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4678"/>
        <w:gridCol w:w="142"/>
        <w:gridCol w:w="142"/>
        <w:gridCol w:w="150"/>
        <w:gridCol w:w="133"/>
        <w:gridCol w:w="151"/>
        <w:gridCol w:w="4810"/>
        <w:gridCol w:w="142"/>
      </w:tblGrid>
      <w:tr w:rsidR="00871000" w:rsidRPr="00E24444" w14:paraId="6C0C6CAA" w14:textId="77777777" w:rsidTr="006A57F9">
        <w:trPr>
          <w:gridBefore w:val="1"/>
          <w:wBefore w:w="142" w:type="dxa"/>
        </w:trPr>
        <w:tc>
          <w:tcPr>
            <w:tcW w:w="4678" w:type="dxa"/>
          </w:tcPr>
          <w:p w14:paraId="04730554" w14:textId="77777777" w:rsidR="00871000" w:rsidRPr="00E24444" w:rsidRDefault="00871000" w:rsidP="00E24444">
            <w:pPr>
              <w:jc w:val="center"/>
              <w:rPr>
                <w:b/>
                <w:sz w:val="26"/>
                <w:szCs w:val="26"/>
                <w:lang w:val="en-US"/>
              </w:rPr>
            </w:pPr>
          </w:p>
          <w:p w14:paraId="4BA014FF" w14:textId="77777777" w:rsidR="00871000" w:rsidRPr="00E24444" w:rsidRDefault="00871000" w:rsidP="00E24444">
            <w:pPr>
              <w:jc w:val="center"/>
              <w:rPr>
                <w:bCs/>
                <w:sz w:val="26"/>
                <w:szCs w:val="26"/>
              </w:rPr>
            </w:pPr>
            <w:r w:rsidRPr="00E24444">
              <w:rPr>
                <w:bCs/>
                <w:sz w:val="26"/>
                <w:szCs w:val="26"/>
              </w:rPr>
              <w:t>Администрация</w:t>
            </w:r>
          </w:p>
          <w:p w14:paraId="57525E4A" w14:textId="77777777" w:rsidR="00871000" w:rsidRPr="00E24444" w:rsidRDefault="00871000" w:rsidP="00E24444">
            <w:pPr>
              <w:jc w:val="center"/>
              <w:rPr>
                <w:bCs/>
                <w:sz w:val="26"/>
                <w:szCs w:val="26"/>
              </w:rPr>
            </w:pPr>
            <w:r w:rsidRPr="00E24444">
              <w:rPr>
                <w:bCs/>
                <w:sz w:val="26"/>
                <w:szCs w:val="26"/>
              </w:rPr>
              <w:t>города Чебоксары</w:t>
            </w:r>
          </w:p>
          <w:p w14:paraId="0DF82D0E" w14:textId="77777777" w:rsidR="00871000" w:rsidRPr="00E24444" w:rsidRDefault="00871000" w:rsidP="00E24444">
            <w:pPr>
              <w:tabs>
                <w:tab w:val="left" w:pos="6096"/>
              </w:tabs>
              <w:spacing w:after="480"/>
              <w:jc w:val="center"/>
              <w:rPr>
                <w:i/>
                <w:color w:val="FF0000"/>
                <w:sz w:val="26"/>
                <w:szCs w:val="26"/>
              </w:rPr>
            </w:pPr>
          </w:p>
        </w:tc>
        <w:tc>
          <w:tcPr>
            <w:tcW w:w="434" w:type="dxa"/>
            <w:gridSpan w:val="3"/>
          </w:tcPr>
          <w:p w14:paraId="04E52258" w14:textId="77777777" w:rsidR="00871000" w:rsidRPr="00E24444" w:rsidRDefault="00871000" w:rsidP="00E24444">
            <w:pPr>
              <w:rPr>
                <w:b/>
                <w:sz w:val="26"/>
                <w:szCs w:val="26"/>
              </w:rPr>
            </w:pPr>
          </w:p>
        </w:tc>
        <w:tc>
          <w:tcPr>
            <w:tcW w:w="5236" w:type="dxa"/>
            <w:gridSpan w:val="4"/>
          </w:tcPr>
          <w:p w14:paraId="65633C8B" w14:textId="77777777" w:rsidR="0098503E" w:rsidRPr="00E24444" w:rsidRDefault="0098503E" w:rsidP="00E24444">
            <w:pPr>
              <w:keepNext/>
              <w:widowControl w:val="0"/>
              <w:autoSpaceDE w:val="0"/>
              <w:autoSpaceDN w:val="0"/>
              <w:adjustRightInd w:val="0"/>
              <w:spacing w:before="240" w:after="60"/>
              <w:ind w:left="34"/>
              <w:jc w:val="both"/>
              <w:outlineLvl w:val="1"/>
              <w:rPr>
                <w:rFonts w:eastAsia="SimSun"/>
                <w:b/>
                <w:bCs/>
                <w:iCs/>
                <w:sz w:val="26"/>
                <w:szCs w:val="26"/>
                <w:lang w:eastAsia="zh-CN"/>
              </w:rPr>
            </w:pPr>
            <w:r w:rsidRPr="00E24444">
              <w:rPr>
                <w:rFonts w:eastAsia="SimSun"/>
                <w:b/>
                <w:bCs/>
                <w:iCs/>
                <w:sz w:val="26"/>
                <w:szCs w:val="26"/>
                <w:lang w:eastAsia="zh-CN"/>
              </w:rPr>
              <w:t>УТВЕРЖДАЮ</w:t>
            </w:r>
          </w:p>
          <w:p w14:paraId="2B1691A4" w14:textId="4094FBC8" w:rsidR="0098503E" w:rsidRDefault="00116310" w:rsidP="00E24444">
            <w:pPr>
              <w:ind w:left="34"/>
              <w:jc w:val="both"/>
              <w:rPr>
                <w:sz w:val="26"/>
                <w:szCs w:val="26"/>
              </w:rPr>
            </w:pPr>
            <w:r w:rsidRPr="00E24444">
              <w:rPr>
                <w:sz w:val="26"/>
                <w:szCs w:val="26"/>
              </w:rPr>
              <w:t>Г</w:t>
            </w:r>
            <w:r w:rsidR="005D0BD1" w:rsidRPr="00E24444">
              <w:rPr>
                <w:sz w:val="26"/>
                <w:szCs w:val="26"/>
              </w:rPr>
              <w:t>лав</w:t>
            </w:r>
            <w:r w:rsidRPr="00E24444">
              <w:rPr>
                <w:sz w:val="26"/>
                <w:szCs w:val="26"/>
              </w:rPr>
              <w:t>а</w:t>
            </w:r>
            <w:r w:rsidR="005D0BD1" w:rsidRPr="00E24444">
              <w:rPr>
                <w:sz w:val="26"/>
                <w:szCs w:val="26"/>
              </w:rPr>
              <w:t xml:space="preserve"> города Чебоксары</w:t>
            </w:r>
          </w:p>
          <w:p w14:paraId="2E8C004C" w14:textId="4BF438E1" w:rsidR="00E24444" w:rsidRDefault="00E24444" w:rsidP="00E24444">
            <w:pPr>
              <w:ind w:left="34"/>
              <w:jc w:val="both"/>
              <w:rPr>
                <w:sz w:val="26"/>
                <w:szCs w:val="26"/>
              </w:rPr>
            </w:pPr>
          </w:p>
          <w:p w14:paraId="7336DE56" w14:textId="77777777" w:rsidR="00E24444" w:rsidRPr="00E24444" w:rsidRDefault="00E24444" w:rsidP="00E24444">
            <w:pPr>
              <w:ind w:left="34"/>
              <w:jc w:val="both"/>
              <w:rPr>
                <w:sz w:val="26"/>
                <w:szCs w:val="26"/>
              </w:rPr>
            </w:pPr>
          </w:p>
          <w:p w14:paraId="1BDDFEB2" w14:textId="77777777" w:rsidR="0098503E" w:rsidRPr="00E24444" w:rsidRDefault="0098503E" w:rsidP="00E24444">
            <w:pPr>
              <w:ind w:left="34"/>
              <w:jc w:val="both"/>
              <w:rPr>
                <w:sz w:val="26"/>
                <w:szCs w:val="26"/>
              </w:rPr>
            </w:pPr>
            <w:r w:rsidRPr="00E24444">
              <w:rPr>
                <w:sz w:val="26"/>
                <w:szCs w:val="26"/>
              </w:rPr>
              <w:t>__________________ /Д.В. Спирин/</w:t>
            </w:r>
          </w:p>
          <w:p w14:paraId="2E80BC65" w14:textId="77777777" w:rsidR="00871000" w:rsidRPr="00E24444" w:rsidRDefault="0098503E" w:rsidP="00E24444">
            <w:pPr>
              <w:ind w:left="34"/>
              <w:jc w:val="both"/>
              <w:rPr>
                <w:sz w:val="26"/>
                <w:szCs w:val="26"/>
              </w:rPr>
            </w:pPr>
            <w:r w:rsidRPr="00E24444">
              <w:rPr>
                <w:sz w:val="26"/>
                <w:szCs w:val="26"/>
              </w:rPr>
              <w:t>«_____» ___________ 20_____ г.</w:t>
            </w:r>
          </w:p>
          <w:p w14:paraId="1BC83E58" w14:textId="77777777" w:rsidR="0098503E" w:rsidRPr="00E24444" w:rsidRDefault="0098503E" w:rsidP="00E24444">
            <w:pPr>
              <w:ind w:left="34"/>
              <w:jc w:val="both"/>
              <w:rPr>
                <w:i/>
                <w:sz w:val="26"/>
                <w:szCs w:val="26"/>
              </w:rPr>
            </w:pPr>
          </w:p>
        </w:tc>
      </w:tr>
      <w:tr w:rsidR="00871000" w:rsidRPr="00E24444" w14:paraId="55B558AC" w14:textId="77777777" w:rsidTr="006A57F9">
        <w:trPr>
          <w:gridBefore w:val="1"/>
          <w:wBefore w:w="142" w:type="dxa"/>
        </w:trPr>
        <w:tc>
          <w:tcPr>
            <w:tcW w:w="4678" w:type="dxa"/>
          </w:tcPr>
          <w:p w14:paraId="33B1A687" w14:textId="77777777" w:rsidR="00871000" w:rsidRPr="00E24444" w:rsidRDefault="00871000" w:rsidP="00E24444">
            <w:pPr>
              <w:tabs>
                <w:tab w:val="left" w:pos="6096"/>
              </w:tabs>
              <w:spacing w:after="480"/>
              <w:jc w:val="right"/>
              <w:rPr>
                <w:i/>
                <w:sz w:val="26"/>
                <w:szCs w:val="26"/>
              </w:rPr>
            </w:pPr>
          </w:p>
        </w:tc>
        <w:tc>
          <w:tcPr>
            <w:tcW w:w="434" w:type="dxa"/>
            <w:gridSpan w:val="3"/>
          </w:tcPr>
          <w:p w14:paraId="414E4AC1" w14:textId="77777777" w:rsidR="00871000" w:rsidRPr="00E24444" w:rsidRDefault="00871000" w:rsidP="00E24444">
            <w:pPr>
              <w:pStyle w:val="6"/>
              <w:outlineLvl w:val="5"/>
              <w:rPr>
                <w:rFonts w:ascii="Times New Roman" w:hAnsi="Times New Roman" w:cs="Times New Roman"/>
                <w:b/>
                <w:i w:val="0"/>
                <w:color w:val="auto"/>
                <w:sz w:val="26"/>
                <w:szCs w:val="26"/>
              </w:rPr>
            </w:pPr>
          </w:p>
        </w:tc>
        <w:tc>
          <w:tcPr>
            <w:tcW w:w="5236" w:type="dxa"/>
            <w:gridSpan w:val="4"/>
          </w:tcPr>
          <w:p w14:paraId="7396B36A" w14:textId="77777777" w:rsidR="0098503E" w:rsidRPr="00E24444" w:rsidRDefault="0098503E" w:rsidP="00E24444">
            <w:pPr>
              <w:pStyle w:val="6"/>
              <w:outlineLvl w:val="5"/>
              <w:rPr>
                <w:rFonts w:ascii="Times New Roman" w:hAnsi="Times New Roman"/>
                <w:bCs/>
                <w:i w:val="0"/>
                <w:color w:val="auto"/>
                <w:sz w:val="26"/>
                <w:szCs w:val="26"/>
              </w:rPr>
            </w:pPr>
            <w:r w:rsidRPr="00E24444">
              <w:rPr>
                <w:rFonts w:ascii="Times New Roman" w:hAnsi="Times New Roman"/>
                <w:bCs/>
                <w:i w:val="0"/>
                <w:color w:val="auto"/>
                <w:sz w:val="26"/>
                <w:szCs w:val="26"/>
              </w:rPr>
              <w:t>СОГЛАСОВАНО</w:t>
            </w:r>
          </w:p>
          <w:p w14:paraId="4567AF0E" w14:textId="77777777" w:rsidR="00E24444" w:rsidRDefault="005D0BD1" w:rsidP="00E24444">
            <w:pPr>
              <w:rPr>
                <w:sz w:val="26"/>
                <w:szCs w:val="26"/>
              </w:rPr>
            </w:pPr>
            <w:r w:rsidRPr="00E24444">
              <w:rPr>
                <w:sz w:val="26"/>
                <w:szCs w:val="26"/>
              </w:rPr>
              <w:t>З</w:t>
            </w:r>
            <w:r w:rsidR="0098503E" w:rsidRPr="00E24444">
              <w:rPr>
                <w:sz w:val="26"/>
                <w:szCs w:val="26"/>
              </w:rPr>
              <w:t>аместител</w:t>
            </w:r>
            <w:r w:rsidRPr="00E24444">
              <w:rPr>
                <w:sz w:val="26"/>
                <w:szCs w:val="26"/>
              </w:rPr>
              <w:t>ь</w:t>
            </w:r>
            <w:r w:rsidR="0098503E" w:rsidRPr="00E24444">
              <w:rPr>
                <w:sz w:val="26"/>
                <w:szCs w:val="26"/>
              </w:rPr>
              <w:t xml:space="preserve"> главы</w:t>
            </w:r>
            <w:r w:rsidR="00E24444">
              <w:rPr>
                <w:sz w:val="26"/>
                <w:szCs w:val="26"/>
              </w:rPr>
              <w:t xml:space="preserve"> администрации</w:t>
            </w:r>
            <w:r w:rsidR="0098503E" w:rsidRPr="00E24444">
              <w:rPr>
                <w:sz w:val="26"/>
                <w:szCs w:val="26"/>
              </w:rPr>
              <w:t xml:space="preserve"> города </w:t>
            </w:r>
          </w:p>
          <w:p w14:paraId="776DD986" w14:textId="42655B2D" w:rsidR="0098503E" w:rsidRDefault="0098503E" w:rsidP="00E24444">
            <w:pPr>
              <w:rPr>
                <w:sz w:val="26"/>
                <w:szCs w:val="26"/>
              </w:rPr>
            </w:pPr>
            <w:r w:rsidRPr="00E24444">
              <w:rPr>
                <w:sz w:val="26"/>
                <w:szCs w:val="26"/>
              </w:rPr>
              <w:t>по экономическому развитию и финансам</w:t>
            </w:r>
          </w:p>
          <w:p w14:paraId="628E2A7A" w14:textId="77777777" w:rsidR="00E24444" w:rsidRPr="00E24444" w:rsidRDefault="00E24444" w:rsidP="00E24444">
            <w:pPr>
              <w:rPr>
                <w:sz w:val="26"/>
                <w:szCs w:val="26"/>
              </w:rPr>
            </w:pPr>
          </w:p>
          <w:p w14:paraId="4C3ED8CC" w14:textId="77777777" w:rsidR="0098503E" w:rsidRPr="00E24444" w:rsidRDefault="0098503E" w:rsidP="00E24444">
            <w:pPr>
              <w:rPr>
                <w:sz w:val="26"/>
                <w:szCs w:val="26"/>
              </w:rPr>
            </w:pPr>
          </w:p>
          <w:p w14:paraId="220FF256" w14:textId="0FD9114F" w:rsidR="0098503E" w:rsidRPr="00E24444" w:rsidRDefault="0098503E" w:rsidP="00E24444">
            <w:pPr>
              <w:jc w:val="both"/>
              <w:rPr>
                <w:sz w:val="26"/>
                <w:szCs w:val="26"/>
              </w:rPr>
            </w:pPr>
            <w:r w:rsidRPr="00E24444">
              <w:rPr>
                <w:sz w:val="26"/>
                <w:szCs w:val="26"/>
              </w:rPr>
              <w:t>_________________ /</w:t>
            </w:r>
            <w:r w:rsidR="005D0BD1" w:rsidRPr="00E24444">
              <w:rPr>
                <w:sz w:val="26"/>
                <w:szCs w:val="26"/>
              </w:rPr>
              <w:t>И.Н.</w:t>
            </w:r>
            <w:r w:rsidR="00E24444">
              <w:rPr>
                <w:sz w:val="26"/>
                <w:szCs w:val="26"/>
              </w:rPr>
              <w:t xml:space="preserve"> </w:t>
            </w:r>
            <w:r w:rsidR="005D0BD1" w:rsidRPr="00E24444">
              <w:rPr>
                <w:sz w:val="26"/>
                <w:szCs w:val="26"/>
              </w:rPr>
              <w:t>Антонова</w:t>
            </w:r>
            <w:r w:rsidRPr="00E24444">
              <w:rPr>
                <w:sz w:val="26"/>
                <w:szCs w:val="26"/>
              </w:rPr>
              <w:t xml:space="preserve"> /</w:t>
            </w:r>
          </w:p>
          <w:p w14:paraId="58D09A1E" w14:textId="77777777" w:rsidR="00871000" w:rsidRPr="00E24444" w:rsidRDefault="0098503E" w:rsidP="00E24444">
            <w:pPr>
              <w:rPr>
                <w:i/>
                <w:color w:val="FF0000"/>
                <w:sz w:val="26"/>
                <w:szCs w:val="26"/>
              </w:rPr>
            </w:pPr>
            <w:r w:rsidRPr="00E24444">
              <w:rPr>
                <w:sz w:val="26"/>
                <w:szCs w:val="26"/>
              </w:rPr>
              <w:t>«_____» _____________ 20_____ г.</w:t>
            </w:r>
          </w:p>
        </w:tc>
      </w:tr>
      <w:tr w:rsidR="00871000" w:rsidRPr="00E24444" w14:paraId="0918A25A" w14:textId="77777777" w:rsidTr="006A57F9">
        <w:tc>
          <w:tcPr>
            <w:tcW w:w="4962" w:type="dxa"/>
            <w:gridSpan w:val="3"/>
          </w:tcPr>
          <w:p w14:paraId="2917AE47" w14:textId="77777777" w:rsidR="008651F6" w:rsidRPr="00E24444" w:rsidRDefault="008651F6" w:rsidP="00E24444">
            <w:pPr>
              <w:tabs>
                <w:tab w:val="left" w:pos="5245"/>
              </w:tabs>
              <w:jc w:val="center"/>
              <w:rPr>
                <w:b/>
                <w:sz w:val="26"/>
                <w:szCs w:val="26"/>
              </w:rPr>
            </w:pPr>
          </w:p>
          <w:p w14:paraId="0C85B3EF" w14:textId="77777777" w:rsidR="00871000" w:rsidRPr="00E24444" w:rsidRDefault="00871000" w:rsidP="00E24444">
            <w:pPr>
              <w:tabs>
                <w:tab w:val="left" w:pos="5245"/>
              </w:tabs>
              <w:jc w:val="center"/>
              <w:rPr>
                <w:b/>
                <w:sz w:val="26"/>
                <w:szCs w:val="26"/>
              </w:rPr>
            </w:pPr>
            <w:r w:rsidRPr="00E24444">
              <w:rPr>
                <w:b/>
                <w:sz w:val="26"/>
                <w:szCs w:val="26"/>
              </w:rPr>
              <w:t>ДОЛЖНОСТНАЯ ИНСТРУКЦИЯ</w:t>
            </w:r>
          </w:p>
          <w:p w14:paraId="00549F03" w14:textId="03006D14" w:rsidR="00871000" w:rsidRPr="00E24444" w:rsidRDefault="005D0BD1" w:rsidP="00E24444">
            <w:pPr>
              <w:jc w:val="center"/>
              <w:rPr>
                <w:b/>
                <w:sz w:val="26"/>
                <w:szCs w:val="26"/>
              </w:rPr>
            </w:pPr>
            <w:r w:rsidRPr="00E24444">
              <w:rPr>
                <w:b/>
                <w:bCs/>
                <w:sz w:val="26"/>
                <w:szCs w:val="26"/>
              </w:rPr>
              <w:t>начальника отдела</w:t>
            </w:r>
            <w:r w:rsidRPr="00E24444">
              <w:rPr>
                <w:b/>
                <w:sz w:val="26"/>
                <w:szCs w:val="26"/>
              </w:rPr>
              <w:t xml:space="preserve"> развития сек</w:t>
            </w:r>
            <w:r w:rsidR="006A57F9" w:rsidRPr="00E24444">
              <w:rPr>
                <w:b/>
                <w:sz w:val="26"/>
                <w:szCs w:val="26"/>
              </w:rPr>
              <w:t xml:space="preserve">торов экономики и регулирования </w:t>
            </w:r>
            <w:r w:rsidRPr="00E24444">
              <w:rPr>
                <w:b/>
                <w:sz w:val="26"/>
                <w:szCs w:val="26"/>
              </w:rPr>
              <w:t>тарифов</w:t>
            </w:r>
            <w:r w:rsidRPr="00E24444">
              <w:rPr>
                <w:b/>
                <w:bCs/>
                <w:sz w:val="26"/>
                <w:szCs w:val="26"/>
              </w:rPr>
              <w:t xml:space="preserve"> управления </w:t>
            </w:r>
            <w:r w:rsidRPr="00E24444">
              <w:rPr>
                <w:b/>
                <w:sz w:val="26"/>
                <w:szCs w:val="26"/>
              </w:rPr>
              <w:t>развития экономики</w:t>
            </w:r>
            <w:r w:rsidRPr="00E24444">
              <w:rPr>
                <w:b/>
                <w:bCs/>
                <w:sz w:val="26"/>
                <w:szCs w:val="26"/>
              </w:rPr>
              <w:t xml:space="preserve"> </w:t>
            </w:r>
          </w:p>
          <w:p w14:paraId="4964D8A2" w14:textId="77777777" w:rsidR="00871000" w:rsidRPr="00E24444" w:rsidRDefault="00871000" w:rsidP="00E24444">
            <w:pPr>
              <w:tabs>
                <w:tab w:val="left" w:pos="5245"/>
              </w:tabs>
              <w:jc w:val="center"/>
              <w:rPr>
                <w:i/>
                <w:color w:val="FF0000"/>
                <w:sz w:val="26"/>
                <w:szCs w:val="26"/>
              </w:rPr>
            </w:pPr>
            <w:r w:rsidRPr="00E24444">
              <w:rPr>
                <w:b/>
                <w:sz w:val="26"/>
                <w:szCs w:val="26"/>
              </w:rPr>
              <w:t>№ ___________________</w:t>
            </w:r>
          </w:p>
        </w:tc>
        <w:tc>
          <w:tcPr>
            <w:tcW w:w="292" w:type="dxa"/>
            <w:gridSpan w:val="2"/>
          </w:tcPr>
          <w:p w14:paraId="3CD78E94" w14:textId="77777777" w:rsidR="00871000" w:rsidRPr="00E24444" w:rsidRDefault="00871000" w:rsidP="00E24444">
            <w:pPr>
              <w:rPr>
                <w:b/>
                <w:sz w:val="26"/>
                <w:szCs w:val="26"/>
              </w:rPr>
            </w:pPr>
          </w:p>
        </w:tc>
        <w:tc>
          <w:tcPr>
            <w:tcW w:w="5236" w:type="dxa"/>
            <w:gridSpan w:val="4"/>
          </w:tcPr>
          <w:p w14:paraId="34858FD2" w14:textId="77777777" w:rsidR="00871000" w:rsidRPr="00E24444" w:rsidRDefault="00871000" w:rsidP="00E24444">
            <w:pPr>
              <w:jc w:val="both"/>
              <w:rPr>
                <w:b/>
                <w:sz w:val="26"/>
                <w:szCs w:val="26"/>
              </w:rPr>
            </w:pPr>
          </w:p>
          <w:p w14:paraId="02EB2CC8" w14:textId="77777777" w:rsidR="00871000" w:rsidRPr="00E24444" w:rsidRDefault="00871000" w:rsidP="00E24444">
            <w:pPr>
              <w:jc w:val="both"/>
              <w:rPr>
                <w:b/>
                <w:sz w:val="26"/>
                <w:szCs w:val="26"/>
              </w:rPr>
            </w:pPr>
          </w:p>
          <w:p w14:paraId="13219EB2" w14:textId="77777777" w:rsidR="00871000" w:rsidRPr="00E24444" w:rsidRDefault="00871000" w:rsidP="00E24444">
            <w:pPr>
              <w:jc w:val="both"/>
              <w:rPr>
                <w:sz w:val="26"/>
                <w:szCs w:val="26"/>
              </w:rPr>
            </w:pPr>
          </w:p>
          <w:p w14:paraId="0BD1C253" w14:textId="77777777" w:rsidR="00871000" w:rsidRPr="00E24444" w:rsidRDefault="00871000" w:rsidP="00E24444">
            <w:pPr>
              <w:jc w:val="both"/>
              <w:rPr>
                <w:color w:val="FF0000"/>
                <w:sz w:val="26"/>
                <w:szCs w:val="26"/>
              </w:rPr>
            </w:pPr>
          </w:p>
        </w:tc>
      </w:tr>
      <w:tr w:rsidR="00871000" w:rsidRPr="00E24444" w14:paraId="2BF0CB26" w14:textId="77777777" w:rsidTr="006A57F9">
        <w:trPr>
          <w:gridBefore w:val="1"/>
          <w:gridAfter w:val="1"/>
          <w:wBefore w:w="142" w:type="dxa"/>
          <w:wAfter w:w="142" w:type="dxa"/>
        </w:trPr>
        <w:tc>
          <w:tcPr>
            <w:tcW w:w="4962" w:type="dxa"/>
            <w:gridSpan w:val="3"/>
          </w:tcPr>
          <w:p w14:paraId="11191304" w14:textId="77777777" w:rsidR="00871000" w:rsidRPr="00E24444" w:rsidRDefault="00871000" w:rsidP="00E24444">
            <w:pPr>
              <w:tabs>
                <w:tab w:val="left" w:pos="6096"/>
              </w:tabs>
              <w:spacing w:after="480"/>
              <w:jc w:val="both"/>
              <w:rPr>
                <w:i/>
                <w:color w:val="FF0000"/>
                <w:sz w:val="26"/>
                <w:szCs w:val="26"/>
              </w:rPr>
            </w:pPr>
          </w:p>
        </w:tc>
        <w:tc>
          <w:tcPr>
            <w:tcW w:w="283" w:type="dxa"/>
            <w:gridSpan w:val="2"/>
          </w:tcPr>
          <w:p w14:paraId="09FB3C66" w14:textId="77777777" w:rsidR="00871000" w:rsidRPr="00E24444" w:rsidRDefault="00871000" w:rsidP="00E24444">
            <w:pPr>
              <w:ind w:left="34"/>
              <w:rPr>
                <w:sz w:val="26"/>
                <w:szCs w:val="26"/>
              </w:rPr>
            </w:pPr>
          </w:p>
        </w:tc>
        <w:tc>
          <w:tcPr>
            <w:tcW w:w="4961" w:type="dxa"/>
            <w:gridSpan w:val="2"/>
          </w:tcPr>
          <w:p w14:paraId="0648D486" w14:textId="77777777" w:rsidR="008651F6" w:rsidRPr="00E24444" w:rsidRDefault="008651F6" w:rsidP="00E24444">
            <w:pPr>
              <w:jc w:val="both"/>
              <w:rPr>
                <w:b/>
                <w:sz w:val="26"/>
                <w:szCs w:val="26"/>
              </w:rPr>
            </w:pPr>
          </w:p>
          <w:p w14:paraId="330DC663" w14:textId="77777777" w:rsidR="00871000" w:rsidRPr="00E24444" w:rsidRDefault="00871000" w:rsidP="00E24444">
            <w:pPr>
              <w:jc w:val="both"/>
              <w:rPr>
                <w:bCs/>
                <w:sz w:val="26"/>
                <w:szCs w:val="26"/>
              </w:rPr>
            </w:pPr>
            <w:r w:rsidRPr="00E24444">
              <w:rPr>
                <w:bCs/>
                <w:sz w:val="26"/>
                <w:szCs w:val="26"/>
              </w:rPr>
              <w:t>Срок действия продлен:</w:t>
            </w:r>
          </w:p>
          <w:p w14:paraId="3280962A" w14:textId="77777777" w:rsidR="00871000" w:rsidRPr="00E24444" w:rsidRDefault="00871000" w:rsidP="00E24444">
            <w:pPr>
              <w:jc w:val="both"/>
              <w:rPr>
                <w:sz w:val="26"/>
                <w:szCs w:val="26"/>
              </w:rPr>
            </w:pPr>
            <w:r w:rsidRPr="00E24444">
              <w:rPr>
                <w:sz w:val="26"/>
                <w:szCs w:val="26"/>
              </w:rPr>
              <w:t>с   «_____» ______________ 20____г.</w:t>
            </w:r>
          </w:p>
          <w:p w14:paraId="0A0D86B4" w14:textId="77777777" w:rsidR="00871000" w:rsidRPr="00E24444" w:rsidRDefault="00871000" w:rsidP="00E24444">
            <w:pPr>
              <w:ind w:left="34"/>
              <w:jc w:val="both"/>
              <w:rPr>
                <w:sz w:val="26"/>
                <w:szCs w:val="26"/>
              </w:rPr>
            </w:pPr>
            <w:r w:rsidRPr="00E24444">
              <w:rPr>
                <w:sz w:val="26"/>
                <w:szCs w:val="26"/>
              </w:rPr>
              <w:t>по «_____» ______________ 20____г.</w:t>
            </w:r>
          </w:p>
          <w:p w14:paraId="43F558C5" w14:textId="77777777" w:rsidR="00871000" w:rsidRPr="00E24444" w:rsidRDefault="00871000" w:rsidP="00E24444">
            <w:pPr>
              <w:ind w:left="34"/>
              <w:jc w:val="both"/>
              <w:rPr>
                <w:sz w:val="26"/>
                <w:szCs w:val="26"/>
              </w:rPr>
            </w:pPr>
          </w:p>
          <w:p w14:paraId="365B4BF1" w14:textId="77777777" w:rsidR="002664E7" w:rsidRPr="00E24444" w:rsidRDefault="00116310" w:rsidP="00E24444">
            <w:pPr>
              <w:ind w:left="34"/>
              <w:jc w:val="both"/>
              <w:rPr>
                <w:sz w:val="26"/>
                <w:szCs w:val="26"/>
              </w:rPr>
            </w:pPr>
            <w:r w:rsidRPr="00E24444">
              <w:rPr>
                <w:sz w:val="26"/>
                <w:szCs w:val="26"/>
              </w:rPr>
              <w:t>Г</w:t>
            </w:r>
            <w:r w:rsidR="002664E7" w:rsidRPr="00E24444">
              <w:rPr>
                <w:sz w:val="26"/>
                <w:szCs w:val="26"/>
              </w:rPr>
              <w:t>лав</w:t>
            </w:r>
            <w:r w:rsidRPr="00E24444">
              <w:rPr>
                <w:sz w:val="26"/>
                <w:szCs w:val="26"/>
              </w:rPr>
              <w:t>а</w:t>
            </w:r>
            <w:r w:rsidR="002664E7" w:rsidRPr="00E24444">
              <w:rPr>
                <w:sz w:val="26"/>
                <w:szCs w:val="26"/>
              </w:rPr>
              <w:t xml:space="preserve"> города Чебоксары </w:t>
            </w:r>
          </w:p>
          <w:p w14:paraId="677D363D" w14:textId="1579AB44" w:rsidR="00871000" w:rsidRPr="00E24444" w:rsidRDefault="00871000" w:rsidP="00E24444">
            <w:pPr>
              <w:ind w:left="34"/>
              <w:jc w:val="both"/>
              <w:rPr>
                <w:sz w:val="26"/>
                <w:szCs w:val="26"/>
              </w:rPr>
            </w:pPr>
            <w:r w:rsidRPr="00E24444">
              <w:rPr>
                <w:sz w:val="26"/>
                <w:szCs w:val="26"/>
              </w:rPr>
              <w:t>_____________ /______________</w:t>
            </w:r>
            <w:r w:rsidR="00E24444">
              <w:rPr>
                <w:sz w:val="26"/>
                <w:szCs w:val="26"/>
              </w:rPr>
              <w:t>/</w:t>
            </w:r>
          </w:p>
          <w:p w14:paraId="4996AC42" w14:textId="77777777" w:rsidR="00871000" w:rsidRPr="00E24444" w:rsidRDefault="00871000" w:rsidP="00E24444">
            <w:pPr>
              <w:ind w:left="34"/>
              <w:jc w:val="both"/>
              <w:rPr>
                <w:sz w:val="26"/>
                <w:szCs w:val="26"/>
              </w:rPr>
            </w:pPr>
            <w:r w:rsidRPr="00E24444">
              <w:rPr>
                <w:sz w:val="26"/>
                <w:szCs w:val="26"/>
              </w:rPr>
              <w:t>«_____» ___________ 20_____ г.</w:t>
            </w:r>
          </w:p>
          <w:p w14:paraId="345B419C" w14:textId="77777777" w:rsidR="00871000" w:rsidRPr="00E24444" w:rsidRDefault="00871000" w:rsidP="00E24444">
            <w:pPr>
              <w:jc w:val="both"/>
              <w:rPr>
                <w:b/>
                <w:sz w:val="26"/>
                <w:szCs w:val="26"/>
              </w:rPr>
            </w:pPr>
          </w:p>
        </w:tc>
      </w:tr>
      <w:tr w:rsidR="00871000" w:rsidRPr="00E24444" w14:paraId="142B8E16" w14:textId="77777777" w:rsidTr="006A57F9">
        <w:trPr>
          <w:gridBefore w:val="1"/>
          <w:gridAfter w:val="1"/>
          <w:wBefore w:w="142" w:type="dxa"/>
          <w:wAfter w:w="142" w:type="dxa"/>
        </w:trPr>
        <w:tc>
          <w:tcPr>
            <w:tcW w:w="4962" w:type="dxa"/>
            <w:gridSpan w:val="3"/>
          </w:tcPr>
          <w:p w14:paraId="4FAE439A" w14:textId="77777777" w:rsidR="00871000" w:rsidRPr="00E24444" w:rsidRDefault="00871000" w:rsidP="00E24444">
            <w:pPr>
              <w:tabs>
                <w:tab w:val="left" w:pos="6096"/>
              </w:tabs>
              <w:spacing w:after="480"/>
              <w:jc w:val="both"/>
              <w:rPr>
                <w:i/>
                <w:sz w:val="26"/>
                <w:szCs w:val="26"/>
              </w:rPr>
            </w:pPr>
          </w:p>
        </w:tc>
        <w:tc>
          <w:tcPr>
            <w:tcW w:w="283" w:type="dxa"/>
            <w:gridSpan w:val="2"/>
          </w:tcPr>
          <w:p w14:paraId="6B6439C4" w14:textId="77777777" w:rsidR="00871000" w:rsidRPr="00E24444" w:rsidRDefault="00871000" w:rsidP="00E24444">
            <w:pPr>
              <w:rPr>
                <w:i/>
                <w:sz w:val="26"/>
                <w:szCs w:val="26"/>
              </w:rPr>
            </w:pPr>
          </w:p>
        </w:tc>
        <w:tc>
          <w:tcPr>
            <w:tcW w:w="4961" w:type="dxa"/>
            <w:gridSpan w:val="2"/>
          </w:tcPr>
          <w:p w14:paraId="7F0917B3" w14:textId="29D5CA25" w:rsidR="00871000" w:rsidRPr="00E24444" w:rsidRDefault="00871000" w:rsidP="00E24444">
            <w:pPr>
              <w:rPr>
                <w:sz w:val="26"/>
                <w:szCs w:val="26"/>
              </w:rPr>
            </w:pPr>
            <w:r w:rsidRPr="00E24444">
              <w:rPr>
                <w:sz w:val="26"/>
                <w:szCs w:val="26"/>
              </w:rPr>
              <w:t xml:space="preserve">Заместитель главы </w:t>
            </w:r>
            <w:r w:rsidR="00E24444">
              <w:rPr>
                <w:sz w:val="26"/>
                <w:szCs w:val="26"/>
              </w:rPr>
              <w:t xml:space="preserve">администрации города </w:t>
            </w:r>
            <w:r w:rsidR="0010407F" w:rsidRPr="00E24444">
              <w:rPr>
                <w:sz w:val="26"/>
                <w:szCs w:val="26"/>
              </w:rPr>
              <w:t xml:space="preserve">по </w:t>
            </w:r>
            <w:r w:rsidR="002664E7" w:rsidRPr="00E24444">
              <w:rPr>
                <w:sz w:val="26"/>
                <w:szCs w:val="26"/>
              </w:rPr>
              <w:t xml:space="preserve">экономическому развитию и </w:t>
            </w:r>
            <w:r w:rsidR="00504818" w:rsidRPr="00E24444">
              <w:rPr>
                <w:sz w:val="26"/>
                <w:szCs w:val="26"/>
              </w:rPr>
              <w:t>финансам</w:t>
            </w:r>
          </w:p>
          <w:p w14:paraId="1ADF25D7" w14:textId="77ABFF94" w:rsidR="00871000" w:rsidRPr="00E24444" w:rsidRDefault="00871000" w:rsidP="00E24444">
            <w:pPr>
              <w:jc w:val="both"/>
              <w:rPr>
                <w:sz w:val="26"/>
                <w:szCs w:val="26"/>
              </w:rPr>
            </w:pPr>
            <w:r w:rsidRPr="00E24444">
              <w:rPr>
                <w:sz w:val="26"/>
                <w:szCs w:val="26"/>
              </w:rPr>
              <w:t>____________ /________________</w:t>
            </w:r>
            <w:r w:rsidR="00E24444">
              <w:rPr>
                <w:sz w:val="26"/>
                <w:szCs w:val="26"/>
              </w:rPr>
              <w:t>/</w:t>
            </w:r>
          </w:p>
          <w:p w14:paraId="7DBB6DA9" w14:textId="77777777" w:rsidR="00871000" w:rsidRPr="00E24444" w:rsidRDefault="00871000" w:rsidP="00E24444">
            <w:pPr>
              <w:rPr>
                <w:sz w:val="26"/>
                <w:szCs w:val="26"/>
              </w:rPr>
            </w:pPr>
            <w:r w:rsidRPr="00E24444">
              <w:rPr>
                <w:sz w:val="26"/>
                <w:szCs w:val="26"/>
              </w:rPr>
              <w:t>«_____» _____________ 20_____ г.</w:t>
            </w:r>
          </w:p>
          <w:p w14:paraId="1A6AF451" w14:textId="77777777" w:rsidR="00871000" w:rsidRPr="00E24444" w:rsidRDefault="00871000" w:rsidP="00E24444">
            <w:pPr>
              <w:ind w:left="34"/>
              <w:jc w:val="both"/>
              <w:rPr>
                <w:sz w:val="26"/>
                <w:szCs w:val="26"/>
              </w:rPr>
            </w:pPr>
          </w:p>
        </w:tc>
      </w:tr>
      <w:tr w:rsidR="00871000" w:rsidRPr="00E24444" w14:paraId="35A5DA07" w14:textId="77777777" w:rsidTr="006A57F9">
        <w:trPr>
          <w:gridBefore w:val="1"/>
          <w:gridAfter w:val="1"/>
          <w:wBefore w:w="142" w:type="dxa"/>
          <w:wAfter w:w="142" w:type="dxa"/>
        </w:trPr>
        <w:tc>
          <w:tcPr>
            <w:tcW w:w="4962" w:type="dxa"/>
            <w:gridSpan w:val="3"/>
          </w:tcPr>
          <w:p w14:paraId="65F6A07B" w14:textId="77777777" w:rsidR="00871000" w:rsidRPr="00E24444" w:rsidRDefault="00871000" w:rsidP="00E24444">
            <w:pPr>
              <w:tabs>
                <w:tab w:val="left" w:pos="6096"/>
              </w:tabs>
              <w:spacing w:after="480"/>
              <w:jc w:val="both"/>
              <w:rPr>
                <w:i/>
                <w:color w:val="FF0000"/>
                <w:sz w:val="26"/>
                <w:szCs w:val="26"/>
              </w:rPr>
            </w:pPr>
          </w:p>
        </w:tc>
        <w:tc>
          <w:tcPr>
            <w:tcW w:w="283" w:type="dxa"/>
            <w:gridSpan w:val="2"/>
          </w:tcPr>
          <w:p w14:paraId="41777B41" w14:textId="77777777" w:rsidR="00871000" w:rsidRPr="00E24444" w:rsidRDefault="00871000" w:rsidP="00E24444">
            <w:pPr>
              <w:rPr>
                <w:i/>
                <w:sz w:val="26"/>
                <w:szCs w:val="26"/>
              </w:rPr>
            </w:pPr>
          </w:p>
        </w:tc>
        <w:tc>
          <w:tcPr>
            <w:tcW w:w="4961" w:type="dxa"/>
            <w:gridSpan w:val="2"/>
          </w:tcPr>
          <w:p w14:paraId="1FC04E06" w14:textId="77777777" w:rsidR="007D0BE5" w:rsidRPr="00E24444" w:rsidRDefault="007D0BE5" w:rsidP="00E24444">
            <w:pPr>
              <w:rPr>
                <w:sz w:val="26"/>
                <w:szCs w:val="26"/>
              </w:rPr>
            </w:pPr>
            <w:r w:rsidRPr="00E24444">
              <w:rPr>
                <w:sz w:val="26"/>
                <w:szCs w:val="26"/>
              </w:rPr>
              <w:t>Начальник управления развития экономики</w:t>
            </w:r>
          </w:p>
          <w:p w14:paraId="2F7DF4C0" w14:textId="1C78D398" w:rsidR="007D0BE5" w:rsidRPr="00E24444" w:rsidRDefault="007D0BE5" w:rsidP="00E24444">
            <w:pPr>
              <w:jc w:val="both"/>
              <w:rPr>
                <w:sz w:val="26"/>
                <w:szCs w:val="26"/>
              </w:rPr>
            </w:pPr>
            <w:r w:rsidRPr="00E24444">
              <w:rPr>
                <w:sz w:val="26"/>
                <w:szCs w:val="26"/>
              </w:rPr>
              <w:t>__________ /________________</w:t>
            </w:r>
            <w:r w:rsidR="00E24444">
              <w:rPr>
                <w:sz w:val="26"/>
                <w:szCs w:val="26"/>
              </w:rPr>
              <w:t>/</w:t>
            </w:r>
          </w:p>
          <w:p w14:paraId="0E2348EA" w14:textId="77777777" w:rsidR="007D0BE5" w:rsidRPr="00E24444" w:rsidRDefault="007D0BE5" w:rsidP="00E24444">
            <w:pPr>
              <w:rPr>
                <w:sz w:val="26"/>
                <w:szCs w:val="26"/>
              </w:rPr>
            </w:pPr>
            <w:r w:rsidRPr="00E24444">
              <w:rPr>
                <w:sz w:val="26"/>
                <w:szCs w:val="26"/>
              </w:rPr>
              <w:t>«_____» _____________ 20_____ г.</w:t>
            </w:r>
          </w:p>
          <w:p w14:paraId="184BF940" w14:textId="09B8C137" w:rsidR="00871000" w:rsidRPr="00E24444" w:rsidRDefault="00871000" w:rsidP="00E24444">
            <w:pPr>
              <w:jc w:val="both"/>
              <w:rPr>
                <w:i/>
                <w:color w:val="FF0000"/>
                <w:sz w:val="26"/>
                <w:szCs w:val="26"/>
              </w:rPr>
            </w:pPr>
          </w:p>
        </w:tc>
      </w:tr>
      <w:tr w:rsidR="00871000" w:rsidRPr="00E24444" w14:paraId="29DF57B3" w14:textId="77777777" w:rsidTr="006A57F9">
        <w:trPr>
          <w:gridBefore w:val="1"/>
          <w:gridAfter w:val="1"/>
          <w:wBefore w:w="142" w:type="dxa"/>
          <w:wAfter w:w="142" w:type="dxa"/>
        </w:trPr>
        <w:tc>
          <w:tcPr>
            <w:tcW w:w="10206" w:type="dxa"/>
            <w:gridSpan w:val="7"/>
          </w:tcPr>
          <w:p w14:paraId="36AA06DA" w14:textId="77777777" w:rsidR="00871000" w:rsidRPr="00E24444" w:rsidRDefault="00871000" w:rsidP="00E24444">
            <w:pPr>
              <w:rPr>
                <w:sz w:val="26"/>
                <w:szCs w:val="26"/>
              </w:rPr>
            </w:pPr>
          </w:p>
          <w:p w14:paraId="33D59789" w14:textId="77777777" w:rsidR="0098503E" w:rsidRPr="00E24444" w:rsidRDefault="0098503E" w:rsidP="00E24444">
            <w:pPr>
              <w:rPr>
                <w:sz w:val="26"/>
                <w:szCs w:val="26"/>
              </w:rPr>
            </w:pPr>
          </w:p>
          <w:p w14:paraId="24234168" w14:textId="77777777" w:rsidR="00116310" w:rsidRPr="00E24444" w:rsidRDefault="00116310" w:rsidP="00E24444">
            <w:pPr>
              <w:jc w:val="center"/>
              <w:rPr>
                <w:sz w:val="26"/>
                <w:szCs w:val="26"/>
              </w:rPr>
            </w:pPr>
          </w:p>
          <w:p w14:paraId="7790F610" w14:textId="77777777" w:rsidR="00116310" w:rsidRPr="00E24444" w:rsidRDefault="00116310" w:rsidP="00E24444">
            <w:pPr>
              <w:jc w:val="center"/>
              <w:rPr>
                <w:sz w:val="26"/>
                <w:szCs w:val="26"/>
              </w:rPr>
            </w:pPr>
          </w:p>
          <w:p w14:paraId="0F3CC85D" w14:textId="77777777" w:rsidR="00871000" w:rsidRPr="00E24444" w:rsidRDefault="005D0BD1" w:rsidP="00E24444">
            <w:pPr>
              <w:jc w:val="center"/>
              <w:rPr>
                <w:i/>
                <w:color w:val="FF0000"/>
                <w:sz w:val="26"/>
                <w:szCs w:val="26"/>
                <w:lang w:val="en-US"/>
              </w:rPr>
            </w:pPr>
            <w:r w:rsidRPr="00E24444">
              <w:rPr>
                <w:sz w:val="26"/>
                <w:szCs w:val="26"/>
              </w:rPr>
              <w:t>г. Чебоксары, 202</w:t>
            </w:r>
            <w:r w:rsidR="007D0BE5" w:rsidRPr="00E24444">
              <w:rPr>
                <w:sz w:val="26"/>
                <w:szCs w:val="26"/>
              </w:rPr>
              <w:t>4</w:t>
            </w:r>
            <w:r w:rsidR="00871000" w:rsidRPr="00E24444">
              <w:rPr>
                <w:sz w:val="26"/>
                <w:szCs w:val="26"/>
              </w:rPr>
              <w:t>г.</w:t>
            </w:r>
          </w:p>
        </w:tc>
      </w:tr>
      <w:tr w:rsidR="00871000" w:rsidRPr="00E24444" w14:paraId="6A0B0DA4" w14:textId="77777777" w:rsidTr="006A57F9">
        <w:trPr>
          <w:gridBefore w:val="1"/>
          <w:gridAfter w:val="1"/>
          <w:wBefore w:w="142" w:type="dxa"/>
          <w:wAfter w:w="142" w:type="dxa"/>
        </w:trPr>
        <w:tc>
          <w:tcPr>
            <w:tcW w:w="5396" w:type="dxa"/>
            <w:gridSpan w:val="6"/>
          </w:tcPr>
          <w:p w14:paraId="7834458A" w14:textId="77777777" w:rsidR="00871000" w:rsidRPr="00E24444" w:rsidRDefault="00871000" w:rsidP="00E24444">
            <w:pPr>
              <w:rPr>
                <w:b/>
                <w:sz w:val="26"/>
                <w:szCs w:val="26"/>
              </w:rPr>
            </w:pPr>
          </w:p>
        </w:tc>
        <w:tc>
          <w:tcPr>
            <w:tcW w:w="4810" w:type="dxa"/>
          </w:tcPr>
          <w:p w14:paraId="085CC555" w14:textId="77777777" w:rsidR="00871000" w:rsidRPr="00E24444" w:rsidRDefault="00871000" w:rsidP="00E24444">
            <w:pPr>
              <w:jc w:val="center"/>
              <w:rPr>
                <w:i/>
                <w:color w:val="FF0000"/>
                <w:sz w:val="26"/>
                <w:szCs w:val="26"/>
              </w:rPr>
            </w:pPr>
          </w:p>
        </w:tc>
      </w:tr>
    </w:tbl>
    <w:p w14:paraId="45173C85" w14:textId="77777777" w:rsidR="00A764E0" w:rsidRPr="00E24444" w:rsidRDefault="00A764E0" w:rsidP="00E24444">
      <w:pPr>
        <w:pStyle w:val="af3"/>
        <w:numPr>
          <w:ilvl w:val="3"/>
          <w:numId w:val="1"/>
        </w:numPr>
        <w:tabs>
          <w:tab w:val="clear" w:pos="709"/>
          <w:tab w:val="left" w:pos="540"/>
        </w:tabs>
        <w:ind w:left="3686" w:hanging="284"/>
        <w:rPr>
          <w:sz w:val="26"/>
          <w:szCs w:val="26"/>
        </w:rPr>
      </w:pPr>
      <w:r w:rsidRPr="00E24444">
        <w:rPr>
          <w:sz w:val="26"/>
          <w:szCs w:val="26"/>
        </w:rPr>
        <w:lastRenderedPageBreak/>
        <w:t>Общие положения</w:t>
      </w:r>
    </w:p>
    <w:p w14:paraId="015A3D01" w14:textId="77777777" w:rsidR="00E24444" w:rsidRPr="00D4488D" w:rsidRDefault="00A764E0" w:rsidP="00E24444">
      <w:pPr>
        <w:pStyle w:val="af4"/>
        <w:keepNext/>
        <w:keepLines/>
        <w:numPr>
          <w:ilvl w:val="0"/>
          <w:numId w:val="4"/>
        </w:numPr>
        <w:tabs>
          <w:tab w:val="clear" w:pos="1418"/>
          <w:tab w:val="clear" w:pos="2193"/>
          <w:tab w:val="num" w:pos="0"/>
        </w:tabs>
        <w:ind w:left="0" w:firstLine="851"/>
        <w:rPr>
          <w:sz w:val="26"/>
          <w:szCs w:val="26"/>
        </w:rPr>
      </w:pPr>
      <w:r w:rsidRPr="00E24444">
        <w:rPr>
          <w:sz w:val="26"/>
          <w:szCs w:val="26"/>
        </w:rPr>
        <w:t xml:space="preserve">Должностная инструкция начальника </w:t>
      </w:r>
      <w:r w:rsidR="005D0BD1" w:rsidRPr="00E24444">
        <w:rPr>
          <w:bCs/>
          <w:sz w:val="26"/>
          <w:szCs w:val="26"/>
        </w:rPr>
        <w:t>отдела</w:t>
      </w:r>
      <w:r w:rsidR="005D0BD1" w:rsidRPr="00E24444">
        <w:rPr>
          <w:sz w:val="26"/>
          <w:szCs w:val="26"/>
        </w:rPr>
        <w:t xml:space="preserve"> развития секторов экономики и регулирования тарифов</w:t>
      </w:r>
      <w:r w:rsidR="005D0BD1" w:rsidRPr="00E24444">
        <w:rPr>
          <w:bCs/>
          <w:sz w:val="26"/>
          <w:szCs w:val="26"/>
        </w:rPr>
        <w:t xml:space="preserve"> управления </w:t>
      </w:r>
      <w:r w:rsidR="005D0BD1" w:rsidRPr="00E24444">
        <w:rPr>
          <w:sz w:val="26"/>
          <w:szCs w:val="26"/>
        </w:rPr>
        <w:t>развития экономики</w:t>
      </w:r>
      <w:r w:rsidR="005D0BD1" w:rsidRPr="00E24444">
        <w:rPr>
          <w:bCs/>
          <w:sz w:val="26"/>
          <w:szCs w:val="26"/>
        </w:rPr>
        <w:t xml:space="preserve"> администрации города Чебоксары</w:t>
      </w:r>
      <w:r w:rsidRPr="00E24444">
        <w:rPr>
          <w:sz w:val="26"/>
          <w:szCs w:val="26"/>
        </w:rPr>
        <w:t xml:space="preserve">(далее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начальника </w:t>
      </w:r>
      <w:r w:rsidR="0010407F" w:rsidRPr="00E24444">
        <w:rPr>
          <w:bCs/>
          <w:sz w:val="26"/>
          <w:szCs w:val="26"/>
        </w:rPr>
        <w:t>отдела</w:t>
      </w:r>
      <w:r w:rsidR="0010407F" w:rsidRPr="00E24444">
        <w:rPr>
          <w:sz w:val="26"/>
          <w:szCs w:val="26"/>
        </w:rPr>
        <w:t xml:space="preserve"> развития секторов экономики и регулирования тарифов</w:t>
      </w:r>
      <w:r w:rsidR="0010407F" w:rsidRPr="00E24444">
        <w:rPr>
          <w:bCs/>
          <w:sz w:val="26"/>
          <w:szCs w:val="26"/>
        </w:rPr>
        <w:t xml:space="preserve"> </w:t>
      </w:r>
      <w:r w:rsidR="00E24444" w:rsidRPr="00D4488D">
        <w:rPr>
          <w:sz w:val="26"/>
          <w:szCs w:val="26"/>
        </w:rPr>
        <w:t>(далее – Отдел) управления развития экономики (далее – Управление) администрации города Чебоксары.</w:t>
      </w:r>
      <w:r w:rsidR="00E24444" w:rsidRPr="00D4488D">
        <w:rPr>
          <w:i/>
          <w:sz w:val="26"/>
          <w:szCs w:val="26"/>
        </w:rPr>
        <w:t xml:space="preserve"> </w:t>
      </w:r>
    </w:p>
    <w:p w14:paraId="7DE31378" w14:textId="77777777" w:rsidR="00E24444" w:rsidRPr="00D4488D" w:rsidRDefault="00E24444" w:rsidP="00E24444">
      <w:pPr>
        <w:pStyle w:val="af4"/>
        <w:keepNext/>
        <w:keepLines/>
        <w:numPr>
          <w:ilvl w:val="0"/>
          <w:numId w:val="4"/>
        </w:numPr>
        <w:tabs>
          <w:tab w:val="clear" w:pos="1418"/>
          <w:tab w:val="clear" w:pos="2193"/>
          <w:tab w:val="num" w:pos="0"/>
        </w:tabs>
        <w:ind w:left="0" w:firstLine="851"/>
        <w:rPr>
          <w:sz w:val="26"/>
          <w:szCs w:val="26"/>
        </w:rPr>
      </w:pPr>
      <w:r w:rsidRPr="00D4488D">
        <w:rPr>
          <w:sz w:val="26"/>
          <w:szCs w:val="26"/>
        </w:rPr>
        <w:t>Настоящую должностную инструкцию должны знать: заместитель главы администрации</w:t>
      </w:r>
      <w:r>
        <w:rPr>
          <w:sz w:val="26"/>
          <w:szCs w:val="26"/>
        </w:rPr>
        <w:t xml:space="preserve"> города</w:t>
      </w:r>
      <w:r w:rsidRPr="00D4488D">
        <w:rPr>
          <w:sz w:val="26"/>
          <w:szCs w:val="26"/>
        </w:rPr>
        <w:t xml:space="preserve"> по экономическому развитию и финансам (далее – курирующий заместитель), начальник Управления и начальник Отдела.</w:t>
      </w:r>
    </w:p>
    <w:p w14:paraId="099241DA" w14:textId="0B6EE712" w:rsidR="00281E57" w:rsidRPr="00E24444" w:rsidRDefault="00A764E0" w:rsidP="00E24444">
      <w:pPr>
        <w:pStyle w:val="af4"/>
        <w:keepNext/>
        <w:keepLines/>
        <w:numPr>
          <w:ilvl w:val="0"/>
          <w:numId w:val="4"/>
        </w:numPr>
        <w:tabs>
          <w:tab w:val="clear" w:pos="1418"/>
          <w:tab w:val="clear" w:pos="2193"/>
          <w:tab w:val="num" w:pos="0"/>
        </w:tabs>
        <w:ind w:left="0" w:firstLine="851"/>
        <w:rPr>
          <w:sz w:val="26"/>
          <w:szCs w:val="26"/>
        </w:rPr>
      </w:pPr>
      <w:bookmarkStart w:id="0" w:name="_Hlk161828853"/>
      <w:r w:rsidRPr="00E24444">
        <w:rPr>
          <w:sz w:val="26"/>
          <w:szCs w:val="26"/>
        </w:rPr>
        <w:t>Настоящая должностная инструкция составлена на основании:</w:t>
      </w:r>
    </w:p>
    <w:p w14:paraId="4AF50D6E" w14:textId="77777777" w:rsidR="00A764E0" w:rsidRPr="00E24444" w:rsidRDefault="00A764E0" w:rsidP="00E24444">
      <w:pPr>
        <w:pStyle w:val="af4"/>
        <w:keepNext/>
        <w:keepLines/>
        <w:numPr>
          <w:ilvl w:val="0"/>
          <w:numId w:val="3"/>
        </w:numPr>
        <w:tabs>
          <w:tab w:val="clear" w:pos="1418"/>
          <w:tab w:val="clear" w:pos="9422"/>
          <w:tab w:val="num" w:pos="0"/>
          <w:tab w:val="left" w:pos="1276"/>
        </w:tabs>
        <w:ind w:left="0" w:firstLine="851"/>
        <w:rPr>
          <w:i/>
          <w:sz w:val="26"/>
          <w:szCs w:val="26"/>
        </w:rPr>
      </w:pPr>
      <w:r w:rsidRPr="00E24444">
        <w:rPr>
          <w:sz w:val="26"/>
          <w:szCs w:val="26"/>
        </w:rPr>
        <w:t xml:space="preserve">Положения об </w:t>
      </w:r>
      <w:r w:rsidR="00AA209A" w:rsidRPr="00E24444">
        <w:rPr>
          <w:sz w:val="26"/>
          <w:szCs w:val="26"/>
        </w:rPr>
        <w:t>У</w:t>
      </w:r>
      <w:r w:rsidRPr="00E24444">
        <w:rPr>
          <w:sz w:val="26"/>
          <w:szCs w:val="26"/>
        </w:rPr>
        <w:t xml:space="preserve">правлении; </w:t>
      </w:r>
    </w:p>
    <w:p w14:paraId="36110882" w14:textId="77777777" w:rsidR="00A764E0" w:rsidRPr="00E24444" w:rsidRDefault="00A764E0" w:rsidP="00E24444">
      <w:pPr>
        <w:pStyle w:val="af4"/>
        <w:keepNext/>
        <w:keepLines/>
        <w:numPr>
          <w:ilvl w:val="0"/>
          <w:numId w:val="3"/>
        </w:numPr>
        <w:tabs>
          <w:tab w:val="clear" w:pos="1418"/>
          <w:tab w:val="clear" w:pos="9422"/>
          <w:tab w:val="num" w:pos="0"/>
          <w:tab w:val="left" w:pos="1276"/>
        </w:tabs>
        <w:ind w:left="0" w:firstLine="851"/>
        <w:rPr>
          <w:i/>
          <w:sz w:val="26"/>
          <w:szCs w:val="26"/>
        </w:rPr>
      </w:pPr>
      <w:r w:rsidRPr="00E24444">
        <w:rPr>
          <w:sz w:val="26"/>
          <w:szCs w:val="26"/>
        </w:rPr>
        <w:t xml:space="preserve">Рекомендаций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 № 200-р </w:t>
      </w:r>
      <w:r w:rsidR="000551E8" w:rsidRPr="00E24444">
        <w:rPr>
          <w:sz w:val="26"/>
          <w:szCs w:val="26"/>
        </w:rPr>
        <w:t>от 30.05.2019.</w:t>
      </w:r>
    </w:p>
    <w:p w14:paraId="46802B02" w14:textId="77777777" w:rsidR="00A764E0" w:rsidRPr="00E24444" w:rsidRDefault="00A764E0" w:rsidP="00E24444">
      <w:pPr>
        <w:pStyle w:val="af4"/>
        <w:keepNext/>
        <w:keepLines/>
        <w:numPr>
          <w:ilvl w:val="0"/>
          <w:numId w:val="3"/>
        </w:numPr>
        <w:tabs>
          <w:tab w:val="clear" w:pos="1418"/>
          <w:tab w:val="clear" w:pos="9422"/>
          <w:tab w:val="num" w:pos="0"/>
          <w:tab w:val="left" w:pos="1276"/>
          <w:tab w:val="num" w:pos="2902"/>
        </w:tabs>
        <w:ind w:left="0" w:firstLine="851"/>
        <w:rPr>
          <w:sz w:val="26"/>
          <w:szCs w:val="26"/>
        </w:rPr>
      </w:pPr>
      <w:r w:rsidRPr="00E24444">
        <w:rPr>
          <w:sz w:val="26"/>
          <w:szCs w:val="26"/>
        </w:rPr>
        <w:t xml:space="preserve">Стандарта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w:t>
      </w:r>
      <w:r w:rsidR="000551E8" w:rsidRPr="00E24444">
        <w:rPr>
          <w:sz w:val="26"/>
          <w:szCs w:val="26"/>
        </w:rPr>
        <w:t>Чебоксары № 200-р от 30.05.2019.</w:t>
      </w:r>
    </w:p>
    <w:p w14:paraId="3DFEC604" w14:textId="77777777" w:rsidR="00AD2A51" w:rsidRPr="00E24444" w:rsidRDefault="00A764E0" w:rsidP="00E24444">
      <w:pPr>
        <w:pStyle w:val="af4"/>
        <w:keepNext/>
        <w:keepLines/>
        <w:numPr>
          <w:ilvl w:val="0"/>
          <w:numId w:val="3"/>
        </w:numPr>
        <w:tabs>
          <w:tab w:val="clear" w:pos="1418"/>
          <w:tab w:val="clear" w:pos="9422"/>
          <w:tab w:val="num" w:pos="0"/>
          <w:tab w:val="left" w:pos="1276"/>
        </w:tabs>
        <w:ind w:left="0" w:firstLine="851"/>
        <w:rPr>
          <w:i/>
          <w:sz w:val="26"/>
          <w:szCs w:val="26"/>
        </w:rPr>
      </w:pPr>
      <w:r w:rsidRPr="00E24444">
        <w:rPr>
          <w:spacing w:val="-1"/>
          <w:sz w:val="26"/>
          <w:szCs w:val="26"/>
        </w:rPr>
        <w:t>Справочника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r w:rsidR="00D964A8" w:rsidRPr="00E24444">
        <w:rPr>
          <w:spacing w:val="-1"/>
          <w:sz w:val="26"/>
          <w:szCs w:val="26"/>
        </w:rPr>
        <w:t>.</w:t>
      </w:r>
    </w:p>
    <w:bookmarkEnd w:id="0"/>
    <w:p w14:paraId="0CFC880C" w14:textId="77777777" w:rsidR="00E24444" w:rsidRPr="00D4488D" w:rsidRDefault="00E24444" w:rsidP="00E24444">
      <w:pPr>
        <w:pStyle w:val="af4"/>
        <w:keepNext/>
        <w:keepLines/>
        <w:numPr>
          <w:ilvl w:val="0"/>
          <w:numId w:val="4"/>
        </w:numPr>
        <w:tabs>
          <w:tab w:val="clear" w:pos="2193"/>
          <w:tab w:val="num" w:pos="0"/>
          <w:tab w:val="num" w:pos="1418"/>
        </w:tabs>
        <w:ind w:left="0" w:firstLine="851"/>
        <w:rPr>
          <w:sz w:val="26"/>
          <w:szCs w:val="26"/>
        </w:rPr>
      </w:pPr>
      <w:r w:rsidRPr="00D4488D">
        <w:rPr>
          <w:sz w:val="26"/>
          <w:szCs w:val="26"/>
        </w:rPr>
        <w:t>Должность начальника Отдела является должностью, которая отнесена к ведущей группе должностей муниципальной службы.</w:t>
      </w:r>
    </w:p>
    <w:p w14:paraId="6C8F3410" w14:textId="77777777" w:rsidR="00193227" w:rsidRPr="00E24444" w:rsidRDefault="001E19DB" w:rsidP="00E24444">
      <w:pPr>
        <w:pStyle w:val="af4"/>
        <w:keepNext/>
        <w:keepLines/>
        <w:numPr>
          <w:ilvl w:val="0"/>
          <w:numId w:val="4"/>
        </w:numPr>
        <w:ind w:left="0" w:firstLine="851"/>
        <w:rPr>
          <w:spacing w:val="-1"/>
          <w:sz w:val="26"/>
          <w:szCs w:val="26"/>
        </w:rPr>
      </w:pPr>
      <w:r w:rsidRPr="00E24444">
        <w:rPr>
          <w:spacing w:val="-1"/>
          <w:sz w:val="26"/>
          <w:szCs w:val="26"/>
        </w:rPr>
        <w:t>Область</w:t>
      </w:r>
      <w:r w:rsidR="00A764E0" w:rsidRPr="00E24444">
        <w:rPr>
          <w:spacing w:val="-1"/>
          <w:sz w:val="26"/>
          <w:szCs w:val="26"/>
        </w:rPr>
        <w:t xml:space="preserve"> профессиональной служебной деятель</w:t>
      </w:r>
      <w:r w:rsidRPr="00E24444">
        <w:rPr>
          <w:spacing w:val="-1"/>
          <w:sz w:val="26"/>
          <w:szCs w:val="26"/>
        </w:rPr>
        <w:t>ности, в соответствии с которой</w:t>
      </w:r>
      <w:r w:rsidR="00A764E0" w:rsidRPr="00E24444">
        <w:rPr>
          <w:spacing w:val="-1"/>
          <w:sz w:val="26"/>
          <w:szCs w:val="26"/>
        </w:rPr>
        <w:t xml:space="preserve"> муниципальный служащий исп</w:t>
      </w:r>
      <w:r w:rsidR="006A57F9" w:rsidRPr="00E24444">
        <w:rPr>
          <w:spacing w:val="-1"/>
          <w:sz w:val="26"/>
          <w:szCs w:val="26"/>
        </w:rPr>
        <w:t>олняет должностные обязанности: «Ценовое (тарифное) регулирование и управление организациями инфраструктурного комплекса»</w:t>
      </w:r>
      <w:r w:rsidR="00F37102" w:rsidRPr="00E24444">
        <w:rPr>
          <w:spacing w:val="-1"/>
          <w:sz w:val="26"/>
          <w:szCs w:val="26"/>
        </w:rPr>
        <w:t>,</w:t>
      </w:r>
      <w:r w:rsidR="00673282" w:rsidRPr="00E24444">
        <w:rPr>
          <w:b/>
          <w:sz w:val="26"/>
          <w:szCs w:val="26"/>
        </w:rPr>
        <w:t xml:space="preserve"> </w:t>
      </w:r>
      <w:r w:rsidR="00673282" w:rsidRPr="00E24444">
        <w:rPr>
          <w:sz w:val="26"/>
          <w:szCs w:val="26"/>
        </w:rPr>
        <w:t>«Управление имущественным комплексом».</w:t>
      </w:r>
    </w:p>
    <w:p w14:paraId="4CCD40B9" w14:textId="733D8DB3" w:rsidR="00A764E0" w:rsidRPr="00E24444" w:rsidRDefault="00A764E0" w:rsidP="00E24444">
      <w:pPr>
        <w:pStyle w:val="af4"/>
        <w:keepNext/>
        <w:keepLines/>
        <w:numPr>
          <w:ilvl w:val="0"/>
          <w:numId w:val="4"/>
        </w:numPr>
        <w:ind w:left="0" w:firstLine="851"/>
        <w:rPr>
          <w:sz w:val="26"/>
          <w:szCs w:val="26"/>
        </w:rPr>
      </w:pPr>
      <w:r w:rsidRPr="00E24444">
        <w:rPr>
          <w:sz w:val="26"/>
          <w:szCs w:val="26"/>
        </w:rPr>
        <w:t>Вид профессиональной служебной деяте</w:t>
      </w:r>
      <w:r w:rsidR="00AA209A" w:rsidRPr="00E24444">
        <w:rPr>
          <w:sz w:val="26"/>
          <w:szCs w:val="26"/>
        </w:rPr>
        <w:t>льности, в соответствии с которой</w:t>
      </w:r>
      <w:r w:rsidRPr="00E24444">
        <w:rPr>
          <w:sz w:val="26"/>
          <w:szCs w:val="26"/>
        </w:rPr>
        <w:t xml:space="preserve"> муниципальный служащий исполняет должностные обязанности: «</w:t>
      </w:r>
      <w:r w:rsidR="00D964A8" w:rsidRPr="00E24444">
        <w:rPr>
          <w:sz w:val="26"/>
          <w:szCs w:val="26"/>
        </w:rPr>
        <w:t>Регулирование тарифов на услуги и работы, предоставляемые и выполняемые муниципальными учреждениями</w:t>
      </w:r>
      <w:r w:rsidRPr="00E24444">
        <w:rPr>
          <w:sz w:val="26"/>
          <w:szCs w:val="26"/>
        </w:rPr>
        <w:t>»</w:t>
      </w:r>
      <w:r w:rsidR="00F37102" w:rsidRPr="00E24444">
        <w:rPr>
          <w:sz w:val="26"/>
          <w:szCs w:val="26"/>
        </w:rPr>
        <w:t>,</w:t>
      </w:r>
      <w:r w:rsidR="00CE5F07" w:rsidRPr="00E24444">
        <w:rPr>
          <w:b/>
          <w:sz w:val="26"/>
          <w:szCs w:val="26"/>
        </w:rPr>
        <w:t xml:space="preserve"> </w:t>
      </w:r>
      <w:r w:rsidR="00CE5F07" w:rsidRPr="00E24444">
        <w:rPr>
          <w:sz w:val="26"/>
          <w:szCs w:val="26"/>
        </w:rPr>
        <w:t>«Экспертиза финансово-хозяйственной деятельности и хозяйственных обществ, доля уставного капитала в которых принадлежит муниципальному образованию»</w:t>
      </w:r>
      <w:r w:rsidR="00673282" w:rsidRPr="00E24444">
        <w:rPr>
          <w:sz w:val="26"/>
          <w:szCs w:val="26"/>
        </w:rPr>
        <w:t>.</w:t>
      </w:r>
    </w:p>
    <w:p w14:paraId="7938DD3C" w14:textId="77777777" w:rsidR="00A764E0" w:rsidRPr="00E24444" w:rsidRDefault="00A764E0" w:rsidP="00E24444">
      <w:pPr>
        <w:pStyle w:val="af4"/>
        <w:keepNext/>
        <w:keepLines/>
        <w:numPr>
          <w:ilvl w:val="0"/>
          <w:numId w:val="4"/>
        </w:numPr>
        <w:tabs>
          <w:tab w:val="clear" w:pos="1418"/>
          <w:tab w:val="clear" w:pos="2193"/>
          <w:tab w:val="num" w:pos="0"/>
          <w:tab w:val="num" w:pos="1560"/>
        </w:tabs>
        <w:ind w:left="0" w:firstLine="851"/>
        <w:rPr>
          <w:sz w:val="26"/>
          <w:szCs w:val="26"/>
        </w:rPr>
      </w:pPr>
      <w:r w:rsidRPr="00E24444">
        <w:rPr>
          <w:sz w:val="26"/>
          <w:szCs w:val="26"/>
        </w:rPr>
        <w:t>Основные задачи начальника Отдела:</w:t>
      </w:r>
    </w:p>
    <w:p w14:paraId="3E9E5E93" w14:textId="0DF0186A" w:rsidR="004F00F5" w:rsidRPr="00E24444" w:rsidRDefault="00E24444" w:rsidP="00E24444">
      <w:pPr>
        <w:pStyle w:val="af4"/>
        <w:keepNext/>
        <w:keepLines/>
        <w:numPr>
          <w:ilvl w:val="0"/>
          <w:numId w:val="3"/>
        </w:numPr>
        <w:tabs>
          <w:tab w:val="clear" w:pos="1418"/>
          <w:tab w:val="clear" w:pos="9422"/>
          <w:tab w:val="num" w:pos="0"/>
          <w:tab w:val="left" w:pos="1276"/>
          <w:tab w:val="num" w:pos="2902"/>
        </w:tabs>
        <w:ind w:left="0" w:firstLine="851"/>
        <w:rPr>
          <w:sz w:val="26"/>
          <w:szCs w:val="26"/>
        </w:rPr>
      </w:pPr>
      <w:r>
        <w:rPr>
          <w:sz w:val="26"/>
          <w:szCs w:val="26"/>
        </w:rPr>
        <w:t>д</w:t>
      </w:r>
      <w:r w:rsidR="004F00F5" w:rsidRPr="00E24444">
        <w:rPr>
          <w:sz w:val="26"/>
          <w:szCs w:val="26"/>
        </w:rPr>
        <w:t>остижение и соблюдение баланса экономических интересов производителей и потребителей услуг, цены (тарифы) на которые регулируются органами местного самоуправления в лице администрации города Чебоксары</w:t>
      </w:r>
      <w:r>
        <w:rPr>
          <w:sz w:val="26"/>
          <w:szCs w:val="26"/>
        </w:rPr>
        <w:t>;</w:t>
      </w:r>
    </w:p>
    <w:p w14:paraId="4787C516" w14:textId="622FF729" w:rsidR="00015CE0" w:rsidRPr="00A2630D" w:rsidRDefault="00015CE0" w:rsidP="00015CE0">
      <w:pPr>
        <w:pStyle w:val="af4"/>
        <w:keepNext/>
        <w:keepLines/>
        <w:numPr>
          <w:ilvl w:val="0"/>
          <w:numId w:val="3"/>
        </w:numPr>
        <w:tabs>
          <w:tab w:val="clear" w:pos="1418"/>
          <w:tab w:val="clear" w:pos="9422"/>
          <w:tab w:val="num" w:pos="0"/>
          <w:tab w:val="left" w:pos="1276"/>
        </w:tabs>
        <w:ind w:left="0" w:firstLine="851"/>
        <w:rPr>
          <w:spacing w:val="-1"/>
          <w:sz w:val="26"/>
          <w:szCs w:val="26"/>
        </w:rPr>
      </w:pPr>
      <w:r w:rsidRPr="00A2630D">
        <w:rPr>
          <w:spacing w:val="-1"/>
          <w:sz w:val="26"/>
          <w:szCs w:val="26"/>
        </w:rPr>
        <w:t>проведение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хозяйственных обществ с долей уставного капитала муниципального образования города Чебоксары</w:t>
      </w:r>
      <w:r>
        <w:rPr>
          <w:spacing w:val="-1"/>
          <w:sz w:val="26"/>
          <w:szCs w:val="26"/>
        </w:rPr>
        <w:t xml:space="preserve"> </w:t>
      </w:r>
      <w:r w:rsidRPr="00DF36DF">
        <w:rPr>
          <w:sz w:val="26"/>
          <w:szCs w:val="26"/>
        </w:rPr>
        <w:t>(далее – общества)</w:t>
      </w:r>
      <w:r w:rsidRPr="00A2630D">
        <w:rPr>
          <w:spacing w:val="-1"/>
          <w:sz w:val="26"/>
          <w:szCs w:val="26"/>
        </w:rPr>
        <w:t>;</w:t>
      </w:r>
    </w:p>
    <w:p w14:paraId="3EA0BD20" w14:textId="6529DCDF" w:rsidR="00015CE0" w:rsidRPr="00A2630D" w:rsidRDefault="00015CE0" w:rsidP="00015CE0">
      <w:pPr>
        <w:pStyle w:val="af4"/>
        <w:keepNext/>
        <w:keepLines/>
        <w:numPr>
          <w:ilvl w:val="0"/>
          <w:numId w:val="3"/>
        </w:numPr>
        <w:tabs>
          <w:tab w:val="clear" w:pos="1418"/>
          <w:tab w:val="clear" w:pos="9422"/>
          <w:tab w:val="num" w:pos="0"/>
          <w:tab w:val="left" w:pos="1276"/>
        </w:tabs>
        <w:ind w:left="0" w:firstLine="851"/>
        <w:rPr>
          <w:spacing w:val="-1"/>
          <w:sz w:val="26"/>
          <w:szCs w:val="26"/>
        </w:rPr>
      </w:pPr>
      <w:r w:rsidRPr="00A2630D">
        <w:rPr>
          <w:spacing w:val="-1"/>
          <w:sz w:val="26"/>
          <w:szCs w:val="26"/>
        </w:rPr>
        <w:t>проведение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p>
    <w:p w14:paraId="37845030" w14:textId="77777777" w:rsidR="00015CE0" w:rsidRPr="00A2630D" w:rsidRDefault="00015CE0" w:rsidP="00015CE0">
      <w:pPr>
        <w:pStyle w:val="af4"/>
        <w:keepNext/>
        <w:keepLines/>
        <w:numPr>
          <w:ilvl w:val="0"/>
          <w:numId w:val="3"/>
        </w:numPr>
        <w:tabs>
          <w:tab w:val="clear" w:pos="1418"/>
          <w:tab w:val="clear" w:pos="9422"/>
          <w:tab w:val="num" w:pos="0"/>
          <w:tab w:val="left" w:pos="1276"/>
        </w:tabs>
        <w:ind w:left="0" w:firstLine="851"/>
        <w:rPr>
          <w:spacing w:val="-1"/>
          <w:sz w:val="26"/>
          <w:szCs w:val="26"/>
        </w:rPr>
      </w:pPr>
      <w:r w:rsidRPr="00A2630D">
        <w:rPr>
          <w:spacing w:val="-1"/>
          <w:sz w:val="26"/>
          <w:szCs w:val="26"/>
        </w:rPr>
        <w:t>рассмотрение вопросов по согласованию введения процедур  финансового оздоровления в обществах;</w:t>
      </w:r>
    </w:p>
    <w:p w14:paraId="5E21AD75" w14:textId="15A2C7F0" w:rsidR="00A764E0" w:rsidRPr="00E24444" w:rsidRDefault="00E24444" w:rsidP="00E24444">
      <w:pPr>
        <w:pStyle w:val="af4"/>
        <w:keepNext/>
        <w:keepLines/>
        <w:numPr>
          <w:ilvl w:val="0"/>
          <w:numId w:val="3"/>
        </w:numPr>
        <w:tabs>
          <w:tab w:val="clear" w:pos="1418"/>
          <w:tab w:val="clear" w:pos="9422"/>
          <w:tab w:val="num" w:pos="0"/>
          <w:tab w:val="left" w:pos="1276"/>
          <w:tab w:val="num" w:pos="2902"/>
        </w:tabs>
        <w:ind w:left="0" w:firstLine="851"/>
        <w:rPr>
          <w:sz w:val="26"/>
          <w:szCs w:val="26"/>
        </w:rPr>
      </w:pPr>
      <w:r>
        <w:rPr>
          <w:sz w:val="26"/>
          <w:szCs w:val="26"/>
        </w:rPr>
        <w:t>о</w:t>
      </w:r>
      <w:r w:rsidR="00A764E0" w:rsidRPr="00E24444">
        <w:rPr>
          <w:sz w:val="26"/>
          <w:szCs w:val="26"/>
        </w:rPr>
        <w:t>перативное руководство деятельностью</w:t>
      </w:r>
      <w:r w:rsidR="00673282" w:rsidRPr="00E24444">
        <w:rPr>
          <w:sz w:val="26"/>
          <w:szCs w:val="26"/>
        </w:rPr>
        <w:t xml:space="preserve"> </w:t>
      </w:r>
      <w:r w:rsidR="00A764E0" w:rsidRPr="00E24444">
        <w:rPr>
          <w:sz w:val="26"/>
          <w:szCs w:val="26"/>
        </w:rPr>
        <w:t>Отдела.</w:t>
      </w:r>
    </w:p>
    <w:p w14:paraId="4D0852CC" w14:textId="77777777" w:rsidR="00A764E0" w:rsidRPr="00E24444" w:rsidRDefault="00A764E0" w:rsidP="00E24444">
      <w:pPr>
        <w:pStyle w:val="af4"/>
        <w:keepNext/>
        <w:keepLines/>
        <w:numPr>
          <w:ilvl w:val="0"/>
          <w:numId w:val="4"/>
        </w:numPr>
        <w:tabs>
          <w:tab w:val="clear" w:pos="1418"/>
          <w:tab w:val="clear" w:pos="2193"/>
          <w:tab w:val="num" w:pos="0"/>
        </w:tabs>
        <w:ind w:left="0" w:firstLine="851"/>
        <w:rPr>
          <w:sz w:val="26"/>
          <w:szCs w:val="26"/>
        </w:rPr>
      </w:pPr>
      <w:bookmarkStart w:id="1" w:name="_Hlk161829295"/>
      <w:r w:rsidRPr="00E24444">
        <w:rPr>
          <w:sz w:val="26"/>
          <w:szCs w:val="26"/>
        </w:rPr>
        <w:lastRenderedPageBreak/>
        <w:t xml:space="preserve">Начальник Отдела подчиняется в функциональном и административном отношении </w:t>
      </w:r>
      <w:r w:rsidR="00AA209A" w:rsidRPr="00E24444">
        <w:rPr>
          <w:sz w:val="26"/>
          <w:szCs w:val="26"/>
        </w:rPr>
        <w:t>начальнику У</w:t>
      </w:r>
      <w:r w:rsidR="00101CF4" w:rsidRPr="00E24444">
        <w:rPr>
          <w:sz w:val="26"/>
          <w:szCs w:val="26"/>
        </w:rPr>
        <w:t>правления</w:t>
      </w:r>
      <w:r w:rsidR="007D0BE5" w:rsidRPr="00E24444">
        <w:rPr>
          <w:sz w:val="26"/>
          <w:szCs w:val="26"/>
        </w:rPr>
        <w:t xml:space="preserve"> </w:t>
      </w:r>
      <w:r w:rsidRPr="00E24444">
        <w:rPr>
          <w:sz w:val="26"/>
          <w:szCs w:val="26"/>
        </w:rPr>
        <w:t xml:space="preserve">(далее – непосредственный руководитель). </w:t>
      </w:r>
    </w:p>
    <w:p w14:paraId="535D2829" w14:textId="77777777" w:rsidR="00727278" w:rsidRPr="00E24444" w:rsidRDefault="00727278" w:rsidP="00E24444">
      <w:pPr>
        <w:pStyle w:val="af4"/>
        <w:keepNext/>
        <w:keepLines/>
        <w:numPr>
          <w:ilvl w:val="0"/>
          <w:numId w:val="4"/>
        </w:numPr>
        <w:tabs>
          <w:tab w:val="clear" w:pos="1418"/>
          <w:tab w:val="num" w:pos="0"/>
          <w:tab w:val="left" w:pos="1560"/>
        </w:tabs>
        <w:ind w:left="0" w:firstLine="851"/>
        <w:rPr>
          <w:sz w:val="26"/>
          <w:szCs w:val="26"/>
        </w:rPr>
      </w:pPr>
      <w:r w:rsidRPr="00E24444">
        <w:rPr>
          <w:sz w:val="26"/>
          <w:szCs w:val="26"/>
        </w:rPr>
        <w:t>Гражданин назначается на должность начальника Отдела по результатам конкурса на замещение вакантной должности, за исключением случаев, указанных в п. 1.3 Положения о проведении конкурса на замещение вакантной должности муниципальной службы в органах местного самоуправления города Чебоксары, утвержденного решением Чебоксарского городского Собрания депутатов от 27.10.2015 №49.</w:t>
      </w:r>
    </w:p>
    <w:p w14:paraId="37DA94BF" w14:textId="2C70335F" w:rsidR="00A764E0" w:rsidRPr="00E24444" w:rsidRDefault="00A764E0" w:rsidP="00E24444">
      <w:pPr>
        <w:pStyle w:val="af4"/>
        <w:keepNext/>
        <w:keepLines/>
        <w:numPr>
          <w:ilvl w:val="0"/>
          <w:numId w:val="4"/>
        </w:numPr>
        <w:tabs>
          <w:tab w:val="clear" w:pos="1418"/>
          <w:tab w:val="clear" w:pos="2193"/>
          <w:tab w:val="num" w:pos="0"/>
          <w:tab w:val="num" w:pos="1560"/>
        </w:tabs>
        <w:ind w:left="0" w:firstLine="851"/>
        <w:rPr>
          <w:i/>
          <w:sz w:val="26"/>
          <w:szCs w:val="26"/>
        </w:rPr>
      </w:pPr>
      <w:r w:rsidRPr="00E24444">
        <w:rPr>
          <w:sz w:val="26"/>
          <w:szCs w:val="26"/>
        </w:rPr>
        <w:t xml:space="preserve">Начальник Отдела назначается, перемещается и освобождается от занимаемой должности распоряжением </w:t>
      </w:r>
      <w:r w:rsidR="00DC2CD6">
        <w:rPr>
          <w:sz w:val="26"/>
          <w:szCs w:val="26"/>
        </w:rPr>
        <w:t>администрации</w:t>
      </w:r>
      <w:r w:rsidRPr="00E24444">
        <w:rPr>
          <w:sz w:val="26"/>
          <w:szCs w:val="26"/>
        </w:rPr>
        <w:t xml:space="preserve"> города Чебоксары. Заявление о приеме/переводе согласовывается </w:t>
      </w:r>
      <w:r w:rsidR="00DC2CD6">
        <w:rPr>
          <w:sz w:val="26"/>
          <w:szCs w:val="26"/>
        </w:rPr>
        <w:t>курирующим заместителем</w:t>
      </w:r>
      <w:r w:rsidR="00DC2CD6">
        <w:rPr>
          <w:bCs/>
          <w:sz w:val="26"/>
          <w:szCs w:val="26"/>
        </w:rPr>
        <w:t xml:space="preserve"> и </w:t>
      </w:r>
      <w:r w:rsidR="003E674F" w:rsidRPr="00E24444">
        <w:rPr>
          <w:bCs/>
          <w:sz w:val="26"/>
          <w:szCs w:val="26"/>
        </w:rPr>
        <w:t xml:space="preserve"> </w:t>
      </w:r>
      <w:r w:rsidRPr="00E24444">
        <w:rPr>
          <w:sz w:val="26"/>
          <w:szCs w:val="26"/>
        </w:rPr>
        <w:t>непосредственным руководителем.</w:t>
      </w:r>
    </w:p>
    <w:p w14:paraId="578933C9" w14:textId="5ED359B4" w:rsidR="00A764E0" w:rsidRPr="00E24444" w:rsidRDefault="00A764E0" w:rsidP="00E24444">
      <w:pPr>
        <w:pStyle w:val="af4"/>
        <w:keepNext/>
        <w:keepLines/>
        <w:numPr>
          <w:ilvl w:val="0"/>
          <w:numId w:val="4"/>
        </w:numPr>
        <w:tabs>
          <w:tab w:val="clear" w:pos="1418"/>
          <w:tab w:val="num" w:pos="0"/>
          <w:tab w:val="left" w:pos="1560"/>
        </w:tabs>
        <w:ind w:left="0" w:firstLine="851"/>
        <w:rPr>
          <w:sz w:val="26"/>
          <w:szCs w:val="26"/>
        </w:rPr>
      </w:pPr>
      <w:r w:rsidRPr="00E24444">
        <w:rPr>
          <w:sz w:val="26"/>
          <w:szCs w:val="26"/>
        </w:rPr>
        <w:t xml:space="preserve">В период временного отсутствия </w:t>
      </w:r>
      <w:r w:rsidRPr="00E24444">
        <w:rPr>
          <w:color w:val="000000"/>
          <w:sz w:val="26"/>
          <w:szCs w:val="26"/>
        </w:rPr>
        <w:t>начальника Отдела</w:t>
      </w:r>
      <w:r w:rsidRPr="00E24444">
        <w:rPr>
          <w:sz w:val="26"/>
          <w:szCs w:val="26"/>
        </w:rPr>
        <w:t xml:space="preserve"> его обязанности возлагаются на</w:t>
      </w:r>
      <w:r w:rsidR="003E674F" w:rsidRPr="00E24444">
        <w:rPr>
          <w:sz w:val="26"/>
          <w:szCs w:val="26"/>
        </w:rPr>
        <w:t xml:space="preserve"> </w:t>
      </w:r>
      <w:r w:rsidR="00A57487" w:rsidRPr="00E24444">
        <w:rPr>
          <w:sz w:val="26"/>
          <w:szCs w:val="26"/>
        </w:rPr>
        <w:t>заместителя начальника Отдела</w:t>
      </w:r>
      <w:r w:rsidR="003E674F" w:rsidRPr="00E24444">
        <w:rPr>
          <w:sz w:val="26"/>
          <w:szCs w:val="26"/>
        </w:rPr>
        <w:t xml:space="preserve"> </w:t>
      </w:r>
      <w:r w:rsidRPr="00E24444">
        <w:rPr>
          <w:sz w:val="26"/>
          <w:szCs w:val="26"/>
        </w:rPr>
        <w:t xml:space="preserve">или иное лицо по </w:t>
      </w:r>
      <w:r w:rsidR="00DC2CD6">
        <w:rPr>
          <w:sz w:val="26"/>
          <w:szCs w:val="26"/>
        </w:rPr>
        <w:t>решению представителя нанимателя (работодателя)</w:t>
      </w:r>
      <w:r w:rsidRPr="00E24444">
        <w:rPr>
          <w:sz w:val="26"/>
          <w:szCs w:val="26"/>
        </w:rPr>
        <w:t>.</w:t>
      </w:r>
    </w:p>
    <w:p w14:paraId="45947C0A" w14:textId="77777777" w:rsidR="00A764E0" w:rsidRPr="00E24444" w:rsidRDefault="00A764E0" w:rsidP="00E24444">
      <w:pPr>
        <w:pStyle w:val="af4"/>
        <w:keepNext/>
        <w:keepLines/>
        <w:numPr>
          <w:ilvl w:val="0"/>
          <w:numId w:val="4"/>
        </w:numPr>
        <w:tabs>
          <w:tab w:val="clear" w:pos="1418"/>
          <w:tab w:val="num" w:pos="0"/>
          <w:tab w:val="left" w:pos="1560"/>
        </w:tabs>
        <w:ind w:left="0" w:firstLine="851"/>
        <w:rPr>
          <w:color w:val="000000"/>
          <w:sz w:val="26"/>
          <w:szCs w:val="26"/>
        </w:rPr>
      </w:pPr>
      <w:r w:rsidRPr="00E24444">
        <w:rPr>
          <w:sz w:val="26"/>
          <w:szCs w:val="26"/>
        </w:rPr>
        <w:t>Начальник Отдела выполняет поручения непосредственного руководителя</w:t>
      </w:r>
      <w:r w:rsidR="00116310" w:rsidRPr="00E24444">
        <w:rPr>
          <w:sz w:val="26"/>
          <w:szCs w:val="26"/>
        </w:rPr>
        <w:t xml:space="preserve"> </w:t>
      </w:r>
      <w:r w:rsidRPr="00E24444">
        <w:rPr>
          <w:sz w:val="26"/>
          <w:szCs w:val="26"/>
        </w:rPr>
        <w:t>и распоряжения руководства администрации города Чебоксары, обязательно согласовав выполнение данных распоряжений с непо</w:t>
      </w:r>
      <w:r w:rsidR="001E19DB" w:rsidRPr="00E24444">
        <w:rPr>
          <w:sz w:val="26"/>
          <w:szCs w:val="26"/>
        </w:rPr>
        <w:t>с</w:t>
      </w:r>
      <w:r w:rsidRPr="00E24444">
        <w:rPr>
          <w:sz w:val="26"/>
          <w:szCs w:val="26"/>
        </w:rPr>
        <w:t>редственным руководителем.</w:t>
      </w:r>
    </w:p>
    <w:p w14:paraId="6C675330" w14:textId="77777777" w:rsidR="00A764E0" w:rsidRPr="00E24444" w:rsidRDefault="00A764E0" w:rsidP="00E24444">
      <w:pPr>
        <w:pStyle w:val="af4"/>
        <w:keepNext/>
        <w:keepLines/>
        <w:numPr>
          <w:ilvl w:val="0"/>
          <w:numId w:val="4"/>
        </w:numPr>
        <w:tabs>
          <w:tab w:val="clear" w:pos="1418"/>
          <w:tab w:val="num" w:pos="0"/>
          <w:tab w:val="left" w:pos="1560"/>
        </w:tabs>
        <w:ind w:left="0" w:firstLine="851"/>
        <w:rPr>
          <w:color w:val="000000"/>
          <w:sz w:val="26"/>
          <w:szCs w:val="26"/>
        </w:rPr>
      </w:pPr>
      <w:r w:rsidRPr="00E24444">
        <w:rPr>
          <w:sz w:val="26"/>
          <w:szCs w:val="26"/>
        </w:rPr>
        <w:t xml:space="preserve">Все подготавливаемые начальником Отдела документы должны быть в обязательном порядке согласованы с непосредственным руководителем. </w:t>
      </w:r>
    </w:p>
    <w:p w14:paraId="52EF442F" w14:textId="77777777" w:rsidR="00E6056F" w:rsidRPr="00E24444" w:rsidRDefault="00A764E0" w:rsidP="00E24444">
      <w:pPr>
        <w:pStyle w:val="af4"/>
        <w:keepNext/>
        <w:keepLines/>
        <w:numPr>
          <w:ilvl w:val="0"/>
          <w:numId w:val="4"/>
        </w:numPr>
        <w:tabs>
          <w:tab w:val="clear" w:pos="1418"/>
          <w:tab w:val="num" w:pos="0"/>
          <w:tab w:val="left" w:pos="1560"/>
        </w:tabs>
        <w:ind w:left="0" w:firstLine="851"/>
        <w:rPr>
          <w:color w:val="000000"/>
          <w:sz w:val="26"/>
          <w:szCs w:val="26"/>
        </w:rPr>
      </w:pPr>
      <w:r w:rsidRPr="00E24444">
        <w:rPr>
          <w:sz w:val="26"/>
          <w:szCs w:val="26"/>
        </w:rPr>
        <w:t>Разногласия, возникающие между начальником Отдела и муниципальными служащими администрации города Чебоксары, разрешаются непосредственным руководителем.</w:t>
      </w:r>
    </w:p>
    <w:bookmarkEnd w:id="1"/>
    <w:p w14:paraId="4017A0B5" w14:textId="77777777" w:rsidR="00E6056F" w:rsidRPr="00E24444" w:rsidRDefault="00E6056F" w:rsidP="00E24444">
      <w:pPr>
        <w:pStyle w:val="af4"/>
        <w:keepNext/>
        <w:keepLines/>
        <w:tabs>
          <w:tab w:val="clear" w:pos="1418"/>
          <w:tab w:val="left" w:pos="1560"/>
        </w:tabs>
        <w:ind w:left="851" w:firstLine="0"/>
        <w:rPr>
          <w:color w:val="000000"/>
          <w:sz w:val="26"/>
          <w:szCs w:val="26"/>
        </w:rPr>
      </w:pPr>
    </w:p>
    <w:p w14:paraId="657D0D3A" w14:textId="77777777" w:rsidR="00E6056F" w:rsidRPr="00E24444" w:rsidRDefault="00E6056F" w:rsidP="00E24444">
      <w:pPr>
        <w:pStyle w:val="af4"/>
        <w:numPr>
          <w:ilvl w:val="0"/>
          <w:numId w:val="24"/>
        </w:numPr>
        <w:tabs>
          <w:tab w:val="left" w:pos="1560"/>
        </w:tabs>
        <w:jc w:val="center"/>
        <w:rPr>
          <w:b/>
          <w:bCs/>
          <w:sz w:val="26"/>
          <w:szCs w:val="26"/>
        </w:rPr>
      </w:pPr>
      <w:r w:rsidRPr="00E24444">
        <w:rPr>
          <w:b/>
          <w:bCs/>
          <w:sz w:val="26"/>
          <w:szCs w:val="26"/>
        </w:rPr>
        <w:t>Квалификационные требования</w:t>
      </w:r>
    </w:p>
    <w:p w14:paraId="0971633C" w14:textId="77777777" w:rsidR="00E6056F" w:rsidRPr="00E24444" w:rsidRDefault="00E6056F" w:rsidP="00E24444">
      <w:pPr>
        <w:pStyle w:val="af4"/>
        <w:tabs>
          <w:tab w:val="left" w:pos="1560"/>
        </w:tabs>
        <w:ind w:left="1429" w:firstLine="0"/>
        <w:rPr>
          <w:b/>
          <w:bCs/>
          <w:sz w:val="26"/>
          <w:szCs w:val="26"/>
        </w:rPr>
      </w:pPr>
    </w:p>
    <w:p w14:paraId="5DF89D42" w14:textId="77777777" w:rsidR="001E19DB" w:rsidRPr="00E24444" w:rsidRDefault="00E6056F" w:rsidP="00C96BCA">
      <w:pPr>
        <w:pStyle w:val="af4"/>
        <w:tabs>
          <w:tab w:val="left" w:pos="0"/>
        </w:tabs>
        <w:ind w:left="0" w:firstLine="851"/>
        <w:rPr>
          <w:sz w:val="26"/>
          <w:szCs w:val="26"/>
        </w:rPr>
      </w:pPr>
      <w:r w:rsidRPr="00E24444">
        <w:rPr>
          <w:sz w:val="26"/>
          <w:szCs w:val="26"/>
        </w:rPr>
        <w:t>Основными квалификационными требованиями для замещения должности начальника Отдела являются:</w:t>
      </w:r>
    </w:p>
    <w:p w14:paraId="25B5CA1D" w14:textId="6193008C" w:rsidR="00E6056F" w:rsidRPr="00E24444" w:rsidRDefault="00E6056F" w:rsidP="00C96BCA">
      <w:pPr>
        <w:pStyle w:val="af4"/>
        <w:numPr>
          <w:ilvl w:val="1"/>
          <w:numId w:val="8"/>
        </w:numPr>
        <w:tabs>
          <w:tab w:val="left" w:pos="0"/>
        </w:tabs>
        <w:ind w:left="0" w:firstLine="851"/>
        <w:rPr>
          <w:sz w:val="26"/>
          <w:szCs w:val="26"/>
        </w:rPr>
      </w:pPr>
      <w:r w:rsidRPr="00E24444">
        <w:rPr>
          <w:sz w:val="26"/>
          <w:szCs w:val="26"/>
        </w:rPr>
        <w:t>Квалификационные требования к уровню профессионального образования муниципальной службы:</w:t>
      </w:r>
      <w:r w:rsidR="003E674F" w:rsidRPr="00E24444">
        <w:rPr>
          <w:sz w:val="26"/>
          <w:szCs w:val="26"/>
        </w:rPr>
        <w:t xml:space="preserve"> </w:t>
      </w:r>
      <w:r w:rsidRPr="00E24444">
        <w:rPr>
          <w:sz w:val="26"/>
          <w:szCs w:val="26"/>
        </w:rPr>
        <w:t>высшее образование</w:t>
      </w:r>
      <w:r w:rsidR="00F34512" w:rsidRPr="00E24444">
        <w:rPr>
          <w:sz w:val="26"/>
          <w:szCs w:val="26"/>
        </w:rPr>
        <w:t xml:space="preserve"> </w:t>
      </w:r>
      <w:r w:rsidRPr="00E24444">
        <w:rPr>
          <w:sz w:val="26"/>
          <w:szCs w:val="26"/>
        </w:rPr>
        <w:t>по специальностям, направлениям подготовки</w:t>
      </w:r>
      <w:r w:rsidR="00C96BCA">
        <w:rPr>
          <w:sz w:val="26"/>
          <w:szCs w:val="26"/>
        </w:rPr>
        <w:t xml:space="preserve"> </w:t>
      </w:r>
      <w:r w:rsidRPr="00E24444">
        <w:rPr>
          <w:sz w:val="26"/>
          <w:szCs w:val="26"/>
        </w:rPr>
        <w:t>«Государственное и муниципальное управление», «Государственный аудит», «Менеджмент», «Прикладная математика и информатика», «Финансы и кредит», «Экономика», «Юриспруденция», «Антикризисное управление», «Бухгалтерский учет, анализ и аудит»</w:t>
      </w:r>
      <w:r w:rsidR="00DA6292" w:rsidRPr="00E24444">
        <w:rPr>
          <w:sz w:val="26"/>
          <w:szCs w:val="26"/>
        </w:rPr>
        <w:t>, «Экономика труда», «Экономика и управление на предприятии (по отраслям)»</w:t>
      </w:r>
      <w:r w:rsidR="00116310" w:rsidRPr="00E24444">
        <w:rPr>
          <w:sz w:val="26"/>
          <w:szCs w:val="26"/>
        </w:rPr>
        <w:t>, «Архивоведение»</w:t>
      </w:r>
      <w:r w:rsidRPr="00E24444">
        <w:rPr>
          <w:sz w:val="26"/>
          <w:szCs w:val="26"/>
        </w:rPr>
        <w:t xml:space="preserve">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A178BE8" w14:textId="400E94FB" w:rsidR="00791C8C" w:rsidRPr="00C96BCA" w:rsidRDefault="00101CF4" w:rsidP="00C96BCA">
      <w:pPr>
        <w:pStyle w:val="af4"/>
        <w:numPr>
          <w:ilvl w:val="1"/>
          <w:numId w:val="8"/>
        </w:numPr>
        <w:tabs>
          <w:tab w:val="left" w:pos="0"/>
        </w:tabs>
        <w:ind w:left="0" w:firstLine="851"/>
        <w:rPr>
          <w:sz w:val="26"/>
          <w:szCs w:val="26"/>
        </w:rPr>
      </w:pPr>
      <w:r w:rsidRPr="00E24444">
        <w:rPr>
          <w:sz w:val="26"/>
          <w:szCs w:val="26"/>
        </w:rPr>
        <w:t xml:space="preserve">Квалификационные требования к стажу муниципальной службы или стажу работы по специальности, направлению подготовки: </w:t>
      </w:r>
      <w:r w:rsidR="00C96BCA" w:rsidRPr="00964C8F">
        <w:rPr>
          <w:sz w:val="26"/>
          <w:szCs w:val="26"/>
        </w:rPr>
        <w:t>без предъявления требований к стажу муниципальной службы стажу работы по специальности, направлению подготовки</w:t>
      </w:r>
      <w:r w:rsidR="00C96BCA">
        <w:rPr>
          <w:sz w:val="26"/>
          <w:szCs w:val="26"/>
        </w:rPr>
        <w:t>.</w:t>
      </w:r>
    </w:p>
    <w:p w14:paraId="045F272A" w14:textId="77777777" w:rsidR="00101CF4" w:rsidRPr="00C96BCA" w:rsidRDefault="00101CF4" w:rsidP="00C96BCA">
      <w:pPr>
        <w:pStyle w:val="af4"/>
        <w:numPr>
          <w:ilvl w:val="1"/>
          <w:numId w:val="8"/>
        </w:numPr>
        <w:tabs>
          <w:tab w:val="left" w:pos="0"/>
        </w:tabs>
        <w:ind w:left="0" w:firstLine="851"/>
        <w:rPr>
          <w:sz w:val="26"/>
          <w:szCs w:val="26"/>
        </w:rPr>
      </w:pPr>
      <w:r w:rsidRPr="00E24444">
        <w:rPr>
          <w:sz w:val="26"/>
          <w:szCs w:val="26"/>
        </w:rPr>
        <w:t xml:space="preserve">Квалификационные требования к знаниям </w:t>
      </w:r>
      <w:r w:rsidRPr="00C96BCA">
        <w:rPr>
          <w:sz w:val="26"/>
          <w:szCs w:val="26"/>
        </w:rPr>
        <w:t>в зависимости от области и вида профессиональной служебной деятельности</w:t>
      </w:r>
      <w:r w:rsidRPr="00E24444">
        <w:rPr>
          <w:sz w:val="26"/>
          <w:szCs w:val="26"/>
        </w:rPr>
        <w:t xml:space="preserve"> согласно приложению к настоящей должностной инструкции. </w:t>
      </w:r>
    </w:p>
    <w:p w14:paraId="0AFEBA91" w14:textId="352BFED2" w:rsidR="00E535C3" w:rsidRPr="0064266E" w:rsidRDefault="00101CF4" w:rsidP="0064266E">
      <w:pPr>
        <w:pStyle w:val="af4"/>
        <w:numPr>
          <w:ilvl w:val="1"/>
          <w:numId w:val="8"/>
        </w:numPr>
        <w:tabs>
          <w:tab w:val="left" w:pos="0"/>
        </w:tabs>
        <w:ind w:left="0" w:firstLine="851"/>
        <w:rPr>
          <w:i/>
          <w:color w:val="FF0000"/>
          <w:sz w:val="26"/>
          <w:szCs w:val="26"/>
        </w:rPr>
      </w:pPr>
      <w:r w:rsidRPr="00E24444">
        <w:rPr>
          <w:sz w:val="26"/>
          <w:szCs w:val="26"/>
        </w:rPr>
        <w:lastRenderedPageBreak/>
        <w:t xml:space="preserve">Квалификационные требования к умениям </w:t>
      </w:r>
      <w:r w:rsidRPr="00C96BCA">
        <w:rPr>
          <w:sz w:val="26"/>
          <w:szCs w:val="26"/>
        </w:rPr>
        <w:t>в зависимости от области и вида профессиональной служебной</w:t>
      </w:r>
      <w:r w:rsidRPr="00E24444">
        <w:rPr>
          <w:color w:val="000000"/>
          <w:spacing w:val="2"/>
          <w:sz w:val="26"/>
          <w:szCs w:val="26"/>
        </w:rPr>
        <w:t xml:space="preserve"> деятельности</w:t>
      </w:r>
      <w:r w:rsidRPr="00E24444">
        <w:rPr>
          <w:sz w:val="26"/>
          <w:szCs w:val="26"/>
        </w:rPr>
        <w:t xml:space="preserve">, которые необходимы для исполнения должностных обязанностей: </w:t>
      </w:r>
      <w:r w:rsidRPr="0064266E">
        <w:rPr>
          <w:sz w:val="26"/>
          <w:szCs w:val="26"/>
        </w:rPr>
        <w:t>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r w:rsidRPr="0064266E">
        <w:rPr>
          <w:color w:val="000000"/>
          <w:spacing w:val="2"/>
          <w:sz w:val="26"/>
          <w:szCs w:val="26"/>
        </w:rPr>
        <w:t>.</w:t>
      </w:r>
    </w:p>
    <w:p w14:paraId="69480060" w14:textId="77777777" w:rsidR="00101CF4" w:rsidRPr="00E24444" w:rsidRDefault="00101CF4" w:rsidP="00E24444">
      <w:pPr>
        <w:pStyle w:val="af3"/>
        <w:numPr>
          <w:ilvl w:val="0"/>
          <w:numId w:val="25"/>
        </w:numPr>
        <w:tabs>
          <w:tab w:val="clear" w:pos="709"/>
          <w:tab w:val="left" w:pos="540"/>
        </w:tabs>
        <w:ind w:left="567" w:firstLine="284"/>
        <w:jc w:val="center"/>
        <w:rPr>
          <w:sz w:val="26"/>
          <w:szCs w:val="26"/>
        </w:rPr>
      </w:pPr>
      <w:r w:rsidRPr="00E24444">
        <w:rPr>
          <w:sz w:val="26"/>
          <w:szCs w:val="26"/>
        </w:rPr>
        <w:t>Должностные обязанности</w:t>
      </w:r>
    </w:p>
    <w:p w14:paraId="0A434975" w14:textId="68A0773D" w:rsidR="007F11A8" w:rsidRPr="00E24444" w:rsidRDefault="00A70302" w:rsidP="000C265D">
      <w:pPr>
        <w:pStyle w:val="a7"/>
        <w:tabs>
          <w:tab w:val="left" w:pos="1418"/>
        </w:tabs>
        <w:spacing w:after="0" w:line="240" w:lineRule="auto"/>
        <w:ind w:left="0" w:right="45" w:firstLine="851"/>
        <w:jc w:val="both"/>
        <w:rPr>
          <w:rFonts w:ascii="Times New Roman" w:eastAsia="Times New Roman" w:hAnsi="Times New Roman" w:cs="Times New Roman"/>
          <w:sz w:val="26"/>
          <w:szCs w:val="26"/>
          <w:lang w:eastAsia="ru-RU"/>
        </w:rPr>
      </w:pPr>
      <w:r w:rsidRPr="00E24444">
        <w:rPr>
          <w:rFonts w:ascii="Times New Roman" w:eastAsia="Times New Roman" w:hAnsi="Times New Roman" w:cs="Times New Roman"/>
          <w:sz w:val="26"/>
          <w:szCs w:val="26"/>
          <w:lang w:eastAsia="ru-RU"/>
        </w:rPr>
        <w:t xml:space="preserve">Для решения поставленных </w:t>
      </w:r>
      <w:r w:rsidR="007F11A8" w:rsidRPr="00E24444">
        <w:rPr>
          <w:rFonts w:ascii="Times New Roman" w:eastAsia="Times New Roman" w:hAnsi="Times New Roman" w:cs="Times New Roman"/>
          <w:sz w:val="26"/>
          <w:szCs w:val="26"/>
          <w:lang w:eastAsia="ru-RU"/>
        </w:rPr>
        <w:t>задач</w:t>
      </w:r>
      <w:r w:rsidR="000C265D">
        <w:rPr>
          <w:rFonts w:ascii="Times New Roman" w:eastAsia="Times New Roman" w:hAnsi="Times New Roman" w:cs="Times New Roman"/>
          <w:sz w:val="26"/>
          <w:szCs w:val="26"/>
          <w:lang w:eastAsia="ru-RU"/>
        </w:rPr>
        <w:t xml:space="preserve"> </w:t>
      </w:r>
      <w:r w:rsidR="007F11A8" w:rsidRPr="00E24444">
        <w:rPr>
          <w:rFonts w:ascii="Times New Roman" w:eastAsia="Times New Roman" w:hAnsi="Times New Roman" w:cs="Times New Roman"/>
          <w:sz w:val="26"/>
          <w:szCs w:val="26"/>
          <w:lang w:eastAsia="ru-RU"/>
        </w:rPr>
        <w:t>на  начальника</w:t>
      </w:r>
      <w:r w:rsidRPr="00E24444">
        <w:rPr>
          <w:rFonts w:ascii="Times New Roman" w:eastAsia="Times New Roman" w:hAnsi="Times New Roman" w:cs="Times New Roman"/>
          <w:sz w:val="26"/>
          <w:szCs w:val="26"/>
          <w:lang w:eastAsia="ru-RU"/>
        </w:rPr>
        <w:t xml:space="preserve"> Отдела возлагаются следующие должностные обязанности:</w:t>
      </w:r>
      <w:r w:rsidR="004D7FAC" w:rsidRPr="00E24444">
        <w:rPr>
          <w:rFonts w:ascii="Times New Roman" w:eastAsia="Times New Roman" w:hAnsi="Times New Roman" w:cs="Times New Roman"/>
          <w:sz w:val="26"/>
          <w:szCs w:val="26"/>
          <w:lang w:eastAsia="ru-RU"/>
        </w:rPr>
        <w:t xml:space="preserve"> </w:t>
      </w:r>
    </w:p>
    <w:p w14:paraId="29796E06" w14:textId="256C363A" w:rsidR="00E24444" w:rsidRDefault="00A708C0" w:rsidP="000C265D">
      <w:pPr>
        <w:pStyle w:val="a7"/>
        <w:numPr>
          <w:ilvl w:val="1"/>
          <w:numId w:val="19"/>
        </w:numPr>
        <w:tabs>
          <w:tab w:val="left" w:pos="1418"/>
        </w:tabs>
        <w:spacing w:after="0" w:line="240" w:lineRule="auto"/>
        <w:ind w:left="0" w:right="45" w:firstLine="851"/>
        <w:jc w:val="both"/>
        <w:rPr>
          <w:rFonts w:ascii="Times New Roman" w:eastAsia="Times New Roman" w:hAnsi="Times New Roman" w:cs="Times New Roman"/>
          <w:b/>
          <w:sz w:val="26"/>
          <w:szCs w:val="26"/>
          <w:lang w:eastAsia="ru-RU"/>
        </w:rPr>
      </w:pPr>
      <w:r w:rsidRPr="00E24444">
        <w:rPr>
          <w:rFonts w:ascii="Times New Roman" w:eastAsia="Times New Roman" w:hAnsi="Times New Roman" w:cs="Times New Roman"/>
          <w:b/>
          <w:sz w:val="26"/>
          <w:szCs w:val="26"/>
          <w:lang w:eastAsia="ru-RU"/>
        </w:rPr>
        <w:t>В сфере достижения и соблюдение баланса экономических интересов производителей и потребителей услуг, цены (размеры платы) на которые регулируются органами местного самоуправления в лице администрации города Чебоксары</w:t>
      </w:r>
      <w:r w:rsidR="000C265D">
        <w:rPr>
          <w:rFonts w:ascii="Times New Roman" w:eastAsia="Times New Roman" w:hAnsi="Times New Roman" w:cs="Times New Roman"/>
          <w:b/>
          <w:sz w:val="26"/>
          <w:szCs w:val="26"/>
          <w:lang w:eastAsia="ru-RU"/>
        </w:rPr>
        <w:t>:</w:t>
      </w:r>
    </w:p>
    <w:p w14:paraId="48B03CE0" w14:textId="77777777" w:rsidR="00A708C0" w:rsidRPr="00A708C0" w:rsidRDefault="00A708C0" w:rsidP="00A708C0">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sidRPr="00A708C0">
        <w:rPr>
          <w:rFonts w:ascii="Times New Roman" w:eastAsia="Times New Roman" w:hAnsi="Times New Roman" w:cs="Times New Roman"/>
          <w:sz w:val="26"/>
          <w:szCs w:val="26"/>
          <w:lang w:eastAsia="ru-RU"/>
        </w:rPr>
        <w:t>проведение единой тарифной политики, мероприятий по совершенствованию организационно-правового механизма регулирования тарифов (цен), установление которых осуществляется органом местного самоуправления города Чебоксары;</w:t>
      </w:r>
    </w:p>
    <w:p w14:paraId="3166F19D" w14:textId="77777777" w:rsidR="00226A1E" w:rsidRDefault="00226A1E" w:rsidP="00226A1E">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722F67">
        <w:rPr>
          <w:rFonts w:ascii="Times New Roman" w:eastAsia="Times New Roman" w:hAnsi="Times New Roman" w:cs="Times New Roman"/>
          <w:sz w:val="26"/>
          <w:szCs w:val="26"/>
          <w:lang w:eastAsia="ru-RU"/>
        </w:rPr>
        <w:t>ассматривать представленные ответственным структурным подразделением администрации города Чебоксары</w:t>
      </w:r>
      <w:r>
        <w:rPr>
          <w:rFonts w:ascii="Times New Roman" w:eastAsia="Times New Roman" w:hAnsi="Times New Roman" w:cs="Times New Roman"/>
          <w:sz w:val="26"/>
          <w:szCs w:val="26"/>
          <w:lang w:eastAsia="ru-RU"/>
        </w:rPr>
        <w:t>:</w:t>
      </w:r>
    </w:p>
    <w:p w14:paraId="554FF12C" w14:textId="77777777" w:rsidR="00226A1E" w:rsidRPr="00722F67" w:rsidRDefault="00226A1E" w:rsidP="00226A1E">
      <w:pPr>
        <w:pStyle w:val="a7"/>
        <w:numPr>
          <w:ilvl w:val="0"/>
          <w:numId w:val="38"/>
        </w:numPr>
        <w:tabs>
          <w:tab w:val="left" w:pos="284"/>
          <w:tab w:val="left" w:pos="1134"/>
        </w:tabs>
        <w:spacing w:after="0" w:line="240" w:lineRule="auto"/>
        <w:ind w:left="0" w:right="45" w:firstLine="851"/>
        <w:jc w:val="both"/>
        <w:rPr>
          <w:rFonts w:ascii="Times New Roman" w:eastAsia="Times New Roman" w:hAnsi="Times New Roman" w:cs="Times New Roman"/>
          <w:sz w:val="26"/>
          <w:szCs w:val="26"/>
          <w:lang w:eastAsia="ru-RU"/>
        </w:rPr>
      </w:pPr>
      <w:r w:rsidRPr="00722F67">
        <w:rPr>
          <w:rFonts w:ascii="Times New Roman" w:eastAsia="Times New Roman" w:hAnsi="Times New Roman" w:cs="Times New Roman"/>
          <w:sz w:val="26"/>
          <w:szCs w:val="26"/>
          <w:lang w:eastAsia="ru-RU"/>
        </w:rPr>
        <w:t>предложения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r>
        <w:rPr>
          <w:rFonts w:ascii="Times New Roman" w:eastAsia="Times New Roman" w:hAnsi="Times New Roman" w:cs="Times New Roman"/>
          <w:sz w:val="26"/>
          <w:szCs w:val="26"/>
          <w:lang w:eastAsia="ru-RU"/>
        </w:rPr>
        <w:t>;</w:t>
      </w:r>
    </w:p>
    <w:p w14:paraId="76E3F65A" w14:textId="77777777" w:rsidR="00226A1E" w:rsidRPr="00722F67" w:rsidRDefault="00226A1E" w:rsidP="00226A1E">
      <w:pPr>
        <w:pStyle w:val="a7"/>
        <w:numPr>
          <w:ilvl w:val="0"/>
          <w:numId w:val="38"/>
        </w:numPr>
        <w:tabs>
          <w:tab w:val="left" w:pos="284"/>
          <w:tab w:val="left" w:pos="1134"/>
        </w:tabs>
        <w:spacing w:after="0" w:line="240" w:lineRule="auto"/>
        <w:ind w:left="0" w:right="45" w:firstLine="851"/>
        <w:jc w:val="both"/>
        <w:rPr>
          <w:rFonts w:ascii="Times New Roman" w:eastAsia="Times New Roman" w:hAnsi="Times New Roman" w:cs="Times New Roman"/>
          <w:sz w:val="26"/>
          <w:szCs w:val="26"/>
          <w:lang w:eastAsia="ru-RU"/>
        </w:rPr>
      </w:pPr>
      <w:r w:rsidRPr="00722F67">
        <w:rPr>
          <w:rFonts w:ascii="Times New Roman" w:eastAsia="Times New Roman" w:hAnsi="Times New Roman" w:cs="Times New Roman"/>
          <w:sz w:val="26"/>
          <w:szCs w:val="26"/>
          <w:lang w:eastAsia="ru-RU"/>
        </w:rPr>
        <w:t>предложения (расчеты) по установлению  размера платы за содержание жилого помещения для собственников жилых помещений, которые не приняли решение о выборе</w:t>
      </w:r>
      <w:r w:rsidRPr="00904FCF">
        <w:rPr>
          <w:rFonts w:ascii="Times New Roman" w:eastAsia="Times New Roman" w:hAnsi="Times New Roman" w:cs="Times New Roman"/>
          <w:sz w:val="26"/>
          <w:szCs w:val="26"/>
          <w:lang w:eastAsia="ru-RU"/>
        </w:rPr>
        <w:t xml:space="preserve"> </w:t>
      </w:r>
      <w:r w:rsidRPr="00722F67">
        <w:rPr>
          <w:rFonts w:ascii="Times New Roman" w:eastAsia="Times New Roman" w:hAnsi="Times New Roman" w:cs="Times New Roman"/>
          <w:sz w:val="26"/>
          <w:szCs w:val="26"/>
          <w:lang w:eastAsia="ru-RU"/>
        </w:rPr>
        <w:t>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r>
        <w:rPr>
          <w:rFonts w:ascii="Times New Roman" w:eastAsia="Times New Roman" w:hAnsi="Times New Roman" w:cs="Times New Roman"/>
          <w:sz w:val="26"/>
          <w:szCs w:val="26"/>
          <w:lang w:eastAsia="ru-RU"/>
        </w:rPr>
        <w:t>;</w:t>
      </w:r>
      <w:r w:rsidRPr="00722F67">
        <w:rPr>
          <w:rFonts w:ascii="Times New Roman" w:eastAsia="Times New Roman" w:hAnsi="Times New Roman" w:cs="Times New Roman"/>
          <w:sz w:val="26"/>
          <w:szCs w:val="26"/>
          <w:lang w:eastAsia="ru-RU"/>
        </w:rPr>
        <w:t xml:space="preserve"> </w:t>
      </w:r>
    </w:p>
    <w:p w14:paraId="3D3747BF" w14:textId="6D4CE593" w:rsidR="00E24444" w:rsidRPr="00A708C0" w:rsidRDefault="00A708C0" w:rsidP="00A708C0">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bookmarkStart w:id="2" w:name="_Hlk161856650"/>
      <w:r>
        <w:rPr>
          <w:rFonts w:ascii="Times New Roman" w:eastAsia="Times New Roman" w:hAnsi="Times New Roman" w:cs="Times New Roman"/>
          <w:sz w:val="26"/>
          <w:szCs w:val="26"/>
          <w:lang w:eastAsia="ru-RU"/>
        </w:rPr>
        <w:t>п</w:t>
      </w:r>
      <w:r w:rsidRPr="00A708C0">
        <w:rPr>
          <w:rFonts w:ascii="Times New Roman" w:eastAsia="Times New Roman" w:hAnsi="Times New Roman" w:cs="Times New Roman"/>
          <w:sz w:val="26"/>
          <w:szCs w:val="26"/>
          <w:lang w:eastAsia="ru-RU"/>
        </w:rPr>
        <w:t>роводить проверку представленных в Отдел предложений по установлению цен (тарифов) на услуги, предоставляемые муниципальными учреждениями, и работы, выполняемые муниципальными учреждениями, в пределах полномочий, предоставленных Отделу, проводить проверку расчетов на предмет экономического обоснования</w:t>
      </w:r>
      <w:r w:rsidR="002E0AF6">
        <w:rPr>
          <w:rFonts w:ascii="Times New Roman" w:eastAsia="Times New Roman" w:hAnsi="Times New Roman" w:cs="Times New Roman"/>
          <w:sz w:val="26"/>
          <w:szCs w:val="26"/>
          <w:lang w:eastAsia="ru-RU"/>
        </w:rPr>
        <w:t>;</w:t>
      </w:r>
    </w:p>
    <w:p w14:paraId="3EC1628F" w14:textId="3C66899A" w:rsidR="00A708C0" w:rsidRPr="00A708C0" w:rsidRDefault="002E0AF6" w:rsidP="00A708C0">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708C0" w:rsidRPr="00A708C0">
        <w:rPr>
          <w:rFonts w:ascii="Times New Roman" w:eastAsia="Times New Roman" w:hAnsi="Times New Roman" w:cs="Times New Roman"/>
          <w:sz w:val="26"/>
          <w:szCs w:val="26"/>
          <w:lang w:eastAsia="ru-RU"/>
        </w:rPr>
        <w:t>отовить экспертное заключение на представленный расчет:</w:t>
      </w:r>
    </w:p>
    <w:p w14:paraId="1BEEE503" w14:textId="77777777" w:rsidR="00A708C0" w:rsidRPr="00E24444" w:rsidRDefault="00A708C0" w:rsidP="00A708C0">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p>
    <w:p w14:paraId="36D46E7F" w14:textId="77777777" w:rsidR="00A708C0" w:rsidRPr="00E24444" w:rsidRDefault="00A708C0" w:rsidP="00A708C0">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p>
    <w:p w14:paraId="0E9FBFC7" w14:textId="1B7242D2" w:rsidR="00A708C0" w:rsidRPr="002E0AF6" w:rsidRDefault="00A708C0" w:rsidP="00A708C0">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 xml:space="preserve">цен (тарифов) на услуги, предоставляемые муниципальными учреждениями, и работы, выполняемые муниципальными учреждениями, в пределах </w:t>
      </w:r>
      <w:r w:rsidRPr="002E0AF6">
        <w:rPr>
          <w:sz w:val="26"/>
          <w:szCs w:val="26"/>
        </w:rPr>
        <w:t>полномочий, предоставленных Отделу</w:t>
      </w:r>
      <w:r w:rsidR="002E0AF6">
        <w:rPr>
          <w:sz w:val="26"/>
          <w:szCs w:val="26"/>
        </w:rPr>
        <w:t>;</w:t>
      </w:r>
    </w:p>
    <w:p w14:paraId="218CED44" w14:textId="79B645C7" w:rsidR="00A708C0" w:rsidRPr="002E0AF6" w:rsidRDefault="002E0AF6" w:rsidP="002E0AF6">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bookmarkStart w:id="3" w:name="_Hlk161856685"/>
      <w:bookmarkEnd w:id="2"/>
      <w:r w:rsidRPr="002E0AF6">
        <w:rPr>
          <w:rFonts w:ascii="Times New Roman" w:hAnsi="Times New Roman" w:cs="Times New Roman"/>
          <w:sz w:val="26"/>
          <w:szCs w:val="26"/>
        </w:rPr>
        <w:t>г</w:t>
      </w:r>
      <w:r w:rsidR="00A708C0" w:rsidRPr="002E0AF6">
        <w:rPr>
          <w:rFonts w:ascii="Times New Roman" w:eastAsia="Times New Roman" w:hAnsi="Times New Roman" w:cs="Times New Roman"/>
          <w:sz w:val="26"/>
          <w:szCs w:val="26"/>
          <w:lang w:eastAsia="ru-RU"/>
        </w:rPr>
        <w:t>отовить материалы к заседанию комиссии по рассмотрению цен (тарифов) на услуги, предоставляемые муниципальными учреждениями города Чебоксары, и работы, выполняемые муниципальными  учреждениями города Чебоксары, размера платы за жилое помещение для нанимателей жилых помещений</w:t>
      </w:r>
      <w:bookmarkEnd w:id="3"/>
      <w:r>
        <w:rPr>
          <w:rFonts w:ascii="Times New Roman" w:eastAsia="Times New Roman" w:hAnsi="Times New Roman" w:cs="Times New Roman"/>
          <w:sz w:val="26"/>
          <w:szCs w:val="26"/>
          <w:lang w:eastAsia="ru-RU"/>
        </w:rPr>
        <w:t>;</w:t>
      </w:r>
    </w:p>
    <w:p w14:paraId="4FF34100" w14:textId="77777777" w:rsidR="00226A1E" w:rsidRPr="00904FCF" w:rsidRDefault="00226A1E" w:rsidP="00226A1E">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sidRPr="00904FCF">
        <w:rPr>
          <w:rFonts w:ascii="Times New Roman" w:eastAsia="Times New Roman" w:hAnsi="Times New Roman" w:cs="Times New Roman"/>
          <w:sz w:val="26"/>
          <w:szCs w:val="26"/>
          <w:lang w:eastAsia="ru-RU"/>
        </w:rPr>
        <w:t>готовить расчет:</w:t>
      </w:r>
    </w:p>
    <w:p w14:paraId="42116B3A" w14:textId="77777777" w:rsidR="00226A1E" w:rsidRPr="00722F67" w:rsidRDefault="00226A1E" w:rsidP="00226A1E">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согласно гарантированному перечню услуг по погребению</w:t>
      </w:r>
      <w:r>
        <w:rPr>
          <w:sz w:val="26"/>
          <w:szCs w:val="26"/>
        </w:rPr>
        <w:t>;</w:t>
      </w:r>
    </w:p>
    <w:p w14:paraId="314B5BD3" w14:textId="77777777" w:rsidR="00226A1E" w:rsidRPr="00722F67" w:rsidRDefault="00226A1E" w:rsidP="00226A1E">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при погребении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Pr>
          <w:sz w:val="26"/>
          <w:szCs w:val="26"/>
        </w:rPr>
        <w:t>;</w:t>
      </w:r>
      <w:r w:rsidRPr="00722F67">
        <w:rPr>
          <w:sz w:val="26"/>
          <w:szCs w:val="26"/>
        </w:rPr>
        <w:t xml:space="preserve"> </w:t>
      </w:r>
    </w:p>
    <w:p w14:paraId="0D127661" w14:textId="0F07744F" w:rsidR="002E0AF6" w:rsidRDefault="002E0AF6" w:rsidP="002E0AF6">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2E0AF6">
        <w:rPr>
          <w:rFonts w:ascii="Times New Roman" w:eastAsia="Times New Roman" w:hAnsi="Times New Roman" w:cs="Times New Roman"/>
          <w:sz w:val="26"/>
          <w:szCs w:val="26"/>
          <w:lang w:eastAsia="ru-RU"/>
        </w:rPr>
        <w:t>существлять мониторинга розничных цен</w:t>
      </w:r>
      <w:r>
        <w:rPr>
          <w:rFonts w:ascii="Times New Roman" w:eastAsia="Times New Roman" w:hAnsi="Times New Roman" w:cs="Times New Roman"/>
          <w:sz w:val="26"/>
          <w:szCs w:val="26"/>
          <w:lang w:eastAsia="ru-RU"/>
        </w:rPr>
        <w:t>:</w:t>
      </w:r>
    </w:p>
    <w:p w14:paraId="3802532A" w14:textId="379FF85A" w:rsidR="002E0AF6" w:rsidRPr="002E0AF6" w:rsidRDefault="002E0AF6" w:rsidP="002E0AF6">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2E0AF6">
        <w:rPr>
          <w:sz w:val="26"/>
          <w:szCs w:val="26"/>
        </w:rPr>
        <w:t>на нефтепродукты, реализуемые автозаправочными станциями на территории города Чебоксары</w:t>
      </w:r>
      <w:r>
        <w:rPr>
          <w:sz w:val="26"/>
          <w:szCs w:val="26"/>
        </w:rPr>
        <w:t>;</w:t>
      </w:r>
    </w:p>
    <w:p w14:paraId="4C3D53AA" w14:textId="2C05A57C" w:rsidR="002E0AF6" w:rsidRPr="002E0AF6" w:rsidRDefault="002E0AF6" w:rsidP="002E0AF6">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2E0AF6">
        <w:rPr>
          <w:sz w:val="26"/>
          <w:szCs w:val="26"/>
        </w:rPr>
        <w:t>на лекарственные препараты, не входящие в перечень жизненно необходимых и важных лекарственных препаратов, реализуемые на территории города Чебоксары</w:t>
      </w:r>
      <w:r>
        <w:rPr>
          <w:sz w:val="26"/>
          <w:szCs w:val="26"/>
        </w:rPr>
        <w:t>;</w:t>
      </w:r>
    </w:p>
    <w:p w14:paraId="2A911548" w14:textId="6BC04CD2" w:rsidR="002E0AF6" w:rsidRDefault="002E0AF6" w:rsidP="002E0AF6">
      <w:pPr>
        <w:pStyle w:val="a7"/>
        <w:numPr>
          <w:ilvl w:val="2"/>
          <w:numId w:val="19"/>
        </w:numPr>
        <w:tabs>
          <w:tab w:val="left" w:pos="284"/>
          <w:tab w:val="left" w:pos="1701"/>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w:t>
      </w:r>
      <w:r w:rsidR="008703CF">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 xml:space="preserve">е обязанности, связанные с </w:t>
      </w:r>
      <w:r w:rsidRPr="002E0AF6">
        <w:rPr>
          <w:rFonts w:ascii="Times New Roman" w:eastAsia="Times New Roman" w:hAnsi="Times New Roman" w:cs="Times New Roman"/>
          <w:sz w:val="26"/>
          <w:szCs w:val="26"/>
          <w:lang w:eastAsia="ru-RU"/>
        </w:rPr>
        <w:t>достижени</w:t>
      </w:r>
      <w:r>
        <w:rPr>
          <w:rFonts w:ascii="Times New Roman" w:eastAsia="Times New Roman" w:hAnsi="Times New Roman" w:cs="Times New Roman"/>
          <w:sz w:val="26"/>
          <w:szCs w:val="26"/>
          <w:lang w:eastAsia="ru-RU"/>
        </w:rPr>
        <w:t>ем</w:t>
      </w:r>
      <w:r w:rsidRPr="002E0AF6">
        <w:rPr>
          <w:rFonts w:ascii="Times New Roman" w:eastAsia="Times New Roman" w:hAnsi="Times New Roman" w:cs="Times New Roman"/>
          <w:sz w:val="26"/>
          <w:szCs w:val="26"/>
          <w:lang w:eastAsia="ru-RU"/>
        </w:rPr>
        <w:t xml:space="preserve"> и соблюдение</w:t>
      </w:r>
      <w:r>
        <w:rPr>
          <w:rFonts w:ascii="Times New Roman" w:eastAsia="Times New Roman" w:hAnsi="Times New Roman" w:cs="Times New Roman"/>
          <w:sz w:val="26"/>
          <w:szCs w:val="26"/>
          <w:lang w:eastAsia="ru-RU"/>
        </w:rPr>
        <w:t xml:space="preserve">м </w:t>
      </w:r>
      <w:r w:rsidRPr="002E0AF6">
        <w:rPr>
          <w:rFonts w:ascii="Times New Roman" w:eastAsia="Times New Roman" w:hAnsi="Times New Roman" w:cs="Times New Roman"/>
          <w:sz w:val="26"/>
          <w:szCs w:val="26"/>
          <w:lang w:eastAsia="ru-RU"/>
        </w:rPr>
        <w:t>баланса экономических интересов производителей и потребителей услуг, цены (размеры платы) на которые регулируются органами местного самоуправления в лице администрации города Чебоксары</w:t>
      </w:r>
      <w:r>
        <w:rPr>
          <w:rFonts w:ascii="Times New Roman" w:eastAsia="Times New Roman" w:hAnsi="Times New Roman" w:cs="Times New Roman"/>
          <w:sz w:val="26"/>
          <w:szCs w:val="26"/>
          <w:lang w:eastAsia="ru-RU"/>
        </w:rPr>
        <w:t>.</w:t>
      </w:r>
    </w:p>
    <w:p w14:paraId="7DC5BEC7" w14:textId="77777777" w:rsidR="00015CE0" w:rsidRPr="004D099F" w:rsidRDefault="00015CE0" w:rsidP="004D099F">
      <w:pPr>
        <w:pStyle w:val="a7"/>
        <w:numPr>
          <w:ilvl w:val="1"/>
          <w:numId w:val="19"/>
        </w:numPr>
        <w:tabs>
          <w:tab w:val="left" w:pos="1418"/>
        </w:tabs>
        <w:spacing w:after="0" w:line="240" w:lineRule="auto"/>
        <w:ind w:left="0" w:right="45" w:firstLine="851"/>
        <w:jc w:val="both"/>
        <w:rPr>
          <w:rFonts w:ascii="Times New Roman" w:hAnsi="Times New Roman" w:cs="Times New Roman"/>
          <w:b/>
          <w:sz w:val="26"/>
          <w:szCs w:val="26"/>
        </w:rPr>
      </w:pPr>
      <w:r w:rsidRPr="004D099F">
        <w:rPr>
          <w:rFonts w:ascii="Times New Roman" w:hAnsi="Times New Roman" w:cs="Times New Roman"/>
          <w:b/>
          <w:sz w:val="26"/>
          <w:szCs w:val="26"/>
        </w:rPr>
        <w:t>В сфере проведения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обществ:</w:t>
      </w:r>
    </w:p>
    <w:p w14:paraId="2634DFB1" w14:textId="36D2B482"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w:t>
      </w:r>
      <w:r w:rsidR="00015CE0" w:rsidRPr="00DF36DF">
        <w:rPr>
          <w:sz w:val="26"/>
          <w:szCs w:val="26"/>
        </w:rPr>
        <w:t>по сбору и проведению анализа стратегий развития на срок до 5 лет</w:t>
      </w:r>
      <w:r w:rsidR="00015CE0">
        <w:rPr>
          <w:sz w:val="26"/>
          <w:szCs w:val="26"/>
        </w:rPr>
        <w:t xml:space="preserve"> </w:t>
      </w:r>
      <w:r w:rsidR="00015CE0" w:rsidRPr="00DF36DF">
        <w:rPr>
          <w:sz w:val="26"/>
          <w:szCs w:val="26"/>
        </w:rPr>
        <w:t>проектов программ деятельности, планов финансово-хозяйственной деятельности на очередной финансовый год и величин показателей экономической эффективности на очередной финансовый год и аналогичные прогнозные величины на два последующих года, представленных в Отдел обществами на предмет экономического обоснования;</w:t>
      </w:r>
    </w:p>
    <w:p w14:paraId="55764578" w14:textId="1097A056" w:rsidR="00015CE0" w:rsidRPr="00DF36DF" w:rsidRDefault="00015CE0" w:rsidP="003C0BCF">
      <w:pPr>
        <w:pStyle w:val="af4"/>
        <w:numPr>
          <w:ilvl w:val="2"/>
          <w:numId w:val="19"/>
        </w:numPr>
        <w:tabs>
          <w:tab w:val="left" w:pos="851"/>
          <w:tab w:val="left" w:pos="1560"/>
        </w:tabs>
        <w:ind w:left="0" w:firstLine="851"/>
        <w:rPr>
          <w:sz w:val="26"/>
          <w:szCs w:val="26"/>
        </w:rPr>
      </w:pPr>
      <w:r w:rsidRPr="00DF36DF">
        <w:rPr>
          <w:sz w:val="26"/>
          <w:szCs w:val="26"/>
        </w:rPr>
        <w:t xml:space="preserve"> </w:t>
      </w:r>
      <w:r w:rsidR="00FD3F95">
        <w:rPr>
          <w:sz w:val="26"/>
          <w:szCs w:val="26"/>
        </w:rPr>
        <w:t>обеспечивать</w:t>
      </w:r>
      <w:r w:rsidR="00FD3F95" w:rsidRPr="00DF36DF">
        <w:rPr>
          <w:sz w:val="26"/>
          <w:szCs w:val="26"/>
        </w:rPr>
        <w:t xml:space="preserve"> контрол</w:t>
      </w:r>
      <w:r w:rsidR="00FD3F95">
        <w:rPr>
          <w:sz w:val="26"/>
          <w:szCs w:val="26"/>
        </w:rPr>
        <w:t xml:space="preserve">ь </w:t>
      </w:r>
      <w:r w:rsidR="00FD3F95" w:rsidRPr="00DF36DF">
        <w:rPr>
          <w:sz w:val="26"/>
          <w:szCs w:val="26"/>
        </w:rPr>
        <w:t>работ</w:t>
      </w:r>
      <w:r w:rsidR="00FD3F95">
        <w:rPr>
          <w:sz w:val="26"/>
          <w:szCs w:val="26"/>
        </w:rPr>
        <w:t>ы</w:t>
      </w:r>
      <w:r w:rsidR="00FD3F95" w:rsidRPr="00DF36DF">
        <w:rPr>
          <w:sz w:val="26"/>
          <w:szCs w:val="26"/>
        </w:rPr>
        <w:t xml:space="preserve"> </w:t>
      </w:r>
      <w:r w:rsidRPr="00DF36DF">
        <w:rPr>
          <w:sz w:val="26"/>
          <w:szCs w:val="26"/>
        </w:rPr>
        <w:t>по проведению анализа проектов планов финансово-хозяйственной деятельности на очередной финансовый год и величин показателей экономической эффективности на очередной финансовый год и аналогичные прогнозные величины на два последующих года обществ на планируемый период;</w:t>
      </w:r>
    </w:p>
    <w:p w14:paraId="3553E0F7" w14:textId="1C33B8C0"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контрол</w:t>
      </w:r>
      <w:r>
        <w:rPr>
          <w:sz w:val="26"/>
          <w:szCs w:val="26"/>
        </w:rPr>
        <w:t xml:space="preserve">ь </w:t>
      </w:r>
      <w:r w:rsidR="004D099F">
        <w:rPr>
          <w:sz w:val="26"/>
          <w:szCs w:val="26"/>
        </w:rPr>
        <w:t>подготовк</w:t>
      </w:r>
      <w:r>
        <w:rPr>
          <w:sz w:val="26"/>
          <w:szCs w:val="26"/>
        </w:rPr>
        <w:t>и</w:t>
      </w:r>
      <w:r w:rsidR="00015CE0" w:rsidRPr="00DF36DF">
        <w:rPr>
          <w:sz w:val="26"/>
          <w:szCs w:val="26"/>
        </w:rPr>
        <w:t xml:space="preserve"> материал</w:t>
      </w:r>
      <w:r w:rsidR="004D099F">
        <w:rPr>
          <w:sz w:val="26"/>
          <w:szCs w:val="26"/>
        </w:rPr>
        <w:t>ов</w:t>
      </w:r>
      <w:r w:rsidR="00015CE0" w:rsidRPr="00DF36DF">
        <w:rPr>
          <w:sz w:val="26"/>
          <w:szCs w:val="26"/>
        </w:rPr>
        <w:t xml:space="preserve"> для рассмотрения на заседании муниципальной балансовой комиссии;</w:t>
      </w:r>
    </w:p>
    <w:p w14:paraId="6DEA2B6F" w14:textId="59C4CD13" w:rsidR="00015CE0" w:rsidRPr="00DF36DF" w:rsidRDefault="00015CE0" w:rsidP="003C0BCF">
      <w:pPr>
        <w:pStyle w:val="af4"/>
        <w:numPr>
          <w:ilvl w:val="2"/>
          <w:numId w:val="19"/>
        </w:numPr>
        <w:tabs>
          <w:tab w:val="left" w:pos="851"/>
          <w:tab w:val="left" w:pos="1560"/>
        </w:tabs>
        <w:ind w:left="0" w:firstLine="851"/>
        <w:rPr>
          <w:sz w:val="26"/>
          <w:szCs w:val="26"/>
        </w:rPr>
      </w:pPr>
      <w:r w:rsidRPr="00DF36DF">
        <w:rPr>
          <w:sz w:val="26"/>
          <w:szCs w:val="26"/>
        </w:rPr>
        <w:t xml:space="preserve"> </w:t>
      </w:r>
      <w:r w:rsidR="004D099F">
        <w:rPr>
          <w:sz w:val="26"/>
          <w:szCs w:val="26"/>
        </w:rPr>
        <w:t xml:space="preserve">обеспечивать </w:t>
      </w:r>
      <w:r w:rsidR="004D099F" w:rsidRPr="00DF36DF">
        <w:rPr>
          <w:sz w:val="26"/>
          <w:szCs w:val="26"/>
        </w:rPr>
        <w:t>довед</w:t>
      </w:r>
      <w:r w:rsidR="004D099F">
        <w:rPr>
          <w:sz w:val="26"/>
          <w:szCs w:val="26"/>
        </w:rPr>
        <w:t>ение</w:t>
      </w:r>
      <w:r w:rsidRPr="00DF36DF">
        <w:rPr>
          <w:sz w:val="26"/>
          <w:szCs w:val="26"/>
        </w:rPr>
        <w:t xml:space="preserve"> рекомендаци</w:t>
      </w:r>
      <w:r w:rsidR="004D099F">
        <w:rPr>
          <w:sz w:val="26"/>
          <w:szCs w:val="26"/>
        </w:rPr>
        <w:t>й</w:t>
      </w:r>
      <w:r w:rsidRPr="00DF36DF">
        <w:rPr>
          <w:sz w:val="26"/>
          <w:szCs w:val="26"/>
        </w:rPr>
        <w:t xml:space="preserve"> муниципальной балансовой комиссии  до обществ и отраслевых управлений (отделов), курирующих деятельность обществ, контролировать исполнение протокольных поручений обществами; </w:t>
      </w:r>
    </w:p>
    <w:p w14:paraId="4B913B02" w14:textId="3D9A651B" w:rsidR="00015CE0" w:rsidRDefault="00015CE0" w:rsidP="003C0BCF">
      <w:pPr>
        <w:pStyle w:val="af4"/>
        <w:numPr>
          <w:ilvl w:val="2"/>
          <w:numId w:val="19"/>
        </w:numPr>
        <w:tabs>
          <w:tab w:val="left" w:pos="851"/>
          <w:tab w:val="left" w:pos="1560"/>
        </w:tabs>
        <w:ind w:left="0" w:firstLine="851"/>
        <w:rPr>
          <w:sz w:val="26"/>
          <w:szCs w:val="26"/>
        </w:rPr>
      </w:pPr>
      <w:r w:rsidRPr="00DF36DF">
        <w:rPr>
          <w:sz w:val="26"/>
          <w:szCs w:val="26"/>
        </w:rPr>
        <w:t xml:space="preserve"> </w:t>
      </w:r>
      <w:r w:rsidR="00D17188">
        <w:rPr>
          <w:sz w:val="26"/>
          <w:szCs w:val="26"/>
        </w:rPr>
        <w:t xml:space="preserve">обеспечивать </w:t>
      </w:r>
      <w:r w:rsidRPr="00DF36DF">
        <w:rPr>
          <w:sz w:val="26"/>
          <w:szCs w:val="26"/>
        </w:rPr>
        <w:t>направл</w:t>
      </w:r>
      <w:r w:rsidR="00D17188">
        <w:rPr>
          <w:sz w:val="26"/>
          <w:szCs w:val="26"/>
        </w:rPr>
        <w:t>ение</w:t>
      </w:r>
      <w:r w:rsidRPr="00DF36DF">
        <w:rPr>
          <w:sz w:val="26"/>
          <w:szCs w:val="26"/>
        </w:rPr>
        <w:t xml:space="preserve"> на согласование и утверждение стратегии развития, программы деятельности, планы финансово-хозяйственной деятельности и величины показателей экономической эффективности общества с учётом рекомендаций муниципальной балансовой комиссии </w:t>
      </w:r>
      <w:r w:rsidR="00D17188">
        <w:rPr>
          <w:sz w:val="26"/>
          <w:szCs w:val="26"/>
        </w:rPr>
        <w:t>курирующему заместителю</w:t>
      </w:r>
      <w:r w:rsidR="00C631D3">
        <w:rPr>
          <w:sz w:val="26"/>
          <w:szCs w:val="26"/>
        </w:rPr>
        <w:t xml:space="preserve">, заместителю главы администрации города Чебоксары, </w:t>
      </w:r>
      <w:r w:rsidRPr="00DF36DF">
        <w:rPr>
          <w:sz w:val="26"/>
          <w:szCs w:val="26"/>
        </w:rPr>
        <w:t xml:space="preserve"> </w:t>
      </w:r>
      <w:r w:rsidR="00C631D3">
        <w:rPr>
          <w:sz w:val="26"/>
          <w:szCs w:val="26"/>
        </w:rPr>
        <w:t xml:space="preserve">координирующим (курирующим) деятельность общества, </w:t>
      </w:r>
      <w:r w:rsidRPr="00DF36DF">
        <w:rPr>
          <w:sz w:val="26"/>
          <w:szCs w:val="26"/>
        </w:rPr>
        <w:t>и председателю совета директоров общества соответственно;</w:t>
      </w:r>
    </w:p>
    <w:p w14:paraId="750CAE61" w14:textId="77777777" w:rsidR="00015CE0" w:rsidRPr="00DF36DF" w:rsidRDefault="00015CE0" w:rsidP="003C0BCF">
      <w:pPr>
        <w:pStyle w:val="af4"/>
        <w:numPr>
          <w:ilvl w:val="2"/>
          <w:numId w:val="19"/>
        </w:numPr>
        <w:tabs>
          <w:tab w:val="left" w:pos="851"/>
          <w:tab w:val="left" w:pos="1560"/>
        </w:tabs>
        <w:ind w:left="0" w:firstLine="851"/>
        <w:rPr>
          <w:sz w:val="26"/>
          <w:szCs w:val="26"/>
        </w:rPr>
      </w:pPr>
      <w:r>
        <w:rPr>
          <w:sz w:val="26"/>
          <w:szCs w:val="26"/>
        </w:rPr>
        <w:t xml:space="preserve">иные обязанности, связанные с </w:t>
      </w:r>
      <w:r w:rsidRPr="00C55536">
        <w:rPr>
          <w:sz w:val="26"/>
          <w:szCs w:val="26"/>
        </w:rPr>
        <w:t>проведени</w:t>
      </w:r>
      <w:r>
        <w:rPr>
          <w:sz w:val="26"/>
          <w:szCs w:val="26"/>
        </w:rPr>
        <w:t>ем</w:t>
      </w:r>
      <w:r w:rsidRPr="00C55536">
        <w:rPr>
          <w:sz w:val="26"/>
          <w:szCs w:val="26"/>
        </w:rPr>
        <w:t xml:space="preserve">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обществ</w:t>
      </w:r>
      <w:r>
        <w:rPr>
          <w:sz w:val="26"/>
          <w:szCs w:val="26"/>
        </w:rPr>
        <w:t>.</w:t>
      </w:r>
      <w:r w:rsidRPr="00C55536">
        <w:rPr>
          <w:sz w:val="26"/>
          <w:szCs w:val="26"/>
        </w:rPr>
        <w:t xml:space="preserve"> </w:t>
      </w:r>
    </w:p>
    <w:p w14:paraId="028AB99A" w14:textId="77777777" w:rsidR="00015CE0" w:rsidRPr="00DF36DF" w:rsidRDefault="00015CE0" w:rsidP="003C0BCF">
      <w:pPr>
        <w:pStyle w:val="af4"/>
        <w:numPr>
          <w:ilvl w:val="1"/>
          <w:numId w:val="19"/>
        </w:numPr>
        <w:tabs>
          <w:tab w:val="clear" w:pos="1418"/>
          <w:tab w:val="left" w:pos="0"/>
        </w:tabs>
        <w:ind w:left="0" w:firstLine="851"/>
        <w:rPr>
          <w:b/>
          <w:sz w:val="26"/>
          <w:szCs w:val="26"/>
        </w:rPr>
      </w:pPr>
      <w:r>
        <w:rPr>
          <w:b/>
          <w:sz w:val="26"/>
          <w:szCs w:val="26"/>
        </w:rPr>
        <w:t>В</w:t>
      </w:r>
      <w:r w:rsidRPr="00DF36DF">
        <w:rPr>
          <w:b/>
          <w:sz w:val="26"/>
          <w:szCs w:val="26"/>
        </w:rPr>
        <w:t xml:space="preserve"> сфере проведения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p>
    <w:p w14:paraId="1EFEEDE3" w14:textId="722CA9AD"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контрол</w:t>
      </w:r>
      <w:r>
        <w:rPr>
          <w:sz w:val="26"/>
          <w:szCs w:val="26"/>
        </w:rPr>
        <w:t xml:space="preserve">ь </w:t>
      </w:r>
      <w:r w:rsidR="00015CE0" w:rsidRPr="00DF36DF">
        <w:rPr>
          <w:sz w:val="26"/>
          <w:szCs w:val="26"/>
        </w:rPr>
        <w:t>работ</w:t>
      </w:r>
      <w:r>
        <w:rPr>
          <w:sz w:val="26"/>
          <w:szCs w:val="26"/>
        </w:rPr>
        <w:t>ы</w:t>
      </w:r>
      <w:r w:rsidR="00015CE0" w:rsidRPr="00DF36DF">
        <w:rPr>
          <w:sz w:val="26"/>
          <w:szCs w:val="26"/>
        </w:rPr>
        <w:t xml:space="preserve"> по проведению мониторинга за исполнением планов финансово-хозяйственной деятельности обществ за отчётный период и показателей экономической эффективности деятельности обществ в разрезе каждого общества; </w:t>
      </w:r>
    </w:p>
    <w:p w14:paraId="34F8E600" w14:textId="1DD3C9C4" w:rsidR="00015CE0" w:rsidRPr="00DF36DF" w:rsidRDefault="00D17188" w:rsidP="003C0BCF">
      <w:pPr>
        <w:pStyle w:val="af4"/>
        <w:numPr>
          <w:ilvl w:val="2"/>
          <w:numId w:val="19"/>
        </w:numPr>
        <w:tabs>
          <w:tab w:val="left" w:pos="851"/>
          <w:tab w:val="left" w:pos="1560"/>
        </w:tabs>
        <w:ind w:left="0" w:firstLine="851"/>
        <w:rPr>
          <w:sz w:val="26"/>
          <w:szCs w:val="26"/>
        </w:rPr>
      </w:pPr>
      <w:r>
        <w:rPr>
          <w:sz w:val="26"/>
          <w:szCs w:val="26"/>
        </w:rPr>
        <w:t xml:space="preserve">обеспечивать </w:t>
      </w:r>
      <w:r w:rsidR="00015CE0" w:rsidRPr="00DF36DF">
        <w:rPr>
          <w:sz w:val="26"/>
          <w:szCs w:val="26"/>
        </w:rPr>
        <w:t>пров</w:t>
      </w:r>
      <w:r>
        <w:rPr>
          <w:sz w:val="26"/>
          <w:szCs w:val="26"/>
        </w:rPr>
        <w:t xml:space="preserve">едение </w:t>
      </w:r>
      <w:r w:rsidR="00015CE0" w:rsidRPr="00DF36DF">
        <w:rPr>
          <w:sz w:val="26"/>
          <w:szCs w:val="26"/>
        </w:rPr>
        <w:t>проверк</w:t>
      </w:r>
      <w:r>
        <w:rPr>
          <w:sz w:val="26"/>
          <w:szCs w:val="26"/>
        </w:rPr>
        <w:t>и</w:t>
      </w:r>
      <w:r w:rsidR="00015CE0" w:rsidRPr="00DF36DF">
        <w:rPr>
          <w:sz w:val="26"/>
          <w:szCs w:val="26"/>
        </w:rPr>
        <w:t xml:space="preserve"> анализа финансово-хозяйственной деятельности обществ и заключения финансового состояния и выполнения показателей экономической эффективности обществ отчётный период;</w:t>
      </w:r>
    </w:p>
    <w:p w14:paraId="4B9C51E2" w14:textId="45E4EA13"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w:t>
      </w:r>
      <w:r>
        <w:rPr>
          <w:sz w:val="26"/>
          <w:szCs w:val="26"/>
        </w:rPr>
        <w:t>под</w:t>
      </w:r>
      <w:r w:rsidR="00015CE0" w:rsidRPr="00DF36DF">
        <w:rPr>
          <w:sz w:val="26"/>
          <w:szCs w:val="26"/>
        </w:rPr>
        <w:t>готов</w:t>
      </w:r>
      <w:r>
        <w:rPr>
          <w:sz w:val="26"/>
          <w:szCs w:val="26"/>
        </w:rPr>
        <w:t>ку</w:t>
      </w:r>
      <w:r w:rsidR="00015CE0" w:rsidRPr="00DF36DF">
        <w:rPr>
          <w:sz w:val="26"/>
          <w:szCs w:val="26"/>
        </w:rPr>
        <w:t xml:space="preserve"> материал</w:t>
      </w:r>
      <w:r>
        <w:rPr>
          <w:sz w:val="26"/>
          <w:szCs w:val="26"/>
        </w:rPr>
        <w:t>ов</w:t>
      </w:r>
      <w:r w:rsidR="00015CE0" w:rsidRPr="00DF36DF">
        <w:rPr>
          <w:sz w:val="26"/>
          <w:szCs w:val="26"/>
        </w:rPr>
        <w:t xml:space="preserve"> для рассмотрения на заседании муниципальной балансовой комиссии, ведение протоколов;</w:t>
      </w:r>
    </w:p>
    <w:p w14:paraId="46FE3AAB" w14:textId="26BB46CA"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рассмотр</w:t>
      </w:r>
      <w:r>
        <w:rPr>
          <w:sz w:val="26"/>
          <w:szCs w:val="26"/>
        </w:rPr>
        <w:t>ение</w:t>
      </w:r>
      <w:r w:rsidR="00015CE0" w:rsidRPr="00DF36DF">
        <w:rPr>
          <w:sz w:val="26"/>
          <w:szCs w:val="26"/>
        </w:rPr>
        <w:t xml:space="preserve"> и вн</w:t>
      </w:r>
      <w:r>
        <w:rPr>
          <w:sz w:val="26"/>
          <w:szCs w:val="26"/>
        </w:rPr>
        <w:t>есение</w:t>
      </w:r>
      <w:r w:rsidR="00015CE0" w:rsidRPr="00DF36DF">
        <w:rPr>
          <w:sz w:val="26"/>
          <w:szCs w:val="26"/>
        </w:rPr>
        <w:t xml:space="preserve"> предложени</w:t>
      </w:r>
      <w:r>
        <w:rPr>
          <w:sz w:val="26"/>
          <w:szCs w:val="26"/>
        </w:rPr>
        <w:t>й</w:t>
      </w:r>
      <w:r w:rsidR="00015CE0" w:rsidRPr="00DF36DF">
        <w:rPr>
          <w:sz w:val="26"/>
          <w:szCs w:val="26"/>
        </w:rPr>
        <w:t xml:space="preserve"> совместно с отраслевым управлением (отделом) администрации города Чебоксары о мероприятиях по оздоровлению финансово-хозяйственной деятельности общества при невыполнении основных экономических показателей (снижение объемов товарооборота, услуг, уровня рентабельности и др.);</w:t>
      </w:r>
    </w:p>
    <w:p w14:paraId="221D9DB8" w14:textId="40D557DF"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 проведение проверки</w:t>
      </w:r>
      <w:r w:rsidR="00015CE0" w:rsidRPr="00DF36DF">
        <w:rPr>
          <w:sz w:val="26"/>
          <w:szCs w:val="26"/>
        </w:rPr>
        <w:t xml:space="preserve"> обоснованност</w:t>
      </w:r>
      <w:r>
        <w:rPr>
          <w:sz w:val="26"/>
          <w:szCs w:val="26"/>
        </w:rPr>
        <w:t>и</w:t>
      </w:r>
      <w:r w:rsidR="00015CE0" w:rsidRPr="00DF36DF">
        <w:rPr>
          <w:sz w:val="26"/>
          <w:szCs w:val="26"/>
        </w:rPr>
        <w:t xml:space="preserve"> расчёта премии руководителя за отчётный период</w:t>
      </w:r>
      <w:r>
        <w:rPr>
          <w:sz w:val="26"/>
          <w:szCs w:val="26"/>
        </w:rPr>
        <w:t xml:space="preserve"> </w:t>
      </w:r>
      <w:r w:rsidR="00015CE0" w:rsidRPr="00DF36DF">
        <w:rPr>
          <w:sz w:val="26"/>
          <w:szCs w:val="26"/>
        </w:rPr>
        <w:t>и согласование его в установленном порядке;</w:t>
      </w:r>
    </w:p>
    <w:p w14:paraId="65386F63" w14:textId="17FBB23A"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 проведение проверки</w:t>
      </w:r>
      <w:r w:rsidRPr="00DF36DF">
        <w:rPr>
          <w:sz w:val="26"/>
          <w:szCs w:val="26"/>
        </w:rPr>
        <w:t xml:space="preserve"> </w:t>
      </w:r>
      <w:r w:rsidR="00015CE0" w:rsidRPr="00DF36DF">
        <w:rPr>
          <w:sz w:val="26"/>
          <w:szCs w:val="26"/>
        </w:rPr>
        <w:t>соблюдени</w:t>
      </w:r>
      <w:r>
        <w:rPr>
          <w:sz w:val="26"/>
          <w:szCs w:val="26"/>
        </w:rPr>
        <w:t>я</w:t>
      </w:r>
      <w:r w:rsidR="00015CE0" w:rsidRPr="00DF36DF">
        <w:rPr>
          <w:sz w:val="26"/>
          <w:szCs w:val="26"/>
        </w:rPr>
        <w:t xml:space="preserve"> установленного предельного уровня соотношения среднемесячной заработной платы руководителей, их заместителей, главных бухгалтеров обществ и среднемесячной заработной платы работников списочного состава общества (без учёта заработной платы соответствующего руководителя, его заместителей, главного бухгалтера);</w:t>
      </w:r>
    </w:p>
    <w:p w14:paraId="4116171C" w14:textId="6AB7CFC3" w:rsidR="00015CE0" w:rsidRPr="00DF36DF" w:rsidRDefault="00FD3F95" w:rsidP="003C0BCF">
      <w:pPr>
        <w:pStyle w:val="af4"/>
        <w:numPr>
          <w:ilvl w:val="2"/>
          <w:numId w:val="19"/>
        </w:numPr>
        <w:tabs>
          <w:tab w:val="left" w:pos="851"/>
          <w:tab w:val="left" w:pos="1560"/>
        </w:tabs>
        <w:ind w:left="0" w:firstLine="851"/>
        <w:rPr>
          <w:sz w:val="26"/>
          <w:szCs w:val="26"/>
        </w:rPr>
      </w:pP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w:t>
      </w:r>
      <w:r w:rsidR="00015CE0" w:rsidRPr="00DF36DF">
        <w:rPr>
          <w:sz w:val="26"/>
          <w:szCs w:val="26"/>
        </w:rPr>
        <w:t>по подготовке информации по расходам на служебный автотранспорт руководителей и его заместителей обществ;</w:t>
      </w:r>
    </w:p>
    <w:p w14:paraId="07816777" w14:textId="329A241B" w:rsidR="00015CE0" w:rsidRPr="00DF36DF" w:rsidRDefault="00FD3F95" w:rsidP="003C0BCF">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Pr>
          <w:sz w:val="26"/>
          <w:szCs w:val="26"/>
        </w:rPr>
        <w:t>под</w:t>
      </w:r>
      <w:r w:rsidR="00015CE0" w:rsidRPr="00DF36DF">
        <w:rPr>
          <w:sz w:val="26"/>
          <w:szCs w:val="26"/>
        </w:rPr>
        <w:t>готов</w:t>
      </w:r>
      <w:r>
        <w:rPr>
          <w:sz w:val="26"/>
          <w:szCs w:val="26"/>
        </w:rPr>
        <w:t>ку</w:t>
      </w:r>
      <w:r w:rsidR="00015CE0" w:rsidRPr="00DF36DF">
        <w:rPr>
          <w:sz w:val="26"/>
          <w:szCs w:val="26"/>
        </w:rPr>
        <w:t xml:space="preserve"> информаци</w:t>
      </w:r>
      <w:r>
        <w:rPr>
          <w:sz w:val="26"/>
          <w:szCs w:val="26"/>
        </w:rPr>
        <w:t>и</w:t>
      </w:r>
      <w:r w:rsidR="00015CE0" w:rsidRPr="00DF36DF">
        <w:rPr>
          <w:sz w:val="26"/>
          <w:szCs w:val="26"/>
        </w:rPr>
        <w:t xml:space="preserve"> по оборотам и остаткам денежных средств в разрезе счетов, банков, обществ;</w:t>
      </w:r>
    </w:p>
    <w:p w14:paraId="140098A9" w14:textId="4BDA9750" w:rsidR="007A760C" w:rsidRPr="007A760C" w:rsidRDefault="00FD3F95" w:rsidP="007A760C">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систематиз</w:t>
      </w:r>
      <w:r>
        <w:rPr>
          <w:sz w:val="26"/>
          <w:szCs w:val="26"/>
        </w:rPr>
        <w:t>ацию</w:t>
      </w:r>
      <w:r w:rsidR="00015CE0" w:rsidRPr="00DF36DF">
        <w:rPr>
          <w:sz w:val="26"/>
          <w:szCs w:val="26"/>
        </w:rPr>
        <w:t xml:space="preserve"> информаци</w:t>
      </w:r>
      <w:r>
        <w:rPr>
          <w:sz w:val="26"/>
          <w:szCs w:val="26"/>
        </w:rPr>
        <w:t>и</w:t>
      </w:r>
      <w:r w:rsidR="00015CE0" w:rsidRPr="00DF36DF">
        <w:rPr>
          <w:sz w:val="26"/>
          <w:szCs w:val="26"/>
        </w:rPr>
        <w:t>, содержащ</w:t>
      </w:r>
      <w:r>
        <w:rPr>
          <w:sz w:val="26"/>
          <w:szCs w:val="26"/>
        </w:rPr>
        <w:t>ей</w:t>
      </w:r>
      <w:r w:rsidR="00015CE0" w:rsidRPr="00DF36DF">
        <w:rPr>
          <w:sz w:val="26"/>
          <w:szCs w:val="26"/>
        </w:rPr>
        <w:t>ся в аудиторских заключениях и других материалах по результатам аудиторских, прочих экспертных и документальных проверок</w:t>
      </w:r>
      <w:r w:rsidR="007A760C">
        <w:rPr>
          <w:sz w:val="26"/>
          <w:szCs w:val="26"/>
        </w:rPr>
        <w:t>, проведени</w:t>
      </w:r>
      <w:r w:rsidR="00F25EFD">
        <w:rPr>
          <w:sz w:val="26"/>
          <w:szCs w:val="26"/>
        </w:rPr>
        <w:t>е</w:t>
      </w:r>
      <w:r w:rsidR="007A760C">
        <w:rPr>
          <w:sz w:val="26"/>
          <w:szCs w:val="26"/>
        </w:rPr>
        <w:t xml:space="preserve"> их дальнейшего анализа</w:t>
      </w:r>
      <w:r w:rsidR="00015CE0" w:rsidRPr="00DF36DF">
        <w:rPr>
          <w:sz w:val="26"/>
          <w:szCs w:val="26"/>
        </w:rPr>
        <w:t xml:space="preserve"> для принятия решений</w:t>
      </w:r>
      <w:r w:rsidR="007A760C">
        <w:rPr>
          <w:sz w:val="26"/>
          <w:szCs w:val="26"/>
        </w:rPr>
        <w:t xml:space="preserve"> курирующим заместителем</w:t>
      </w:r>
      <w:r w:rsidR="00015CE0" w:rsidRPr="00DF36DF">
        <w:rPr>
          <w:sz w:val="26"/>
          <w:szCs w:val="26"/>
        </w:rPr>
        <w:t>;</w:t>
      </w:r>
    </w:p>
    <w:p w14:paraId="435F2093" w14:textId="49C1762A" w:rsidR="00015CE0" w:rsidRPr="00DF36DF" w:rsidRDefault="00FD3F95" w:rsidP="003C0BCF">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анализ проект</w:t>
      </w:r>
      <w:r>
        <w:rPr>
          <w:sz w:val="26"/>
          <w:szCs w:val="26"/>
        </w:rPr>
        <w:t>ов</w:t>
      </w:r>
      <w:r w:rsidR="00015CE0" w:rsidRPr="00DF36DF">
        <w:rPr>
          <w:sz w:val="26"/>
          <w:szCs w:val="26"/>
        </w:rPr>
        <w:t xml:space="preserve"> штатных расписаний, численности работников обществ, положения об оплате труда и выплатах стимулирующего характера и други</w:t>
      </w:r>
      <w:r>
        <w:rPr>
          <w:sz w:val="26"/>
          <w:szCs w:val="26"/>
        </w:rPr>
        <w:t>х</w:t>
      </w:r>
      <w:r w:rsidR="00015CE0" w:rsidRPr="00DF36DF">
        <w:rPr>
          <w:sz w:val="26"/>
          <w:szCs w:val="26"/>
        </w:rPr>
        <w:t xml:space="preserve"> внутренни</w:t>
      </w:r>
      <w:r>
        <w:rPr>
          <w:sz w:val="26"/>
          <w:szCs w:val="26"/>
        </w:rPr>
        <w:t>х</w:t>
      </w:r>
      <w:r w:rsidR="00015CE0" w:rsidRPr="00DF36DF">
        <w:rPr>
          <w:sz w:val="26"/>
          <w:szCs w:val="26"/>
        </w:rPr>
        <w:t xml:space="preserve"> документ</w:t>
      </w:r>
      <w:r>
        <w:rPr>
          <w:sz w:val="26"/>
          <w:szCs w:val="26"/>
        </w:rPr>
        <w:t>ов</w:t>
      </w:r>
      <w:r w:rsidR="00015CE0" w:rsidRPr="00DF36DF">
        <w:rPr>
          <w:sz w:val="26"/>
          <w:szCs w:val="26"/>
        </w:rPr>
        <w:t xml:space="preserve"> обществ и представл</w:t>
      </w:r>
      <w:r>
        <w:rPr>
          <w:sz w:val="26"/>
          <w:szCs w:val="26"/>
        </w:rPr>
        <w:t>ение</w:t>
      </w:r>
      <w:r w:rsidR="00015CE0" w:rsidRPr="00DF36DF">
        <w:rPr>
          <w:sz w:val="26"/>
          <w:szCs w:val="26"/>
        </w:rPr>
        <w:t xml:space="preserve"> непосредственному руководителю предложения об их согласовании;</w:t>
      </w:r>
    </w:p>
    <w:p w14:paraId="337177E0" w14:textId="50C0B9E0" w:rsidR="00015CE0" w:rsidRPr="00DF36DF" w:rsidRDefault="002D191F" w:rsidP="003C0BCF">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оформл</w:t>
      </w:r>
      <w:r>
        <w:rPr>
          <w:sz w:val="26"/>
          <w:szCs w:val="26"/>
        </w:rPr>
        <w:t>ение</w:t>
      </w:r>
      <w:r w:rsidR="00015CE0" w:rsidRPr="00DF36DF">
        <w:rPr>
          <w:sz w:val="26"/>
          <w:szCs w:val="26"/>
        </w:rPr>
        <w:t xml:space="preserve"> трудовы</w:t>
      </w:r>
      <w:r>
        <w:rPr>
          <w:sz w:val="26"/>
          <w:szCs w:val="26"/>
        </w:rPr>
        <w:t>х</w:t>
      </w:r>
      <w:r w:rsidR="00015CE0" w:rsidRPr="00DF36DF">
        <w:rPr>
          <w:sz w:val="26"/>
          <w:szCs w:val="26"/>
        </w:rPr>
        <w:t xml:space="preserve"> договор</w:t>
      </w:r>
      <w:r>
        <w:rPr>
          <w:sz w:val="26"/>
          <w:szCs w:val="26"/>
        </w:rPr>
        <w:t>ов</w:t>
      </w:r>
      <w:r w:rsidR="00015CE0" w:rsidRPr="00DF36DF">
        <w:rPr>
          <w:sz w:val="26"/>
          <w:szCs w:val="26"/>
        </w:rPr>
        <w:t xml:space="preserve"> с руководителями обществ после их назначения на должность, провер</w:t>
      </w:r>
      <w:r w:rsidR="00B42DAD">
        <w:rPr>
          <w:sz w:val="26"/>
          <w:szCs w:val="26"/>
        </w:rPr>
        <w:t>ку</w:t>
      </w:r>
      <w:r w:rsidR="00015CE0" w:rsidRPr="00DF36DF">
        <w:rPr>
          <w:sz w:val="26"/>
          <w:szCs w:val="26"/>
        </w:rPr>
        <w:t xml:space="preserve"> расчёт</w:t>
      </w:r>
      <w:r w:rsidR="00B42DAD">
        <w:rPr>
          <w:sz w:val="26"/>
          <w:szCs w:val="26"/>
        </w:rPr>
        <w:t>а</w:t>
      </w:r>
      <w:r w:rsidR="00015CE0" w:rsidRPr="00DF36DF">
        <w:rPr>
          <w:sz w:val="26"/>
          <w:szCs w:val="26"/>
        </w:rPr>
        <w:t xml:space="preserve"> должностного оклада руководителя; </w:t>
      </w:r>
    </w:p>
    <w:p w14:paraId="2310A95D" w14:textId="77777777" w:rsidR="00015CE0" w:rsidRPr="00DF36DF" w:rsidRDefault="00015CE0" w:rsidP="003C0BCF">
      <w:pPr>
        <w:pStyle w:val="af4"/>
        <w:numPr>
          <w:ilvl w:val="2"/>
          <w:numId w:val="19"/>
        </w:numPr>
        <w:tabs>
          <w:tab w:val="left" w:pos="851"/>
          <w:tab w:val="left" w:pos="1560"/>
          <w:tab w:val="left" w:pos="1701"/>
        </w:tabs>
        <w:ind w:left="0" w:firstLine="851"/>
        <w:rPr>
          <w:sz w:val="26"/>
          <w:szCs w:val="26"/>
        </w:rPr>
      </w:pPr>
      <w:r w:rsidRPr="00DF36DF">
        <w:rPr>
          <w:sz w:val="26"/>
          <w:szCs w:val="26"/>
        </w:rPr>
        <w:t>оказывать методическую и консультационную помощь обществам по вопросам разработки внутренних нормативных документов обществ;</w:t>
      </w:r>
    </w:p>
    <w:p w14:paraId="513E1838" w14:textId="42517BBB" w:rsidR="00015CE0" w:rsidRDefault="00B42DAD" w:rsidP="003C0BCF">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актуализ</w:t>
      </w:r>
      <w:r>
        <w:rPr>
          <w:sz w:val="26"/>
          <w:szCs w:val="26"/>
        </w:rPr>
        <w:t>ацию</w:t>
      </w:r>
      <w:r w:rsidR="00015CE0" w:rsidRPr="00DF36DF">
        <w:rPr>
          <w:sz w:val="26"/>
          <w:szCs w:val="26"/>
        </w:rPr>
        <w:t xml:space="preserve"> и </w:t>
      </w:r>
      <w:r>
        <w:rPr>
          <w:sz w:val="26"/>
          <w:szCs w:val="26"/>
        </w:rPr>
        <w:t>под</w:t>
      </w:r>
      <w:r w:rsidR="00015CE0" w:rsidRPr="00DF36DF">
        <w:rPr>
          <w:sz w:val="26"/>
          <w:szCs w:val="26"/>
        </w:rPr>
        <w:t>готов</w:t>
      </w:r>
      <w:r>
        <w:rPr>
          <w:sz w:val="26"/>
          <w:szCs w:val="26"/>
        </w:rPr>
        <w:t>ку</w:t>
      </w:r>
      <w:r w:rsidR="00015CE0" w:rsidRPr="00DF36DF">
        <w:rPr>
          <w:sz w:val="26"/>
          <w:szCs w:val="26"/>
        </w:rPr>
        <w:t xml:space="preserve"> проект</w:t>
      </w:r>
      <w:r>
        <w:rPr>
          <w:sz w:val="26"/>
          <w:szCs w:val="26"/>
        </w:rPr>
        <w:t>ов</w:t>
      </w:r>
      <w:r w:rsidR="00015CE0" w:rsidRPr="00DF36DF">
        <w:rPr>
          <w:sz w:val="26"/>
          <w:szCs w:val="26"/>
        </w:rPr>
        <w:t xml:space="preserve"> постановлений администрации города Чебоксары в части рекомендаций об определении размера должностного оклада, об определении размеров и периодичности выплат стимулирующего характера и материальной помощи руководителю общества</w:t>
      </w:r>
      <w:r w:rsidR="00015CE0">
        <w:rPr>
          <w:sz w:val="26"/>
          <w:szCs w:val="26"/>
        </w:rPr>
        <w:t>;</w:t>
      </w:r>
    </w:p>
    <w:p w14:paraId="56340877" w14:textId="77777777" w:rsidR="00015CE0" w:rsidRPr="00DF36DF" w:rsidRDefault="00015CE0" w:rsidP="003C0BCF">
      <w:pPr>
        <w:pStyle w:val="af4"/>
        <w:numPr>
          <w:ilvl w:val="2"/>
          <w:numId w:val="19"/>
        </w:numPr>
        <w:tabs>
          <w:tab w:val="left" w:pos="851"/>
          <w:tab w:val="left" w:pos="1560"/>
          <w:tab w:val="left" w:pos="1701"/>
        </w:tabs>
        <w:ind w:left="0" w:firstLine="851"/>
        <w:rPr>
          <w:sz w:val="26"/>
          <w:szCs w:val="26"/>
        </w:rPr>
      </w:pPr>
      <w:r>
        <w:rPr>
          <w:sz w:val="26"/>
          <w:szCs w:val="26"/>
        </w:rPr>
        <w:t xml:space="preserve">иные обязанности, связанные с </w:t>
      </w:r>
      <w:r w:rsidRPr="00C55536">
        <w:rPr>
          <w:sz w:val="26"/>
          <w:szCs w:val="26"/>
        </w:rPr>
        <w:t>проведени</w:t>
      </w:r>
      <w:r>
        <w:rPr>
          <w:sz w:val="26"/>
          <w:szCs w:val="26"/>
        </w:rPr>
        <w:t>ем</w:t>
      </w:r>
      <w:r w:rsidRPr="00C55536">
        <w:rPr>
          <w:sz w:val="26"/>
          <w:szCs w:val="26"/>
        </w:rPr>
        <w:t xml:space="preserve">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r>
        <w:rPr>
          <w:sz w:val="26"/>
          <w:szCs w:val="26"/>
        </w:rPr>
        <w:t>.</w:t>
      </w:r>
      <w:r w:rsidRPr="00C55536">
        <w:rPr>
          <w:sz w:val="26"/>
          <w:szCs w:val="26"/>
        </w:rPr>
        <w:t xml:space="preserve"> </w:t>
      </w:r>
    </w:p>
    <w:p w14:paraId="25359B31" w14:textId="77777777" w:rsidR="00015CE0" w:rsidRPr="00DF36DF" w:rsidRDefault="00015CE0" w:rsidP="003C0BCF">
      <w:pPr>
        <w:pStyle w:val="af4"/>
        <w:numPr>
          <w:ilvl w:val="1"/>
          <w:numId w:val="19"/>
        </w:numPr>
        <w:tabs>
          <w:tab w:val="clear" w:pos="1418"/>
          <w:tab w:val="left" w:pos="0"/>
        </w:tabs>
        <w:ind w:left="0" w:firstLine="851"/>
        <w:rPr>
          <w:b/>
          <w:sz w:val="26"/>
          <w:szCs w:val="26"/>
        </w:rPr>
      </w:pPr>
      <w:r w:rsidRPr="00DF36DF">
        <w:rPr>
          <w:b/>
          <w:sz w:val="26"/>
          <w:szCs w:val="26"/>
        </w:rPr>
        <w:t>В сфере рассмотрения вопросов по введению процедур финансового оздоровления обществ:</w:t>
      </w:r>
    </w:p>
    <w:p w14:paraId="148F781A" w14:textId="77777777" w:rsidR="00015CE0" w:rsidRPr="00DF36DF" w:rsidRDefault="00015CE0" w:rsidP="003C0BCF">
      <w:pPr>
        <w:pStyle w:val="af4"/>
        <w:numPr>
          <w:ilvl w:val="2"/>
          <w:numId w:val="19"/>
        </w:numPr>
        <w:tabs>
          <w:tab w:val="left" w:pos="851"/>
          <w:tab w:val="left" w:pos="1560"/>
          <w:tab w:val="left" w:pos="1701"/>
        </w:tabs>
        <w:ind w:left="0" w:firstLine="851"/>
        <w:rPr>
          <w:sz w:val="26"/>
          <w:szCs w:val="26"/>
        </w:rPr>
      </w:pPr>
      <w:r w:rsidRPr="00DF36DF">
        <w:rPr>
          <w:sz w:val="26"/>
          <w:szCs w:val="26"/>
        </w:rPr>
        <w:t>контролировать проведение анализа финансового состояния обществ и правильность оформления заключения;</w:t>
      </w:r>
    </w:p>
    <w:p w14:paraId="5EFF33FE" w14:textId="1A679CAF" w:rsidR="00015CE0" w:rsidRPr="00DF36DF" w:rsidRDefault="00B42DAD" w:rsidP="003C0BCF">
      <w:pPr>
        <w:pStyle w:val="af4"/>
        <w:numPr>
          <w:ilvl w:val="2"/>
          <w:numId w:val="19"/>
        </w:numPr>
        <w:tabs>
          <w:tab w:val="left" w:pos="851"/>
          <w:tab w:val="left" w:pos="1560"/>
          <w:tab w:val="left" w:pos="1701"/>
        </w:tabs>
        <w:ind w:left="0" w:firstLine="851"/>
        <w:rPr>
          <w:sz w:val="26"/>
          <w:szCs w:val="26"/>
        </w:rPr>
      </w:pPr>
      <w:r>
        <w:rPr>
          <w:sz w:val="26"/>
          <w:szCs w:val="26"/>
        </w:rPr>
        <w:t xml:space="preserve">обеспечивать </w:t>
      </w:r>
      <w:r w:rsidR="00015CE0" w:rsidRPr="00DF36DF">
        <w:rPr>
          <w:sz w:val="26"/>
          <w:szCs w:val="26"/>
        </w:rPr>
        <w:t>предоставл</w:t>
      </w:r>
      <w:r>
        <w:rPr>
          <w:sz w:val="26"/>
          <w:szCs w:val="26"/>
        </w:rPr>
        <w:t>ение</w:t>
      </w:r>
      <w:r w:rsidR="00015CE0" w:rsidRPr="00DF36DF">
        <w:rPr>
          <w:sz w:val="26"/>
          <w:szCs w:val="26"/>
        </w:rPr>
        <w:t xml:space="preserve"> результат</w:t>
      </w:r>
      <w:r>
        <w:rPr>
          <w:sz w:val="26"/>
          <w:szCs w:val="26"/>
        </w:rPr>
        <w:t>ов</w:t>
      </w:r>
      <w:r w:rsidR="00015CE0" w:rsidRPr="00DF36DF">
        <w:rPr>
          <w:sz w:val="26"/>
          <w:szCs w:val="26"/>
        </w:rPr>
        <w:t xml:space="preserve"> финансово-хозяйственной деятельности обществ на рассмотрение муниципальной балансовой комиссии;</w:t>
      </w:r>
    </w:p>
    <w:p w14:paraId="7F7A7A1A" w14:textId="542FCB8A" w:rsidR="00015CE0" w:rsidRPr="00DF36DF" w:rsidRDefault="00B42DAD" w:rsidP="003C0BCF">
      <w:pPr>
        <w:pStyle w:val="af4"/>
        <w:numPr>
          <w:ilvl w:val="2"/>
          <w:numId w:val="19"/>
        </w:numPr>
        <w:tabs>
          <w:tab w:val="left" w:pos="851"/>
          <w:tab w:val="left" w:pos="1560"/>
          <w:tab w:val="left" w:pos="1701"/>
        </w:tabs>
        <w:ind w:left="0" w:firstLine="851"/>
        <w:rPr>
          <w:sz w:val="26"/>
          <w:szCs w:val="26"/>
        </w:rPr>
      </w:pPr>
      <w:r>
        <w:rPr>
          <w:sz w:val="26"/>
          <w:szCs w:val="26"/>
        </w:rPr>
        <w:t>обеспечивать</w:t>
      </w:r>
      <w:r w:rsidRPr="00DF36DF">
        <w:rPr>
          <w:sz w:val="26"/>
          <w:szCs w:val="26"/>
        </w:rPr>
        <w:t xml:space="preserve"> </w:t>
      </w:r>
      <w:r w:rsidR="00015CE0" w:rsidRPr="00DF36DF">
        <w:rPr>
          <w:sz w:val="26"/>
          <w:szCs w:val="26"/>
        </w:rPr>
        <w:t>разраб</w:t>
      </w:r>
      <w:r>
        <w:rPr>
          <w:sz w:val="26"/>
          <w:szCs w:val="26"/>
        </w:rPr>
        <w:t>отку</w:t>
      </w:r>
      <w:r w:rsidR="00015CE0" w:rsidRPr="00DF36DF">
        <w:rPr>
          <w:sz w:val="26"/>
          <w:szCs w:val="26"/>
        </w:rPr>
        <w:t xml:space="preserve"> </w:t>
      </w:r>
      <w:r w:rsidRPr="00DF36DF">
        <w:rPr>
          <w:sz w:val="26"/>
          <w:szCs w:val="26"/>
        </w:rPr>
        <w:t>переч</w:t>
      </w:r>
      <w:r>
        <w:rPr>
          <w:sz w:val="26"/>
          <w:szCs w:val="26"/>
        </w:rPr>
        <w:t>ня</w:t>
      </w:r>
      <w:r w:rsidR="00015CE0" w:rsidRPr="00DF36DF">
        <w:rPr>
          <w:sz w:val="26"/>
          <w:szCs w:val="26"/>
        </w:rPr>
        <w:t xml:space="preserve"> мероприятий по улучшению экономики и вн</w:t>
      </w:r>
      <w:r>
        <w:rPr>
          <w:sz w:val="26"/>
          <w:szCs w:val="26"/>
        </w:rPr>
        <w:t>есение</w:t>
      </w:r>
      <w:r w:rsidR="00015CE0" w:rsidRPr="00DF36DF">
        <w:rPr>
          <w:sz w:val="26"/>
          <w:szCs w:val="26"/>
        </w:rPr>
        <w:t xml:space="preserve"> предложени</w:t>
      </w:r>
      <w:r>
        <w:rPr>
          <w:sz w:val="26"/>
          <w:szCs w:val="26"/>
        </w:rPr>
        <w:t>й</w:t>
      </w:r>
      <w:r w:rsidR="00015CE0" w:rsidRPr="00DF36DF">
        <w:rPr>
          <w:sz w:val="26"/>
          <w:szCs w:val="26"/>
        </w:rPr>
        <w:t xml:space="preserve"> о мероприятиях по оздоровлению финансово-хозяйственной деятельности обществ, </w:t>
      </w:r>
      <w:r>
        <w:rPr>
          <w:sz w:val="26"/>
          <w:szCs w:val="26"/>
        </w:rPr>
        <w:t>под</w:t>
      </w:r>
      <w:r w:rsidR="00015CE0" w:rsidRPr="00DF36DF">
        <w:rPr>
          <w:sz w:val="26"/>
          <w:szCs w:val="26"/>
        </w:rPr>
        <w:t>готов</w:t>
      </w:r>
      <w:r>
        <w:rPr>
          <w:sz w:val="26"/>
          <w:szCs w:val="26"/>
        </w:rPr>
        <w:t xml:space="preserve">ку </w:t>
      </w:r>
      <w:r w:rsidR="00015CE0" w:rsidRPr="00DF36DF">
        <w:rPr>
          <w:sz w:val="26"/>
          <w:szCs w:val="26"/>
        </w:rPr>
        <w:t>аналитически</w:t>
      </w:r>
      <w:r>
        <w:rPr>
          <w:sz w:val="26"/>
          <w:szCs w:val="26"/>
        </w:rPr>
        <w:t>х</w:t>
      </w:r>
      <w:r w:rsidR="00015CE0" w:rsidRPr="00DF36DF">
        <w:rPr>
          <w:sz w:val="26"/>
          <w:szCs w:val="26"/>
        </w:rPr>
        <w:t xml:space="preserve"> справ</w:t>
      </w:r>
      <w:r>
        <w:rPr>
          <w:sz w:val="26"/>
          <w:szCs w:val="26"/>
        </w:rPr>
        <w:t>ок</w:t>
      </w:r>
      <w:r w:rsidR="00015CE0" w:rsidRPr="00DF36DF">
        <w:rPr>
          <w:sz w:val="26"/>
          <w:szCs w:val="26"/>
        </w:rPr>
        <w:t>;</w:t>
      </w:r>
    </w:p>
    <w:p w14:paraId="18AB27B1" w14:textId="77777777" w:rsidR="00015CE0" w:rsidRPr="00DF36DF" w:rsidRDefault="00015CE0" w:rsidP="003C0BCF">
      <w:pPr>
        <w:pStyle w:val="af4"/>
        <w:numPr>
          <w:ilvl w:val="2"/>
          <w:numId w:val="19"/>
        </w:numPr>
        <w:tabs>
          <w:tab w:val="left" w:pos="851"/>
          <w:tab w:val="left" w:pos="1560"/>
          <w:tab w:val="left" w:pos="1701"/>
        </w:tabs>
        <w:ind w:left="0" w:firstLine="851"/>
        <w:rPr>
          <w:sz w:val="26"/>
          <w:szCs w:val="26"/>
        </w:rPr>
      </w:pPr>
      <w:r w:rsidRPr="00DF36DF">
        <w:rPr>
          <w:sz w:val="26"/>
          <w:szCs w:val="26"/>
        </w:rPr>
        <w:t>рассматривать перспективный план финансового оздоровления с указанием мероприятий, экономического эффекта, ответственных лиц и сроков исполнения совместно с</w:t>
      </w:r>
      <w:r>
        <w:rPr>
          <w:sz w:val="26"/>
          <w:szCs w:val="26"/>
        </w:rPr>
        <w:t xml:space="preserve"> </w:t>
      </w:r>
      <w:r w:rsidRPr="00DF36DF">
        <w:rPr>
          <w:sz w:val="26"/>
          <w:szCs w:val="26"/>
        </w:rPr>
        <w:t>отраслевыми управлениями (отделами) курирующими деятельность обществ;</w:t>
      </w:r>
    </w:p>
    <w:p w14:paraId="791E68AB" w14:textId="41D4D812" w:rsidR="00015CE0" w:rsidRDefault="00015CE0" w:rsidP="003C0BCF">
      <w:pPr>
        <w:pStyle w:val="af4"/>
        <w:numPr>
          <w:ilvl w:val="2"/>
          <w:numId w:val="19"/>
        </w:numPr>
        <w:tabs>
          <w:tab w:val="left" w:pos="851"/>
          <w:tab w:val="left" w:pos="1560"/>
          <w:tab w:val="left" w:pos="1701"/>
        </w:tabs>
        <w:ind w:left="0" w:firstLine="851"/>
        <w:rPr>
          <w:sz w:val="26"/>
          <w:szCs w:val="26"/>
        </w:rPr>
      </w:pPr>
      <w:r w:rsidRPr="00DF36DF">
        <w:rPr>
          <w:sz w:val="26"/>
          <w:szCs w:val="26"/>
        </w:rPr>
        <w:t xml:space="preserve">оказывать методическую и консультационную помощь обществам по вопросам, входящим в компетенцию </w:t>
      </w:r>
      <w:r>
        <w:rPr>
          <w:sz w:val="26"/>
          <w:szCs w:val="26"/>
        </w:rPr>
        <w:t>Отдела;</w:t>
      </w:r>
    </w:p>
    <w:p w14:paraId="1EA2713E" w14:textId="77777777" w:rsidR="00015CE0" w:rsidRPr="00DF36DF" w:rsidRDefault="00015CE0" w:rsidP="003C0BCF">
      <w:pPr>
        <w:pStyle w:val="af4"/>
        <w:numPr>
          <w:ilvl w:val="2"/>
          <w:numId w:val="19"/>
        </w:numPr>
        <w:tabs>
          <w:tab w:val="left" w:pos="851"/>
          <w:tab w:val="left" w:pos="1560"/>
          <w:tab w:val="left" w:pos="1701"/>
        </w:tabs>
        <w:ind w:left="0" w:firstLine="851"/>
        <w:rPr>
          <w:sz w:val="26"/>
          <w:szCs w:val="26"/>
        </w:rPr>
      </w:pPr>
      <w:r>
        <w:rPr>
          <w:sz w:val="26"/>
          <w:szCs w:val="26"/>
        </w:rPr>
        <w:t>иные обязанности, связанные с</w:t>
      </w:r>
      <w:r w:rsidRPr="00A2630D">
        <w:t xml:space="preserve"> </w:t>
      </w:r>
      <w:r w:rsidRPr="00A2630D">
        <w:rPr>
          <w:sz w:val="26"/>
          <w:szCs w:val="26"/>
        </w:rPr>
        <w:t>рассмотрени</w:t>
      </w:r>
      <w:r>
        <w:rPr>
          <w:sz w:val="26"/>
          <w:szCs w:val="26"/>
        </w:rPr>
        <w:t>ем</w:t>
      </w:r>
      <w:r w:rsidRPr="00A2630D">
        <w:rPr>
          <w:sz w:val="26"/>
          <w:szCs w:val="26"/>
        </w:rPr>
        <w:t xml:space="preserve"> вопросов по введению процедур финансового оздоровления обществ</w:t>
      </w:r>
      <w:r>
        <w:rPr>
          <w:sz w:val="26"/>
          <w:szCs w:val="26"/>
        </w:rPr>
        <w:t>.</w:t>
      </w:r>
    </w:p>
    <w:p w14:paraId="4F2EE4F8" w14:textId="55B2F006" w:rsidR="008703CF" w:rsidRPr="00E24444" w:rsidRDefault="008703CF" w:rsidP="003C0BCF">
      <w:pPr>
        <w:pStyle w:val="af4"/>
        <w:numPr>
          <w:ilvl w:val="1"/>
          <w:numId w:val="19"/>
        </w:numPr>
        <w:tabs>
          <w:tab w:val="clear" w:pos="1418"/>
          <w:tab w:val="left" w:pos="0"/>
        </w:tabs>
        <w:ind w:left="0" w:firstLine="851"/>
        <w:rPr>
          <w:b/>
          <w:sz w:val="26"/>
          <w:szCs w:val="26"/>
        </w:rPr>
      </w:pPr>
      <w:r>
        <w:rPr>
          <w:b/>
          <w:sz w:val="26"/>
          <w:szCs w:val="26"/>
        </w:rPr>
        <w:t>В</w:t>
      </w:r>
      <w:r w:rsidRPr="00E24444">
        <w:rPr>
          <w:b/>
          <w:sz w:val="26"/>
          <w:szCs w:val="26"/>
        </w:rPr>
        <w:t xml:space="preserve"> части оперативного руководства деятельностью Отдела: </w:t>
      </w:r>
    </w:p>
    <w:p w14:paraId="5E16C108" w14:textId="3E4BE489" w:rsidR="008703CF" w:rsidRPr="008703CF" w:rsidRDefault="003C0BCF" w:rsidP="003C0BCF">
      <w:pPr>
        <w:pStyle w:val="af4"/>
        <w:tabs>
          <w:tab w:val="left" w:pos="851"/>
          <w:tab w:val="left" w:pos="1560"/>
        </w:tabs>
        <w:ind w:left="0" w:firstLine="0"/>
        <w:rPr>
          <w:sz w:val="26"/>
          <w:szCs w:val="26"/>
        </w:rPr>
      </w:pPr>
      <w:r>
        <w:rPr>
          <w:sz w:val="26"/>
          <w:szCs w:val="26"/>
        </w:rPr>
        <w:tab/>
        <w:t xml:space="preserve">3.5.1. </w:t>
      </w:r>
      <w:r w:rsidR="008703CF" w:rsidRPr="008703CF">
        <w:rPr>
          <w:sz w:val="26"/>
          <w:szCs w:val="26"/>
        </w:rPr>
        <w:t>анализировать и контролировать работу подчиненных муниципальных служащих;</w:t>
      </w:r>
    </w:p>
    <w:p w14:paraId="29F83B6E" w14:textId="645A25AA" w:rsidR="008703CF" w:rsidRPr="008703CF" w:rsidRDefault="003C0BCF" w:rsidP="003C0BCF">
      <w:pPr>
        <w:pStyle w:val="af4"/>
        <w:tabs>
          <w:tab w:val="left" w:pos="851"/>
          <w:tab w:val="left" w:pos="1560"/>
          <w:tab w:val="left" w:pos="1701"/>
        </w:tabs>
        <w:ind w:left="0" w:firstLine="709"/>
        <w:rPr>
          <w:sz w:val="26"/>
          <w:szCs w:val="26"/>
        </w:rPr>
      </w:pPr>
      <w:r>
        <w:rPr>
          <w:sz w:val="26"/>
          <w:szCs w:val="26"/>
        </w:rPr>
        <w:tab/>
        <w:t>3.5.2.</w:t>
      </w:r>
      <w:r w:rsidR="008703CF" w:rsidRPr="008703CF">
        <w:rPr>
          <w:sz w:val="26"/>
          <w:szCs w:val="26"/>
        </w:rPr>
        <w:t xml:space="preserve">обеспечивать условия для эффективной деятельности подчиненных муниципальных служащих; </w:t>
      </w:r>
    </w:p>
    <w:p w14:paraId="330CB78A" w14:textId="5CC239F6" w:rsidR="008703CF" w:rsidRPr="008703CF" w:rsidRDefault="003E7904" w:rsidP="003E7904">
      <w:pPr>
        <w:pStyle w:val="af4"/>
        <w:tabs>
          <w:tab w:val="left" w:pos="1560"/>
          <w:tab w:val="left" w:pos="1701"/>
        </w:tabs>
        <w:ind w:left="0" w:firstLine="852"/>
        <w:rPr>
          <w:sz w:val="26"/>
          <w:szCs w:val="26"/>
        </w:rPr>
      </w:pPr>
      <w:r>
        <w:rPr>
          <w:sz w:val="26"/>
          <w:szCs w:val="26"/>
        </w:rPr>
        <w:t xml:space="preserve">3.5.3. </w:t>
      </w:r>
      <w:r w:rsidR="008703CF" w:rsidRPr="008703CF">
        <w:rPr>
          <w:sz w:val="26"/>
          <w:szCs w:val="26"/>
        </w:rPr>
        <w:t>контролировать наличие и актуальность должностных инструкций подчиненных муниципальных служащих;</w:t>
      </w:r>
    </w:p>
    <w:p w14:paraId="09E9F50A" w14:textId="63DB00E2" w:rsidR="008703CF" w:rsidRPr="008703CF" w:rsidRDefault="003E7904" w:rsidP="003E7904">
      <w:pPr>
        <w:pStyle w:val="af4"/>
        <w:tabs>
          <w:tab w:val="left" w:pos="851"/>
          <w:tab w:val="left" w:pos="1560"/>
          <w:tab w:val="left" w:pos="1701"/>
        </w:tabs>
        <w:ind w:left="0" w:firstLine="568"/>
        <w:rPr>
          <w:sz w:val="26"/>
          <w:szCs w:val="26"/>
        </w:rPr>
      </w:pPr>
      <w:r>
        <w:rPr>
          <w:sz w:val="26"/>
          <w:szCs w:val="26"/>
        </w:rPr>
        <w:tab/>
        <w:t>3.5.4. </w:t>
      </w:r>
      <w:r w:rsidR="008703CF" w:rsidRPr="008703CF">
        <w:rPr>
          <w:sz w:val="26"/>
          <w:szCs w:val="26"/>
        </w:rPr>
        <w:t>обеспечивать соблюдение подчиненными муниципальными служащими:</w:t>
      </w:r>
    </w:p>
    <w:p w14:paraId="6F6A342E"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действующего законодательства, в т.ч. трудового, о муниципальной службе и противодействии коррупции;</w:t>
      </w:r>
    </w:p>
    <w:p w14:paraId="5860C7B7"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 xml:space="preserve">муниципальных правовых актов города Чебоксары и локальных нормативных актов администрации города Чебоксары, в т.ч. Правил внутреннего трудового распорядка администрации города Чебоксары, Кодекса этики и служебного поведения муниципальных служащих исполнительно-распорядительного органа города Чебоксары - администрации города Чебоксары, Политики администрации города Чебоксары в отношении обработки персональных данных; </w:t>
      </w:r>
    </w:p>
    <w:p w14:paraId="13DA8CD4"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муниципальных правовых актов города Чебоксары, изданных в целях противодействия коррупции;</w:t>
      </w:r>
    </w:p>
    <w:p w14:paraId="42595038"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ограничений и запретов, требований о предотвращении или об урегулировании конфликта интересов и обязанностей, установленных федеральными законами в целях противодействия коррупции;</w:t>
      </w:r>
    </w:p>
    <w:p w14:paraId="77675ED0"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 xml:space="preserve">режима информационной безопасности, сохранения служебной тайны; </w:t>
      </w:r>
    </w:p>
    <w:p w14:paraId="53AD5609"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правил, норм, инструкций по охране труда и пожарной безопасности;</w:t>
      </w:r>
    </w:p>
    <w:p w14:paraId="3BCA7681" w14:textId="77777777" w:rsidR="008703CF" w:rsidRPr="008703CF" w:rsidRDefault="008703CF" w:rsidP="008703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8703CF">
        <w:rPr>
          <w:sz w:val="26"/>
          <w:szCs w:val="26"/>
        </w:rPr>
        <w:t>должностных инструкций и иных документов, определяющих их трудовые функции и обязанности;</w:t>
      </w:r>
    </w:p>
    <w:p w14:paraId="61310788" w14:textId="5CB8DCAD" w:rsidR="008703CF" w:rsidRPr="008703CF" w:rsidRDefault="003E7904" w:rsidP="003E7904">
      <w:pPr>
        <w:pStyle w:val="af4"/>
        <w:tabs>
          <w:tab w:val="left" w:pos="851"/>
          <w:tab w:val="left" w:pos="1560"/>
          <w:tab w:val="left" w:pos="1701"/>
        </w:tabs>
        <w:ind w:left="0" w:firstLine="568"/>
        <w:rPr>
          <w:sz w:val="26"/>
          <w:szCs w:val="26"/>
        </w:rPr>
      </w:pPr>
      <w:r>
        <w:rPr>
          <w:sz w:val="26"/>
          <w:szCs w:val="26"/>
        </w:rPr>
        <w:tab/>
        <w:t>3.5.5. </w:t>
      </w:r>
      <w:r w:rsidR="008703CF" w:rsidRPr="008703CF">
        <w:rPr>
          <w:sz w:val="26"/>
          <w:szCs w:val="26"/>
        </w:rPr>
        <w:t>обеспечивать соблюдение подчиненными сотрудниками требований Федерального закона от 02.05.2006 №59-ФЗ «О порядке рассмотрения обращений граждан Российской Федерации»;</w:t>
      </w:r>
    </w:p>
    <w:p w14:paraId="30FACFFD" w14:textId="3E04C7EF" w:rsidR="008703CF" w:rsidRPr="008703CF" w:rsidRDefault="003E7904" w:rsidP="003E7904">
      <w:pPr>
        <w:pStyle w:val="af4"/>
        <w:tabs>
          <w:tab w:val="left" w:pos="851"/>
          <w:tab w:val="left" w:pos="1560"/>
          <w:tab w:val="left" w:pos="1701"/>
        </w:tabs>
        <w:ind w:left="0" w:firstLine="568"/>
        <w:rPr>
          <w:sz w:val="26"/>
          <w:szCs w:val="26"/>
        </w:rPr>
      </w:pPr>
      <w:r>
        <w:rPr>
          <w:sz w:val="26"/>
          <w:szCs w:val="26"/>
        </w:rPr>
        <w:tab/>
        <w:t>3.5.6. </w:t>
      </w:r>
      <w:r w:rsidR="008703CF" w:rsidRPr="008703CF">
        <w:rPr>
          <w:sz w:val="26"/>
          <w:szCs w:val="26"/>
        </w:rPr>
        <w:t>согласовывать графики предоставления очередных отпусков подчиненным муниципальным служащим;</w:t>
      </w:r>
    </w:p>
    <w:p w14:paraId="2109DFC0" w14:textId="26EE9449" w:rsidR="008703CF" w:rsidRPr="008703CF" w:rsidRDefault="003E7904" w:rsidP="003E7904">
      <w:pPr>
        <w:pStyle w:val="af4"/>
        <w:tabs>
          <w:tab w:val="left" w:pos="851"/>
          <w:tab w:val="left" w:pos="1560"/>
          <w:tab w:val="left" w:pos="1701"/>
        </w:tabs>
        <w:ind w:left="0" w:firstLine="0"/>
        <w:rPr>
          <w:sz w:val="26"/>
          <w:szCs w:val="26"/>
        </w:rPr>
      </w:pPr>
      <w:r>
        <w:rPr>
          <w:sz w:val="26"/>
          <w:szCs w:val="26"/>
        </w:rPr>
        <w:tab/>
        <w:t>3.5.7. </w:t>
      </w:r>
      <w:r w:rsidR="008703CF" w:rsidRPr="008703CF">
        <w:rPr>
          <w:sz w:val="26"/>
          <w:szCs w:val="26"/>
        </w:rPr>
        <w:t xml:space="preserve">осуществлять контроль за прохождением испытания вновь принятыми муниципальным служащим </w:t>
      </w:r>
      <w:r w:rsidR="008703CF">
        <w:rPr>
          <w:sz w:val="26"/>
          <w:szCs w:val="26"/>
        </w:rPr>
        <w:t>Отдела</w:t>
      </w:r>
      <w:r w:rsidR="008703CF" w:rsidRPr="008703CF">
        <w:rPr>
          <w:sz w:val="26"/>
          <w:szCs w:val="26"/>
        </w:rPr>
        <w:t>;</w:t>
      </w:r>
    </w:p>
    <w:p w14:paraId="12D97D21" w14:textId="7B8018BD" w:rsidR="008703CF" w:rsidRPr="008703CF" w:rsidRDefault="003E7904" w:rsidP="003E7904">
      <w:pPr>
        <w:pStyle w:val="af4"/>
        <w:tabs>
          <w:tab w:val="left" w:pos="851"/>
          <w:tab w:val="left" w:pos="1560"/>
          <w:tab w:val="left" w:pos="1701"/>
        </w:tabs>
        <w:ind w:left="568" w:firstLine="0"/>
        <w:rPr>
          <w:sz w:val="26"/>
          <w:szCs w:val="26"/>
        </w:rPr>
      </w:pPr>
      <w:r>
        <w:rPr>
          <w:sz w:val="26"/>
          <w:szCs w:val="26"/>
        </w:rPr>
        <w:tab/>
        <w:t>3.5.8. </w:t>
      </w:r>
      <w:r w:rsidR="008703CF" w:rsidRPr="008703CF">
        <w:rPr>
          <w:sz w:val="26"/>
          <w:szCs w:val="26"/>
        </w:rPr>
        <w:t>иные обязанности, связанные с руководством деятельност</w:t>
      </w:r>
      <w:r w:rsidR="008703CF">
        <w:rPr>
          <w:sz w:val="26"/>
          <w:szCs w:val="26"/>
        </w:rPr>
        <w:t>ью</w:t>
      </w:r>
      <w:r w:rsidR="008703CF" w:rsidRPr="008703CF">
        <w:rPr>
          <w:sz w:val="26"/>
          <w:szCs w:val="26"/>
        </w:rPr>
        <w:t xml:space="preserve"> </w:t>
      </w:r>
      <w:r w:rsidR="008703CF">
        <w:rPr>
          <w:sz w:val="26"/>
          <w:szCs w:val="26"/>
        </w:rPr>
        <w:t>Отдела</w:t>
      </w:r>
      <w:r w:rsidR="008703CF" w:rsidRPr="008703CF">
        <w:rPr>
          <w:sz w:val="26"/>
          <w:szCs w:val="26"/>
        </w:rPr>
        <w:t>.</w:t>
      </w:r>
    </w:p>
    <w:p w14:paraId="6DAD218A" w14:textId="77777777" w:rsidR="003E7904" w:rsidRDefault="003E7904" w:rsidP="003E7904">
      <w:pPr>
        <w:pStyle w:val="af4"/>
        <w:tabs>
          <w:tab w:val="clear" w:pos="1418"/>
          <w:tab w:val="left" w:pos="0"/>
        </w:tabs>
        <w:rPr>
          <w:b/>
          <w:sz w:val="26"/>
          <w:szCs w:val="26"/>
        </w:rPr>
      </w:pPr>
      <w:r>
        <w:rPr>
          <w:b/>
          <w:sz w:val="26"/>
          <w:szCs w:val="26"/>
        </w:rPr>
        <w:t xml:space="preserve">  3.6. </w:t>
      </w:r>
      <w:r w:rsidR="008703CF">
        <w:rPr>
          <w:b/>
          <w:sz w:val="26"/>
          <w:szCs w:val="26"/>
        </w:rPr>
        <w:t>П</w:t>
      </w:r>
      <w:r>
        <w:rPr>
          <w:b/>
          <w:sz w:val="26"/>
          <w:szCs w:val="26"/>
        </w:rPr>
        <w:t>рочие должностные обязанности:</w:t>
      </w:r>
    </w:p>
    <w:p w14:paraId="2048C965" w14:textId="6586E45D" w:rsidR="008703CF" w:rsidRPr="003E7904" w:rsidRDefault="003E7904" w:rsidP="003E7904">
      <w:pPr>
        <w:pStyle w:val="af4"/>
        <w:tabs>
          <w:tab w:val="clear" w:pos="1418"/>
          <w:tab w:val="left" w:pos="0"/>
        </w:tabs>
        <w:ind w:left="0"/>
        <w:rPr>
          <w:b/>
          <w:sz w:val="26"/>
          <w:szCs w:val="26"/>
        </w:rPr>
      </w:pPr>
      <w:r>
        <w:rPr>
          <w:b/>
          <w:sz w:val="26"/>
          <w:szCs w:val="26"/>
        </w:rPr>
        <w:t xml:space="preserve"> </w:t>
      </w:r>
      <w:r>
        <w:rPr>
          <w:b/>
          <w:sz w:val="26"/>
          <w:szCs w:val="26"/>
        </w:rPr>
        <w:tab/>
      </w:r>
      <w:r>
        <w:rPr>
          <w:b/>
          <w:sz w:val="26"/>
          <w:szCs w:val="26"/>
        </w:rPr>
        <w:tab/>
        <w:t xml:space="preserve">  </w:t>
      </w:r>
      <w:r>
        <w:rPr>
          <w:sz w:val="26"/>
          <w:szCs w:val="26"/>
        </w:rPr>
        <w:t>3.6.1. </w:t>
      </w:r>
      <w:r w:rsidR="008703CF" w:rsidRPr="008703CF">
        <w:rPr>
          <w:sz w:val="26"/>
          <w:szCs w:val="26"/>
        </w:rPr>
        <w:t>обеспечивать осуществление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w:t>
      </w:r>
    </w:p>
    <w:p w14:paraId="2362E9EE" w14:textId="5751B087" w:rsidR="008703CF" w:rsidRPr="008703CF" w:rsidRDefault="003E7904" w:rsidP="003E7904">
      <w:pPr>
        <w:pStyle w:val="af4"/>
        <w:tabs>
          <w:tab w:val="left" w:pos="1560"/>
        </w:tabs>
        <w:ind w:left="0" w:firstLine="850"/>
        <w:rPr>
          <w:sz w:val="26"/>
          <w:szCs w:val="26"/>
        </w:rPr>
      </w:pPr>
      <w:r>
        <w:rPr>
          <w:sz w:val="26"/>
          <w:szCs w:val="26"/>
        </w:rPr>
        <w:t>3.6.2. </w:t>
      </w:r>
      <w:r w:rsidR="008703CF" w:rsidRPr="008703CF">
        <w:rPr>
          <w:sz w:val="26"/>
          <w:szCs w:val="26"/>
        </w:rPr>
        <w:t xml:space="preserve">представлять предложения к проектам законов и иных правовых актов Чувашской Республики по вопросам, входящим в компетенцию </w:t>
      </w:r>
      <w:r w:rsidR="008703CF">
        <w:rPr>
          <w:sz w:val="26"/>
          <w:szCs w:val="26"/>
        </w:rPr>
        <w:t>Отдела</w:t>
      </w:r>
      <w:r w:rsidR="008703CF" w:rsidRPr="008703CF">
        <w:rPr>
          <w:sz w:val="26"/>
          <w:szCs w:val="26"/>
        </w:rPr>
        <w:t>;</w:t>
      </w:r>
    </w:p>
    <w:p w14:paraId="3FF0244F" w14:textId="0FCABD6C" w:rsidR="00553200" w:rsidRPr="00553200" w:rsidRDefault="003E7904" w:rsidP="003E7904">
      <w:pPr>
        <w:pStyle w:val="af4"/>
        <w:tabs>
          <w:tab w:val="left" w:pos="1560"/>
        </w:tabs>
        <w:ind w:left="0" w:firstLine="850"/>
        <w:rPr>
          <w:sz w:val="26"/>
          <w:szCs w:val="26"/>
        </w:rPr>
      </w:pPr>
      <w:r>
        <w:rPr>
          <w:sz w:val="26"/>
          <w:szCs w:val="26"/>
        </w:rPr>
        <w:t>3.6.3. </w:t>
      </w:r>
      <w:r w:rsidR="00553200" w:rsidRPr="00553200">
        <w:rPr>
          <w:sz w:val="26"/>
          <w:szCs w:val="26"/>
        </w:rPr>
        <w:t>разрабатывать проекты решений ЧГСД, постановлений и распоряжений администрации города Чебоксары по вопросам, входящим в компетенцию Отдела; осуществлять своевременную актуализацию правовых актов города по вопросам, входящим в компетенцию Отдела;</w:t>
      </w:r>
    </w:p>
    <w:p w14:paraId="187614D1" w14:textId="5705FE7A" w:rsidR="008703CF" w:rsidRPr="008703CF" w:rsidRDefault="003E7904" w:rsidP="003E7904">
      <w:pPr>
        <w:pStyle w:val="af4"/>
        <w:tabs>
          <w:tab w:val="left" w:pos="851"/>
          <w:tab w:val="left" w:pos="1560"/>
        </w:tabs>
        <w:ind w:left="0" w:firstLine="850"/>
        <w:rPr>
          <w:sz w:val="26"/>
          <w:szCs w:val="26"/>
        </w:rPr>
      </w:pPr>
      <w:bookmarkStart w:id="4" w:name="_Hlk161832025"/>
      <w:r>
        <w:rPr>
          <w:sz w:val="26"/>
          <w:szCs w:val="26"/>
        </w:rPr>
        <w:t>3.6.4. </w:t>
      </w:r>
      <w:r w:rsidR="008703CF">
        <w:rPr>
          <w:sz w:val="26"/>
          <w:szCs w:val="26"/>
        </w:rPr>
        <w:t xml:space="preserve">при необходимости </w:t>
      </w:r>
      <w:r w:rsidR="008703CF" w:rsidRPr="008703CF">
        <w:rPr>
          <w:sz w:val="26"/>
          <w:szCs w:val="26"/>
        </w:rPr>
        <w:t>проводит</w:t>
      </w:r>
      <w:r w:rsidR="008703CF">
        <w:rPr>
          <w:sz w:val="26"/>
          <w:szCs w:val="26"/>
        </w:rPr>
        <w:t>ь</w:t>
      </w:r>
      <w:r w:rsidR="008703CF" w:rsidRPr="008703CF">
        <w:rPr>
          <w:sz w:val="26"/>
          <w:szCs w:val="26"/>
        </w:rPr>
        <w:t xml:space="preserve"> оценку регулирующего воздействия проектов нормативных правовых актов ЧГСД и администрации города Чебоксары, разработанных </w:t>
      </w:r>
      <w:r w:rsidR="008703CF">
        <w:rPr>
          <w:sz w:val="26"/>
          <w:szCs w:val="26"/>
        </w:rPr>
        <w:t>Отделом</w:t>
      </w:r>
      <w:r w:rsidR="008703CF" w:rsidRPr="008703CF">
        <w:rPr>
          <w:sz w:val="26"/>
          <w:szCs w:val="26"/>
        </w:rPr>
        <w:t xml:space="preserve">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ЧГСД и администрации города Чебоксары, затрагивающих вопросы осуществления предпринимательской и инвестиционной деятельности;</w:t>
      </w:r>
    </w:p>
    <w:bookmarkEnd w:id="4"/>
    <w:p w14:paraId="0EC55354" w14:textId="557DCC04" w:rsidR="008703CF" w:rsidRPr="00237EDE" w:rsidRDefault="003E7904" w:rsidP="003E7904">
      <w:pPr>
        <w:pStyle w:val="af4"/>
        <w:tabs>
          <w:tab w:val="left" w:pos="1560"/>
        </w:tabs>
        <w:ind w:left="0" w:firstLine="850"/>
        <w:rPr>
          <w:sz w:val="26"/>
          <w:szCs w:val="26"/>
        </w:rPr>
      </w:pPr>
      <w:r>
        <w:rPr>
          <w:sz w:val="26"/>
          <w:szCs w:val="26"/>
        </w:rPr>
        <w:t>3.6.5. </w:t>
      </w:r>
      <w:r w:rsidR="008703CF" w:rsidRPr="008703CF">
        <w:rPr>
          <w:sz w:val="26"/>
          <w:szCs w:val="26"/>
        </w:rPr>
        <w:t>организ</w:t>
      </w:r>
      <w:r w:rsidR="008703CF">
        <w:rPr>
          <w:sz w:val="26"/>
          <w:szCs w:val="26"/>
        </w:rPr>
        <w:t>овывать</w:t>
      </w:r>
      <w:r w:rsidR="008703CF" w:rsidRPr="008703CF">
        <w:rPr>
          <w:sz w:val="26"/>
          <w:szCs w:val="26"/>
        </w:rPr>
        <w:t xml:space="preserve"> контроль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компетенции </w:t>
      </w:r>
      <w:r w:rsidR="00237EDE">
        <w:rPr>
          <w:sz w:val="26"/>
          <w:szCs w:val="26"/>
        </w:rPr>
        <w:t>Отдела</w:t>
      </w:r>
      <w:r w:rsidR="008703CF" w:rsidRPr="008703CF">
        <w:rPr>
          <w:sz w:val="26"/>
          <w:szCs w:val="26"/>
        </w:rPr>
        <w:t>;</w:t>
      </w:r>
    </w:p>
    <w:p w14:paraId="2C50BFCB" w14:textId="2259B751" w:rsidR="00237EDE" w:rsidRPr="00237EDE" w:rsidRDefault="003E7904" w:rsidP="003E7904">
      <w:pPr>
        <w:pStyle w:val="af4"/>
        <w:tabs>
          <w:tab w:val="left" w:pos="1560"/>
        </w:tabs>
        <w:ind w:left="0" w:firstLine="850"/>
        <w:rPr>
          <w:sz w:val="26"/>
          <w:szCs w:val="26"/>
        </w:rPr>
      </w:pPr>
      <w:bookmarkStart w:id="5" w:name="_Hlk161832051"/>
      <w:r>
        <w:rPr>
          <w:sz w:val="26"/>
          <w:szCs w:val="26"/>
        </w:rPr>
        <w:t>3.6.6. </w:t>
      </w:r>
      <w:r w:rsidR="008703CF" w:rsidRPr="008703CF">
        <w:rPr>
          <w:sz w:val="26"/>
          <w:szCs w:val="26"/>
        </w:rPr>
        <w:t>оказывать методическую и консультативную помощь муниципальным служащим города</w:t>
      </w:r>
      <w:r w:rsidR="00237EDE">
        <w:rPr>
          <w:sz w:val="26"/>
          <w:szCs w:val="26"/>
        </w:rPr>
        <w:t xml:space="preserve"> и</w:t>
      </w:r>
      <w:r w:rsidR="008703CF" w:rsidRPr="008703CF">
        <w:rPr>
          <w:sz w:val="26"/>
          <w:szCs w:val="26"/>
        </w:rPr>
        <w:t xml:space="preserve"> руководителям </w:t>
      </w:r>
      <w:r w:rsidR="00237EDE">
        <w:rPr>
          <w:sz w:val="26"/>
          <w:szCs w:val="26"/>
        </w:rPr>
        <w:t xml:space="preserve">хозяйствующих обществ города Чебоксары </w:t>
      </w:r>
      <w:r w:rsidR="00237EDE" w:rsidRPr="008703CF">
        <w:rPr>
          <w:sz w:val="26"/>
          <w:szCs w:val="26"/>
        </w:rPr>
        <w:t xml:space="preserve">по вопросам, отнесенным к компетенции </w:t>
      </w:r>
      <w:r w:rsidR="00237EDE">
        <w:rPr>
          <w:sz w:val="26"/>
          <w:szCs w:val="26"/>
        </w:rPr>
        <w:t>Отдела</w:t>
      </w:r>
      <w:r w:rsidR="00237EDE" w:rsidRPr="008703CF">
        <w:rPr>
          <w:sz w:val="26"/>
          <w:szCs w:val="26"/>
        </w:rPr>
        <w:t>;</w:t>
      </w:r>
    </w:p>
    <w:p w14:paraId="747FD362" w14:textId="618D50B1" w:rsidR="008703CF" w:rsidRPr="008703CF" w:rsidRDefault="003E7904" w:rsidP="003E7904">
      <w:pPr>
        <w:pStyle w:val="af4"/>
        <w:tabs>
          <w:tab w:val="left" w:pos="1560"/>
        </w:tabs>
        <w:ind w:left="0" w:firstLine="850"/>
        <w:rPr>
          <w:sz w:val="26"/>
          <w:szCs w:val="26"/>
        </w:rPr>
      </w:pPr>
      <w:r>
        <w:rPr>
          <w:sz w:val="26"/>
          <w:szCs w:val="26"/>
        </w:rPr>
        <w:t>3.6.7. </w:t>
      </w:r>
      <w:r w:rsidR="008703CF" w:rsidRPr="008703CF">
        <w:rPr>
          <w:sz w:val="26"/>
          <w:szCs w:val="26"/>
        </w:rPr>
        <w:t xml:space="preserve">своевременно подготавливать (актуализировать) информацию </w:t>
      </w:r>
      <w:r w:rsidR="00237EDE" w:rsidRPr="008703CF">
        <w:rPr>
          <w:sz w:val="26"/>
          <w:szCs w:val="26"/>
        </w:rPr>
        <w:t xml:space="preserve">по вопросам, отнесенным к компетенции </w:t>
      </w:r>
      <w:r w:rsidR="00237EDE">
        <w:rPr>
          <w:sz w:val="26"/>
          <w:szCs w:val="26"/>
        </w:rPr>
        <w:t>Отдела,</w:t>
      </w:r>
      <w:r w:rsidR="00237EDE" w:rsidRPr="008703CF">
        <w:rPr>
          <w:sz w:val="26"/>
          <w:szCs w:val="26"/>
        </w:rPr>
        <w:t xml:space="preserve"> </w:t>
      </w:r>
      <w:r w:rsidR="008703CF" w:rsidRPr="008703CF">
        <w:rPr>
          <w:sz w:val="26"/>
          <w:szCs w:val="26"/>
        </w:rPr>
        <w:t xml:space="preserve">для размещения (обновления) на официальном сайте администрации города в информационно-телекоммуникационной сети «Интернет» </w:t>
      </w:r>
      <w:r w:rsidR="00237EDE">
        <w:rPr>
          <w:sz w:val="26"/>
          <w:szCs w:val="26"/>
        </w:rPr>
        <w:t>и экономическом портале города</w:t>
      </w:r>
      <w:r w:rsidR="008703CF" w:rsidRPr="008703CF">
        <w:rPr>
          <w:sz w:val="26"/>
          <w:szCs w:val="26"/>
        </w:rPr>
        <w:t>;</w:t>
      </w:r>
    </w:p>
    <w:bookmarkEnd w:id="5"/>
    <w:p w14:paraId="4ADC3DDF" w14:textId="40617754" w:rsidR="008703CF" w:rsidRPr="008703CF" w:rsidRDefault="003E7904" w:rsidP="003E7904">
      <w:pPr>
        <w:pStyle w:val="af4"/>
        <w:tabs>
          <w:tab w:val="left" w:pos="1560"/>
        </w:tabs>
        <w:ind w:left="0" w:firstLine="850"/>
        <w:rPr>
          <w:sz w:val="26"/>
          <w:szCs w:val="26"/>
        </w:rPr>
      </w:pPr>
      <w:r>
        <w:rPr>
          <w:sz w:val="26"/>
          <w:szCs w:val="26"/>
        </w:rPr>
        <w:t>3.6.8. </w:t>
      </w:r>
      <w:r w:rsidR="008703CF" w:rsidRPr="008703CF">
        <w:rPr>
          <w:sz w:val="26"/>
          <w:szCs w:val="26"/>
        </w:rPr>
        <w:t>обеспечивать соблюдение требований Федерального закона от 02.05.2006 № 59-ФЗ «О порядке рассмотрения обращений граждан Российской Федерации», организовывать рассмотрение жалоб, заявлений и предложений юридических и физических лиц, поступившие в администрацию  города, готовить ответы и принимать по ним необходимых меры в пределах своих полномочий;</w:t>
      </w:r>
    </w:p>
    <w:p w14:paraId="257344D2" w14:textId="366B5B90" w:rsidR="00553200" w:rsidRPr="00553200" w:rsidRDefault="003E7904" w:rsidP="003E7904">
      <w:pPr>
        <w:pStyle w:val="af4"/>
        <w:tabs>
          <w:tab w:val="left" w:pos="1560"/>
        </w:tabs>
        <w:ind w:left="0" w:firstLine="850"/>
        <w:rPr>
          <w:sz w:val="26"/>
          <w:szCs w:val="26"/>
        </w:rPr>
      </w:pPr>
      <w:r>
        <w:rPr>
          <w:sz w:val="26"/>
          <w:szCs w:val="26"/>
        </w:rPr>
        <w:t>3.6.9. </w:t>
      </w:r>
      <w:r w:rsidR="00553200" w:rsidRPr="00553200">
        <w:rPr>
          <w:sz w:val="26"/>
          <w:szCs w:val="26"/>
        </w:rPr>
        <w:t>организовывать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14:paraId="5223F51E" w14:textId="7331608C" w:rsidR="00553200" w:rsidRPr="00553200" w:rsidRDefault="003E7904" w:rsidP="003E7904">
      <w:pPr>
        <w:pStyle w:val="af4"/>
        <w:tabs>
          <w:tab w:val="left" w:pos="1560"/>
          <w:tab w:val="left" w:pos="1701"/>
        </w:tabs>
        <w:ind w:left="0" w:firstLine="850"/>
        <w:rPr>
          <w:sz w:val="26"/>
          <w:szCs w:val="26"/>
        </w:rPr>
      </w:pPr>
      <w:r>
        <w:rPr>
          <w:sz w:val="26"/>
          <w:szCs w:val="26"/>
        </w:rPr>
        <w:t>3.6.10. </w:t>
      </w:r>
      <w:r w:rsidR="00553200" w:rsidRPr="00553200">
        <w:rPr>
          <w:sz w:val="26"/>
          <w:szCs w:val="26"/>
        </w:rPr>
        <w:t>организовывать работу в государственных информационных системах по направлениям деятельности Отдела, в том числе обеспечивать достоверность и актуальность информации, документов и материалов, содержащихся в информационных системах;</w:t>
      </w:r>
    </w:p>
    <w:p w14:paraId="31BBEB91" w14:textId="03B5EFF3" w:rsidR="008703CF" w:rsidRPr="00237EDE" w:rsidRDefault="003E7904" w:rsidP="003E7904">
      <w:pPr>
        <w:pStyle w:val="af4"/>
        <w:tabs>
          <w:tab w:val="left" w:pos="1560"/>
          <w:tab w:val="left" w:pos="1701"/>
        </w:tabs>
        <w:ind w:left="0" w:firstLine="850"/>
        <w:rPr>
          <w:sz w:val="26"/>
          <w:szCs w:val="26"/>
        </w:rPr>
      </w:pPr>
      <w:r>
        <w:rPr>
          <w:sz w:val="26"/>
          <w:szCs w:val="26"/>
        </w:rPr>
        <w:t>3.6.11. </w:t>
      </w:r>
      <w:r w:rsidR="008703CF" w:rsidRPr="00237EDE">
        <w:rPr>
          <w:sz w:val="26"/>
          <w:szCs w:val="26"/>
        </w:rPr>
        <w:t xml:space="preserve">формировать и представлять в установленные сроки отчетность в </w:t>
      </w:r>
      <w:r w:rsidR="007336CC" w:rsidRPr="007336CC">
        <w:rPr>
          <w:sz w:val="26"/>
          <w:szCs w:val="26"/>
        </w:rPr>
        <w:t>ЧГСД, администрацию Главы Чувашской Республики, ведомственные министерства и т.д.</w:t>
      </w:r>
      <w:r w:rsidR="008703CF" w:rsidRPr="00237EDE">
        <w:rPr>
          <w:sz w:val="26"/>
          <w:szCs w:val="26"/>
        </w:rPr>
        <w:t>;</w:t>
      </w:r>
    </w:p>
    <w:p w14:paraId="3470184E" w14:textId="29DAE82E" w:rsidR="008703CF" w:rsidRPr="00237EDE" w:rsidRDefault="003E7904" w:rsidP="003E7904">
      <w:pPr>
        <w:pStyle w:val="af4"/>
        <w:tabs>
          <w:tab w:val="left" w:pos="851"/>
          <w:tab w:val="left" w:pos="1560"/>
          <w:tab w:val="left" w:pos="1701"/>
        </w:tabs>
        <w:ind w:left="850" w:firstLine="0"/>
        <w:rPr>
          <w:sz w:val="26"/>
          <w:szCs w:val="26"/>
        </w:rPr>
      </w:pPr>
      <w:r>
        <w:rPr>
          <w:sz w:val="26"/>
          <w:szCs w:val="26"/>
        </w:rPr>
        <w:t>3.6.12. </w:t>
      </w:r>
      <w:r w:rsidR="008703CF" w:rsidRPr="00237EDE">
        <w:rPr>
          <w:sz w:val="26"/>
          <w:szCs w:val="26"/>
        </w:rPr>
        <w:t xml:space="preserve">соблюдать: </w:t>
      </w:r>
    </w:p>
    <w:p w14:paraId="4B61294C" w14:textId="77777777" w:rsidR="008703CF" w:rsidRPr="004F1D6C"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4F1D6C">
        <w:rPr>
          <w:rFonts w:ascii="Times New Roman" w:hAnsi="Times New Roman"/>
          <w:color w:val="000000"/>
          <w:spacing w:val="2"/>
          <w:sz w:val="26"/>
          <w:szCs w:val="26"/>
        </w:rPr>
        <w:t>действующее законодательство, в т.ч. трудовое, о муниципальной службе и противодействии коррупции;</w:t>
      </w:r>
    </w:p>
    <w:p w14:paraId="697A34F4" w14:textId="77777777" w:rsidR="008703CF" w:rsidRPr="004F1D6C"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4F1D6C">
        <w:rPr>
          <w:rFonts w:ascii="Times New Roman" w:hAnsi="Times New Roman"/>
          <w:color w:val="000000"/>
          <w:spacing w:val="2"/>
          <w:sz w:val="26"/>
          <w:szCs w:val="26"/>
        </w:rPr>
        <w:t xml:space="preserve">муниципальные правовые акты города Чебоксары и локальные нормативные акты администрации города Чебоксары, в т.ч.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104E6782" w14:textId="77777777" w:rsidR="008703CF" w:rsidRPr="004F1D6C"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4F1D6C">
        <w:rPr>
          <w:rFonts w:ascii="Times New Roman" w:hAnsi="Times New Roman"/>
          <w:color w:val="000000"/>
          <w:spacing w:val="2"/>
          <w:sz w:val="26"/>
          <w:szCs w:val="26"/>
        </w:rPr>
        <w:t>муниципальные правовые акты города Чебоксары, изданные в целях противодействия коррупции;</w:t>
      </w:r>
    </w:p>
    <w:p w14:paraId="2AE5AB2A" w14:textId="77777777" w:rsidR="008703CF" w:rsidRPr="00113817"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4F1D6C">
        <w:rPr>
          <w:rFonts w:ascii="Times New Roman" w:hAnsi="Times New Roman"/>
          <w:color w:val="000000"/>
          <w:spacing w:val="2"/>
          <w:sz w:val="26"/>
          <w:szCs w:val="26"/>
        </w:rPr>
        <w:t xml:space="preserve">ограничения </w:t>
      </w:r>
      <w:r w:rsidRPr="00113817">
        <w:rPr>
          <w:rFonts w:ascii="Times New Roman" w:hAnsi="Times New Roman"/>
          <w:color w:val="000000"/>
          <w:spacing w:val="2"/>
          <w:sz w:val="26"/>
          <w:szCs w:val="26"/>
        </w:rPr>
        <w:t>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47E421EE" w14:textId="77777777" w:rsidR="008703CF" w:rsidRPr="00113817"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113817">
        <w:rPr>
          <w:rFonts w:ascii="Times New Roman" w:hAnsi="Times New Roman"/>
          <w:color w:val="000000"/>
          <w:spacing w:val="2"/>
          <w:sz w:val="26"/>
          <w:szCs w:val="26"/>
        </w:rPr>
        <w:t xml:space="preserve">режим информационной безопасности, сохранения служебной и иной охраняемой законом тайны; </w:t>
      </w:r>
    </w:p>
    <w:p w14:paraId="15F67FBB" w14:textId="77777777" w:rsidR="008703CF" w:rsidRPr="00113817" w:rsidRDefault="008703CF" w:rsidP="008703CF">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sz w:val="26"/>
          <w:szCs w:val="26"/>
        </w:rPr>
      </w:pPr>
      <w:r w:rsidRPr="00113817">
        <w:rPr>
          <w:rFonts w:ascii="Times New Roman" w:hAnsi="Times New Roman"/>
          <w:color w:val="000000"/>
          <w:spacing w:val="2"/>
          <w:sz w:val="26"/>
          <w:szCs w:val="26"/>
        </w:rPr>
        <w:t>правила, нормы, инструкции</w:t>
      </w:r>
      <w:r w:rsidRPr="00113817">
        <w:rPr>
          <w:rFonts w:ascii="Times New Roman" w:hAnsi="Times New Roman"/>
          <w:sz w:val="26"/>
          <w:szCs w:val="26"/>
        </w:rPr>
        <w:t xml:space="preserve"> по охране труда и пожарной безопасности.</w:t>
      </w:r>
    </w:p>
    <w:p w14:paraId="016B929E" w14:textId="707C4E79" w:rsidR="00237EDE" w:rsidRPr="00237EDE" w:rsidRDefault="003E7904" w:rsidP="003E7904">
      <w:pPr>
        <w:pStyle w:val="af4"/>
        <w:tabs>
          <w:tab w:val="left" w:pos="1560"/>
          <w:tab w:val="left" w:pos="1701"/>
        </w:tabs>
        <w:ind w:left="0" w:firstLine="850"/>
        <w:rPr>
          <w:sz w:val="26"/>
          <w:szCs w:val="26"/>
        </w:rPr>
      </w:pPr>
      <w:r>
        <w:rPr>
          <w:sz w:val="26"/>
          <w:szCs w:val="26"/>
        </w:rPr>
        <w:t>3.6.13. </w:t>
      </w:r>
      <w:r w:rsidR="00237EDE" w:rsidRPr="00237EDE">
        <w:rPr>
          <w:sz w:val="26"/>
          <w:szCs w:val="26"/>
        </w:rPr>
        <w:t>подготавливать документы по истечении установленных сроков текущего хранения к сдаче на хранение в архив;</w:t>
      </w:r>
    </w:p>
    <w:p w14:paraId="2C8EDB5D" w14:textId="59679F10" w:rsidR="008703CF" w:rsidRPr="00237EDE" w:rsidRDefault="003E7904" w:rsidP="003E7904">
      <w:pPr>
        <w:pStyle w:val="af4"/>
        <w:tabs>
          <w:tab w:val="left" w:pos="851"/>
          <w:tab w:val="left" w:pos="1560"/>
          <w:tab w:val="left" w:pos="1701"/>
        </w:tabs>
        <w:ind w:left="0" w:firstLine="708"/>
        <w:rPr>
          <w:sz w:val="26"/>
          <w:szCs w:val="26"/>
        </w:rPr>
      </w:pPr>
      <w:r>
        <w:rPr>
          <w:sz w:val="26"/>
          <w:szCs w:val="26"/>
        </w:rPr>
        <w:t>3.6.14. </w:t>
      </w:r>
      <w:r w:rsidR="008703CF" w:rsidRPr="00237EDE">
        <w:rPr>
          <w:sz w:val="26"/>
          <w:szCs w:val="26"/>
        </w:rPr>
        <w:t>не разглашать информацию, составляющую служебную тайну и не использовать эту информацию в личных целях;</w:t>
      </w:r>
    </w:p>
    <w:p w14:paraId="7F823BA0" w14:textId="085B003D" w:rsidR="008703CF" w:rsidRPr="00237EDE" w:rsidRDefault="003E7904" w:rsidP="003E7904">
      <w:pPr>
        <w:pStyle w:val="af4"/>
        <w:tabs>
          <w:tab w:val="left" w:pos="1560"/>
          <w:tab w:val="left" w:pos="1701"/>
        </w:tabs>
        <w:ind w:left="0" w:firstLine="850"/>
        <w:rPr>
          <w:sz w:val="26"/>
          <w:szCs w:val="26"/>
        </w:rPr>
      </w:pPr>
      <w:r>
        <w:rPr>
          <w:sz w:val="26"/>
          <w:szCs w:val="26"/>
        </w:rPr>
        <w:t>3.6.15. </w:t>
      </w:r>
      <w:r w:rsidR="008703CF" w:rsidRPr="00237EDE">
        <w:rPr>
          <w:sz w:val="26"/>
          <w:szCs w:val="26"/>
        </w:rPr>
        <w:t>поддерживать уровень квалификации, необходимый для исполнения своих должностных обязанностей, в т.ч.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p>
    <w:p w14:paraId="423655D9" w14:textId="6E2C5CFD" w:rsidR="008703CF" w:rsidRPr="00237EDE" w:rsidRDefault="003E7904" w:rsidP="003E7904">
      <w:pPr>
        <w:pStyle w:val="af4"/>
        <w:tabs>
          <w:tab w:val="left" w:pos="1560"/>
          <w:tab w:val="left" w:pos="1701"/>
        </w:tabs>
        <w:ind w:left="0" w:firstLine="850"/>
        <w:rPr>
          <w:sz w:val="26"/>
          <w:szCs w:val="26"/>
        </w:rPr>
      </w:pPr>
      <w:r>
        <w:rPr>
          <w:sz w:val="26"/>
          <w:szCs w:val="26"/>
        </w:rPr>
        <w:t>3.6.16. </w:t>
      </w:r>
      <w:r w:rsidR="008703CF" w:rsidRPr="00237EDE">
        <w:rPr>
          <w:sz w:val="26"/>
          <w:szCs w:val="26"/>
        </w:rPr>
        <w:t>бережно относиться к имуществу представителя нанимателя (работодателя), правильно и по назначению использовать оборудование, приборы и материалы, представленные для работы (службы);</w:t>
      </w:r>
    </w:p>
    <w:p w14:paraId="39882EE3" w14:textId="6D8E44FD" w:rsidR="008703CF" w:rsidRPr="00237EDE" w:rsidRDefault="003E7904" w:rsidP="003E7904">
      <w:pPr>
        <w:pStyle w:val="af4"/>
        <w:tabs>
          <w:tab w:val="left" w:pos="851"/>
          <w:tab w:val="left" w:pos="1560"/>
          <w:tab w:val="left" w:pos="1701"/>
        </w:tabs>
        <w:ind w:left="850" w:firstLine="0"/>
        <w:rPr>
          <w:sz w:val="26"/>
          <w:szCs w:val="26"/>
        </w:rPr>
      </w:pPr>
      <w:r>
        <w:rPr>
          <w:sz w:val="26"/>
          <w:szCs w:val="26"/>
        </w:rPr>
        <w:t>3.6.17. </w:t>
      </w:r>
      <w:r w:rsidR="008703CF" w:rsidRPr="00237EDE">
        <w:rPr>
          <w:sz w:val="26"/>
          <w:szCs w:val="26"/>
        </w:rPr>
        <w:t>содержать свое служебное место в чистоте и порядке;</w:t>
      </w:r>
    </w:p>
    <w:p w14:paraId="387B9820" w14:textId="544D6F0B" w:rsidR="008703CF" w:rsidRPr="00237EDE" w:rsidRDefault="003E7904" w:rsidP="003E7904">
      <w:pPr>
        <w:pStyle w:val="af4"/>
        <w:tabs>
          <w:tab w:val="left" w:pos="1560"/>
          <w:tab w:val="left" w:pos="1701"/>
        </w:tabs>
        <w:ind w:left="0" w:firstLine="850"/>
        <w:rPr>
          <w:sz w:val="26"/>
          <w:szCs w:val="26"/>
        </w:rPr>
      </w:pPr>
      <w:r>
        <w:rPr>
          <w:sz w:val="26"/>
          <w:szCs w:val="26"/>
        </w:rPr>
        <w:t>3.6.18. </w:t>
      </w:r>
      <w:r w:rsidR="008703CF" w:rsidRPr="00237EDE">
        <w:rPr>
          <w:sz w:val="26"/>
          <w:szCs w:val="26"/>
        </w:rPr>
        <w:t xml:space="preserve">выполнять поручения главы города, курирующего заместителя (устные и письменные виде, в т.ч. направленные по служебной электронной почте) по вопросам, относящимся к компетенции </w:t>
      </w:r>
      <w:r w:rsidR="00237EDE">
        <w:rPr>
          <w:sz w:val="26"/>
          <w:szCs w:val="26"/>
        </w:rPr>
        <w:t>Отдела</w:t>
      </w:r>
      <w:r w:rsidR="008703CF" w:rsidRPr="00237EDE">
        <w:rPr>
          <w:sz w:val="26"/>
          <w:szCs w:val="26"/>
        </w:rPr>
        <w:t>;</w:t>
      </w:r>
    </w:p>
    <w:p w14:paraId="7887DF69" w14:textId="4329CBFE" w:rsidR="008703CF" w:rsidRPr="00237EDE" w:rsidRDefault="003E7904" w:rsidP="003E7904">
      <w:pPr>
        <w:pStyle w:val="af4"/>
        <w:tabs>
          <w:tab w:val="left" w:pos="1560"/>
          <w:tab w:val="left" w:pos="1701"/>
        </w:tabs>
        <w:ind w:left="0" w:firstLine="850"/>
        <w:rPr>
          <w:sz w:val="26"/>
          <w:szCs w:val="26"/>
        </w:rPr>
      </w:pPr>
      <w:r>
        <w:rPr>
          <w:sz w:val="26"/>
          <w:szCs w:val="26"/>
        </w:rPr>
        <w:t>3.6.19. </w:t>
      </w:r>
      <w:r w:rsidR="008703CF" w:rsidRPr="00237EDE">
        <w:rPr>
          <w:sz w:val="26"/>
          <w:szCs w:val="26"/>
        </w:rPr>
        <w:t>осуществлять иные функции согласно постановлениям и распоряжениям администрации города Чебоксары.</w:t>
      </w:r>
    </w:p>
    <w:p w14:paraId="0F92AC8B" w14:textId="77777777" w:rsidR="008703CF" w:rsidRPr="00132253" w:rsidRDefault="008703CF" w:rsidP="00262596">
      <w:pPr>
        <w:pStyle w:val="af3"/>
        <w:numPr>
          <w:ilvl w:val="0"/>
          <w:numId w:val="25"/>
        </w:numPr>
        <w:tabs>
          <w:tab w:val="clear" w:pos="709"/>
        </w:tabs>
        <w:ind w:left="0" w:firstLine="0"/>
        <w:jc w:val="center"/>
        <w:rPr>
          <w:rFonts w:ascii="Tahoma" w:hAnsi="Tahoma" w:cs="Tahoma"/>
          <w:sz w:val="26"/>
          <w:szCs w:val="26"/>
        </w:rPr>
      </w:pPr>
      <w:r w:rsidRPr="00132253">
        <w:rPr>
          <w:sz w:val="26"/>
          <w:szCs w:val="26"/>
        </w:rPr>
        <w:t>Права</w:t>
      </w:r>
    </w:p>
    <w:p w14:paraId="20CC532C" w14:textId="77777777" w:rsidR="00C94A39" w:rsidRPr="00964C8F" w:rsidRDefault="00C94A39" w:rsidP="00C94A39">
      <w:pPr>
        <w:pStyle w:val="a7"/>
        <w:numPr>
          <w:ilvl w:val="1"/>
          <w:numId w:val="25"/>
        </w:numPr>
        <w:tabs>
          <w:tab w:val="left" w:pos="0"/>
        </w:tabs>
        <w:spacing w:after="0" w:line="240" w:lineRule="auto"/>
        <w:ind w:left="0" w:firstLine="851"/>
        <w:jc w:val="both"/>
        <w:rPr>
          <w:rFonts w:ascii="Times New Roman" w:hAnsi="Times New Roman"/>
          <w:i/>
          <w:sz w:val="26"/>
          <w:szCs w:val="26"/>
        </w:rPr>
      </w:pPr>
      <w:r w:rsidRPr="00964C8F">
        <w:rPr>
          <w:rFonts w:ascii="Times New Roman" w:hAnsi="Times New Roman"/>
          <w:sz w:val="26"/>
          <w:szCs w:val="26"/>
        </w:rPr>
        <w:t>Начальник Отдела</w:t>
      </w:r>
      <w:r w:rsidRPr="00964C8F">
        <w:rPr>
          <w:rFonts w:ascii="Times New Roman" w:hAnsi="Times New Roman"/>
          <w:i/>
          <w:sz w:val="26"/>
          <w:szCs w:val="26"/>
        </w:rPr>
        <w:t xml:space="preserve"> </w:t>
      </w:r>
      <w:r w:rsidRPr="00964C8F">
        <w:rPr>
          <w:rFonts w:ascii="Times New Roman" w:hAnsi="Times New Roman"/>
          <w:sz w:val="26"/>
          <w:szCs w:val="26"/>
        </w:rPr>
        <w:t>имеет право:</w:t>
      </w:r>
    </w:p>
    <w:p w14:paraId="599F7947"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по поручению непосредственного руководителя</w:t>
      </w:r>
      <w:r>
        <w:rPr>
          <w:rFonts w:ascii="Times New Roman" w:hAnsi="Times New Roman"/>
          <w:sz w:val="26"/>
          <w:szCs w:val="26"/>
        </w:rPr>
        <w:t xml:space="preserve"> и курирующего заместителя</w:t>
      </w:r>
      <w:r w:rsidRPr="00964C8F">
        <w:rPr>
          <w:rFonts w:ascii="Times New Roman" w:hAnsi="Times New Roman"/>
          <w:sz w:val="26"/>
          <w:szCs w:val="26"/>
        </w:rPr>
        <w:t xml:space="preserve"> давать структурным подразделениям администрации города Чебоксары, а также отдельным муниципальным служащим администрации города Чебоксары разъяснения</w:t>
      </w:r>
      <w:r>
        <w:rPr>
          <w:rFonts w:ascii="Times New Roman" w:hAnsi="Times New Roman"/>
          <w:sz w:val="26"/>
          <w:szCs w:val="26"/>
        </w:rPr>
        <w:t xml:space="preserve"> и </w:t>
      </w:r>
      <w:r w:rsidRPr="00964C8F">
        <w:rPr>
          <w:rFonts w:ascii="Times New Roman" w:hAnsi="Times New Roman"/>
          <w:sz w:val="26"/>
          <w:szCs w:val="26"/>
        </w:rPr>
        <w:t>рекомендации по вопросам, входящим в</w:t>
      </w:r>
      <w:r>
        <w:rPr>
          <w:rFonts w:ascii="Times New Roman" w:hAnsi="Times New Roman"/>
          <w:sz w:val="26"/>
          <w:szCs w:val="26"/>
        </w:rPr>
        <w:t xml:space="preserve"> его</w:t>
      </w:r>
      <w:r w:rsidRPr="00964C8F">
        <w:rPr>
          <w:rFonts w:ascii="Times New Roman" w:hAnsi="Times New Roman"/>
          <w:sz w:val="26"/>
          <w:szCs w:val="26"/>
        </w:rPr>
        <w:t> компетенцию;</w:t>
      </w:r>
    </w:p>
    <w:p w14:paraId="55FC7EC5"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 xml:space="preserve">по поручению непосредственного руководителя </w:t>
      </w:r>
      <w:r>
        <w:rPr>
          <w:rFonts w:ascii="Times New Roman" w:hAnsi="Times New Roman"/>
          <w:sz w:val="26"/>
          <w:szCs w:val="26"/>
        </w:rPr>
        <w:t xml:space="preserve">и курирующего заместителя </w:t>
      </w:r>
      <w:r w:rsidRPr="00964C8F">
        <w:rPr>
          <w:rFonts w:ascii="Times New Roman" w:hAnsi="Times New Roman"/>
          <w:sz w:val="26"/>
          <w:szCs w:val="26"/>
        </w:rPr>
        <w:t>запрашивать от структурных подразделений администрации города Чебоксары</w:t>
      </w:r>
      <w:r>
        <w:rPr>
          <w:rFonts w:ascii="Times New Roman" w:hAnsi="Times New Roman"/>
          <w:sz w:val="26"/>
          <w:szCs w:val="26"/>
        </w:rPr>
        <w:t xml:space="preserve"> </w:t>
      </w:r>
      <w:r w:rsidRPr="00964C8F">
        <w:rPr>
          <w:rFonts w:ascii="Times New Roman" w:hAnsi="Times New Roman"/>
          <w:sz w:val="26"/>
          <w:szCs w:val="26"/>
        </w:rPr>
        <w:t>документы, материалы и иную информацию, необходимую для исполнения должностных обязанностей, установленных настоящей должностной инструкцией;</w:t>
      </w:r>
    </w:p>
    <w:p w14:paraId="52982D92"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 xml:space="preserve">участвовать в совещаниях по вопросам, входящим в </w:t>
      </w:r>
      <w:r>
        <w:rPr>
          <w:rFonts w:ascii="Times New Roman" w:hAnsi="Times New Roman"/>
          <w:sz w:val="26"/>
          <w:szCs w:val="26"/>
        </w:rPr>
        <w:t xml:space="preserve">его </w:t>
      </w:r>
      <w:r w:rsidRPr="00964C8F">
        <w:rPr>
          <w:rFonts w:ascii="Times New Roman" w:hAnsi="Times New Roman"/>
          <w:sz w:val="26"/>
          <w:szCs w:val="26"/>
        </w:rPr>
        <w:t>компетенцию;</w:t>
      </w:r>
    </w:p>
    <w:p w14:paraId="33192A5C"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участвовать в обсуждении вопросов, касающихся исполняемых им должностных обязанностей;</w:t>
      </w:r>
    </w:p>
    <w:p w14:paraId="677AC99C"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использовать ресурсы администрации города Чебоксары (помещения, мебель и оргтехника, информационные сервисы и пр.) для исполнения своих должностных обязанностей;</w:t>
      </w:r>
    </w:p>
    <w:p w14:paraId="6C955CBB"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в необходимых случаях, при выполнении поручений непосредственного руководителя или по распоряжению руководства администрации города Чебоксары, привлекать в установленном порядке к совместной работе работников структурных подразделений администрации города Чебоксары;</w:t>
      </w:r>
    </w:p>
    <w:p w14:paraId="391363D3"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разрабатывать проекты муниципальных правовых актов и локальных нормативных актов по вопросам, входящим в компетенцию Отдела (инструкций, положений, стандартов, приказов, распоряжений и т.п.);</w:t>
      </w:r>
    </w:p>
    <w:p w14:paraId="37E97317"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знакомиться с решениями непосредственного руководителя</w:t>
      </w:r>
      <w:r>
        <w:rPr>
          <w:rFonts w:ascii="Times New Roman" w:hAnsi="Times New Roman"/>
          <w:sz w:val="26"/>
          <w:szCs w:val="26"/>
        </w:rPr>
        <w:t xml:space="preserve"> и курирующего заместителя</w:t>
      </w:r>
      <w:r w:rsidRPr="00964C8F">
        <w:rPr>
          <w:rFonts w:ascii="Times New Roman" w:hAnsi="Times New Roman"/>
          <w:sz w:val="26"/>
          <w:szCs w:val="26"/>
        </w:rPr>
        <w:t>, муниципальными правовыми актами города Чебоксары, касающимися деятельности Отдела;</w:t>
      </w:r>
    </w:p>
    <w:p w14:paraId="11F1003E" w14:textId="77777777" w:rsidR="00C94A39" w:rsidRPr="00964C8F" w:rsidRDefault="00C94A39" w:rsidP="00C94A39">
      <w:pPr>
        <w:pStyle w:val="a7"/>
        <w:numPr>
          <w:ilvl w:val="2"/>
          <w:numId w:val="25"/>
        </w:numPr>
        <w:tabs>
          <w:tab w:val="left" w:pos="0"/>
          <w:tab w:val="left" w:pos="1560"/>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 xml:space="preserve">требовать от непосредственного руководителя оказания содействия в исполнении возложенных на </w:t>
      </w:r>
      <w:r>
        <w:rPr>
          <w:rFonts w:ascii="Times New Roman" w:hAnsi="Times New Roman"/>
          <w:sz w:val="26"/>
          <w:szCs w:val="26"/>
        </w:rPr>
        <w:t xml:space="preserve">него </w:t>
      </w:r>
      <w:r w:rsidRPr="00964C8F">
        <w:rPr>
          <w:rFonts w:ascii="Times New Roman" w:hAnsi="Times New Roman"/>
          <w:sz w:val="26"/>
          <w:szCs w:val="26"/>
        </w:rPr>
        <w:t>должностных обязанностей</w:t>
      </w:r>
      <w:r>
        <w:rPr>
          <w:rFonts w:ascii="Times New Roman" w:hAnsi="Times New Roman"/>
          <w:sz w:val="26"/>
          <w:szCs w:val="26"/>
        </w:rPr>
        <w:t xml:space="preserve"> </w:t>
      </w:r>
      <w:r w:rsidRPr="00964C8F">
        <w:rPr>
          <w:rFonts w:ascii="Times New Roman" w:hAnsi="Times New Roman"/>
          <w:sz w:val="26"/>
          <w:szCs w:val="26"/>
        </w:rPr>
        <w:t>и осуществлении предоставленных прав;</w:t>
      </w:r>
    </w:p>
    <w:p w14:paraId="65A2F78E" w14:textId="77777777" w:rsidR="00C94A39" w:rsidRPr="00964C8F" w:rsidRDefault="00C94A39" w:rsidP="00C94A39">
      <w:pPr>
        <w:pStyle w:val="a7"/>
        <w:numPr>
          <w:ilvl w:val="2"/>
          <w:numId w:val="25"/>
        </w:numPr>
        <w:tabs>
          <w:tab w:val="left" w:pos="0"/>
          <w:tab w:val="left" w:pos="1701"/>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вносить на рассмотрение непосредственного руководителя предложения по улучшению деятельности Отдела;</w:t>
      </w:r>
    </w:p>
    <w:p w14:paraId="37FFE2CB" w14:textId="77777777" w:rsidR="00C94A39" w:rsidRPr="00964C8F" w:rsidRDefault="00C94A39" w:rsidP="00C94A39">
      <w:pPr>
        <w:pStyle w:val="a7"/>
        <w:numPr>
          <w:ilvl w:val="2"/>
          <w:numId w:val="25"/>
        </w:numPr>
        <w:tabs>
          <w:tab w:val="left" w:pos="0"/>
          <w:tab w:val="left" w:pos="1701"/>
        </w:tabs>
        <w:spacing w:after="0" w:line="240" w:lineRule="auto"/>
        <w:ind w:left="0" w:firstLine="851"/>
        <w:jc w:val="both"/>
        <w:rPr>
          <w:rFonts w:ascii="Times New Roman" w:hAnsi="Times New Roman"/>
          <w:sz w:val="26"/>
          <w:szCs w:val="26"/>
        </w:rPr>
      </w:pPr>
      <w:r w:rsidRPr="00964C8F">
        <w:rPr>
          <w:rFonts w:ascii="Times New Roman" w:hAnsi="Times New Roman"/>
          <w:sz w:val="26"/>
          <w:szCs w:val="26"/>
        </w:rPr>
        <w:t>вносить на рассмотрение непосредственного руководителя предложения о поощрении муниципальных служащих Отдела за успешную работу, а также предложения о наложении дисциплинарных взысканий на муниципальных служащих, нарушающих трудовую дисциплину и установленный порядок работы;</w:t>
      </w:r>
    </w:p>
    <w:p w14:paraId="6EAC6846" w14:textId="77777777" w:rsidR="00C94A39" w:rsidRPr="00964C8F" w:rsidRDefault="00C94A39" w:rsidP="00C94A39">
      <w:pPr>
        <w:pStyle w:val="a7"/>
        <w:numPr>
          <w:ilvl w:val="2"/>
          <w:numId w:val="25"/>
        </w:numPr>
        <w:tabs>
          <w:tab w:val="left" w:pos="0"/>
          <w:tab w:val="left" w:pos="1701"/>
        </w:tabs>
        <w:spacing w:after="0" w:line="240" w:lineRule="auto"/>
        <w:ind w:left="0" w:firstLine="851"/>
        <w:jc w:val="both"/>
        <w:rPr>
          <w:rFonts w:ascii="Times New Roman" w:hAnsi="Times New Roman"/>
          <w:sz w:val="26"/>
          <w:szCs w:val="26"/>
        </w:rPr>
      </w:pPr>
      <w:r w:rsidRPr="001911DB">
        <w:rPr>
          <w:rFonts w:ascii="Times New Roman" w:hAnsi="Times New Roman"/>
          <w:sz w:val="26"/>
          <w:szCs w:val="26"/>
        </w:rPr>
        <w:t xml:space="preserve">реализовывать иные права и полномочия, предоставленные начальнику </w:t>
      </w:r>
      <w:r>
        <w:rPr>
          <w:rFonts w:ascii="Times New Roman" w:hAnsi="Times New Roman"/>
          <w:sz w:val="26"/>
          <w:szCs w:val="26"/>
        </w:rPr>
        <w:t>Отдела</w:t>
      </w:r>
      <w:r w:rsidRPr="001911DB">
        <w:rPr>
          <w:rFonts w:ascii="Times New Roman" w:hAnsi="Times New Roman"/>
          <w:sz w:val="26"/>
          <w:szCs w:val="26"/>
        </w:rPr>
        <w:t xml:space="preserve"> постановлениями и распоряжениями администрации города Чебоксары.</w:t>
      </w:r>
    </w:p>
    <w:p w14:paraId="44DA6BC2" w14:textId="77777777" w:rsidR="002259BA" w:rsidRPr="00E24444" w:rsidRDefault="002259BA" w:rsidP="00C94A39">
      <w:pPr>
        <w:pStyle w:val="af3"/>
        <w:numPr>
          <w:ilvl w:val="0"/>
          <w:numId w:val="25"/>
        </w:numPr>
        <w:tabs>
          <w:tab w:val="clear" w:pos="709"/>
        </w:tabs>
        <w:ind w:left="0" w:firstLine="0"/>
        <w:jc w:val="center"/>
        <w:rPr>
          <w:b w:val="0"/>
          <w:bCs w:val="0"/>
          <w:sz w:val="26"/>
          <w:szCs w:val="26"/>
        </w:rPr>
      </w:pPr>
      <w:r w:rsidRPr="00E24444">
        <w:rPr>
          <w:sz w:val="26"/>
          <w:szCs w:val="26"/>
        </w:rPr>
        <w:t>Ответственность</w:t>
      </w:r>
    </w:p>
    <w:p w14:paraId="0A64B870" w14:textId="77777777" w:rsidR="00411CCA" w:rsidRPr="00E24444" w:rsidRDefault="00411CCA" w:rsidP="00E24444">
      <w:pPr>
        <w:pStyle w:val="ac"/>
        <w:widowControl/>
        <w:numPr>
          <w:ilvl w:val="1"/>
          <w:numId w:val="13"/>
        </w:numPr>
        <w:tabs>
          <w:tab w:val="left" w:pos="1701"/>
        </w:tabs>
        <w:autoSpaceDE/>
        <w:autoSpaceDN/>
        <w:adjustRightInd/>
        <w:spacing w:after="0"/>
        <w:jc w:val="both"/>
        <w:rPr>
          <w:sz w:val="26"/>
          <w:szCs w:val="26"/>
        </w:rPr>
      </w:pPr>
      <w:bookmarkStart w:id="6" w:name="_Hlk161842833"/>
      <w:r w:rsidRPr="00E24444">
        <w:rPr>
          <w:sz w:val="26"/>
          <w:szCs w:val="26"/>
        </w:rPr>
        <w:t>Начальник  Отдела несет ответственность за:</w:t>
      </w:r>
    </w:p>
    <w:p w14:paraId="04CBE81E" w14:textId="77777777" w:rsidR="000E625F" w:rsidRPr="00E24444" w:rsidRDefault="000E625F" w:rsidP="000E625F">
      <w:pPr>
        <w:pStyle w:val="ac"/>
        <w:widowControl/>
        <w:numPr>
          <w:ilvl w:val="2"/>
          <w:numId w:val="13"/>
        </w:numPr>
        <w:tabs>
          <w:tab w:val="left" w:pos="1701"/>
        </w:tabs>
        <w:autoSpaceDE/>
        <w:autoSpaceDN/>
        <w:adjustRightInd/>
        <w:spacing w:after="0"/>
        <w:ind w:left="0" w:firstLine="851"/>
        <w:jc w:val="both"/>
        <w:rPr>
          <w:sz w:val="26"/>
          <w:szCs w:val="26"/>
        </w:rPr>
      </w:pPr>
      <w:r w:rsidRPr="00E24444">
        <w:rPr>
          <w:sz w:val="26"/>
          <w:szCs w:val="26"/>
        </w:rPr>
        <w:t>исполнение должностных обязанностей, возложенных на него настоящей должностной инструкцией:</w:t>
      </w:r>
    </w:p>
    <w:p w14:paraId="1D9478E1" w14:textId="77777777" w:rsidR="000E625F" w:rsidRPr="00281C84" w:rsidRDefault="000E625F" w:rsidP="00281C84">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281C84">
        <w:rPr>
          <w:rFonts w:ascii="Times New Roman" w:hAnsi="Times New Roman"/>
          <w:color w:val="000000"/>
          <w:spacing w:val="2"/>
          <w:sz w:val="26"/>
          <w:szCs w:val="26"/>
        </w:rPr>
        <w:t>за качество исполнения должностных обязанностей (соответствие установленным нормам, отсутствие дефектов, полноту исполнения, эффективность) выполнения возложенных на него настоящей должностной инструкцией обязанностей;</w:t>
      </w:r>
    </w:p>
    <w:p w14:paraId="63EE0922" w14:textId="77777777" w:rsidR="000E625F" w:rsidRPr="00281C84" w:rsidRDefault="000E625F" w:rsidP="00281C84">
      <w:pPr>
        <w:widowControl w:val="0"/>
        <w:numPr>
          <w:ilvl w:val="0"/>
          <w:numId w:val="7"/>
        </w:numPr>
        <w:shd w:val="clear" w:color="auto" w:fill="FFFFFF"/>
        <w:tabs>
          <w:tab w:val="clear" w:pos="9423"/>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281C84">
        <w:rPr>
          <w:rFonts w:ascii="Times New Roman" w:hAnsi="Times New Roman"/>
          <w:color w:val="000000"/>
          <w:spacing w:val="2"/>
          <w:sz w:val="26"/>
          <w:szCs w:val="26"/>
        </w:rPr>
        <w:t>за своевременность исполнения должностных обязанностей (исполнение возложенных обязанностей к установленному непосредственным руководителем сроку, отсутствие просрочек исполнения).</w:t>
      </w:r>
    </w:p>
    <w:p w14:paraId="3DE13C70" w14:textId="77777777" w:rsidR="000E625F" w:rsidRPr="00E24444" w:rsidRDefault="000E625F" w:rsidP="000E625F">
      <w:pPr>
        <w:pStyle w:val="ac"/>
        <w:widowControl/>
        <w:numPr>
          <w:ilvl w:val="2"/>
          <w:numId w:val="13"/>
        </w:numPr>
        <w:tabs>
          <w:tab w:val="left" w:pos="1560"/>
        </w:tabs>
        <w:autoSpaceDE/>
        <w:autoSpaceDN/>
        <w:adjustRightInd/>
        <w:spacing w:after="0"/>
        <w:ind w:left="0" w:firstLine="851"/>
        <w:jc w:val="both"/>
        <w:rPr>
          <w:color w:val="000000"/>
          <w:sz w:val="26"/>
          <w:szCs w:val="26"/>
        </w:rPr>
      </w:pPr>
      <w:r>
        <w:rPr>
          <w:color w:val="000000"/>
          <w:sz w:val="26"/>
          <w:szCs w:val="26"/>
        </w:rPr>
        <w:t>с</w:t>
      </w:r>
      <w:r w:rsidRPr="00E24444">
        <w:rPr>
          <w:color w:val="000000"/>
          <w:sz w:val="26"/>
          <w:szCs w:val="26"/>
        </w:rPr>
        <w:t xml:space="preserve">оответствие подготавливаемых </w:t>
      </w:r>
      <w:r w:rsidRPr="00E24444">
        <w:rPr>
          <w:sz w:val="26"/>
          <w:szCs w:val="26"/>
        </w:rPr>
        <w:t xml:space="preserve">им документов </w:t>
      </w:r>
      <w:r w:rsidRPr="00E24444">
        <w:rPr>
          <w:color w:val="000000"/>
          <w:sz w:val="26"/>
          <w:szCs w:val="26"/>
        </w:rPr>
        <w:t xml:space="preserve">положениям законодательства, нормативно-правовых актов, муниципальных правовых актов города Чебоксары, локальных нормативных актов </w:t>
      </w:r>
      <w:r w:rsidRPr="00E24444">
        <w:rPr>
          <w:sz w:val="26"/>
          <w:szCs w:val="26"/>
        </w:rPr>
        <w:t>администрации города Чебоксары</w:t>
      </w:r>
      <w:r w:rsidRPr="00E24444">
        <w:rPr>
          <w:color w:val="000000"/>
          <w:sz w:val="26"/>
          <w:szCs w:val="26"/>
        </w:rPr>
        <w:t>, иным установленным требованиям</w:t>
      </w:r>
      <w:r>
        <w:rPr>
          <w:color w:val="000000"/>
          <w:sz w:val="26"/>
          <w:szCs w:val="26"/>
        </w:rPr>
        <w:t>;</w:t>
      </w:r>
    </w:p>
    <w:p w14:paraId="04D85B6C" w14:textId="77777777" w:rsidR="000E625F" w:rsidRPr="00E24444" w:rsidRDefault="000E625F" w:rsidP="000E625F">
      <w:pPr>
        <w:pStyle w:val="ac"/>
        <w:widowControl/>
        <w:numPr>
          <w:ilvl w:val="2"/>
          <w:numId w:val="13"/>
        </w:numPr>
        <w:tabs>
          <w:tab w:val="left" w:pos="1560"/>
        </w:tabs>
        <w:autoSpaceDE/>
        <w:autoSpaceDN/>
        <w:adjustRightInd/>
        <w:spacing w:after="0"/>
        <w:ind w:left="0" w:firstLine="851"/>
        <w:jc w:val="both"/>
        <w:rPr>
          <w:color w:val="000000"/>
          <w:sz w:val="26"/>
          <w:szCs w:val="26"/>
        </w:rPr>
      </w:pPr>
      <w:r>
        <w:rPr>
          <w:color w:val="000000"/>
          <w:sz w:val="26"/>
          <w:szCs w:val="26"/>
        </w:rPr>
        <w:t>с</w:t>
      </w:r>
      <w:r w:rsidRPr="00E24444">
        <w:rPr>
          <w:color w:val="000000"/>
          <w:sz w:val="26"/>
          <w:szCs w:val="26"/>
        </w:rPr>
        <w:t>воевременное обеспечение непосредственного руководителя полной и достоверной информацией о своей деятельности</w:t>
      </w:r>
      <w:r>
        <w:rPr>
          <w:color w:val="000000"/>
          <w:sz w:val="26"/>
          <w:szCs w:val="26"/>
        </w:rPr>
        <w:t>;</w:t>
      </w:r>
    </w:p>
    <w:p w14:paraId="7B3803B1" w14:textId="77777777" w:rsidR="000E625F" w:rsidRPr="00E24444" w:rsidRDefault="000E625F" w:rsidP="000E625F">
      <w:pPr>
        <w:pStyle w:val="ac"/>
        <w:widowControl/>
        <w:numPr>
          <w:ilvl w:val="2"/>
          <w:numId w:val="13"/>
        </w:numPr>
        <w:tabs>
          <w:tab w:val="left" w:pos="1560"/>
        </w:tabs>
        <w:autoSpaceDE/>
        <w:autoSpaceDN/>
        <w:adjustRightInd/>
        <w:spacing w:after="0"/>
        <w:ind w:left="0" w:firstLine="851"/>
        <w:jc w:val="both"/>
        <w:rPr>
          <w:color w:val="000000"/>
          <w:sz w:val="26"/>
          <w:szCs w:val="26"/>
        </w:rPr>
      </w:pPr>
      <w:r>
        <w:rPr>
          <w:color w:val="000000"/>
          <w:sz w:val="26"/>
          <w:szCs w:val="26"/>
        </w:rPr>
        <w:t>о</w:t>
      </w:r>
      <w:r w:rsidRPr="00E24444">
        <w:rPr>
          <w:color w:val="000000"/>
          <w:sz w:val="26"/>
          <w:szCs w:val="26"/>
        </w:rPr>
        <w:t xml:space="preserve">беспечение в пределах своей компетенции защиты сведений, составляющих </w:t>
      </w:r>
      <w:r>
        <w:rPr>
          <w:color w:val="000000"/>
          <w:sz w:val="26"/>
          <w:szCs w:val="26"/>
        </w:rPr>
        <w:t>служебную</w:t>
      </w:r>
      <w:r w:rsidRPr="00E24444">
        <w:rPr>
          <w:color w:val="000000"/>
          <w:sz w:val="26"/>
          <w:szCs w:val="26"/>
        </w:rPr>
        <w:t xml:space="preserve"> и иную охраняемую законом тайну.</w:t>
      </w:r>
    </w:p>
    <w:p w14:paraId="2EF285C1" w14:textId="77777777" w:rsidR="000E625F" w:rsidRPr="00E24444" w:rsidRDefault="000E625F" w:rsidP="000E625F">
      <w:pPr>
        <w:pStyle w:val="ac"/>
        <w:widowControl/>
        <w:numPr>
          <w:ilvl w:val="1"/>
          <w:numId w:val="13"/>
        </w:numPr>
        <w:tabs>
          <w:tab w:val="left" w:pos="1418"/>
        </w:tabs>
        <w:autoSpaceDE/>
        <w:autoSpaceDN/>
        <w:adjustRightInd/>
        <w:spacing w:after="0"/>
        <w:jc w:val="both"/>
        <w:rPr>
          <w:sz w:val="26"/>
          <w:szCs w:val="26"/>
        </w:rPr>
      </w:pPr>
      <w:r w:rsidRPr="00E24444">
        <w:rPr>
          <w:sz w:val="26"/>
          <w:szCs w:val="26"/>
        </w:rPr>
        <w:t>Начальник Отдела привлекается к ответственности:</w:t>
      </w:r>
    </w:p>
    <w:p w14:paraId="2901F8AF" w14:textId="77777777" w:rsidR="000E625F" w:rsidRPr="00E24444" w:rsidRDefault="000E625F" w:rsidP="000E625F">
      <w:pPr>
        <w:pStyle w:val="af8"/>
        <w:ind w:firstLine="851"/>
        <w:jc w:val="both"/>
        <w:rPr>
          <w:rFonts w:ascii="Times New Roman" w:hAnsi="Times New Roman" w:cs="Times New Roman"/>
          <w:sz w:val="26"/>
          <w:szCs w:val="26"/>
        </w:rPr>
      </w:pPr>
      <w:r w:rsidRPr="00E24444">
        <w:rPr>
          <w:rFonts w:ascii="Times New Roman" w:hAnsi="Times New Roman" w:cs="Times New Roman"/>
          <w:sz w:val="26"/>
          <w:szCs w:val="26"/>
        </w:rPr>
        <w:t>5.2.1. 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утвержденном постановлением администрации города Чебоксары от 20.05.2015 №1700 «О Порядке применения взысканий, предусмотренных статьями 14.1, 15 и 27 Федерального закона от 02.03.2007 №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r>
        <w:rPr>
          <w:rFonts w:ascii="Times New Roman" w:hAnsi="Times New Roman"/>
          <w:sz w:val="26"/>
          <w:szCs w:val="26"/>
        </w:rPr>
        <w:t>;</w:t>
      </w:r>
    </w:p>
    <w:p w14:paraId="4BAE148F" w14:textId="77777777" w:rsidR="000E625F" w:rsidRPr="00E24444" w:rsidRDefault="000E625F" w:rsidP="000E625F">
      <w:pPr>
        <w:pStyle w:val="af8"/>
        <w:ind w:firstLine="851"/>
        <w:jc w:val="both"/>
        <w:rPr>
          <w:rFonts w:ascii="Times New Roman" w:hAnsi="Times New Roman" w:cs="Times New Roman"/>
          <w:sz w:val="26"/>
          <w:szCs w:val="26"/>
        </w:rPr>
      </w:pPr>
      <w:r w:rsidRPr="00E24444">
        <w:rPr>
          <w:rFonts w:ascii="Times New Roman" w:hAnsi="Times New Roman" w:cs="Times New Roman"/>
          <w:sz w:val="26"/>
          <w:szCs w:val="26"/>
        </w:rPr>
        <w:t>5.2.2. </w:t>
      </w:r>
      <w:r>
        <w:rPr>
          <w:rFonts w:ascii="Times New Roman" w:hAnsi="Times New Roman"/>
          <w:sz w:val="26"/>
          <w:szCs w:val="26"/>
        </w:rPr>
        <w:t>п</w:t>
      </w:r>
      <w:r w:rsidRPr="00E24444">
        <w:rPr>
          <w:rFonts w:ascii="Times New Roman" w:hAnsi="Times New Roman" w:cs="Times New Roman"/>
          <w:sz w:val="26"/>
          <w:szCs w:val="26"/>
        </w:rPr>
        <w:t>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r>
        <w:rPr>
          <w:rFonts w:ascii="Times New Roman" w:hAnsi="Times New Roman"/>
          <w:sz w:val="26"/>
          <w:szCs w:val="26"/>
        </w:rPr>
        <w:t>;</w:t>
      </w:r>
    </w:p>
    <w:p w14:paraId="70579A9F" w14:textId="77777777" w:rsidR="000E625F" w:rsidRPr="00E24444" w:rsidRDefault="000E625F" w:rsidP="000E625F">
      <w:pPr>
        <w:pStyle w:val="af8"/>
        <w:ind w:firstLine="851"/>
        <w:jc w:val="both"/>
        <w:rPr>
          <w:rFonts w:ascii="Times New Roman" w:hAnsi="Times New Roman" w:cs="Times New Roman"/>
          <w:sz w:val="26"/>
          <w:szCs w:val="26"/>
        </w:rPr>
      </w:pPr>
      <w:r w:rsidRPr="00E24444">
        <w:rPr>
          <w:rFonts w:ascii="Times New Roman" w:hAnsi="Times New Roman" w:cs="Times New Roman"/>
          <w:sz w:val="26"/>
          <w:szCs w:val="26"/>
        </w:rPr>
        <w:t>5.2.3. </w:t>
      </w:r>
      <w:r>
        <w:rPr>
          <w:rFonts w:ascii="Times New Roman" w:hAnsi="Times New Roman"/>
          <w:sz w:val="26"/>
          <w:szCs w:val="26"/>
        </w:rPr>
        <w:t>п</w:t>
      </w:r>
      <w:r w:rsidRPr="00E24444">
        <w:rPr>
          <w:rFonts w:ascii="Times New Roman" w:hAnsi="Times New Roman" w:cs="Times New Roman"/>
          <w:sz w:val="26"/>
          <w:szCs w:val="26"/>
        </w:rPr>
        <w:t>ричинение ущерба организации - в порядке, установленном действующим трудовым законодательством Российской Федерации.</w:t>
      </w:r>
    </w:p>
    <w:p w14:paraId="6F45F49F" w14:textId="78E6C2FF" w:rsidR="00411CCA" w:rsidRPr="00E24444" w:rsidRDefault="00411CCA" w:rsidP="00E24444">
      <w:pPr>
        <w:pStyle w:val="ac"/>
        <w:widowControl/>
        <w:numPr>
          <w:ilvl w:val="1"/>
          <w:numId w:val="13"/>
        </w:numPr>
        <w:tabs>
          <w:tab w:val="left" w:pos="851"/>
        </w:tabs>
        <w:autoSpaceDE/>
        <w:autoSpaceDN/>
        <w:adjustRightInd/>
        <w:spacing w:after="0"/>
        <w:ind w:left="0" w:firstLine="851"/>
        <w:jc w:val="both"/>
        <w:rPr>
          <w:sz w:val="26"/>
          <w:szCs w:val="26"/>
        </w:rPr>
      </w:pPr>
      <w:r w:rsidRPr="00E24444">
        <w:rPr>
          <w:sz w:val="26"/>
          <w:szCs w:val="26"/>
        </w:rPr>
        <w:t>Оценка качества работы начальника Отдела и исполнения им должностных обязанностей осуществляется непосредственным руководителем</w:t>
      </w:r>
      <w:r w:rsidR="003E674F" w:rsidRPr="00E24444">
        <w:rPr>
          <w:sz w:val="26"/>
          <w:szCs w:val="26"/>
        </w:rPr>
        <w:t xml:space="preserve"> </w:t>
      </w:r>
      <w:r w:rsidRPr="00E24444">
        <w:rPr>
          <w:sz w:val="26"/>
          <w:szCs w:val="26"/>
        </w:rPr>
        <w:t xml:space="preserve">самостоятельно и основывается на полном, всестороннем и беспристрастном рассмотрении результата исполнения </w:t>
      </w:r>
      <w:r w:rsidR="00C94A39">
        <w:rPr>
          <w:sz w:val="26"/>
          <w:szCs w:val="26"/>
        </w:rPr>
        <w:t>начальником Отдела</w:t>
      </w:r>
      <w:r w:rsidRPr="00E24444">
        <w:rPr>
          <w:sz w:val="26"/>
          <w:szCs w:val="26"/>
        </w:rPr>
        <w:t xml:space="preserve"> должностных обязанностей.</w:t>
      </w:r>
      <w:r w:rsidRPr="00E24444">
        <w:rPr>
          <w:rFonts w:cs="Tahoma"/>
          <w:sz w:val="26"/>
          <w:szCs w:val="26"/>
        </w:rPr>
        <w:tab/>
      </w:r>
    </w:p>
    <w:bookmarkEnd w:id="6"/>
    <w:p w14:paraId="69C6774A" w14:textId="77777777" w:rsidR="008E40FE" w:rsidRPr="00E24444" w:rsidRDefault="008E40FE" w:rsidP="00E24444">
      <w:pPr>
        <w:pStyle w:val="ac"/>
        <w:widowControl/>
        <w:tabs>
          <w:tab w:val="left" w:pos="1560"/>
          <w:tab w:val="left" w:pos="1843"/>
        </w:tabs>
        <w:autoSpaceDE/>
        <w:autoSpaceDN/>
        <w:adjustRightInd/>
        <w:spacing w:after="0"/>
        <w:ind w:left="851"/>
        <w:jc w:val="both"/>
        <w:rPr>
          <w:color w:val="000000"/>
          <w:sz w:val="26"/>
          <w:szCs w:val="26"/>
        </w:rPr>
      </w:pPr>
    </w:p>
    <w:p w14:paraId="7DDB31B6" w14:textId="1F9F6072" w:rsidR="00097ECE" w:rsidRDefault="00C94A39" w:rsidP="00E24444">
      <w:pPr>
        <w:pStyle w:val="ac"/>
        <w:spacing w:after="0"/>
        <w:ind w:firstLine="851"/>
        <w:jc w:val="both"/>
        <w:rPr>
          <w:sz w:val="26"/>
          <w:szCs w:val="26"/>
        </w:rPr>
      </w:pPr>
      <w:bookmarkStart w:id="7" w:name="_Hlk161850373"/>
      <w:r w:rsidRPr="00D4488D">
        <w:rPr>
          <w:sz w:val="26"/>
          <w:szCs w:val="26"/>
        </w:rPr>
        <w:t xml:space="preserve">Приложение. Квалификационные требования к знаниям для замещения должности муниципальной службы начальника </w:t>
      </w:r>
      <w:r w:rsidRPr="00C94A39">
        <w:rPr>
          <w:sz w:val="26"/>
          <w:szCs w:val="26"/>
        </w:rPr>
        <w:t>отдела развития секторов экономики и регулирования тарифов</w:t>
      </w:r>
      <w:r>
        <w:rPr>
          <w:sz w:val="26"/>
          <w:szCs w:val="26"/>
        </w:rPr>
        <w:t xml:space="preserve"> управления развития экономики</w:t>
      </w:r>
      <w:r w:rsidRPr="00D4488D">
        <w:rPr>
          <w:sz w:val="26"/>
          <w:szCs w:val="26"/>
        </w:rPr>
        <w:t xml:space="preserve"> администрации города Чебоксары</w:t>
      </w:r>
      <w:r w:rsidR="005F571E">
        <w:rPr>
          <w:sz w:val="26"/>
          <w:szCs w:val="26"/>
        </w:rPr>
        <w:t>.</w:t>
      </w:r>
    </w:p>
    <w:p w14:paraId="13D85409" w14:textId="5C95AA39" w:rsidR="00A764E0" w:rsidRPr="00E24444" w:rsidRDefault="00D4162F" w:rsidP="00D4162F">
      <w:pPr>
        <w:jc w:val="right"/>
        <w:rPr>
          <w:rFonts w:ascii="Times New Roman" w:hAnsi="Times New Roman" w:cs="Times New Roman"/>
          <w:sz w:val="26"/>
          <w:szCs w:val="26"/>
        </w:rPr>
      </w:pPr>
      <w:bookmarkStart w:id="8" w:name="_GoBack"/>
      <w:bookmarkEnd w:id="7"/>
      <w:bookmarkEnd w:id="8"/>
      <w:r w:rsidRPr="00E24444">
        <w:rPr>
          <w:rFonts w:ascii="Times New Roman" w:hAnsi="Times New Roman" w:cs="Times New Roman"/>
          <w:sz w:val="26"/>
          <w:szCs w:val="26"/>
        </w:rPr>
        <w:t xml:space="preserve"> </w:t>
      </w:r>
    </w:p>
    <w:sectPr w:rsidR="00A764E0" w:rsidRPr="00E24444" w:rsidSect="00E24444">
      <w:headerReference w:type="default" r:id="rId8"/>
      <w:pgSz w:w="11906" w:h="16838"/>
      <w:pgMar w:top="993" w:right="850" w:bottom="709"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A959" w14:textId="77777777" w:rsidR="00A65241" w:rsidRDefault="00A65241" w:rsidP="00A764E0">
      <w:pPr>
        <w:spacing w:after="0" w:line="240" w:lineRule="auto"/>
      </w:pPr>
      <w:r>
        <w:separator/>
      </w:r>
    </w:p>
  </w:endnote>
  <w:endnote w:type="continuationSeparator" w:id="0">
    <w:p w14:paraId="0F2AAAE7" w14:textId="77777777" w:rsidR="00A65241" w:rsidRDefault="00A65241" w:rsidP="00A7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E4449" w14:textId="77777777" w:rsidR="00A65241" w:rsidRDefault="00A65241" w:rsidP="00A764E0">
      <w:pPr>
        <w:spacing w:after="0" w:line="240" w:lineRule="auto"/>
      </w:pPr>
      <w:r>
        <w:separator/>
      </w:r>
    </w:p>
  </w:footnote>
  <w:footnote w:type="continuationSeparator" w:id="0">
    <w:p w14:paraId="1632147B" w14:textId="77777777" w:rsidR="00A65241" w:rsidRDefault="00A65241" w:rsidP="00A76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525113"/>
      <w:docPartObj>
        <w:docPartGallery w:val="Page Numbers (Top of Page)"/>
        <w:docPartUnique/>
      </w:docPartObj>
    </w:sdtPr>
    <w:sdtEndPr>
      <w:rPr>
        <w:rFonts w:ascii="Times New Roman" w:hAnsi="Times New Roman"/>
        <w:sz w:val="18"/>
        <w:szCs w:val="22"/>
      </w:rPr>
    </w:sdtEndPr>
    <w:sdtContent>
      <w:p w14:paraId="5BEA9FAC" w14:textId="37055E21" w:rsidR="003E7904" w:rsidRPr="00E24444" w:rsidRDefault="003E7904">
        <w:pPr>
          <w:pStyle w:val="aa"/>
          <w:jc w:val="center"/>
          <w:rPr>
            <w:rFonts w:ascii="Times New Roman" w:hAnsi="Times New Roman"/>
            <w:sz w:val="18"/>
            <w:szCs w:val="22"/>
          </w:rPr>
        </w:pPr>
        <w:r w:rsidRPr="00E24444">
          <w:rPr>
            <w:rFonts w:ascii="Times New Roman" w:hAnsi="Times New Roman"/>
            <w:sz w:val="18"/>
            <w:szCs w:val="22"/>
          </w:rPr>
          <w:fldChar w:fldCharType="begin"/>
        </w:r>
        <w:r w:rsidRPr="00E24444">
          <w:rPr>
            <w:rFonts w:ascii="Times New Roman" w:hAnsi="Times New Roman"/>
            <w:sz w:val="18"/>
            <w:szCs w:val="22"/>
          </w:rPr>
          <w:instrText>PAGE   \* MERGEFORMAT</w:instrText>
        </w:r>
        <w:r w:rsidRPr="00E24444">
          <w:rPr>
            <w:rFonts w:ascii="Times New Roman" w:hAnsi="Times New Roman"/>
            <w:sz w:val="18"/>
            <w:szCs w:val="22"/>
          </w:rPr>
          <w:fldChar w:fldCharType="separate"/>
        </w:r>
        <w:r w:rsidR="00D4162F">
          <w:rPr>
            <w:rFonts w:ascii="Times New Roman" w:hAnsi="Times New Roman"/>
            <w:noProof/>
            <w:sz w:val="18"/>
            <w:szCs w:val="22"/>
          </w:rPr>
          <w:t>11</w:t>
        </w:r>
        <w:r w:rsidRPr="00E24444">
          <w:rPr>
            <w:rFonts w:ascii="Times New Roman" w:hAnsi="Times New Roman"/>
            <w:sz w:val="18"/>
            <w:szCs w:val="22"/>
          </w:rPr>
          <w:fldChar w:fldCharType="end"/>
        </w:r>
      </w:p>
    </w:sdtContent>
  </w:sdt>
  <w:p w14:paraId="60F6791B" w14:textId="77777777" w:rsidR="003E7904" w:rsidRPr="00E24444" w:rsidRDefault="003E7904">
    <w:pPr>
      <w:pStyle w:val="aa"/>
      <w:rPr>
        <w:rFonts w:ascii="Times New Roman" w:hAnsi="Times New Roman"/>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609E"/>
    <w:multiLevelType w:val="multilevel"/>
    <w:tmpl w:val="C7721D74"/>
    <w:lvl w:ilvl="0">
      <w:start w:val="3"/>
      <w:numFmt w:val="decimal"/>
      <w:lvlText w:val="%1."/>
      <w:lvlJc w:val="left"/>
      <w:pPr>
        <w:ind w:left="585" w:hanging="585"/>
      </w:pPr>
      <w:rPr>
        <w:rFonts w:hint="default"/>
      </w:rPr>
    </w:lvl>
    <w:lvl w:ilvl="1">
      <w:start w:val="5"/>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nsid w:val="113B37F5"/>
    <w:multiLevelType w:val="hybridMultilevel"/>
    <w:tmpl w:val="460A5DBA"/>
    <w:lvl w:ilvl="0" w:tplc="468A8FB2">
      <w:start w:val="1"/>
      <w:numFmt w:val="decimal"/>
      <w:lvlText w:val="3.%1."/>
      <w:lvlJc w:val="left"/>
      <w:pPr>
        <w:tabs>
          <w:tab w:val="num" w:pos="2989"/>
        </w:tabs>
        <w:ind w:left="2989" w:hanging="1200"/>
      </w:pPr>
      <w:rPr>
        <w:rFonts w:hint="default"/>
      </w:r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0F741AC2">
      <w:start w:val="1"/>
      <w:numFmt w:val="decimal"/>
      <w:lvlText w:val="%4."/>
      <w:lvlJc w:val="left"/>
      <w:pPr>
        <w:ind w:left="4614" w:hanging="360"/>
      </w:pPr>
      <w:rPr>
        <w:rFonts w:ascii="Times New Roman" w:hAnsi="Times New Roman" w:cs="Times New Roman" w:hint="default"/>
        <w:b/>
        <w:sz w:val="26"/>
        <w:szCs w:val="26"/>
      </w:rPr>
    </w:lvl>
    <w:lvl w:ilvl="4" w:tplc="B44650AC">
      <w:start w:val="1"/>
      <w:numFmt w:val="decimal"/>
      <w:lvlText w:val="%5."/>
      <w:lvlJc w:val="left"/>
      <w:pPr>
        <w:ind w:left="3600" w:hanging="360"/>
      </w:pPr>
      <w:rPr>
        <w:rFonts w:hint="default"/>
      </w:rPr>
    </w:lvl>
    <w:lvl w:ilvl="5" w:tplc="E78C960C">
      <w:start w:val="3"/>
      <w:numFmt w:val="bullet"/>
      <w:lvlText w:val="-"/>
      <w:lvlJc w:val="left"/>
      <w:pPr>
        <w:ind w:left="4500" w:hanging="360"/>
      </w:pPr>
      <w:rPr>
        <w:rFonts w:ascii="Tahoma" w:eastAsia="Times New Roman" w:hAnsi="Tahoma" w:cs="Tahoma"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749CD"/>
    <w:multiLevelType w:val="hybridMultilevel"/>
    <w:tmpl w:val="E6A01940"/>
    <w:lvl w:ilvl="0" w:tplc="1DC0C596">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3">
    <w:nsid w:val="15325227"/>
    <w:multiLevelType w:val="hybridMultilevel"/>
    <w:tmpl w:val="ED3481B2"/>
    <w:lvl w:ilvl="0" w:tplc="E78C960C">
      <w:start w:val="3"/>
      <w:numFmt w:val="bullet"/>
      <w:lvlText w:val="-"/>
      <w:lvlJc w:val="left"/>
      <w:pPr>
        <w:tabs>
          <w:tab w:val="num" w:pos="9422"/>
        </w:tabs>
        <w:ind w:left="9422" w:hanging="1200"/>
      </w:pPr>
      <w:rPr>
        <w:rFonts w:ascii="Tahoma" w:eastAsia="Times New Roman" w:hAnsi="Tahoma" w:cs="Tahoma"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C02BD0"/>
    <w:multiLevelType w:val="multilevel"/>
    <w:tmpl w:val="11820BD0"/>
    <w:lvl w:ilvl="0">
      <w:start w:val="3"/>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nsid w:val="16B67E71"/>
    <w:multiLevelType w:val="multilevel"/>
    <w:tmpl w:val="91C6F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
      <w:lvlJc w:val="left"/>
      <w:pPr>
        <w:ind w:left="1497" w:hanging="504"/>
      </w:pPr>
      <w:rPr>
        <w:rFonts w:hint="default"/>
      </w:rPr>
    </w:lvl>
    <w:lvl w:ilvl="3">
      <w:start w:val="1"/>
      <w:numFmt w:val="decimal"/>
      <w:lvlText w:val="%1.%2.4.%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007D02"/>
    <w:multiLevelType w:val="multilevel"/>
    <w:tmpl w:val="173A8242"/>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33B54CB"/>
    <w:multiLevelType w:val="hybridMultilevel"/>
    <w:tmpl w:val="76A8A42C"/>
    <w:lvl w:ilvl="0" w:tplc="2B886A0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D02C1A"/>
    <w:multiLevelType w:val="hybridMultilevel"/>
    <w:tmpl w:val="3536E9D8"/>
    <w:lvl w:ilvl="0" w:tplc="DE5CECA2">
      <w:start w:val="1"/>
      <w:numFmt w:val="bullet"/>
      <w:lvlText w:val=""/>
      <w:lvlJc w:val="left"/>
      <w:pPr>
        <w:ind w:left="502" w:hanging="360"/>
      </w:pPr>
      <w:rPr>
        <w:rFonts w:ascii="Symbol" w:hAnsi="Symbol" w:hint="default"/>
      </w:rPr>
    </w:lvl>
    <w:lvl w:ilvl="1" w:tplc="04190003">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8D0BB6"/>
    <w:multiLevelType w:val="multilevel"/>
    <w:tmpl w:val="F9222D0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9642A46"/>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D4C75CB"/>
    <w:multiLevelType w:val="multilevel"/>
    <w:tmpl w:val="6BCE5A66"/>
    <w:lvl w:ilvl="0">
      <w:start w:val="3"/>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
    <w:nsid w:val="2F59135B"/>
    <w:multiLevelType w:val="multilevel"/>
    <w:tmpl w:val="6B2E3C12"/>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1"/>
      <w:numFmt w:val="decimal"/>
      <w:lvlText w:val="%1.2.1."/>
      <w:lvlJc w:val="left"/>
      <w:pPr>
        <w:ind w:left="2141" w:hanging="864"/>
      </w:pPr>
      <w:rPr>
        <w:rFonts w:hint="default"/>
        <w:b w:val="0"/>
      </w:rPr>
    </w:lvl>
    <w:lvl w:ilvl="3">
      <w:start w:val="1"/>
      <w:numFmt w:val="decimal"/>
      <w:lvlText w:val="%1.%2.%3.%4."/>
      <w:lvlJc w:val="left"/>
      <w:pPr>
        <w:ind w:left="2357" w:hanging="1080"/>
      </w:pPr>
      <w:rPr>
        <w:rFonts w:hint="default"/>
        <w:i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4C4080"/>
    <w:multiLevelType w:val="multilevel"/>
    <w:tmpl w:val="2D4C303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iCs/>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3EF1E2F"/>
    <w:multiLevelType w:val="hybridMultilevel"/>
    <w:tmpl w:val="B22A8B8E"/>
    <w:lvl w:ilvl="0" w:tplc="D85832AC">
      <w:start w:val="1"/>
      <w:numFmt w:val="bullet"/>
      <w:lvlText w:val=""/>
      <w:lvlJc w:val="left"/>
      <w:pPr>
        <w:tabs>
          <w:tab w:val="num" w:pos="3564"/>
        </w:tabs>
        <w:ind w:left="356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EA5C25"/>
    <w:multiLevelType w:val="hybridMultilevel"/>
    <w:tmpl w:val="654A689C"/>
    <w:lvl w:ilvl="0" w:tplc="5BAC6C7C">
      <w:start w:val="1"/>
      <w:numFmt w:val="decimal"/>
      <w:lvlText w:val="4.%1."/>
      <w:lvlJc w:val="left"/>
      <w:pPr>
        <w:tabs>
          <w:tab w:val="num" w:pos="1425"/>
        </w:tabs>
        <w:ind w:left="1425" w:hanging="1200"/>
      </w:pPr>
      <w:rPr>
        <w:rFonts w:hint="default"/>
      </w:rPr>
    </w:lvl>
    <w:lvl w:ilvl="1" w:tplc="DE5CECA2">
      <w:start w:val="1"/>
      <w:numFmt w:val="bullet"/>
      <w:lvlText w:val=""/>
      <w:lvlJc w:val="left"/>
      <w:pPr>
        <w:tabs>
          <w:tab w:val="num" w:pos="2280"/>
        </w:tabs>
        <w:ind w:left="2280" w:hanging="120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B83F78"/>
    <w:multiLevelType w:val="multilevel"/>
    <w:tmpl w:val="5BCAE2AC"/>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FC10406"/>
    <w:multiLevelType w:val="multilevel"/>
    <w:tmpl w:val="CB20235C"/>
    <w:lvl w:ilvl="0">
      <w:start w:val="3"/>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2."/>
      <w:lvlJc w:val="left"/>
      <w:pPr>
        <w:ind w:left="1571" w:hanging="720"/>
      </w:pPr>
      <w:rPr>
        <w:rFonts w:hint="default"/>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8">
    <w:nsid w:val="44C04B19"/>
    <w:multiLevelType w:val="hybridMultilevel"/>
    <w:tmpl w:val="756084DC"/>
    <w:lvl w:ilvl="0" w:tplc="1842E22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13428D"/>
    <w:multiLevelType w:val="multilevel"/>
    <w:tmpl w:val="A4CCD0A4"/>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i w:val="0"/>
      </w:rPr>
    </w:lvl>
    <w:lvl w:ilvl="2">
      <w:start w:val="3"/>
      <w:numFmt w:val="decimal"/>
      <w:lvlText w:val="%1.%2.%3."/>
      <w:lvlJc w:val="left"/>
      <w:pPr>
        <w:ind w:left="1997" w:hanging="720"/>
      </w:pPr>
      <w:rPr>
        <w:rFonts w:hint="default"/>
        <w:i w:val="0"/>
      </w:rPr>
    </w:lvl>
    <w:lvl w:ilvl="3">
      <w:start w:val="1"/>
      <w:numFmt w:val="decimal"/>
      <w:lvlText w:val="%1.%2.%3.%4."/>
      <w:lvlJc w:val="left"/>
      <w:pPr>
        <w:ind w:left="1931"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0">
    <w:nsid w:val="4C371EC5"/>
    <w:multiLevelType w:val="multilevel"/>
    <w:tmpl w:val="30D26588"/>
    <w:lvl w:ilvl="0">
      <w:start w:val="1"/>
      <w:numFmt w:val="decimal"/>
      <w:lvlText w:val="%1."/>
      <w:lvlJc w:val="left"/>
      <w:pPr>
        <w:ind w:left="648" w:hanging="648"/>
      </w:pPr>
      <w:rPr>
        <w:rFonts w:hint="default"/>
      </w:rPr>
    </w:lvl>
    <w:lvl w:ilvl="1">
      <w:start w:val="7"/>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1">
    <w:nsid w:val="4E6D7B7A"/>
    <w:multiLevelType w:val="multilevel"/>
    <w:tmpl w:val="CA3E4374"/>
    <w:lvl w:ilvl="0">
      <w:start w:val="3"/>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624" w:hanging="170"/>
      </w:pPr>
      <w:rPr>
        <w:rFonts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2">
    <w:nsid w:val="550E4E2F"/>
    <w:multiLevelType w:val="hybridMultilevel"/>
    <w:tmpl w:val="65501470"/>
    <w:lvl w:ilvl="0" w:tplc="8F7AD04C">
      <w:start w:val="1"/>
      <w:numFmt w:val="bullet"/>
      <w:lvlText w:val=""/>
      <w:lvlJc w:val="left"/>
      <w:pPr>
        <w:ind w:left="2346" w:hanging="360"/>
      </w:pPr>
      <w:rPr>
        <w:rFonts w:ascii="Symbol" w:hAnsi="Symbol" w:hint="default"/>
      </w:rPr>
    </w:lvl>
    <w:lvl w:ilvl="1" w:tplc="1842E226">
      <w:start w:val="1"/>
      <w:numFmt w:val="bullet"/>
      <w:lvlText w:val="-"/>
      <w:lvlJc w:val="left"/>
      <w:pPr>
        <w:ind w:left="107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262EE"/>
    <w:multiLevelType w:val="multilevel"/>
    <w:tmpl w:val="040EF324"/>
    <w:lvl w:ilvl="0">
      <w:start w:val="1"/>
      <w:numFmt w:val="decimal"/>
      <w:lvlText w:val="%1."/>
      <w:lvlJc w:val="left"/>
      <w:pPr>
        <w:ind w:left="648" w:hanging="648"/>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4">
    <w:nsid w:val="57826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15618E"/>
    <w:multiLevelType w:val="multilevel"/>
    <w:tmpl w:val="E662F66E"/>
    <w:lvl w:ilvl="0">
      <w:start w:val="1"/>
      <w:numFmt w:val="decimal"/>
      <w:lvlText w:val="%1."/>
      <w:lvlJc w:val="left"/>
      <w:pPr>
        <w:ind w:left="648" w:hanging="648"/>
      </w:pPr>
      <w:rPr>
        <w:rFonts w:hint="default"/>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6">
    <w:nsid w:val="5E314183"/>
    <w:multiLevelType w:val="hybridMultilevel"/>
    <w:tmpl w:val="DD92D538"/>
    <w:lvl w:ilvl="0" w:tplc="E78C960C">
      <w:start w:val="3"/>
      <w:numFmt w:val="bullet"/>
      <w:lvlText w:val="-"/>
      <w:lvlJc w:val="left"/>
      <w:pPr>
        <w:tabs>
          <w:tab w:val="num" w:pos="9423"/>
        </w:tabs>
        <w:ind w:left="9423" w:hanging="1200"/>
      </w:pPr>
      <w:rPr>
        <w:rFonts w:ascii="Tahoma" w:eastAsia="Times New Roman" w:hAnsi="Tahoma" w:cs="Tahoma"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1F4EA2"/>
    <w:multiLevelType w:val="multilevel"/>
    <w:tmpl w:val="D5941462"/>
    <w:lvl w:ilvl="0">
      <w:start w:val="3"/>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738" w:hanging="170"/>
      </w:pPr>
      <w:rPr>
        <w:rFonts w:ascii="Times New Roman" w:hAnsi="Times New Roman" w:cs="Times New Roman"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8">
    <w:nsid w:val="69662A3C"/>
    <w:multiLevelType w:val="multilevel"/>
    <w:tmpl w:val="EDE6215A"/>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nsid w:val="6A2C6F96"/>
    <w:multiLevelType w:val="multilevel"/>
    <w:tmpl w:val="42BCA82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DAE68AB"/>
    <w:multiLevelType w:val="multilevel"/>
    <w:tmpl w:val="A11ACD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981"/>
        </w:tabs>
        <w:ind w:left="3981" w:hanging="720"/>
      </w:pPr>
      <w:rPr>
        <w:rFonts w:hint="default"/>
        <w:color w:val="auto"/>
      </w:rPr>
    </w:lvl>
    <w:lvl w:ilvl="3">
      <w:start w:val="1"/>
      <w:numFmt w:val="decimal"/>
      <w:lvlText w:val="%1.%2.%3.%4."/>
      <w:lvlJc w:val="left"/>
      <w:pPr>
        <w:tabs>
          <w:tab w:val="num" w:pos="2704"/>
        </w:tabs>
        <w:ind w:left="270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5A2223"/>
    <w:multiLevelType w:val="multilevel"/>
    <w:tmpl w:val="8F005806"/>
    <w:lvl w:ilvl="0">
      <w:start w:val="4"/>
      <w:numFmt w:val="decimal"/>
      <w:lvlText w:val="%1."/>
      <w:lvlJc w:val="left"/>
      <w:pPr>
        <w:ind w:left="390" w:hanging="390"/>
      </w:pPr>
      <w:rPr>
        <w:rFonts w:hint="default"/>
        <w:i w:val="0"/>
      </w:rPr>
    </w:lvl>
    <w:lvl w:ilvl="1">
      <w:start w:val="1"/>
      <w:numFmt w:val="decimal"/>
      <w:lvlText w:val="%1.%2."/>
      <w:lvlJc w:val="left"/>
      <w:pPr>
        <w:ind w:left="2220" w:hanging="720"/>
      </w:pPr>
      <w:rPr>
        <w:rFonts w:hint="default"/>
        <w:i w:val="0"/>
      </w:rPr>
    </w:lvl>
    <w:lvl w:ilvl="2">
      <w:start w:val="1"/>
      <w:numFmt w:val="decimal"/>
      <w:lvlText w:val="%1.%2.%3."/>
      <w:lvlJc w:val="left"/>
      <w:pPr>
        <w:ind w:left="3720" w:hanging="720"/>
      </w:pPr>
      <w:rPr>
        <w:rFonts w:hint="default"/>
        <w:i w:val="0"/>
      </w:rPr>
    </w:lvl>
    <w:lvl w:ilvl="3">
      <w:start w:val="1"/>
      <w:numFmt w:val="decimal"/>
      <w:lvlText w:val="%1.%2.%3.%4."/>
      <w:lvlJc w:val="left"/>
      <w:pPr>
        <w:ind w:left="5580" w:hanging="1080"/>
      </w:pPr>
      <w:rPr>
        <w:rFonts w:hint="default"/>
        <w:i w:val="0"/>
      </w:rPr>
    </w:lvl>
    <w:lvl w:ilvl="4">
      <w:start w:val="1"/>
      <w:numFmt w:val="decimal"/>
      <w:lvlText w:val="%1.%2.%3.%4.%5."/>
      <w:lvlJc w:val="left"/>
      <w:pPr>
        <w:ind w:left="7080" w:hanging="1080"/>
      </w:pPr>
      <w:rPr>
        <w:rFonts w:hint="default"/>
        <w:i w:val="0"/>
      </w:rPr>
    </w:lvl>
    <w:lvl w:ilvl="5">
      <w:start w:val="1"/>
      <w:numFmt w:val="decimal"/>
      <w:lvlText w:val="%1.%2.%3.%4.%5.%6."/>
      <w:lvlJc w:val="left"/>
      <w:pPr>
        <w:ind w:left="8940" w:hanging="1440"/>
      </w:pPr>
      <w:rPr>
        <w:rFonts w:hint="default"/>
        <w:i w:val="0"/>
      </w:rPr>
    </w:lvl>
    <w:lvl w:ilvl="6">
      <w:start w:val="1"/>
      <w:numFmt w:val="decimal"/>
      <w:lvlText w:val="%1.%2.%3.%4.%5.%6.%7."/>
      <w:lvlJc w:val="left"/>
      <w:pPr>
        <w:ind w:left="10440" w:hanging="1440"/>
      </w:pPr>
      <w:rPr>
        <w:rFonts w:hint="default"/>
        <w:i w:val="0"/>
      </w:rPr>
    </w:lvl>
    <w:lvl w:ilvl="7">
      <w:start w:val="1"/>
      <w:numFmt w:val="decimal"/>
      <w:lvlText w:val="%1.%2.%3.%4.%5.%6.%7.%8."/>
      <w:lvlJc w:val="left"/>
      <w:pPr>
        <w:ind w:left="12300" w:hanging="1800"/>
      </w:pPr>
      <w:rPr>
        <w:rFonts w:hint="default"/>
        <w:i w:val="0"/>
      </w:rPr>
    </w:lvl>
    <w:lvl w:ilvl="8">
      <w:start w:val="1"/>
      <w:numFmt w:val="decimal"/>
      <w:lvlText w:val="%1.%2.%3.%4.%5.%6.%7.%8.%9."/>
      <w:lvlJc w:val="left"/>
      <w:pPr>
        <w:ind w:left="13800" w:hanging="1800"/>
      </w:pPr>
      <w:rPr>
        <w:rFonts w:hint="default"/>
        <w:i w:val="0"/>
      </w:rPr>
    </w:lvl>
  </w:abstractNum>
  <w:abstractNum w:abstractNumId="32">
    <w:nsid w:val="723525F0"/>
    <w:multiLevelType w:val="hybridMultilevel"/>
    <w:tmpl w:val="F46C52A8"/>
    <w:lvl w:ilvl="0" w:tplc="915AAA7E">
      <w:start w:val="1"/>
      <w:numFmt w:val="decimal"/>
      <w:lvlText w:val="1.2.%1."/>
      <w:lvlJc w:val="left"/>
      <w:pPr>
        <w:tabs>
          <w:tab w:val="num" w:pos="2100"/>
        </w:tabs>
        <w:ind w:left="210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D06481"/>
    <w:multiLevelType w:val="multilevel"/>
    <w:tmpl w:val="FD9E469A"/>
    <w:lvl w:ilvl="0">
      <w:start w:val="3"/>
      <w:numFmt w:val="bullet"/>
      <w:lvlText w:val="-"/>
      <w:lvlJc w:val="left"/>
      <w:pPr>
        <w:ind w:left="450" w:hanging="450"/>
      </w:pPr>
      <w:rPr>
        <w:rFonts w:ascii="Tahoma" w:eastAsia="Times New Roman" w:hAnsi="Tahoma" w:cs="Tahoma"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624" w:hanging="170"/>
      </w:pPr>
      <w:rPr>
        <w:rFonts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34">
    <w:nsid w:val="74BC0FBA"/>
    <w:multiLevelType w:val="multilevel"/>
    <w:tmpl w:val="17F44C2A"/>
    <w:lvl w:ilvl="0">
      <w:start w:val="3"/>
      <w:numFmt w:val="decimal"/>
      <w:lvlText w:val="%1."/>
      <w:lvlJc w:val="left"/>
      <w:pPr>
        <w:ind w:left="585" w:hanging="585"/>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5">
    <w:nsid w:val="771B1D17"/>
    <w:multiLevelType w:val="multilevel"/>
    <w:tmpl w:val="CB20235C"/>
    <w:lvl w:ilvl="0">
      <w:start w:val="3"/>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2."/>
      <w:lvlJc w:val="left"/>
      <w:pPr>
        <w:ind w:left="1571" w:hanging="720"/>
      </w:pPr>
      <w:rPr>
        <w:rFonts w:hint="default"/>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36">
    <w:nsid w:val="7A5721D0"/>
    <w:multiLevelType w:val="hybridMultilevel"/>
    <w:tmpl w:val="AC6E82DA"/>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F4F40C7"/>
    <w:multiLevelType w:val="hybridMultilevel"/>
    <w:tmpl w:val="AE5A4ECC"/>
    <w:lvl w:ilvl="0" w:tplc="F0220E80">
      <w:start w:val="1"/>
      <w:numFmt w:val="decimal"/>
      <w:lvlText w:val="1.%1."/>
      <w:lvlJc w:val="left"/>
      <w:pPr>
        <w:tabs>
          <w:tab w:val="num" w:pos="2193"/>
        </w:tabs>
        <w:ind w:left="2193"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start w:val="1"/>
      <w:numFmt w:val="decimal"/>
      <w:lvlText w:val="%4."/>
      <w:lvlJc w:val="left"/>
      <w:pPr>
        <w:tabs>
          <w:tab w:val="num" w:pos="2025"/>
        </w:tabs>
        <w:ind w:left="2025" w:hanging="360"/>
      </w:pPr>
    </w:lvl>
    <w:lvl w:ilvl="4" w:tplc="04190019">
      <w:start w:val="1"/>
      <w:numFmt w:val="lowerLetter"/>
      <w:lvlText w:val="%5."/>
      <w:lvlJc w:val="left"/>
      <w:pPr>
        <w:tabs>
          <w:tab w:val="num" w:pos="2745"/>
        </w:tabs>
        <w:ind w:left="2745" w:hanging="360"/>
      </w:pPr>
    </w:lvl>
    <w:lvl w:ilvl="5" w:tplc="0419001B">
      <w:start w:val="1"/>
      <w:numFmt w:val="lowerRoman"/>
      <w:lvlText w:val="%6."/>
      <w:lvlJc w:val="right"/>
      <w:pPr>
        <w:tabs>
          <w:tab w:val="num" w:pos="3465"/>
        </w:tabs>
        <w:ind w:left="3465" w:hanging="180"/>
      </w:pPr>
    </w:lvl>
    <w:lvl w:ilvl="6" w:tplc="0419000F">
      <w:start w:val="1"/>
      <w:numFmt w:val="decimal"/>
      <w:lvlText w:val="%7."/>
      <w:lvlJc w:val="left"/>
      <w:pPr>
        <w:tabs>
          <w:tab w:val="num" w:pos="4185"/>
        </w:tabs>
        <w:ind w:left="4185" w:hanging="360"/>
      </w:pPr>
    </w:lvl>
    <w:lvl w:ilvl="7" w:tplc="04190019">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abstractNum w:abstractNumId="38">
    <w:nsid w:val="7F6B032A"/>
    <w:multiLevelType w:val="multilevel"/>
    <w:tmpl w:val="451E08A8"/>
    <w:lvl w:ilvl="0">
      <w:start w:val="3"/>
      <w:numFmt w:val="decimal"/>
      <w:lvlText w:val="%1."/>
      <w:lvlJc w:val="left"/>
      <w:pPr>
        <w:ind w:left="4614" w:hanging="360"/>
      </w:pPr>
      <w:rPr>
        <w:rFonts w:ascii="Times New Roman" w:hAnsi="Times New Roman" w:cs="Times New Roman" w:hint="default"/>
        <w:b/>
        <w:sz w:val="26"/>
        <w:szCs w:val="26"/>
      </w:rPr>
    </w:lvl>
    <w:lvl w:ilvl="1">
      <w:start w:val="1"/>
      <w:numFmt w:val="decimal"/>
      <w:isLgl/>
      <w:lvlText w:val="%1.%2."/>
      <w:lvlJc w:val="left"/>
      <w:pPr>
        <w:ind w:left="5169" w:hanging="915"/>
      </w:pPr>
      <w:rPr>
        <w:rFonts w:hint="default"/>
        <w:i w:val="0"/>
        <w:iCs/>
      </w:rPr>
    </w:lvl>
    <w:lvl w:ilvl="2">
      <w:start w:val="1"/>
      <w:numFmt w:val="decimal"/>
      <w:isLgl/>
      <w:lvlText w:val="%1.%2.%3."/>
      <w:lvlJc w:val="left"/>
      <w:pPr>
        <w:ind w:left="5169" w:hanging="915"/>
      </w:pPr>
      <w:rPr>
        <w:rFonts w:hint="default"/>
      </w:rPr>
    </w:lvl>
    <w:lvl w:ilvl="3">
      <w:start w:val="1"/>
      <w:numFmt w:val="decimal"/>
      <w:isLgl/>
      <w:lvlText w:val="%1.%2.%3.%4."/>
      <w:lvlJc w:val="left"/>
      <w:pPr>
        <w:ind w:left="5334" w:hanging="108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6054" w:hanging="1800"/>
      </w:pPr>
      <w:rPr>
        <w:rFonts w:hint="default"/>
      </w:rPr>
    </w:lvl>
  </w:abstractNum>
  <w:num w:numId="1">
    <w:abstractNumId w:val="1"/>
  </w:num>
  <w:num w:numId="2">
    <w:abstractNumId w:val="32"/>
  </w:num>
  <w:num w:numId="3">
    <w:abstractNumId w:val="3"/>
  </w:num>
  <w:num w:numId="4">
    <w:abstractNumId w:val="37"/>
  </w:num>
  <w:num w:numId="5">
    <w:abstractNumId w:val="23"/>
  </w:num>
  <w:num w:numId="6">
    <w:abstractNumId w:val="20"/>
  </w:num>
  <w:num w:numId="7">
    <w:abstractNumId w:val="26"/>
  </w:num>
  <w:num w:numId="8">
    <w:abstractNumId w:val="13"/>
  </w:num>
  <w:num w:numId="9">
    <w:abstractNumId w:val="14"/>
  </w:num>
  <w:num w:numId="10">
    <w:abstractNumId w:val="19"/>
  </w:num>
  <w:num w:numId="11">
    <w:abstractNumId w:val="16"/>
  </w:num>
  <w:num w:numId="12">
    <w:abstractNumId w:val="15"/>
  </w:num>
  <w:num w:numId="13">
    <w:abstractNumId w:val="6"/>
  </w:num>
  <w:num w:numId="14">
    <w:abstractNumId w:val="8"/>
  </w:num>
  <w:num w:numId="15">
    <w:abstractNumId w:val="25"/>
  </w:num>
  <w:num w:numId="16">
    <w:abstractNumId w:val="9"/>
  </w:num>
  <w:num w:numId="17">
    <w:abstractNumId w:val="12"/>
  </w:num>
  <w:num w:numId="18">
    <w:abstractNumId w:val="24"/>
  </w:num>
  <w:num w:numId="19">
    <w:abstractNumId w:val="27"/>
  </w:num>
  <w:num w:numId="20">
    <w:abstractNumId w:val="10"/>
  </w:num>
  <w:num w:numId="21">
    <w:abstractNumId w:val="22"/>
  </w:num>
  <w:num w:numId="22">
    <w:abstractNumId w:val="5"/>
  </w:num>
  <w:num w:numId="23">
    <w:abstractNumId w:val="18"/>
  </w:num>
  <w:num w:numId="24">
    <w:abstractNumId w:val="7"/>
  </w:num>
  <w:num w:numId="25">
    <w:abstractNumId w:val="38"/>
  </w:num>
  <w:num w:numId="26">
    <w:abstractNumId w:val="29"/>
  </w:num>
  <w:num w:numId="27">
    <w:abstractNumId w:val="35"/>
  </w:num>
  <w:num w:numId="28">
    <w:abstractNumId w:val="17"/>
  </w:num>
  <w:num w:numId="29">
    <w:abstractNumId w:val="33"/>
  </w:num>
  <w:num w:numId="30">
    <w:abstractNumId w:val="30"/>
  </w:num>
  <w:num w:numId="31">
    <w:abstractNumId w:val="36"/>
  </w:num>
  <w:num w:numId="32">
    <w:abstractNumId w:val="21"/>
  </w:num>
  <w:num w:numId="33">
    <w:abstractNumId w:val="4"/>
  </w:num>
  <w:num w:numId="34">
    <w:abstractNumId w:val="31"/>
  </w:num>
  <w:num w:numId="35">
    <w:abstractNumId w:val="28"/>
  </w:num>
  <w:num w:numId="36">
    <w:abstractNumId w:val="11"/>
  </w:num>
  <w:num w:numId="37">
    <w:abstractNumId w:val="34"/>
  </w:num>
  <w:num w:numId="38">
    <w:abstractNumId w:val="2"/>
  </w:num>
  <w:num w:numId="3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04"/>
    <w:rsid w:val="0000492E"/>
    <w:rsid w:val="000121E8"/>
    <w:rsid w:val="00015B04"/>
    <w:rsid w:val="00015CE0"/>
    <w:rsid w:val="000224E7"/>
    <w:rsid w:val="00027DD6"/>
    <w:rsid w:val="000402E9"/>
    <w:rsid w:val="00040C44"/>
    <w:rsid w:val="000422AC"/>
    <w:rsid w:val="0004732A"/>
    <w:rsid w:val="000551E8"/>
    <w:rsid w:val="0006103E"/>
    <w:rsid w:val="00062FC4"/>
    <w:rsid w:val="00065EAE"/>
    <w:rsid w:val="00070ABB"/>
    <w:rsid w:val="00077D2D"/>
    <w:rsid w:val="00083838"/>
    <w:rsid w:val="00097ECE"/>
    <w:rsid w:val="000A38AA"/>
    <w:rsid w:val="000A3CB5"/>
    <w:rsid w:val="000A4607"/>
    <w:rsid w:val="000A52A4"/>
    <w:rsid w:val="000B4286"/>
    <w:rsid w:val="000B6742"/>
    <w:rsid w:val="000C1181"/>
    <w:rsid w:val="000C1ED3"/>
    <w:rsid w:val="000C265D"/>
    <w:rsid w:val="000C2F1F"/>
    <w:rsid w:val="000C3ED5"/>
    <w:rsid w:val="000C4D74"/>
    <w:rsid w:val="000C60FE"/>
    <w:rsid w:val="000C6B86"/>
    <w:rsid w:val="000C7A7B"/>
    <w:rsid w:val="000D3419"/>
    <w:rsid w:val="000E1603"/>
    <w:rsid w:val="000E225E"/>
    <w:rsid w:val="000E625F"/>
    <w:rsid w:val="000F18B5"/>
    <w:rsid w:val="000F37F2"/>
    <w:rsid w:val="000F6AF6"/>
    <w:rsid w:val="00100C4A"/>
    <w:rsid w:val="00101CF4"/>
    <w:rsid w:val="0010407F"/>
    <w:rsid w:val="00113DD1"/>
    <w:rsid w:val="00116310"/>
    <w:rsid w:val="00123ADD"/>
    <w:rsid w:val="00136AC1"/>
    <w:rsid w:val="0014124C"/>
    <w:rsid w:val="00142271"/>
    <w:rsid w:val="00150DB7"/>
    <w:rsid w:val="00151FD3"/>
    <w:rsid w:val="00155305"/>
    <w:rsid w:val="0015566B"/>
    <w:rsid w:val="0016513C"/>
    <w:rsid w:val="00166165"/>
    <w:rsid w:val="00166653"/>
    <w:rsid w:val="00166B14"/>
    <w:rsid w:val="00173CCB"/>
    <w:rsid w:val="00174D6B"/>
    <w:rsid w:val="0018435D"/>
    <w:rsid w:val="001903D1"/>
    <w:rsid w:val="00191A07"/>
    <w:rsid w:val="00193227"/>
    <w:rsid w:val="001A1568"/>
    <w:rsid w:val="001A25A8"/>
    <w:rsid w:val="001A7D93"/>
    <w:rsid w:val="001B6FE6"/>
    <w:rsid w:val="001D171E"/>
    <w:rsid w:val="001D31A1"/>
    <w:rsid w:val="001D68F2"/>
    <w:rsid w:val="001E17A8"/>
    <w:rsid w:val="001E19DB"/>
    <w:rsid w:val="001F75AF"/>
    <w:rsid w:val="001F7D2B"/>
    <w:rsid w:val="00200B5D"/>
    <w:rsid w:val="002059EB"/>
    <w:rsid w:val="00210456"/>
    <w:rsid w:val="00220CCB"/>
    <w:rsid w:val="00224501"/>
    <w:rsid w:val="002259BA"/>
    <w:rsid w:val="00226A1E"/>
    <w:rsid w:val="00232286"/>
    <w:rsid w:val="002339FE"/>
    <w:rsid w:val="00237EDE"/>
    <w:rsid w:val="0024272E"/>
    <w:rsid w:val="00246F3A"/>
    <w:rsid w:val="00261F7C"/>
    <w:rsid w:val="00261FA5"/>
    <w:rsid w:val="00262596"/>
    <w:rsid w:val="00263729"/>
    <w:rsid w:val="00263A39"/>
    <w:rsid w:val="00265FFF"/>
    <w:rsid w:val="002664E7"/>
    <w:rsid w:val="00266ADF"/>
    <w:rsid w:val="002671D3"/>
    <w:rsid w:val="0027191B"/>
    <w:rsid w:val="00281C84"/>
    <w:rsid w:val="00281E57"/>
    <w:rsid w:val="00283228"/>
    <w:rsid w:val="002921BA"/>
    <w:rsid w:val="0029747F"/>
    <w:rsid w:val="002A17A1"/>
    <w:rsid w:val="002A77FC"/>
    <w:rsid w:val="002A7E4A"/>
    <w:rsid w:val="002B1FB8"/>
    <w:rsid w:val="002B4B23"/>
    <w:rsid w:val="002C2545"/>
    <w:rsid w:val="002C575B"/>
    <w:rsid w:val="002D191F"/>
    <w:rsid w:val="002D49D0"/>
    <w:rsid w:val="002D59F5"/>
    <w:rsid w:val="002D70E9"/>
    <w:rsid w:val="002E0AF6"/>
    <w:rsid w:val="002E2DBE"/>
    <w:rsid w:val="002F0576"/>
    <w:rsid w:val="002F5777"/>
    <w:rsid w:val="002F6054"/>
    <w:rsid w:val="002F61DE"/>
    <w:rsid w:val="002F6F51"/>
    <w:rsid w:val="002F7AA7"/>
    <w:rsid w:val="00300894"/>
    <w:rsid w:val="003040C3"/>
    <w:rsid w:val="003073AF"/>
    <w:rsid w:val="0032186A"/>
    <w:rsid w:val="00323177"/>
    <w:rsid w:val="0033120E"/>
    <w:rsid w:val="00332115"/>
    <w:rsid w:val="003560FD"/>
    <w:rsid w:val="00360C3F"/>
    <w:rsid w:val="0037072E"/>
    <w:rsid w:val="003716AE"/>
    <w:rsid w:val="00377503"/>
    <w:rsid w:val="003A0518"/>
    <w:rsid w:val="003A2F48"/>
    <w:rsid w:val="003A3899"/>
    <w:rsid w:val="003B2C8D"/>
    <w:rsid w:val="003B728D"/>
    <w:rsid w:val="003C0BCF"/>
    <w:rsid w:val="003C450C"/>
    <w:rsid w:val="003D1AED"/>
    <w:rsid w:val="003D4C2C"/>
    <w:rsid w:val="003D6018"/>
    <w:rsid w:val="003E66FB"/>
    <w:rsid w:val="003E674F"/>
    <w:rsid w:val="003E7904"/>
    <w:rsid w:val="003F1956"/>
    <w:rsid w:val="003F1E45"/>
    <w:rsid w:val="003F73F2"/>
    <w:rsid w:val="00402495"/>
    <w:rsid w:val="00403BBF"/>
    <w:rsid w:val="00411CCA"/>
    <w:rsid w:val="00412331"/>
    <w:rsid w:val="00435577"/>
    <w:rsid w:val="00437248"/>
    <w:rsid w:val="00440C5F"/>
    <w:rsid w:val="004412F9"/>
    <w:rsid w:val="004414F4"/>
    <w:rsid w:val="004423DF"/>
    <w:rsid w:val="00443795"/>
    <w:rsid w:val="0045436E"/>
    <w:rsid w:val="0045549C"/>
    <w:rsid w:val="00473806"/>
    <w:rsid w:val="0047453E"/>
    <w:rsid w:val="00483A73"/>
    <w:rsid w:val="00487659"/>
    <w:rsid w:val="00490E81"/>
    <w:rsid w:val="0049616E"/>
    <w:rsid w:val="004A1758"/>
    <w:rsid w:val="004B6202"/>
    <w:rsid w:val="004C5AB9"/>
    <w:rsid w:val="004D099F"/>
    <w:rsid w:val="004D5A9C"/>
    <w:rsid w:val="004D62F2"/>
    <w:rsid w:val="004D7FAC"/>
    <w:rsid w:val="004F00F5"/>
    <w:rsid w:val="004F0472"/>
    <w:rsid w:val="004F1C64"/>
    <w:rsid w:val="004F4115"/>
    <w:rsid w:val="004F7B5A"/>
    <w:rsid w:val="00502F62"/>
    <w:rsid w:val="00504818"/>
    <w:rsid w:val="00504EBC"/>
    <w:rsid w:val="00524F06"/>
    <w:rsid w:val="00532F90"/>
    <w:rsid w:val="00534D87"/>
    <w:rsid w:val="00541F0F"/>
    <w:rsid w:val="005478A0"/>
    <w:rsid w:val="00553200"/>
    <w:rsid w:val="0055634F"/>
    <w:rsid w:val="00571C4E"/>
    <w:rsid w:val="00572700"/>
    <w:rsid w:val="00573F4E"/>
    <w:rsid w:val="00583995"/>
    <w:rsid w:val="00583E02"/>
    <w:rsid w:val="00594CD3"/>
    <w:rsid w:val="005B7511"/>
    <w:rsid w:val="005C0312"/>
    <w:rsid w:val="005C3D41"/>
    <w:rsid w:val="005C653C"/>
    <w:rsid w:val="005D0BD1"/>
    <w:rsid w:val="005D187A"/>
    <w:rsid w:val="005E0006"/>
    <w:rsid w:val="005E299C"/>
    <w:rsid w:val="005E548D"/>
    <w:rsid w:val="005F3730"/>
    <w:rsid w:val="005F571E"/>
    <w:rsid w:val="005F7D51"/>
    <w:rsid w:val="005F7EE7"/>
    <w:rsid w:val="00605057"/>
    <w:rsid w:val="00607B7D"/>
    <w:rsid w:val="00620A26"/>
    <w:rsid w:val="00625879"/>
    <w:rsid w:val="0064266E"/>
    <w:rsid w:val="00661C88"/>
    <w:rsid w:val="00663887"/>
    <w:rsid w:val="006654D7"/>
    <w:rsid w:val="00673282"/>
    <w:rsid w:val="00690948"/>
    <w:rsid w:val="006919AE"/>
    <w:rsid w:val="006A0BA8"/>
    <w:rsid w:val="006A3A3A"/>
    <w:rsid w:val="006A57F9"/>
    <w:rsid w:val="006C01DB"/>
    <w:rsid w:val="006C4146"/>
    <w:rsid w:val="006C592B"/>
    <w:rsid w:val="006C70A4"/>
    <w:rsid w:val="006D45FE"/>
    <w:rsid w:val="006E179B"/>
    <w:rsid w:val="006E3522"/>
    <w:rsid w:val="006F6711"/>
    <w:rsid w:val="0070103E"/>
    <w:rsid w:val="00707D6C"/>
    <w:rsid w:val="00727278"/>
    <w:rsid w:val="00730E46"/>
    <w:rsid w:val="007336CC"/>
    <w:rsid w:val="00735346"/>
    <w:rsid w:val="0073789C"/>
    <w:rsid w:val="007421CD"/>
    <w:rsid w:val="00750D5F"/>
    <w:rsid w:val="00752832"/>
    <w:rsid w:val="00753242"/>
    <w:rsid w:val="00753280"/>
    <w:rsid w:val="00760B42"/>
    <w:rsid w:val="00762A23"/>
    <w:rsid w:val="00762D0C"/>
    <w:rsid w:val="007707DE"/>
    <w:rsid w:val="007734A1"/>
    <w:rsid w:val="00776609"/>
    <w:rsid w:val="00780161"/>
    <w:rsid w:val="0078084C"/>
    <w:rsid w:val="00785C83"/>
    <w:rsid w:val="00790FBC"/>
    <w:rsid w:val="00791C8C"/>
    <w:rsid w:val="0079552C"/>
    <w:rsid w:val="00797E5F"/>
    <w:rsid w:val="007A0B44"/>
    <w:rsid w:val="007A3BC5"/>
    <w:rsid w:val="007A760C"/>
    <w:rsid w:val="007C3169"/>
    <w:rsid w:val="007C4E1A"/>
    <w:rsid w:val="007C637B"/>
    <w:rsid w:val="007D0BE5"/>
    <w:rsid w:val="007F11A8"/>
    <w:rsid w:val="00812F84"/>
    <w:rsid w:val="008201DA"/>
    <w:rsid w:val="00823E04"/>
    <w:rsid w:val="00830C38"/>
    <w:rsid w:val="00837790"/>
    <w:rsid w:val="008468F8"/>
    <w:rsid w:val="00847AB9"/>
    <w:rsid w:val="00856DE4"/>
    <w:rsid w:val="00857661"/>
    <w:rsid w:val="008634B0"/>
    <w:rsid w:val="00864F4C"/>
    <w:rsid w:val="008651F6"/>
    <w:rsid w:val="008703CF"/>
    <w:rsid w:val="00871000"/>
    <w:rsid w:val="008715BC"/>
    <w:rsid w:val="00881A04"/>
    <w:rsid w:val="00881C20"/>
    <w:rsid w:val="00885C08"/>
    <w:rsid w:val="0089264D"/>
    <w:rsid w:val="00893A2B"/>
    <w:rsid w:val="00897732"/>
    <w:rsid w:val="008A652E"/>
    <w:rsid w:val="008A67FC"/>
    <w:rsid w:val="008B6989"/>
    <w:rsid w:val="008C3D64"/>
    <w:rsid w:val="008C5469"/>
    <w:rsid w:val="008C7CE2"/>
    <w:rsid w:val="008D0BBE"/>
    <w:rsid w:val="008D4C5C"/>
    <w:rsid w:val="008D50F0"/>
    <w:rsid w:val="008D64B8"/>
    <w:rsid w:val="008D77ED"/>
    <w:rsid w:val="008E085B"/>
    <w:rsid w:val="008E0C89"/>
    <w:rsid w:val="008E112C"/>
    <w:rsid w:val="008E40FE"/>
    <w:rsid w:val="008F24B8"/>
    <w:rsid w:val="009035FC"/>
    <w:rsid w:val="00906A42"/>
    <w:rsid w:val="00916EFE"/>
    <w:rsid w:val="00921733"/>
    <w:rsid w:val="00921B3E"/>
    <w:rsid w:val="00925B94"/>
    <w:rsid w:val="0093264C"/>
    <w:rsid w:val="00932713"/>
    <w:rsid w:val="00935826"/>
    <w:rsid w:val="009362C4"/>
    <w:rsid w:val="00952AA2"/>
    <w:rsid w:val="0096115B"/>
    <w:rsid w:val="00962678"/>
    <w:rsid w:val="00964FE4"/>
    <w:rsid w:val="00976DA0"/>
    <w:rsid w:val="00981349"/>
    <w:rsid w:val="0098503E"/>
    <w:rsid w:val="00990F12"/>
    <w:rsid w:val="00991B3D"/>
    <w:rsid w:val="009A0022"/>
    <w:rsid w:val="009D06A1"/>
    <w:rsid w:val="009D2878"/>
    <w:rsid w:val="009E3EA0"/>
    <w:rsid w:val="00A0492F"/>
    <w:rsid w:val="00A05762"/>
    <w:rsid w:val="00A276BD"/>
    <w:rsid w:val="00A35084"/>
    <w:rsid w:val="00A37835"/>
    <w:rsid w:val="00A37C1E"/>
    <w:rsid w:val="00A5579B"/>
    <w:rsid w:val="00A56595"/>
    <w:rsid w:val="00A57487"/>
    <w:rsid w:val="00A60586"/>
    <w:rsid w:val="00A60E97"/>
    <w:rsid w:val="00A629B4"/>
    <w:rsid w:val="00A65241"/>
    <w:rsid w:val="00A70302"/>
    <w:rsid w:val="00A708C0"/>
    <w:rsid w:val="00A75326"/>
    <w:rsid w:val="00A76181"/>
    <w:rsid w:val="00A764E0"/>
    <w:rsid w:val="00A80EF4"/>
    <w:rsid w:val="00A82C29"/>
    <w:rsid w:val="00A85374"/>
    <w:rsid w:val="00A91107"/>
    <w:rsid w:val="00A9186D"/>
    <w:rsid w:val="00A91D22"/>
    <w:rsid w:val="00AA209A"/>
    <w:rsid w:val="00AA5520"/>
    <w:rsid w:val="00AC0AEA"/>
    <w:rsid w:val="00AD2A51"/>
    <w:rsid w:val="00AD6F64"/>
    <w:rsid w:val="00AE2DB1"/>
    <w:rsid w:val="00AE44AB"/>
    <w:rsid w:val="00B164D9"/>
    <w:rsid w:val="00B207B6"/>
    <w:rsid w:val="00B20ABA"/>
    <w:rsid w:val="00B20C13"/>
    <w:rsid w:val="00B22421"/>
    <w:rsid w:val="00B27959"/>
    <w:rsid w:val="00B32306"/>
    <w:rsid w:val="00B333D2"/>
    <w:rsid w:val="00B36CC3"/>
    <w:rsid w:val="00B42DAD"/>
    <w:rsid w:val="00B4559D"/>
    <w:rsid w:val="00B46D5A"/>
    <w:rsid w:val="00B5172B"/>
    <w:rsid w:val="00B622D3"/>
    <w:rsid w:val="00B63C60"/>
    <w:rsid w:val="00B63DEB"/>
    <w:rsid w:val="00B74AE6"/>
    <w:rsid w:val="00B75247"/>
    <w:rsid w:val="00B82493"/>
    <w:rsid w:val="00B900CA"/>
    <w:rsid w:val="00B91D5E"/>
    <w:rsid w:val="00B958E4"/>
    <w:rsid w:val="00BA2241"/>
    <w:rsid w:val="00BA36EE"/>
    <w:rsid w:val="00BB0070"/>
    <w:rsid w:val="00BC5591"/>
    <w:rsid w:val="00BC64A5"/>
    <w:rsid w:val="00BC6BA6"/>
    <w:rsid w:val="00BD17EC"/>
    <w:rsid w:val="00BD464B"/>
    <w:rsid w:val="00BE2713"/>
    <w:rsid w:val="00BE758B"/>
    <w:rsid w:val="00BF472F"/>
    <w:rsid w:val="00C04894"/>
    <w:rsid w:val="00C14F36"/>
    <w:rsid w:val="00C15F59"/>
    <w:rsid w:val="00C23B4F"/>
    <w:rsid w:val="00C25893"/>
    <w:rsid w:val="00C26D82"/>
    <w:rsid w:val="00C40C26"/>
    <w:rsid w:val="00C51B70"/>
    <w:rsid w:val="00C54F07"/>
    <w:rsid w:val="00C571A7"/>
    <w:rsid w:val="00C631D3"/>
    <w:rsid w:val="00C63353"/>
    <w:rsid w:val="00C72623"/>
    <w:rsid w:val="00C936E8"/>
    <w:rsid w:val="00C94A39"/>
    <w:rsid w:val="00C96BCA"/>
    <w:rsid w:val="00CA0437"/>
    <w:rsid w:val="00CB245B"/>
    <w:rsid w:val="00CB4C01"/>
    <w:rsid w:val="00CC04EE"/>
    <w:rsid w:val="00CC2C11"/>
    <w:rsid w:val="00CD2AF3"/>
    <w:rsid w:val="00CD4F63"/>
    <w:rsid w:val="00CE5F07"/>
    <w:rsid w:val="00CF0FAF"/>
    <w:rsid w:val="00CF3463"/>
    <w:rsid w:val="00CF4367"/>
    <w:rsid w:val="00D0067A"/>
    <w:rsid w:val="00D0504B"/>
    <w:rsid w:val="00D10BD3"/>
    <w:rsid w:val="00D13D7A"/>
    <w:rsid w:val="00D17188"/>
    <w:rsid w:val="00D219FA"/>
    <w:rsid w:val="00D26A3E"/>
    <w:rsid w:val="00D305EC"/>
    <w:rsid w:val="00D4044C"/>
    <w:rsid w:val="00D4162F"/>
    <w:rsid w:val="00D4485A"/>
    <w:rsid w:val="00D5281F"/>
    <w:rsid w:val="00D55DE4"/>
    <w:rsid w:val="00D67C0A"/>
    <w:rsid w:val="00D964A8"/>
    <w:rsid w:val="00DA16FC"/>
    <w:rsid w:val="00DA305E"/>
    <w:rsid w:val="00DA5425"/>
    <w:rsid w:val="00DA6292"/>
    <w:rsid w:val="00DC0D76"/>
    <w:rsid w:val="00DC2CD6"/>
    <w:rsid w:val="00DC4233"/>
    <w:rsid w:val="00DD35F6"/>
    <w:rsid w:val="00DD6629"/>
    <w:rsid w:val="00DE16E3"/>
    <w:rsid w:val="00DE4524"/>
    <w:rsid w:val="00DF6547"/>
    <w:rsid w:val="00E07AA1"/>
    <w:rsid w:val="00E24444"/>
    <w:rsid w:val="00E2480E"/>
    <w:rsid w:val="00E30F0A"/>
    <w:rsid w:val="00E32839"/>
    <w:rsid w:val="00E3516F"/>
    <w:rsid w:val="00E40F62"/>
    <w:rsid w:val="00E41DE2"/>
    <w:rsid w:val="00E42D76"/>
    <w:rsid w:val="00E44037"/>
    <w:rsid w:val="00E45797"/>
    <w:rsid w:val="00E47303"/>
    <w:rsid w:val="00E535C3"/>
    <w:rsid w:val="00E6056F"/>
    <w:rsid w:val="00E609D5"/>
    <w:rsid w:val="00E6347C"/>
    <w:rsid w:val="00E8300F"/>
    <w:rsid w:val="00E841C5"/>
    <w:rsid w:val="00E86223"/>
    <w:rsid w:val="00E91B1D"/>
    <w:rsid w:val="00E956A5"/>
    <w:rsid w:val="00E96BEB"/>
    <w:rsid w:val="00EA0004"/>
    <w:rsid w:val="00EA0CD3"/>
    <w:rsid w:val="00EA75AA"/>
    <w:rsid w:val="00EB5082"/>
    <w:rsid w:val="00EC5923"/>
    <w:rsid w:val="00ED4CCD"/>
    <w:rsid w:val="00ED4CF9"/>
    <w:rsid w:val="00EF2610"/>
    <w:rsid w:val="00EF4030"/>
    <w:rsid w:val="00EF5D5E"/>
    <w:rsid w:val="00EF7BCB"/>
    <w:rsid w:val="00F02C73"/>
    <w:rsid w:val="00F06FA1"/>
    <w:rsid w:val="00F2454D"/>
    <w:rsid w:val="00F25EFD"/>
    <w:rsid w:val="00F327AF"/>
    <w:rsid w:val="00F33A96"/>
    <w:rsid w:val="00F34512"/>
    <w:rsid w:val="00F34EE4"/>
    <w:rsid w:val="00F37102"/>
    <w:rsid w:val="00F410DB"/>
    <w:rsid w:val="00F41BFB"/>
    <w:rsid w:val="00F47949"/>
    <w:rsid w:val="00F53DBB"/>
    <w:rsid w:val="00F615B2"/>
    <w:rsid w:val="00F677DC"/>
    <w:rsid w:val="00F76AE3"/>
    <w:rsid w:val="00F84EF7"/>
    <w:rsid w:val="00F85051"/>
    <w:rsid w:val="00F85335"/>
    <w:rsid w:val="00F9049B"/>
    <w:rsid w:val="00F9097A"/>
    <w:rsid w:val="00F91824"/>
    <w:rsid w:val="00F948B7"/>
    <w:rsid w:val="00FA34EB"/>
    <w:rsid w:val="00FA6E3A"/>
    <w:rsid w:val="00FB690E"/>
    <w:rsid w:val="00FB72FE"/>
    <w:rsid w:val="00FB74CF"/>
    <w:rsid w:val="00FC17CF"/>
    <w:rsid w:val="00FC6F1C"/>
    <w:rsid w:val="00FD1A21"/>
    <w:rsid w:val="00FD3F95"/>
    <w:rsid w:val="00FD5A4F"/>
    <w:rsid w:val="00FD675C"/>
    <w:rsid w:val="00FE070D"/>
    <w:rsid w:val="00FE0D4C"/>
    <w:rsid w:val="00FE60EE"/>
    <w:rsid w:val="00FF1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5CBB0"/>
  <w15:docId w15:val="{B1FDADC9-B6CA-4BEF-8807-647E2DE8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BD1"/>
  </w:style>
  <w:style w:type="paragraph" w:styleId="1">
    <w:name w:val="heading 1"/>
    <w:basedOn w:val="a0"/>
    <w:next w:val="a0"/>
    <w:link w:val="10"/>
    <w:qFormat/>
    <w:rsid w:val="0004732A"/>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8"/>
      <w:szCs w:val="20"/>
      <w:lang w:eastAsia="ru-RU"/>
    </w:rPr>
  </w:style>
  <w:style w:type="paragraph" w:styleId="2">
    <w:name w:val="heading 2"/>
    <w:basedOn w:val="a0"/>
    <w:next w:val="a0"/>
    <w:link w:val="20"/>
    <w:uiPriority w:val="9"/>
    <w:semiHidden/>
    <w:unhideWhenUsed/>
    <w:qFormat/>
    <w:rsid w:val="008710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qFormat/>
    <w:rsid w:val="0004732A"/>
    <w:pPr>
      <w:keepNext/>
      <w:spacing w:after="0" w:line="240" w:lineRule="auto"/>
      <w:jc w:val="both"/>
      <w:outlineLvl w:val="3"/>
    </w:pPr>
    <w:rPr>
      <w:rFonts w:ascii="Times New Roman" w:eastAsia="Times New Roman" w:hAnsi="Times New Roman" w:cs="Times New Roman"/>
      <w:sz w:val="28"/>
      <w:szCs w:val="24"/>
      <w:lang w:eastAsia="ru-RU"/>
    </w:rPr>
  </w:style>
  <w:style w:type="paragraph" w:styleId="6">
    <w:name w:val="heading 6"/>
    <w:basedOn w:val="a0"/>
    <w:next w:val="a0"/>
    <w:link w:val="60"/>
    <w:semiHidden/>
    <w:unhideWhenUsed/>
    <w:qFormat/>
    <w:rsid w:val="00871000"/>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C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EC5923"/>
    <w:rPr>
      <w:b/>
      <w:bCs/>
    </w:rPr>
  </w:style>
  <w:style w:type="character" w:styleId="a6">
    <w:name w:val="Hyperlink"/>
    <w:basedOn w:val="a1"/>
    <w:uiPriority w:val="99"/>
    <w:unhideWhenUsed/>
    <w:rsid w:val="00EC5923"/>
    <w:rPr>
      <w:color w:val="0000FF"/>
      <w:u w:val="single"/>
    </w:rPr>
  </w:style>
  <w:style w:type="character" w:customStyle="1" w:styleId="10">
    <w:name w:val="Заголовок 1 Знак"/>
    <w:basedOn w:val="a1"/>
    <w:link w:val="1"/>
    <w:rsid w:val="0004732A"/>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04732A"/>
    <w:rPr>
      <w:rFonts w:ascii="Times New Roman" w:eastAsia="Times New Roman" w:hAnsi="Times New Roman" w:cs="Times New Roman"/>
      <w:sz w:val="28"/>
      <w:szCs w:val="24"/>
      <w:lang w:eastAsia="ru-RU"/>
    </w:rPr>
  </w:style>
  <w:style w:type="paragraph" w:styleId="a7">
    <w:name w:val="List Paragraph"/>
    <w:basedOn w:val="a0"/>
    <w:link w:val="a8"/>
    <w:uiPriority w:val="34"/>
    <w:qFormat/>
    <w:rsid w:val="00864F4C"/>
    <w:pPr>
      <w:ind w:left="720"/>
      <w:contextualSpacing/>
    </w:pPr>
  </w:style>
  <w:style w:type="character" w:customStyle="1" w:styleId="20">
    <w:name w:val="Заголовок 2 Знак"/>
    <w:basedOn w:val="a1"/>
    <w:link w:val="2"/>
    <w:uiPriority w:val="9"/>
    <w:semiHidden/>
    <w:rsid w:val="00871000"/>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1"/>
    <w:link w:val="6"/>
    <w:semiHidden/>
    <w:rsid w:val="00871000"/>
    <w:rPr>
      <w:rFonts w:asciiTheme="majorHAnsi" w:eastAsiaTheme="majorEastAsia" w:hAnsiTheme="majorHAnsi" w:cstheme="majorBidi"/>
      <w:i/>
      <w:iCs/>
      <w:color w:val="1F4D78" w:themeColor="accent1" w:themeShade="7F"/>
      <w:sz w:val="20"/>
      <w:szCs w:val="24"/>
      <w:lang w:eastAsia="ru-RU"/>
    </w:rPr>
  </w:style>
  <w:style w:type="table" w:styleId="a9">
    <w:name w:val="Table Grid"/>
    <w:basedOn w:val="a2"/>
    <w:rsid w:val="008710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764E0"/>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b">
    <w:name w:val="Верхний колонтитул Знак"/>
    <w:basedOn w:val="a1"/>
    <w:link w:val="aa"/>
    <w:uiPriority w:val="99"/>
    <w:rsid w:val="00A764E0"/>
    <w:rPr>
      <w:rFonts w:ascii="Tahoma" w:eastAsia="Times New Roman" w:hAnsi="Tahoma" w:cs="Times New Roman"/>
      <w:sz w:val="20"/>
      <w:szCs w:val="24"/>
      <w:lang w:eastAsia="ru-RU"/>
    </w:rPr>
  </w:style>
  <w:style w:type="paragraph" w:styleId="ac">
    <w:name w:val="Body Text"/>
    <w:basedOn w:val="a0"/>
    <w:link w:val="ad"/>
    <w:rsid w:val="00A764E0"/>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d">
    <w:name w:val="Основной текст Знак"/>
    <w:basedOn w:val="a1"/>
    <w:link w:val="ac"/>
    <w:rsid w:val="00A764E0"/>
    <w:rPr>
      <w:rFonts w:ascii="Times New Roman" w:eastAsia="SimSun" w:hAnsi="Times New Roman" w:cs="Times New Roman"/>
      <w:sz w:val="20"/>
      <w:szCs w:val="20"/>
      <w:lang w:eastAsia="zh-CN"/>
    </w:rPr>
  </w:style>
  <w:style w:type="character" w:styleId="ae">
    <w:name w:val="footnote reference"/>
    <w:uiPriority w:val="99"/>
    <w:rsid w:val="00A764E0"/>
    <w:rPr>
      <w:vertAlign w:val="superscript"/>
    </w:rPr>
  </w:style>
  <w:style w:type="paragraph" w:styleId="af">
    <w:name w:val="Body Text Indent"/>
    <w:basedOn w:val="a0"/>
    <w:link w:val="af0"/>
    <w:rsid w:val="00A764E0"/>
    <w:pPr>
      <w:spacing w:after="120" w:line="240" w:lineRule="auto"/>
      <w:ind w:left="283"/>
    </w:pPr>
    <w:rPr>
      <w:rFonts w:ascii="Tahoma" w:eastAsia="Times New Roman" w:hAnsi="Tahoma" w:cs="Times New Roman"/>
      <w:sz w:val="20"/>
      <w:szCs w:val="24"/>
      <w:lang w:eastAsia="ru-RU"/>
    </w:rPr>
  </w:style>
  <w:style w:type="character" w:customStyle="1" w:styleId="af0">
    <w:name w:val="Основной текст с отступом Знак"/>
    <w:basedOn w:val="a1"/>
    <w:link w:val="af"/>
    <w:rsid w:val="00A764E0"/>
    <w:rPr>
      <w:rFonts w:ascii="Tahoma" w:eastAsia="Times New Roman" w:hAnsi="Tahoma" w:cs="Times New Roman"/>
      <w:sz w:val="20"/>
      <w:szCs w:val="24"/>
      <w:lang w:eastAsia="ru-RU"/>
    </w:rPr>
  </w:style>
  <w:style w:type="paragraph" w:styleId="af1">
    <w:name w:val="footnote text"/>
    <w:basedOn w:val="a0"/>
    <w:link w:val="11"/>
    <w:semiHidden/>
    <w:rsid w:val="00A764E0"/>
    <w:pPr>
      <w:spacing w:after="0" w:line="360" w:lineRule="auto"/>
      <w:ind w:firstLine="720"/>
    </w:pPr>
    <w:rPr>
      <w:rFonts w:ascii="Times New Roman" w:eastAsia="Times New Roman" w:hAnsi="Times New Roman" w:cs="Times New Roman"/>
      <w:sz w:val="20"/>
      <w:szCs w:val="20"/>
      <w:lang w:eastAsia="ru-RU"/>
    </w:rPr>
  </w:style>
  <w:style w:type="character" w:customStyle="1" w:styleId="af2">
    <w:name w:val="Текст сноски Знак"/>
    <w:basedOn w:val="a1"/>
    <w:uiPriority w:val="99"/>
    <w:semiHidden/>
    <w:rsid w:val="00A764E0"/>
    <w:rPr>
      <w:sz w:val="20"/>
      <w:szCs w:val="20"/>
    </w:rPr>
  </w:style>
  <w:style w:type="character" w:customStyle="1" w:styleId="11">
    <w:name w:val="Текст сноски Знак1"/>
    <w:link w:val="af1"/>
    <w:semiHidden/>
    <w:rsid w:val="00A764E0"/>
    <w:rPr>
      <w:rFonts w:ascii="Times New Roman" w:eastAsia="Times New Roman" w:hAnsi="Times New Roman" w:cs="Times New Roman"/>
      <w:sz w:val="20"/>
      <w:szCs w:val="20"/>
      <w:lang w:eastAsia="ru-RU"/>
    </w:rPr>
  </w:style>
  <w:style w:type="paragraph" w:customStyle="1" w:styleId="af3">
    <w:name w:val="_Раздел"/>
    <w:basedOn w:val="a0"/>
    <w:rsid w:val="00A764E0"/>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customStyle="1" w:styleId="af4">
    <w:name w:val="_Перечень"/>
    <w:basedOn w:val="a0"/>
    <w:rsid w:val="00A764E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A764E0"/>
  </w:style>
  <w:style w:type="paragraph" w:customStyle="1" w:styleId="ConsPlusNormal">
    <w:name w:val="ConsPlusNormal"/>
    <w:link w:val="ConsPlusNormal0"/>
    <w:rsid w:val="002259B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2259BA"/>
    <w:rPr>
      <w:rFonts w:ascii="Times New Roman" w:hAnsi="Times New Roman" w:cs="Times New Roman"/>
      <w:sz w:val="24"/>
      <w:szCs w:val="24"/>
    </w:rPr>
  </w:style>
  <w:style w:type="paragraph" w:styleId="af5">
    <w:name w:val="Balloon Text"/>
    <w:basedOn w:val="a0"/>
    <w:link w:val="af6"/>
    <w:uiPriority w:val="99"/>
    <w:semiHidden/>
    <w:unhideWhenUsed/>
    <w:rsid w:val="002E2DBE"/>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2E2DBE"/>
    <w:rPr>
      <w:rFonts w:ascii="Tahoma" w:hAnsi="Tahoma" w:cs="Tahoma"/>
      <w:sz w:val="16"/>
      <w:szCs w:val="16"/>
    </w:rPr>
  </w:style>
  <w:style w:type="paragraph" w:styleId="21">
    <w:name w:val="Body Text 2"/>
    <w:basedOn w:val="a0"/>
    <w:link w:val="22"/>
    <w:uiPriority w:val="99"/>
    <w:unhideWhenUsed/>
    <w:rsid w:val="00B20AB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B20ABA"/>
    <w:rPr>
      <w:rFonts w:ascii="Times New Roman" w:eastAsia="Times New Roman" w:hAnsi="Times New Roman" w:cs="Times New Roman"/>
      <w:sz w:val="24"/>
      <w:szCs w:val="24"/>
      <w:lang w:eastAsia="ru-RU"/>
    </w:rPr>
  </w:style>
  <w:style w:type="character" w:styleId="af7">
    <w:name w:val="line number"/>
    <w:basedOn w:val="a1"/>
    <w:uiPriority w:val="99"/>
    <w:semiHidden/>
    <w:unhideWhenUsed/>
    <w:rsid w:val="00FE070D"/>
  </w:style>
  <w:style w:type="paragraph" w:customStyle="1" w:styleId="a">
    <w:name w:val="РД Поручение"/>
    <w:basedOn w:val="a0"/>
    <w:rsid w:val="0018435D"/>
    <w:pPr>
      <w:numPr>
        <w:numId w:val="20"/>
      </w:numPr>
    </w:pPr>
  </w:style>
  <w:style w:type="paragraph" w:styleId="af8">
    <w:name w:val="No Spacing"/>
    <w:link w:val="af9"/>
    <w:uiPriority w:val="1"/>
    <w:qFormat/>
    <w:rsid w:val="008E40FE"/>
    <w:pPr>
      <w:spacing w:after="0" w:line="240" w:lineRule="auto"/>
    </w:pPr>
  </w:style>
  <w:style w:type="character" w:customStyle="1" w:styleId="af9">
    <w:name w:val="Без интервала Знак"/>
    <w:basedOn w:val="a1"/>
    <w:link w:val="af8"/>
    <w:uiPriority w:val="1"/>
    <w:rsid w:val="008E40FE"/>
  </w:style>
  <w:style w:type="paragraph" w:styleId="afa">
    <w:name w:val="footer"/>
    <w:basedOn w:val="a0"/>
    <w:link w:val="afb"/>
    <w:uiPriority w:val="99"/>
    <w:unhideWhenUsed/>
    <w:rsid w:val="001E19DB"/>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1E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16090">
      <w:bodyDiv w:val="1"/>
      <w:marLeft w:val="0"/>
      <w:marRight w:val="0"/>
      <w:marTop w:val="0"/>
      <w:marBottom w:val="0"/>
      <w:divBdr>
        <w:top w:val="none" w:sz="0" w:space="0" w:color="auto"/>
        <w:left w:val="none" w:sz="0" w:space="0" w:color="auto"/>
        <w:bottom w:val="none" w:sz="0" w:space="0" w:color="auto"/>
        <w:right w:val="none" w:sz="0" w:space="0" w:color="auto"/>
      </w:divBdr>
    </w:div>
    <w:div w:id="281231265">
      <w:bodyDiv w:val="1"/>
      <w:marLeft w:val="0"/>
      <w:marRight w:val="0"/>
      <w:marTop w:val="0"/>
      <w:marBottom w:val="0"/>
      <w:divBdr>
        <w:top w:val="none" w:sz="0" w:space="0" w:color="auto"/>
        <w:left w:val="none" w:sz="0" w:space="0" w:color="auto"/>
        <w:bottom w:val="none" w:sz="0" w:space="0" w:color="auto"/>
        <w:right w:val="none" w:sz="0" w:space="0" w:color="auto"/>
      </w:divBdr>
    </w:div>
    <w:div w:id="669606595">
      <w:bodyDiv w:val="1"/>
      <w:marLeft w:val="0"/>
      <w:marRight w:val="0"/>
      <w:marTop w:val="0"/>
      <w:marBottom w:val="0"/>
      <w:divBdr>
        <w:top w:val="none" w:sz="0" w:space="0" w:color="auto"/>
        <w:left w:val="none" w:sz="0" w:space="0" w:color="auto"/>
        <w:bottom w:val="none" w:sz="0" w:space="0" w:color="auto"/>
        <w:right w:val="none" w:sz="0" w:space="0" w:color="auto"/>
      </w:divBdr>
    </w:div>
    <w:div w:id="1003121945">
      <w:bodyDiv w:val="1"/>
      <w:marLeft w:val="0"/>
      <w:marRight w:val="0"/>
      <w:marTop w:val="0"/>
      <w:marBottom w:val="0"/>
      <w:divBdr>
        <w:top w:val="none" w:sz="0" w:space="0" w:color="auto"/>
        <w:left w:val="none" w:sz="0" w:space="0" w:color="auto"/>
        <w:bottom w:val="none" w:sz="0" w:space="0" w:color="auto"/>
        <w:right w:val="none" w:sz="0" w:space="0" w:color="auto"/>
      </w:divBdr>
    </w:div>
    <w:div w:id="1314722671">
      <w:bodyDiv w:val="1"/>
      <w:marLeft w:val="0"/>
      <w:marRight w:val="0"/>
      <w:marTop w:val="0"/>
      <w:marBottom w:val="0"/>
      <w:divBdr>
        <w:top w:val="none" w:sz="0" w:space="0" w:color="auto"/>
        <w:left w:val="none" w:sz="0" w:space="0" w:color="auto"/>
        <w:bottom w:val="none" w:sz="0" w:space="0" w:color="auto"/>
        <w:right w:val="none" w:sz="0" w:space="0" w:color="auto"/>
      </w:divBdr>
    </w:div>
    <w:div w:id="1579287173">
      <w:bodyDiv w:val="1"/>
      <w:marLeft w:val="0"/>
      <w:marRight w:val="0"/>
      <w:marTop w:val="0"/>
      <w:marBottom w:val="0"/>
      <w:divBdr>
        <w:top w:val="none" w:sz="0" w:space="0" w:color="auto"/>
        <w:left w:val="none" w:sz="0" w:space="0" w:color="auto"/>
        <w:bottom w:val="none" w:sz="0" w:space="0" w:color="auto"/>
        <w:right w:val="none" w:sz="0" w:space="0" w:color="auto"/>
      </w:divBdr>
    </w:div>
    <w:div w:id="16438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DAC6-2933-43EF-AAD7-197A8320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11</Pages>
  <Words>4362</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price9</dc:creator>
  <cp:lastModifiedBy>gcheb_kadry8  Жукова Калерия Владимировна</cp:lastModifiedBy>
  <cp:revision>62</cp:revision>
  <cp:lastPrinted>2024-04-03T12:49:00Z</cp:lastPrinted>
  <dcterms:created xsi:type="dcterms:W3CDTF">2023-12-29T07:07:00Z</dcterms:created>
  <dcterms:modified xsi:type="dcterms:W3CDTF">2024-05-20T07:49:00Z</dcterms:modified>
</cp:coreProperties>
</file>