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80" w:rightFromText="180" w:vertAnchor="text" w:horzAnchor="margin" w:tblpX="-459" w:tblpY="-179"/>
        <w:tblW w:w="10258" w:type="dxa"/>
        <w:tblBorders>
          <w:top w:val="thinThickThinMediumGap" w:sz="24" w:space="0" w:color="auto"/>
          <w:left w:val="thinThickThinMediumGap" w:sz="24" w:space="0" w:color="auto"/>
          <w:bottom w:val="thinThickThinMediumGap" w:sz="24" w:space="0" w:color="auto"/>
          <w:right w:val="thinThickThinMediumGap" w:sz="24" w:space="0" w:color="auto"/>
        </w:tblBorders>
        <w:tblLook w:val="04A0" w:firstRow="1" w:lastRow="0" w:firstColumn="1" w:lastColumn="0" w:noHBand="0" w:noVBand="1"/>
      </w:tblPr>
      <w:tblGrid>
        <w:gridCol w:w="1681"/>
        <w:gridCol w:w="6781"/>
        <w:gridCol w:w="1796"/>
      </w:tblGrid>
      <w:tr w:rsidR="00BF6233" w:rsidRPr="009278BD" w:rsidTr="00632393">
        <w:trPr>
          <w:trHeight w:val="1527"/>
        </w:trPr>
        <w:tc>
          <w:tcPr>
            <w:tcW w:w="1681" w:type="dxa"/>
            <w:vAlign w:val="center"/>
          </w:tcPr>
          <w:p w:rsidR="00BF6233" w:rsidRPr="009278BD" w:rsidRDefault="00BF6233" w:rsidP="00632393">
            <w:pPr>
              <w:autoSpaceDE w:val="0"/>
              <w:autoSpaceDN w:val="0"/>
              <w:adjustRightInd w:val="0"/>
              <w:jc w:val="center"/>
              <w:rPr>
                <w:bCs/>
                <w:iCs/>
                <w:sz w:val="40"/>
                <w:szCs w:val="40"/>
              </w:rPr>
            </w:pPr>
            <w:r>
              <w:rPr>
                <w:b/>
                <w:noProof/>
              </w:rPr>
              <w:drawing>
                <wp:anchor distT="0" distB="0" distL="114300" distR="114300" simplePos="0" relativeHeight="251649536" behindDoc="0" locked="0" layoutInCell="1" allowOverlap="1" wp14:anchorId="58467E05" wp14:editId="235D7B88">
                  <wp:simplePos x="0" y="0"/>
                  <wp:positionH relativeFrom="column">
                    <wp:posOffset>32385</wp:posOffset>
                  </wp:positionH>
                  <wp:positionV relativeFrom="paragraph">
                    <wp:posOffset>3175</wp:posOffset>
                  </wp:positionV>
                  <wp:extent cx="929640" cy="1140460"/>
                  <wp:effectExtent l="19050" t="0" r="3810" b="0"/>
                  <wp:wrapNone/>
                  <wp:docPr id="2" name="Рисунок 2" descr="Герб ц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Герб цв"/>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929640" cy="1140460"/>
                          </a:xfrm>
                          <a:prstGeom prst="rect">
                            <a:avLst/>
                          </a:prstGeom>
                          <a:noFill/>
                          <a:ln>
                            <a:noFill/>
                          </a:ln>
                        </pic:spPr>
                      </pic:pic>
                    </a:graphicData>
                  </a:graphic>
                </wp:anchor>
              </w:drawing>
            </w:r>
          </w:p>
        </w:tc>
        <w:tc>
          <w:tcPr>
            <w:tcW w:w="6781" w:type="dxa"/>
            <w:vAlign w:val="center"/>
          </w:tcPr>
          <w:p w:rsidR="00F96C8A" w:rsidRDefault="00BF6233" w:rsidP="00632393">
            <w:pPr>
              <w:autoSpaceDE w:val="0"/>
              <w:autoSpaceDN w:val="0"/>
              <w:adjustRightInd w:val="0"/>
              <w:jc w:val="center"/>
              <w:rPr>
                <w:rFonts w:asciiTheme="minorHAnsi" w:hAnsiTheme="minorHAnsi"/>
                <w:bCs/>
                <w:iCs/>
                <w:sz w:val="40"/>
                <w:szCs w:val="40"/>
              </w:rPr>
            </w:pPr>
            <w:r w:rsidRPr="00950AC9">
              <w:rPr>
                <w:rFonts w:ascii="Cambria" w:hAnsi="Cambria" w:cs="Cambria"/>
                <w:bCs/>
                <w:iCs/>
                <w:sz w:val="40"/>
                <w:szCs w:val="40"/>
              </w:rPr>
              <w:t>ПЕРИОДИЧЕСКОЕ</w:t>
            </w:r>
            <w:r w:rsidRPr="00950AC9">
              <w:rPr>
                <w:rFonts w:ascii="Algerian" w:hAnsi="Algerian"/>
                <w:bCs/>
                <w:iCs/>
                <w:sz w:val="40"/>
                <w:szCs w:val="40"/>
              </w:rPr>
              <w:t xml:space="preserve"> </w:t>
            </w:r>
            <w:r w:rsidRPr="00950AC9">
              <w:rPr>
                <w:rFonts w:ascii="Cambria" w:hAnsi="Cambria" w:cs="Cambria"/>
                <w:bCs/>
                <w:iCs/>
                <w:sz w:val="40"/>
                <w:szCs w:val="40"/>
              </w:rPr>
              <w:t>ПЕЧАТНОЕ</w:t>
            </w:r>
            <w:r w:rsidRPr="00950AC9">
              <w:rPr>
                <w:rFonts w:ascii="Algerian" w:hAnsi="Algerian"/>
                <w:bCs/>
                <w:iCs/>
                <w:sz w:val="40"/>
                <w:szCs w:val="40"/>
              </w:rPr>
              <w:t xml:space="preserve"> </w:t>
            </w:r>
          </w:p>
          <w:p w:rsidR="00BF6233" w:rsidRPr="00BF4107" w:rsidRDefault="00BF6233" w:rsidP="00632393">
            <w:pPr>
              <w:autoSpaceDE w:val="0"/>
              <w:autoSpaceDN w:val="0"/>
              <w:adjustRightInd w:val="0"/>
              <w:jc w:val="center"/>
              <w:rPr>
                <w:rFonts w:ascii="Algerian" w:hAnsi="Algerian"/>
                <w:bCs/>
                <w:iCs/>
                <w:sz w:val="40"/>
                <w:szCs w:val="40"/>
              </w:rPr>
            </w:pPr>
            <w:r w:rsidRPr="00950AC9">
              <w:rPr>
                <w:rFonts w:ascii="Cambria" w:hAnsi="Cambria" w:cs="Cambria"/>
                <w:bCs/>
                <w:iCs/>
                <w:sz w:val="40"/>
                <w:szCs w:val="40"/>
              </w:rPr>
              <w:t>ИЗДАНИЕ</w:t>
            </w:r>
          </w:p>
        </w:tc>
        <w:tc>
          <w:tcPr>
            <w:tcW w:w="1796" w:type="dxa"/>
            <w:shd w:val="clear" w:color="auto" w:fill="CDCDCD"/>
            <w:vAlign w:val="center"/>
          </w:tcPr>
          <w:p w:rsidR="00BF6233" w:rsidRDefault="00BF6233" w:rsidP="00632393">
            <w:pPr>
              <w:autoSpaceDE w:val="0"/>
              <w:autoSpaceDN w:val="0"/>
              <w:adjustRightInd w:val="0"/>
              <w:jc w:val="center"/>
              <w:rPr>
                <w:b/>
                <w:bCs/>
                <w:iCs/>
                <w:sz w:val="40"/>
                <w:szCs w:val="40"/>
              </w:rPr>
            </w:pPr>
            <w:r w:rsidRPr="00BF4107">
              <w:rPr>
                <w:b/>
                <w:bCs/>
                <w:iCs/>
                <w:sz w:val="40"/>
                <w:szCs w:val="40"/>
              </w:rPr>
              <w:t xml:space="preserve">№ </w:t>
            </w:r>
            <w:r w:rsidR="0012396E">
              <w:rPr>
                <w:b/>
                <w:bCs/>
                <w:iCs/>
                <w:sz w:val="40"/>
                <w:szCs w:val="40"/>
              </w:rPr>
              <w:t>1</w:t>
            </w:r>
            <w:r w:rsidR="00E26C0E">
              <w:rPr>
                <w:b/>
                <w:bCs/>
                <w:iCs/>
                <w:sz w:val="40"/>
                <w:szCs w:val="40"/>
              </w:rPr>
              <w:t>9</w:t>
            </w:r>
          </w:p>
          <w:p w:rsidR="00BF6233" w:rsidRPr="00BF4107" w:rsidRDefault="00E26C0E" w:rsidP="00632393">
            <w:pPr>
              <w:autoSpaceDE w:val="0"/>
              <w:autoSpaceDN w:val="0"/>
              <w:adjustRightInd w:val="0"/>
              <w:jc w:val="center"/>
              <w:rPr>
                <w:b/>
                <w:bCs/>
                <w:i/>
                <w:iCs/>
                <w:sz w:val="28"/>
                <w:szCs w:val="28"/>
              </w:rPr>
            </w:pPr>
            <w:r>
              <w:rPr>
                <w:b/>
                <w:bCs/>
                <w:i/>
                <w:iCs/>
                <w:sz w:val="28"/>
                <w:szCs w:val="28"/>
              </w:rPr>
              <w:t>20</w:t>
            </w:r>
            <w:r w:rsidR="00FE70E7">
              <w:rPr>
                <w:b/>
                <w:bCs/>
                <w:i/>
                <w:iCs/>
                <w:sz w:val="28"/>
                <w:szCs w:val="28"/>
              </w:rPr>
              <w:t xml:space="preserve"> ию</w:t>
            </w:r>
            <w:r w:rsidR="00A70B0C">
              <w:rPr>
                <w:b/>
                <w:bCs/>
                <w:i/>
                <w:iCs/>
                <w:sz w:val="28"/>
                <w:szCs w:val="28"/>
              </w:rPr>
              <w:t>л</w:t>
            </w:r>
            <w:r w:rsidR="00632393">
              <w:rPr>
                <w:b/>
                <w:bCs/>
                <w:i/>
                <w:iCs/>
                <w:sz w:val="28"/>
                <w:szCs w:val="28"/>
              </w:rPr>
              <w:t>я</w:t>
            </w:r>
            <w:r w:rsidR="00BB5A10">
              <w:rPr>
                <w:b/>
                <w:bCs/>
                <w:i/>
                <w:iCs/>
                <w:sz w:val="28"/>
                <w:szCs w:val="28"/>
              </w:rPr>
              <w:t xml:space="preserve"> </w:t>
            </w:r>
            <w:r w:rsidR="00BF6233" w:rsidRPr="00BF4107">
              <w:rPr>
                <w:b/>
                <w:bCs/>
                <w:i/>
                <w:iCs/>
                <w:sz w:val="28"/>
                <w:szCs w:val="28"/>
              </w:rPr>
              <w:t>202</w:t>
            </w:r>
            <w:r w:rsidR="00F96C8A">
              <w:rPr>
                <w:b/>
                <w:bCs/>
                <w:i/>
                <w:iCs/>
                <w:sz w:val="28"/>
                <w:szCs w:val="28"/>
              </w:rPr>
              <w:t>6</w:t>
            </w:r>
            <w:r w:rsidR="00BF6233" w:rsidRPr="00BF4107">
              <w:rPr>
                <w:b/>
                <w:bCs/>
                <w:i/>
                <w:iCs/>
                <w:sz w:val="28"/>
                <w:szCs w:val="28"/>
              </w:rPr>
              <w:t xml:space="preserve"> года</w:t>
            </w:r>
          </w:p>
          <w:p w:rsidR="00BF6233" w:rsidRPr="009278BD" w:rsidRDefault="00BF6233" w:rsidP="00632393">
            <w:pPr>
              <w:autoSpaceDE w:val="0"/>
              <w:autoSpaceDN w:val="0"/>
              <w:adjustRightInd w:val="0"/>
              <w:jc w:val="center"/>
              <w:rPr>
                <w:bCs/>
                <w:iCs/>
                <w:sz w:val="40"/>
                <w:szCs w:val="40"/>
              </w:rPr>
            </w:pPr>
          </w:p>
        </w:tc>
      </w:tr>
      <w:tr w:rsidR="00BF6233" w:rsidRPr="009278BD" w:rsidTr="00632393">
        <w:trPr>
          <w:trHeight w:val="2072"/>
        </w:trPr>
        <w:tc>
          <w:tcPr>
            <w:tcW w:w="10258" w:type="dxa"/>
            <w:gridSpan w:val="3"/>
            <w:vAlign w:val="center"/>
          </w:tcPr>
          <w:p w:rsidR="00F96C8A" w:rsidRDefault="00BF6233" w:rsidP="00632393">
            <w:pPr>
              <w:autoSpaceDE w:val="0"/>
              <w:autoSpaceDN w:val="0"/>
              <w:adjustRightInd w:val="0"/>
              <w:jc w:val="center"/>
              <w:rPr>
                <w:rFonts w:asciiTheme="minorHAnsi" w:hAnsiTheme="minorHAnsi"/>
                <w:b/>
                <w:bCs/>
                <w:iCs/>
                <w:sz w:val="44"/>
                <w:szCs w:val="40"/>
              </w:rPr>
            </w:pPr>
            <w:r w:rsidRPr="00950AC9">
              <w:rPr>
                <w:rFonts w:ascii="Cambria" w:hAnsi="Cambria" w:cs="Cambria"/>
                <w:b/>
                <w:bCs/>
                <w:iCs/>
                <w:sz w:val="44"/>
                <w:szCs w:val="40"/>
              </w:rPr>
              <w:t>ИНФОРМАЦИОННЫЙ</w:t>
            </w:r>
            <w:r w:rsidRPr="00950AC9">
              <w:rPr>
                <w:rFonts w:ascii="Algerian" w:hAnsi="Algerian"/>
                <w:b/>
                <w:bCs/>
                <w:iCs/>
                <w:sz w:val="44"/>
                <w:szCs w:val="40"/>
              </w:rPr>
              <w:t xml:space="preserve"> </w:t>
            </w:r>
            <w:r w:rsidRPr="00950AC9">
              <w:rPr>
                <w:rFonts w:ascii="Cambria" w:hAnsi="Cambria" w:cs="Cambria"/>
                <w:b/>
                <w:bCs/>
                <w:iCs/>
                <w:sz w:val="44"/>
                <w:szCs w:val="40"/>
              </w:rPr>
              <w:t>БЮЛЛЕТЕНЬ</w:t>
            </w:r>
            <w:r w:rsidRPr="00950AC9">
              <w:rPr>
                <w:rFonts w:ascii="Algerian" w:hAnsi="Algerian"/>
                <w:b/>
                <w:bCs/>
                <w:iCs/>
                <w:sz w:val="44"/>
                <w:szCs w:val="40"/>
              </w:rPr>
              <w:t xml:space="preserve"> </w:t>
            </w:r>
          </w:p>
          <w:p w:rsidR="00F96C8A" w:rsidRDefault="00BF6233" w:rsidP="00632393">
            <w:pPr>
              <w:autoSpaceDE w:val="0"/>
              <w:autoSpaceDN w:val="0"/>
              <w:adjustRightInd w:val="0"/>
              <w:jc w:val="center"/>
              <w:rPr>
                <w:rFonts w:asciiTheme="minorHAnsi" w:hAnsiTheme="minorHAnsi"/>
                <w:b/>
                <w:bCs/>
                <w:iCs/>
                <w:sz w:val="44"/>
                <w:szCs w:val="40"/>
              </w:rPr>
            </w:pPr>
            <w:r w:rsidRPr="00950AC9">
              <w:rPr>
                <w:rFonts w:ascii="Cambria" w:hAnsi="Cambria" w:cs="Cambria"/>
                <w:b/>
                <w:bCs/>
                <w:iCs/>
                <w:sz w:val="44"/>
                <w:szCs w:val="40"/>
              </w:rPr>
              <w:t>ШУМЕРЛИНСКОГО</w:t>
            </w:r>
            <w:r w:rsidRPr="00950AC9">
              <w:rPr>
                <w:rFonts w:ascii="Algerian" w:hAnsi="Algerian"/>
                <w:b/>
                <w:bCs/>
                <w:iCs/>
                <w:sz w:val="44"/>
                <w:szCs w:val="40"/>
              </w:rPr>
              <w:t xml:space="preserve"> </w:t>
            </w:r>
            <w:r w:rsidRPr="00950AC9">
              <w:rPr>
                <w:rFonts w:ascii="Cambria" w:hAnsi="Cambria" w:cs="Cambria"/>
                <w:b/>
                <w:bCs/>
                <w:iCs/>
                <w:sz w:val="44"/>
                <w:szCs w:val="40"/>
              </w:rPr>
              <w:t>МУНИЦИПАЛЬНОГО</w:t>
            </w:r>
            <w:r w:rsidRPr="00950AC9">
              <w:rPr>
                <w:rFonts w:ascii="Algerian" w:hAnsi="Algerian"/>
                <w:b/>
                <w:bCs/>
                <w:iCs/>
                <w:sz w:val="44"/>
                <w:szCs w:val="40"/>
              </w:rPr>
              <w:t xml:space="preserve"> </w:t>
            </w:r>
          </w:p>
          <w:p w:rsidR="00BF6233" w:rsidRPr="00BF4107" w:rsidRDefault="00BF6233" w:rsidP="00632393">
            <w:pPr>
              <w:autoSpaceDE w:val="0"/>
              <w:autoSpaceDN w:val="0"/>
              <w:adjustRightInd w:val="0"/>
              <w:jc w:val="center"/>
              <w:rPr>
                <w:rFonts w:ascii="Algerian" w:hAnsi="Algerian"/>
                <w:b/>
                <w:bCs/>
                <w:iCs/>
                <w:sz w:val="40"/>
                <w:szCs w:val="40"/>
              </w:rPr>
            </w:pPr>
            <w:r w:rsidRPr="00950AC9">
              <w:rPr>
                <w:rFonts w:ascii="Cambria" w:hAnsi="Cambria" w:cs="Cambria"/>
                <w:b/>
                <w:bCs/>
                <w:iCs/>
                <w:sz w:val="44"/>
                <w:szCs w:val="40"/>
              </w:rPr>
              <w:t>ОКРУГА</w:t>
            </w:r>
            <w:r w:rsidRPr="00950AC9">
              <w:rPr>
                <w:rFonts w:ascii="Algerian" w:hAnsi="Algerian"/>
                <w:b/>
                <w:bCs/>
                <w:iCs/>
                <w:sz w:val="44"/>
                <w:szCs w:val="40"/>
              </w:rPr>
              <w:t xml:space="preserve"> </w:t>
            </w:r>
            <w:r w:rsidRPr="00950AC9">
              <w:rPr>
                <w:rFonts w:ascii="Cambria" w:hAnsi="Cambria" w:cs="Cambria"/>
                <w:b/>
                <w:bCs/>
                <w:iCs/>
                <w:sz w:val="44"/>
                <w:szCs w:val="40"/>
              </w:rPr>
              <w:t>ЧУВАШСКОЙ</w:t>
            </w:r>
            <w:r w:rsidRPr="00950AC9">
              <w:rPr>
                <w:rFonts w:ascii="Algerian" w:hAnsi="Algerian"/>
                <w:b/>
                <w:bCs/>
                <w:iCs/>
                <w:sz w:val="44"/>
                <w:szCs w:val="40"/>
              </w:rPr>
              <w:t xml:space="preserve"> </w:t>
            </w:r>
            <w:r w:rsidRPr="00950AC9">
              <w:rPr>
                <w:rFonts w:ascii="Cambria" w:hAnsi="Cambria" w:cs="Cambria"/>
                <w:b/>
                <w:bCs/>
                <w:iCs/>
                <w:sz w:val="44"/>
                <w:szCs w:val="40"/>
              </w:rPr>
              <w:t>РЕСПУБЛИКИ</w:t>
            </w:r>
          </w:p>
        </w:tc>
      </w:tr>
    </w:tbl>
    <w:p w:rsidR="00231B60" w:rsidRDefault="00231B60" w:rsidP="00632393">
      <w:pPr>
        <w:jc w:val="center"/>
      </w:pPr>
    </w:p>
    <w:tbl>
      <w:tblPr>
        <w:tblW w:w="0" w:type="auto"/>
        <w:tblInd w:w="108" w:type="dxa"/>
        <w:tblLayout w:type="fixed"/>
        <w:tblLook w:val="04A0" w:firstRow="1" w:lastRow="0" w:firstColumn="1" w:lastColumn="0" w:noHBand="0" w:noVBand="1"/>
      </w:tblPr>
      <w:tblGrid>
        <w:gridCol w:w="4111"/>
        <w:gridCol w:w="1418"/>
        <w:gridCol w:w="4127"/>
      </w:tblGrid>
      <w:tr w:rsidR="006707AB" w:rsidRPr="006707AB" w:rsidTr="00946AF1">
        <w:trPr>
          <w:cantSplit/>
          <w:trHeight w:val="1274"/>
        </w:trPr>
        <w:tc>
          <w:tcPr>
            <w:tcW w:w="4111" w:type="dxa"/>
            <w:vAlign w:val="bottom"/>
            <w:hideMark/>
          </w:tcPr>
          <w:p w:rsidR="006707AB" w:rsidRPr="006707AB" w:rsidRDefault="006707AB" w:rsidP="006707AB">
            <w:pPr>
              <w:jc w:val="center"/>
              <w:rPr>
                <w:b/>
                <w:bCs/>
                <w:noProof/>
              </w:rPr>
            </w:pPr>
            <w:r w:rsidRPr="006707AB">
              <w:rPr>
                <w:b/>
                <w:bCs/>
                <w:noProof/>
              </w:rPr>
              <w:t>ЧĂВАШ РЕСПУБЛИКИН</w:t>
            </w:r>
          </w:p>
        </w:tc>
        <w:tc>
          <w:tcPr>
            <w:tcW w:w="1418" w:type="dxa"/>
            <w:vMerge w:val="restart"/>
          </w:tcPr>
          <w:p w:rsidR="006707AB" w:rsidRPr="006707AB" w:rsidRDefault="006707AB" w:rsidP="006707AB">
            <w:pPr>
              <w:ind w:left="-108" w:right="-100"/>
              <w:jc w:val="center"/>
              <w:rPr>
                <w:noProof/>
                <w:sz w:val="20"/>
                <w:szCs w:val="20"/>
              </w:rPr>
            </w:pPr>
            <w:r>
              <w:rPr>
                <w:noProof/>
                <w:sz w:val="20"/>
                <w:szCs w:val="20"/>
              </w:rPr>
              <w:drawing>
                <wp:anchor distT="0" distB="0" distL="114300" distR="114300" simplePos="0" relativeHeight="251659264" behindDoc="0" locked="0" layoutInCell="1" allowOverlap="1" wp14:anchorId="70C22C2A" wp14:editId="642535C6">
                  <wp:simplePos x="0" y="0"/>
                  <wp:positionH relativeFrom="column">
                    <wp:posOffset>109855</wp:posOffset>
                  </wp:positionH>
                  <wp:positionV relativeFrom="paragraph">
                    <wp:posOffset>18415</wp:posOffset>
                  </wp:positionV>
                  <wp:extent cx="525145" cy="668020"/>
                  <wp:effectExtent l="0" t="0" r="0" b="0"/>
                  <wp:wrapNone/>
                  <wp:docPr id="1" name="Рисунок 1" descr="Герб ц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Герб цв"/>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25145" cy="66802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127" w:type="dxa"/>
            <w:vAlign w:val="bottom"/>
            <w:hideMark/>
          </w:tcPr>
          <w:p w:rsidR="006707AB" w:rsidRPr="006707AB" w:rsidRDefault="006707AB" w:rsidP="006707AB">
            <w:pPr>
              <w:jc w:val="center"/>
              <w:rPr>
                <w:b/>
                <w:bCs/>
                <w:noProof/>
              </w:rPr>
            </w:pPr>
            <w:r w:rsidRPr="006707AB">
              <w:rPr>
                <w:b/>
                <w:bCs/>
                <w:noProof/>
              </w:rPr>
              <w:t>ЧУВАШСКАЯ РЕСПУБЛИКА</w:t>
            </w:r>
          </w:p>
        </w:tc>
      </w:tr>
      <w:tr w:rsidR="006707AB" w:rsidRPr="006707AB" w:rsidTr="00946AF1">
        <w:trPr>
          <w:cantSplit/>
          <w:trHeight w:val="550"/>
        </w:trPr>
        <w:tc>
          <w:tcPr>
            <w:tcW w:w="4111" w:type="dxa"/>
            <w:hideMark/>
          </w:tcPr>
          <w:p w:rsidR="006707AB" w:rsidRPr="006707AB" w:rsidRDefault="006707AB" w:rsidP="006707AB">
            <w:pPr>
              <w:jc w:val="center"/>
              <w:rPr>
                <w:b/>
                <w:bCs/>
                <w:noProof/>
              </w:rPr>
            </w:pPr>
            <w:r w:rsidRPr="006707AB">
              <w:rPr>
                <w:b/>
                <w:bCs/>
                <w:noProof/>
              </w:rPr>
              <w:t xml:space="preserve">ÇĚМĚРЛЕ </w:t>
            </w:r>
          </w:p>
          <w:p w:rsidR="006707AB" w:rsidRPr="006707AB" w:rsidRDefault="006707AB" w:rsidP="006707AB">
            <w:pPr>
              <w:framePr w:w="3227" w:h="1681" w:hSpace="141" w:wrap="auto" w:vAnchor="text" w:hAnchor="page" w:x="1750" w:y="139"/>
              <w:spacing w:line="220" w:lineRule="exact"/>
              <w:jc w:val="center"/>
              <w:rPr>
                <w:b/>
                <w:caps/>
                <w:snapToGrid w:val="0"/>
              </w:rPr>
            </w:pPr>
            <w:r w:rsidRPr="006707AB">
              <w:rPr>
                <w:b/>
                <w:bCs/>
                <w:noProof/>
              </w:rPr>
              <w:t xml:space="preserve">МУНИЦИПАЛЛĂ ОКРУГĔН </w:t>
            </w:r>
            <w:r w:rsidRPr="006707AB">
              <w:rPr>
                <w:b/>
                <w:caps/>
                <w:snapToGrid w:val="0"/>
              </w:rPr>
              <w:t>АДМИНИСТРАЦИЙĚ</w:t>
            </w:r>
          </w:p>
          <w:p w:rsidR="006707AB" w:rsidRPr="006707AB" w:rsidRDefault="006707AB" w:rsidP="006707AB">
            <w:pPr>
              <w:framePr w:w="3227" w:h="1681" w:hSpace="141" w:wrap="auto" w:vAnchor="text" w:hAnchor="page" w:x="1750" w:y="139"/>
              <w:spacing w:line="220" w:lineRule="exact"/>
              <w:jc w:val="center"/>
              <w:rPr>
                <w:b/>
                <w:bCs/>
                <w:noProof/>
              </w:rPr>
            </w:pPr>
          </w:p>
          <w:p w:rsidR="006707AB" w:rsidRPr="00B4257B" w:rsidRDefault="006E33A8" w:rsidP="00B4257B">
            <w:pPr>
              <w:keepNext/>
              <w:jc w:val="center"/>
              <w:outlineLvl w:val="0"/>
              <w:rPr>
                <w:b/>
                <w:bCs/>
                <w:noProof/>
                <w:sz w:val="28"/>
                <w:szCs w:val="28"/>
                <w:lang w:val="x-none" w:eastAsia="x-none"/>
              </w:rPr>
            </w:pPr>
            <w:r>
              <w:rPr>
                <w:noProof/>
              </w:rPr>
              <w:t>____</w:t>
            </w:r>
            <w:r w:rsidR="00B4257B">
              <w:rPr>
                <w:noProof/>
              </w:rPr>
              <w:t>13</w:t>
            </w:r>
            <w:r w:rsidR="000A436E">
              <w:rPr>
                <w:noProof/>
              </w:rPr>
              <w:t>.07.</w:t>
            </w:r>
            <w:r w:rsidR="006707AB" w:rsidRPr="006707AB">
              <w:rPr>
                <w:noProof/>
              </w:rPr>
              <w:t xml:space="preserve">2026 </w:t>
            </w:r>
            <w:r w:rsidR="006707AB" w:rsidRPr="006707AB">
              <w:t>г.</w:t>
            </w:r>
            <w:r w:rsidR="00E26C0E">
              <w:rPr>
                <w:noProof/>
              </w:rPr>
              <w:t xml:space="preserve"> __724</w:t>
            </w:r>
            <w:r w:rsidR="006707AB" w:rsidRPr="006707AB">
              <w:rPr>
                <w:noProof/>
              </w:rPr>
              <w:t>_</w:t>
            </w:r>
            <w:r>
              <w:rPr>
                <w:noProof/>
              </w:rPr>
              <w:t>_</w:t>
            </w:r>
            <w:r w:rsidR="006707AB" w:rsidRPr="006707AB">
              <w:rPr>
                <w:noProof/>
              </w:rPr>
              <w:t xml:space="preserve"> №</w:t>
            </w:r>
          </w:p>
          <w:p w:rsidR="006707AB" w:rsidRPr="006707AB" w:rsidRDefault="006707AB" w:rsidP="006707AB">
            <w:pPr>
              <w:jc w:val="center"/>
              <w:rPr>
                <w:noProof/>
              </w:rPr>
            </w:pPr>
            <w:r w:rsidRPr="006707AB">
              <w:rPr>
                <w:bCs/>
                <w:noProof/>
              </w:rPr>
              <w:t>Ç</w:t>
            </w:r>
            <w:r w:rsidRPr="006707AB">
              <w:rPr>
                <w:noProof/>
              </w:rPr>
              <w:t>ěмěрле хули</w:t>
            </w:r>
          </w:p>
        </w:tc>
        <w:tc>
          <w:tcPr>
            <w:tcW w:w="1418" w:type="dxa"/>
            <w:vMerge/>
          </w:tcPr>
          <w:p w:rsidR="006707AB" w:rsidRPr="006707AB" w:rsidRDefault="006707AB" w:rsidP="006707AB">
            <w:pPr>
              <w:ind w:left="-108" w:right="-100"/>
              <w:jc w:val="center"/>
            </w:pPr>
          </w:p>
        </w:tc>
        <w:tc>
          <w:tcPr>
            <w:tcW w:w="4127" w:type="dxa"/>
            <w:hideMark/>
          </w:tcPr>
          <w:p w:rsidR="006707AB" w:rsidRPr="006707AB" w:rsidRDefault="006707AB" w:rsidP="006707AB">
            <w:pPr>
              <w:jc w:val="center"/>
              <w:rPr>
                <w:b/>
                <w:caps/>
              </w:rPr>
            </w:pPr>
            <w:r w:rsidRPr="006707AB">
              <w:rPr>
                <w:b/>
                <w:caps/>
                <w:sz w:val="22"/>
                <w:szCs w:val="22"/>
              </w:rPr>
              <w:t xml:space="preserve">администрация </w:t>
            </w:r>
          </w:p>
          <w:p w:rsidR="006707AB" w:rsidRPr="006707AB" w:rsidRDefault="006707AB" w:rsidP="006707AB">
            <w:pPr>
              <w:jc w:val="center"/>
              <w:rPr>
                <w:b/>
                <w:caps/>
              </w:rPr>
            </w:pPr>
            <w:r w:rsidRPr="006707AB">
              <w:rPr>
                <w:b/>
                <w:caps/>
                <w:sz w:val="22"/>
                <w:szCs w:val="22"/>
              </w:rPr>
              <w:t xml:space="preserve">ШУМЕРЛИНСКОГО </w:t>
            </w:r>
          </w:p>
          <w:p w:rsidR="006707AB" w:rsidRPr="006707AB" w:rsidRDefault="006707AB" w:rsidP="006707AB">
            <w:pPr>
              <w:jc w:val="center"/>
              <w:rPr>
                <w:b/>
                <w:caps/>
              </w:rPr>
            </w:pPr>
            <w:r w:rsidRPr="006707AB">
              <w:rPr>
                <w:b/>
                <w:caps/>
                <w:sz w:val="22"/>
                <w:szCs w:val="22"/>
              </w:rPr>
              <w:t>МУНИЦИПАЛЬНОГО ОКРУГА</w:t>
            </w:r>
          </w:p>
          <w:p w:rsidR="006707AB" w:rsidRPr="006707AB" w:rsidRDefault="006707AB" w:rsidP="006707AB">
            <w:pPr>
              <w:rPr>
                <w:b/>
                <w:caps/>
                <w:sz w:val="16"/>
              </w:rPr>
            </w:pPr>
          </w:p>
          <w:p w:rsidR="006707AB" w:rsidRPr="006707AB" w:rsidRDefault="006707AB" w:rsidP="006707AB">
            <w:pPr>
              <w:keepNext/>
              <w:jc w:val="center"/>
              <w:outlineLvl w:val="0"/>
              <w:rPr>
                <w:b/>
                <w:sz w:val="28"/>
                <w:szCs w:val="28"/>
                <w:lang w:val="x-none" w:eastAsia="x-none"/>
              </w:rPr>
            </w:pPr>
            <w:r w:rsidRPr="006707AB">
              <w:rPr>
                <w:b/>
                <w:sz w:val="28"/>
                <w:szCs w:val="28"/>
                <w:lang w:val="x-none" w:eastAsia="x-none"/>
              </w:rPr>
              <w:t>ПОСТАНОВЛЕНИЕ</w:t>
            </w:r>
          </w:p>
          <w:p w:rsidR="006707AB" w:rsidRPr="006707AB" w:rsidRDefault="006707AB" w:rsidP="006707AB">
            <w:pPr>
              <w:jc w:val="center"/>
              <w:rPr>
                <w:b/>
                <w:bCs/>
                <w:noProof/>
              </w:rPr>
            </w:pPr>
          </w:p>
          <w:p w:rsidR="006707AB" w:rsidRPr="006707AB" w:rsidRDefault="000A436E" w:rsidP="006707AB">
            <w:pPr>
              <w:jc w:val="center"/>
              <w:rPr>
                <w:bCs/>
                <w:noProof/>
              </w:rPr>
            </w:pPr>
            <w:r>
              <w:rPr>
                <w:bCs/>
                <w:noProof/>
              </w:rPr>
              <w:t>_____13.07.</w:t>
            </w:r>
            <w:r w:rsidR="00E26C0E">
              <w:rPr>
                <w:bCs/>
                <w:noProof/>
              </w:rPr>
              <w:t>2026 г. № __724</w:t>
            </w:r>
            <w:r w:rsidR="006707AB" w:rsidRPr="006707AB">
              <w:rPr>
                <w:bCs/>
                <w:noProof/>
              </w:rPr>
              <w:t>_</w:t>
            </w:r>
            <w:r w:rsidR="006E33A8">
              <w:rPr>
                <w:bCs/>
                <w:noProof/>
              </w:rPr>
              <w:t>_</w:t>
            </w:r>
          </w:p>
          <w:p w:rsidR="006707AB" w:rsidRPr="006707AB" w:rsidRDefault="006707AB" w:rsidP="006707AB">
            <w:pPr>
              <w:jc w:val="center"/>
              <w:rPr>
                <w:noProof/>
              </w:rPr>
            </w:pPr>
            <w:r w:rsidRPr="006707AB">
              <w:rPr>
                <w:bCs/>
                <w:noProof/>
              </w:rPr>
              <w:t>город Шумерля</w:t>
            </w:r>
          </w:p>
        </w:tc>
      </w:tr>
    </w:tbl>
    <w:p w:rsidR="006707AB" w:rsidRPr="006707AB" w:rsidRDefault="006707AB" w:rsidP="006707AB">
      <w:pPr>
        <w:keepNext/>
        <w:jc w:val="both"/>
        <w:outlineLvl w:val="0"/>
      </w:pPr>
    </w:p>
    <w:p w:rsidR="00946AF1" w:rsidRPr="00946AF1" w:rsidRDefault="00946AF1" w:rsidP="00946AF1">
      <w:pPr>
        <w:widowControl w:val="0"/>
        <w:autoSpaceDE w:val="0"/>
        <w:autoSpaceDN w:val="0"/>
        <w:adjustRightInd w:val="0"/>
        <w:ind w:right="5245"/>
        <w:jc w:val="both"/>
        <w:outlineLvl w:val="0"/>
        <w:rPr>
          <w:b/>
          <w:kern w:val="32"/>
          <w:lang w:eastAsia="x-none"/>
        </w:rPr>
      </w:pPr>
      <w:r w:rsidRPr="00946AF1">
        <w:rPr>
          <w:b/>
          <w:kern w:val="32"/>
          <w:lang w:eastAsia="x-none"/>
        </w:rPr>
        <w:t xml:space="preserve">Об утверждении административного регламента администрации </w:t>
      </w:r>
      <w:proofErr w:type="spellStart"/>
      <w:r w:rsidRPr="00946AF1">
        <w:rPr>
          <w:b/>
          <w:kern w:val="32"/>
          <w:lang w:eastAsia="x-none"/>
        </w:rPr>
        <w:t>Шуме</w:t>
      </w:r>
      <w:r w:rsidRPr="00946AF1">
        <w:rPr>
          <w:b/>
          <w:kern w:val="32"/>
          <w:lang w:eastAsia="x-none"/>
        </w:rPr>
        <w:t>р</w:t>
      </w:r>
      <w:r w:rsidRPr="00946AF1">
        <w:rPr>
          <w:b/>
          <w:kern w:val="32"/>
          <w:lang w:eastAsia="x-none"/>
        </w:rPr>
        <w:t>линского</w:t>
      </w:r>
      <w:proofErr w:type="spellEnd"/>
      <w:r w:rsidRPr="00946AF1">
        <w:rPr>
          <w:b/>
          <w:kern w:val="32"/>
          <w:lang w:eastAsia="x-none"/>
        </w:rPr>
        <w:t xml:space="preserve"> муниципального округа Чувашской Республики по пред</w:t>
      </w:r>
      <w:r w:rsidRPr="00946AF1">
        <w:rPr>
          <w:b/>
          <w:kern w:val="32"/>
          <w:lang w:eastAsia="x-none"/>
        </w:rPr>
        <w:t>о</w:t>
      </w:r>
      <w:r w:rsidRPr="00946AF1">
        <w:rPr>
          <w:b/>
          <w:kern w:val="32"/>
          <w:lang w:eastAsia="x-none"/>
        </w:rPr>
        <w:t xml:space="preserve">ставлению муниципальной услуги «Выдача выписок из </w:t>
      </w:r>
      <w:proofErr w:type="spellStart"/>
      <w:r w:rsidRPr="00946AF1">
        <w:rPr>
          <w:b/>
          <w:kern w:val="32"/>
          <w:lang w:eastAsia="x-none"/>
        </w:rPr>
        <w:t>похозяйстве</w:t>
      </w:r>
      <w:r w:rsidRPr="00946AF1">
        <w:rPr>
          <w:b/>
          <w:kern w:val="32"/>
          <w:lang w:eastAsia="x-none"/>
        </w:rPr>
        <w:t>н</w:t>
      </w:r>
      <w:r w:rsidRPr="00946AF1">
        <w:rPr>
          <w:b/>
          <w:kern w:val="32"/>
          <w:lang w:eastAsia="x-none"/>
        </w:rPr>
        <w:t>ных</w:t>
      </w:r>
      <w:proofErr w:type="spellEnd"/>
      <w:r w:rsidRPr="00946AF1">
        <w:rPr>
          <w:b/>
          <w:kern w:val="32"/>
          <w:lang w:eastAsia="x-none"/>
        </w:rPr>
        <w:t xml:space="preserve"> книг»</w:t>
      </w:r>
    </w:p>
    <w:p w:rsidR="00946AF1" w:rsidRPr="00946AF1" w:rsidRDefault="00946AF1" w:rsidP="00946AF1">
      <w:pPr>
        <w:widowControl w:val="0"/>
        <w:autoSpaceDE w:val="0"/>
        <w:autoSpaceDN w:val="0"/>
        <w:adjustRightInd w:val="0"/>
        <w:ind w:firstLine="720"/>
        <w:jc w:val="both"/>
        <w:rPr>
          <w:rFonts w:ascii="Arial" w:hAnsi="Arial" w:cs="Arial"/>
          <w:sz w:val="26"/>
          <w:szCs w:val="26"/>
          <w:lang w:eastAsia="x-none"/>
        </w:rPr>
      </w:pPr>
    </w:p>
    <w:p w:rsidR="00946AF1" w:rsidRPr="00946AF1" w:rsidRDefault="00946AF1" w:rsidP="00946AF1">
      <w:pPr>
        <w:widowControl w:val="0"/>
        <w:autoSpaceDE w:val="0"/>
        <w:autoSpaceDN w:val="0"/>
        <w:adjustRightInd w:val="0"/>
        <w:ind w:firstLine="720"/>
        <w:jc w:val="both"/>
        <w:rPr>
          <w:lang w:val="x-none" w:eastAsia="x-none"/>
        </w:rPr>
      </w:pPr>
      <w:r w:rsidRPr="00946AF1">
        <w:rPr>
          <w:lang w:val="x-none" w:eastAsia="x-none"/>
        </w:rPr>
        <w:t xml:space="preserve">В соответствии с Федеральными законами от 6 октября 2003 г. № 131-ФЗ «Об общих принципах организации местного самоуправления в Российской Федерации», от 27 июля 2010 г. № 210-ФЗ « Об организации предоставления государственных и муниципальных услуг», Законом Чувашской Республики от 18 октября 2004 г. № 19 «Об организации местного самоуправления в Чувашской Республике», Уставом </w:t>
      </w:r>
      <w:proofErr w:type="spellStart"/>
      <w:r w:rsidRPr="00946AF1">
        <w:rPr>
          <w:lang w:val="x-none" w:eastAsia="x-none"/>
        </w:rPr>
        <w:t>Шумерлинского</w:t>
      </w:r>
      <w:proofErr w:type="spellEnd"/>
      <w:r w:rsidRPr="00946AF1">
        <w:rPr>
          <w:lang w:val="x-none" w:eastAsia="x-none"/>
        </w:rPr>
        <w:t xml:space="preserve"> муниципального округа Чувашской Республики администрация </w:t>
      </w:r>
      <w:proofErr w:type="spellStart"/>
      <w:r w:rsidRPr="00946AF1">
        <w:rPr>
          <w:lang w:val="x-none" w:eastAsia="x-none"/>
        </w:rPr>
        <w:t>Шумерлинского</w:t>
      </w:r>
      <w:proofErr w:type="spellEnd"/>
      <w:r w:rsidRPr="00946AF1">
        <w:rPr>
          <w:lang w:val="x-none" w:eastAsia="x-none"/>
        </w:rPr>
        <w:t xml:space="preserve"> муниципального округа Чувашской Республики  </w:t>
      </w:r>
      <w:r w:rsidRPr="00946AF1">
        <w:rPr>
          <w:lang w:eastAsia="x-none"/>
        </w:rPr>
        <w:t xml:space="preserve">и в целях повышения качества предоставления и доступности муниципальной услуги администрация </w:t>
      </w:r>
      <w:proofErr w:type="spellStart"/>
      <w:r w:rsidRPr="00946AF1">
        <w:rPr>
          <w:lang w:eastAsia="x-none"/>
        </w:rPr>
        <w:t>Шуме</w:t>
      </w:r>
      <w:r w:rsidRPr="00946AF1">
        <w:rPr>
          <w:lang w:eastAsia="x-none"/>
        </w:rPr>
        <w:t>р</w:t>
      </w:r>
      <w:r w:rsidRPr="00946AF1">
        <w:rPr>
          <w:lang w:eastAsia="x-none"/>
        </w:rPr>
        <w:t>линского</w:t>
      </w:r>
      <w:proofErr w:type="spellEnd"/>
      <w:r w:rsidRPr="00946AF1">
        <w:rPr>
          <w:lang w:eastAsia="x-none"/>
        </w:rPr>
        <w:t xml:space="preserve"> муниципального округа </w:t>
      </w:r>
      <w:r w:rsidRPr="00946AF1">
        <w:rPr>
          <w:lang w:val="x-none" w:eastAsia="x-none"/>
        </w:rPr>
        <w:t>п о с т а н о в л я е т:</w:t>
      </w:r>
    </w:p>
    <w:p w:rsidR="00946AF1" w:rsidRPr="00946AF1" w:rsidRDefault="00946AF1" w:rsidP="00946AF1">
      <w:pPr>
        <w:widowControl w:val="0"/>
        <w:autoSpaceDE w:val="0"/>
        <w:autoSpaceDN w:val="0"/>
        <w:adjustRightInd w:val="0"/>
        <w:ind w:firstLine="567"/>
        <w:jc w:val="both"/>
        <w:rPr>
          <w:lang w:eastAsia="x-none"/>
        </w:rPr>
      </w:pPr>
      <w:r w:rsidRPr="00946AF1">
        <w:rPr>
          <w:lang w:eastAsia="x-none"/>
        </w:rPr>
        <w:t xml:space="preserve">1. Утвердить прилагаемый административный регламент администрации </w:t>
      </w:r>
      <w:proofErr w:type="spellStart"/>
      <w:r w:rsidRPr="00946AF1">
        <w:rPr>
          <w:lang w:eastAsia="x-none"/>
        </w:rPr>
        <w:t>Шуме</w:t>
      </w:r>
      <w:r w:rsidRPr="00946AF1">
        <w:rPr>
          <w:lang w:eastAsia="x-none"/>
        </w:rPr>
        <w:t>р</w:t>
      </w:r>
      <w:r w:rsidRPr="00946AF1">
        <w:rPr>
          <w:lang w:eastAsia="x-none"/>
        </w:rPr>
        <w:t>линского</w:t>
      </w:r>
      <w:proofErr w:type="spellEnd"/>
      <w:r w:rsidRPr="00946AF1">
        <w:rPr>
          <w:lang w:eastAsia="x-none"/>
        </w:rPr>
        <w:t xml:space="preserve"> муниципального округа Чувашской Республики по предоставлению муниц</w:t>
      </w:r>
      <w:r w:rsidRPr="00946AF1">
        <w:rPr>
          <w:lang w:eastAsia="x-none"/>
        </w:rPr>
        <w:t>и</w:t>
      </w:r>
      <w:r w:rsidRPr="00946AF1">
        <w:rPr>
          <w:lang w:eastAsia="x-none"/>
        </w:rPr>
        <w:t xml:space="preserve">пальной услуги «Выдача выписок из </w:t>
      </w:r>
      <w:proofErr w:type="spellStart"/>
      <w:r w:rsidRPr="00946AF1">
        <w:rPr>
          <w:lang w:eastAsia="x-none"/>
        </w:rPr>
        <w:t>похозяйственных</w:t>
      </w:r>
      <w:proofErr w:type="spellEnd"/>
      <w:r w:rsidRPr="00946AF1">
        <w:rPr>
          <w:lang w:eastAsia="x-none"/>
        </w:rPr>
        <w:t xml:space="preserve"> книг», согласно приложению к настоящему постановлению.</w:t>
      </w:r>
    </w:p>
    <w:p w:rsidR="00946AF1" w:rsidRPr="00946AF1" w:rsidRDefault="00946AF1" w:rsidP="00946AF1">
      <w:pPr>
        <w:widowControl w:val="0"/>
        <w:autoSpaceDE w:val="0"/>
        <w:autoSpaceDN w:val="0"/>
        <w:adjustRightInd w:val="0"/>
        <w:ind w:firstLine="567"/>
        <w:jc w:val="both"/>
        <w:rPr>
          <w:lang w:eastAsia="x-none"/>
        </w:rPr>
      </w:pPr>
      <w:r w:rsidRPr="00946AF1">
        <w:rPr>
          <w:lang w:eastAsia="x-none"/>
        </w:rPr>
        <w:t xml:space="preserve">3. Признать утратившим силу постановление администрации </w:t>
      </w:r>
      <w:proofErr w:type="spellStart"/>
      <w:r w:rsidRPr="00946AF1">
        <w:rPr>
          <w:lang w:eastAsia="x-none"/>
        </w:rPr>
        <w:t>Шумерлинского</w:t>
      </w:r>
      <w:proofErr w:type="spellEnd"/>
      <w:r w:rsidRPr="00946AF1">
        <w:rPr>
          <w:lang w:eastAsia="x-none"/>
        </w:rPr>
        <w:t xml:space="preserve"> мун</w:t>
      </w:r>
      <w:r w:rsidRPr="00946AF1">
        <w:rPr>
          <w:lang w:eastAsia="x-none"/>
        </w:rPr>
        <w:t>и</w:t>
      </w:r>
      <w:r w:rsidRPr="00946AF1">
        <w:rPr>
          <w:lang w:eastAsia="x-none"/>
        </w:rPr>
        <w:t>ципального округа от 30 июля 2025 г. № 1071 «Об утверждении административного р</w:t>
      </w:r>
      <w:r w:rsidRPr="00946AF1">
        <w:rPr>
          <w:lang w:eastAsia="x-none"/>
        </w:rPr>
        <w:t>е</w:t>
      </w:r>
      <w:r w:rsidRPr="00946AF1">
        <w:rPr>
          <w:lang w:eastAsia="x-none"/>
        </w:rPr>
        <w:t xml:space="preserve">гламента администрации </w:t>
      </w:r>
      <w:proofErr w:type="spellStart"/>
      <w:r w:rsidRPr="00946AF1">
        <w:rPr>
          <w:lang w:eastAsia="x-none"/>
        </w:rPr>
        <w:t>Шумерлинского</w:t>
      </w:r>
      <w:proofErr w:type="spellEnd"/>
      <w:r w:rsidRPr="00946AF1">
        <w:rPr>
          <w:lang w:eastAsia="x-none"/>
        </w:rPr>
        <w:t xml:space="preserve"> муниципального округа Чувашской Республики </w:t>
      </w:r>
      <w:r w:rsidRPr="00946AF1">
        <w:rPr>
          <w:lang w:eastAsia="x-none"/>
        </w:rPr>
        <w:lastRenderedPageBreak/>
        <w:t xml:space="preserve">по предоставлению муниципальной услуги «Выдача выписок из </w:t>
      </w:r>
      <w:proofErr w:type="spellStart"/>
      <w:r w:rsidRPr="00946AF1">
        <w:rPr>
          <w:lang w:eastAsia="x-none"/>
        </w:rPr>
        <w:t>похозяйственных</w:t>
      </w:r>
      <w:proofErr w:type="spellEnd"/>
      <w:r w:rsidRPr="00946AF1">
        <w:rPr>
          <w:lang w:eastAsia="x-none"/>
        </w:rPr>
        <w:t xml:space="preserve"> книг»</w:t>
      </w:r>
    </w:p>
    <w:p w:rsidR="00946AF1" w:rsidRPr="00946AF1" w:rsidRDefault="00946AF1" w:rsidP="00946AF1">
      <w:pPr>
        <w:widowControl w:val="0"/>
        <w:autoSpaceDE w:val="0"/>
        <w:autoSpaceDN w:val="0"/>
        <w:adjustRightInd w:val="0"/>
        <w:ind w:firstLine="567"/>
        <w:jc w:val="both"/>
        <w:rPr>
          <w:lang w:eastAsia="x-none"/>
        </w:rPr>
      </w:pPr>
      <w:r w:rsidRPr="00946AF1">
        <w:rPr>
          <w:lang w:eastAsia="x-none"/>
        </w:rPr>
        <w:t xml:space="preserve">3. Контроль за выполнением настоящего постановления возложить на </w:t>
      </w:r>
      <w:bookmarkStart w:id="0" w:name="_Hlk232411847"/>
      <w:proofErr w:type="spellStart"/>
      <w:r w:rsidRPr="00946AF1">
        <w:rPr>
          <w:lang w:eastAsia="x-none"/>
        </w:rPr>
        <w:t>и</w:t>
      </w:r>
      <w:proofErr w:type="gramStart"/>
      <w:r w:rsidRPr="00946AF1">
        <w:rPr>
          <w:lang w:eastAsia="x-none"/>
        </w:rPr>
        <w:t>.о</w:t>
      </w:r>
      <w:proofErr w:type="spellEnd"/>
      <w:proofErr w:type="gramEnd"/>
      <w:r w:rsidRPr="00946AF1">
        <w:rPr>
          <w:lang w:eastAsia="x-none"/>
        </w:rPr>
        <w:t xml:space="preserve"> первого заместителя главы - начальника управления по благоустройству и развитию территорий администрации </w:t>
      </w:r>
      <w:proofErr w:type="spellStart"/>
      <w:r w:rsidRPr="00946AF1">
        <w:rPr>
          <w:lang w:eastAsia="x-none"/>
        </w:rPr>
        <w:t>Шумерлинского</w:t>
      </w:r>
      <w:proofErr w:type="spellEnd"/>
      <w:r w:rsidRPr="00946AF1">
        <w:rPr>
          <w:lang w:eastAsia="x-none"/>
        </w:rPr>
        <w:t xml:space="preserve"> муниципального округа Чувашской Республики </w:t>
      </w:r>
      <w:bookmarkEnd w:id="0"/>
      <w:r w:rsidRPr="00946AF1">
        <w:rPr>
          <w:lang w:eastAsia="x-none"/>
        </w:rPr>
        <w:t>Д.В. Т</w:t>
      </w:r>
      <w:r w:rsidRPr="00946AF1">
        <w:rPr>
          <w:lang w:eastAsia="x-none"/>
        </w:rPr>
        <w:t>и</w:t>
      </w:r>
      <w:r w:rsidRPr="00946AF1">
        <w:rPr>
          <w:lang w:eastAsia="x-none"/>
        </w:rPr>
        <w:t>хонова.</w:t>
      </w:r>
    </w:p>
    <w:p w:rsidR="00946AF1" w:rsidRPr="00946AF1" w:rsidRDefault="00946AF1" w:rsidP="00946AF1">
      <w:pPr>
        <w:widowControl w:val="0"/>
        <w:autoSpaceDE w:val="0"/>
        <w:autoSpaceDN w:val="0"/>
        <w:adjustRightInd w:val="0"/>
        <w:ind w:firstLine="567"/>
        <w:jc w:val="both"/>
      </w:pPr>
      <w:r w:rsidRPr="00946AF1">
        <w:rPr>
          <w:lang w:eastAsia="x-none"/>
        </w:rPr>
        <w:t>4. Настоящее постановление вступает в силу после его официального опубликов</w:t>
      </w:r>
      <w:r w:rsidRPr="00946AF1">
        <w:rPr>
          <w:lang w:eastAsia="x-none"/>
        </w:rPr>
        <w:t>а</w:t>
      </w:r>
      <w:r w:rsidRPr="00946AF1">
        <w:rPr>
          <w:lang w:eastAsia="x-none"/>
        </w:rPr>
        <w:t>ния.</w:t>
      </w:r>
    </w:p>
    <w:p w:rsidR="00946AF1" w:rsidRPr="00946AF1" w:rsidRDefault="00946AF1" w:rsidP="00946AF1">
      <w:pPr>
        <w:widowControl w:val="0"/>
        <w:autoSpaceDE w:val="0"/>
        <w:autoSpaceDN w:val="0"/>
        <w:adjustRightInd w:val="0"/>
        <w:ind w:firstLine="720"/>
        <w:jc w:val="both"/>
      </w:pPr>
    </w:p>
    <w:p w:rsidR="00946AF1" w:rsidRPr="00946AF1" w:rsidRDefault="00946AF1" w:rsidP="00946AF1">
      <w:pPr>
        <w:widowControl w:val="0"/>
        <w:overflowPunct w:val="0"/>
        <w:autoSpaceDE w:val="0"/>
        <w:autoSpaceDN w:val="0"/>
        <w:adjustRightInd w:val="0"/>
        <w:textAlignment w:val="baseline"/>
      </w:pPr>
      <w:proofErr w:type="spellStart"/>
      <w:r w:rsidRPr="00946AF1">
        <w:t>Врип</w:t>
      </w:r>
      <w:proofErr w:type="spellEnd"/>
      <w:r w:rsidRPr="00946AF1">
        <w:t xml:space="preserve"> главы администрации </w:t>
      </w:r>
      <w:proofErr w:type="spellStart"/>
      <w:r w:rsidRPr="00946AF1">
        <w:t>Шумерлинского</w:t>
      </w:r>
      <w:proofErr w:type="spellEnd"/>
    </w:p>
    <w:p w:rsidR="00946AF1" w:rsidRPr="00946AF1" w:rsidRDefault="00946AF1" w:rsidP="00946AF1">
      <w:pPr>
        <w:widowControl w:val="0"/>
        <w:overflowPunct w:val="0"/>
        <w:autoSpaceDE w:val="0"/>
        <w:autoSpaceDN w:val="0"/>
        <w:adjustRightInd w:val="0"/>
        <w:textAlignment w:val="baseline"/>
      </w:pPr>
      <w:r w:rsidRPr="00946AF1">
        <w:t xml:space="preserve">муниципального округа Чувашской Республики </w:t>
      </w:r>
      <w:r w:rsidRPr="00946AF1">
        <w:tab/>
      </w:r>
      <w:r w:rsidRPr="00946AF1">
        <w:tab/>
      </w:r>
      <w:r w:rsidRPr="00946AF1">
        <w:tab/>
        <w:t xml:space="preserve">           О.М. Краснова</w:t>
      </w:r>
    </w:p>
    <w:p w:rsidR="00946AF1" w:rsidRPr="00946AF1" w:rsidRDefault="00946AF1" w:rsidP="00946AF1">
      <w:pPr>
        <w:widowControl w:val="0"/>
        <w:overflowPunct w:val="0"/>
        <w:autoSpaceDE w:val="0"/>
        <w:autoSpaceDN w:val="0"/>
        <w:adjustRightInd w:val="0"/>
        <w:textAlignment w:val="baseline"/>
      </w:pPr>
    </w:p>
    <w:p w:rsidR="00BE5857" w:rsidRDefault="00BE5857" w:rsidP="00946AF1">
      <w:pPr>
        <w:widowControl w:val="0"/>
        <w:overflowPunct w:val="0"/>
        <w:autoSpaceDE w:val="0"/>
        <w:autoSpaceDN w:val="0"/>
        <w:adjustRightInd w:val="0"/>
        <w:textAlignment w:val="baseline"/>
        <w:rPr>
          <w:sz w:val="20"/>
          <w:szCs w:val="20"/>
        </w:rPr>
      </w:pPr>
    </w:p>
    <w:p w:rsidR="00BE5857" w:rsidRDefault="00BE5857" w:rsidP="00946AF1">
      <w:pPr>
        <w:widowControl w:val="0"/>
        <w:overflowPunct w:val="0"/>
        <w:autoSpaceDE w:val="0"/>
        <w:autoSpaceDN w:val="0"/>
        <w:adjustRightInd w:val="0"/>
        <w:textAlignment w:val="baseline"/>
        <w:rPr>
          <w:sz w:val="20"/>
          <w:szCs w:val="20"/>
        </w:rPr>
      </w:pPr>
    </w:p>
    <w:p w:rsidR="00BE5857" w:rsidRDefault="00BE5857" w:rsidP="00946AF1">
      <w:pPr>
        <w:widowControl w:val="0"/>
        <w:overflowPunct w:val="0"/>
        <w:autoSpaceDE w:val="0"/>
        <w:autoSpaceDN w:val="0"/>
        <w:adjustRightInd w:val="0"/>
        <w:textAlignment w:val="baseline"/>
        <w:rPr>
          <w:sz w:val="20"/>
          <w:szCs w:val="20"/>
        </w:rPr>
      </w:pPr>
    </w:p>
    <w:p w:rsidR="00BE5857" w:rsidRDefault="00BE5857" w:rsidP="00946AF1">
      <w:pPr>
        <w:widowControl w:val="0"/>
        <w:overflowPunct w:val="0"/>
        <w:autoSpaceDE w:val="0"/>
        <w:autoSpaceDN w:val="0"/>
        <w:adjustRightInd w:val="0"/>
        <w:textAlignment w:val="baseline"/>
        <w:rPr>
          <w:sz w:val="20"/>
          <w:szCs w:val="20"/>
        </w:rPr>
      </w:pPr>
    </w:p>
    <w:p w:rsidR="00BE5857" w:rsidRDefault="00BE5857" w:rsidP="00946AF1">
      <w:pPr>
        <w:widowControl w:val="0"/>
        <w:overflowPunct w:val="0"/>
        <w:autoSpaceDE w:val="0"/>
        <w:autoSpaceDN w:val="0"/>
        <w:adjustRightInd w:val="0"/>
        <w:textAlignment w:val="baseline"/>
        <w:rPr>
          <w:sz w:val="20"/>
          <w:szCs w:val="20"/>
        </w:rPr>
      </w:pPr>
    </w:p>
    <w:p w:rsidR="00BE5857" w:rsidRDefault="00BE5857" w:rsidP="00946AF1">
      <w:pPr>
        <w:widowControl w:val="0"/>
        <w:overflowPunct w:val="0"/>
        <w:autoSpaceDE w:val="0"/>
        <w:autoSpaceDN w:val="0"/>
        <w:adjustRightInd w:val="0"/>
        <w:textAlignment w:val="baseline"/>
        <w:rPr>
          <w:sz w:val="20"/>
          <w:szCs w:val="20"/>
        </w:rPr>
      </w:pPr>
    </w:p>
    <w:p w:rsidR="00BE5857" w:rsidRDefault="00BE5857" w:rsidP="00946AF1">
      <w:pPr>
        <w:widowControl w:val="0"/>
        <w:overflowPunct w:val="0"/>
        <w:autoSpaceDE w:val="0"/>
        <w:autoSpaceDN w:val="0"/>
        <w:adjustRightInd w:val="0"/>
        <w:textAlignment w:val="baseline"/>
        <w:rPr>
          <w:sz w:val="20"/>
          <w:szCs w:val="20"/>
        </w:rPr>
      </w:pPr>
    </w:p>
    <w:p w:rsidR="00BE5857" w:rsidRDefault="00BE5857" w:rsidP="00946AF1">
      <w:pPr>
        <w:widowControl w:val="0"/>
        <w:overflowPunct w:val="0"/>
        <w:autoSpaceDE w:val="0"/>
        <w:autoSpaceDN w:val="0"/>
        <w:adjustRightInd w:val="0"/>
        <w:textAlignment w:val="baseline"/>
        <w:rPr>
          <w:sz w:val="20"/>
          <w:szCs w:val="20"/>
        </w:rPr>
      </w:pPr>
    </w:p>
    <w:p w:rsidR="00BE5857" w:rsidRDefault="00BE5857" w:rsidP="00946AF1">
      <w:pPr>
        <w:widowControl w:val="0"/>
        <w:overflowPunct w:val="0"/>
        <w:autoSpaceDE w:val="0"/>
        <w:autoSpaceDN w:val="0"/>
        <w:adjustRightInd w:val="0"/>
        <w:textAlignment w:val="baseline"/>
        <w:rPr>
          <w:sz w:val="20"/>
          <w:szCs w:val="20"/>
        </w:rPr>
      </w:pPr>
    </w:p>
    <w:p w:rsidR="00BE5857" w:rsidRDefault="00BE5857" w:rsidP="00946AF1">
      <w:pPr>
        <w:widowControl w:val="0"/>
        <w:overflowPunct w:val="0"/>
        <w:autoSpaceDE w:val="0"/>
        <w:autoSpaceDN w:val="0"/>
        <w:adjustRightInd w:val="0"/>
        <w:textAlignment w:val="baseline"/>
        <w:rPr>
          <w:sz w:val="20"/>
          <w:szCs w:val="20"/>
        </w:rPr>
      </w:pPr>
    </w:p>
    <w:p w:rsidR="00BE5857" w:rsidRDefault="00BE5857" w:rsidP="00946AF1">
      <w:pPr>
        <w:widowControl w:val="0"/>
        <w:overflowPunct w:val="0"/>
        <w:autoSpaceDE w:val="0"/>
        <w:autoSpaceDN w:val="0"/>
        <w:adjustRightInd w:val="0"/>
        <w:textAlignment w:val="baseline"/>
        <w:rPr>
          <w:sz w:val="20"/>
          <w:szCs w:val="20"/>
        </w:rPr>
      </w:pPr>
    </w:p>
    <w:p w:rsidR="00BE5857" w:rsidRDefault="00BE5857" w:rsidP="00946AF1">
      <w:pPr>
        <w:widowControl w:val="0"/>
        <w:overflowPunct w:val="0"/>
        <w:autoSpaceDE w:val="0"/>
        <w:autoSpaceDN w:val="0"/>
        <w:adjustRightInd w:val="0"/>
        <w:textAlignment w:val="baseline"/>
        <w:rPr>
          <w:sz w:val="20"/>
          <w:szCs w:val="20"/>
        </w:rPr>
      </w:pPr>
    </w:p>
    <w:p w:rsidR="00BE5857" w:rsidRDefault="00BE5857" w:rsidP="00946AF1">
      <w:pPr>
        <w:widowControl w:val="0"/>
        <w:overflowPunct w:val="0"/>
        <w:autoSpaceDE w:val="0"/>
        <w:autoSpaceDN w:val="0"/>
        <w:adjustRightInd w:val="0"/>
        <w:textAlignment w:val="baseline"/>
        <w:rPr>
          <w:sz w:val="20"/>
          <w:szCs w:val="20"/>
        </w:rPr>
      </w:pPr>
    </w:p>
    <w:p w:rsidR="00BE5857" w:rsidRDefault="00BE5857" w:rsidP="00946AF1">
      <w:pPr>
        <w:widowControl w:val="0"/>
        <w:overflowPunct w:val="0"/>
        <w:autoSpaceDE w:val="0"/>
        <w:autoSpaceDN w:val="0"/>
        <w:adjustRightInd w:val="0"/>
        <w:textAlignment w:val="baseline"/>
        <w:rPr>
          <w:sz w:val="20"/>
          <w:szCs w:val="20"/>
        </w:rPr>
      </w:pPr>
    </w:p>
    <w:p w:rsidR="00BE5857" w:rsidRDefault="00BE5857" w:rsidP="00946AF1">
      <w:pPr>
        <w:widowControl w:val="0"/>
        <w:overflowPunct w:val="0"/>
        <w:autoSpaceDE w:val="0"/>
        <w:autoSpaceDN w:val="0"/>
        <w:adjustRightInd w:val="0"/>
        <w:textAlignment w:val="baseline"/>
        <w:rPr>
          <w:sz w:val="20"/>
          <w:szCs w:val="20"/>
        </w:rPr>
      </w:pPr>
    </w:p>
    <w:p w:rsidR="00BE5857" w:rsidRDefault="00BE5857" w:rsidP="00946AF1">
      <w:pPr>
        <w:widowControl w:val="0"/>
        <w:overflowPunct w:val="0"/>
        <w:autoSpaceDE w:val="0"/>
        <w:autoSpaceDN w:val="0"/>
        <w:adjustRightInd w:val="0"/>
        <w:textAlignment w:val="baseline"/>
        <w:rPr>
          <w:sz w:val="20"/>
          <w:szCs w:val="20"/>
        </w:rPr>
      </w:pPr>
    </w:p>
    <w:p w:rsidR="00BE5857" w:rsidRDefault="00BE5857" w:rsidP="00946AF1">
      <w:pPr>
        <w:widowControl w:val="0"/>
        <w:overflowPunct w:val="0"/>
        <w:autoSpaceDE w:val="0"/>
        <w:autoSpaceDN w:val="0"/>
        <w:adjustRightInd w:val="0"/>
        <w:textAlignment w:val="baseline"/>
        <w:rPr>
          <w:sz w:val="20"/>
          <w:szCs w:val="20"/>
        </w:rPr>
      </w:pPr>
    </w:p>
    <w:p w:rsidR="00BE5857" w:rsidRDefault="00BE5857" w:rsidP="00946AF1">
      <w:pPr>
        <w:widowControl w:val="0"/>
        <w:overflowPunct w:val="0"/>
        <w:autoSpaceDE w:val="0"/>
        <w:autoSpaceDN w:val="0"/>
        <w:adjustRightInd w:val="0"/>
        <w:textAlignment w:val="baseline"/>
        <w:rPr>
          <w:sz w:val="20"/>
          <w:szCs w:val="20"/>
        </w:rPr>
      </w:pPr>
    </w:p>
    <w:p w:rsidR="00BE5857" w:rsidRDefault="00BE5857" w:rsidP="00946AF1">
      <w:pPr>
        <w:widowControl w:val="0"/>
        <w:overflowPunct w:val="0"/>
        <w:autoSpaceDE w:val="0"/>
        <w:autoSpaceDN w:val="0"/>
        <w:adjustRightInd w:val="0"/>
        <w:textAlignment w:val="baseline"/>
        <w:rPr>
          <w:sz w:val="20"/>
          <w:szCs w:val="20"/>
        </w:rPr>
      </w:pPr>
    </w:p>
    <w:p w:rsidR="00BE5857" w:rsidRDefault="00BE5857" w:rsidP="00946AF1">
      <w:pPr>
        <w:widowControl w:val="0"/>
        <w:overflowPunct w:val="0"/>
        <w:autoSpaceDE w:val="0"/>
        <w:autoSpaceDN w:val="0"/>
        <w:adjustRightInd w:val="0"/>
        <w:textAlignment w:val="baseline"/>
        <w:rPr>
          <w:sz w:val="20"/>
          <w:szCs w:val="20"/>
        </w:rPr>
      </w:pPr>
    </w:p>
    <w:p w:rsidR="00BE5857" w:rsidRDefault="00BE5857" w:rsidP="00946AF1">
      <w:pPr>
        <w:widowControl w:val="0"/>
        <w:overflowPunct w:val="0"/>
        <w:autoSpaceDE w:val="0"/>
        <w:autoSpaceDN w:val="0"/>
        <w:adjustRightInd w:val="0"/>
        <w:textAlignment w:val="baseline"/>
        <w:rPr>
          <w:sz w:val="20"/>
          <w:szCs w:val="20"/>
        </w:rPr>
      </w:pPr>
    </w:p>
    <w:p w:rsidR="00BE5857" w:rsidRDefault="00BE5857" w:rsidP="00946AF1">
      <w:pPr>
        <w:widowControl w:val="0"/>
        <w:overflowPunct w:val="0"/>
        <w:autoSpaceDE w:val="0"/>
        <w:autoSpaceDN w:val="0"/>
        <w:adjustRightInd w:val="0"/>
        <w:textAlignment w:val="baseline"/>
        <w:rPr>
          <w:sz w:val="20"/>
          <w:szCs w:val="20"/>
        </w:rPr>
      </w:pPr>
    </w:p>
    <w:p w:rsidR="00BE5857" w:rsidRDefault="00BE5857" w:rsidP="00946AF1">
      <w:pPr>
        <w:widowControl w:val="0"/>
        <w:overflowPunct w:val="0"/>
        <w:autoSpaceDE w:val="0"/>
        <w:autoSpaceDN w:val="0"/>
        <w:adjustRightInd w:val="0"/>
        <w:textAlignment w:val="baseline"/>
        <w:rPr>
          <w:sz w:val="20"/>
          <w:szCs w:val="20"/>
        </w:rPr>
      </w:pPr>
    </w:p>
    <w:p w:rsidR="00BE5857" w:rsidRDefault="00BE5857" w:rsidP="00946AF1">
      <w:pPr>
        <w:widowControl w:val="0"/>
        <w:overflowPunct w:val="0"/>
        <w:autoSpaceDE w:val="0"/>
        <w:autoSpaceDN w:val="0"/>
        <w:adjustRightInd w:val="0"/>
        <w:textAlignment w:val="baseline"/>
        <w:rPr>
          <w:sz w:val="20"/>
          <w:szCs w:val="20"/>
        </w:rPr>
      </w:pPr>
    </w:p>
    <w:p w:rsidR="00BE5857" w:rsidRDefault="00BE5857" w:rsidP="00946AF1">
      <w:pPr>
        <w:widowControl w:val="0"/>
        <w:overflowPunct w:val="0"/>
        <w:autoSpaceDE w:val="0"/>
        <w:autoSpaceDN w:val="0"/>
        <w:adjustRightInd w:val="0"/>
        <w:textAlignment w:val="baseline"/>
        <w:rPr>
          <w:sz w:val="20"/>
          <w:szCs w:val="20"/>
        </w:rPr>
      </w:pPr>
    </w:p>
    <w:p w:rsidR="00BE5857" w:rsidRDefault="00BE5857" w:rsidP="00946AF1">
      <w:pPr>
        <w:widowControl w:val="0"/>
        <w:overflowPunct w:val="0"/>
        <w:autoSpaceDE w:val="0"/>
        <w:autoSpaceDN w:val="0"/>
        <w:adjustRightInd w:val="0"/>
        <w:textAlignment w:val="baseline"/>
        <w:rPr>
          <w:sz w:val="20"/>
          <w:szCs w:val="20"/>
        </w:rPr>
      </w:pPr>
    </w:p>
    <w:p w:rsidR="00BE5857" w:rsidRDefault="00BE5857" w:rsidP="00946AF1">
      <w:pPr>
        <w:widowControl w:val="0"/>
        <w:overflowPunct w:val="0"/>
        <w:autoSpaceDE w:val="0"/>
        <w:autoSpaceDN w:val="0"/>
        <w:adjustRightInd w:val="0"/>
        <w:textAlignment w:val="baseline"/>
        <w:rPr>
          <w:sz w:val="20"/>
          <w:szCs w:val="20"/>
        </w:rPr>
      </w:pPr>
    </w:p>
    <w:p w:rsidR="00BE5857" w:rsidRDefault="00BE5857" w:rsidP="00946AF1">
      <w:pPr>
        <w:widowControl w:val="0"/>
        <w:overflowPunct w:val="0"/>
        <w:autoSpaceDE w:val="0"/>
        <w:autoSpaceDN w:val="0"/>
        <w:adjustRightInd w:val="0"/>
        <w:textAlignment w:val="baseline"/>
        <w:rPr>
          <w:sz w:val="20"/>
          <w:szCs w:val="20"/>
        </w:rPr>
      </w:pPr>
    </w:p>
    <w:p w:rsidR="00BE5857" w:rsidRDefault="00BE5857" w:rsidP="00946AF1">
      <w:pPr>
        <w:widowControl w:val="0"/>
        <w:overflowPunct w:val="0"/>
        <w:autoSpaceDE w:val="0"/>
        <w:autoSpaceDN w:val="0"/>
        <w:adjustRightInd w:val="0"/>
        <w:textAlignment w:val="baseline"/>
        <w:rPr>
          <w:sz w:val="20"/>
          <w:szCs w:val="20"/>
        </w:rPr>
      </w:pPr>
    </w:p>
    <w:p w:rsidR="00BE5857" w:rsidRDefault="00BE5857" w:rsidP="00946AF1">
      <w:pPr>
        <w:widowControl w:val="0"/>
        <w:overflowPunct w:val="0"/>
        <w:autoSpaceDE w:val="0"/>
        <w:autoSpaceDN w:val="0"/>
        <w:adjustRightInd w:val="0"/>
        <w:textAlignment w:val="baseline"/>
        <w:rPr>
          <w:sz w:val="20"/>
          <w:szCs w:val="20"/>
        </w:rPr>
      </w:pPr>
    </w:p>
    <w:p w:rsidR="00BE5857" w:rsidRDefault="00BE5857" w:rsidP="00946AF1">
      <w:pPr>
        <w:widowControl w:val="0"/>
        <w:overflowPunct w:val="0"/>
        <w:autoSpaceDE w:val="0"/>
        <w:autoSpaceDN w:val="0"/>
        <w:adjustRightInd w:val="0"/>
        <w:textAlignment w:val="baseline"/>
        <w:rPr>
          <w:sz w:val="20"/>
          <w:szCs w:val="20"/>
        </w:rPr>
      </w:pPr>
    </w:p>
    <w:p w:rsidR="00BE5857" w:rsidRDefault="00BE5857" w:rsidP="00946AF1">
      <w:pPr>
        <w:widowControl w:val="0"/>
        <w:overflowPunct w:val="0"/>
        <w:autoSpaceDE w:val="0"/>
        <w:autoSpaceDN w:val="0"/>
        <w:adjustRightInd w:val="0"/>
        <w:textAlignment w:val="baseline"/>
        <w:rPr>
          <w:sz w:val="20"/>
          <w:szCs w:val="20"/>
        </w:rPr>
      </w:pPr>
    </w:p>
    <w:p w:rsidR="00BE5857" w:rsidRDefault="00BE5857" w:rsidP="00946AF1">
      <w:pPr>
        <w:widowControl w:val="0"/>
        <w:overflowPunct w:val="0"/>
        <w:autoSpaceDE w:val="0"/>
        <w:autoSpaceDN w:val="0"/>
        <w:adjustRightInd w:val="0"/>
        <w:textAlignment w:val="baseline"/>
        <w:rPr>
          <w:sz w:val="20"/>
          <w:szCs w:val="20"/>
        </w:rPr>
      </w:pPr>
    </w:p>
    <w:p w:rsidR="00BE5857" w:rsidRDefault="00BE5857" w:rsidP="00946AF1">
      <w:pPr>
        <w:widowControl w:val="0"/>
        <w:overflowPunct w:val="0"/>
        <w:autoSpaceDE w:val="0"/>
        <w:autoSpaceDN w:val="0"/>
        <w:adjustRightInd w:val="0"/>
        <w:textAlignment w:val="baseline"/>
        <w:rPr>
          <w:sz w:val="20"/>
          <w:szCs w:val="20"/>
        </w:rPr>
      </w:pPr>
    </w:p>
    <w:p w:rsidR="00BE5857" w:rsidRDefault="00BE5857" w:rsidP="00946AF1">
      <w:pPr>
        <w:widowControl w:val="0"/>
        <w:overflowPunct w:val="0"/>
        <w:autoSpaceDE w:val="0"/>
        <w:autoSpaceDN w:val="0"/>
        <w:adjustRightInd w:val="0"/>
        <w:textAlignment w:val="baseline"/>
        <w:rPr>
          <w:sz w:val="20"/>
          <w:szCs w:val="20"/>
        </w:rPr>
      </w:pPr>
    </w:p>
    <w:p w:rsidR="00BE5857" w:rsidRDefault="00BE5857" w:rsidP="00946AF1">
      <w:pPr>
        <w:widowControl w:val="0"/>
        <w:overflowPunct w:val="0"/>
        <w:autoSpaceDE w:val="0"/>
        <w:autoSpaceDN w:val="0"/>
        <w:adjustRightInd w:val="0"/>
        <w:textAlignment w:val="baseline"/>
        <w:rPr>
          <w:sz w:val="20"/>
          <w:szCs w:val="20"/>
        </w:rPr>
      </w:pPr>
    </w:p>
    <w:p w:rsidR="00BE5857" w:rsidRDefault="00BE5857" w:rsidP="00946AF1">
      <w:pPr>
        <w:widowControl w:val="0"/>
        <w:overflowPunct w:val="0"/>
        <w:autoSpaceDE w:val="0"/>
        <w:autoSpaceDN w:val="0"/>
        <w:adjustRightInd w:val="0"/>
        <w:textAlignment w:val="baseline"/>
        <w:rPr>
          <w:sz w:val="20"/>
          <w:szCs w:val="20"/>
        </w:rPr>
      </w:pPr>
    </w:p>
    <w:p w:rsidR="00BE5857" w:rsidRDefault="00BE5857" w:rsidP="00946AF1">
      <w:pPr>
        <w:widowControl w:val="0"/>
        <w:overflowPunct w:val="0"/>
        <w:autoSpaceDE w:val="0"/>
        <w:autoSpaceDN w:val="0"/>
        <w:adjustRightInd w:val="0"/>
        <w:textAlignment w:val="baseline"/>
        <w:rPr>
          <w:sz w:val="20"/>
          <w:szCs w:val="20"/>
        </w:rPr>
      </w:pPr>
    </w:p>
    <w:p w:rsidR="00BE5857" w:rsidRDefault="00BE5857" w:rsidP="00946AF1">
      <w:pPr>
        <w:widowControl w:val="0"/>
        <w:overflowPunct w:val="0"/>
        <w:autoSpaceDE w:val="0"/>
        <w:autoSpaceDN w:val="0"/>
        <w:adjustRightInd w:val="0"/>
        <w:textAlignment w:val="baseline"/>
        <w:rPr>
          <w:sz w:val="20"/>
          <w:szCs w:val="20"/>
        </w:rPr>
      </w:pPr>
    </w:p>
    <w:p w:rsidR="00BE5857" w:rsidRDefault="00BE5857" w:rsidP="00946AF1">
      <w:pPr>
        <w:widowControl w:val="0"/>
        <w:overflowPunct w:val="0"/>
        <w:autoSpaceDE w:val="0"/>
        <w:autoSpaceDN w:val="0"/>
        <w:adjustRightInd w:val="0"/>
        <w:textAlignment w:val="baseline"/>
        <w:rPr>
          <w:sz w:val="20"/>
          <w:szCs w:val="20"/>
        </w:rPr>
      </w:pPr>
    </w:p>
    <w:p w:rsidR="00BE5857" w:rsidRDefault="00BE5857" w:rsidP="00946AF1">
      <w:pPr>
        <w:widowControl w:val="0"/>
        <w:overflowPunct w:val="0"/>
        <w:autoSpaceDE w:val="0"/>
        <w:autoSpaceDN w:val="0"/>
        <w:adjustRightInd w:val="0"/>
        <w:textAlignment w:val="baseline"/>
        <w:rPr>
          <w:sz w:val="20"/>
          <w:szCs w:val="20"/>
        </w:rPr>
      </w:pPr>
    </w:p>
    <w:p w:rsidR="00BE5857" w:rsidRDefault="00BE5857" w:rsidP="00946AF1">
      <w:pPr>
        <w:widowControl w:val="0"/>
        <w:overflowPunct w:val="0"/>
        <w:autoSpaceDE w:val="0"/>
        <w:autoSpaceDN w:val="0"/>
        <w:adjustRightInd w:val="0"/>
        <w:textAlignment w:val="baseline"/>
        <w:rPr>
          <w:sz w:val="20"/>
          <w:szCs w:val="20"/>
        </w:rPr>
      </w:pPr>
    </w:p>
    <w:p w:rsidR="00BE5857" w:rsidRDefault="00BE5857" w:rsidP="00946AF1">
      <w:pPr>
        <w:widowControl w:val="0"/>
        <w:overflowPunct w:val="0"/>
        <w:autoSpaceDE w:val="0"/>
        <w:autoSpaceDN w:val="0"/>
        <w:adjustRightInd w:val="0"/>
        <w:textAlignment w:val="baseline"/>
        <w:rPr>
          <w:sz w:val="20"/>
          <w:szCs w:val="20"/>
        </w:rPr>
      </w:pPr>
    </w:p>
    <w:p w:rsidR="00BE5857" w:rsidRDefault="00BE5857" w:rsidP="00946AF1">
      <w:pPr>
        <w:widowControl w:val="0"/>
        <w:overflowPunct w:val="0"/>
        <w:autoSpaceDE w:val="0"/>
        <w:autoSpaceDN w:val="0"/>
        <w:adjustRightInd w:val="0"/>
        <w:textAlignment w:val="baseline"/>
        <w:rPr>
          <w:sz w:val="20"/>
          <w:szCs w:val="20"/>
        </w:rPr>
      </w:pPr>
    </w:p>
    <w:p w:rsidR="00BE5857" w:rsidRDefault="00BE5857" w:rsidP="00946AF1">
      <w:pPr>
        <w:widowControl w:val="0"/>
        <w:overflowPunct w:val="0"/>
        <w:autoSpaceDE w:val="0"/>
        <w:autoSpaceDN w:val="0"/>
        <w:adjustRightInd w:val="0"/>
        <w:textAlignment w:val="baseline"/>
        <w:rPr>
          <w:sz w:val="20"/>
          <w:szCs w:val="20"/>
        </w:rPr>
      </w:pPr>
    </w:p>
    <w:p w:rsidR="00BE5857" w:rsidRDefault="00BE5857" w:rsidP="00946AF1">
      <w:pPr>
        <w:widowControl w:val="0"/>
        <w:overflowPunct w:val="0"/>
        <w:autoSpaceDE w:val="0"/>
        <w:autoSpaceDN w:val="0"/>
        <w:adjustRightInd w:val="0"/>
        <w:textAlignment w:val="baseline"/>
        <w:rPr>
          <w:sz w:val="20"/>
          <w:szCs w:val="20"/>
        </w:rPr>
      </w:pPr>
    </w:p>
    <w:p w:rsidR="00BE5857" w:rsidRDefault="00BE5857" w:rsidP="00946AF1">
      <w:pPr>
        <w:widowControl w:val="0"/>
        <w:overflowPunct w:val="0"/>
        <w:autoSpaceDE w:val="0"/>
        <w:autoSpaceDN w:val="0"/>
        <w:adjustRightInd w:val="0"/>
        <w:textAlignment w:val="baseline"/>
        <w:rPr>
          <w:sz w:val="20"/>
          <w:szCs w:val="20"/>
        </w:rPr>
      </w:pPr>
    </w:p>
    <w:p w:rsidR="00BE5857" w:rsidRDefault="00BE5857" w:rsidP="00946AF1">
      <w:pPr>
        <w:widowControl w:val="0"/>
        <w:overflowPunct w:val="0"/>
        <w:autoSpaceDE w:val="0"/>
        <w:autoSpaceDN w:val="0"/>
        <w:adjustRightInd w:val="0"/>
        <w:textAlignment w:val="baseline"/>
        <w:rPr>
          <w:sz w:val="20"/>
          <w:szCs w:val="20"/>
        </w:rPr>
      </w:pPr>
    </w:p>
    <w:p w:rsidR="00946AF1" w:rsidRPr="00946AF1" w:rsidRDefault="00946AF1" w:rsidP="00946AF1">
      <w:pPr>
        <w:widowControl w:val="0"/>
        <w:overflowPunct w:val="0"/>
        <w:autoSpaceDE w:val="0"/>
        <w:autoSpaceDN w:val="0"/>
        <w:adjustRightInd w:val="0"/>
        <w:textAlignment w:val="baseline"/>
        <w:rPr>
          <w:sz w:val="20"/>
          <w:szCs w:val="20"/>
        </w:rPr>
      </w:pPr>
      <w:r w:rsidRPr="00946AF1">
        <w:rPr>
          <w:sz w:val="20"/>
          <w:szCs w:val="20"/>
        </w:rPr>
        <w:t>Атяшева Т.В.,</w:t>
      </w:r>
    </w:p>
    <w:p w:rsidR="00BE5857" w:rsidRDefault="00946AF1" w:rsidP="00BE5857">
      <w:pPr>
        <w:widowControl w:val="0"/>
        <w:overflowPunct w:val="0"/>
        <w:autoSpaceDE w:val="0"/>
        <w:autoSpaceDN w:val="0"/>
        <w:adjustRightInd w:val="0"/>
        <w:textAlignment w:val="baseline"/>
        <w:rPr>
          <w:sz w:val="20"/>
          <w:szCs w:val="20"/>
        </w:rPr>
      </w:pPr>
      <w:r w:rsidRPr="00946AF1">
        <w:rPr>
          <w:sz w:val="20"/>
          <w:szCs w:val="20"/>
        </w:rPr>
        <w:t>8(83536)2-39-05</w:t>
      </w:r>
      <w:bookmarkStart w:id="1" w:name="_Hlk195857613"/>
    </w:p>
    <w:p w:rsidR="00946AF1" w:rsidRPr="00946AF1" w:rsidRDefault="00946AF1" w:rsidP="00946AF1">
      <w:pPr>
        <w:widowControl w:val="0"/>
        <w:autoSpaceDE w:val="0"/>
        <w:autoSpaceDN w:val="0"/>
        <w:ind w:left="4395"/>
        <w:jc w:val="right"/>
        <w:outlineLvl w:val="0"/>
      </w:pPr>
      <w:r w:rsidRPr="00946AF1">
        <w:lastRenderedPageBreak/>
        <w:t xml:space="preserve">Приложение </w:t>
      </w:r>
    </w:p>
    <w:p w:rsidR="00946AF1" w:rsidRPr="00946AF1" w:rsidRDefault="00946AF1" w:rsidP="00946AF1">
      <w:pPr>
        <w:widowControl w:val="0"/>
        <w:autoSpaceDE w:val="0"/>
        <w:autoSpaceDN w:val="0"/>
        <w:ind w:left="4395"/>
        <w:jc w:val="right"/>
        <w:outlineLvl w:val="0"/>
      </w:pPr>
      <w:r w:rsidRPr="00946AF1">
        <w:t>к постановлению администрации</w:t>
      </w:r>
    </w:p>
    <w:p w:rsidR="00946AF1" w:rsidRPr="00946AF1" w:rsidRDefault="00946AF1" w:rsidP="00946AF1">
      <w:pPr>
        <w:widowControl w:val="0"/>
        <w:autoSpaceDE w:val="0"/>
        <w:autoSpaceDN w:val="0"/>
        <w:ind w:left="4395"/>
        <w:jc w:val="right"/>
        <w:outlineLvl w:val="0"/>
      </w:pPr>
      <w:r w:rsidRPr="00946AF1">
        <w:t xml:space="preserve"> </w:t>
      </w:r>
      <w:proofErr w:type="spellStart"/>
      <w:r w:rsidRPr="00946AF1">
        <w:t>Шумерлинского</w:t>
      </w:r>
      <w:proofErr w:type="spellEnd"/>
      <w:r w:rsidRPr="00946AF1">
        <w:t xml:space="preserve"> муниципального округа</w:t>
      </w:r>
    </w:p>
    <w:p w:rsidR="00946AF1" w:rsidRPr="00946AF1" w:rsidRDefault="00B4257B" w:rsidP="00946AF1">
      <w:pPr>
        <w:widowControl w:val="0"/>
        <w:autoSpaceDE w:val="0"/>
        <w:autoSpaceDN w:val="0"/>
        <w:ind w:left="4395"/>
        <w:jc w:val="center"/>
      </w:pPr>
      <w:r>
        <w:t xml:space="preserve">  </w:t>
      </w:r>
      <w:r w:rsidR="00ED198D">
        <w:t xml:space="preserve">                             </w:t>
      </w:r>
      <w:r>
        <w:t xml:space="preserve"> </w:t>
      </w:r>
      <w:r w:rsidR="000A436E">
        <w:t xml:space="preserve"> от </w:t>
      </w:r>
      <w:r>
        <w:t xml:space="preserve"> </w:t>
      </w:r>
      <w:r w:rsidR="00ED198D">
        <w:t>__</w:t>
      </w:r>
      <w:r>
        <w:t>13.07.</w:t>
      </w:r>
      <w:r w:rsidR="00946AF1" w:rsidRPr="00946AF1">
        <w:t xml:space="preserve">2026 №  </w:t>
      </w:r>
      <w:r w:rsidR="00ED198D">
        <w:t>__</w:t>
      </w:r>
      <w:r w:rsidR="00946AF1" w:rsidRPr="00946AF1">
        <w:t>724</w:t>
      </w:r>
      <w:r w:rsidR="00ED198D">
        <w:t xml:space="preserve">__  </w:t>
      </w:r>
      <w:r w:rsidR="00946AF1" w:rsidRPr="00946AF1">
        <w:t xml:space="preserve">   </w:t>
      </w:r>
    </w:p>
    <w:p w:rsidR="00946AF1" w:rsidRPr="00946AF1" w:rsidRDefault="00946AF1" w:rsidP="00946AF1">
      <w:pPr>
        <w:widowControl w:val="0"/>
        <w:spacing w:line="322" w:lineRule="exact"/>
        <w:ind w:left="340" w:firstLine="1580"/>
        <w:rPr>
          <w:b/>
          <w:bCs/>
          <w:sz w:val="28"/>
          <w:szCs w:val="28"/>
          <w:lang w:eastAsia="en-US"/>
        </w:rPr>
      </w:pPr>
    </w:p>
    <w:p w:rsidR="00946AF1" w:rsidRPr="00946AF1" w:rsidRDefault="00946AF1" w:rsidP="00946AF1">
      <w:pPr>
        <w:keepNext/>
        <w:keepLines/>
        <w:widowControl w:val="0"/>
        <w:shd w:val="clear" w:color="auto" w:fill="FFFFFF"/>
        <w:tabs>
          <w:tab w:val="left" w:pos="4540"/>
        </w:tabs>
        <w:spacing w:line="280" w:lineRule="exact"/>
        <w:contextualSpacing/>
        <w:jc w:val="center"/>
        <w:outlineLvl w:val="2"/>
        <w:rPr>
          <w:rFonts w:eastAsia="Microsoft Sans Serif"/>
          <w:b/>
          <w:lang w:bidi="ru-RU"/>
        </w:rPr>
      </w:pPr>
      <w:bookmarkStart w:id="2" w:name="bookmark0"/>
      <w:r w:rsidRPr="00946AF1">
        <w:rPr>
          <w:rFonts w:eastAsia="Microsoft Sans Serif"/>
          <w:b/>
          <w:lang w:bidi="ru-RU"/>
        </w:rPr>
        <w:t xml:space="preserve">Административный регламент </w:t>
      </w:r>
    </w:p>
    <w:p w:rsidR="00946AF1" w:rsidRPr="00946AF1" w:rsidRDefault="00946AF1" w:rsidP="00946AF1">
      <w:pPr>
        <w:keepNext/>
        <w:keepLines/>
        <w:widowControl w:val="0"/>
        <w:shd w:val="clear" w:color="auto" w:fill="FFFFFF"/>
        <w:tabs>
          <w:tab w:val="left" w:pos="4540"/>
        </w:tabs>
        <w:spacing w:line="280" w:lineRule="exact"/>
        <w:contextualSpacing/>
        <w:jc w:val="center"/>
        <w:outlineLvl w:val="2"/>
        <w:rPr>
          <w:rFonts w:eastAsia="Microsoft Sans Serif"/>
          <w:b/>
          <w:lang w:bidi="ru-RU"/>
        </w:rPr>
      </w:pPr>
      <w:r w:rsidRPr="00946AF1">
        <w:rPr>
          <w:rFonts w:eastAsia="Microsoft Sans Serif"/>
          <w:b/>
          <w:lang w:bidi="ru-RU"/>
        </w:rPr>
        <w:t xml:space="preserve">администрации </w:t>
      </w:r>
      <w:proofErr w:type="spellStart"/>
      <w:r w:rsidRPr="00946AF1">
        <w:rPr>
          <w:rFonts w:eastAsia="Microsoft Sans Serif"/>
          <w:b/>
          <w:lang w:bidi="ru-RU"/>
        </w:rPr>
        <w:t>Шумерлинского</w:t>
      </w:r>
      <w:proofErr w:type="spellEnd"/>
      <w:r w:rsidRPr="00946AF1">
        <w:rPr>
          <w:rFonts w:eastAsia="Microsoft Sans Serif"/>
          <w:b/>
          <w:lang w:bidi="ru-RU"/>
        </w:rPr>
        <w:t xml:space="preserve"> муниципального округа </w:t>
      </w:r>
      <w:proofErr w:type="gramStart"/>
      <w:r w:rsidRPr="00946AF1">
        <w:rPr>
          <w:rFonts w:eastAsia="Microsoft Sans Serif"/>
          <w:b/>
          <w:lang w:bidi="ru-RU"/>
        </w:rPr>
        <w:t>по</w:t>
      </w:r>
      <w:proofErr w:type="gramEnd"/>
      <w:r w:rsidRPr="00946AF1">
        <w:rPr>
          <w:rFonts w:eastAsia="Microsoft Sans Serif"/>
          <w:b/>
          <w:lang w:bidi="ru-RU"/>
        </w:rPr>
        <w:t xml:space="preserve"> </w:t>
      </w:r>
    </w:p>
    <w:p w:rsidR="00946AF1" w:rsidRPr="00946AF1" w:rsidRDefault="00946AF1" w:rsidP="00946AF1">
      <w:pPr>
        <w:keepNext/>
        <w:keepLines/>
        <w:widowControl w:val="0"/>
        <w:shd w:val="clear" w:color="auto" w:fill="FFFFFF"/>
        <w:tabs>
          <w:tab w:val="left" w:pos="4540"/>
        </w:tabs>
        <w:spacing w:line="280" w:lineRule="exact"/>
        <w:contextualSpacing/>
        <w:jc w:val="center"/>
        <w:outlineLvl w:val="2"/>
        <w:rPr>
          <w:rFonts w:eastAsia="Microsoft Sans Serif"/>
          <w:b/>
          <w:lang w:bidi="ru-RU"/>
        </w:rPr>
      </w:pPr>
      <w:r w:rsidRPr="00946AF1">
        <w:rPr>
          <w:rFonts w:eastAsia="Microsoft Sans Serif"/>
          <w:b/>
          <w:lang w:bidi="ru-RU"/>
        </w:rPr>
        <w:t xml:space="preserve">предоставлению муниципальной услуги «Выдача выписок </w:t>
      </w:r>
    </w:p>
    <w:p w:rsidR="00946AF1" w:rsidRPr="00946AF1" w:rsidRDefault="00946AF1" w:rsidP="00946AF1">
      <w:pPr>
        <w:keepNext/>
        <w:keepLines/>
        <w:widowControl w:val="0"/>
        <w:shd w:val="clear" w:color="auto" w:fill="FFFFFF"/>
        <w:tabs>
          <w:tab w:val="left" w:pos="4540"/>
        </w:tabs>
        <w:spacing w:line="280" w:lineRule="exact"/>
        <w:contextualSpacing/>
        <w:jc w:val="center"/>
        <w:outlineLvl w:val="2"/>
        <w:rPr>
          <w:b/>
          <w:bCs/>
          <w:lang w:eastAsia="en-US"/>
        </w:rPr>
      </w:pPr>
      <w:r w:rsidRPr="00946AF1">
        <w:rPr>
          <w:rFonts w:eastAsia="Microsoft Sans Serif"/>
          <w:b/>
          <w:lang w:bidi="ru-RU"/>
        </w:rPr>
        <w:t xml:space="preserve">из </w:t>
      </w:r>
      <w:proofErr w:type="spellStart"/>
      <w:r w:rsidRPr="00946AF1">
        <w:rPr>
          <w:rFonts w:eastAsia="Microsoft Sans Serif"/>
          <w:b/>
          <w:lang w:bidi="ru-RU"/>
        </w:rPr>
        <w:t>похозяйственных</w:t>
      </w:r>
      <w:proofErr w:type="spellEnd"/>
      <w:r w:rsidRPr="00946AF1">
        <w:rPr>
          <w:rFonts w:eastAsia="Microsoft Sans Serif"/>
          <w:b/>
          <w:lang w:bidi="ru-RU"/>
        </w:rPr>
        <w:t xml:space="preserve"> книг»</w:t>
      </w:r>
    </w:p>
    <w:p w:rsidR="00946AF1" w:rsidRPr="00946AF1" w:rsidRDefault="00946AF1" w:rsidP="00946AF1">
      <w:pPr>
        <w:keepNext/>
        <w:keepLines/>
        <w:widowControl w:val="0"/>
        <w:tabs>
          <w:tab w:val="left" w:pos="4540"/>
        </w:tabs>
        <w:spacing w:after="299" w:line="280" w:lineRule="exact"/>
        <w:contextualSpacing/>
        <w:jc w:val="center"/>
        <w:outlineLvl w:val="2"/>
        <w:rPr>
          <w:lang w:eastAsia="en-US"/>
        </w:rPr>
      </w:pPr>
    </w:p>
    <w:p w:rsidR="00946AF1" w:rsidRPr="00946AF1" w:rsidRDefault="00946AF1" w:rsidP="00946AF1">
      <w:pPr>
        <w:keepNext/>
        <w:keepLines/>
        <w:widowControl w:val="0"/>
        <w:tabs>
          <w:tab w:val="left" w:pos="4540"/>
        </w:tabs>
        <w:spacing w:after="299" w:line="280" w:lineRule="exact"/>
        <w:contextualSpacing/>
        <w:jc w:val="center"/>
        <w:outlineLvl w:val="2"/>
        <w:rPr>
          <w:b/>
          <w:bCs/>
          <w:lang w:eastAsia="en-US"/>
        </w:rPr>
      </w:pPr>
      <w:r w:rsidRPr="00946AF1">
        <w:rPr>
          <w:b/>
          <w:lang w:eastAsia="en-US"/>
        </w:rPr>
        <w:t xml:space="preserve">Раздел </w:t>
      </w:r>
      <w:r w:rsidRPr="00946AF1">
        <w:rPr>
          <w:b/>
          <w:lang w:val="en-US" w:eastAsia="en-US"/>
        </w:rPr>
        <w:t>I</w:t>
      </w:r>
      <w:r w:rsidRPr="00946AF1">
        <w:rPr>
          <w:b/>
          <w:lang w:eastAsia="en-US"/>
        </w:rPr>
        <w:t>.</w:t>
      </w:r>
      <w:r w:rsidRPr="00946AF1">
        <w:rPr>
          <w:b/>
          <w:bCs/>
          <w:lang w:eastAsia="en-US"/>
        </w:rPr>
        <w:t xml:space="preserve"> Общие положения</w:t>
      </w:r>
      <w:bookmarkEnd w:id="2"/>
    </w:p>
    <w:p w:rsidR="00946AF1" w:rsidRPr="00946AF1" w:rsidRDefault="00946AF1" w:rsidP="00946AF1">
      <w:pPr>
        <w:widowControl w:val="0"/>
        <w:overflowPunct w:val="0"/>
        <w:autoSpaceDE w:val="0"/>
        <w:autoSpaceDN w:val="0"/>
        <w:adjustRightInd w:val="0"/>
        <w:ind w:firstLine="709"/>
        <w:jc w:val="both"/>
        <w:textAlignment w:val="baseline"/>
        <w:rPr>
          <w:b/>
          <w:szCs w:val="20"/>
        </w:rPr>
      </w:pPr>
      <w:r w:rsidRPr="00946AF1">
        <w:rPr>
          <w:b/>
          <w:szCs w:val="20"/>
        </w:rPr>
        <w:t>1.1. Предмет регулирования административного регламента</w:t>
      </w:r>
    </w:p>
    <w:p w:rsidR="00946AF1" w:rsidRPr="00946AF1" w:rsidRDefault="00946AF1" w:rsidP="00946AF1">
      <w:pPr>
        <w:widowControl w:val="0"/>
        <w:overflowPunct w:val="0"/>
        <w:autoSpaceDE w:val="0"/>
        <w:autoSpaceDN w:val="0"/>
        <w:adjustRightInd w:val="0"/>
        <w:ind w:firstLine="709"/>
        <w:jc w:val="both"/>
        <w:textAlignment w:val="baseline"/>
        <w:rPr>
          <w:b/>
          <w:szCs w:val="20"/>
        </w:rPr>
      </w:pPr>
    </w:p>
    <w:p w:rsidR="00946AF1" w:rsidRPr="00946AF1" w:rsidRDefault="00946AF1" w:rsidP="00946AF1">
      <w:pPr>
        <w:widowControl w:val="0"/>
        <w:overflowPunct w:val="0"/>
        <w:autoSpaceDE w:val="0"/>
        <w:autoSpaceDN w:val="0"/>
        <w:adjustRightInd w:val="0"/>
        <w:ind w:firstLine="709"/>
        <w:jc w:val="both"/>
        <w:textAlignment w:val="baseline"/>
        <w:rPr>
          <w:bCs/>
          <w:szCs w:val="20"/>
        </w:rPr>
      </w:pPr>
      <w:proofErr w:type="gramStart"/>
      <w:r w:rsidRPr="00946AF1">
        <w:rPr>
          <w:szCs w:val="20"/>
        </w:rPr>
        <w:t xml:space="preserve">Административный регламент администрации </w:t>
      </w:r>
      <w:proofErr w:type="spellStart"/>
      <w:r w:rsidRPr="00946AF1">
        <w:rPr>
          <w:szCs w:val="20"/>
        </w:rPr>
        <w:t>Шумерлинского</w:t>
      </w:r>
      <w:proofErr w:type="spellEnd"/>
      <w:r w:rsidRPr="00946AF1">
        <w:rPr>
          <w:szCs w:val="20"/>
        </w:rPr>
        <w:t xml:space="preserve"> муниципального округа Чувашской Республики по предоставлению муниципальной услуги «Выдача вып</w:t>
      </w:r>
      <w:r w:rsidRPr="00946AF1">
        <w:rPr>
          <w:szCs w:val="20"/>
        </w:rPr>
        <w:t>и</w:t>
      </w:r>
      <w:r w:rsidRPr="00946AF1">
        <w:rPr>
          <w:szCs w:val="20"/>
        </w:rPr>
        <w:t xml:space="preserve">сок из </w:t>
      </w:r>
      <w:proofErr w:type="spellStart"/>
      <w:r w:rsidRPr="00946AF1">
        <w:rPr>
          <w:szCs w:val="20"/>
        </w:rPr>
        <w:t>похозяйственных</w:t>
      </w:r>
      <w:proofErr w:type="spellEnd"/>
      <w:r w:rsidRPr="00946AF1">
        <w:rPr>
          <w:szCs w:val="20"/>
        </w:rPr>
        <w:t xml:space="preserve"> книг» (далее - Административный регламент) 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возник</w:t>
      </w:r>
      <w:r w:rsidRPr="00946AF1">
        <w:rPr>
          <w:szCs w:val="20"/>
        </w:rPr>
        <w:t>а</w:t>
      </w:r>
      <w:r w:rsidRPr="00946AF1">
        <w:rPr>
          <w:szCs w:val="20"/>
        </w:rPr>
        <w:t xml:space="preserve">ющих между заявителями и администрацией </w:t>
      </w:r>
      <w:proofErr w:type="spellStart"/>
      <w:r w:rsidRPr="00946AF1">
        <w:rPr>
          <w:szCs w:val="20"/>
        </w:rPr>
        <w:t>Шумерлинского</w:t>
      </w:r>
      <w:proofErr w:type="spellEnd"/>
      <w:r w:rsidRPr="00946AF1">
        <w:rPr>
          <w:szCs w:val="20"/>
        </w:rPr>
        <w:t xml:space="preserve"> муниципального округа Ч</w:t>
      </w:r>
      <w:r w:rsidRPr="00946AF1">
        <w:rPr>
          <w:szCs w:val="20"/>
        </w:rPr>
        <w:t>у</w:t>
      </w:r>
      <w:r w:rsidRPr="00946AF1">
        <w:rPr>
          <w:szCs w:val="20"/>
        </w:rPr>
        <w:t xml:space="preserve">вашской Республики при предоставлении муниципальной услуги «Выдача выписок из </w:t>
      </w:r>
      <w:proofErr w:type="spellStart"/>
      <w:r w:rsidRPr="00946AF1">
        <w:rPr>
          <w:szCs w:val="20"/>
        </w:rPr>
        <w:t>п</w:t>
      </w:r>
      <w:r w:rsidRPr="00946AF1">
        <w:rPr>
          <w:szCs w:val="20"/>
        </w:rPr>
        <w:t>о</w:t>
      </w:r>
      <w:r w:rsidRPr="00946AF1">
        <w:rPr>
          <w:szCs w:val="20"/>
        </w:rPr>
        <w:t>хозяйствнных</w:t>
      </w:r>
      <w:proofErr w:type="spellEnd"/>
      <w:r w:rsidRPr="00946AF1">
        <w:rPr>
          <w:szCs w:val="20"/>
        </w:rPr>
        <w:t xml:space="preserve"> книг» (далее - муниципальная услуга</w:t>
      </w:r>
      <w:proofErr w:type="gramEnd"/>
      <w:r w:rsidRPr="00946AF1">
        <w:rPr>
          <w:szCs w:val="20"/>
        </w:rPr>
        <w:t>) за исключением сведений, составл</w:t>
      </w:r>
      <w:r w:rsidRPr="00946AF1">
        <w:rPr>
          <w:szCs w:val="20"/>
        </w:rPr>
        <w:t>я</w:t>
      </w:r>
      <w:r w:rsidRPr="00946AF1">
        <w:rPr>
          <w:szCs w:val="20"/>
        </w:rPr>
        <w:t>ющих государственную и иную охраняемую законом тайну, а также находящихся в о</w:t>
      </w:r>
      <w:r w:rsidRPr="00946AF1">
        <w:rPr>
          <w:szCs w:val="20"/>
        </w:rPr>
        <w:t>т</w:t>
      </w:r>
      <w:r w:rsidRPr="00946AF1">
        <w:rPr>
          <w:szCs w:val="20"/>
        </w:rPr>
        <w:t xml:space="preserve">крытом доступе (опубликованных в средствах массовой информации либо </w:t>
      </w:r>
      <w:r w:rsidRPr="00946AF1">
        <w:rPr>
          <w:bCs/>
          <w:szCs w:val="20"/>
        </w:rPr>
        <w:t xml:space="preserve">размещенных на официальном сайте </w:t>
      </w:r>
      <w:proofErr w:type="spellStart"/>
      <w:r w:rsidRPr="00946AF1">
        <w:rPr>
          <w:bCs/>
          <w:szCs w:val="20"/>
        </w:rPr>
        <w:t>Шумерлинского</w:t>
      </w:r>
      <w:proofErr w:type="spellEnd"/>
      <w:r w:rsidRPr="00946AF1">
        <w:rPr>
          <w:bCs/>
          <w:szCs w:val="20"/>
        </w:rPr>
        <w:t xml:space="preserve"> муниципального округа в информационно-коммуникационной сети «Интернет»). </w:t>
      </w:r>
    </w:p>
    <w:p w:rsidR="00946AF1" w:rsidRPr="00946AF1" w:rsidRDefault="00946AF1" w:rsidP="00946AF1">
      <w:pPr>
        <w:widowControl w:val="0"/>
        <w:overflowPunct w:val="0"/>
        <w:autoSpaceDE w:val="0"/>
        <w:autoSpaceDN w:val="0"/>
        <w:adjustRightInd w:val="0"/>
        <w:ind w:firstLine="709"/>
        <w:jc w:val="both"/>
        <w:textAlignment w:val="baseline"/>
        <w:rPr>
          <w:szCs w:val="20"/>
        </w:rPr>
      </w:pPr>
    </w:p>
    <w:p w:rsidR="00946AF1" w:rsidRPr="00946AF1" w:rsidRDefault="00946AF1" w:rsidP="00946AF1">
      <w:pPr>
        <w:widowControl w:val="0"/>
        <w:overflowPunct w:val="0"/>
        <w:autoSpaceDE w:val="0"/>
        <w:autoSpaceDN w:val="0"/>
        <w:adjustRightInd w:val="0"/>
        <w:ind w:firstLine="709"/>
        <w:jc w:val="both"/>
        <w:textAlignment w:val="baseline"/>
        <w:rPr>
          <w:rFonts w:eastAsia="Calibri"/>
          <w:b/>
          <w:bCs/>
        </w:rPr>
      </w:pPr>
      <w:r w:rsidRPr="00946AF1">
        <w:rPr>
          <w:b/>
          <w:szCs w:val="20"/>
        </w:rPr>
        <w:t xml:space="preserve">1.2. </w:t>
      </w:r>
      <w:r w:rsidRPr="00946AF1">
        <w:rPr>
          <w:rFonts w:eastAsia="Calibri"/>
          <w:b/>
          <w:bCs/>
        </w:rPr>
        <w:t>Круг заявителей</w:t>
      </w:r>
    </w:p>
    <w:p w:rsidR="00946AF1" w:rsidRPr="00946AF1" w:rsidRDefault="00946AF1" w:rsidP="00946AF1">
      <w:pPr>
        <w:widowControl w:val="0"/>
        <w:overflowPunct w:val="0"/>
        <w:autoSpaceDE w:val="0"/>
        <w:autoSpaceDN w:val="0"/>
        <w:adjustRightInd w:val="0"/>
        <w:ind w:firstLine="709"/>
        <w:jc w:val="both"/>
        <w:textAlignment w:val="baseline"/>
        <w:rPr>
          <w:szCs w:val="20"/>
        </w:rPr>
      </w:pPr>
    </w:p>
    <w:p w:rsidR="00946AF1" w:rsidRPr="00946AF1" w:rsidRDefault="00946AF1" w:rsidP="00946AF1">
      <w:pPr>
        <w:spacing w:line="288" w:lineRule="atLeast"/>
        <w:ind w:firstLine="540"/>
        <w:jc w:val="both"/>
      </w:pPr>
      <w:proofErr w:type="gramStart"/>
      <w:r w:rsidRPr="00946AF1">
        <w:t>Получателями муниципальной услуги являются физические лица, имеющие в со</w:t>
      </w:r>
      <w:r w:rsidRPr="00946AF1">
        <w:t>б</w:t>
      </w:r>
      <w:r w:rsidRPr="00946AF1">
        <w:t>ственности земельный участок, предоставленный или приобретенный для ведения личн</w:t>
      </w:r>
      <w:r w:rsidRPr="00946AF1">
        <w:t>о</w:t>
      </w:r>
      <w:r w:rsidRPr="00946AF1">
        <w:t xml:space="preserve">го подсобного хозяйства, а также граждане, получившие в порядке наследования или по иным основаниям право собственности на расположенное на данном земельном участке здание (строение) или сооружение, обратившиеся в администрацию </w:t>
      </w:r>
      <w:proofErr w:type="spellStart"/>
      <w:r w:rsidRPr="00946AF1">
        <w:t>Шумерлинского</w:t>
      </w:r>
      <w:proofErr w:type="spellEnd"/>
      <w:r w:rsidRPr="00946AF1">
        <w:t xml:space="preserve"> м</w:t>
      </w:r>
      <w:r w:rsidRPr="00946AF1">
        <w:t>у</w:t>
      </w:r>
      <w:r w:rsidRPr="00946AF1">
        <w:t xml:space="preserve">ниципального округа Чувашской Республики за предоставлением им выписок из </w:t>
      </w:r>
      <w:proofErr w:type="spellStart"/>
      <w:r w:rsidRPr="00946AF1">
        <w:t>похозя</w:t>
      </w:r>
      <w:r w:rsidRPr="00946AF1">
        <w:t>й</w:t>
      </w:r>
      <w:r w:rsidRPr="00946AF1">
        <w:t>ственных</w:t>
      </w:r>
      <w:proofErr w:type="spellEnd"/>
      <w:r w:rsidRPr="00946AF1">
        <w:t xml:space="preserve"> книг (далее - Заявители).</w:t>
      </w:r>
      <w:proofErr w:type="gramEnd"/>
    </w:p>
    <w:p w:rsidR="00946AF1" w:rsidRPr="00946AF1" w:rsidRDefault="00946AF1" w:rsidP="00946AF1">
      <w:pPr>
        <w:widowControl w:val="0"/>
        <w:overflowPunct w:val="0"/>
        <w:autoSpaceDE w:val="0"/>
        <w:autoSpaceDN w:val="0"/>
        <w:adjustRightInd w:val="0"/>
        <w:ind w:firstLine="709"/>
        <w:jc w:val="both"/>
        <w:textAlignment w:val="baseline"/>
        <w:rPr>
          <w:lang w:eastAsia="en-US"/>
        </w:rPr>
      </w:pPr>
      <w:r w:rsidRPr="00946AF1">
        <w:rPr>
          <w:lang w:eastAsia="en-US"/>
        </w:rPr>
        <w:t>С заявлением и документами для получения муниципальной услуги также вправе обратиться представители указанных лиц, действующие в силу полномочий, соответств</w:t>
      </w:r>
      <w:r w:rsidRPr="00946AF1">
        <w:rPr>
          <w:lang w:eastAsia="en-US"/>
        </w:rPr>
        <w:t>у</w:t>
      </w:r>
      <w:r w:rsidRPr="00946AF1">
        <w:rPr>
          <w:lang w:eastAsia="en-US"/>
        </w:rPr>
        <w:t>ющих законодательству Российской Федерации.</w:t>
      </w:r>
    </w:p>
    <w:p w:rsidR="00946AF1" w:rsidRPr="00946AF1" w:rsidRDefault="00946AF1" w:rsidP="00946AF1">
      <w:pPr>
        <w:widowControl w:val="0"/>
        <w:overflowPunct w:val="0"/>
        <w:autoSpaceDE w:val="0"/>
        <w:autoSpaceDN w:val="0"/>
        <w:adjustRightInd w:val="0"/>
        <w:ind w:firstLine="709"/>
        <w:jc w:val="both"/>
        <w:textAlignment w:val="baseline"/>
        <w:rPr>
          <w:lang w:eastAsia="en-US"/>
        </w:rPr>
      </w:pPr>
      <w:proofErr w:type="gramStart"/>
      <w:r w:rsidRPr="00946AF1">
        <w:rPr>
          <w:lang w:eastAsia="en-US"/>
        </w:rPr>
        <w:t>Указанные в настоящем подразделе Заявители в соответствии со статьей 15 Фед</w:t>
      </w:r>
      <w:r w:rsidRPr="00946AF1">
        <w:rPr>
          <w:lang w:eastAsia="en-US"/>
        </w:rPr>
        <w:t>е</w:t>
      </w:r>
      <w:r w:rsidRPr="00946AF1">
        <w:rPr>
          <w:lang w:eastAsia="en-US"/>
        </w:rPr>
        <w:t>рального закона от 27 июля 2010 г. № 210-ФЗ «Об организации предоставления госуда</w:t>
      </w:r>
      <w:r w:rsidRPr="00946AF1">
        <w:rPr>
          <w:lang w:eastAsia="en-US"/>
        </w:rPr>
        <w:t>р</w:t>
      </w:r>
      <w:r w:rsidRPr="00946AF1">
        <w:rPr>
          <w:lang w:eastAsia="en-US"/>
        </w:rPr>
        <w:t xml:space="preserve">ственных и муниципальных услуг» (далее - Федеральный закон № 210-ФЗ) и соглашением между администрацией </w:t>
      </w:r>
      <w:proofErr w:type="spellStart"/>
      <w:r w:rsidRPr="00946AF1">
        <w:rPr>
          <w:lang w:eastAsia="en-US"/>
        </w:rPr>
        <w:t>Шумерлинского</w:t>
      </w:r>
      <w:proofErr w:type="spellEnd"/>
      <w:r w:rsidRPr="00946AF1">
        <w:rPr>
          <w:lang w:eastAsia="en-US"/>
        </w:rPr>
        <w:t xml:space="preserve"> муниципального округа Чувашской Республики (далее также - Администрация) и многофункциональным центром предоставления гос</w:t>
      </w:r>
      <w:r w:rsidRPr="00946AF1">
        <w:rPr>
          <w:lang w:eastAsia="en-US"/>
        </w:rPr>
        <w:t>у</w:t>
      </w:r>
      <w:r w:rsidRPr="00946AF1">
        <w:rPr>
          <w:lang w:eastAsia="en-US"/>
        </w:rPr>
        <w:t>дарственных и муниципальных услуг (далее - соглашение) также могут обратиться в мн</w:t>
      </w:r>
      <w:r w:rsidRPr="00946AF1">
        <w:rPr>
          <w:lang w:eastAsia="en-US"/>
        </w:rPr>
        <w:t>о</w:t>
      </w:r>
      <w:r w:rsidRPr="00946AF1">
        <w:rPr>
          <w:lang w:eastAsia="en-US"/>
        </w:rPr>
        <w:t>гофункциональный центр предоставления государственных и</w:t>
      </w:r>
      <w:proofErr w:type="gramEnd"/>
      <w:r w:rsidRPr="00946AF1">
        <w:rPr>
          <w:lang w:eastAsia="en-US"/>
        </w:rPr>
        <w:t xml:space="preserve"> муниципальных услуг (д</w:t>
      </w:r>
      <w:r w:rsidRPr="00946AF1">
        <w:rPr>
          <w:lang w:eastAsia="en-US"/>
        </w:rPr>
        <w:t>а</w:t>
      </w:r>
      <w:r w:rsidRPr="00946AF1">
        <w:rPr>
          <w:lang w:eastAsia="en-US"/>
        </w:rPr>
        <w:t>лее - МФЦ) с запросом о предоставлении муниципальной услуги (далее также - запрос, заявление).</w:t>
      </w:r>
    </w:p>
    <w:p w:rsidR="00946AF1" w:rsidRPr="00946AF1" w:rsidRDefault="00946AF1" w:rsidP="00946AF1">
      <w:pPr>
        <w:widowControl w:val="0"/>
        <w:overflowPunct w:val="0"/>
        <w:autoSpaceDE w:val="0"/>
        <w:autoSpaceDN w:val="0"/>
        <w:adjustRightInd w:val="0"/>
        <w:ind w:firstLine="709"/>
        <w:jc w:val="both"/>
        <w:textAlignment w:val="baseline"/>
        <w:rPr>
          <w:lang w:eastAsia="en-US"/>
        </w:rPr>
      </w:pPr>
      <w:proofErr w:type="gramStart"/>
      <w:r w:rsidRPr="00946AF1">
        <w:rPr>
          <w:lang w:eastAsia="en-US"/>
        </w:rPr>
        <w:t>Заявители, указанные в настоящем подразделе, могут направить запрос о пред</w:t>
      </w:r>
      <w:r w:rsidRPr="00946AF1">
        <w:rPr>
          <w:lang w:eastAsia="en-US"/>
        </w:rPr>
        <w:t>о</w:t>
      </w:r>
      <w:r w:rsidRPr="00946AF1">
        <w:rPr>
          <w:lang w:eastAsia="en-US"/>
        </w:rPr>
        <w:t>ставлении муниципальной услуги в электронной форме посредством федеральной гос</w:t>
      </w:r>
      <w:r w:rsidRPr="00946AF1">
        <w:rPr>
          <w:lang w:eastAsia="en-US"/>
        </w:rPr>
        <w:t>у</w:t>
      </w:r>
      <w:r w:rsidRPr="00946AF1">
        <w:rPr>
          <w:lang w:eastAsia="en-US"/>
        </w:rPr>
        <w:t>дарственной информационной системы «Единый портал государственных и муниципал</w:t>
      </w:r>
      <w:r w:rsidRPr="00946AF1">
        <w:rPr>
          <w:lang w:eastAsia="en-US"/>
        </w:rPr>
        <w:t>ь</w:t>
      </w:r>
      <w:r w:rsidRPr="00946AF1">
        <w:rPr>
          <w:lang w:eastAsia="en-US"/>
        </w:rPr>
        <w:t>ных услуг (функций)» (далее - Единый портал государственных и муниципальных услуг).</w:t>
      </w:r>
      <w:proofErr w:type="gramEnd"/>
    </w:p>
    <w:p w:rsidR="00946AF1" w:rsidRPr="00946AF1" w:rsidRDefault="00946AF1" w:rsidP="00946AF1">
      <w:pPr>
        <w:widowControl w:val="0"/>
        <w:overflowPunct w:val="0"/>
        <w:autoSpaceDE w:val="0"/>
        <w:autoSpaceDN w:val="0"/>
        <w:adjustRightInd w:val="0"/>
        <w:ind w:firstLine="709"/>
        <w:jc w:val="both"/>
        <w:textAlignment w:val="baseline"/>
        <w:rPr>
          <w:lang w:eastAsia="en-US"/>
        </w:rPr>
      </w:pPr>
    </w:p>
    <w:p w:rsidR="00946AF1" w:rsidRPr="00946AF1" w:rsidRDefault="00946AF1" w:rsidP="00946AF1">
      <w:pPr>
        <w:ind w:firstLine="709"/>
        <w:jc w:val="both"/>
        <w:rPr>
          <w:b/>
          <w:bCs/>
        </w:rPr>
      </w:pPr>
      <w:r w:rsidRPr="00946AF1">
        <w:rPr>
          <w:b/>
          <w:bCs/>
        </w:rPr>
        <w:lastRenderedPageBreak/>
        <w:t>1.3. Требование предоставления заявителю муниципальной услуги в соотве</w:t>
      </w:r>
      <w:r w:rsidRPr="00946AF1">
        <w:rPr>
          <w:b/>
          <w:bCs/>
        </w:rPr>
        <w:t>т</w:t>
      </w:r>
      <w:r w:rsidRPr="00946AF1">
        <w:rPr>
          <w:b/>
          <w:bCs/>
        </w:rPr>
        <w:t xml:space="preserve">ствии с категориями (признаками) заявителей, сведения о которых размещаются в реестре услуг и в федеральной государственной информационной системе «Единый портал государственных и муниципальных услуг (функций)» </w:t>
      </w:r>
    </w:p>
    <w:p w:rsidR="00946AF1" w:rsidRPr="00946AF1" w:rsidRDefault="00946AF1" w:rsidP="00946AF1">
      <w:pPr>
        <w:ind w:firstLine="709"/>
        <w:jc w:val="both"/>
        <w:rPr>
          <w:bCs/>
        </w:rPr>
      </w:pPr>
      <w:r w:rsidRPr="00946AF1">
        <w:rPr>
          <w:bCs/>
        </w:rPr>
        <w:t>Информация о порядке и сроках предоставления муниципальной услуги и услуг, которые являются необходимыми и обязательными для предоставления муниципальной услуги, сведений о ходе предоставления указанных услуг является открытой и общед</w:t>
      </w:r>
      <w:r w:rsidRPr="00946AF1">
        <w:rPr>
          <w:bCs/>
        </w:rPr>
        <w:t>о</w:t>
      </w:r>
      <w:r w:rsidRPr="00946AF1">
        <w:rPr>
          <w:bCs/>
        </w:rPr>
        <w:t>ступной и размещается:</w:t>
      </w:r>
    </w:p>
    <w:p w:rsidR="00946AF1" w:rsidRPr="00946AF1" w:rsidRDefault="00946AF1" w:rsidP="00946AF1">
      <w:pPr>
        <w:ind w:firstLine="709"/>
        <w:jc w:val="both"/>
        <w:rPr>
          <w:bCs/>
        </w:rPr>
      </w:pPr>
      <w:r w:rsidRPr="00946AF1">
        <w:rPr>
          <w:bCs/>
        </w:rPr>
        <w:t xml:space="preserve">на официальном сайте органа местного </w:t>
      </w:r>
      <w:proofErr w:type="gramStart"/>
      <w:r w:rsidRPr="00946AF1">
        <w:rPr>
          <w:bCs/>
        </w:rPr>
        <w:t>самоуправления</w:t>
      </w:r>
      <w:proofErr w:type="gramEnd"/>
      <w:r w:rsidRPr="00946AF1">
        <w:rPr>
          <w:bCs/>
        </w:rPr>
        <w:t xml:space="preserve"> на Портале органов власти Чувашской Республики в информационно-телекоммуникационной сети «Интернет» (далее - официальный сайт органа местного самоуправления);</w:t>
      </w:r>
    </w:p>
    <w:p w:rsidR="00946AF1" w:rsidRPr="00946AF1" w:rsidRDefault="00946AF1" w:rsidP="00946AF1">
      <w:pPr>
        <w:ind w:firstLine="709"/>
        <w:jc w:val="both"/>
        <w:rPr>
          <w:bCs/>
        </w:rPr>
      </w:pPr>
      <w:r w:rsidRPr="00946AF1">
        <w:rPr>
          <w:bCs/>
        </w:rPr>
        <w:t>на информационных стендах в структурных подразделениях, в которых предоста</w:t>
      </w:r>
      <w:r w:rsidRPr="00946AF1">
        <w:rPr>
          <w:bCs/>
        </w:rPr>
        <w:t>в</w:t>
      </w:r>
      <w:r w:rsidRPr="00946AF1">
        <w:rPr>
          <w:bCs/>
        </w:rPr>
        <w:t>ляется муниципальная услуга;</w:t>
      </w:r>
    </w:p>
    <w:p w:rsidR="00946AF1" w:rsidRPr="00946AF1" w:rsidRDefault="00946AF1" w:rsidP="00946AF1">
      <w:pPr>
        <w:ind w:firstLine="709"/>
        <w:jc w:val="both"/>
      </w:pPr>
      <w:r w:rsidRPr="00946AF1">
        <w:t>в федеральной государственной информационной системе «Федеральный реестр государственных и муниципальных услуг (функций)» (далее также - Федеральный р</w:t>
      </w:r>
      <w:r w:rsidRPr="00946AF1">
        <w:t>е</w:t>
      </w:r>
      <w:r w:rsidRPr="00946AF1">
        <w:t>естр);</w:t>
      </w:r>
    </w:p>
    <w:p w:rsidR="00946AF1" w:rsidRPr="00946AF1" w:rsidRDefault="00946AF1" w:rsidP="00946AF1">
      <w:pPr>
        <w:ind w:firstLine="709"/>
        <w:jc w:val="both"/>
        <w:rPr>
          <w:bCs/>
        </w:rPr>
      </w:pPr>
      <w:r w:rsidRPr="00946AF1">
        <w:rPr>
          <w:bCs/>
        </w:rPr>
        <w:t>в федеральной государственной информационной системе «Единый портал гос</w:t>
      </w:r>
      <w:r w:rsidRPr="00946AF1">
        <w:rPr>
          <w:bCs/>
        </w:rPr>
        <w:t>у</w:t>
      </w:r>
      <w:r w:rsidRPr="00946AF1">
        <w:rPr>
          <w:bCs/>
        </w:rPr>
        <w:t>дарственных и муниципальных услуг (функций)» www.gosuslugi.ru (далее - Единый по</w:t>
      </w:r>
      <w:r w:rsidRPr="00946AF1">
        <w:rPr>
          <w:bCs/>
        </w:rPr>
        <w:t>р</w:t>
      </w:r>
      <w:r w:rsidRPr="00946AF1">
        <w:rPr>
          <w:bCs/>
        </w:rPr>
        <w:t>тал государственных и муниципальных услуг).</w:t>
      </w:r>
    </w:p>
    <w:p w:rsidR="00946AF1" w:rsidRPr="00946AF1" w:rsidRDefault="00946AF1" w:rsidP="00946AF1">
      <w:pPr>
        <w:ind w:firstLine="709"/>
        <w:jc w:val="both"/>
        <w:rPr>
          <w:bCs/>
        </w:rPr>
      </w:pPr>
      <w:r w:rsidRPr="00946AF1">
        <w:rPr>
          <w:bCs/>
        </w:rPr>
        <w:t xml:space="preserve">Прием и информирование заявителей по вопросам предоставления муниципальной услуги осуществляется специалистами отдела структурных подразделений управления по благоустройству и развитию территорий администрации </w:t>
      </w:r>
      <w:proofErr w:type="spellStart"/>
      <w:r w:rsidRPr="00946AF1">
        <w:rPr>
          <w:bCs/>
        </w:rPr>
        <w:t>Шумерлинского</w:t>
      </w:r>
      <w:proofErr w:type="spellEnd"/>
      <w:r w:rsidRPr="00946AF1">
        <w:rPr>
          <w:bCs/>
        </w:rPr>
        <w:t xml:space="preserve"> муниципального округа</w:t>
      </w:r>
      <w:r w:rsidRPr="00946AF1">
        <w:rPr>
          <w:rFonts w:ascii="Arial" w:hAnsi="Arial" w:cs="Arial"/>
          <w:sz w:val="26"/>
          <w:szCs w:val="26"/>
        </w:rPr>
        <w:t xml:space="preserve"> </w:t>
      </w:r>
      <w:r w:rsidRPr="00946AF1">
        <w:rPr>
          <w:bCs/>
        </w:rPr>
        <w:t>Чувашской Республики, уполномоченных на предоставление услуги (далее также - уполномоченное структурное подразделение).</w:t>
      </w:r>
    </w:p>
    <w:p w:rsidR="00946AF1" w:rsidRPr="00946AF1" w:rsidRDefault="00946AF1" w:rsidP="00946AF1">
      <w:pPr>
        <w:ind w:firstLine="709"/>
        <w:jc w:val="both"/>
      </w:pPr>
      <w:r w:rsidRPr="00946AF1">
        <w:rPr>
          <w:bCs/>
        </w:rPr>
        <w:t>В соответствии с соглашением о взаимодействии между органом местного сам</w:t>
      </w:r>
      <w:r w:rsidRPr="00946AF1">
        <w:rPr>
          <w:bCs/>
        </w:rPr>
        <w:t>о</w:t>
      </w:r>
      <w:r w:rsidRPr="00946AF1">
        <w:rPr>
          <w:bCs/>
        </w:rPr>
        <w:t>управления и многофункциональным центром предоставления государственных и мун</w:t>
      </w:r>
      <w:r w:rsidRPr="00946AF1">
        <w:rPr>
          <w:bCs/>
        </w:rPr>
        <w:t>и</w:t>
      </w:r>
      <w:r w:rsidRPr="00946AF1">
        <w:rPr>
          <w:bCs/>
        </w:rPr>
        <w:t>ципальных услуг (далее - соглашение) информацию по вопросам предоставления муниц</w:t>
      </w:r>
      <w:r w:rsidRPr="00946AF1">
        <w:rPr>
          <w:bCs/>
        </w:rPr>
        <w:t>и</w:t>
      </w:r>
      <w:r w:rsidRPr="00946AF1">
        <w:rPr>
          <w:bCs/>
        </w:rPr>
        <w:t>пальной услуги заявители</w:t>
      </w:r>
      <w:r w:rsidRPr="00946AF1">
        <w:t xml:space="preserve"> могут получить также через многофункциональные центры предоставления государственных и муниципальных услуг (далее - МФЦ).</w:t>
      </w:r>
    </w:p>
    <w:p w:rsidR="00946AF1" w:rsidRPr="00946AF1" w:rsidRDefault="00946AF1" w:rsidP="00946AF1">
      <w:pPr>
        <w:ind w:firstLine="709"/>
        <w:jc w:val="both"/>
      </w:pPr>
      <w:r w:rsidRPr="00946AF1">
        <w:t>Сведения о местах нахождения МФЦ, контактных телефонах для справок разм</w:t>
      </w:r>
      <w:r w:rsidRPr="00946AF1">
        <w:t>е</w:t>
      </w:r>
      <w:r w:rsidRPr="00946AF1">
        <w:t>щаются на информационных стендах в местах предоставления муниципальной услуги, в информационно-телекоммуникационной сети «Интернет» (далее - сеть «Интернет»).</w:t>
      </w:r>
    </w:p>
    <w:p w:rsidR="00946AF1" w:rsidRPr="00946AF1" w:rsidRDefault="00946AF1" w:rsidP="00946AF1">
      <w:pPr>
        <w:ind w:firstLine="709"/>
        <w:jc w:val="both"/>
      </w:pPr>
      <w:r w:rsidRPr="00946AF1">
        <w:t>Для получения информации о процедуре предоставления муниципальной услуги заявители вправе обратиться:</w:t>
      </w:r>
    </w:p>
    <w:p w:rsidR="00946AF1" w:rsidRPr="00946AF1" w:rsidRDefault="00946AF1" w:rsidP="00946AF1">
      <w:pPr>
        <w:ind w:firstLine="709"/>
        <w:jc w:val="both"/>
      </w:pPr>
      <w:r w:rsidRPr="00946AF1">
        <w:t>в устной форме в уполномоченное структурное подразделение или в соответствии с соглашением в МФЦ;</w:t>
      </w:r>
    </w:p>
    <w:p w:rsidR="00946AF1" w:rsidRPr="00946AF1" w:rsidRDefault="00946AF1" w:rsidP="00946AF1">
      <w:pPr>
        <w:ind w:firstLine="709"/>
        <w:jc w:val="both"/>
      </w:pPr>
      <w:r w:rsidRPr="00946AF1">
        <w:t>по телефону в уполномоченное структурное подразделение или в соответствии с соглашением в МФЦ;</w:t>
      </w:r>
    </w:p>
    <w:p w:rsidR="00946AF1" w:rsidRPr="00946AF1" w:rsidRDefault="00946AF1" w:rsidP="00946AF1">
      <w:pPr>
        <w:ind w:firstLine="709"/>
        <w:jc w:val="both"/>
      </w:pPr>
      <w:r w:rsidRPr="00946AF1">
        <w:t>в письменной форме или в форме электронного документа в уполномоченное структурное подразделение или в соответствии с соглашением в МФЦ;</w:t>
      </w:r>
    </w:p>
    <w:p w:rsidR="00946AF1" w:rsidRPr="00946AF1" w:rsidRDefault="00946AF1" w:rsidP="00946AF1">
      <w:pPr>
        <w:ind w:firstLine="709"/>
        <w:jc w:val="both"/>
      </w:pPr>
      <w:r w:rsidRPr="00946AF1">
        <w:t>через официальный сайт органа местного самоуправления, Единый портал гос</w:t>
      </w:r>
      <w:r w:rsidRPr="00946AF1">
        <w:t>у</w:t>
      </w:r>
      <w:r w:rsidRPr="00946AF1">
        <w:t>дарственных и муниципальных услуг.</w:t>
      </w:r>
    </w:p>
    <w:p w:rsidR="00946AF1" w:rsidRPr="00946AF1" w:rsidRDefault="00946AF1" w:rsidP="00946AF1">
      <w:pPr>
        <w:ind w:firstLine="709"/>
        <w:jc w:val="both"/>
      </w:pPr>
      <w:r w:rsidRPr="00946AF1">
        <w:t>Основными требованиями к информированию заявителей о процедуре предоста</w:t>
      </w:r>
      <w:r w:rsidRPr="00946AF1">
        <w:t>в</w:t>
      </w:r>
      <w:r w:rsidRPr="00946AF1">
        <w:t>ления муниципальной услуги являются:</w:t>
      </w:r>
    </w:p>
    <w:p w:rsidR="00946AF1" w:rsidRPr="00946AF1" w:rsidRDefault="00946AF1" w:rsidP="00946AF1">
      <w:pPr>
        <w:ind w:firstLine="709"/>
        <w:jc w:val="both"/>
      </w:pPr>
      <w:r w:rsidRPr="00946AF1">
        <w:t>достоверность и полнота информирования о процедуре;</w:t>
      </w:r>
    </w:p>
    <w:p w:rsidR="00946AF1" w:rsidRPr="00946AF1" w:rsidRDefault="00946AF1" w:rsidP="00946AF1">
      <w:pPr>
        <w:ind w:firstLine="709"/>
        <w:jc w:val="both"/>
      </w:pPr>
      <w:r w:rsidRPr="00946AF1">
        <w:t>четкость в изложении информации о процедуре;</w:t>
      </w:r>
    </w:p>
    <w:p w:rsidR="00946AF1" w:rsidRPr="00946AF1" w:rsidRDefault="00946AF1" w:rsidP="00946AF1">
      <w:pPr>
        <w:ind w:firstLine="709"/>
        <w:jc w:val="both"/>
      </w:pPr>
      <w:r w:rsidRPr="00946AF1">
        <w:t>наглядность форм предоставляемой информации;</w:t>
      </w:r>
    </w:p>
    <w:p w:rsidR="00946AF1" w:rsidRPr="00946AF1" w:rsidRDefault="00946AF1" w:rsidP="00946AF1">
      <w:pPr>
        <w:ind w:firstLine="709"/>
        <w:jc w:val="both"/>
      </w:pPr>
      <w:r w:rsidRPr="00946AF1">
        <w:t>удобство и доступность получения информации о процедуре;</w:t>
      </w:r>
    </w:p>
    <w:p w:rsidR="00946AF1" w:rsidRPr="00946AF1" w:rsidRDefault="00946AF1" w:rsidP="00946AF1">
      <w:pPr>
        <w:ind w:firstLine="709"/>
        <w:jc w:val="both"/>
      </w:pPr>
      <w:r w:rsidRPr="00946AF1">
        <w:t>корректность и тактичность в процессе информирования о процедуре.</w:t>
      </w:r>
    </w:p>
    <w:p w:rsidR="00946AF1" w:rsidRPr="00946AF1" w:rsidRDefault="00946AF1" w:rsidP="00946AF1">
      <w:pPr>
        <w:ind w:firstLine="709"/>
        <w:jc w:val="both"/>
      </w:pPr>
      <w:r w:rsidRPr="00946AF1">
        <w:t>Информирование заявителей организуется индивидуально или публично. Форма информирования может быть устной или письменной в зависимости от формы обращения заявителей или их уполномоченных представителей.</w:t>
      </w:r>
    </w:p>
    <w:p w:rsidR="00946AF1" w:rsidRPr="00946AF1" w:rsidRDefault="00946AF1" w:rsidP="00946AF1">
      <w:pPr>
        <w:ind w:firstLine="709"/>
        <w:jc w:val="both"/>
      </w:pPr>
      <w:r w:rsidRPr="00946AF1">
        <w:lastRenderedPageBreak/>
        <w:t>Публичное письменное информирование осуществляется путем публикации и</w:t>
      </w:r>
      <w:r w:rsidRPr="00946AF1">
        <w:t>н</w:t>
      </w:r>
      <w:r w:rsidRPr="00946AF1">
        <w:t>формационных материалов в СМИ, размещения на Едином портале государственных и муниципальных услуг, на официальных сайтах органов местного самоуправления и МФЦ, использования информационных стендов, размещенных в местах предоставления мун</w:t>
      </w:r>
      <w:r w:rsidRPr="00946AF1">
        <w:t>и</w:t>
      </w:r>
      <w:r w:rsidRPr="00946AF1">
        <w:t>ципальной услуги.</w:t>
      </w:r>
    </w:p>
    <w:p w:rsidR="00946AF1" w:rsidRPr="00946AF1" w:rsidRDefault="00946AF1" w:rsidP="00946AF1">
      <w:pPr>
        <w:ind w:firstLine="709"/>
        <w:jc w:val="both"/>
      </w:pPr>
      <w:r w:rsidRPr="00946AF1">
        <w:t>Информационные стенды оборудуются в месте, доступном для получения инфо</w:t>
      </w:r>
      <w:r w:rsidRPr="00946AF1">
        <w:t>р</w:t>
      </w:r>
      <w:r w:rsidRPr="00946AF1">
        <w:t>мации. На информационных стендах и на официальном сайте органа местного самоупра</w:t>
      </w:r>
      <w:r w:rsidRPr="00946AF1">
        <w:t>в</w:t>
      </w:r>
      <w:r w:rsidRPr="00946AF1">
        <w:t>ления размещается следующая обязательная информация:</w:t>
      </w:r>
    </w:p>
    <w:p w:rsidR="00946AF1" w:rsidRPr="00946AF1" w:rsidRDefault="00946AF1" w:rsidP="00946AF1">
      <w:pPr>
        <w:ind w:firstLine="709"/>
        <w:jc w:val="both"/>
      </w:pPr>
      <w:r w:rsidRPr="00946AF1">
        <w:t xml:space="preserve">полное наименование структурного подразделения администрации </w:t>
      </w:r>
      <w:proofErr w:type="spellStart"/>
      <w:r w:rsidRPr="00946AF1">
        <w:t>Шумерлинского</w:t>
      </w:r>
      <w:proofErr w:type="spellEnd"/>
      <w:r w:rsidRPr="00946AF1">
        <w:t xml:space="preserve"> </w:t>
      </w:r>
      <w:r w:rsidRPr="00946AF1">
        <w:rPr>
          <w:bCs/>
        </w:rPr>
        <w:t>муниципального округа</w:t>
      </w:r>
      <w:r w:rsidRPr="00946AF1">
        <w:rPr>
          <w:rFonts w:ascii="Arial" w:hAnsi="Arial" w:cs="Arial"/>
          <w:sz w:val="26"/>
          <w:szCs w:val="26"/>
        </w:rPr>
        <w:t xml:space="preserve"> </w:t>
      </w:r>
      <w:r w:rsidRPr="00946AF1">
        <w:rPr>
          <w:bCs/>
        </w:rPr>
        <w:t>Чувашской Республики</w:t>
      </w:r>
      <w:r w:rsidRPr="00946AF1">
        <w:t>, предоставляющего муниципальную услугу;</w:t>
      </w:r>
    </w:p>
    <w:p w:rsidR="00946AF1" w:rsidRPr="00946AF1" w:rsidRDefault="00946AF1" w:rsidP="00946AF1">
      <w:pPr>
        <w:ind w:firstLine="709"/>
        <w:jc w:val="both"/>
      </w:pPr>
      <w:r w:rsidRPr="00946AF1">
        <w:t>почтовый адрес, адреса электронной почты и официального сайта органа местного самоуправления, контактные телефоны, график работы, фамилии, имена, отчества и должности специалистов, осуществляющих прием и консультирование заявителей;</w:t>
      </w:r>
    </w:p>
    <w:p w:rsidR="00946AF1" w:rsidRPr="00946AF1" w:rsidRDefault="00946AF1" w:rsidP="00946AF1">
      <w:pPr>
        <w:ind w:firstLine="709"/>
        <w:jc w:val="both"/>
      </w:pPr>
      <w:r w:rsidRPr="00946AF1">
        <w:t>формы и образцы заполнения заявления о предоставлении муниципальной услуги;</w:t>
      </w:r>
    </w:p>
    <w:p w:rsidR="00946AF1" w:rsidRPr="00946AF1" w:rsidRDefault="00946AF1" w:rsidP="00946AF1">
      <w:pPr>
        <w:ind w:firstLine="709"/>
        <w:jc w:val="both"/>
      </w:pPr>
      <w:r w:rsidRPr="00946AF1">
        <w:t>рекомендации по заполнению заявления о предоставлении муниципальной услуги;</w:t>
      </w:r>
    </w:p>
    <w:p w:rsidR="00946AF1" w:rsidRPr="00946AF1" w:rsidRDefault="00946AF1" w:rsidP="00946AF1">
      <w:pPr>
        <w:ind w:firstLine="709"/>
        <w:jc w:val="both"/>
      </w:pPr>
      <w:r w:rsidRPr="00946AF1">
        <w:t>перечень документов, необходимых для предоставления муниципальной услуги;</w:t>
      </w:r>
    </w:p>
    <w:p w:rsidR="00946AF1" w:rsidRPr="00946AF1" w:rsidRDefault="00946AF1" w:rsidP="00946AF1">
      <w:pPr>
        <w:ind w:firstLine="709"/>
        <w:jc w:val="both"/>
      </w:pPr>
      <w:r w:rsidRPr="00946AF1">
        <w:t>порядок предоставления муниципальной услуги, в том числе в электронной форме;</w:t>
      </w:r>
    </w:p>
    <w:p w:rsidR="00946AF1" w:rsidRPr="00946AF1" w:rsidRDefault="00946AF1" w:rsidP="00946AF1">
      <w:pPr>
        <w:ind w:firstLine="709"/>
        <w:jc w:val="both"/>
      </w:pPr>
      <w:r w:rsidRPr="00946AF1">
        <w:t>перечень оснований для отказа в предоставлении муниципальной услуги;</w:t>
      </w:r>
    </w:p>
    <w:p w:rsidR="00946AF1" w:rsidRPr="00946AF1" w:rsidRDefault="00946AF1" w:rsidP="00946AF1">
      <w:pPr>
        <w:ind w:firstLine="709"/>
        <w:jc w:val="both"/>
      </w:pPr>
      <w:r w:rsidRPr="00946AF1">
        <w:t>извлечения из законодательных и иных нормативных правовых актов, содержащих нормы, регулирующие предоставление муниципальной услуги;</w:t>
      </w:r>
    </w:p>
    <w:p w:rsidR="00946AF1" w:rsidRPr="00946AF1" w:rsidRDefault="00946AF1" w:rsidP="00946AF1">
      <w:pPr>
        <w:ind w:firstLine="709"/>
        <w:jc w:val="both"/>
      </w:pPr>
      <w:r w:rsidRPr="00946AF1">
        <w:t>перечень наиболее часто задаваемых заявителями вопросов и ответов на них;</w:t>
      </w:r>
    </w:p>
    <w:p w:rsidR="00946AF1" w:rsidRPr="00946AF1" w:rsidRDefault="00946AF1" w:rsidP="00946AF1">
      <w:pPr>
        <w:ind w:firstLine="709"/>
        <w:jc w:val="both"/>
      </w:pPr>
      <w:r w:rsidRPr="00946AF1">
        <w:t>порядок обжалования решений и действий (бездействия) органа местного сам</w:t>
      </w:r>
      <w:r w:rsidRPr="00946AF1">
        <w:t>о</w:t>
      </w:r>
      <w:r w:rsidRPr="00946AF1">
        <w:t>управления, должностных лиц органа местного самоуправления, муниципальных служ</w:t>
      </w:r>
      <w:r w:rsidRPr="00946AF1">
        <w:t>а</w:t>
      </w:r>
      <w:r w:rsidRPr="00946AF1">
        <w:t>щих, предоставляющих муниципальную услугу.</w:t>
      </w:r>
    </w:p>
    <w:p w:rsidR="00946AF1" w:rsidRPr="00946AF1" w:rsidRDefault="00946AF1" w:rsidP="00946AF1">
      <w:pPr>
        <w:ind w:firstLine="709"/>
        <w:jc w:val="both"/>
      </w:pPr>
      <w:r w:rsidRPr="00946AF1">
        <w:t>Тексты материалов печатаются удобным для чтения шрифтом, без исправлений, наиболее важные места выделяются полужирным шрифтом или подчеркиваются.</w:t>
      </w:r>
    </w:p>
    <w:p w:rsidR="00946AF1" w:rsidRPr="00946AF1" w:rsidRDefault="00946AF1" w:rsidP="00946AF1">
      <w:pPr>
        <w:ind w:firstLine="709"/>
        <w:jc w:val="both"/>
      </w:pPr>
      <w:r w:rsidRPr="00946AF1">
        <w:t>На Едином портале государственных и муниципальных услуг размещается след</w:t>
      </w:r>
      <w:r w:rsidRPr="00946AF1">
        <w:t>у</w:t>
      </w:r>
      <w:r w:rsidRPr="00946AF1">
        <w:t>ющая информация:</w:t>
      </w:r>
    </w:p>
    <w:p w:rsidR="00946AF1" w:rsidRPr="00946AF1" w:rsidRDefault="00946AF1" w:rsidP="00946AF1">
      <w:pPr>
        <w:ind w:firstLine="709"/>
        <w:jc w:val="both"/>
      </w:pPr>
      <w:r w:rsidRPr="00946AF1">
        <w:t>наименование муниципальной услуги;</w:t>
      </w:r>
    </w:p>
    <w:p w:rsidR="00946AF1" w:rsidRPr="00946AF1" w:rsidRDefault="00946AF1" w:rsidP="00946AF1">
      <w:pPr>
        <w:ind w:firstLine="709"/>
        <w:jc w:val="both"/>
      </w:pPr>
      <w:r w:rsidRPr="00946AF1">
        <w:t>уникальный реестровый номер муниципальной услуги и дата размещения сведений о ней в федеральной государственной информационной системе «Федеральный реестр государственных и муниципальных услуг (функций)»;</w:t>
      </w:r>
    </w:p>
    <w:p w:rsidR="00946AF1" w:rsidRPr="00946AF1" w:rsidRDefault="00946AF1" w:rsidP="00946AF1">
      <w:pPr>
        <w:ind w:firstLine="709"/>
        <w:jc w:val="both"/>
      </w:pPr>
      <w:r w:rsidRPr="00946AF1">
        <w:t xml:space="preserve">наименование структурного подразделения администрации </w:t>
      </w:r>
      <w:proofErr w:type="spellStart"/>
      <w:r w:rsidRPr="00946AF1">
        <w:t>Шумерлинского</w:t>
      </w:r>
      <w:proofErr w:type="spellEnd"/>
      <w:r w:rsidRPr="00946AF1">
        <w:t xml:space="preserve"> </w:t>
      </w:r>
      <w:r w:rsidRPr="00946AF1">
        <w:rPr>
          <w:bCs/>
        </w:rPr>
        <w:t>мун</w:t>
      </w:r>
      <w:r w:rsidRPr="00946AF1">
        <w:rPr>
          <w:bCs/>
        </w:rPr>
        <w:t>и</w:t>
      </w:r>
      <w:r w:rsidRPr="00946AF1">
        <w:rPr>
          <w:bCs/>
        </w:rPr>
        <w:t>ципального округа</w:t>
      </w:r>
      <w:r w:rsidRPr="00946AF1">
        <w:rPr>
          <w:rFonts w:ascii="Arial" w:hAnsi="Arial" w:cs="Arial"/>
          <w:sz w:val="26"/>
          <w:szCs w:val="26"/>
        </w:rPr>
        <w:t xml:space="preserve"> </w:t>
      </w:r>
      <w:r w:rsidRPr="00946AF1">
        <w:rPr>
          <w:bCs/>
        </w:rPr>
        <w:t>Чувашской Республики</w:t>
      </w:r>
      <w:r w:rsidRPr="00946AF1">
        <w:t>, предоставляющего муниципальную услугу;</w:t>
      </w:r>
    </w:p>
    <w:p w:rsidR="00946AF1" w:rsidRPr="00946AF1" w:rsidRDefault="00946AF1" w:rsidP="00946AF1">
      <w:pPr>
        <w:ind w:firstLine="709"/>
        <w:jc w:val="both"/>
      </w:pPr>
      <w:r w:rsidRPr="00946AF1">
        <w:t>наименование федеральных органов исполнительной власти, органов госуда</w:t>
      </w:r>
      <w:r w:rsidRPr="00946AF1">
        <w:t>р</w:t>
      </w:r>
      <w:r w:rsidRPr="00946AF1">
        <w:t>ственных внебюджетных фондов, органов исполнительной власти Чувашской Республики, органов местного самоуправления, учреждений (организаций), участвующих в предоста</w:t>
      </w:r>
      <w:r w:rsidRPr="00946AF1">
        <w:t>в</w:t>
      </w:r>
      <w:r w:rsidRPr="00946AF1">
        <w:t>лении муниципальной услуги;</w:t>
      </w:r>
    </w:p>
    <w:p w:rsidR="00946AF1" w:rsidRPr="00946AF1" w:rsidRDefault="00946AF1" w:rsidP="00946AF1">
      <w:pPr>
        <w:ind w:firstLine="709"/>
        <w:jc w:val="both"/>
      </w:pPr>
      <w:r w:rsidRPr="00946AF1">
        <w:t>перечень нормативных правовых актов, непосредственно регулирующих пред</w:t>
      </w:r>
      <w:r w:rsidRPr="00946AF1">
        <w:t>о</w:t>
      </w:r>
      <w:r w:rsidRPr="00946AF1">
        <w:t>ставление муниципальной услуги;</w:t>
      </w:r>
    </w:p>
    <w:p w:rsidR="00946AF1" w:rsidRPr="00946AF1" w:rsidRDefault="00946AF1" w:rsidP="00946AF1">
      <w:pPr>
        <w:ind w:firstLine="709"/>
        <w:jc w:val="both"/>
      </w:pPr>
      <w:r w:rsidRPr="00946AF1">
        <w:t>способы предоставления муниципальной услуги;</w:t>
      </w:r>
    </w:p>
    <w:p w:rsidR="00946AF1" w:rsidRPr="00946AF1" w:rsidRDefault="00946AF1" w:rsidP="00946AF1">
      <w:pPr>
        <w:ind w:firstLine="709"/>
        <w:jc w:val="both"/>
      </w:pPr>
      <w:r w:rsidRPr="00946AF1">
        <w:t>описание результата предоставления муниципальной услуги;</w:t>
      </w:r>
    </w:p>
    <w:p w:rsidR="00946AF1" w:rsidRPr="00946AF1" w:rsidRDefault="00946AF1" w:rsidP="00946AF1">
      <w:pPr>
        <w:ind w:firstLine="709"/>
        <w:jc w:val="both"/>
      </w:pPr>
      <w:r w:rsidRPr="00946AF1">
        <w:t>категория заявителей, которым предоставляется муниципальная услуга;</w:t>
      </w:r>
    </w:p>
    <w:p w:rsidR="00946AF1" w:rsidRPr="00946AF1" w:rsidRDefault="00946AF1" w:rsidP="00946AF1">
      <w:pPr>
        <w:ind w:firstLine="709"/>
        <w:jc w:val="both"/>
      </w:pPr>
      <w:r w:rsidRPr="00946AF1">
        <w:t>сведения о местах, в которых можно получить информацию о правилах предоста</w:t>
      </w:r>
      <w:r w:rsidRPr="00946AF1">
        <w:t>в</w:t>
      </w:r>
      <w:r w:rsidRPr="00946AF1">
        <w:t>ления муниципальной услуги, в том числе телефоны центра телефонного обслуживания граждан и организаций;</w:t>
      </w:r>
    </w:p>
    <w:p w:rsidR="00946AF1" w:rsidRPr="00946AF1" w:rsidRDefault="00946AF1" w:rsidP="00946AF1">
      <w:pPr>
        <w:ind w:firstLine="709"/>
        <w:jc w:val="both"/>
      </w:pPr>
      <w:r w:rsidRPr="00946AF1">
        <w:t>срок предоставления муниципальной услуги (в том числе с учетом необходимости обращения в органы, учреждения и организации, участвующие в предоставлении муниц</w:t>
      </w:r>
      <w:r w:rsidRPr="00946AF1">
        <w:t>и</w:t>
      </w:r>
      <w:r w:rsidRPr="00946AF1">
        <w:t>пальной услуги) и срок выдачи (направления) документов, являющихся результатом предоставления услуги;</w:t>
      </w:r>
    </w:p>
    <w:p w:rsidR="00946AF1" w:rsidRPr="00946AF1" w:rsidRDefault="00946AF1" w:rsidP="00946AF1">
      <w:pPr>
        <w:ind w:firstLine="709"/>
        <w:jc w:val="both"/>
      </w:pPr>
      <w:r w:rsidRPr="00946AF1">
        <w:lastRenderedPageBreak/>
        <w:t>срок, в течение которого заявление о предоставлении муниципальной услуги должно быть зарегистрировано;</w:t>
      </w:r>
    </w:p>
    <w:p w:rsidR="00946AF1" w:rsidRPr="00946AF1" w:rsidRDefault="00946AF1" w:rsidP="00946AF1">
      <w:pPr>
        <w:ind w:firstLine="709"/>
        <w:jc w:val="both"/>
      </w:pPr>
      <w:r w:rsidRPr="00946AF1">
        <w:t>максимальный срок ожидания в очереди при подаче заявления о предоставлении муниципальной услуги лично;</w:t>
      </w:r>
    </w:p>
    <w:p w:rsidR="00946AF1" w:rsidRPr="00946AF1" w:rsidRDefault="00946AF1" w:rsidP="00946AF1">
      <w:pPr>
        <w:ind w:firstLine="709"/>
        <w:jc w:val="both"/>
      </w:pPr>
      <w:r w:rsidRPr="00946AF1">
        <w:t>основания для отказа в предоставлении муниципальной услуги;</w:t>
      </w:r>
    </w:p>
    <w:p w:rsidR="00946AF1" w:rsidRPr="00946AF1" w:rsidRDefault="00946AF1" w:rsidP="00946AF1">
      <w:pPr>
        <w:ind w:firstLine="709"/>
        <w:jc w:val="both"/>
      </w:pPr>
      <w:r w:rsidRPr="00946AF1">
        <w:t>документы, подлежащие обязательному представлению заявителем для получения муниципальной услуги, способы получения этих документов заявителем и порядок их представления с указанием услуг, в результате предоставления которых могут быть пол</w:t>
      </w:r>
      <w:r w:rsidRPr="00946AF1">
        <w:t>у</w:t>
      </w:r>
      <w:r w:rsidRPr="00946AF1">
        <w:t>чены такие документы;</w:t>
      </w:r>
    </w:p>
    <w:p w:rsidR="00946AF1" w:rsidRPr="00946AF1" w:rsidRDefault="00946AF1" w:rsidP="00946AF1">
      <w:pPr>
        <w:ind w:firstLine="709"/>
        <w:jc w:val="both"/>
      </w:pPr>
      <w:proofErr w:type="gramStart"/>
      <w:r w:rsidRPr="00946AF1">
        <w:t>документы, необходимые для предоставления муниципальной услуги и находящ</w:t>
      </w:r>
      <w:r w:rsidRPr="00946AF1">
        <w:t>и</w:t>
      </w:r>
      <w:r w:rsidRPr="00946AF1">
        <w:t>еся в распоряжении федеральных органов исполнительной власти, органов государстве</w:t>
      </w:r>
      <w:r w:rsidRPr="00946AF1">
        <w:t>н</w:t>
      </w:r>
      <w:r w:rsidRPr="00946AF1">
        <w:t>ных внебюджетных фондов, органов исполнительной власти Чувашской Республики, о</w:t>
      </w:r>
      <w:r w:rsidRPr="00946AF1">
        <w:t>р</w:t>
      </w:r>
      <w:r w:rsidRPr="00946AF1">
        <w:t>ганов местного самоуправления, участвующих в предоставлении муниципальной услуги, которые заявитель вправе представить для получения муниципальной услуги по со</w:t>
      </w:r>
      <w:r w:rsidRPr="00946AF1">
        <w:t>б</w:t>
      </w:r>
      <w:r w:rsidRPr="00946AF1">
        <w:t>ственной инициативе, способы получения этих документов заявителем и порядок их пре</w:t>
      </w:r>
      <w:r w:rsidRPr="00946AF1">
        <w:t>д</w:t>
      </w:r>
      <w:r w:rsidRPr="00946AF1">
        <w:t>ставления с указанием услуг, в результате предоставления которых могут быть</w:t>
      </w:r>
      <w:proofErr w:type="gramEnd"/>
      <w:r w:rsidRPr="00946AF1">
        <w:t xml:space="preserve"> получены такие документы;</w:t>
      </w:r>
    </w:p>
    <w:p w:rsidR="00946AF1" w:rsidRPr="00946AF1" w:rsidRDefault="00946AF1" w:rsidP="00946AF1">
      <w:pPr>
        <w:ind w:firstLine="709"/>
        <w:jc w:val="both"/>
      </w:pPr>
      <w:r w:rsidRPr="00946AF1">
        <w:t>формы заявлений о предоставлении муниципальной услуги и иных документов, з</w:t>
      </w:r>
      <w:r w:rsidRPr="00946AF1">
        <w:t>а</w:t>
      </w:r>
      <w:r w:rsidRPr="00946AF1">
        <w:t>полнение которых заявителем необходимо для обращения за получением муниципальной услуги в электронной форме;</w:t>
      </w:r>
    </w:p>
    <w:p w:rsidR="00946AF1" w:rsidRPr="00946AF1" w:rsidRDefault="00946AF1" w:rsidP="00946AF1">
      <w:pPr>
        <w:ind w:firstLine="709"/>
        <w:jc w:val="both"/>
      </w:pPr>
      <w:r w:rsidRPr="00946AF1">
        <w:t>сведения о безвозмездности предоставления муниципальной услуги;</w:t>
      </w:r>
    </w:p>
    <w:p w:rsidR="00946AF1" w:rsidRPr="00946AF1" w:rsidRDefault="00946AF1" w:rsidP="00946AF1">
      <w:pPr>
        <w:ind w:firstLine="709"/>
        <w:jc w:val="both"/>
      </w:pPr>
      <w:r w:rsidRPr="00946AF1">
        <w:t>сведения о допустимости (возможности) и порядке досудебного (внесудебного) обжалования решений и действий (бездействия) органа местного самоуправления, пред</w:t>
      </w:r>
      <w:r w:rsidRPr="00946AF1">
        <w:t>о</w:t>
      </w:r>
      <w:r w:rsidRPr="00946AF1">
        <w:t>ставляющего муниципальную услугу;</w:t>
      </w:r>
    </w:p>
    <w:p w:rsidR="00946AF1" w:rsidRPr="00946AF1" w:rsidRDefault="00946AF1" w:rsidP="00946AF1">
      <w:pPr>
        <w:ind w:firstLine="709"/>
        <w:jc w:val="both"/>
      </w:pPr>
      <w:r w:rsidRPr="00946AF1">
        <w:t>информация о внутриведомственных и межведомственных административных процедурах, подлежащих выполнению органом, предоставляющим муниципальную усл</w:t>
      </w:r>
      <w:r w:rsidRPr="00946AF1">
        <w:t>у</w:t>
      </w:r>
      <w:r w:rsidRPr="00946AF1">
        <w:t>гу, в том числе информацию о промежуточных и окончательных сроках таких админ</w:t>
      </w:r>
      <w:r w:rsidRPr="00946AF1">
        <w:t>и</w:t>
      </w:r>
      <w:r w:rsidRPr="00946AF1">
        <w:t>стративных процедур.</w:t>
      </w:r>
    </w:p>
    <w:p w:rsidR="00946AF1" w:rsidRPr="00946AF1" w:rsidRDefault="00946AF1" w:rsidP="00946AF1">
      <w:pPr>
        <w:ind w:firstLine="709"/>
        <w:jc w:val="both"/>
      </w:pPr>
      <w:r w:rsidRPr="00946AF1">
        <w:t>Индивидуальное устное информирование о порядке предоставления муниципал</w:t>
      </w:r>
      <w:r w:rsidRPr="00946AF1">
        <w:t>ь</w:t>
      </w:r>
      <w:r w:rsidRPr="00946AF1">
        <w:t>ной услуги осуществляется специалистом уполномоченного структурного подразделения либо в соответствии с соглашением специалистом МФЦ при обращении заявителей за и</w:t>
      </w:r>
      <w:r w:rsidRPr="00946AF1">
        <w:t>н</w:t>
      </w:r>
      <w:r w:rsidRPr="00946AF1">
        <w:t>формацией:</w:t>
      </w:r>
    </w:p>
    <w:p w:rsidR="00946AF1" w:rsidRPr="00946AF1" w:rsidRDefault="00946AF1" w:rsidP="00946AF1">
      <w:pPr>
        <w:ind w:firstLine="709"/>
        <w:jc w:val="both"/>
      </w:pPr>
      <w:r w:rsidRPr="00946AF1">
        <w:t>лично;</w:t>
      </w:r>
    </w:p>
    <w:p w:rsidR="00946AF1" w:rsidRPr="00946AF1" w:rsidRDefault="00946AF1" w:rsidP="00946AF1">
      <w:pPr>
        <w:ind w:firstLine="709"/>
        <w:jc w:val="both"/>
      </w:pPr>
      <w:r w:rsidRPr="00946AF1">
        <w:t>по телефону.</w:t>
      </w:r>
    </w:p>
    <w:p w:rsidR="00946AF1" w:rsidRPr="00946AF1" w:rsidRDefault="00946AF1" w:rsidP="00946AF1">
      <w:pPr>
        <w:ind w:firstLine="709"/>
        <w:jc w:val="both"/>
      </w:pPr>
      <w:proofErr w:type="gramStart"/>
      <w:r w:rsidRPr="00946AF1">
        <w:t>Специалист, осуществляющий индивидуальное устное информирование, при о</w:t>
      </w:r>
      <w:r w:rsidRPr="00946AF1">
        <w:t>б</w:t>
      </w:r>
      <w:r w:rsidRPr="00946AF1">
        <w:t>ращении заявителя (по телефону или лично) должен подробно и в вежливой (корректной) форме информировать обратившихся по интересующим их вопросам.</w:t>
      </w:r>
      <w:proofErr w:type="gramEnd"/>
      <w:r w:rsidRPr="00946AF1">
        <w:t xml:space="preserve"> При этом приним</w:t>
      </w:r>
      <w:r w:rsidRPr="00946AF1">
        <w:t>а</w:t>
      </w:r>
      <w:r w:rsidRPr="00946AF1">
        <w:t>ются все необходимые меры для полного и оперативного ответа на поставленные вопр</w:t>
      </w:r>
      <w:r w:rsidRPr="00946AF1">
        <w:t>о</w:t>
      </w:r>
      <w:r w:rsidRPr="00946AF1">
        <w:t>сы, в том числе с привлечением других компетентных специалистов.</w:t>
      </w:r>
    </w:p>
    <w:p w:rsidR="00946AF1" w:rsidRPr="00946AF1" w:rsidRDefault="00946AF1" w:rsidP="00946AF1">
      <w:pPr>
        <w:ind w:firstLine="709"/>
        <w:jc w:val="both"/>
      </w:pPr>
      <w:r w:rsidRPr="00946AF1">
        <w:t>Индивидуальное устное информирование осуществляется не более 15 минут.</w:t>
      </w:r>
    </w:p>
    <w:p w:rsidR="00946AF1" w:rsidRPr="00946AF1" w:rsidRDefault="00946AF1" w:rsidP="00946AF1">
      <w:pPr>
        <w:ind w:firstLine="709"/>
        <w:jc w:val="both"/>
      </w:pPr>
      <w:r w:rsidRPr="00946AF1">
        <w:t>Индивидуальное письменное информирование о порядке предоставления муниц</w:t>
      </w:r>
      <w:r w:rsidRPr="00946AF1">
        <w:t>и</w:t>
      </w:r>
      <w:r w:rsidRPr="00946AF1">
        <w:t>пальной услуги при обращении заявителей осуществляется путем направления ответов почтовым отправлением либо посредством электронной почты.</w:t>
      </w:r>
    </w:p>
    <w:p w:rsidR="00946AF1" w:rsidRPr="00946AF1" w:rsidRDefault="00946AF1" w:rsidP="00946AF1">
      <w:pPr>
        <w:ind w:firstLine="709"/>
        <w:jc w:val="both"/>
      </w:pPr>
      <w:r w:rsidRPr="00946AF1">
        <w:t>Ответы на письменные обращения заявителей направляются в письменном виде и должны содержать ответы на поставленные вопросы, фамилию, инициалы и номер тел</w:t>
      </w:r>
      <w:r w:rsidRPr="00946AF1">
        <w:t>е</w:t>
      </w:r>
      <w:r w:rsidRPr="00946AF1">
        <w:t>фона исполнителя.</w:t>
      </w:r>
    </w:p>
    <w:p w:rsidR="00946AF1" w:rsidRPr="00946AF1" w:rsidRDefault="00946AF1" w:rsidP="00946AF1">
      <w:pPr>
        <w:ind w:firstLine="709"/>
        <w:jc w:val="both"/>
      </w:pPr>
      <w:r w:rsidRPr="00946AF1">
        <w:t>Ответ на обращение направляется в форме электронного документа по адресу эле</w:t>
      </w:r>
      <w:r w:rsidRPr="00946AF1">
        <w:t>к</w:t>
      </w:r>
      <w:r w:rsidRPr="00946AF1">
        <w:t>тронной почты, указанному в обращении, поступившем в форме электронного документа, и в письменной форме по почтовому адресу, указанному в обращении, поступившем в письменной форме.</w:t>
      </w:r>
    </w:p>
    <w:p w:rsidR="00946AF1" w:rsidRPr="00946AF1" w:rsidRDefault="00946AF1" w:rsidP="00946AF1">
      <w:pPr>
        <w:ind w:firstLine="709"/>
        <w:jc w:val="both"/>
      </w:pPr>
      <w:r w:rsidRPr="00946AF1">
        <w:t>Ответ на обращение направляется заявителю в течение 30 дней со дня его рег</w:t>
      </w:r>
      <w:r w:rsidRPr="00946AF1">
        <w:t>и</w:t>
      </w:r>
      <w:r w:rsidRPr="00946AF1">
        <w:t>страции.</w:t>
      </w:r>
    </w:p>
    <w:p w:rsidR="00946AF1" w:rsidRPr="00946AF1" w:rsidRDefault="00946AF1" w:rsidP="00946AF1">
      <w:pPr>
        <w:widowControl w:val="0"/>
        <w:overflowPunct w:val="0"/>
        <w:autoSpaceDE w:val="0"/>
        <w:autoSpaceDN w:val="0"/>
        <w:adjustRightInd w:val="0"/>
        <w:ind w:firstLine="709"/>
        <w:jc w:val="both"/>
        <w:textAlignment w:val="baseline"/>
        <w:rPr>
          <w:rFonts w:eastAsia="Calibri"/>
          <w:color w:val="FF0000"/>
          <w:lang w:eastAsia="en-US"/>
        </w:rPr>
      </w:pPr>
    </w:p>
    <w:p w:rsidR="00946AF1" w:rsidRPr="00946AF1" w:rsidRDefault="00946AF1" w:rsidP="00946AF1">
      <w:pPr>
        <w:widowControl w:val="0"/>
        <w:overflowPunct w:val="0"/>
        <w:autoSpaceDE w:val="0"/>
        <w:autoSpaceDN w:val="0"/>
        <w:adjustRightInd w:val="0"/>
        <w:ind w:firstLine="709"/>
        <w:jc w:val="center"/>
        <w:textAlignment w:val="baseline"/>
        <w:rPr>
          <w:rFonts w:eastAsia="Calibri"/>
          <w:b/>
          <w:lang w:eastAsia="en-US"/>
        </w:rPr>
      </w:pPr>
      <w:r w:rsidRPr="00946AF1">
        <w:rPr>
          <w:rFonts w:eastAsia="Calibri"/>
          <w:b/>
          <w:lang w:eastAsia="en-US"/>
        </w:rPr>
        <w:t>Раздел II. Стандарт предоставления муниципальной услуги</w:t>
      </w:r>
    </w:p>
    <w:p w:rsidR="00946AF1" w:rsidRPr="00946AF1" w:rsidRDefault="00946AF1" w:rsidP="00946AF1">
      <w:pPr>
        <w:widowControl w:val="0"/>
        <w:overflowPunct w:val="0"/>
        <w:autoSpaceDE w:val="0"/>
        <w:autoSpaceDN w:val="0"/>
        <w:adjustRightInd w:val="0"/>
        <w:ind w:firstLine="709"/>
        <w:jc w:val="both"/>
        <w:textAlignment w:val="baseline"/>
        <w:rPr>
          <w:rFonts w:eastAsia="Calibri"/>
          <w:lang w:eastAsia="en-US"/>
        </w:rPr>
      </w:pPr>
    </w:p>
    <w:p w:rsidR="00946AF1" w:rsidRPr="00946AF1" w:rsidRDefault="00946AF1" w:rsidP="00946AF1">
      <w:pPr>
        <w:widowControl w:val="0"/>
        <w:overflowPunct w:val="0"/>
        <w:autoSpaceDE w:val="0"/>
        <w:autoSpaceDN w:val="0"/>
        <w:adjustRightInd w:val="0"/>
        <w:ind w:firstLine="709"/>
        <w:textAlignment w:val="baseline"/>
        <w:rPr>
          <w:rFonts w:eastAsia="Calibri"/>
          <w:b/>
          <w:lang w:eastAsia="en-US"/>
        </w:rPr>
      </w:pPr>
      <w:r w:rsidRPr="00946AF1">
        <w:rPr>
          <w:rFonts w:eastAsia="Calibri"/>
          <w:b/>
          <w:lang w:eastAsia="en-US"/>
        </w:rPr>
        <w:t>2.1. Наименование муниципальной услуги</w:t>
      </w:r>
    </w:p>
    <w:p w:rsidR="00946AF1" w:rsidRPr="00946AF1" w:rsidRDefault="00946AF1" w:rsidP="00946AF1">
      <w:pPr>
        <w:widowControl w:val="0"/>
        <w:overflowPunct w:val="0"/>
        <w:autoSpaceDE w:val="0"/>
        <w:autoSpaceDN w:val="0"/>
        <w:adjustRightInd w:val="0"/>
        <w:ind w:firstLine="709"/>
        <w:textAlignment w:val="baseline"/>
        <w:rPr>
          <w:rFonts w:eastAsia="Calibri"/>
          <w:b/>
          <w:lang w:eastAsia="en-US"/>
        </w:rPr>
      </w:pPr>
    </w:p>
    <w:p w:rsidR="00946AF1" w:rsidRPr="00946AF1" w:rsidRDefault="00946AF1" w:rsidP="00946AF1">
      <w:pPr>
        <w:widowControl w:val="0"/>
        <w:overflowPunct w:val="0"/>
        <w:autoSpaceDE w:val="0"/>
        <w:autoSpaceDN w:val="0"/>
        <w:adjustRightInd w:val="0"/>
        <w:ind w:firstLine="709"/>
        <w:jc w:val="both"/>
        <w:textAlignment w:val="baseline"/>
        <w:rPr>
          <w:rFonts w:eastAsia="Calibri"/>
          <w:lang w:eastAsia="en-US"/>
        </w:rPr>
      </w:pPr>
      <w:r w:rsidRPr="00946AF1">
        <w:rPr>
          <w:rFonts w:eastAsia="Calibri"/>
          <w:lang w:eastAsia="en-US"/>
        </w:rPr>
        <w:t xml:space="preserve">Муниципальная услуга «Выдача выписок из </w:t>
      </w:r>
      <w:proofErr w:type="spellStart"/>
      <w:r w:rsidRPr="00946AF1">
        <w:rPr>
          <w:rFonts w:eastAsia="Calibri"/>
          <w:lang w:eastAsia="en-US"/>
        </w:rPr>
        <w:t>похозяйственных</w:t>
      </w:r>
      <w:proofErr w:type="spellEnd"/>
      <w:r w:rsidRPr="00946AF1">
        <w:rPr>
          <w:rFonts w:eastAsia="Calibri"/>
          <w:lang w:eastAsia="en-US"/>
        </w:rPr>
        <w:t xml:space="preserve"> книг».</w:t>
      </w:r>
    </w:p>
    <w:p w:rsidR="00946AF1" w:rsidRPr="00946AF1" w:rsidRDefault="00946AF1" w:rsidP="00946AF1">
      <w:pPr>
        <w:widowControl w:val="0"/>
        <w:overflowPunct w:val="0"/>
        <w:autoSpaceDE w:val="0"/>
        <w:autoSpaceDN w:val="0"/>
        <w:adjustRightInd w:val="0"/>
        <w:ind w:firstLine="709"/>
        <w:jc w:val="both"/>
        <w:textAlignment w:val="baseline"/>
        <w:rPr>
          <w:rFonts w:eastAsia="Calibri"/>
          <w:color w:val="FF0000"/>
          <w:lang w:eastAsia="en-US"/>
        </w:rPr>
      </w:pPr>
    </w:p>
    <w:p w:rsidR="00946AF1" w:rsidRPr="00946AF1" w:rsidRDefault="00946AF1" w:rsidP="00946AF1">
      <w:pPr>
        <w:widowControl w:val="0"/>
        <w:overflowPunct w:val="0"/>
        <w:autoSpaceDE w:val="0"/>
        <w:autoSpaceDN w:val="0"/>
        <w:adjustRightInd w:val="0"/>
        <w:ind w:firstLine="709"/>
        <w:jc w:val="both"/>
        <w:textAlignment w:val="baseline"/>
        <w:rPr>
          <w:rFonts w:eastAsia="Calibri"/>
          <w:b/>
          <w:lang w:eastAsia="en-US"/>
        </w:rPr>
      </w:pPr>
      <w:r w:rsidRPr="00946AF1">
        <w:rPr>
          <w:rFonts w:eastAsia="Calibri"/>
          <w:b/>
          <w:lang w:eastAsia="en-US"/>
        </w:rPr>
        <w:t>2.2. Наименование органа, предоставляющего муниципальную услугу</w:t>
      </w:r>
    </w:p>
    <w:p w:rsidR="00946AF1" w:rsidRPr="00946AF1" w:rsidRDefault="00946AF1" w:rsidP="00946AF1">
      <w:pPr>
        <w:widowControl w:val="0"/>
        <w:overflowPunct w:val="0"/>
        <w:autoSpaceDE w:val="0"/>
        <w:autoSpaceDN w:val="0"/>
        <w:adjustRightInd w:val="0"/>
        <w:ind w:firstLine="709"/>
        <w:jc w:val="both"/>
        <w:textAlignment w:val="baseline"/>
        <w:rPr>
          <w:rFonts w:eastAsia="Calibri"/>
          <w:b/>
          <w:lang w:eastAsia="en-US"/>
        </w:rPr>
      </w:pPr>
    </w:p>
    <w:p w:rsidR="00946AF1" w:rsidRPr="00946AF1" w:rsidRDefault="00946AF1" w:rsidP="00946AF1">
      <w:pPr>
        <w:widowControl w:val="0"/>
        <w:overflowPunct w:val="0"/>
        <w:autoSpaceDE w:val="0"/>
        <w:autoSpaceDN w:val="0"/>
        <w:adjustRightInd w:val="0"/>
        <w:ind w:firstLine="709"/>
        <w:jc w:val="both"/>
        <w:textAlignment w:val="baseline"/>
        <w:rPr>
          <w:rFonts w:eastAsia="Calibri"/>
          <w:lang w:eastAsia="en-US"/>
        </w:rPr>
      </w:pPr>
      <w:r w:rsidRPr="00946AF1">
        <w:rPr>
          <w:rFonts w:eastAsia="Calibri"/>
          <w:lang w:eastAsia="en-US"/>
        </w:rPr>
        <w:t xml:space="preserve">2.2.1. Муниципальная услуга предоставляется администрацией </w:t>
      </w:r>
      <w:proofErr w:type="spellStart"/>
      <w:r w:rsidRPr="00946AF1">
        <w:rPr>
          <w:rFonts w:eastAsia="Calibri"/>
          <w:lang w:eastAsia="en-US"/>
        </w:rPr>
        <w:t>Шумерлинского</w:t>
      </w:r>
      <w:proofErr w:type="spellEnd"/>
      <w:r w:rsidRPr="00946AF1">
        <w:rPr>
          <w:rFonts w:eastAsia="Calibri"/>
          <w:lang w:eastAsia="en-US"/>
        </w:rPr>
        <w:t xml:space="preserve"> муниципального округа Чувашской Республики и осуществляется через</w:t>
      </w:r>
      <w:r w:rsidRPr="00946AF1">
        <w:rPr>
          <w:szCs w:val="20"/>
        </w:rPr>
        <w:t xml:space="preserve"> </w:t>
      </w:r>
      <w:r w:rsidRPr="00946AF1">
        <w:rPr>
          <w:rFonts w:eastAsia="Calibri"/>
          <w:lang w:eastAsia="en-US"/>
        </w:rPr>
        <w:t xml:space="preserve">территориальные отделы Управления по благоустройству и развитию территорий администрации </w:t>
      </w:r>
      <w:proofErr w:type="spellStart"/>
      <w:r w:rsidRPr="00946AF1">
        <w:rPr>
          <w:rFonts w:eastAsia="Calibri"/>
          <w:lang w:eastAsia="en-US"/>
        </w:rPr>
        <w:t>Шуме</w:t>
      </w:r>
      <w:r w:rsidRPr="00946AF1">
        <w:rPr>
          <w:rFonts w:eastAsia="Calibri"/>
          <w:lang w:eastAsia="en-US"/>
        </w:rPr>
        <w:t>р</w:t>
      </w:r>
      <w:r w:rsidRPr="00946AF1">
        <w:rPr>
          <w:rFonts w:eastAsia="Calibri"/>
          <w:lang w:eastAsia="en-US"/>
        </w:rPr>
        <w:t>линского</w:t>
      </w:r>
      <w:proofErr w:type="spellEnd"/>
      <w:r w:rsidRPr="00946AF1">
        <w:rPr>
          <w:rFonts w:eastAsia="Calibri"/>
          <w:lang w:eastAsia="en-US"/>
        </w:rPr>
        <w:t xml:space="preserve"> муниципального округа Чувашской Республики, ответственные за предоставл</w:t>
      </w:r>
      <w:r w:rsidRPr="00946AF1">
        <w:rPr>
          <w:rFonts w:eastAsia="Calibri"/>
          <w:lang w:eastAsia="en-US"/>
        </w:rPr>
        <w:t>е</w:t>
      </w:r>
      <w:r w:rsidRPr="00946AF1">
        <w:rPr>
          <w:rFonts w:eastAsia="Calibri"/>
          <w:lang w:eastAsia="en-US"/>
        </w:rPr>
        <w:t xml:space="preserve">ние муниципальной услуги: </w:t>
      </w:r>
      <w:proofErr w:type="spellStart"/>
      <w:r w:rsidRPr="00946AF1">
        <w:rPr>
          <w:rFonts w:eastAsia="Calibri"/>
          <w:lang w:eastAsia="en-US"/>
        </w:rPr>
        <w:t>Большеалгашинский</w:t>
      </w:r>
      <w:proofErr w:type="spellEnd"/>
      <w:r w:rsidRPr="00946AF1">
        <w:rPr>
          <w:rFonts w:eastAsia="Calibri"/>
          <w:lang w:eastAsia="en-US"/>
        </w:rPr>
        <w:t xml:space="preserve"> территориальный отдел, </w:t>
      </w:r>
      <w:proofErr w:type="spellStart"/>
      <w:r w:rsidRPr="00946AF1">
        <w:rPr>
          <w:rFonts w:eastAsia="Calibri"/>
          <w:lang w:eastAsia="en-US"/>
        </w:rPr>
        <w:t>Егоркинский</w:t>
      </w:r>
      <w:proofErr w:type="spellEnd"/>
      <w:r w:rsidRPr="00946AF1">
        <w:rPr>
          <w:rFonts w:eastAsia="Calibri"/>
          <w:lang w:eastAsia="en-US"/>
        </w:rPr>
        <w:t xml:space="preserve"> территориальный отдел, Краснооктябрьский территориальный отдел, </w:t>
      </w:r>
      <w:proofErr w:type="spellStart"/>
      <w:r w:rsidRPr="00946AF1">
        <w:rPr>
          <w:rFonts w:eastAsia="Calibri"/>
          <w:lang w:eastAsia="en-US"/>
        </w:rPr>
        <w:t>Магаринский</w:t>
      </w:r>
      <w:proofErr w:type="spellEnd"/>
      <w:r w:rsidRPr="00946AF1">
        <w:rPr>
          <w:rFonts w:eastAsia="Calibri"/>
          <w:lang w:eastAsia="en-US"/>
        </w:rPr>
        <w:t xml:space="preserve"> терр</w:t>
      </w:r>
      <w:r w:rsidRPr="00946AF1">
        <w:rPr>
          <w:rFonts w:eastAsia="Calibri"/>
          <w:lang w:eastAsia="en-US"/>
        </w:rPr>
        <w:t>и</w:t>
      </w:r>
      <w:r w:rsidRPr="00946AF1">
        <w:rPr>
          <w:rFonts w:eastAsia="Calibri"/>
          <w:lang w:eastAsia="en-US"/>
        </w:rPr>
        <w:t xml:space="preserve">ториальный отдел, </w:t>
      </w:r>
      <w:proofErr w:type="spellStart"/>
      <w:r w:rsidRPr="00946AF1">
        <w:rPr>
          <w:rFonts w:eastAsia="Calibri"/>
          <w:lang w:eastAsia="en-US"/>
        </w:rPr>
        <w:t>Нижнекумашкинский</w:t>
      </w:r>
      <w:proofErr w:type="spellEnd"/>
      <w:r w:rsidRPr="00946AF1">
        <w:rPr>
          <w:rFonts w:eastAsia="Calibri"/>
          <w:lang w:eastAsia="en-US"/>
        </w:rPr>
        <w:t xml:space="preserve"> территориальный отдел, Русско-</w:t>
      </w:r>
      <w:proofErr w:type="spellStart"/>
      <w:r w:rsidRPr="00946AF1">
        <w:rPr>
          <w:rFonts w:eastAsia="Calibri"/>
          <w:lang w:eastAsia="en-US"/>
        </w:rPr>
        <w:t>Алгашинский</w:t>
      </w:r>
      <w:proofErr w:type="spellEnd"/>
      <w:r w:rsidRPr="00946AF1">
        <w:rPr>
          <w:rFonts w:eastAsia="Calibri"/>
          <w:lang w:eastAsia="en-US"/>
        </w:rPr>
        <w:t xml:space="preserve"> территориальный отдел, </w:t>
      </w:r>
      <w:proofErr w:type="spellStart"/>
      <w:r w:rsidRPr="00946AF1">
        <w:rPr>
          <w:rFonts w:eastAsia="Calibri"/>
          <w:lang w:eastAsia="en-US"/>
        </w:rPr>
        <w:t>Торханский</w:t>
      </w:r>
      <w:proofErr w:type="spellEnd"/>
      <w:r w:rsidRPr="00946AF1">
        <w:rPr>
          <w:rFonts w:eastAsia="Calibri"/>
          <w:lang w:eastAsia="en-US"/>
        </w:rPr>
        <w:t xml:space="preserve"> территориальный отдел, </w:t>
      </w:r>
      <w:proofErr w:type="spellStart"/>
      <w:r w:rsidRPr="00946AF1">
        <w:rPr>
          <w:rFonts w:eastAsia="Calibri"/>
          <w:lang w:eastAsia="en-US"/>
        </w:rPr>
        <w:t>Туванский</w:t>
      </w:r>
      <w:proofErr w:type="spellEnd"/>
      <w:r w:rsidRPr="00946AF1">
        <w:rPr>
          <w:rFonts w:eastAsia="Calibri"/>
          <w:lang w:eastAsia="en-US"/>
        </w:rPr>
        <w:t xml:space="preserve"> территориал</w:t>
      </w:r>
      <w:r w:rsidRPr="00946AF1">
        <w:rPr>
          <w:rFonts w:eastAsia="Calibri"/>
          <w:lang w:eastAsia="en-US"/>
        </w:rPr>
        <w:t>ь</w:t>
      </w:r>
      <w:r w:rsidRPr="00946AF1">
        <w:rPr>
          <w:rFonts w:eastAsia="Calibri"/>
          <w:lang w:eastAsia="en-US"/>
        </w:rPr>
        <w:t xml:space="preserve">ный отдел, </w:t>
      </w:r>
      <w:proofErr w:type="spellStart"/>
      <w:r w:rsidRPr="00946AF1">
        <w:rPr>
          <w:rFonts w:eastAsia="Calibri"/>
          <w:lang w:eastAsia="en-US"/>
        </w:rPr>
        <w:t>Ходарский</w:t>
      </w:r>
      <w:proofErr w:type="spellEnd"/>
      <w:r w:rsidRPr="00946AF1">
        <w:rPr>
          <w:rFonts w:eastAsia="Calibri"/>
          <w:lang w:eastAsia="en-US"/>
        </w:rPr>
        <w:t xml:space="preserve"> территориальный отдел, </w:t>
      </w:r>
      <w:proofErr w:type="spellStart"/>
      <w:r w:rsidRPr="00946AF1">
        <w:rPr>
          <w:rFonts w:eastAsia="Calibri"/>
          <w:lang w:eastAsia="en-US"/>
        </w:rPr>
        <w:t>Шумерлинский</w:t>
      </w:r>
      <w:proofErr w:type="spellEnd"/>
      <w:r w:rsidRPr="00946AF1">
        <w:rPr>
          <w:rFonts w:eastAsia="Calibri"/>
          <w:lang w:eastAsia="en-US"/>
        </w:rPr>
        <w:t xml:space="preserve"> территориальный отдел, </w:t>
      </w:r>
      <w:proofErr w:type="spellStart"/>
      <w:r w:rsidRPr="00946AF1">
        <w:rPr>
          <w:rFonts w:eastAsia="Calibri"/>
          <w:lang w:eastAsia="en-US"/>
        </w:rPr>
        <w:t>Юманайский</w:t>
      </w:r>
      <w:proofErr w:type="spellEnd"/>
      <w:r w:rsidRPr="00946AF1">
        <w:rPr>
          <w:rFonts w:eastAsia="Calibri"/>
          <w:lang w:eastAsia="en-US"/>
        </w:rPr>
        <w:t xml:space="preserve"> территориальный отдел (далее также Отдел).</w:t>
      </w:r>
    </w:p>
    <w:p w:rsidR="00946AF1" w:rsidRPr="00946AF1" w:rsidRDefault="00946AF1" w:rsidP="00946AF1">
      <w:pPr>
        <w:widowControl w:val="0"/>
        <w:overflowPunct w:val="0"/>
        <w:autoSpaceDE w:val="0"/>
        <w:autoSpaceDN w:val="0"/>
        <w:adjustRightInd w:val="0"/>
        <w:ind w:firstLine="709"/>
        <w:jc w:val="both"/>
        <w:textAlignment w:val="baseline"/>
        <w:rPr>
          <w:rFonts w:eastAsia="Calibri"/>
          <w:lang w:eastAsia="en-US"/>
        </w:rPr>
      </w:pPr>
      <w:r w:rsidRPr="00946AF1">
        <w:rPr>
          <w:rFonts w:eastAsia="Calibri"/>
          <w:lang w:eastAsia="en-US"/>
        </w:rPr>
        <w:t>Информационное и техническое обеспечение по предоставлению муниципальной услуги осуществляется непосредственно уполномоченными структурными подразделен</w:t>
      </w:r>
      <w:r w:rsidRPr="00946AF1">
        <w:rPr>
          <w:rFonts w:eastAsia="Calibri"/>
          <w:lang w:eastAsia="en-US"/>
        </w:rPr>
        <w:t>и</w:t>
      </w:r>
      <w:r w:rsidRPr="00946AF1">
        <w:rPr>
          <w:rFonts w:eastAsia="Calibri"/>
          <w:lang w:eastAsia="en-US"/>
        </w:rPr>
        <w:t>ями.</w:t>
      </w:r>
    </w:p>
    <w:p w:rsidR="00946AF1" w:rsidRPr="00946AF1" w:rsidRDefault="00946AF1" w:rsidP="00946AF1">
      <w:pPr>
        <w:widowControl w:val="0"/>
        <w:overflowPunct w:val="0"/>
        <w:autoSpaceDE w:val="0"/>
        <w:autoSpaceDN w:val="0"/>
        <w:adjustRightInd w:val="0"/>
        <w:ind w:firstLine="709"/>
        <w:jc w:val="both"/>
        <w:textAlignment w:val="baseline"/>
        <w:rPr>
          <w:rFonts w:eastAsia="Calibri"/>
          <w:lang w:eastAsia="en-US"/>
        </w:rPr>
      </w:pPr>
      <w:r w:rsidRPr="00946AF1">
        <w:rPr>
          <w:rFonts w:eastAsia="Calibri"/>
          <w:lang w:eastAsia="en-US"/>
        </w:rPr>
        <w:t xml:space="preserve">При предоставлении муниципальной услуги территориальные отделы Управления по благоустройству и развитию территорий администрации </w:t>
      </w:r>
      <w:proofErr w:type="spellStart"/>
      <w:r w:rsidRPr="00946AF1">
        <w:rPr>
          <w:rFonts w:eastAsia="Calibri"/>
          <w:lang w:eastAsia="en-US"/>
        </w:rPr>
        <w:t>Шумерлинского</w:t>
      </w:r>
      <w:proofErr w:type="spellEnd"/>
      <w:r w:rsidRPr="00946AF1">
        <w:rPr>
          <w:rFonts w:eastAsia="Calibri"/>
          <w:lang w:eastAsia="en-US"/>
        </w:rPr>
        <w:t xml:space="preserve"> муниципал</w:t>
      </w:r>
      <w:r w:rsidRPr="00946AF1">
        <w:rPr>
          <w:rFonts w:eastAsia="Calibri"/>
          <w:lang w:eastAsia="en-US"/>
        </w:rPr>
        <w:t>ь</w:t>
      </w:r>
      <w:r w:rsidRPr="00946AF1">
        <w:rPr>
          <w:rFonts w:eastAsia="Calibri"/>
          <w:lang w:eastAsia="en-US"/>
        </w:rPr>
        <w:t>ного округа Чувашской Республики взаимодействует с МФЦ.</w:t>
      </w:r>
    </w:p>
    <w:p w:rsidR="00946AF1" w:rsidRPr="00946AF1" w:rsidRDefault="00946AF1" w:rsidP="00946AF1">
      <w:pPr>
        <w:widowControl w:val="0"/>
        <w:overflowPunct w:val="0"/>
        <w:autoSpaceDE w:val="0"/>
        <w:autoSpaceDN w:val="0"/>
        <w:adjustRightInd w:val="0"/>
        <w:ind w:firstLine="709"/>
        <w:jc w:val="both"/>
        <w:textAlignment w:val="baseline"/>
        <w:rPr>
          <w:rFonts w:eastAsia="Calibri"/>
          <w:lang w:eastAsia="en-US"/>
        </w:rPr>
      </w:pPr>
      <w:proofErr w:type="gramStart"/>
      <w:r w:rsidRPr="00946AF1">
        <w:rPr>
          <w:rFonts w:eastAsia="Calibri"/>
          <w:lang w:eastAsia="en-US"/>
        </w:rPr>
        <w:t>При подаче заявления с документами на предоставление муниципальной услуги в территориальные отделы Управления по благоустройству и развитию территорий админ</w:t>
      </w:r>
      <w:r w:rsidRPr="00946AF1">
        <w:rPr>
          <w:rFonts w:eastAsia="Calibri"/>
          <w:lang w:eastAsia="en-US"/>
        </w:rPr>
        <w:t>и</w:t>
      </w:r>
      <w:r w:rsidRPr="00946AF1">
        <w:rPr>
          <w:rFonts w:eastAsia="Calibri"/>
          <w:lang w:eastAsia="en-US"/>
        </w:rPr>
        <w:t xml:space="preserve">страции </w:t>
      </w:r>
      <w:proofErr w:type="spellStart"/>
      <w:r w:rsidRPr="00946AF1">
        <w:rPr>
          <w:rFonts w:eastAsia="Calibri"/>
          <w:lang w:eastAsia="en-US"/>
        </w:rPr>
        <w:t>Шумерлинского</w:t>
      </w:r>
      <w:proofErr w:type="spellEnd"/>
      <w:r w:rsidRPr="00946AF1">
        <w:rPr>
          <w:rFonts w:eastAsia="Calibri"/>
          <w:lang w:eastAsia="en-US"/>
        </w:rPr>
        <w:t xml:space="preserve"> муниципального округа Чувашской Республики, МФЦ, а также в процессе предоставления муниципальной услуги запрещается требовать от заявителя осуществления действий, в том числе согласований, необходимых для получения мун</w:t>
      </w:r>
      <w:r w:rsidRPr="00946AF1">
        <w:rPr>
          <w:rFonts w:eastAsia="Calibri"/>
          <w:lang w:eastAsia="en-US"/>
        </w:rPr>
        <w:t>и</w:t>
      </w:r>
      <w:r w:rsidRPr="00946AF1">
        <w:rPr>
          <w:rFonts w:eastAsia="Calibri"/>
          <w:lang w:eastAsia="en-US"/>
        </w:rPr>
        <w:t>ципальной услуги и связанных с обращением в органы исполнительной власти, иные о</w:t>
      </w:r>
      <w:r w:rsidRPr="00946AF1">
        <w:rPr>
          <w:rFonts w:eastAsia="Calibri"/>
          <w:lang w:eastAsia="en-US"/>
        </w:rPr>
        <w:t>р</w:t>
      </w:r>
      <w:r w:rsidRPr="00946AF1">
        <w:rPr>
          <w:rFonts w:eastAsia="Calibri"/>
          <w:lang w:eastAsia="en-US"/>
        </w:rPr>
        <w:t>ганы местного самоуправления и</w:t>
      </w:r>
      <w:proofErr w:type="gramEnd"/>
      <w:r w:rsidRPr="00946AF1">
        <w:rPr>
          <w:rFonts w:eastAsia="Calibri"/>
          <w:lang w:eastAsia="en-US"/>
        </w:rPr>
        <w:t xml:space="preserve"> организации, за исключением получения услуг и пол</w:t>
      </w:r>
      <w:r w:rsidRPr="00946AF1">
        <w:rPr>
          <w:rFonts w:eastAsia="Calibri"/>
          <w:lang w:eastAsia="en-US"/>
        </w:rPr>
        <w:t>у</w:t>
      </w:r>
      <w:r w:rsidRPr="00946AF1">
        <w:rPr>
          <w:rFonts w:eastAsia="Calibri"/>
          <w:lang w:eastAsia="en-US"/>
        </w:rPr>
        <w:t>чения документов и информации, представляемых в результате предоставления таких услуг, включенных в перечень услуг, которые являются необходимыми и обязательными для предоставления муниципальных услуг.</w:t>
      </w:r>
    </w:p>
    <w:p w:rsidR="00946AF1" w:rsidRPr="00946AF1" w:rsidRDefault="00946AF1" w:rsidP="00946AF1">
      <w:pPr>
        <w:widowControl w:val="0"/>
        <w:overflowPunct w:val="0"/>
        <w:autoSpaceDE w:val="0"/>
        <w:autoSpaceDN w:val="0"/>
        <w:adjustRightInd w:val="0"/>
        <w:ind w:firstLine="709"/>
        <w:jc w:val="both"/>
        <w:textAlignment w:val="baseline"/>
        <w:rPr>
          <w:rFonts w:eastAsia="Calibri"/>
          <w:lang w:eastAsia="en-US"/>
        </w:rPr>
      </w:pPr>
    </w:p>
    <w:p w:rsidR="00946AF1" w:rsidRPr="00946AF1" w:rsidRDefault="00946AF1" w:rsidP="00946AF1">
      <w:pPr>
        <w:widowControl w:val="0"/>
        <w:overflowPunct w:val="0"/>
        <w:autoSpaceDE w:val="0"/>
        <w:autoSpaceDN w:val="0"/>
        <w:adjustRightInd w:val="0"/>
        <w:ind w:firstLine="709"/>
        <w:jc w:val="both"/>
        <w:textAlignment w:val="baseline"/>
        <w:rPr>
          <w:rFonts w:eastAsia="Calibri"/>
          <w:b/>
          <w:lang w:eastAsia="en-US"/>
        </w:rPr>
      </w:pPr>
      <w:r w:rsidRPr="00946AF1">
        <w:rPr>
          <w:rFonts w:eastAsia="Calibri"/>
          <w:b/>
          <w:lang w:eastAsia="en-US"/>
        </w:rPr>
        <w:t>2.3. Результат предоставления муниципальной услуги</w:t>
      </w:r>
    </w:p>
    <w:p w:rsidR="00946AF1" w:rsidRPr="00946AF1" w:rsidRDefault="00946AF1" w:rsidP="00946AF1">
      <w:pPr>
        <w:widowControl w:val="0"/>
        <w:overflowPunct w:val="0"/>
        <w:autoSpaceDE w:val="0"/>
        <w:autoSpaceDN w:val="0"/>
        <w:adjustRightInd w:val="0"/>
        <w:ind w:firstLine="709"/>
        <w:jc w:val="both"/>
        <w:textAlignment w:val="baseline"/>
        <w:rPr>
          <w:rFonts w:eastAsia="Calibri"/>
          <w:b/>
          <w:lang w:eastAsia="en-US"/>
        </w:rPr>
      </w:pPr>
    </w:p>
    <w:p w:rsidR="00946AF1" w:rsidRPr="00946AF1" w:rsidRDefault="00946AF1" w:rsidP="00946AF1">
      <w:pPr>
        <w:widowControl w:val="0"/>
        <w:overflowPunct w:val="0"/>
        <w:autoSpaceDE w:val="0"/>
        <w:autoSpaceDN w:val="0"/>
        <w:adjustRightInd w:val="0"/>
        <w:ind w:firstLine="709"/>
        <w:jc w:val="both"/>
        <w:textAlignment w:val="baseline"/>
        <w:rPr>
          <w:rFonts w:ascii="Times New Roman Cyr" w:hAnsi="Times New Roman Cyr" w:cs="Times New Roman Cyr"/>
        </w:rPr>
      </w:pPr>
      <w:r w:rsidRPr="00946AF1">
        <w:rPr>
          <w:rFonts w:ascii="Times New Roman Cyr" w:hAnsi="Times New Roman Cyr" w:cs="Times New Roman Cyr"/>
        </w:rPr>
        <w:t>2.3.1. Результатом предоставления муниципальной услуги является:</w:t>
      </w:r>
    </w:p>
    <w:p w:rsidR="00946AF1" w:rsidRPr="00946AF1" w:rsidRDefault="00946AF1" w:rsidP="00946AF1">
      <w:pPr>
        <w:widowControl w:val="0"/>
        <w:overflowPunct w:val="0"/>
        <w:autoSpaceDE w:val="0"/>
        <w:autoSpaceDN w:val="0"/>
        <w:adjustRightInd w:val="0"/>
        <w:ind w:firstLine="709"/>
        <w:jc w:val="both"/>
        <w:textAlignment w:val="baseline"/>
        <w:rPr>
          <w:rFonts w:ascii="Times New Roman Cyr" w:hAnsi="Times New Roman Cyr" w:cs="Times New Roman Cyr"/>
        </w:rPr>
      </w:pPr>
      <w:r w:rsidRPr="00946AF1">
        <w:rPr>
          <w:rFonts w:ascii="Times New Roman Cyr" w:hAnsi="Times New Roman Cyr" w:cs="Times New Roman Cyr"/>
        </w:rPr>
        <w:t xml:space="preserve">в случае принятия решения о выдаче выписки из </w:t>
      </w:r>
      <w:proofErr w:type="spellStart"/>
      <w:r w:rsidRPr="00946AF1">
        <w:rPr>
          <w:rFonts w:ascii="Times New Roman Cyr" w:hAnsi="Times New Roman Cyr" w:cs="Times New Roman Cyr"/>
        </w:rPr>
        <w:t>похозяйственной</w:t>
      </w:r>
      <w:proofErr w:type="spellEnd"/>
      <w:r w:rsidRPr="00946AF1">
        <w:rPr>
          <w:rFonts w:ascii="Times New Roman Cyr" w:hAnsi="Times New Roman Cyr" w:cs="Times New Roman Cyr"/>
        </w:rPr>
        <w:t xml:space="preserve"> книги - выдача выписки из </w:t>
      </w:r>
      <w:proofErr w:type="spellStart"/>
      <w:r w:rsidRPr="00946AF1">
        <w:rPr>
          <w:rFonts w:ascii="Times New Roman Cyr" w:hAnsi="Times New Roman Cyr" w:cs="Times New Roman Cyr"/>
        </w:rPr>
        <w:t>похозяйственной</w:t>
      </w:r>
      <w:proofErr w:type="spellEnd"/>
      <w:r w:rsidRPr="00946AF1">
        <w:rPr>
          <w:rFonts w:ascii="Times New Roman Cyr" w:hAnsi="Times New Roman Cyr" w:cs="Times New Roman Cyr"/>
        </w:rPr>
        <w:t xml:space="preserve"> книги;</w:t>
      </w:r>
    </w:p>
    <w:p w:rsidR="00946AF1" w:rsidRPr="00946AF1" w:rsidRDefault="00946AF1" w:rsidP="00946AF1">
      <w:pPr>
        <w:widowControl w:val="0"/>
        <w:overflowPunct w:val="0"/>
        <w:autoSpaceDE w:val="0"/>
        <w:autoSpaceDN w:val="0"/>
        <w:adjustRightInd w:val="0"/>
        <w:ind w:firstLine="709"/>
        <w:jc w:val="both"/>
        <w:textAlignment w:val="baseline"/>
        <w:rPr>
          <w:rFonts w:ascii="Times New Roman Cyr" w:hAnsi="Times New Roman Cyr" w:cs="Times New Roman Cyr"/>
        </w:rPr>
      </w:pPr>
      <w:r w:rsidRPr="00946AF1">
        <w:rPr>
          <w:rFonts w:ascii="Times New Roman Cyr" w:hAnsi="Times New Roman Cyr" w:cs="Times New Roman Cyr"/>
        </w:rPr>
        <w:t xml:space="preserve">в случае принятия решения об отказе в выдаче выписки из </w:t>
      </w:r>
      <w:proofErr w:type="spellStart"/>
      <w:r w:rsidRPr="00946AF1">
        <w:rPr>
          <w:rFonts w:ascii="Times New Roman Cyr" w:hAnsi="Times New Roman Cyr" w:cs="Times New Roman Cyr"/>
        </w:rPr>
        <w:t>похозяйственной</w:t>
      </w:r>
      <w:proofErr w:type="spellEnd"/>
      <w:r w:rsidRPr="00946AF1">
        <w:rPr>
          <w:rFonts w:ascii="Times New Roman Cyr" w:hAnsi="Times New Roman Cyr" w:cs="Times New Roman Cyr"/>
        </w:rPr>
        <w:t xml:space="preserve"> книги – письменное уведомление об отказе в выдаче выписки из </w:t>
      </w:r>
      <w:proofErr w:type="spellStart"/>
      <w:r w:rsidRPr="00946AF1">
        <w:rPr>
          <w:rFonts w:ascii="Times New Roman Cyr" w:hAnsi="Times New Roman Cyr" w:cs="Times New Roman Cyr"/>
        </w:rPr>
        <w:t>похозяйственной</w:t>
      </w:r>
      <w:proofErr w:type="spellEnd"/>
      <w:r w:rsidRPr="00946AF1">
        <w:rPr>
          <w:rFonts w:ascii="Times New Roman Cyr" w:hAnsi="Times New Roman Cyr" w:cs="Times New Roman Cyr"/>
        </w:rPr>
        <w:t xml:space="preserve"> книги с ук</w:t>
      </w:r>
      <w:r w:rsidRPr="00946AF1">
        <w:rPr>
          <w:rFonts w:ascii="Times New Roman Cyr" w:hAnsi="Times New Roman Cyr" w:cs="Times New Roman Cyr"/>
        </w:rPr>
        <w:t>а</w:t>
      </w:r>
      <w:r w:rsidRPr="00946AF1">
        <w:rPr>
          <w:rFonts w:ascii="Times New Roman Cyr" w:hAnsi="Times New Roman Cyr" w:cs="Times New Roman Cyr"/>
        </w:rPr>
        <w:t>занием причин такого отказа (мотивированный отказ в письменной форме);</w:t>
      </w:r>
    </w:p>
    <w:p w:rsidR="00946AF1" w:rsidRPr="00946AF1" w:rsidRDefault="00946AF1" w:rsidP="00946AF1">
      <w:pPr>
        <w:widowControl w:val="0"/>
        <w:overflowPunct w:val="0"/>
        <w:autoSpaceDE w:val="0"/>
        <w:autoSpaceDN w:val="0"/>
        <w:adjustRightInd w:val="0"/>
        <w:ind w:firstLine="709"/>
        <w:jc w:val="both"/>
        <w:textAlignment w:val="baseline"/>
        <w:rPr>
          <w:rFonts w:ascii="Times New Roman Cyr" w:hAnsi="Times New Roman Cyr" w:cs="Times New Roman Cyr"/>
        </w:rPr>
      </w:pPr>
      <w:r w:rsidRPr="00946AF1">
        <w:rPr>
          <w:rFonts w:ascii="Times New Roman Cyr" w:hAnsi="Times New Roman Cyr" w:cs="Times New Roman Cyr"/>
        </w:rPr>
        <w:t>При обращении Заявителя за исправлением допущенных опечаток и (или) ошибок в выданных в результате предоставления муниципальной услуги документах результатами предоставления муниципальной услуги являются:</w:t>
      </w:r>
    </w:p>
    <w:p w:rsidR="00946AF1" w:rsidRPr="00946AF1" w:rsidRDefault="00946AF1" w:rsidP="00946AF1">
      <w:pPr>
        <w:widowControl w:val="0"/>
        <w:overflowPunct w:val="0"/>
        <w:autoSpaceDE w:val="0"/>
        <w:autoSpaceDN w:val="0"/>
        <w:adjustRightInd w:val="0"/>
        <w:ind w:firstLine="709"/>
        <w:jc w:val="both"/>
        <w:textAlignment w:val="baseline"/>
        <w:rPr>
          <w:rFonts w:ascii="Times New Roman Cyr" w:hAnsi="Times New Roman Cyr" w:cs="Times New Roman Cyr"/>
        </w:rPr>
      </w:pPr>
      <w:r w:rsidRPr="00946AF1">
        <w:rPr>
          <w:rFonts w:ascii="Times New Roman Cyr" w:hAnsi="Times New Roman Cyr" w:cs="Times New Roman Cyr"/>
        </w:rPr>
        <w:t>- исправление допущенных опечаток и (или) ошибок в выданных в результате предоставления муниципальной услуги документах;</w:t>
      </w:r>
    </w:p>
    <w:p w:rsidR="00946AF1" w:rsidRPr="00946AF1" w:rsidRDefault="00946AF1" w:rsidP="00946AF1">
      <w:pPr>
        <w:widowControl w:val="0"/>
        <w:overflowPunct w:val="0"/>
        <w:autoSpaceDE w:val="0"/>
        <w:autoSpaceDN w:val="0"/>
        <w:adjustRightInd w:val="0"/>
        <w:ind w:firstLine="709"/>
        <w:jc w:val="both"/>
        <w:textAlignment w:val="baseline"/>
        <w:rPr>
          <w:rFonts w:ascii="Times New Roman Cyr" w:hAnsi="Times New Roman Cyr" w:cs="Times New Roman Cyr"/>
        </w:rPr>
      </w:pPr>
      <w:r w:rsidRPr="00946AF1">
        <w:rPr>
          <w:rFonts w:ascii="Times New Roman Cyr" w:hAnsi="Times New Roman Cyr" w:cs="Times New Roman Cyr"/>
        </w:rPr>
        <w:t>- уведомление об отсутствии опечаток и (или) ошибок в выданных в результате предоставления муниципальной услуги документах.</w:t>
      </w:r>
    </w:p>
    <w:p w:rsidR="00946AF1" w:rsidRPr="00946AF1" w:rsidRDefault="00946AF1" w:rsidP="00946AF1">
      <w:pPr>
        <w:widowControl w:val="0"/>
        <w:overflowPunct w:val="0"/>
        <w:autoSpaceDE w:val="0"/>
        <w:autoSpaceDN w:val="0"/>
        <w:adjustRightInd w:val="0"/>
        <w:ind w:firstLine="709"/>
        <w:jc w:val="both"/>
        <w:textAlignment w:val="baseline"/>
        <w:rPr>
          <w:rFonts w:ascii="Times New Roman Cyr" w:hAnsi="Times New Roman Cyr" w:cs="Times New Roman Cyr"/>
        </w:rPr>
      </w:pPr>
      <w:r w:rsidRPr="00946AF1">
        <w:rPr>
          <w:rFonts w:ascii="Times New Roman Cyr" w:hAnsi="Times New Roman Cyr" w:cs="Times New Roman Cyr"/>
        </w:rPr>
        <w:t>2.3.2. Документом, содержащим положительное решение о предоставлении мун</w:t>
      </w:r>
      <w:r w:rsidRPr="00946AF1">
        <w:rPr>
          <w:rFonts w:ascii="Times New Roman Cyr" w:hAnsi="Times New Roman Cyr" w:cs="Times New Roman Cyr"/>
        </w:rPr>
        <w:t>и</w:t>
      </w:r>
      <w:r w:rsidRPr="00946AF1">
        <w:rPr>
          <w:rFonts w:ascii="Times New Roman Cyr" w:hAnsi="Times New Roman Cyr" w:cs="Times New Roman Cyr"/>
        </w:rPr>
        <w:lastRenderedPageBreak/>
        <w:t xml:space="preserve">ципальной услуги, является выписка из </w:t>
      </w:r>
      <w:proofErr w:type="spellStart"/>
      <w:r w:rsidRPr="00946AF1">
        <w:rPr>
          <w:rFonts w:ascii="Times New Roman Cyr" w:hAnsi="Times New Roman Cyr" w:cs="Times New Roman Cyr"/>
        </w:rPr>
        <w:t>похозяйственной</w:t>
      </w:r>
      <w:proofErr w:type="spellEnd"/>
      <w:r w:rsidRPr="00946AF1">
        <w:rPr>
          <w:rFonts w:ascii="Times New Roman Cyr" w:hAnsi="Times New Roman Cyr" w:cs="Times New Roman Cyr"/>
        </w:rPr>
        <w:t xml:space="preserve"> книги, подписанная уполном</w:t>
      </w:r>
      <w:r w:rsidRPr="00946AF1">
        <w:rPr>
          <w:rFonts w:ascii="Times New Roman Cyr" w:hAnsi="Times New Roman Cyr" w:cs="Times New Roman Cyr"/>
        </w:rPr>
        <w:t>о</w:t>
      </w:r>
      <w:r w:rsidRPr="00946AF1">
        <w:rPr>
          <w:rFonts w:ascii="Times New Roman Cyr" w:hAnsi="Times New Roman Cyr" w:cs="Times New Roman Cyr"/>
        </w:rPr>
        <w:t>ченным должностным лицом Администрации:</w:t>
      </w:r>
    </w:p>
    <w:p w:rsidR="00946AF1" w:rsidRPr="00946AF1" w:rsidRDefault="00946AF1" w:rsidP="00946AF1">
      <w:pPr>
        <w:widowControl w:val="0"/>
        <w:overflowPunct w:val="0"/>
        <w:autoSpaceDE w:val="0"/>
        <w:autoSpaceDN w:val="0"/>
        <w:adjustRightInd w:val="0"/>
        <w:ind w:firstLine="709"/>
        <w:jc w:val="both"/>
        <w:textAlignment w:val="baseline"/>
        <w:rPr>
          <w:rFonts w:ascii="Times New Roman Cyr" w:hAnsi="Times New Roman Cyr" w:cs="Times New Roman Cyr"/>
        </w:rPr>
      </w:pPr>
      <w:r w:rsidRPr="00946AF1">
        <w:rPr>
          <w:rFonts w:ascii="Times New Roman Cyr" w:hAnsi="Times New Roman Cyr" w:cs="Times New Roman Cyr"/>
        </w:rPr>
        <w:t xml:space="preserve">1) по форме листов </w:t>
      </w:r>
      <w:proofErr w:type="spellStart"/>
      <w:r w:rsidRPr="00946AF1">
        <w:rPr>
          <w:rFonts w:ascii="Times New Roman Cyr" w:hAnsi="Times New Roman Cyr" w:cs="Times New Roman Cyr"/>
        </w:rPr>
        <w:t>похозяйственной</w:t>
      </w:r>
      <w:proofErr w:type="spellEnd"/>
      <w:r w:rsidRPr="00946AF1">
        <w:rPr>
          <w:rFonts w:ascii="Times New Roman Cyr" w:hAnsi="Times New Roman Cyr" w:cs="Times New Roman Cyr"/>
        </w:rPr>
        <w:t xml:space="preserve"> книги, утвержденной Приказом Министерства сельского хозяйства Российской Федерации от 27 сентября 2022 г. № 629 «Об утвержд</w:t>
      </w:r>
      <w:r w:rsidRPr="00946AF1">
        <w:rPr>
          <w:rFonts w:ascii="Times New Roman Cyr" w:hAnsi="Times New Roman Cyr" w:cs="Times New Roman Cyr"/>
        </w:rPr>
        <w:t>е</w:t>
      </w:r>
      <w:r w:rsidRPr="00946AF1">
        <w:rPr>
          <w:rFonts w:ascii="Times New Roman Cyr" w:hAnsi="Times New Roman Cyr" w:cs="Times New Roman Cyr"/>
        </w:rPr>
        <w:t xml:space="preserve">нии формы и порядка ведения </w:t>
      </w:r>
      <w:proofErr w:type="spellStart"/>
      <w:r w:rsidRPr="00946AF1">
        <w:rPr>
          <w:rFonts w:ascii="Times New Roman Cyr" w:hAnsi="Times New Roman Cyr" w:cs="Times New Roman Cyr"/>
        </w:rPr>
        <w:t>похозяйственных</w:t>
      </w:r>
      <w:proofErr w:type="spellEnd"/>
      <w:r w:rsidRPr="00946AF1">
        <w:rPr>
          <w:rFonts w:ascii="Times New Roman Cyr" w:hAnsi="Times New Roman Cyr" w:cs="Times New Roman Cyr"/>
        </w:rPr>
        <w:t xml:space="preserve"> книг»;</w:t>
      </w:r>
    </w:p>
    <w:p w:rsidR="00946AF1" w:rsidRPr="00946AF1" w:rsidRDefault="00946AF1" w:rsidP="00946AF1">
      <w:pPr>
        <w:widowControl w:val="0"/>
        <w:overflowPunct w:val="0"/>
        <w:autoSpaceDE w:val="0"/>
        <w:autoSpaceDN w:val="0"/>
        <w:adjustRightInd w:val="0"/>
        <w:ind w:firstLine="709"/>
        <w:jc w:val="both"/>
        <w:textAlignment w:val="baseline"/>
        <w:rPr>
          <w:rFonts w:ascii="Times New Roman Cyr" w:hAnsi="Times New Roman Cyr" w:cs="Times New Roman Cyr"/>
        </w:rPr>
      </w:pPr>
      <w:r w:rsidRPr="00946AF1">
        <w:rPr>
          <w:rFonts w:ascii="Times New Roman Cyr" w:hAnsi="Times New Roman Cyr" w:cs="Times New Roman Cyr"/>
        </w:rPr>
        <w:t xml:space="preserve">2) по форме выписки из </w:t>
      </w:r>
      <w:proofErr w:type="spellStart"/>
      <w:r w:rsidRPr="00946AF1">
        <w:rPr>
          <w:rFonts w:ascii="Times New Roman Cyr" w:hAnsi="Times New Roman Cyr" w:cs="Times New Roman Cyr"/>
        </w:rPr>
        <w:t>похозяйственной</w:t>
      </w:r>
      <w:proofErr w:type="spellEnd"/>
      <w:r w:rsidRPr="00946AF1">
        <w:rPr>
          <w:rFonts w:ascii="Times New Roman Cyr" w:hAnsi="Times New Roman Cyr" w:cs="Times New Roman Cyr"/>
        </w:rPr>
        <w:t xml:space="preserve"> книги о наличии у гражданина права на земельный участок, утвержденной Приказом Федеральной службы государственной рег</w:t>
      </w:r>
      <w:r w:rsidRPr="00946AF1">
        <w:rPr>
          <w:rFonts w:ascii="Times New Roman Cyr" w:hAnsi="Times New Roman Cyr" w:cs="Times New Roman Cyr"/>
        </w:rPr>
        <w:t>и</w:t>
      </w:r>
      <w:r w:rsidRPr="00946AF1">
        <w:rPr>
          <w:rFonts w:ascii="Times New Roman Cyr" w:hAnsi="Times New Roman Cyr" w:cs="Times New Roman Cyr"/>
        </w:rPr>
        <w:t xml:space="preserve">страции, кадастра и картографии от 25.08.2021 № </w:t>
      </w:r>
      <w:proofErr w:type="gramStart"/>
      <w:r w:rsidRPr="00946AF1">
        <w:rPr>
          <w:rFonts w:ascii="Times New Roman Cyr" w:hAnsi="Times New Roman Cyr" w:cs="Times New Roman Cyr"/>
        </w:rPr>
        <w:t>П</w:t>
      </w:r>
      <w:proofErr w:type="gramEnd"/>
      <w:r w:rsidRPr="00946AF1">
        <w:rPr>
          <w:rFonts w:ascii="Times New Roman Cyr" w:hAnsi="Times New Roman Cyr" w:cs="Times New Roman Cyr"/>
        </w:rPr>
        <w:t>/0368 «Об установлении формы в</w:t>
      </w:r>
      <w:r w:rsidRPr="00946AF1">
        <w:rPr>
          <w:rFonts w:ascii="Times New Roman Cyr" w:hAnsi="Times New Roman Cyr" w:cs="Times New Roman Cyr"/>
        </w:rPr>
        <w:t>ы</w:t>
      </w:r>
      <w:r w:rsidRPr="00946AF1">
        <w:rPr>
          <w:rFonts w:ascii="Times New Roman Cyr" w:hAnsi="Times New Roman Cyr" w:cs="Times New Roman Cyr"/>
        </w:rPr>
        <w:t xml:space="preserve">писки из </w:t>
      </w:r>
      <w:proofErr w:type="spellStart"/>
      <w:r w:rsidRPr="00946AF1">
        <w:rPr>
          <w:rFonts w:ascii="Times New Roman Cyr" w:hAnsi="Times New Roman Cyr" w:cs="Times New Roman Cyr"/>
        </w:rPr>
        <w:t>похозяйственной</w:t>
      </w:r>
      <w:proofErr w:type="spellEnd"/>
      <w:r w:rsidRPr="00946AF1">
        <w:rPr>
          <w:rFonts w:ascii="Times New Roman Cyr" w:hAnsi="Times New Roman Cyr" w:cs="Times New Roman Cyr"/>
        </w:rPr>
        <w:t xml:space="preserve"> книги о наличии у гражданина права на земельный участок», если выписка из </w:t>
      </w:r>
      <w:proofErr w:type="spellStart"/>
      <w:r w:rsidRPr="00946AF1">
        <w:rPr>
          <w:rFonts w:ascii="Times New Roman Cyr" w:hAnsi="Times New Roman Cyr" w:cs="Times New Roman Cyr"/>
        </w:rPr>
        <w:t>похозяйственной</w:t>
      </w:r>
      <w:proofErr w:type="spellEnd"/>
      <w:r w:rsidRPr="00946AF1">
        <w:rPr>
          <w:rFonts w:ascii="Times New Roman Cyr" w:hAnsi="Times New Roman Cyr" w:cs="Times New Roman Cyr"/>
        </w:rPr>
        <w:t xml:space="preserve"> книги выдается для целей государственной регистрации прав на земельный участок в соответствии со статьей 49 Федерального закона от 13.07.2015 № 218-ФЗ «О государственной регистрации недвижимости» в случае пред</w:t>
      </w:r>
      <w:r w:rsidRPr="00946AF1">
        <w:rPr>
          <w:rFonts w:ascii="Times New Roman Cyr" w:hAnsi="Times New Roman Cyr" w:cs="Times New Roman Cyr"/>
        </w:rPr>
        <w:t>о</w:t>
      </w:r>
      <w:r w:rsidRPr="00946AF1">
        <w:rPr>
          <w:rFonts w:ascii="Times New Roman Cyr" w:hAnsi="Times New Roman Cyr" w:cs="Times New Roman Cyr"/>
        </w:rPr>
        <w:t>ставления земельного участка гражданину для ведения личного подсобного хозяйства;</w:t>
      </w:r>
    </w:p>
    <w:p w:rsidR="00946AF1" w:rsidRPr="00946AF1" w:rsidRDefault="00946AF1" w:rsidP="00946AF1">
      <w:pPr>
        <w:widowControl w:val="0"/>
        <w:overflowPunct w:val="0"/>
        <w:autoSpaceDE w:val="0"/>
        <w:autoSpaceDN w:val="0"/>
        <w:adjustRightInd w:val="0"/>
        <w:ind w:firstLine="709"/>
        <w:jc w:val="both"/>
        <w:textAlignment w:val="baseline"/>
        <w:rPr>
          <w:rFonts w:ascii="Times New Roman Cyr" w:hAnsi="Times New Roman Cyr" w:cs="Times New Roman Cyr"/>
        </w:rPr>
      </w:pPr>
      <w:r w:rsidRPr="00946AF1">
        <w:rPr>
          <w:rFonts w:ascii="Times New Roman Cyr" w:hAnsi="Times New Roman Cyr" w:cs="Times New Roman Cyr"/>
        </w:rPr>
        <w:t>3) в произвольной форме (по формам отдельных листов книги, или по разделам (подразделам), или по конкретным пунктам книги, содержащей дату, номер, наименов</w:t>
      </w:r>
      <w:r w:rsidRPr="00946AF1">
        <w:rPr>
          <w:rFonts w:ascii="Times New Roman Cyr" w:hAnsi="Times New Roman Cyr" w:cs="Times New Roman Cyr"/>
        </w:rPr>
        <w:t>а</w:t>
      </w:r>
      <w:r w:rsidRPr="00946AF1">
        <w:rPr>
          <w:rFonts w:ascii="Times New Roman Cyr" w:hAnsi="Times New Roman Cyr" w:cs="Times New Roman Cyr"/>
        </w:rPr>
        <w:t xml:space="preserve">ние органа, принявшего решение о выдаче выписки из </w:t>
      </w:r>
      <w:proofErr w:type="spellStart"/>
      <w:r w:rsidRPr="00946AF1">
        <w:rPr>
          <w:rFonts w:ascii="Times New Roman Cyr" w:hAnsi="Times New Roman Cyr" w:cs="Times New Roman Cyr"/>
        </w:rPr>
        <w:t>похозяйственной</w:t>
      </w:r>
      <w:proofErr w:type="spellEnd"/>
      <w:r w:rsidRPr="00946AF1">
        <w:rPr>
          <w:rFonts w:ascii="Times New Roman Cyr" w:hAnsi="Times New Roman Cyr" w:cs="Times New Roman Cyr"/>
        </w:rPr>
        <w:t xml:space="preserve"> книги).</w:t>
      </w:r>
    </w:p>
    <w:p w:rsidR="00946AF1" w:rsidRPr="00946AF1" w:rsidRDefault="00946AF1" w:rsidP="00946AF1">
      <w:pPr>
        <w:widowControl w:val="0"/>
        <w:overflowPunct w:val="0"/>
        <w:autoSpaceDE w:val="0"/>
        <w:autoSpaceDN w:val="0"/>
        <w:adjustRightInd w:val="0"/>
        <w:ind w:firstLine="709"/>
        <w:jc w:val="both"/>
        <w:textAlignment w:val="baseline"/>
        <w:rPr>
          <w:rFonts w:ascii="Times New Roman Cyr" w:hAnsi="Times New Roman Cyr" w:cs="Times New Roman Cyr"/>
        </w:rPr>
      </w:pPr>
      <w:r w:rsidRPr="00946AF1">
        <w:rPr>
          <w:rFonts w:ascii="Times New Roman Cyr" w:hAnsi="Times New Roman Cyr" w:cs="Times New Roman Cyr"/>
        </w:rPr>
        <w:t xml:space="preserve">Документом, содержащим решение об отказе в предоставлении муниципальной услуги, является уведомление об отказе в выдаче выписки из </w:t>
      </w:r>
      <w:proofErr w:type="spellStart"/>
      <w:r w:rsidRPr="00946AF1">
        <w:rPr>
          <w:rFonts w:ascii="Times New Roman Cyr" w:hAnsi="Times New Roman Cyr" w:cs="Times New Roman Cyr"/>
        </w:rPr>
        <w:t>похозяйственной</w:t>
      </w:r>
      <w:proofErr w:type="spellEnd"/>
      <w:r w:rsidRPr="00946AF1">
        <w:rPr>
          <w:rFonts w:ascii="Times New Roman Cyr" w:hAnsi="Times New Roman Cyr" w:cs="Times New Roman Cyr"/>
        </w:rPr>
        <w:t xml:space="preserve"> книги, с</w:t>
      </w:r>
      <w:r w:rsidRPr="00946AF1">
        <w:rPr>
          <w:rFonts w:ascii="Times New Roman Cyr" w:hAnsi="Times New Roman Cyr" w:cs="Times New Roman Cyr"/>
        </w:rPr>
        <w:t>о</w:t>
      </w:r>
      <w:r w:rsidRPr="00946AF1">
        <w:rPr>
          <w:rFonts w:ascii="Times New Roman Cyr" w:hAnsi="Times New Roman Cyr" w:cs="Times New Roman Cyr"/>
        </w:rPr>
        <w:t>держащее:</w:t>
      </w:r>
    </w:p>
    <w:p w:rsidR="00946AF1" w:rsidRPr="00946AF1" w:rsidRDefault="00946AF1" w:rsidP="00946AF1">
      <w:pPr>
        <w:widowControl w:val="0"/>
        <w:overflowPunct w:val="0"/>
        <w:autoSpaceDE w:val="0"/>
        <w:autoSpaceDN w:val="0"/>
        <w:adjustRightInd w:val="0"/>
        <w:ind w:firstLine="709"/>
        <w:jc w:val="both"/>
        <w:textAlignment w:val="baseline"/>
        <w:rPr>
          <w:rFonts w:ascii="Times New Roman Cyr" w:hAnsi="Times New Roman Cyr" w:cs="Times New Roman Cyr"/>
        </w:rPr>
      </w:pPr>
      <w:r w:rsidRPr="00946AF1">
        <w:rPr>
          <w:rFonts w:ascii="Times New Roman Cyr" w:hAnsi="Times New Roman Cyr" w:cs="Times New Roman Cyr"/>
        </w:rPr>
        <w:t>дату;</w:t>
      </w:r>
    </w:p>
    <w:p w:rsidR="00946AF1" w:rsidRPr="00946AF1" w:rsidRDefault="00946AF1" w:rsidP="00946AF1">
      <w:pPr>
        <w:widowControl w:val="0"/>
        <w:overflowPunct w:val="0"/>
        <w:autoSpaceDE w:val="0"/>
        <w:autoSpaceDN w:val="0"/>
        <w:adjustRightInd w:val="0"/>
        <w:ind w:firstLine="709"/>
        <w:jc w:val="both"/>
        <w:textAlignment w:val="baseline"/>
        <w:rPr>
          <w:rFonts w:ascii="Times New Roman Cyr" w:hAnsi="Times New Roman Cyr" w:cs="Times New Roman Cyr"/>
        </w:rPr>
      </w:pPr>
      <w:r w:rsidRPr="00946AF1">
        <w:rPr>
          <w:rFonts w:ascii="Times New Roman Cyr" w:hAnsi="Times New Roman Cyr" w:cs="Times New Roman Cyr"/>
        </w:rPr>
        <w:t>номер;</w:t>
      </w:r>
    </w:p>
    <w:p w:rsidR="00946AF1" w:rsidRPr="00946AF1" w:rsidRDefault="00946AF1" w:rsidP="00946AF1">
      <w:pPr>
        <w:widowControl w:val="0"/>
        <w:overflowPunct w:val="0"/>
        <w:autoSpaceDE w:val="0"/>
        <w:autoSpaceDN w:val="0"/>
        <w:adjustRightInd w:val="0"/>
        <w:ind w:firstLine="709"/>
        <w:jc w:val="both"/>
        <w:textAlignment w:val="baseline"/>
        <w:rPr>
          <w:rFonts w:ascii="Times New Roman Cyr" w:hAnsi="Times New Roman Cyr" w:cs="Times New Roman Cyr"/>
        </w:rPr>
      </w:pPr>
      <w:r w:rsidRPr="00946AF1">
        <w:rPr>
          <w:rFonts w:ascii="Times New Roman Cyr" w:hAnsi="Times New Roman Cyr" w:cs="Times New Roman Cyr"/>
        </w:rPr>
        <w:t>информацию о принятом решении;</w:t>
      </w:r>
    </w:p>
    <w:p w:rsidR="00946AF1" w:rsidRPr="00946AF1" w:rsidRDefault="00946AF1" w:rsidP="00946AF1">
      <w:pPr>
        <w:widowControl w:val="0"/>
        <w:overflowPunct w:val="0"/>
        <w:autoSpaceDE w:val="0"/>
        <w:autoSpaceDN w:val="0"/>
        <w:adjustRightInd w:val="0"/>
        <w:ind w:firstLine="709"/>
        <w:jc w:val="both"/>
        <w:textAlignment w:val="baseline"/>
        <w:rPr>
          <w:rFonts w:ascii="Times New Roman Cyr" w:hAnsi="Times New Roman Cyr" w:cs="Times New Roman Cyr"/>
        </w:rPr>
      </w:pPr>
      <w:r w:rsidRPr="00946AF1">
        <w:rPr>
          <w:rFonts w:ascii="Times New Roman Cyr" w:hAnsi="Times New Roman Cyr" w:cs="Times New Roman Cyr"/>
        </w:rPr>
        <w:t>основания для отказа и возможности их устранения;</w:t>
      </w:r>
    </w:p>
    <w:p w:rsidR="00946AF1" w:rsidRPr="00946AF1" w:rsidRDefault="00946AF1" w:rsidP="00946AF1">
      <w:pPr>
        <w:widowControl w:val="0"/>
        <w:overflowPunct w:val="0"/>
        <w:autoSpaceDE w:val="0"/>
        <w:autoSpaceDN w:val="0"/>
        <w:adjustRightInd w:val="0"/>
        <w:ind w:firstLine="709"/>
        <w:jc w:val="both"/>
        <w:textAlignment w:val="baseline"/>
        <w:rPr>
          <w:rFonts w:ascii="Times New Roman Cyr" w:hAnsi="Times New Roman Cyr" w:cs="Times New Roman Cyr"/>
        </w:rPr>
      </w:pPr>
      <w:r w:rsidRPr="00946AF1">
        <w:rPr>
          <w:rFonts w:ascii="Times New Roman Cyr" w:hAnsi="Times New Roman Cyr" w:cs="Times New Roman Cyr"/>
        </w:rPr>
        <w:t>подпись должностного лица, принявшего решение.</w:t>
      </w:r>
    </w:p>
    <w:p w:rsidR="00946AF1" w:rsidRPr="00946AF1" w:rsidRDefault="00946AF1" w:rsidP="00946AF1">
      <w:pPr>
        <w:widowControl w:val="0"/>
        <w:overflowPunct w:val="0"/>
        <w:autoSpaceDE w:val="0"/>
        <w:autoSpaceDN w:val="0"/>
        <w:adjustRightInd w:val="0"/>
        <w:jc w:val="both"/>
        <w:textAlignment w:val="baseline"/>
        <w:rPr>
          <w:rFonts w:ascii="Times New Roman Cyr" w:hAnsi="Times New Roman Cyr" w:cs="Times New Roman Cyr"/>
          <w:color w:val="FF0000"/>
        </w:rPr>
      </w:pPr>
    </w:p>
    <w:p w:rsidR="00946AF1" w:rsidRPr="00946AF1" w:rsidRDefault="00946AF1" w:rsidP="00946AF1">
      <w:pPr>
        <w:widowControl w:val="0"/>
        <w:overflowPunct w:val="0"/>
        <w:autoSpaceDE w:val="0"/>
        <w:autoSpaceDN w:val="0"/>
        <w:adjustRightInd w:val="0"/>
        <w:ind w:firstLine="709"/>
        <w:jc w:val="both"/>
        <w:textAlignment w:val="baseline"/>
        <w:rPr>
          <w:rFonts w:ascii="Times New Roman Cyr" w:hAnsi="Times New Roman Cyr" w:cs="Times New Roman Cyr"/>
        </w:rPr>
      </w:pPr>
      <w:r w:rsidRPr="00946AF1">
        <w:rPr>
          <w:rFonts w:ascii="Times New Roman Cyr" w:hAnsi="Times New Roman Cyr" w:cs="Times New Roman Cyr"/>
        </w:rPr>
        <w:t>2.3.3. Документы, являющиеся результатом предоставления муниципальной усл</w:t>
      </w:r>
      <w:r w:rsidRPr="00946AF1">
        <w:rPr>
          <w:rFonts w:ascii="Times New Roman Cyr" w:hAnsi="Times New Roman Cyr" w:cs="Times New Roman Cyr"/>
        </w:rPr>
        <w:t>у</w:t>
      </w:r>
      <w:r w:rsidRPr="00946AF1">
        <w:rPr>
          <w:rFonts w:ascii="Times New Roman Cyr" w:hAnsi="Times New Roman Cyr" w:cs="Times New Roman Cyr"/>
        </w:rPr>
        <w:t>ги, могут быть выданы по выбору Заявителя (представителя Заявителя) при личном пос</w:t>
      </w:r>
      <w:r w:rsidRPr="00946AF1">
        <w:rPr>
          <w:rFonts w:ascii="Times New Roman Cyr" w:hAnsi="Times New Roman Cyr" w:cs="Times New Roman Cyr"/>
        </w:rPr>
        <w:t>е</w:t>
      </w:r>
      <w:r w:rsidRPr="00946AF1">
        <w:rPr>
          <w:rFonts w:ascii="Times New Roman Cyr" w:hAnsi="Times New Roman Cyr" w:cs="Times New Roman Cyr"/>
        </w:rPr>
        <w:t>щении, направлены посредством почтовой связи</w:t>
      </w:r>
      <w:r w:rsidRPr="00946AF1">
        <w:rPr>
          <w:szCs w:val="20"/>
        </w:rPr>
        <w:t xml:space="preserve"> заказным письмом</w:t>
      </w:r>
      <w:r w:rsidRPr="00946AF1">
        <w:rPr>
          <w:rFonts w:ascii="Times New Roman Cyr" w:hAnsi="Times New Roman Cyr" w:cs="Times New Roman Cyr"/>
        </w:rPr>
        <w:t>.</w:t>
      </w:r>
    </w:p>
    <w:p w:rsidR="00946AF1" w:rsidRPr="00946AF1" w:rsidRDefault="00946AF1" w:rsidP="00946AF1">
      <w:pPr>
        <w:widowControl w:val="0"/>
        <w:overflowPunct w:val="0"/>
        <w:autoSpaceDE w:val="0"/>
        <w:autoSpaceDN w:val="0"/>
        <w:adjustRightInd w:val="0"/>
        <w:ind w:firstLine="709"/>
        <w:jc w:val="both"/>
        <w:textAlignment w:val="baseline"/>
        <w:rPr>
          <w:rFonts w:ascii="Times New Roman Cyr" w:hAnsi="Times New Roman Cyr" w:cs="Times New Roman Cyr"/>
        </w:rPr>
      </w:pPr>
      <w:proofErr w:type="gramStart"/>
      <w:r w:rsidRPr="00946AF1">
        <w:rPr>
          <w:rFonts w:ascii="Times New Roman Cyr" w:hAnsi="Times New Roman Cyr" w:cs="Times New Roman Cyr"/>
        </w:rPr>
        <w:t>В случае подачи заявления посредством Единого портала государственных и мун</w:t>
      </w:r>
      <w:r w:rsidRPr="00946AF1">
        <w:rPr>
          <w:rFonts w:ascii="Times New Roman Cyr" w:hAnsi="Times New Roman Cyr" w:cs="Times New Roman Cyr"/>
        </w:rPr>
        <w:t>и</w:t>
      </w:r>
      <w:r w:rsidRPr="00946AF1">
        <w:rPr>
          <w:rFonts w:ascii="Times New Roman Cyr" w:hAnsi="Times New Roman Cyr" w:cs="Times New Roman Cyr"/>
        </w:rPr>
        <w:t>ципальных услуг результат предоставления муниципальной услуги по выбору Заявителя может быть получен либо в форме электронного документа, подписанного усиленной кв</w:t>
      </w:r>
      <w:r w:rsidRPr="00946AF1">
        <w:rPr>
          <w:rFonts w:ascii="Times New Roman Cyr" w:hAnsi="Times New Roman Cyr" w:cs="Times New Roman Cyr"/>
        </w:rPr>
        <w:t>а</w:t>
      </w:r>
      <w:r w:rsidRPr="00946AF1">
        <w:rPr>
          <w:rFonts w:ascii="Times New Roman Cyr" w:hAnsi="Times New Roman Cyr" w:cs="Times New Roman Cyr"/>
        </w:rPr>
        <w:t>лифицированной электронной подписью уполномоченного должностного лица органа, ответственного за предоставление услуги, в личном кабинете на Едином портале госуда</w:t>
      </w:r>
      <w:r w:rsidRPr="00946AF1">
        <w:rPr>
          <w:rFonts w:ascii="Times New Roman Cyr" w:hAnsi="Times New Roman Cyr" w:cs="Times New Roman Cyr"/>
        </w:rPr>
        <w:t>р</w:t>
      </w:r>
      <w:r w:rsidRPr="00946AF1">
        <w:rPr>
          <w:rFonts w:ascii="Times New Roman Cyr" w:hAnsi="Times New Roman Cyr" w:cs="Times New Roman Cyr"/>
        </w:rPr>
        <w:t>ственных и муниципальных услуг, в Администрации при личном посещении либо в МФЦ.</w:t>
      </w:r>
      <w:proofErr w:type="gramEnd"/>
    </w:p>
    <w:p w:rsidR="00946AF1" w:rsidRPr="00946AF1" w:rsidRDefault="00946AF1" w:rsidP="00946AF1">
      <w:pPr>
        <w:widowControl w:val="0"/>
        <w:overflowPunct w:val="0"/>
        <w:autoSpaceDE w:val="0"/>
        <w:autoSpaceDN w:val="0"/>
        <w:adjustRightInd w:val="0"/>
        <w:ind w:firstLine="709"/>
        <w:jc w:val="center"/>
        <w:textAlignment w:val="baseline"/>
        <w:rPr>
          <w:rFonts w:ascii="Times New Roman Cyr" w:hAnsi="Times New Roman Cyr" w:cs="Times New Roman Cyr"/>
          <w:color w:val="FF0000"/>
        </w:rPr>
      </w:pPr>
    </w:p>
    <w:p w:rsidR="00946AF1" w:rsidRPr="00946AF1" w:rsidRDefault="00946AF1" w:rsidP="00946AF1">
      <w:pPr>
        <w:widowControl w:val="0"/>
        <w:overflowPunct w:val="0"/>
        <w:autoSpaceDE w:val="0"/>
        <w:autoSpaceDN w:val="0"/>
        <w:adjustRightInd w:val="0"/>
        <w:ind w:firstLine="709"/>
        <w:textAlignment w:val="baseline"/>
        <w:rPr>
          <w:rFonts w:eastAsia="Calibri"/>
          <w:b/>
          <w:lang w:eastAsia="en-US"/>
        </w:rPr>
      </w:pPr>
      <w:r w:rsidRPr="00946AF1">
        <w:rPr>
          <w:rFonts w:eastAsia="Calibri"/>
          <w:b/>
          <w:lang w:eastAsia="en-US"/>
        </w:rPr>
        <w:t>2.4. Срок предоставления муниципальной услуги</w:t>
      </w:r>
    </w:p>
    <w:p w:rsidR="00946AF1" w:rsidRPr="00946AF1" w:rsidRDefault="00946AF1" w:rsidP="00946AF1">
      <w:pPr>
        <w:widowControl w:val="0"/>
        <w:overflowPunct w:val="0"/>
        <w:autoSpaceDE w:val="0"/>
        <w:autoSpaceDN w:val="0"/>
        <w:adjustRightInd w:val="0"/>
        <w:ind w:firstLine="709"/>
        <w:jc w:val="center"/>
        <w:textAlignment w:val="baseline"/>
        <w:rPr>
          <w:rFonts w:eastAsia="Calibri"/>
          <w:b/>
          <w:lang w:eastAsia="en-US"/>
        </w:rPr>
      </w:pPr>
    </w:p>
    <w:p w:rsidR="00946AF1" w:rsidRPr="00946AF1" w:rsidRDefault="00946AF1" w:rsidP="00946AF1">
      <w:pPr>
        <w:widowControl w:val="0"/>
        <w:overflowPunct w:val="0"/>
        <w:autoSpaceDE w:val="0"/>
        <w:autoSpaceDN w:val="0"/>
        <w:adjustRightInd w:val="0"/>
        <w:ind w:firstLine="709"/>
        <w:jc w:val="both"/>
        <w:textAlignment w:val="baseline"/>
        <w:rPr>
          <w:rFonts w:eastAsia="Calibri"/>
          <w:lang w:eastAsia="en-US"/>
        </w:rPr>
      </w:pPr>
      <w:r w:rsidRPr="00946AF1">
        <w:rPr>
          <w:rFonts w:eastAsia="Calibri"/>
          <w:lang w:eastAsia="en-US"/>
        </w:rPr>
        <w:t>Предоставление муниципальной услуги осуществляется в течение 3 (Трех) рабочих дней со дня регистрации заявления о предоставлении муниципальной услуги.</w:t>
      </w:r>
    </w:p>
    <w:p w:rsidR="00946AF1" w:rsidRPr="00946AF1" w:rsidRDefault="00946AF1" w:rsidP="00946AF1">
      <w:pPr>
        <w:widowControl w:val="0"/>
        <w:overflowPunct w:val="0"/>
        <w:autoSpaceDE w:val="0"/>
        <w:autoSpaceDN w:val="0"/>
        <w:adjustRightInd w:val="0"/>
        <w:ind w:firstLine="709"/>
        <w:jc w:val="both"/>
        <w:textAlignment w:val="baseline"/>
        <w:rPr>
          <w:rFonts w:eastAsia="Calibri"/>
          <w:lang w:eastAsia="en-US"/>
        </w:rPr>
      </w:pPr>
      <w:r w:rsidRPr="00946AF1">
        <w:rPr>
          <w:rFonts w:eastAsia="Calibri"/>
          <w:lang w:eastAsia="en-US"/>
        </w:rPr>
        <w:t>Результат предоставления муниципальной услуги выдается (направляется) заявит</w:t>
      </w:r>
      <w:r w:rsidRPr="00946AF1">
        <w:rPr>
          <w:rFonts w:eastAsia="Calibri"/>
          <w:lang w:eastAsia="en-US"/>
        </w:rPr>
        <w:t>е</w:t>
      </w:r>
      <w:r w:rsidRPr="00946AF1">
        <w:rPr>
          <w:rFonts w:eastAsia="Calibri"/>
          <w:lang w:eastAsia="en-US"/>
        </w:rPr>
        <w:t>лю не позднее следующего рабочего дня со дня подписания документа, являющегося р</w:t>
      </w:r>
      <w:r w:rsidRPr="00946AF1">
        <w:rPr>
          <w:rFonts w:eastAsia="Calibri"/>
          <w:lang w:eastAsia="en-US"/>
        </w:rPr>
        <w:t>е</w:t>
      </w:r>
      <w:r w:rsidRPr="00946AF1">
        <w:rPr>
          <w:rFonts w:eastAsia="Calibri"/>
          <w:lang w:eastAsia="en-US"/>
        </w:rPr>
        <w:t>зультатом предоставления муниципальной услуги.</w:t>
      </w:r>
    </w:p>
    <w:p w:rsidR="00946AF1" w:rsidRPr="00946AF1" w:rsidRDefault="00946AF1" w:rsidP="00946AF1">
      <w:pPr>
        <w:widowControl w:val="0"/>
        <w:overflowPunct w:val="0"/>
        <w:autoSpaceDE w:val="0"/>
        <w:autoSpaceDN w:val="0"/>
        <w:adjustRightInd w:val="0"/>
        <w:ind w:firstLine="709"/>
        <w:jc w:val="both"/>
        <w:textAlignment w:val="baseline"/>
        <w:rPr>
          <w:rFonts w:eastAsia="Calibri"/>
          <w:b/>
          <w:lang w:eastAsia="en-US"/>
        </w:rPr>
      </w:pPr>
      <w:proofErr w:type="gramStart"/>
      <w:r w:rsidRPr="00946AF1">
        <w:rPr>
          <w:rFonts w:eastAsia="Calibri"/>
          <w:lang w:eastAsia="en-US"/>
        </w:rPr>
        <w:t xml:space="preserve">Срок исправления допущенных опечаток и (или) ошибок в выданных в результате предоставления муниципальной услуги документах составляет 3 (три) рабочих дня со дня получения от Заявителя письменного заявления о </w:t>
      </w:r>
      <w:r w:rsidRPr="00946AF1">
        <w:rPr>
          <w:bCs/>
        </w:rPr>
        <w:t>допущенных опечатках и (или) ошибке.</w:t>
      </w:r>
      <w:proofErr w:type="gramEnd"/>
    </w:p>
    <w:p w:rsidR="00946AF1" w:rsidRPr="00946AF1" w:rsidRDefault="00946AF1" w:rsidP="00946AF1">
      <w:pPr>
        <w:widowControl w:val="0"/>
        <w:overflowPunct w:val="0"/>
        <w:autoSpaceDE w:val="0"/>
        <w:autoSpaceDN w:val="0"/>
        <w:adjustRightInd w:val="0"/>
        <w:ind w:firstLine="709"/>
        <w:jc w:val="both"/>
        <w:textAlignment w:val="baseline"/>
        <w:rPr>
          <w:rFonts w:eastAsia="Calibri"/>
          <w:color w:val="FF0000"/>
          <w:lang w:eastAsia="en-US"/>
        </w:rPr>
      </w:pPr>
    </w:p>
    <w:p w:rsidR="00946AF1" w:rsidRPr="00946AF1" w:rsidRDefault="00946AF1" w:rsidP="00946AF1">
      <w:pPr>
        <w:ind w:firstLine="709"/>
        <w:jc w:val="both"/>
        <w:rPr>
          <w:b/>
        </w:rPr>
      </w:pPr>
      <w:r w:rsidRPr="00946AF1">
        <w:rPr>
          <w:b/>
        </w:rPr>
        <w:t>2.5. Размер платы, взимаемой с заявителя при предоставлении муниципал</w:t>
      </w:r>
      <w:r w:rsidRPr="00946AF1">
        <w:rPr>
          <w:b/>
        </w:rPr>
        <w:t>ь</w:t>
      </w:r>
      <w:r w:rsidRPr="00946AF1">
        <w:rPr>
          <w:b/>
        </w:rPr>
        <w:t>ной услуги, и способы ее взимания</w:t>
      </w:r>
    </w:p>
    <w:p w:rsidR="00946AF1" w:rsidRPr="00946AF1" w:rsidRDefault="00946AF1" w:rsidP="00946AF1">
      <w:pPr>
        <w:ind w:firstLine="709"/>
        <w:jc w:val="both"/>
      </w:pPr>
      <w:r w:rsidRPr="00946AF1">
        <w:t>За предоставление услуги взимание государственной пошлины или иной платы з</w:t>
      </w:r>
      <w:r w:rsidRPr="00946AF1">
        <w:t>а</w:t>
      </w:r>
      <w:r w:rsidRPr="00946AF1">
        <w:t>конодательством Российской Федерации не предусмотрено.</w:t>
      </w:r>
    </w:p>
    <w:p w:rsidR="00946AF1" w:rsidRPr="00946AF1" w:rsidRDefault="00946AF1" w:rsidP="00946AF1">
      <w:pPr>
        <w:ind w:firstLine="709"/>
        <w:jc w:val="both"/>
      </w:pPr>
    </w:p>
    <w:p w:rsidR="00946AF1" w:rsidRPr="00946AF1" w:rsidRDefault="00946AF1" w:rsidP="00946AF1">
      <w:pPr>
        <w:ind w:firstLine="709"/>
        <w:jc w:val="both"/>
        <w:rPr>
          <w:b/>
        </w:rPr>
      </w:pPr>
      <w:r w:rsidRPr="00946AF1">
        <w:rPr>
          <w:b/>
        </w:rPr>
        <w:lastRenderedPageBreak/>
        <w:t>2.6. Максимальный срок ожидания в очереди при подаче заявителем заявл</w:t>
      </w:r>
      <w:r w:rsidRPr="00946AF1">
        <w:rPr>
          <w:b/>
        </w:rPr>
        <w:t>е</w:t>
      </w:r>
      <w:r w:rsidRPr="00946AF1">
        <w:rPr>
          <w:b/>
        </w:rPr>
        <w:t>ния о предоставлении муниципальной услуги и при получении результата пред</w:t>
      </w:r>
      <w:r w:rsidRPr="00946AF1">
        <w:rPr>
          <w:b/>
        </w:rPr>
        <w:t>о</w:t>
      </w:r>
      <w:r w:rsidRPr="00946AF1">
        <w:rPr>
          <w:b/>
        </w:rPr>
        <w:t>ставления муниципальной услуги</w:t>
      </w:r>
    </w:p>
    <w:p w:rsidR="00946AF1" w:rsidRPr="00946AF1" w:rsidRDefault="00946AF1" w:rsidP="00946AF1">
      <w:pPr>
        <w:ind w:firstLine="709"/>
        <w:jc w:val="both"/>
      </w:pPr>
      <w:r w:rsidRPr="00946AF1">
        <w:t>Максимальный срок ожидания в очереди при подаче заявления составляет 15 м</w:t>
      </w:r>
      <w:r w:rsidRPr="00946AF1">
        <w:t>и</w:t>
      </w:r>
      <w:r w:rsidRPr="00946AF1">
        <w:t>нут.</w:t>
      </w:r>
    </w:p>
    <w:p w:rsidR="00946AF1" w:rsidRPr="00946AF1" w:rsidRDefault="00946AF1" w:rsidP="00946AF1">
      <w:pPr>
        <w:ind w:firstLine="720"/>
        <w:jc w:val="both"/>
      </w:pPr>
      <w:r w:rsidRPr="00946AF1">
        <w:t>Максимальный срок ожидания в очереди при получении результата предоставл</w:t>
      </w:r>
      <w:r w:rsidRPr="00946AF1">
        <w:t>е</w:t>
      </w:r>
      <w:r w:rsidRPr="00946AF1">
        <w:t>ния услуги составляет 15 минут.</w:t>
      </w:r>
    </w:p>
    <w:p w:rsidR="00946AF1" w:rsidRPr="00946AF1" w:rsidRDefault="00946AF1" w:rsidP="00946AF1">
      <w:pPr>
        <w:ind w:firstLine="720"/>
        <w:jc w:val="both"/>
      </w:pPr>
    </w:p>
    <w:p w:rsidR="00946AF1" w:rsidRPr="00946AF1" w:rsidRDefault="00946AF1" w:rsidP="00946AF1">
      <w:pPr>
        <w:ind w:firstLine="709"/>
        <w:jc w:val="both"/>
        <w:rPr>
          <w:b/>
        </w:rPr>
      </w:pPr>
      <w:r w:rsidRPr="00946AF1">
        <w:rPr>
          <w:b/>
        </w:rPr>
        <w:t>2.7. Срок регистрации заявления о предоставлении муниципальной услуги</w:t>
      </w:r>
    </w:p>
    <w:p w:rsidR="00946AF1" w:rsidRPr="00946AF1" w:rsidRDefault="00946AF1" w:rsidP="00946AF1">
      <w:pPr>
        <w:ind w:firstLine="709"/>
        <w:jc w:val="both"/>
      </w:pPr>
      <w:r w:rsidRPr="00946AF1">
        <w:t>Заявление на предоставление муниципальной услуги регистрируется:</w:t>
      </w:r>
    </w:p>
    <w:p w:rsidR="00946AF1" w:rsidRPr="00946AF1" w:rsidRDefault="00946AF1" w:rsidP="00946AF1">
      <w:pPr>
        <w:ind w:firstLine="709"/>
        <w:jc w:val="both"/>
      </w:pPr>
      <w:r w:rsidRPr="00946AF1">
        <w:t>в автоматизированной системе многофункционального центра предоставления го</w:t>
      </w:r>
      <w:r w:rsidRPr="00946AF1">
        <w:t>с</w:t>
      </w:r>
      <w:r w:rsidRPr="00946AF1">
        <w:t>ударственных и муниципальных услуг (далее - АИС МФЦ) с присвоением статуса «зар</w:t>
      </w:r>
      <w:r w:rsidRPr="00946AF1">
        <w:t>е</w:t>
      </w:r>
      <w:r w:rsidRPr="00946AF1">
        <w:t>гистрировано» в день поступления.</w:t>
      </w:r>
    </w:p>
    <w:p w:rsidR="00946AF1" w:rsidRPr="00946AF1" w:rsidRDefault="00946AF1" w:rsidP="00946AF1">
      <w:pPr>
        <w:ind w:firstLine="709"/>
        <w:jc w:val="both"/>
      </w:pPr>
    </w:p>
    <w:p w:rsidR="00946AF1" w:rsidRPr="00946AF1" w:rsidRDefault="00946AF1" w:rsidP="00946AF1">
      <w:pPr>
        <w:ind w:firstLine="709"/>
        <w:jc w:val="both"/>
        <w:rPr>
          <w:b/>
        </w:rPr>
      </w:pPr>
      <w:r w:rsidRPr="00946AF1">
        <w:rPr>
          <w:b/>
        </w:rPr>
        <w:t>2.8. Требования к помещениям, в которых предоставляется муниципальная услуга</w:t>
      </w:r>
    </w:p>
    <w:p w:rsidR="00946AF1" w:rsidRPr="00946AF1" w:rsidRDefault="00946AF1" w:rsidP="00946AF1">
      <w:pPr>
        <w:ind w:firstLine="709"/>
        <w:jc w:val="both"/>
      </w:pPr>
      <w:r w:rsidRPr="00946AF1">
        <w:t>В помещении, в котором предоставляется муниципальная услуга, создаются усл</w:t>
      </w:r>
      <w:r w:rsidRPr="00946AF1">
        <w:t>о</w:t>
      </w:r>
      <w:r w:rsidRPr="00946AF1">
        <w:t xml:space="preserve">вия для беспрепятственного доступа в него инвалидов в соответствии с законодательством Российской Федерации о социальной защите инвалидов. Вход в здание администрации </w:t>
      </w:r>
      <w:proofErr w:type="spellStart"/>
      <w:r w:rsidRPr="00946AF1">
        <w:t>Шумерлинского</w:t>
      </w:r>
      <w:proofErr w:type="spellEnd"/>
      <w:r w:rsidRPr="00946AF1">
        <w:t xml:space="preserve"> муниципального округа должен обеспечивать свободный доступ заявит</w:t>
      </w:r>
      <w:r w:rsidRPr="00946AF1">
        <w:t>е</w:t>
      </w:r>
      <w:r w:rsidRPr="00946AF1">
        <w:t>лей, быть оборудован удобной лестницей с поручнями, широкими проходами, а также пандусами для передвижения кресел-колясок. В местах предоставления муниципальной услуги предусматривается оборудование посадочных мест, создание условий для обсл</w:t>
      </w:r>
      <w:r w:rsidRPr="00946AF1">
        <w:t>у</w:t>
      </w:r>
      <w:r w:rsidRPr="00946AF1">
        <w:t>живания маломобильных групп населения.</w:t>
      </w:r>
    </w:p>
    <w:p w:rsidR="00946AF1" w:rsidRPr="00946AF1" w:rsidRDefault="00946AF1" w:rsidP="00946AF1">
      <w:pPr>
        <w:ind w:firstLine="709"/>
        <w:jc w:val="both"/>
      </w:pPr>
      <w:r w:rsidRPr="00946AF1">
        <w:t>В соответствии с законодательством Российской Федерации о социальной защите инвалидов инвалидам обеспечиваются:</w:t>
      </w:r>
    </w:p>
    <w:p w:rsidR="00946AF1" w:rsidRPr="00946AF1" w:rsidRDefault="00946AF1" w:rsidP="00946AF1">
      <w:pPr>
        <w:ind w:firstLine="709"/>
        <w:jc w:val="both"/>
      </w:pPr>
      <w:r w:rsidRPr="00946AF1">
        <w:t>возможность самостоятельного передвижения по территории, на которой распол</w:t>
      </w:r>
      <w:r w:rsidRPr="00946AF1">
        <w:t>о</w:t>
      </w:r>
      <w:r w:rsidRPr="00946AF1">
        <w:t xml:space="preserve">жено здание структурного подразделения управлению по благоустройству и развитию территорий администрации </w:t>
      </w:r>
      <w:proofErr w:type="spellStart"/>
      <w:r w:rsidRPr="00946AF1">
        <w:t>Шумерлинского</w:t>
      </w:r>
      <w:proofErr w:type="spellEnd"/>
      <w:r w:rsidRPr="00946AF1">
        <w:t xml:space="preserve"> муниципального округа Чувашской Респу</w:t>
      </w:r>
      <w:r w:rsidRPr="00946AF1">
        <w:t>б</w:t>
      </w:r>
      <w:r w:rsidRPr="00946AF1">
        <w:t>лики, посадки в транспортное средство и высадки из него, в том числе с использованием кресла-коляски;</w:t>
      </w:r>
    </w:p>
    <w:p w:rsidR="00946AF1" w:rsidRPr="00946AF1" w:rsidRDefault="00946AF1" w:rsidP="00946AF1">
      <w:pPr>
        <w:ind w:firstLine="709"/>
        <w:jc w:val="both"/>
      </w:pPr>
      <w:r w:rsidRPr="00946AF1">
        <w:t>сопровождение инвалидов, имеющих стойкие расстройства функции зрения и с</w:t>
      </w:r>
      <w:r w:rsidRPr="00946AF1">
        <w:t>а</w:t>
      </w:r>
      <w:r w:rsidRPr="00946AF1">
        <w:t xml:space="preserve">мостоятельного передвижения, и оказание им помощи в здании </w:t>
      </w:r>
      <w:bookmarkStart w:id="3" w:name="_Hlk226973752"/>
      <w:r w:rsidRPr="00946AF1">
        <w:t>структурного подраздел</w:t>
      </w:r>
      <w:r w:rsidRPr="00946AF1">
        <w:t>е</w:t>
      </w:r>
      <w:r w:rsidRPr="00946AF1">
        <w:t>ния управлению по благоустройству и развитию территорий</w:t>
      </w:r>
      <w:bookmarkEnd w:id="3"/>
      <w:r w:rsidRPr="00946AF1">
        <w:t xml:space="preserve"> администрации </w:t>
      </w:r>
      <w:proofErr w:type="spellStart"/>
      <w:r w:rsidRPr="00946AF1">
        <w:t>Шумерли</w:t>
      </w:r>
      <w:r w:rsidRPr="00946AF1">
        <w:t>н</w:t>
      </w:r>
      <w:r w:rsidRPr="00946AF1">
        <w:t>ского</w:t>
      </w:r>
      <w:proofErr w:type="spellEnd"/>
      <w:r w:rsidRPr="00946AF1">
        <w:t xml:space="preserve"> муниципального округа Чувашской Республики;</w:t>
      </w:r>
    </w:p>
    <w:p w:rsidR="00946AF1" w:rsidRPr="00946AF1" w:rsidRDefault="00946AF1" w:rsidP="00946AF1">
      <w:pPr>
        <w:ind w:firstLine="709"/>
        <w:jc w:val="both"/>
      </w:pPr>
      <w:r w:rsidRPr="00946AF1">
        <w:t xml:space="preserve">надлежащее размещение оборудования и носителей информации, необходимых для обеспечения беспрепятственного доступа инвалидов в здание структурного подразделения управлению по благоустройству и развитию территорий администрации </w:t>
      </w:r>
      <w:proofErr w:type="spellStart"/>
      <w:r w:rsidRPr="00946AF1">
        <w:t>Шумерлинского</w:t>
      </w:r>
      <w:proofErr w:type="spellEnd"/>
      <w:r w:rsidRPr="00946AF1">
        <w:t xml:space="preserve"> муниципального округа и к муниципальной услуге с учетом ограничений их жизнеде</w:t>
      </w:r>
      <w:r w:rsidRPr="00946AF1">
        <w:t>я</w:t>
      </w:r>
      <w:r w:rsidRPr="00946AF1">
        <w:t>тельности Чувашской Республики;</w:t>
      </w:r>
    </w:p>
    <w:p w:rsidR="00946AF1" w:rsidRPr="00946AF1" w:rsidRDefault="00946AF1" w:rsidP="00946AF1">
      <w:pPr>
        <w:ind w:firstLine="709"/>
        <w:jc w:val="both"/>
      </w:pPr>
      <w:r w:rsidRPr="00946AF1">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w:t>
      </w:r>
      <w:r w:rsidRPr="00946AF1">
        <w:t>н</w:t>
      </w:r>
      <w:r w:rsidRPr="00946AF1">
        <w:t xml:space="preserve">ными рельефно-точечным шрифтом Брайля, допуск </w:t>
      </w:r>
      <w:proofErr w:type="spellStart"/>
      <w:r w:rsidRPr="00946AF1">
        <w:t>сурдопереводчика</w:t>
      </w:r>
      <w:proofErr w:type="spellEnd"/>
      <w:r w:rsidRPr="00946AF1">
        <w:t xml:space="preserve"> и </w:t>
      </w:r>
      <w:proofErr w:type="spellStart"/>
      <w:r w:rsidRPr="00946AF1">
        <w:t>тифлосурдопер</w:t>
      </w:r>
      <w:r w:rsidRPr="00946AF1">
        <w:t>е</w:t>
      </w:r>
      <w:r w:rsidRPr="00946AF1">
        <w:t>водчика</w:t>
      </w:r>
      <w:proofErr w:type="spellEnd"/>
      <w:r w:rsidRPr="00946AF1">
        <w:t>;</w:t>
      </w:r>
    </w:p>
    <w:p w:rsidR="00946AF1" w:rsidRPr="00946AF1" w:rsidRDefault="00946AF1" w:rsidP="00946AF1">
      <w:pPr>
        <w:ind w:firstLine="709"/>
        <w:jc w:val="both"/>
      </w:pPr>
      <w:proofErr w:type="gramStart"/>
      <w:r w:rsidRPr="00946AF1">
        <w:t xml:space="preserve">допуск в здание структурного подразделения управлению по благоустройству и развитию территорий администрации </w:t>
      </w:r>
      <w:proofErr w:type="spellStart"/>
      <w:r w:rsidRPr="00946AF1">
        <w:t>Шумерлинского</w:t>
      </w:r>
      <w:proofErr w:type="spellEnd"/>
      <w:r w:rsidRPr="00946AF1">
        <w:t xml:space="preserve"> муниципального округа Чувашской Республики собаки-проводника при наличии документа, подтверждающего ее специал</w:t>
      </w:r>
      <w:r w:rsidRPr="00946AF1">
        <w:t>ь</w:t>
      </w:r>
      <w:r w:rsidRPr="00946AF1">
        <w:t>ное обучение и выдаваемого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roofErr w:type="gramEnd"/>
    </w:p>
    <w:p w:rsidR="00946AF1" w:rsidRPr="00946AF1" w:rsidRDefault="00946AF1" w:rsidP="00946AF1">
      <w:pPr>
        <w:ind w:firstLine="709"/>
        <w:jc w:val="both"/>
      </w:pPr>
      <w:r w:rsidRPr="00946AF1">
        <w:lastRenderedPageBreak/>
        <w:t>оказание работниками структурного подразделения управлению по благоустро</w:t>
      </w:r>
      <w:r w:rsidRPr="00946AF1">
        <w:t>й</w:t>
      </w:r>
      <w:r w:rsidRPr="00946AF1">
        <w:t xml:space="preserve">ству и развитию территорий администрации </w:t>
      </w:r>
      <w:proofErr w:type="spellStart"/>
      <w:r w:rsidRPr="00946AF1">
        <w:t>Шумерлинского</w:t>
      </w:r>
      <w:proofErr w:type="spellEnd"/>
      <w:r w:rsidRPr="00946AF1">
        <w:t xml:space="preserve"> муниципального округа Ч</w:t>
      </w:r>
      <w:r w:rsidRPr="00946AF1">
        <w:t>у</w:t>
      </w:r>
      <w:r w:rsidRPr="00946AF1">
        <w:t>вашской Республики, предоставляющими муниципальную услугу, помощи инвалидам в преодолении барьеров, мешающих получению ими муниципальной услуги наравне с др</w:t>
      </w:r>
      <w:r w:rsidRPr="00946AF1">
        <w:t>у</w:t>
      </w:r>
      <w:r w:rsidRPr="00946AF1">
        <w:t>гими лицами;</w:t>
      </w:r>
    </w:p>
    <w:p w:rsidR="00946AF1" w:rsidRPr="00946AF1" w:rsidRDefault="00946AF1" w:rsidP="00946AF1">
      <w:pPr>
        <w:ind w:firstLine="709"/>
        <w:jc w:val="both"/>
      </w:pPr>
      <w:proofErr w:type="gramStart"/>
      <w:r w:rsidRPr="00946AF1">
        <w:t>на стоянке транспортных средств около знания структурного подразделения упра</w:t>
      </w:r>
      <w:r w:rsidRPr="00946AF1">
        <w:t>в</w:t>
      </w:r>
      <w:r w:rsidRPr="00946AF1">
        <w:t xml:space="preserve">лению по благоустройству и развитию территорий администрации </w:t>
      </w:r>
      <w:proofErr w:type="spellStart"/>
      <w:r w:rsidRPr="00946AF1">
        <w:t>Шумерлинского</w:t>
      </w:r>
      <w:proofErr w:type="spellEnd"/>
      <w:r w:rsidRPr="00946AF1">
        <w:t xml:space="preserve"> мун</w:t>
      </w:r>
      <w:r w:rsidRPr="00946AF1">
        <w:t>и</w:t>
      </w:r>
      <w:r w:rsidRPr="00946AF1">
        <w:t>ципального округа Чувашской Республики выделяется не менее 10% мест (но не менее одного места) для бесплатной парковки транспортных средств, управляемых инвалидами I, II групп, а также инвалидами III группы в порядке, установленном Правительством Ро</w:t>
      </w:r>
      <w:r w:rsidRPr="00946AF1">
        <w:t>с</w:t>
      </w:r>
      <w:r w:rsidRPr="00946AF1">
        <w:t>сийской Федерации, и транспортных средств, перевозящих таких инвалидов и (или) детей-инвалидов</w:t>
      </w:r>
      <w:proofErr w:type="gramEnd"/>
      <w:r w:rsidRPr="00946AF1">
        <w:t>. Указанные места для парковки не должны занимать иные транспортные сре</w:t>
      </w:r>
      <w:r w:rsidRPr="00946AF1">
        <w:t>д</w:t>
      </w:r>
      <w:r w:rsidRPr="00946AF1">
        <w:t>ства.</w:t>
      </w:r>
    </w:p>
    <w:p w:rsidR="00946AF1" w:rsidRPr="00946AF1" w:rsidRDefault="00946AF1" w:rsidP="00946AF1">
      <w:pPr>
        <w:ind w:firstLine="709"/>
        <w:jc w:val="both"/>
      </w:pPr>
      <w:proofErr w:type="gramStart"/>
      <w:r w:rsidRPr="00946AF1">
        <w:t>В случае невозможности полностью приспособить здание структурного подразд</w:t>
      </w:r>
      <w:r w:rsidRPr="00946AF1">
        <w:t>е</w:t>
      </w:r>
      <w:r w:rsidRPr="00946AF1">
        <w:t xml:space="preserve">ления управлению по благоустройству и развитию территорий администрации </w:t>
      </w:r>
      <w:proofErr w:type="spellStart"/>
      <w:r w:rsidRPr="00946AF1">
        <w:t>Шуме</w:t>
      </w:r>
      <w:r w:rsidRPr="00946AF1">
        <w:t>р</w:t>
      </w:r>
      <w:r w:rsidRPr="00946AF1">
        <w:t>линского</w:t>
      </w:r>
      <w:proofErr w:type="spellEnd"/>
      <w:r w:rsidRPr="00946AF1">
        <w:t xml:space="preserve"> муниципального округа с учетом потребностей инвалидов в соответствии со статьей 15 Федерального закона от 24 ноября 1995 г. № 181-ФЗ «О социальной защите и</w:t>
      </w:r>
      <w:r w:rsidRPr="00946AF1">
        <w:t>н</w:t>
      </w:r>
      <w:r w:rsidRPr="00946AF1">
        <w:t>валидов в Российской Федерации» должны приниматься меры для обеспечения доступа инвалидов к месту предоставления муниципальной услуги либо, когда это возможно, обеспечения ее</w:t>
      </w:r>
      <w:proofErr w:type="gramEnd"/>
      <w:r w:rsidRPr="00946AF1">
        <w:t xml:space="preserve"> предоставления по месту жительства инвалида или в дистанционном р</w:t>
      </w:r>
      <w:r w:rsidRPr="00946AF1">
        <w:t>е</w:t>
      </w:r>
      <w:r w:rsidRPr="00946AF1">
        <w:t>жиме.</w:t>
      </w:r>
    </w:p>
    <w:p w:rsidR="00946AF1" w:rsidRPr="00946AF1" w:rsidRDefault="00946AF1" w:rsidP="00946AF1">
      <w:pPr>
        <w:ind w:firstLine="709"/>
        <w:jc w:val="both"/>
      </w:pPr>
      <w:proofErr w:type="gramStart"/>
      <w:r w:rsidRPr="00946AF1">
        <w:t>Вход в здание структурного подразделения управления по благоустройству и ра</w:t>
      </w:r>
      <w:r w:rsidRPr="00946AF1">
        <w:t>з</w:t>
      </w:r>
      <w:r w:rsidRPr="00946AF1">
        <w:t xml:space="preserve">витию территорий администрации </w:t>
      </w:r>
      <w:proofErr w:type="spellStart"/>
      <w:r w:rsidRPr="00946AF1">
        <w:t>Шумерлинского</w:t>
      </w:r>
      <w:proofErr w:type="spellEnd"/>
      <w:r w:rsidRPr="00946AF1">
        <w:t xml:space="preserve"> муниципального округа Чувашской Республики оформлен вывеской с указанием основных реквизитов администрации </w:t>
      </w:r>
      <w:proofErr w:type="spellStart"/>
      <w:r w:rsidRPr="00946AF1">
        <w:t>Ш</w:t>
      </w:r>
      <w:r w:rsidRPr="00946AF1">
        <w:t>у</w:t>
      </w:r>
      <w:r w:rsidRPr="00946AF1">
        <w:t>мерлинского</w:t>
      </w:r>
      <w:proofErr w:type="spellEnd"/>
      <w:r w:rsidRPr="00946AF1">
        <w:t xml:space="preserve"> муниципального округа Чувашской Республики на русском и чувашском языках, а также графиком работы специалистов структурного подразделения управления по благоустройству и развитию территорий администрации </w:t>
      </w:r>
      <w:proofErr w:type="spellStart"/>
      <w:r w:rsidRPr="00946AF1">
        <w:t>Шумерлинского</w:t>
      </w:r>
      <w:proofErr w:type="spellEnd"/>
      <w:r w:rsidRPr="00946AF1">
        <w:t xml:space="preserve"> муниципал</w:t>
      </w:r>
      <w:r w:rsidRPr="00946AF1">
        <w:t>ь</w:t>
      </w:r>
      <w:r w:rsidRPr="00946AF1">
        <w:t>ного округа Чувашской Республики.</w:t>
      </w:r>
      <w:proofErr w:type="gramEnd"/>
    </w:p>
    <w:p w:rsidR="00946AF1" w:rsidRPr="00946AF1" w:rsidRDefault="00946AF1" w:rsidP="00946AF1">
      <w:pPr>
        <w:ind w:firstLine="709"/>
        <w:jc w:val="both"/>
      </w:pPr>
      <w:r w:rsidRPr="00946AF1">
        <w:t>Каждое помещение для предоставления муниципальной услуги оснащается тел</w:t>
      </w:r>
      <w:r w:rsidRPr="00946AF1">
        <w:t>е</w:t>
      </w:r>
      <w:r w:rsidRPr="00946AF1">
        <w:t>фоном, компьютером и принтером.</w:t>
      </w:r>
    </w:p>
    <w:p w:rsidR="00946AF1" w:rsidRPr="00946AF1" w:rsidRDefault="00946AF1" w:rsidP="00946AF1">
      <w:pPr>
        <w:ind w:firstLine="709"/>
        <w:jc w:val="both"/>
      </w:pPr>
      <w:r w:rsidRPr="00946AF1">
        <w:t>Для ожидания приема гражданам отводятся места, оборудованные стульями, ст</w:t>
      </w:r>
      <w:r w:rsidRPr="00946AF1">
        <w:t>о</w:t>
      </w:r>
      <w:r w:rsidRPr="00946AF1">
        <w:t>лами (стойками), письменными принадлежностями для возможности оформления док</w:t>
      </w:r>
      <w:r w:rsidRPr="00946AF1">
        <w:t>у</w:t>
      </w:r>
      <w:r w:rsidRPr="00946AF1">
        <w:t>ментов.</w:t>
      </w:r>
    </w:p>
    <w:p w:rsidR="00946AF1" w:rsidRPr="00946AF1" w:rsidRDefault="00946AF1" w:rsidP="00946AF1">
      <w:pPr>
        <w:ind w:firstLine="709"/>
        <w:jc w:val="both"/>
      </w:pPr>
      <w:r w:rsidRPr="00946AF1">
        <w:t>Для свободного получения информации о фамилиях, именах, отчествах и должн</w:t>
      </w:r>
      <w:r w:rsidRPr="00946AF1">
        <w:t>о</w:t>
      </w:r>
      <w:r w:rsidRPr="00946AF1">
        <w:t>стях специалистов, предоставляющих муниципальную услугу, указанные должностные лица обеспечиваются личными нагрудными идентификационными карточками с указан</w:t>
      </w:r>
      <w:r w:rsidRPr="00946AF1">
        <w:t>и</w:t>
      </w:r>
      <w:r w:rsidRPr="00946AF1">
        <w:t>ем фамилии, имени, отчества и должности, крепящимися с помощью зажимов к одежде, либо настольными табличками аналогичного содержания.</w:t>
      </w:r>
    </w:p>
    <w:p w:rsidR="00946AF1" w:rsidRPr="00946AF1" w:rsidRDefault="00946AF1" w:rsidP="00946AF1">
      <w:pPr>
        <w:ind w:firstLine="709"/>
        <w:jc w:val="both"/>
      </w:pPr>
      <w:r w:rsidRPr="00946AF1">
        <w:t>Специалист, предоставляющий муниципальную услугу, обязан предложить заяв</w:t>
      </w:r>
      <w:r w:rsidRPr="00946AF1">
        <w:t>и</w:t>
      </w:r>
      <w:r w:rsidRPr="00946AF1">
        <w:t>телю воспользоваться стулом, находящимся рядом с рабочим местом данного специал</w:t>
      </w:r>
      <w:r w:rsidRPr="00946AF1">
        <w:t>и</w:t>
      </w:r>
      <w:r w:rsidRPr="00946AF1">
        <w:t>ста.</w:t>
      </w:r>
    </w:p>
    <w:p w:rsidR="00946AF1" w:rsidRPr="00946AF1" w:rsidRDefault="00946AF1" w:rsidP="00946AF1">
      <w:pPr>
        <w:ind w:firstLine="709"/>
        <w:jc w:val="both"/>
      </w:pPr>
      <w:r w:rsidRPr="00946AF1">
        <w:t xml:space="preserve">Визуальная, текстовая информация о порядке предоставления муниципальной услуги размещается на информационном стенде структурного подразделения </w:t>
      </w:r>
      <w:bookmarkStart w:id="4" w:name="_Hlk227162128"/>
      <w:r w:rsidRPr="00946AF1">
        <w:t>управления по благоустройству и развитию территорий</w:t>
      </w:r>
      <w:bookmarkEnd w:id="4"/>
      <w:r w:rsidRPr="00946AF1">
        <w:t xml:space="preserve"> администрации </w:t>
      </w:r>
      <w:proofErr w:type="spellStart"/>
      <w:r w:rsidRPr="00946AF1">
        <w:t>Шумерлинского</w:t>
      </w:r>
      <w:proofErr w:type="spellEnd"/>
      <w:r w:rsidRPr="00946AF1">
        <w:t xml:space="preserve"> муниципал</w:t>
      </w:r>
      <w:r w:rsidRPr="00946AF1">
        <w:t>ь</w:t>
      </w:r>
      <w:r w:rsidRPr="00946AF1">
        <w:t>ного округа</w:t>
      </w:r>
      <w:r w:rsidRPr="00946AF1">
        <w:rPr>
          <w:rFonts w:ascii="Arial" w:hAnsi="Arial" w:cs="Arial"/>
          <w:sz w:val="26"/>
          <w:szCs w:val="26"/>
        </w:rPr>
        <w:t xml:space="preserve"> </w:t>
      </w:r>
      <w:r w:rsidRPr="00946AF1">
        <w:t xml:space="preserve">Чувашской Республики, на официальном сайте </w:t>
      </w:r>
      <w:proofErr w:type="spellStart"/>
      <w:r w:rsidRPr="00946AF1">
        <w:t>Шумерлинского</w:t>
      </w:r>
      <w:proofErr w:type="spellEnd"/>
      <w:r w:rsidRPr="00946AF1">
        <w:t xml:space="preserve"> муниципал</w:t>
      </w:r>
      <w:r w:rsidRPr="00946AF1">
        <w:t>ь</w:t>
      </w:r>
      <w:r w:rsidRPr="00946AF1">
        <w:t>ного округа Чувашской Республики, на Едином портале государственных и муниципал</w:t>
      </w:r>
      <w:r w:rsidRPr="00946AF1">
        <w:t>ь</w:t>
      </w:r>
      <w:r w:rsidRPr="00946AF1">
        <w:t>ных услуг. Оформление визуальной, текстовой информации о порядке предоставления муниципальной услуги должно соответствовать оптимальному зрительному восприятию этой информации.</w:t>
      </w:r>
    </w:p>
    <w:p w:rsidR="00946AF1" w:rsidRPr="00946AF1" w:rsidRDefault="00946AF1" w:rsidP="00946AF1">
      <w:pPr>
        <w:ind w:firstLine="709"/>
        <w:jc w:val="both"/>
      </w:pPr>
      <w:r w:rsidRPr="00946AF1">
        <w:t>Информационные стенды оборудуются в доступном для заявителей помещении структурного подразделения управления по благоустройству и развитию территорий а</w:t>
      </w:r>
      <w:r w:rsidRPr="00946AF1">
        <w:t>д</w:t>
      </w:r>
      <w:r w:rsidRPr="00946AF1">
        <w:t xml:space="preserve">министрации </w:t>
      </w:r>
      <w:proofErr w:type="spellStart"/>
      <w:r w:rsidRPr="00946AF1">
        <w:t>Шумерлинского</w:t>
      </w:r>
      <w:proofErr w:type="spellEnd"/>
      <w:r w:rsidRPr="00946AF1">
        <w:t xml:space="preserve"> муниципального округа Чувашской Республики.</w:t>
      </w:r>
    </w:p>
    <w:p w:rsidR="00946AF1" w:rsidRPr="00946AF1" w:rsidRDefault="00946AF1" w:rsidP="00946AF1">
      <w:pPr>
        <w:ind w:firstLine="709"/>
        <w:jc w:val="both"/>
      </w:pPr>
      <w:r w:rsidRPr="00946AF1">
        <w:lastRenderedPageBreak/>
        <w:t>На информационных стендах размещается следующая обязательная информация:</w:t>
      </w:r>
    </w:p>
    <w:p w:rsidR="00946AF1" w:rsidRPr="00946AF1" w:rsidRDefault="00946AF1" w:rsidP="00946AF1">
      <w:pPr>
        <w:ind w:firstLine="709"/>
        <w:jc w:val="both"/>
      </w:pPr>
      <w:r w:rsidRPr="00946AF1">
        <w:t xml:space="preserve">полное наименование структурного подразделения управления по благоустройству и развитию территорий администрации </w:t>
      </w:r>
      <w:proofErr w:type="spellStart"/>
      <w:r w:rsidRPr="00946AF1">
        <w:t>Шумерлинского</w:t>
      </w:r>
      <w:proofErr w:type="spellEnd"/>
      <w:r w:rsidRPr="00946AF1">
        <w:t xml:space="preserve"> муниципального округа</w:t>
      </w:r>
      <w:r w:rsidRPr="00946AF1">
        <w:rPr>
          <w:rFonts w:ascii="Arial" w:hAnsi="Arial" w:cs="Arial"/>
          <w:sz w:val="26"/>
          <w:szCs w:val="26"/>
        </w:rPr>
        <w:t xml:space="preserve"> </w:t>
      </w:r>
      <w:r w:rsidRPr="00946AF1">
        <w:t>Чува</w:t>
      </w:r>
      <w:r w:rsidRPr="00946AF1">
        <w:t>ш</w:t>
      </w:r>
      <w:r w:rsidRPr="00946AF1">
        <w:t>ской Республики, предоставляющего муниципальную услугу;</w:t>
      </w:r>
    </w:p>
    <w:p w:rsidR="00946AF1" w:rsidRPr="00946AF1" w:rsidRDefault="00946AF1" w:rsidP="00946AF1">
      <w:pPr>
        <w:ind w:firstLine="709"/>
        <w:jc w:val="both"/>
      </w:pPr>
      <w:r w:rsidRPr="00946AF1">
        <w:t>почтовый адрес, адреса электронной почты и официального сайта органа местного самоуправления, контактные телефоны, график работы, фамилии, имена, отчества и должности специалистов, осуществляющих прием и консультирование заявителей;</w:t>
      </w:r>
    </w:p>
    <w:p w:rsidR="00946AF1" w:rsidRPr="00946AF1" w:rsidRDefault="00946AF1" w:rsidP="00946AF1">
      <w:pPr>
        <w:ind w:firstLine="709"/>
        <w:jc w:val="both"/>
      </w:pPr>
      <w:r w:rsidRPr="00946AF1">
        <w:t>формы и образцы заполнения заявления о предоставлении муниципальной услуги;</w:t>
      </w:r>
    </w:p>
    <w:p w:rsidR="00946AF1" w:rsidRPr="00946AF1" w:rsidRDefault="00946AF1" w:rsidP="00946AF1">
      <w:pPr>
        <w:ind w:firstLine="709"/>
        <w:jc w:val="both"/>
      </w:pPr>
      <w:r w:rsidRPr="00946AF1">
        <w:t>рекомендации по заполнению заявления о предоставлении муниципальной услуги;</w:t>
      </w:r>
    </w:p>
    <w:p w:rsidR="00946AF1" w:rsidRPr="00946AF1" w:rsidRDefault="00946AF1" w:rsidP="00946AF1">
      <w:pPr>
        <w:ind w:firstLine="709"/>
        <w:jc w:val="both"/>
      </w:pPr>
      <w:r w:rsidRPr="00946AF1">
        <w:t>перечень документов, необходимых для предоставления муниципальной услуги;</w:t>
      </w:r>
    </w:p>
    <w:p w:rsidR="00946AF1" w:rsidRPr="00946AF1" w:rsidRDefault="00946AF1" w:rsidP="00946AF1">
      <w:pPr>
        <w:ind w:firstLine="709"/>
        <w:jc w:val="both"/>
      </w:pPr>
      <w:r w:rsidRPr="00946AF1">
        <w:t>порядок предоставления муниципальной услуги, в том числе в электронной форме;</w:t>
      </w:r>
    </w:p>
    <w:p w:rsidR="00946AF1" w:rsidRPr="00946AF1" w:rsidRDefault="00946AF1" w:rsidP="00946AF1">
      <w:pPr>
        <w:ind w:firstLine="709"/>
        <w:jc w:val="both"/>
      </w:pPr>
      <w:r w:rsidRPr="00946AF1">
        <w:t>перечень оснований для отказа в предоставлении муниципальной услуги;</w:t>
      </w:r>
    </w:p>
    <w:p w:rsidR="00946AF1" w:rsidRPr="00946AF1" w:rsidRDefault="00946AF1" w:rsidP="00946AF1">
      <w:pPr>
        <w:ind w:firstLine="709"/>
        <w:jc w:val="both"/>
      </w:pPr>
      <w:r w:rsidRPr="00946AF1">
        <w:t>извлечения из законодательных и иных нормативных правовых актов, содержащих нормы, регулирующие предоставление муниципальной услуги;</w:t>
      </w:r>
    </w:p>
    <w:p w:rsidR="00946AF1" w:rsidRPr="00946AF1" w:rsidRDefault="00946AF1" w:rsidP="00946AF1">
      <w:pPr>
        <w:ind w:firstLine="709"/>
        <w:jc w:val="both"/>
      </w:pPr>
      <w:r w:rsidRPr="00946AF1">
        <w:t>перечень наиболее часто задаваемых заявителями вопросов и ответов на них;</w:t>
      </w:r>
    </w:p>
    <w:p w:rsidR="00946AF1" w:rsidRPr="00946AF1" w:rsidRDefault="00946AF1" w:rsidP="00946AF1">
      <w:pPr>
        <w:ind w:firstLine="709"/>
        <w:jc w:val="both"/>
      </w:pPr>
      <w:r w:rsidRPr="00946AF1">
        <w:t xml:space="preserve">порядок обжалования решений и действий (бездействия) органа местного </w:t>
      </w:r>
      <w:proofErr w:type="spellStart"/>
      <w:proofErr w:type="gramStart"/>
      <w:r w:rsidRPr="00946AF1">
        <w:t>сам</w:t>
      </w:r>
      <w:r w:rsidRPr="00946AF1">
        <w:t>о</w:t>
      </w:r>
      <w:r w:rsidRPr="00946AF1">
        <w:t>управ-ления</w:t>
      </w:r>
      <w:proofErr w:type="spellEnd"/>
      <w:proofErr w:type="gramEnd"/>
      <w:r w:rsidRPr="00946AF1">
        <w:t>, должностных лиц органа местного самоуправления, муниципальных служ</w:t>
      </w:r>
      <w:r w:rsidRPr="00946AF1">
        <w:t>а</w:t>
      </w:r>
      <w:r w:rsidRPr="00946AF1">
        <w:t>щих, предоставляющих муниципальную услугу.</w:t>
      </w:r>
    </w:p>
    <w:p w:rsidR="00946AF1" w:rsidRPr="00946AF1" w:rsidRDefault="00946AF1" w:rsidP="00946AF1">
      <w:pPr>
        <w:ind w:firstLine="709"/>
        <w:jc w:val="both"/>
      </w:pPr>
      <w:r w:rsidRPr="00946AF1">
        <w:t>Тексты материалов печатаются удобным для чтения шрифтом, без исправлений, наиболее важные места выделяются полужирным шрифтом или подчеркиваются.</w:t>
      </w:r>
    </w:p>
    <w:p w:rsidR="00946AF1" w:rsidRPr="00946AF1" w:rsidRDefault="00946AF1" w:rsidP="00946AF1">
      <w:pPr>
        <w:ind w:firstLine="709"/>
        <w:jc w:val="both"/>
      </w:pPr>
      <w:r w:rsidRPr="00946AF1">
        <w:t>Помещение для приема заявителей оборудуется противопожарной системой и средствами пожаротушения, системой оповещения о возникновении чрезвычайной ситу</w:t>
      </w:r>
      <w:r w:rsidRPr="00946AF1">
        <w:t>а</w:t>
      </w:r>
      <w:r w:rsidRPr="00946AF1">
        <w:t>ции. Вход и выход из помещений оборудуются соответствующими указателями.</w:t>
      </w:r>
    </w:p>
    <w:p w:rsidR="00946AF1" w:rsidRPr="00946AF1" w:rsidRDefault="00946AF1" w:rsidP="00946AF1">
      <w:pPr>
        <w:ind w:firstLine="709"/>
        <w:jc w:val="both"/>
      </w:pPr>
    </w:p>
    <w:p w:rsidR="00946AF1" w:rsidRPr="00946AF1" w:rsidRDefault="00946AF1" w:rsidP="00946AF1">
      <w:pPr>
        <w:ind w:firstLine="709"/>
        <w:jc w:val="both"/>
        <w:rPr>
          <w:b/>
        </w:rPr>
      </w:pPr>
      <w:r w:rsidRPr="00946AF1">
        <w:rPr>
          <w:b/>
        </w:rPr>
        <w:t>2.9. Показатели доступности и качества муниципальной услуги</w:t>
      </w:r>
    </w:p>
    <w:p w:rsidR="00946AF1" w:rsidRPr="00946AF1" w:rsidRDefault="00946AF1" w:rsidP="00946AF1">
      <w:pPr>
        <w:ind w:firstLine="709"/>
        <w:jc w:val="both"/>
      </w:pPr>
      <w:r w:rsidRPr="00946AF1">
        <w:t>Показателями доступности муниципальной услуги являются:</w:t>
      </w:r>
    </w:p>
    <w:p w:rsidR="00946AF1" w:rsidRPr="00946AF1" w:rsidRDefault="00946AF1" w:rsidP="00946AF1">
      <w:pPr>
        <w:ind w:firstLine="709"/>
        <w:jc w:val="both"/>
      </w:pPr>
      <w:r w:rsidRPr="00946AF1">
        <w:t>обеспечение информирования о работе уполномоченного структурного подразд</w:t>
      </w:r>
      <w:r w:rsidRPr="00946AF1">
        <w:t>е</w:t>
      </w:r>
      <w:r w:rsidRPr="00946AF1">
        <w:t xml:space="preserve">ления администрации </w:t>
      </w:r>
      <w:proofErr w:type="spellStart"/>
      <w:r w:rsidRPr="00946AF1">
        <w:t>Шумерлинского</w:t>
      </w:r>
      <w:proofErr w:type="spellEnd"/>
      <w:r w:rsidRPr="00946AF1">
        <w:t xml:space="preserve"> муниципального округа и предоставляемой мун</w:t>
      </w:r>
      <w:r w:rsidRPr="00946AF1">
        <w:t>и</w:t>
      </w:r>
      <w:r w:rsidRPr="00946AF1">
        <w:t>ципальной услуге (размещение информации на Едином портале государственных и мун</w:t>
      </w:r>
      <w:r w:rsidRPr="00946AF1">
        <w:t>и</w:t>
      </w:r>
      <w:r w:rsidRPr="00946AF1">
        <w:t>ципальных услуг);</w:t>
      </w:r>
    </w:p>
    <w:p w:rsidR="00946AF1" w:rsidRPr="00946AF1" w:rsidRDefault="00946AF1" w:rsidP="00946AF1">
      <w:pPr>
        <w:ind w:firstLine="709"/>
        <w:jc w:val="both"/>
      </w:pPr>
      <w:r w:rsidRPr="00946AF1">
        <w:t>ясность и качество информации, объясняющей порядок и условия предоставления муниципальной услуги (включая необходимые документы), информация о правах заяв</w:t>
      </w:r>
      <w:r w:rsidRPr="00946AF1">
        <w:t>и</w:t>
      </w:r>
      <w:r w:rsidRPr="00946AF1">
        <w:t>теля;</w:t>
      </w:r>
    </w:p>
    <w:p w:rsidR="00946AF1" w:rsidRPr="00946AF1" w:rsidRDefault="00946AF1" w:rsidP="00946AF1">
      <w:pPr>
        <w:ind w:firstLine="709"/>
        <w:jc w:val="both"/>
      </w:pPr>
      <w:proofErr w:type="gramStart"/>
      <w:r w:rsidRPr="00946AF1">
        <w:t xml:space="preserve">условия доступа к территории, зданию структурного подразделения управления по благоустройству и развитию территорий администрации </w:t>
      </w:r>
      <w:proofErr w:type="spellStart"/>
      <w:r w:rsidRPr="00946AF1">
        <w:t>Шумерлинского</w:t>
      </w:r>
      <w:proofErr w:type="spellEnd"/>
      <w:r w:rsidRPr="00946AF1">
        <w:t xml:space="preserve"> муниципального округа, (территориальная доступность, обеспечение пешеходной доступности (не более 10 минут пешком) от остановок общественного транспорта к зданию структурного подразд</w:t>
      </w:r>
      <w:r w:rsidRPr="00946AF1">
        <w:t>е</w:t>
      </w:r>
      <w:r w:rsidRPr="00946AF1">
        <w:t xml:space="preserve">ления управления по благоустройству и развитию территорий администрации </w:t>
      </w:r>
      <w:proofErr w:type="spellStart"/>
      <w:r w:rsidRPr="00946AF1">
        <w:t>Шумерли</w:t>
      </w:r>
      <w:r w:rsidRPr="00946AF1">
        <w:t>н</w:t>
      </w:r>
      <w:r w:rsidRPr="00946AF1">
        <w:t>ского</w:t>
      </w:r>
      <w:proofErr w:type="spellEnd"/>
      <w:r w:rsidRPr="00946AF1">
        <w:t xml:space="preserve"> муниципального округа и наличие необходимого количества парковочных мест);</w:t>
      </w:r>
      <w:proofErr w:type="gramEnd"/>
    </w:p>
    <w:p w:rsidR="00946AF1" w:rsidRPr="00946AF1" w:rsidRDefault="00946AF1" w:rsidP="00946AF1">
      <w:pPr>
        <w:ind w:firstLine="709"/>
        <w:jc w:val="both"/>
      </w:pPr>
      <w:r w:rsidRPr="00946AF1">
        <w:t xml:space="preserve">обеспечение свободного доступа в здание структурного подразделения управлению по благоустройству и развитию территорий администрации </w:t>
      </w:r>
      <w:proofErr w:type="spellStart"/>
      <w:r w:rsidRPr="00946AF1">
        <w:t>Шумерлинского</w:t>
      </w:r>
      <w:proofErr w:type="spellEnd"/>
      <w:r w:rsidRPr="00946AF1">
        <w:t xml:space="preserve"> муниципал</w:t>
      </w:r>
      <w:r w:rsidRPr="00946AF1">
        <w:t>ь</w:t>
      </w:r>
      <w:r w:rsidRPr="00946AF1">
        <w:t>ного округа;</w:t>
      </w:r>
    </w:p>
    <w:p w:rsidR="00946AF1" w:rsidRPr="00946AF1" w:rsidRDefault="00946AF1" w:rsidP="00946AF1">
      <w:pPr>
        <w:ind w:firstLine="709"/>
        <w:jc w:val="both"/>
      </w:pPr>
      <w:r w:rsidRPr="00946AF1">
        <w:t>организация предоставления муниципальной услуги через МФЦ.</w:t>
      </w:r>
    </w:p>
    <w:p w:rsidR="00946AF1" w:rsidRPr="00946AF1" w:rsidRDefault="00946AF1" w:rsidP="00946AF1">
      <w:pPr>
        <w:ind w:firstLine="709"/>
        <w:jc w:val="both"/>
      </w:pPr>
      <w:r w:rsidRPr="00946AF1">
        <w:t>Показателями качества муниципальной услуги являются:</w:t>
      </w:r>
    </w:p>
    <w:p w:rsidR="00946AF1" w:rsidRPr="00946AF1" w:rsidRDefault="00946AF1" w:rsidP="00946AF1">
      <w:pPr>
        <w:ind w:firstLine="709"/>
        <w:jc w:val="both"/>
      </w:pPr>
      <w:r w:rsidRPr="00946AF1">
        <w:t>комфортность ожидания и получения муниципальной услуги (оснащенные места ожидания, соответствие помещений санитарно-гигиеническим требованиям (освеще</w:t>
      </w:r>
      <w:r w:rsidRPr="00946AF1">
        <w:t>н</w:t>
      </w:r>
      <w:r w:rsidRPr="00946AF1">
        <w:t>ность, просторность, отопление и чистота воздуха), эстетическое оформление помещ</w:t>
      </w:r>
      <w:r w:rsidRPr="00946AF1">
        <w:t>е</w:t>
      </w:r>
      <w:r w:rsidRPr="00946AF1">
        <w:t>ний);</w:t>
      </w:r>
    </w:p>
    <w:p w:rsidR="00946AF1" w:rsidRPr="00946AF1" w:rsidRDefault="00946AF1" w:rsidP="00946AF1">
      <w:pPr>
        <w:ind w:firstLine="709"/>
        <w:jc w:val="both"/>
      </w:pPr>
      <w:r w:rsidRPr="00946AF1">
        <w:t>компетентность специалистов, предоставляющих муниципальную услугу, в вопр</w:t>
      </w:r>
      <w:r w:rsidRPr="00946AF1">
        <w:t>о</w:t>
      </w:r>
      <w:r w:rsidRPr="00946AF1">
        <w:t>сах предоставления муниципальной услуги;</w:t>
      </w:r>
    </w:p>
    <w:p w:rsidR="00946AF1" w:rsidRPr="00946AF1" w:rsidRDefault="00946AF1" w:rsidP="00946AF1">
      <w:pPr>
        <w:ind w:firstLine="709"/>
        <w:jc w:val="both"/>
      </w:pPr>
      <w:r w:rsidRPr="00946AF1">
        <w:t>культура обслуживания (вежливость, тактичность, внимательность и готовность оказать эффективную помощь заявителю при возникновении трудностей);</w:t>
      </w:r>
    </w:p>
    <w:p w:rsidR="00946AF1" w:rsidRPr="00946AF1" w:rsidRDefault="00946AF1" w:rsidP="00946AF1">
      <w:pPr>
        <w:ind w:firstLine="709"/>
        <w:jc w:val="both"/>
      </w:pPr>
      <w:r w:rsidRPr="00946AF1">
        <w:lastRenderedPageBreak/>
        <w:t>строгое соблюдение стандарта и порядка предоставления муниципальной услуги;</w:t>
      </w:r>
    </w:p>
    <w:p w:rsidR="00946AF1" w:rsidRPr="00946AF1" w:rsidRDefault="00946AF1" w:rsidP="00946AF1">
      <w:pPr>
        <w:ind w:firstLine="709"/>
        <w:jc w:val="both"/>
      </w:pPr>
      <w:r w:rsidRPr="00946AF1">
        <w:t>эффективность и своевременность рассмотрения поступивших обращений по в</w:t>
      </w:r>
      <w:r w:rsidRPr="00946AF1">
        <w:t>о</w:t>
      </w:r>
      <w:r w:rsidRPr="00946AF1">
        <w:t>просам предоставления муниципальной услуги;</w:t>
      </w:r>
    </w:p>
    <w:p w:rsidR="00946AF1" w:rsidRPr="00946AF1" w:rsidRDefault="00946AF1" w:rsidP="00946AF1">
      <w:pPr>
        <w:ind w:firstLine="709"/>
        <w:jc w:val="both"/>
      </w:pPr>
      <w:r w:rsidRPr="00946AF1">
        <w:t>отсутствие жалоб.</w:t>
      </w:r>
    </w:p>
    <w:p w:rsidR="00946AF1" w:rsidRPr="00946AF1" w:rsidRDefault="00946AF1" w:rsidP="00946AF1">
      <w:pPr>
        <w:ind w:firstLine="709"/>
        <w:jc w:val="both"/>
      </w:pPr>
      <w:r w:rsidRPr="00946AF1">
        <w:t>Специалист уполномоченного структурного подразделения, предоставляющий м</w:t>
      </w:r>
      <w:r w:rsidRPr="00946AF1">
        <w:t>у</w:t>
      </w:r>
      <w:r w:rsidRPr="00946AF1">
        <w:t>ниципальную услугу:</w:t>
      </w:r>
    </w:p>
    <w:p w:rsidR="00946AF1" w:rsidRPr="00946AF1" w:rsidRDefault="00946AF1" w:rsidP="00946AF1">
      <w:pPr>
        <w:ind w:firstLine="709"/>
        <w:jc w:val="both"/>
      </w:pPr>
      <w:r w:rsidRPr="00946AF1">
        <w:t>обеспечивает объективное, всестороннее и своевременное рассмотрение заявления;</w:t>
      </w:r>
    </w:p>
    <w:p w:rsidR="00946AF1" w:rsidRPr="00946AF1" w:rsidRDefault="00946AF1" w:rsidP="00946AF1">
      <w:pPr>
        <w:ind w:firstLine="709"/>
        <w:jc w:val="both"/>
      </w:pPr>
      <w:r w:rsidRPr="00946AF1">
        <w:t>запрашивает, в том числе в электронной форме, необходимые для рассмотрения з</w:t>
      </w:r>
      <w:r w:rsidRPr="00946AF1">
        <w:t>а</w:t>
      </w:r>
      <w:r w:rsidRPr="00946AF1">
        <w:t>явления документы и материалы в других государственных органах, органах местного с</w:t>
      </w:r>
      <w:r w:rsidRPr="00946AF1">
        <w:t>а</w:t>
      </w:r>
      <w:r w:rsidRPr="00946AF1">
        <w:t>моуправления и у иных должностных лиц;</w:t>
      </w:r>
    </w:p>
    <w:p w:rsidR="00946AF1" w:rsidRPr="00946AF1" w:rsidRDefault="00946AF1" w:rsidP="00946AF1">
      <w:pPr>
        <w:ind w:firstLine="709"/>
        <w:jc w:val="both"/>
      </w:pPr>
      <w:r w:rsidRPr="00946AF1">
        <w:t>принимает меры, направленные на восстановление или защиту нарушенных прав, свобод и законных интересов гражданина.</w:t>
      </w:r>
    </w:p>
    <w:p w:rsidR="00946AF1" w:rsidRPr="00946AF1" w:rsidRDefault="00946AF1" w:rsidP="00946AF1">
      <w:pPr>
        <w:ind w:firstLine="709"/>
        <w:jc w:val="both"/>
      </w:pPr>
      <w:r w:rsidRPr="00946AF1">
        <w:t>При рассмотрении заявления специалист уполномоченного структурного подразд</w:t>
      </w:r>
      <w:r w:rsidRPr="00946AF1">
        <w:t>е</w:t>
      </w:r>
      <w:r w:rsidRPr="00946AF1">
        <w:t>ления, предоставляющий муниципальную услугу, не вправе:</w:t>
      </w:r>
    </w:p>
    <w:p w:rsidR="00946AF1" w:rsidRPr="00946AF1" w:rsidRDefault="00946AF1" w:rsidP="00946AF1">
      <w:pPr>
        <w:ind w:firstLine="709"/>
        <w:jc w:val="both"/>
      </w:pPr>
      <w:r w:rsidRPr="00946AF1">
        <w:t>искажать положения нормативных правовых актов;</w:t>
      </w:r>
    </w:p>
    <w:p w:rsidR="00946AF1" w:rsidRPr="00946AF1" w:rsidRDefault="00946AF1" w:rsidP="00946AF1">
      <w:pPr>
        <w:ind w:firstLine="709"/>
        <w:jc w:val="both"/>
      </w:pPr>
      <w:r w:rsidRPr="00946AF1">
        <w:t>предоставлять сведения, составляющие государственную или иную охраняемую федеральным законом тайну, или сведения конфиденциального характера;</w:t>
      </w:r>
    </w:p>
    <w:p w:rsidR="00946AF1" w:rsidRPr="00946AF1" w:rsidRDefault="00946AF1" w:rsidP="00946AF1">
      <w:pPr>
        <w:ind w:firstLine="709"/>
        <w:jc w:val="both"/>
      </w:pPr>
      <w:r w:rsidRPr="00946AF1">
        <w:t>давать правовую оценку любых обстоятельств и событий, в том числе решений, действий (бездействия) государственных органов, органов местного самоуправления или должностных лиц;</w:t>
      </w:r>
    </w:p>
    <w:p w:rsidR="00946AF1" w:rsidRPr="00946AF1" w:rsidRDefault="00946AF1" w:rsidP="00946AF1">
      <w:pPr>
        <w:ind w:firstLine="709"/>
        <w:jc w:val="both"/>
      </w:pPr>
      <w:r w:rsidRPr="00946AF1">
        <w:t>вносить изменения и дополнения в любые представленные заявителем документы;</w:t>
      </w:r>
    </w:p>
    <w:p w:rsidR="00946AF1" w:rsidRPr="00946AF1" w:rsidRDefault="00946AF1" w:rsidP="00946AF1">
      <w:pPr>
        <w:ind w:firstLine="709"/>
        <w:jc w:val="both"/>
      </w:pPr>
      <w:r w:rsidRPr="00946AF1">
        <w:t>совершать на документах заявителей распорядительные надписи, давать указания государственным органам, органам местного самоуправления или должностным лицам или каким-либо иным способом влиять на последующие решения государственных орг</w:t>
      </w:r>
      <w:r w:rsidRPr="00946AF1">
        <w:t>а</w:t>
      </w:r>
      <w:r w:rsidRPr="00946AF1">
        <w:t>нов, органов местного самоуправления или должностных лиц при осуществлении возл</w:t>
      </w:r>
      <w:r w:rsidRPr="00946AF1">
        <w:t>о</w:t>
      </w:r>
      <w:r w:rsidRPr="00946AF1">
        <w:t>женных на них функций.</w:t>
      </w:r>
    </w:p>
    <w:p w:rsidR="00946AF1" w:rsidRPr="00946AF1" w:rsidRDefault="00946AF1" w:rsidP="00946AF1">
      <w:pPr>
        <w:ind w:firstLine="709"/>
        <w:jc w:val="both"/>
      </w:pPr>
      <w:r w:rsidRPr="00946AF1">
        <w:t>Взаимодействие заявителя со специалистом структурного подразделения управл</w:t>
      </w:r>
      <w:r w:rsidRPr="00946AF1">
        <w:t>е</w:t>
      </w:r>
      <w:r w:rsidRPr="00946AF1">
        <w:t xml:space="preserve">ния по благоустройству и развитию территорий администрации </w:t>
      </w:r>
      <w:proofErr w:type="spellStart"/>
      <w:r w:rsidRPr="00946AF1">
        <w:t>Шумерлинского</w:t>
      </w:r>
      <w:proofErr w:type="spellEnd"/>
      <w:r w:rsidRPr="00946AF1">
        <w:t xml:space="preserve"> муниц</w:t>
      </w:r>
      <w:r w:rsidRPr="00946AF1">
        <w:t>и</w:t>
      </w:r>
      <w:r w:rsidRPr="00946AF1">
        <w:t>пального округа, предоставляющего муниципальную услугу, осуществляется при личном обращении заявителя:</w:t>
      </w:r>
    </w:p>
    <w:p w:rsidR="00946AF1" w:rsidRPr="00946AF1" w:rsidRDefault="00946AF1" w:rsidP="00946AF1">
      <w:pPr>
        <w:ind w:firstLine="709"/>
        <w:jc w:val="both"/>
      </w:pPr>
      <w:r w:rsidRPr="00946AF1">
        <w:t>1) для подачи документов, необходимых для предоставления муниципальной усл</w:t>
      </w:r>
      <w:r w:rsidRPr="00946AF1">
        <w:t>у</w:t>
      </w:r>
      <w:r w:rsidRPr="00946AF1">
        <w:t>ги;</w:t>
      </w:r>
    </w:p>
    <w:p w:rsidR="00946AF1" w:rsidRPr="00946AF1" w:rsidRDefault="00946AF1" w:rsidP="00946AF1">
      <w:pPr>
        <w:ind w:firstLine="709"/>
        <w:jc w:val="both"/>
      </w:pPr>
      <w:r w:rsidRPr="00946AF1">
        <w:t>2) для получения информации о ходе предоставления муниципальной услуги;</w:t>
      </w:r>
    </w:p>
    <w:p w:rsidR="00946AF1" w:rsidRPr="00946AF1" w:rsidRDefault="00946AF1" w:rsidP="00946AF1">
      <w:pPr>
        <w:ind w:firstLine="709"/>
        <w:jc w:val="both"/>
      </w:pPr>
      <w:r w:rsidRPr="00946AF1">
        <w:t>3) для получения результата предоставления муниципальной услуги.</w:t>
      </w:r>
    </w:p>
    <w:p w:rsidR="00946AF1" w:rsidRPr="00946AF1" w:rsidRDefault="00946AF1" w:rsidP="00946AF1">
      <w:pPr>
        <w:ind w:firstLine="709"/>
        <w:jc w:val="both"/>
      </w:pPr>
      <w:r w:rsidRPr="00946AF1">
        <w:t>Продолжительность каждого взаимодействия заявителя и специалиста, ответстве</w:t>
      </w:r>
      <w:r w:rsidRPr="00946AF1">
        <w:t>н</w:t>
      </w:r>
      <w:r w:rsidRPr="00946AF1">
        <w:t>ного за выполнение административных процедур по предоставлению муниципальной услуги, не должна превышать 15 минут.</w:t>
      </w:r>
    </w:p>
    <w:p w:rsidR="00946AF1" w:rsidRPr="00946AF1" w:rsidRDefault="00946AF1" w:rsidP="00946AF1">
      <w:pPr>
        <w:ind w:firstLine="709"/>
        <w:jc w:val="both"/>
      </w:pPr>
      <w:proofErr w:type="gramStart"/>
      <w:r w:rsidRPr="00946AF1">
        <w:t>Информация о ходе предоставления муниципальной услуги предоставляется неп</w:t>
      </w:r>
      <w:r w:rsidRPr="00946AF1">
        <w:t>о</w:t>
      </w:r>
      <w:r w:rsidRPr="00946AF1">
        <w:t xml:space="preserve">средственно специалистом структурного подразделения управления по благоустройству и развитию территорий администрации </w:t>
      </w:r>
      <w:proofErr w:type="spellStart"/>
      <w:r w:rsidRPr="00946AF1">
        <w:t>Шумерлинского</w:t>
      </w:r>
      <w:proofErr w:type="spellEnd"/>
      <w:r w:rsidRPr="00946AF1">
        <w:t xml:space="preserve"> муниципального округа, пред</w:t>
      </w:r>
      <w:r w:rsidRPr="00946AF1">
        <w:t>о</w:t>
      </w:r>
      <w:r w:rsidRPr="00946AF1">
        <w:t>ставляющего муниципальную услугу, по телефонам для справок, электронным сообщен</w:t>
      </w:r>
      <w:r w:rsidRPr="00946AF1">
        <w:t>и</w:t>
      </w:r>
      <w:r w:rsidRPr="00946AF1">
        <w:t>ем по адресу, указанному заявителем, а также размещается в личном кабинете заявителя на Едином портале государственных и муниципальных услуг (при подаче запроса о предоставлении муниципальной услуги через Единый портал государственных и</w:t>
      </w:r>
      <w:proofErr w:type="gramEnd"/>
      <w:r w:rsidRPr="00946AF1">
        <w:t xml:space="preserve"> муниц</w:t>
      </w:r>
      <w:r w:rsidRPr="00946AF1">
        <w:t>и</w:t>
      </w:r>
      <w:r w:rsidRPr="00946AF1">
        <w:t>пальных услуг).</w:t>
      </w:r>
    </w:p>
    <w:p w:rsidR="00946AF1" w:rsidRPr="00946AF1" w:rsidRDefault="00946AF1" w:rsidP="00946AF1">
      <w:pPr>
        <w:ind w:firstLine="709"/>
        <w:jc w:val="both"/>
      </w:pPr>
      <w:r w:rsidRPr="00946AF1">
        <w:t>Возможность получения муниципальной услуги в любом территориальном подра</w:t>
      </w:r>
      <w:r w:rsidRPr="00946AF1">
        <w:t>з</w:t>
      </w:r>
      <w:r w:rsidRPr="00946AF1">
        <w:t>делении органа местного самоуправления, предоставляющего муниципальную услугу (экстерриториальный принцип), а также посредством запроса о предоставлении нескол</w:t>
      </w:r>
      <w:r w:rsidRPr="00946AF1">
        <w:t>ь</w:t>
      </w:r>
      <w:r w:rsidRPr="00946AF1">
        <w:t>ких государственных и (или) муниципальных услуг в МФЦ, предусмотренного статьей 15.1 Федерального закона № 210-ФЗ, не предусмотрена.</w:t>
      </w:r>
    </w:p>
    <w:p w:rsidR="00946AF1" w:rsidRPr="00946AF1" w:rsidRDefault="00946AF1" w:rsidP="00946AF1">
      <w:pPr>
        <w:ind w:firstLine="709"/>
        <w:jc w:val="both"/>
        <w:rPr>
          <w:b/>
        </w:rPr>
      </w:pPr>
      <w:r w:rsidRPr="00946AF1">
        <w:rPr>
          <w:b/>
        </w:rPr>
        <w:t>2.10. Иные требования к предоставлению муниципальной услуги, в том числе учитывающие особенности предоставления муниципальной услуги в многофункц</w:t>
      </w:r>
      <w:r w:rsidRPr="00946AF1">
        <w:rPr>
          <w:b/>
        </w:rPr>
        <w:t>и</w:t>
      </w:r>
      <w:r w:rsidRPr="00946AF1">
        <w:rPr>
          <w:b/>
        </w:rPr>
        <w:lastRenderedPageBreak/>
        <w:t>ональных центрах и особенности предоставления муниципальной услуги в эле</w:t>
      </w:r>
      <w:r w:rsidRPr="00946AF1">
        <w:rPr>
          <w:b/>
        </w:rPr>
        <w:t>к</w:t>
      </w:r>
      <w:r w:rsidRPr="00946AF1">
        <w:rPr>
          <w:b/>
        </w:rPr>
        <w:t>тронной форме</w:t>
      </w:r>
    </w:p>
    <w:p w:rsidR="00946AF1" w:rsidRPr="00946AF1" w:rsidRDefault="00946AF1" w:rsidP="00946AF1">
      <w:pPr>
        <w:ind w:firstLine="709"/>
        <w:jc w:val="both"/>
      </w:pPr>
      <w:r w:rsidRPr="00946AF1">
        <w:t>Предоставление муниципальной услуги в электронной форме осуществляется на базе информационных систем, включая государственные информационные системы, с</w:t>
      </w:r>
      <w:r w:rsidRPr="00946AF1">
        <w:t>о</w:t>
      </w:r>
      <w:r w:rsidRPr="00946AF1">
        <w:t>ставляющие информационно-технологическую и коммуникационную инфраструктуру.</w:t>
      </w:r>
    </w:p>
    <w:p w:rsidR="00946AF1" w:rsidRPr="00946AF1" w:rsidRDefault="00946AF1" w:rsidP="00946AF1">
      <w:pPr>
        <w:ind w:firstLine="709"/>
        <w:jc w:val="both"/>
      </w:pPr>
      <w:r w:rsidRPr="00946AF1">
        <w:t>Обращение за получением муниципальной услуги и предоставление муниципал</w:t>
      </w:r>
      <w:r w:rsidRPr="00946AF1">
        <w:t>ь</w:t>
      </w:r>
      <w:r w:rsidRPr="00946AF1">
        <w:t>ной услуги могут осуществляться с использованием электронных документов, подписа</w:t>
      </w:r>
      <w:r w:rsidRPr="00946AF1">
        <w:t>н</w:t>
      </w:r>
      <w:r w:rsidRPr="00946AF1">
        <w:t>ных электронной подписью в соответствии с требованиями Федерального закона от 6 а</w:t>
      </w:r>
      <w:r w:rsidRPr="00946AF1">
        <w:t>п</w:t>
      </w:r>
      <w:r w:rsidRPr="00946AF1">
        <w:t>реля 2011 г. № 63-ФЗ «Об электронной подписи» и Федерального закона № 210-ФЗ.</w:t>
      </w:r>
    </w:p>
    <w:p w:rsidR="00946AF1" w:rsidRPr="00946AF1" w:rsidRDefault="00946AF1" w:rsidP="00946AF1">
      <w:pPr>
        <w:ind w:firstLine="709"/>
        <w:jc w:val="both"/>
      </w:pPr>
      <w:r w:rsidRPr="00946AF1">
        <w:t>При обращении за получением муниципальной услуги допускается использование простой электронной подписи, и (или) усиленной квалифицированной электронной по</w:t>
      </w:r>
      <w:r w:rsidRPr="00946AF1">
        <w:t>д</w:t>
      </w:r>
      <w:r w:rsidRPr="00946AF1">
        <w:t xml:space="preserve">писи, и (или) усиленной неквалифицированной электронной подписи. </w:t>
      </w:r>
      <w:proofErr w:type="gramStart"/>
      <w:r w:rsidRPr="00946AF1">
        <w:t>Определение случ</w:t>
      </w:r>
      <w:r w:rsidRPr="00946AF1">
        <w:t>а</w:t>
      </w:r>
      <w:r w:rsidRPr="00946AF1">
        <w:t>ев, при которых допускается использование соответственно простой электронной подписи и (или) усиленной квалифицированной электронной подписи, и (или) усиленной неквал</w:t>
      </w:r>
      <w:r w:rsidRPr="00946AF1">
        <w:t>и</w:t>
      </w:r>
      <w:r w:rsidRPr="00946AF1">
        <w:t>фицированной электронной подписи, осуществляется на основе Правил определения в</w:t>
      </w:r>
      <w:r w:rsidRPr="00946AF1">
        <w:t>и</w:t>
      </w:r>
      <w:r w:rsidRPr="00946AF1">
        <w:t>дов электронной подписи, использование которых допускается при обращении за получ</w:t>
      </w:r>
      <w:r w:rsidRPr="00946AF1">
        <w:t>е</w:t>
      </w:r>
      <w:r w:rsidRPr="00946AF1">
        <w:t>нием государственных и муниципальных услуг, утвержденных постановлением Прав</w:t>
      </w:r>
      <w:r w:rsidRPr="00946AF1">
        <w:t>и</w:t>
      </w:r>
      <w:r w:rsidRPr="00946AF1">
        <w:t>тельства Российской Федерации от 25 июня 2012 г. № 634.</w:t>
      </w:r>
      <w:proofErr w:type="gramEnd"/>
    </w:p>
    <w:p w:rsidR="00946AF1" w:rsidRPr="00946AF1" w:rsidRDefault="00946AF1" w:rsidP="00946AF1">
      <w:pPr>
        <w:ind w:firstLine="709"/>
        <w:jc w:val="both"/>
      </w:pPr>
      <w:proofErr w:type="gramStart"/>
      <w:r w:rsidRPr="00946AF1">
        <w:t>Перечень классов средств электронной подписи, которые допускаются к использ</w:t>
      </w:r>
      <w:r w:rsidRPr="00946AF1">
        <w:t>о</w:t>
      </w:r>
      <w:r w:rsidRPr="00946AF1">
        <w:t>ванию при обращении за получением муниципальной услуги, оказываемой с применением усиленной квалифицированной электронной подписи, определяются на основании утве</w:t>
      </w:r>
      <w:r w:rsidRPr="00946AF1">
        <w:t>р</w:t>
      </w:r>
      <w:r w:rsidRPr="00946AF1">
        <w:t>ждаемой федеральным органом исполнительной власти по согласованию с Федеральной службой безопасности Российской Федерации модели угроз безопасности информации в информационной системе, используемой в целях приема обращений за получением мун</w:t>
      </w:r>
      <w:r w:rsidRPr="00946AF1">
        <w:t>и</w:t>
      </w:r>
      <w:r w:rsidRPr="00946AF1">
        <w:t>ципальной услуги и (или) предоставления такой услуги.</w:t>
      </w:r>
      <w:proofErr w:type="gramEnd"/>
    </w:p>
    <w:p w:rsidR="00946AF1" w:rsidRPr="00946AF1" w:rsidRDefault="00946AF1" w:rsidP="00946AF1">
      <w:pPr>
        <w:ind w:firstLine="709"/>
        <w:jc w:val="both"/>
      </w:pPr>
      <w:r w:rsidRPr="00946AF1">
        <w:t>Правила использования усиленной квалифицированной электронной подписи при обращении за получением муниципальной услуги установлены постановлением Прав</w:t>
      </w:r>
      <w:r w:rsidRPr="00946AF1">
        <w:t>и</w:t>
      </w:r>
      <w:r w:rsidRPr="00946AF1">
        <w:t>тельства Российской Федерации от 25 августа 2012 г. № 852.</w:t>
      </w:r>
    </w:p>
    <w:p w:rsidR="00946AF1" w:rsidRPr="00946AF1" w:rsidRDefault="00946AF1" w:rsidP="00946AF1">
      <w:pPr>
        <w:ind w:firstLine="709"/>
        <w:jc w:val="both"/>
      </w:pPr>
      <w:r w:rsidRPr="00946AF1">
        <w:t>При предоставлении муниципальной услуги в электронной форме осуществляются:</w:t>
      </w:r>
    </w:p>
    <w:p w:rsidR="00946AF1" w:rsidRPr="00946AF1" w:rsidRDefault="00946AF1" w:rsidP="00946AF1">
      <w:pPr>
        <w:ind w:firstLine="709"/>
        <w:jc w:val="both"/>
      </w:pPr>
      <w:r w:rsidRPr="00946AF1">
        <w:t>1) получение информации о порядке и сроках предоставления услуги;</w:t>
      </w:r>
    </w:p>
    <w:p w:rsidR="00946AF1" w:rsidRPr="00946AF1" w:rsidRDefault="00946AF1" w:rsidP="00946AF1">
      <w:pPr>
        <w:ind w:firstLine="709"/>
        <w:jc w:val="both"/>
      </w:pPr>
      <w:r w:rsidRPr="00946AF1">
        <w:t>2) запись на прием в МФЦ для подачи запроса;</w:t>
      </w:r>
    </w:p>
    <w:p w:rsidR="00946AF1" w:rsidRPr="00946AF1" w:rsidRDefault="00946AF1" w:rsidP="00946AF1">
      <w:pPr>
        <w:ind w:firstLine="709"/>
        <w:jc w:val="both"/>
      </w:pPr>
      <w:r w:rsidRPr="00946AF1">
        <w:t>3) формирование запроса;</w:t>
      </w:r>
    </w:p>
    <w:p w:rsidR="00946AF1" w:rsidRPr="00946AF1" w:rsidRDefault="00946AF1" w:rsidP="00946AF1">
      <w:pPr>
        <w:ind w:firstLine="709"/>
        <w:jc w:val="both"/>
      </w:pPr>
      <w:r w:rsidRPr="00946AF1">
        <w:t>4) прием и регистрация органом (организацией) запроса и иных документов, нео</w:t>
      </w:r>
      <w:r w:rsidRPr="00946AF1">
        <w:t>б</w:t>
      </w:r>
      <w:r w:rsidRPr="00946AF1">
        <w:t>ходимых для предоставления услуги;</w:t>
      </w:r>
    </w:p>
    <w:p w:rsidR="00946AF1" w:rsidRPr="00946AF1" w:rsidRDefault="00946AF1" w:rsidP="00946AF1">
      <w:pPr>
        <w:ind w:firstLine="709"/>
        <w:jc w:val="both"/>
      </w:pPr>
      <w:r w:rsidRPr="00946AF1">
        <w:t>5) получение сведений о ходе выполнения запроса;</w:t>
      </w:r>
    </w:p>
    <w:p w:rsidR="00946AF1" w:rsidRPr="00946AF1" w:rsidRDefault="00946AF1" w:rsidP="00946AF1">
      <w:pPr>
        <w:ind w:firstLine="709"/>
        <w:jc w:val="both"/>
      </w:pPr>
      <w:r w:rsidRPr="00946AF1">
        <w:t>6) взаимодействие органов, предоставляющих муниципальные услуги, иных гос</w:t>
      </w:r>
      <w:r w:rsidRPr="00946AF1">
        <w:t>у</w:t>
      </w:r>
      <w:r w:rsidRPr="00946AF1">
        <w:t>дарственных органов, организаций, участвующих в предоставлении муниципальных услуг;</w:t>
      </w:r>
    </w:p>
    <w:p w:rsidR="00946AF1" w:rsidRPr="00946AF1" w:rsidRDefault="00946AF1" w:rsidP="00946AF1">
      <w:pPr>
        <w:ind w:firstLine="709"/>
        <w:jc w:val="both"/>
      </w:pPr>
      <w:r w:rsidRPr="00946AF1">
        <w:t>7) получение результата предоставления муниципальной услуги, если иное не установлено законодательством Российской Федерации;</w:t>
      </w:r>
    </w:p>
    <w:p w:rsidR="00946AF1" w:rsidRPr="00946AF1" w:rsidRDefault="00946AF1" w:rsidP="00946AF1">
      <w:pPr>
        <w:ind w:firstLine="709"/>
        <w:jc w:val="both"/>
      </w:pPr>
      <w:r w:rsidRPr="00946AF1">
        <w:t>8) осуществление оценки качества предоставления услуги;</w:t>
      </w:r>
    </w:p>
    <w:p w:rsidR="00946AF1" w:rsidRPr="00946AF1" w:rsidRDefault="00946AF1" w:rsidP="00946AF1">
      <w:pPr>
        <w:ind w:firstLine="709"/>
        <w:jc w:val="both"/>
      </w:pPr>
      <w:r w:rsidRPr="00946AF1">
        <w:t>9) досудебное (внесудебное) обжалование решений и действия (бездействия) орг</w:t>
      </w:r>
      <w:r w:rsidRPr="00946AF1">
        <w:t>а</w:t>
      </w:r>
      <w:r w:rsidRPr="00946AF1">
        <w:t>на местного самоуправления, его должностного лица или муниципального служащего;</w:t>
      </w:r>
    </w:p>
    <w:p w:rsidR="00946AF1" w:rsidRPr="00946AF1" w:rsidRDefault="00946AF1" w:rsidP="00946AF1">
      <w:pPr>
        <w:ind w:firstLine="709"/>
        <w:jc w:val="both"/>
      </w:pPr>
      <w:proofErr w:type="gramStart"/>
      <w:r w:rsidRPr="00946AF1">
        <w:t>10) иные действия, необходимые для предоставления муниципальной услуги, в том числе связанные с проверкой действительности усиленной квалифицированной электро</w:t>
      </w:r>
      <w:r w:rsidRPr="00946AF1">
        <w:t>н</w:t>
      </w:r>
      <w:r w:rsidRPr="00946AF1">
        <w:t>ной подписи заявителя, использованной при обращении за получением муниципальной услуги, а также с установлением перечня классов средств удостоверяющих центров, кот</w:t>
      </w:r>
      <w:r w:rsidRPr="00946AF1">
        <w:t>о</w:t>
      </w:r>
      <w:r w:rsidRPr="00946AF1">
        <w:t>рые допускаются для использования в целях обеспечения указанной проверки и опред</w:t>
      </w:r>
      <w:r w:rsidRPr="00946AF1">
        <w:t>е</w:t>
      </w:r>
      <w:r w:rsidRPr="00946AF1">
        <w:t>ляются на основании утверждаемой федеральным органом исполнительной власти по с</w:t>
      </w:r>
      <w:r w:rsidRPr="00946AF1">
        <w:t>о</w:t>
      </w:r>
      <w:r w:rsidRPr="00946AF1">
        <w:t>гласованию с Федеральной службой безопасности</w:t>
      </w:r>
      <w:proofErr w:type="gramEnd"/>
      <w:r w:rsidRPr="00946AF1">
        <w:t xml:space="preserve"> Российской Федерации модели угроз безопасности информации в информационной системе, используемой в целях приема о</w:t>
      </w:r>
      <w:r w:rsidRPr="00946AF1">
        <w:t>б</w:t>
      </w:r>
      <w:r w:rsidRPr="00946AF1">
        <w:t>ращений за получением муниципальной услуги и (или) предоставления такой услуги.</w:t>
      </w:r>
    </w:p>
    <w:p w:rsidR="00946AF1" w:rsidRPr="00946AF1" w:rsidRDefault="00946AF1" w:rsidP="00946AF1">
      <w:pPr>
        <w:ind w:firstLine="709"/>
        <w:jc w:val="both"/>
      </w:pPr>
      <w:proofErr w:type="gramStart"/>
      <w:r w:rsidRPr="00946AF1">
        <w:lastRenderedPageBreak/>
        <w:t>Действия, связанные с проверкой действительности усиленной квалифицированной электронной подписи заявителя, использованной при обращении за получением муниц</w:t>
      </w:r>
      <w:r w:rsidRPr="00946AF1">
        <w:t>и</w:t>
      </w:r>
      <w:r w:rsidRPr="00946AF1">
        <w:t>пальной услуги, а также с установлением перечня классов средств удостоверяющих це</w:t>
      </w:r>
      <w:r w:rsidRPr="00946AF1">
        <w:t>н</w:t>
      </w:r>
      <w:r w:rsidRPr="00946AF1">
        <w:t>тров, которые допускаются для использования в целях обеспечения указанной проверки и определяются на основании утверждаемой федеральным органом исполнительной власти по согласованию с Федеральной службой безопасности Российской Федерации модели угроз безопасности информации в информационной системе, используемой</w:t>
      </w:r>
      <w:proofErr w:type="gramEnd"/>
      <w:r w:rsidRPr="00946AF1">
        <w:t xml:space="preserve"> </w:t>
      </w:r>
      <w:proofErr w:type="gramStart"/>
      <w:r w:rsidRPr="00946AF1">
        <w:t>в целях при</w:t>
      </w:r>
      <w:r w:rsidRPr="00946AF1">
        <w:t>е</w:t>
      </w:r>
      <w:r w:rsidRPr="00946AF1">
        <w:t>ма обращений за предоставлением такой услуги, осуществляются в соответствии с пост</w:t>
      </w:r>
      <w:r w:rsidRPr="00946AF1">
        <w:t>а</w:t>
      </w:r>
      <w:r w:rsidRPr="00946AF1">
        <w:t>новлением Правительства Российской Федерации от 25 августа 2012 г. № 852 «Об утве</w:t>
      </w:r>
      <w:r w:rsidRPr="00946AF1">
        <w:t>р</w:t>
      </w:r>
      <w:r w:rsidRPr="00946AF1">
        <w:t>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w:t>
      </w:r>
      <w:r w:rsidRPr="00946AF1">
        <w:t>е</w:t>
      </w:r>
      <w:r w:rsidRPr="00946AF1">
        <w:t>ния в Правила разработки и утверждения административных регламентов предоставления государственных услуг».</w:t>
      </w:r>
      <w:proofErr w:type="gramEnd"/>
    </w:p>
    <w:p w:rsidR="00946AF1" w:rsidRPr="00946AF1" w:rsidRDefault="00946AF1" w:rsidP="00946AF1">
      <w:pPr>
        <w:ind w:firstLine="709"/>
        <w:jc w:val="both"/>
      </w:pPr>
      <w:r w:rsidRPr="00946AF1">
        <w:t>Предоставление муниципальной услуги отдельным категориям заявителей, об</w:t>
      </w:r>
      <w:r w:rsidRPr="00946AF1">
        <w:t>ъ</w:t>
      </w:r>
      <w:r w:rsidRPr="00946AF1">
        <w:t>единенных общими признаками, в том числе в отношении результата муниципальной услуги, за получением которого они обратились, не предусмотрено.</w:t>
      </w:r>
    </w:p>
    <w:p w:rsidR="00946AF1" w:rsidRPr="00946AF1" w:rsidRDefault="00946AF1" w:rsidP="00946AF1">
      <w:pPr>
        <w:ind w:firstLine="709"/>
        <w:jc w:val="both"/>
        <w:rPr>
          <w:b/>
        </w:rPr>
      </w:pPr>
      <w:r w:rsidRPr="00946AF1">
        <w:rPr>
          <w:b/>
        </w:rPr>
        <w:t>2.11. Исчерпывающий перечень оснований для отказа в приеме запроса о предоставлении муниципальной услуги и документов, необходимых для предоста</w:t>
      </w:r>
      <w:r w:rsidRPr="00946AF1">
        <w:rPr>
          <w:b/>
        </w:rPr>
        <w:t>в</w:t>
      </w:r>
      <w:r w:rsidRPr="00946AF1">
        <w:rPr>
          <w:b/>
        </w:rPr>
        <w:t>ления муниципальной услуги, и исчерпывающий перечень оснований для приост</w:t>
      </w:r>
      <w:r w:rsidRPr="00946AF1">
        <w:rPr>
          <w:b/>
        </w:rPr>
        <w:t>а</w:t>
      </w:r>
      <w:r w:rsidRPr="00946AF1">
        <w:rPr>
          <w:b/>
        </w:rPr>
        <w:t>новления предоставления муниципальной услуги или для отказа в предоставлении муниципальной услуги</w:t>
      </w:r>
    </w:p>
    <w:p w:rsidR="00946AF1" w:rsidRPr="00946AF1" w:rsidRDefault="00946AF1" w:rsidP="00946AF1">
      <w:pPr>
        <w:ind w:firstLine="709"/>
        <w:jc w:val="both"/>
      </w:pPr>
      <w:r w:rsidRPr="00946AF1">
        <w:t>Основания для отказа в приеме заявления и документов, необходимых для пред</w:t>
      </w:r>
      <w:r w:rsidRPr="00946AF1">
        <w:t>о</w:t>
      </w:r>
      <w:r w:rsidRPr="00946AF1">
        <w:t>ставления услуги, законодательством Российской Федерации не предусмотрены.</w:t>
      </w:r>
    </w:p>
    <w:p w:rsidR="00946AF1" w:rsidRPr="00946AF1" w:rsidRDefault="00946AF1" w:rsidP="00946AF1">
      <w:pPr>
        <w:ind w:firstLine="709"/>
        <w:jc w:val="both"/>
      </w:pPr>
      <w:r w:rsidRPr="00946AF1">
        <w:t>Основания для приостановления предоставления услуги законодательством Ро</w:t>
      </w:r>
      <w:r w:rsidRPr="00946AF1">
        <w:t>с</w:t>
      </w:r>
      <w:r w:rsidRPr="00946AF1">
        <w:t>сийской Федерации не предусмотрены.</w:t>
      </w:r>
    </w:p>
    <w:p w:rsidR="00946AF1" w:rsidRPr="00946AF1" w:rsidRDefault="00946AF1" w:rsidP="00946AF1">
      <w:pPr>
        <w:ind w:firstLine="709"/>
        <w:jc w:val="both"/>
      </w:pPr>
      <w:r w:rsidRPr="00946AF1">
        <w:t>Основаниями для отказа в предоставлении услуги являются:</w:t>
      </w:r>
    </w:p>
    <w:p w:rsidR="00946AF1" w:rsidRPr="00946AF1" w:rsidRDefault="00946AF1" w:rsidP="00946AF1">
      <w:pPr>
        <w:ind w:firstLine="709"/>
        <w:jc w:val="both"/>
      </w:pPr>
      <w:r w:rsidRPr="00946AF1">
        <w:t xml:space="preserve">наличие в заявлении недостоверной или неполной информации, а </w:t>
      </w:r>
      <w:proofErr w:type="gramStart"/>
      <w:r w:rsidRPr="00946AF1">
        <w:t>также</w:t>
      </w:r>
      <w:proofErr w:type="gramEnd"/>
      <w:r w:rsidRPr="00946AF1">
        <w:t xml:space="preserve"> если текст заявления о предоставлении услуги не поддается прочтению;</w:t>
      </w:r>
    </w:p>
    <w:p w:rsidR="00946AF1" w:rsidRPr="00946AF1" w:rsidRDefault="00946AF1" w:rsidP="00946AF1">
      <w:pPr>
        <w:ind w:firstLine="709"/>
        <w:jc w:val="both"/>
      </w:pPr>
      <w:r w:rsidRPr="00946AF1">
        <w:t>сведения, являющиеся обязательными для указания в заявлении о предоставлении услуги, не указаны;</w:t>
      </w:r>
    </w:p>
    <w:p w:rsidR="00946AF1" w:rsidRPr="00946AF1" w:rsidRDefault="00946AF1" w:rsidP="00946AF1">
      <w:pPr>
        <w:ind w:firstLine="709"/>
        <w:jc w:val="both"/>
      </w:pPr>
      <w:r w:rsidRPr="00946AF1">
        <w:t>наличие ранее поданного заявителем заявления о предоставлении услуги, по кот</w:t>
      </w:r>
      <w:r w:rsidRPr="00946AF1">
        <w:t>о</w:t>
      </w:r>
      <w:r w:rsidRPr="00946AF1">
        <w:t>рому не завершены административные процедуры;</w:t>
      </w:r>
    </w:p>
    <w:p w:rsidR="00946AF1" w:rsidRPr="00946AF1" w:rsidRDefault="00946AF1" w:rsidP="00946AF1">
      <w:pPr>
        <w:ind w:firstLine="709"/>
        <w:jc w:val="both"/>
      </w:pPr>
      <w:r w:rsidRPr="00946AF1">
        <w:t>указание заявителем в качестве документа, удостоверяющего личность, документа, срок действия которого менее срока предоставления услуги, или недействительного док</w:t>
      </w:r>
      <w:r w:rsidRPr="00946AF1">
        <w:t>у</w:t>
      </w:r>
      <w:r w:rsidRPr="00946AF1">
        <w:t>мента;</w:t>
      </w:r>
    </w:p>
    <w:p w:rsidR="00946AF1" w:rsidRPr="00946AF1" w:rsidRDefault="00946AF1" w:rsidP="00946AF1">
      <w:pPr>
        <w:ind w:firstLine="709"/>
        <w:jc w:val="both"/>
      </w:pPr>
      <w:r w:rsidRPr="00946AF1">
        <w:t>представленные документы не подтверждают полномочия представителя заявителя по доверенности представлять интересы заявителя при предоставлении услуги;</w:t>
      </w:r>
    </w:p>
    <w:p w:rsidR="00946AF1" w:rsidRPr="00946AF1" w:rsidRDefault="00946AF1" w:rsidP="00946AF1">
      <w:pPr>
        <w:ind w:firstLine="709"/>
        <w:jc w:val="both"/>
      </w:pPr>
      <w:r w:rsidRPr="00946AF1">
        <w:t>в документе, выданном в результате предоставления услуги, отсутствуют опечатки и (или) ошибки.</w:t>
      </w:r>
    </w:p>
    <w:p w:rsidR="00946AF1" w:rsidRPr="00946AF1" w:rsidRDefault="00946AF1" w:rsidP="00946AF1">
      <w:pPr>
        <w:keepNext/>
        <w:suppressAutoHyphens/>
        <w:spacing w:before="240" w:after="120"/>
        <w:ind w:firstLine="720"/>
        <w:textAlignment w:val="baseline"/>
        <w:outlineLvl w:val="0"/>
        <w:rPr>
          <w:rFonts w:eastAsia="NSimSun" w:cs="Arial"/>
          <w:kern w:val="2"/>
          <w:lang w:eastAsia="zh-CN" w:bidi="hi-IN"/>
        </w:rPr>
      </w:pPr>
      <w:r w:rsidRPr="00946AF1">
        <w:rPr>
          <w:rFonts w:eastAsia="NSimSun" w:cs="Arial"/>
          <w:b/>
          <w:kern w:val="2"/>
          <w:lang w:eastAsia="zh-CN" w:bidi="hi-IN"/>
        </w:rPr>
        <w:t>2.12. Правовые основания для предоставления муниципальной услуги</w:t>
      </w:r>
    </w:p>
    <w:p w:rsidR="00946AF1" w:rsidRPr="00946AF1" w:rsidRDefault="00946AF1" w:rsidP="00946AF1">
      <w:pPr>
        <w:suppressAutoHyphens/>
        <w:ind w:firstLine="720"/>
        <w:jc w:val="both"/>
        <w:textAlignment w:val="baseline"/>
        <w:rPr>
          <w:rFonts w:ascii="Liberation Serif" w:eastAsia="NSimSun" w:hAnsi="Liberation Serif" w:cs="Arial" w:hint="eastAsia"/>
          <w:kern w:val="2"/>
          <w:lang w:eastAsia="zh-CN" w:bidi="hi-IN"/>
        </w:rPr>
      </w:pPr>
      <w:proofErr w:type="gramStart"/>
      <w:r w:rsidRPr="00946AF1">
        <w:rPr>
          <w:rFonts w:eastAsia="NSimSun" w:cs="Arial"/>
          <w:kern w:val="2"/>
          <w:lang w:eastAsia="zh-CN" w:bidi="hi-IN"/>
        </w:rPr>
        <w:t xml:space="preserve">Перечень нормативных правовых актов, регулирующих предоставление муниципальной услуги, а также информация о порядке досудебного (внесудебного) обжалования решений и действий (бездействия) администрации </w:t>
      </w:r>
      <w:proofErr w:type="spellStart"/>
      <w:r w:rsidRPr="00946AF1">
        <w:rPr>
          <w:rFonts w:eastAsia="NSimSun" w:cs="Arial"/>
          <w:kern w:val="2"/>
          <w:lang w:eastAsia="zh-CN" w:bidi="hi-IN"/>
        </w:rPr>
        <w:t>Шумерлинского</w:t>
      </w:r>
      <w:proofErr w:type="spellEnd"/>
      <w:r w:rsidRPr="00946AF1">
        <w:rPr>
          <w:rFonts w:eastAsia="NSimSun" w:cs="Arial"/>
          <w:kern w:val="2"/>
          <w:lang w:eastAsia="zh-CN" w:bidi="hi-IN"/>
        </w:rPr>
        <w:t xml:space="preserve"> муниципального округа Чувашской Республики её должностных лиц либо муниципальных служащих, МФЦ, его работников, размещается на </w:t>
      </w:r>
      <w:hyperlink r:id="rId11">
        <w:r w:rsidRPr="00946AF1">
          <w:rPr>
            <w:rFonts w:eastAsia="NSimSun" w:cs="Arial"/>
            <w:kern w:val="2"/>
            <w:lang w:eastAsia="zh-CN" w:bidi="hi-IN"/>
          </w:rPr>
          <w:t>официальном сайте</w:t>
        </w:r>
      </w:hyperlink>
      <w:r w:rsidRPr="00946AF1">
        <w:rPr>
          <w:rFonts w:eastAsia="NSimSun" w:cs="Arial"/>
          <w:kern w:val="2"/>
          <w:lang w:eastAsia="zh-CN" w:bidi="hi-IN"/>
        </w:rPr>
        <w:t xml:space="preserve"> администрации </w:t>
      </w:r>
      <w:proofErr w:type="spellStart"/>
      <w:r w:rsidRPr="00946AF1">
        <w:rPr>
          <w:rFonts w:eastAsia="NSimSun" w:cs="Arial"/>
          <w:kern w:val="2"/>
          <w:lang w:eastAsia="zh-CN" w:bidi="hi-IN"/>
        </w:rPr>
        <w:t>Шумерлинского</w:t>
      </w:r>
      <w:proofErr w:type="spellEnd"/>
      <w:r w:rsidRPr="00946AF1">
        <w:rPr>
          <w:rFonts w:eastAsia="NSimSun" w:cs="Arial"/>
          <w:kern w:val="2"/>
          <w:lang w:eastAsia="zh-CN" w:bidi="hi-IN"/>
        </w:rPr>
        <w:t xml:space="preserve"> муниципального округа Чувашской Республики в сети «Интернет», в федеральной государственной информационной системе «Федеральный реестр государственных и муниципальных услуг (функций</w:t>
      </w:r>
      <w:proofErr w:type="gramEnd"/>
      <w:r w:rsidRPr="00946AF1">
        <w:rPr>
          <w:rFonts w:eastAsia="NSimSun" w:cs="Arial"/>
          <w:kern w:val="2"/>
          <w:lang w:eastAsia="zh-CN" w:bidi="hi-IN"/>
        </w:rPr>
        <w:t>)» (далее - Федеральный реестр государственных и муниципальных услуг), на Едином портале государственных и муниципальных услуг.</w:t>
      </w:r>
    </w:p>
    <w:p w:rsidR="00946AF1" w:rsidRPr="00946AF1" w:rsidRDefault="00946AF1" w:rsidP="00946AF1">
      <w:pPr>
        <w:ind w:firstLine="709"/>
        <w:jc w:val="both"/>
      </w:pPr>
    </w:p>
    <w:p w:rsidR="00946AF1" w:rsidRPr="00946AF1" w:rsidRDefault="00946AF1" w:rsidP="00946AF1">
      <w:pPr>
        <w:ind w:firstLine="709"/>
        <w:jc w:val="center"/>
        <w:rPr>
          <w:b/>
          <w:bCs/>
        </w:rPr>
      </w:pPr>
      <w:r w:rsidRPr="00946AF1">
        <w:rPr>
          <w:b/>
          <w:bCs/>
        </w:rPr>
        <w:lastRenderedPageBreak/>
        <w:t>III. Состав, последовательность и сроки выполнения</w:t>
      </w:r>
    </w:p>
    <w:p w:rsidR="00946AF1" w:rsidRPr="00946AF1" w:rsidRDefault="00946AF1" w:rsidP="00946AF1">
      <w:pPr>
        <w:ind w:firstLine="709"/>
        <w:jc w:val="center"/>
        <w:rPr>
          <w:b/>
          <w:bCs/>
        </w:rPr>
      </w:pPr>
      <w:r w:rsidRPr="00946AF1">
        <w:rPr>
          <w:b/>
          <w:bCs/>
        </w:rPr>
        <w:t>административных процедур</w:t>
      </w:r>
    </w:p>
    <w:p w:rsidR="00946AF1" w:rsidRPr="00946AF1" w:rsidRDefault="00946AF1" w:rsidP="00946AF1">
      <w:pPr>
        <w:ind w:firstLine="709"/>
        <w:jc w:val="both"/>
        <w:rPr>
          <w:b/>
          <w:bCs/>
        </w:rPr>
      </w:pPr>
    </w:p>
    <w:p w:rsidR="00946AF1" w:rsidRPr="00946AF1" w:rsidRDefault="00946AF1" w:rsidP="00946AF1">
      <w:pPr>
        <w:ind w:firstLine="709"/>
        <w:jc w:val="both"/>
        <w:rPr>
          <w:b/>
        </w:rPr>
      </w:pPr>
      <w:r w:rsidRPr="00946AF1">
        <w:rPr>
          <w:b/>
        </w:rPr>
        <w:t>3.1. Перечень осуществляемых при предоставлении муниципальной услуги административных процедур</w:t>
      </w:r>
    </w:p>
    <w:p w:rsidR="00946AF1" w:rsidRPr="00946AF1" w:rsidRDefault="00946AF1" w:rsidP="00946AF1">
      <w:pPr>
        <w:ind w:firstLine="709"/>
        <w:jc w:val="both"/>
      </w:pPr>
      <w:r w:rsidRPr="00946AF1">
        <w:t>Для предоставления муниципальной услуги осуществляются следующие админ</w:t>
      </w:r>
      <w:r w:rsidRPr="00946AF1">
        <w:t>и</w:t>
      </w:r>
      <w:r w:rsidRPr="00946AF1">
        <w:t>стративные процедуры:</w:t>
      </w:r>
    </w:p>
    <w:p w:rsidR="00946AF1" w:rsidRPr="00946AF1" w:rsidRDefault="00946AF1" w:rsidP="00946AF1">
      <w:pPr>
        <w:ind w:firstLine="709"/>
        <w:jc w:val="both"/>
      </w:pPr>
      <w:r w:rsidRPr="00946AF1">
        <w:t>прием и регистрация заявления и документов, необходимых для предоставления муниципальной услуги;</w:t>
      </w:r>
    </w:p>
    <w:p w:rsidR="00946AF1" w:rsidRPr="00946AF1" w:rsidRDefault="00946AF1" w:rsidP="00946AF1">
      <w:pPr>
        <w:ind w:firstLine="709"/>
        <w:jc w:val="both"/>
      </w:pPr>
      <w:r w:rsidRPr="00946AF1">
        <w:t>выдача (направление) результата предоставления муниципальной услуги (полож</w:t>
      </w:r>
      <w:r w:rsidRPr="00946AF1">
        <w:t>и</w:t>
      </w:r>
      <w:r w:rsidRPr="00946AF1">
        <w:t>тельного либо уведомления об отказе в предоставлении муниципальной услуги);</w:t>
      </w:r>
    </w:p>
    <w:p w:rsidR="00946AF1" w:rsidRPr="00946AF1" w:rsidRDefault="00946AF1" w:rsidP="00946AF1">
      <w:pPr>
        <w:ind w:firstLine="709"/>
        <w:jc w:val="both"/>
      </w:pPr>
      <w:r w:rsidRPr="00946AF1">
        <w:t>исправление допущенных опечаток и ошибок в выданных в результате предоста</w:t>
      </w:r>
      <w:r w:rsidRPr="00946AF1">
        <w:t>в</w:t>
      </w:r>
      <w:r w:rsidRPr="00946AF1">
        <w:t>ления муниципальной услуги документах.</w:t>
      </w:r>
    </w:p>
    <w:p w:rsidR="00946AF1" w:rsidRPr="00946AF1" w:rsidRDefault="00946AF1" w:rsidP="00946AF1">
      <w:pPr>
        <w:ind w:firstLine="709"/>
        <w:jc w:val="both"/>
      </w:pPr>
    </w:p>
    <w:p w:rsidR="00946AF1" w:rsidRPr="00946AF1" w:rsidRDefault="00946AF1" w:rsidP="00946AF1">
      <w:pPr>
        <w:ind w:firstLine="709"/>
        <w:jc w:val="both"/>
        <w:rPr>
          <w:b/>
        </w:rPr>
      </w:pPr>
      <w:r w:rsidRPr="00946AF1">
        <w:rPr>
          <w:b/>
        </w:rPr>
        <w:t>3.1.1. Прием и регистрация заявления и документов, необходимых для пред</w:t>
      </w:r>
      <w:r w:rsidRPr="00946AF1">
        <w:rPr>
          <w:b/>
        </w:rPr>
        <w:t>о</w:t>
      </w:r>
      <w:r w:rsidRPr="00946AF1">
        <w:rPr>
          <w:b/>
        </w:rPr>
        <w:t>ставления муниципальной услуги</w:t>
      </w:r>
    </w:p>
    <w:p w:rsidR="00946AF1" w:rsidRPr="00946AF1" w:rsidRDefault="00946AF1" w:rsidP="00946AF1">
      <w:pPr>
        <w:ind w:firstLine="709"/>
        <w:jc w:val="both"/>
      </w:pPr>
      <w:r w:rsidRPr="00946AF1">
        <w:t>Основанием для начала административной процедуры является поступление от з</w:t>
      </w:r>
      <w:r w:rsidRPr="00946AF1">
        <w:t>а</w:t>
      </w:r>
      <w:r w:rsidRPr="00946AF1">
        <w:t>явителя лично либо от его представителя заявления и документов, необходимых для предоставления муниципальной услуги, в уполномоченное структурное подразделение одним из следующих способов:</w:t>
      </w:r>
    </w:p>
    <w:p w:rsidR="00946AF1" w:rsidRPr="00946AF1" w:rsidRDefault="00946AF1" w:rsidP="00946AF1">
      <w:pPr>
        <w:ind w:firstLine="709"/>
        <w:jc w:val="both"/>
      </w:pPr>
      <w:r w:rsidRPr="00946AF1">
        <w:t>путем личного обращения;</w:t>
      </w:r>
    </w:p>
    <w:p w:rsidR="00946AF1" w:rsidRPr="00946AF1" w:rsidRDefault="00946AF1" w:rsidP="00946AF1">
      <w:pPr>
        <w:ind w:firstLine="709"/>
        <w:jc w:val="both"/>
      </w:pPr>
      <w:r w:rsidRPr="00946AF1">
        <w:t>через организации федеральной почтовой связи;</w:t>
      </w:r>
    </w:p>
    <w:p w:rsidR="00946AF1" w:rsidRPr="00946AF1" w:rsidRDefault="00946AF1" w:rsidP="00946AF1">
      <w:pPr>
        <w:ind w:firstLine="709"/>
        <w:jc w:val="both"/>
      </w:pPr>
      <w:r w:rsidRPr="00946AF1">
        <w:t>по электронной почте;</w:t>
      </w:r>
    </w:p>
    <w:p w:rsidR="00946AF1" w:rsidRPr="00946AF1" w:rsidRDefault="00946AF1" w:rsidP="00946AF1">
      <w:pPr>
        <w:ind w:firstLine="709"/>
        <w:jc w:val="both"/>
      </w:pPr>
      <w:r w:rsidRPr="00946AF1">
        <w:t>через Единый портал государственных и муниципальных услуг;</w:t>
      </w:r>
    </w:p>
    <w:p w:rsidR="00946AF1" w:rsidRPr="00946AF1" w:rsidRDefault="00946AF1" w:rsidP="00946AF1">
      <w:pPr>
        <w:ind w:firstLine="709"/>
        <w:jc w:val="both"/>
      </w:pPr>
      <w:r w:rsidRPr="00946AF1">
        <w:t>через МФЦ.</w:t>
      </w:r>
    </w:p>
    <w:p w:rsidR="00946AF1" w:rsidRPr="00946AF1" w:rsidRDefault="00946AF1" w:rsidP="00946AF1">
      <w:pPr>
        <w:ind w:firstLine="709"/>
        <w:jc w:val="both"/>
      </w:pPr>
      <w:proofErr w:type="gramStart"/>
      <w:r w:rsidRPr="00946AF1">
        <w:t>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w:t>
      </w:r>
      <w:r w:rsidRPr="00946AF1">
        <w:t>ж</w:t>
      </w:r>
      <w:r w:rsidRPr="00946AF1">
        <w:t>данина Российской Федерации либо иного документа, удостоверяющего личность, в соо</w:t>
      </w:r>
      <w:r w:rsidRPr="00946AF1">
        <w:t>т</w:t>
      </w:r>
      <w:r w:rsidRPr="00946AF1">
        <w:t>ветствии с законодательством Российской Федерации или посредством идентификации и аутентификации с использованием информационных технологий, предусмотренных ч</w:t>
      </w:r>
      <w:r w:rsidRPr="00946AF1">
        <w:t>а</w:t>
      </w:r>
      <w:r w:rsidRPr="00946AF1">
        <w:t>стью 18 статьи 14.1 Федерального закона от 27 июля 2006 г. № 149-ФЗ «Об информации, информационных технологиях и о защите</w:t>
      </w:r>
      <w:proofErr w:type="gramEnd"/>
      <w:r w:rsidRPr="00946AF1">
        <w:t xml:space="preserve"> информации». </w:t>
      </w:r>
    </w:p>
    <w:p w:rsidR="00946AF1" w:rsidRPr="00946AF1" w:rsidRDefault="00946AF1" w:rsidP="00946AF1">
      <w:pPr>
        <w:ind w:firstLine="709"/>
        <w:jc w:val="both"/>
      </w:pPr>
      <w:r w:rsidRPr="00946AF1">
        <w:t>Заявление, поступившее в форме электронного документа, рассматривается в п</w:t>
      </w:r>
      <w:r w:rsidRPr="00946AF1">
        <w:t>о</w:t>
      </w:r>
      <w:r w:rsidRPr="00946AF1">
        <w:t>рядке, установленном для рассмотрения заявления, поданного на бумажном носителе.</w:t>
      </w:r>
    </w:p>
    <w:p w:rsidR="00946AF1" w:rsidRPr="00946AF1" w:rsidRDefault="00946AF1" w:rsidP="00946AF1">
      <w:pPr>
        <w:ind w:firstLine="709"/>
        <w:jc w:val="both"/>
      </w:pPr>
      <w:r w:rsidRPr="00946AF1">
        <w:t>При предоставлении государственных и муниципальных услуг в электронной фо</w:t>
      </w:r>
      <w:r w:rsidRPr="00946AF1">
        <w:t>р</w:t>
      </w:r>
      <w:r w:rsidRPr="00946AF1">
        <w:t>ме идентификация и аутентификация могут осуществляться посредством:</w:t>
      </w:r>
    </w:p>
    <w:p w:rsidR="00946AF1" w:rsidRPr="00946AF1" w:rsidRDefault="00946AF1" w:rsidP="00946AF1">
      <w:pPr>
        <w:ind w:firstLine="709"/>
        <w:jc w:val="both"/>
      </w:pPr>
      <w:proofErr w:type="gramStart"/>
      <w:r w:rsidRPr="00946AF1">
        <w:t>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w:t>
      </w:r>
      <w:r w:rsidRPr="00946AF1">
        <w:t>а</w:t>
      </w:r>
      <w:r w:rsidRPr="00946AF1">
        <w:t>новленном Правительством Российской Федерации порядке обеспечивают взаимоде</w:t>
      </w:r>
      <w:r w:rsidRPr="00946AF1">
        <w:t>й</w:t>
      </w:r>
      <w:r w:rsidRPr="00946AF1">
        <w:t>ствие с единой системой идентификации и аутентификации, при условии совпадения св</w:t>
      </w:r>
      <w:r w:rsidRPr="00946AF1">
        <w:t>е</w:t>
      </w:r>
      <w:r w:rsidRPr="00946AF1">
        <w:t>дений о физическом лице в указанных информационных системах;</w:t>
      </w:r>
      <w:proofErr w:type="gramEnd"/>
    </w:p>
    <w:p w:rsidR="00946AF1" w:rsidRPr="00946AF1" w:rsidRDefault="00946AF1" w:rsidP="00946AF1">
      <w:pPr>
        <w:ind w:firstLine="709"/>
        <w:jc w:val="both"/>
      </w:pPr>
      <w:r w:rsidRPr="00946AF1">
        <w:t>2) единой системы идентификац</w:t>
      </w:r>
      <w:proofErr w:type="gramStart"/>
      <w:r w:rsidRPr="00946AF1">
        <w:t>ии и ау</w:t>
      </w:r>
      <w:proofErr w:type="gramEnd"/>
      <w:r w:rsidRPr="00946AF1">
        <w:t>тентификации и единой информационной системы персональных данных, обеспечивающей обработку, включая сбор и хранение, биометрических персональных данных, их проверку и передачу информации о степени их соответствия предоставленным биометрическим персональным данным физического л</w:t>
      </w:r>
      <w:r w:rsidRPr="00946AF1">
        <w:t>и</w:t>
      </w:r>
      <w:r w:rsidRPr="00946AF1">
        <w:t>ца.</w:t>
      </w:r>
    </w:p>
    <w:p w:rsidR="00946AF1" w:rsidRPr="00946AF1" w:rsidRDefault="00946AF1" w:rsidP="00946AF1">
      <w:pPr>
        <w:ind w:firstLine="709"/>
        <w:jc w:val="both"/>
      </w:pPr>
      <w:r w:rsidRPr="00946AF1">
        <w:t>Специалист уполномоченного структурного подразделения производит прием з</w:t>
      </w:r>
      <w:r w:rsidRPr="00946AF1">
        <w:t>а</w:t>
      </w:r>
      <w:r w:rsidRPr="00946AF1">
        <w:t>явления лично от заявителя либо от его представителя. При подготовке заявления не д</w:t>
      </w:r>
      <w:r w:rsidRPr="00946AF1">
        <w:t>о</w:t>
      </w:r>
      <w:r w:rsidRPr="00946AF1">
        <w:t>пускается применение факсимильных подписей.</w:t>
      </w:r>
    </w:p>
    <w:p w:rsidR="00946AF1" w:rsidRPr="00946AF1" w:rsidRDefault="00946AF1" w:rsidP="00946AF1">
      <w:pPr>
        <w:ind w:firstLine="709"/>
        <w:jc w:val="both"/>
      </w:pPr>
      <w:r w:rsidRPr="00946AF1">
        <w:t>Специали</w:t>
      </w:r>
      <w:proofErr w:type="gramStart"/>
      <w:r w:rsidRPr="00946AF1">
        <w:t>ст стр</w:t>
      </w:r>
      <w:proofErr w:type="gramEnd"/>
      <w:r w:rsidRPr="00946AF1">
        <w:t>уктурного подразделения, ответственный за прием и регистрацию заявления и документов:</w:t>
      </w:r>
    </w:p>
    <w:p w:rsidR="00946AF1" w:rsidRPr="00946AF1" w:rsidRDefault="00946AF1" w:rsidP="00946AF1">
      <w:pPr>
        <w:ind w:firstLine="709"/>
        <w:jc w:val="both"/>
      </w:pPr>
      <w:r w:rsidRPr="00946AF1">
        <w:lastRenderedPageBreak/>
        <w:t>устанавливает личность заявителя путем проверки документа, удостоверяющего личность;</w:t>
      </w:r>
    </w:p>
    <w:p w:rsidR="00946AF1" w:rsidRPr="00946AF1" w:rsidRDefault="00946AF1" w:rsidP="00946AF1">
      <w:pPr>
        <w:ind w:firstLine="709"/>
        <w:jc w:val="both"/>
      </w:pPr>
      <w:r w:rsidRPr="00946AF1">
        <w:t>проверяет наличие необходимых документов;</w:t>
      </w:r>
    </w:p>
    <w:p w:rsidR="00946AF1" w:rsidRPr="00946AF1" w:rsidRDefault="00946AF1" w:rsidP="00946AF1">
      <w:pPr>
        <w:ind w:firstLine="709"/>
        <w:jc w:val="both"/>
      </w:pPr>
      <w:r w:rsidRPr="00946AF1">
        <w:t>проверяет документы на наличие подчисток, приписок, зачеркнутых слов и иных не оговоренных в них исправлений; на наличие повреждений, которые могут повлечь к неправильному истолкованию содержания документов;</w:t>
      </w:r>
    </w:p>
    <w:p w:rsidR="00946AF1" w:rsidRPr="00946AF1" w:rsidRDefault="00946AF1" w:rsidP="00946AF1">
      <w:pPr>
        <w:ind w:firstLine="709"/>
        <w:jc w:val="both"/>
      </w:pPr>
      <w:r w:rsidRPr="00946AF1">
        <w:t>устанавливает соответствие заявления и документов, необходимых для предоста</w:t>
      </w:r>
      <w:r w:rsidRPr="00946AF1">
        <w:t>в</w:t>
      </w:r>
      <w:r w:rsidRPr="00946AF1">
        <w:t>ления муниципальной услуги, требованиям, указанным в настоящем Административном регламенте.</w:t>
      </w:r>
    </w:p>
    <w:p w:rsidR="00946AF1" w:rsidRPr="00946AF1" w:rsidRDefault="00946AF1" w:rsidP="00946AF1">
      <w:pPr>
        <w:ind w:firstLine="709"/>
        <w:jc w:val="both"/>
      </w:pPr>
      <w:r w:rsidRPr="00946AF1">
        <w:t>При установлении фактов отсутствия необходимых документов, несоответствия представленных документов требованиям специалист уведомляет заявителя о наличии препятствий для дальнейшего приема, объясняет заявителю содержание выявленных н</w:t>
      </w:r>
      <w:r w:rsidRPr="00946AF1">
        <w:t>е</w:t>
      </w:r>
      <w:r w:rsidRPr="00946AF1">
        <w:t>достатков в представленных документах и предлагает принять меры по их устранению.</w:t>
      </w:r>
    </w:p>
    <w:p w:rsidR="00946AF1" w:rsidRPr="00946AF1" w:rsidRDefault="00946AF1" w:rsidP="00946AF1">
      <w:pPr>
        <w:ind w:firstLine="709"/>
        <w:jc w:val="both"/>
      </w:pPr>
      <w:r w:rsidRPr="00946AF1">
        <w:t>Результатом административной процедуры является зарегистрированное заявление с приложением документов, необходимых для предоставления муниципальной услуги.</w:t>
      </w:r>
    </w:p>
    <w:p w:rsidR="00946AF1" w:rsidRPr="00946AF1" w:rsidRDefault="00946AF1" w:rsidP="00946AF1">
      <w:pPr>
        <w:ind w:firstLine="709"/>
        <w:jc w:val="both"/>
      </w:pPr>
    </w:p>
    <w:p w:rsidR="00946AF1" w:rsidRPr="00946AF1" w:rsidRDefault="00946AF1" w:rsidP="00946AF1">
      <w:pPr>
        <w:ind w:firstLine="709"/>
        <w:jc w:val="both"/>
        <w:rPr>
          <w:b/>
        </w:rPr>
      </w:pPr>
      <w:r w:rsidRPr="00946AF1">
        <w:rPr>
          <w:b/>
        </w:rPr>
        <w:t>3.1.2. Исправление допущенных опечаток и ошибок в выданных в результате предоставления муниципальной услуги документах</w:t>
      </w:r>
    </w:p>
    <w:p w:rsidR="00946AF1" w:rsidRPr="00946AF1" w:rsidRDefault="00946AF1" w:rsidP="00946AF1">
      <w:pPr>
        <w:ind w:firstLine="709"/>
        <w:jc w:val="both"/>
      </w:pPr>
      <w:proofErr w:type="gramStart"/>
      <w:r w:rsidRPr="00946AF1">
        <w:t>Основанием для исправления допущенных опечаток и ошибок в выданных в р</w:t>
      </w:r>
      <w:r w:rsidRPr="00946AF1">
        <w:t>е</w:t>
      </w:r>
      <w:r w:rsidRPr="00946AF1">
        <w:t>зультате предоставления муниципальной услуги документах является получение уполн</w:t>
      </w:r>
      <w:r w:rsidRPr="00946AF1">
        <w:t>о</w:t>
      </w:r>
      <w:r w:rsidRPr="00946AF1">
        <w:t>моченным структурным подразделением заявления об исправлении допущенных опечаток и ошибок в выданных в результате предоставления муниципальной услуги документах, представленного заявителем (далее - заявление об исправлении ошибок).</w:t>
      </w:r>
      <w:proofErr w:type="gramEnd"/>
    </w:p>
    <w:p w:rsidR="00946AF1" w:rsidRPr="00946AF1" w:rsidRDefault="00946AF1" w:rsidP="00946AF1">
      <w:pPr>
        <w:ind w:firstLine="709"/>
        <w:jc w:val="both"/>
      </w:pPr>
      <w:r w:rsidRPr="00946AF1">
        <w:t xml:space="preserve">Заявление об исправлении ошибок представляется в уполномоченное структурное подразделение в произвольной форме и рассматривается специалистом уполномоченного структурного подразделения в течение 1 рабочего дня </w:t>
      </w:r>
      <w:proofErr w:type="gramStart"/>
      <w:r w:rsidRPr="00946AF1">
        <w:t>с даты</w:t>
      </w:r>
      <w:proofErr w:type="gramEnd"/>
      <w:r w:rsidRPr="00946AF1">
        <w:t xml:space="preserve"> его регистрации.</w:t>
      </w:r>
    </w:p>
    <w:p w:rsidR="00946AF1" w:rsidRPr="00946AF1" w:rsidRDefault="00946AF1" w:rsidP="00946AF1">
      <w:pPr>
        <w:ind w:firstLine="709"/>
        <w:jc w:val="both"/>
      </w:pPr>
      <w:proofErr w:type="gramStart"/>
      <w:r w:rsidRPr="00946AF1">
        <w:t>В случае выявления допущенных опечаток и (или) ошибок в выданных в результ</w:t>
      </w:r>
      <w:r w:rsidRPr="00946AF1">
        <w:t>а</w:t>
      </w:r>
      <w:r w:rsidRPr="00946AF1">
        <w:t>те предоставления муниципальной услуги документах специалист уполномоченного структурного подразделения, уполномоченный рассматривать документы, осуществляет замену указанных документов в срок, не превышающий 3 рабочих дней с даты регистр</w:t>
      </w:r>
      <w:r w:rsidRPr="00946AF1">
        <w:t>а</w:t>
      </w:r>
      <w:r w:rsidRPr="00946AF1">
        <w:t>ции заявления об исправлении ошибок.</w:t>
      </w:r>
      <w:proofErr w:type="gramEnd"/>
    </w:p>
    <w:p w:rsidR="00946AF1" w:rsidRPr="00946AF1" w:rsidRDefault="00946AF1" w:rsidP="00946AF1">
      <w:pPr>
        <w:ind w:firstLine="709"/>
        <w:jc w:val="both"/>
      </w:pPr>
      <w:proofErr w:type="gramStart"/>
      <w:r w:rsidRPr="00946AF1">
        <w:t>В случае отсутствия опечаток и (или) ошибок в выданных в результате предоста</w:t>
      </w:r>
      <w:r w:rsidRPr="00946AF1">
        <w:t>в</w:t>
      </w:r>
      <w:r w:rsidRPr="00946AF1">
        <w:t>ления муниципальной услуги документах специалист уполномоченного структурного подразделения, уполномоченный рассматривать документы, письменно сообщает заяв</w:t>
      </w:r>
      <w:r w:rsidRPr="00946AF1">
        <w:t>и</w:t>
      </w:r>
      <w:r w:rsidRPr="00946AF1">
        <w:t>телю об отсутствии таких опечаток и (или) ошибок в срок, не превышающий 3 рабочих дней с даты регистрации заявления об исправлении ошибок.</w:t>
      </w:r>
      <w:proofErr w:type="gramEnd"/>
    </w:p>
    <w:p w:rsidR="00946AF1" w:rsidRPr="00946AF1" w:rsidRDefault="00946AF1" w:rsidP="00946AF1">
      <w:pPr>
        <w:ind w:firstLine="709"/>
        <w:jc w:val="both"/>
      </w:pPr>
    </w:p>
    <w:p w:rsidR="00946AF1" w:rsidRPr="00946AF1" w:rsidRDefault="00946AF1" w:rsidP="00946AF1">
      <w:pPr>
        <w:ind w:firstLine="709"/>
        <w:jc w:val="both"/>
        <w:rPr>
          <w:b/>
        </w:rPr>
      </w:pPr>
      <w:r w:rsidRPr="00946AF1">
        <w:rPr>
          <w:b/>
        </w:rPr>
        <w:t>3.2. Особенности выполнения административных процедур в МФЦ</w:t>
      </w:r>
    </w:p>
    <w:p w:rsidR="00946AF1" w:rsidRPr="00946AF1" w:rsidRDefault="00946AF1" w:rsidP="00946AF1">
      <w:pPr>
        <w:ind w:firstLine="709"/>
        <w:jc w:val="both"/>
      </w:pPr>
      <w:r w:rsidRPr="00946AF1">
        <w:t>В соответствии с соглашением МФЦ осуществляет следующие административные процедуры:</w:t>
      </w:r>
    </w:p>
    <w:p w:rsidR="00946AF1" w:rsidRPr="00946AF1" w:rsidRDefault="00946AF1" w:rsidP="00946AF1">
      <w:pPr>
        <w:ind w:firstLine="709"/>
        <w:jc w:val="both"/>
      </w:pPr>
      <w:r w:rsidRPr="00946AF1">
        <w:t>информирование (консультирование) заявителей о порядке предоставления мун</w:t>
      </w:r>
      <w:r w:rsidRPr="00946AF1">
        <w:t>и</w:t>
      </w:r>
      <w:r w:rsidRPr="00946AF1">
        <w:t>ципальной услуги в МФЦ;</w:t>
      </w:r>
    </w:p>
    <w:p w:rsidR="00946AF1" w:rsidRPr="00946AF1" w:rsidRDefault="00946AF1" w:rsidP="00946AF1">
      <w:pPr>
        <w:ind w:firstLine="709"/>
        <w:jc w:val="both"/>
      </w:pPr>
      <w:r w:rsidRPr="00946AF1">
        <w:t>прием и регистрация заявления и документов, необходимых для предоставления муниципальной услуги;</w:t>
      </w:r>
    </w:p>
    <w:p w:rsidR="00946AF1" w:rsidRPr="00946AF1" w:rsidRDefault="00946AF1" w:rsidP="00946AF1">
      <w:pPr>
        <w:ind w:firstLine="709"/>
        <w:jc w:val="both"/>
      </w:pPr>
      <w:r w:rsidRPr="00946AF1">
        <w:t>выдача результата предоставления муниципальной услуги.</w:t>
      </w:r>
    </w:p>
    <w:p w:rsidR="00946AF1" w:rsidRPr="00946AF1" w:rsidRDefault="00946AF1" w:rsidP="00946AF1">
      <w:pPr>
        <w:ind w:firstLine="709"/>
        <w:jc w:val="both"/>
      </w:pPr>
    </w:p>
    <w:p w:rsidR="00946AF1" w:rsidRPr="00946AF1" w:rsidRDefault="00946AF1" w:rsidP="00946AF1">
      <w:pPr>
        <w:ind w:firstLine="709"/>
        <w:jc w:val="both"/>
        <w:rPr>
          <w:b/>
        </w:rPr>
      </w:pPr>
      <w:r w:rsidRPr="00946AF1">
        <w:rPr>
          <w:b/>
        </w:rPr>
        <w:t>3.2.1. Информирование (консультирование) заявителей о порядке предоста</w:t>
      </w:r>
      <w:r w:rsidRPr="00946AF1">
        <w:rPr>
          <w:b/>
        </w:rPr>
        <w:t>в</w:t>
      </w:r>
      <w:r w:rsidRPr="00946AF1">
        <w:rPr>
          <w:b/>
        </w:rPr>
        <w:t>ления муниципальной услуги в МФЦ</w:t>
      </w:r>
    </w:p>
    <w:p w:rsidR="00946AF1" w:rsidRPr="00946AF1" w:rsidRDefault="00946AF1" w:rsidP="00946AF1">
      <w:pPr>
        <w:ind w:firstLine="709"/>
        <w:jc w:val="both"/>
      </w:pPr>
      <w:r w:rsidRPr="00946AF1">
        <w:t>Для получения информации о процедуре предоставления муниципальной услуги заявитель вправе обратиться в МФЦ устной форме, по телефону, в письменной форме или в форме электронного документа, через официальный сайт МФЦ в сети «Интернет». И</w:t>
      </w:r>
      <w:r w:rsidRPr="00946AF1">
        <w:t>н</w:t>
      </w:r>
      <w:r w:rsidRPr="00946AF1">
        <w:lastRenderedPageBreak/>
        <w:t>формация о порядке предоставления муниципальной услуги размещается на информац</w:t>
      </w:r>
      <w:r w:rsidRPr="00946AF1">
        <w:t>и</w:t>
      </w:r>
      <w:r w:rsidRPr="00946AF1">
        <w:t>онных стендах в секторе ожидания МФЦ.</w:t>
      </w:r>
    </w:p>
    <w:p w:rsidR="00946AF1" w:rsidRPr="00946AF1" w:rsidRDefault="00946AF1" w:rsidP="00946AF1">
      <w:pPr>
        <w:ind w:firstLine="709"/>
        <w:jc w:val="both"/>
      </w:pPr>
      <w:r w:rsidRPr="00946AF1">
        <w:t>Информирование (консультирование) о порядке предоставления муниципальной услуги осуществляют специалисты МФЦ в соответствии с графиком работы МФЦ. При устном личном обращении консультирование заявителей осуществляется в порядке эле</w:t>
      </w:r>
      <w:r w:rsidRPr="00946AF1">
        <w:t>к</w:t>
      </w:r>
      <w:r w:rsidRPr="00946AF1">
        <w:t>тронной очереди либо по предварительной записи.</w:t>
      </w:r>
    </w:p>
    <w:p w:rsidR="00946AF1" w:rsidRPr="00946AF1" w:rsidRDefault="00946AF1" w:rsidP="00946AF1">
      <w:pPr>
        <w:ind w:firstLine="709"/>
        <w:jc w:val="both"/>
      </w:pPr>
      <w:r w:rsidRPr="00946AF1">
        <w:t>Специалист МФЦ, осуществляющий индивидуальное устное информирование (консультирование), при обращении заявителя (по телефону или лично) должен подробно и в вежливой (корректной) форме информировать заявителей по интересующим их вопр</w:t>
      </w:r>
      <w:r w:rsidRPr="00946AF1">
        <w:t>о</w:t>
      </w:r>
      <w:r w:rsidRPr="00946AF1">
        <w:t>сам.</w:t>
      </w:r>
    </w:p>
    <w:p w:rsidR="00946AF1" w:rsidRPr="00946AF1" w:rsidRDefault="00946AF1" w:rsidP="00946AF1">
      <w:pPr>
        <w:ind w:firstLine="709"/>
        <w:jc w:val="both"/>
      </w:pPr>
      <w:r w:rsidRPr="00946AF1">
        <w:t>При устном личном обращении специалист МФЦ, осуществляющий информиров</w:t>
      </w:r>
      <w:r w:rsidRPr="00946AF1">
        <w:t>а</w:t>
      </w:r>
      <w:r w:rsidRPr="00946AF1">
        <w:t>ние (консультирование), регистрирует обращение заявителя в АИС МФЦ, присваивая ст</w:t>
      </w:r>
      <w:r w:rsidRPr="00946AF1">
        <w:t>а</w:t>
      </w:r>
      <w:r w:rsidRPr="00946AF1">
        <w:t>тус «Консультация». Специалист МФЦ отвечает на вопросы заявителя о муниципальной услуге, устанавливает наличие у заявителя документов, необходимых для предоставления муниципальной услуги, выдает необходимые информационные материалы (перечень д</w:t>
      </w:r>
      <w:r w:rsidRPr="00946AF1">
        <w:t>о</w:t>
      </w:r>
      <w:r w:rsidRPr="00946AF1">
        <w:t>кументов, памятку и др.).</w:t>
      </w:r>
    </w:p>
    <w:p w:rsidR="00946AF1" w:rsidRPr="00946AF1" w:rsidRDefault="00946AF1" w:rsidP="00946AF1">
      <w:pPr>
        <w:ind w:firstLine="709"/>
        <w:jc w:val="both"/>
      </w:pPr>
      <w:r w:rsidRPr="00946AF1">
        <w:t>При получении сообщений, направленных электронной почтой в адрес МФЦ или заполненной формы вопроса с сайта МФЦ, содержащей запрос заявителя, специалист МФЦ информирует заявителя по интересующему вопросу. Ответ на письмо, направленное в электронной форме, должно содержать дату и время получения сообщения, неизмене</w:t>
      </w:r>
      <w:r w:rsidRPr="00946AF1">
        <w:t>н</w:t>
      </w:r>
      <w:r w:rsidRPr="00946AF1">
        <w:t>ный текст оригинального сообщения, подробный и исчерпывающий ответ на запрос, имя и фамилию ответившего специалиста МФЦ, его должность, контактный телефон.</w:t>
      </w:r>
    </w:p>
    <w:p w:rsidR="00946AF1" w:rsidRPr="00946AF1" w:rsidRDefault="00946AF1" w:rsidP="00946AF1">
      <w:pPr>
        <w:ind w:firstLine="709"/>
        <w:jc w:val="both"/>
      </w:pPr>
      <w:r w:rsidRPr="00946AF1">
        <w:t>К составлению ответов на запрос могут привлекаться другие должностные лица, компетентные в вопросе, содержащемся в обращении. По вопросам, не входящим в ко</w:t>
      </w:r>
      <w:r w:rsidRPr="00946AF1">
        <w:t>м</w:t>
      </w:r>
      <w:r w:rsidRPr="00946AF1">
        <w:t>петенцию МФЦ, данные обращения в день получения таких обращений направляются специалистом МФЦ по подведомственности в электронном виде.</w:t>
      </w:r>
    </w:p>
    <w:p w:rsidR="00946AF1" w:rsidRPr="00946AF1" w:rsidRDefault="00946AF1" w:rsidP="00946AF1">
      <w:pPr>
        <w:ind w:firstLine="709"/>
        <w:jc w:val="both"/>
      </w:pPr>
      <w:r w:rsidRPr="00946AF1">
        <w:t>Подробная информация (консультация) предоставляется по следующим вопросам:</w:t>
      </w:r>
    </w:p>
    <w:p w:rsidR="00946AF1" w:rsidRPr="00946AF1" w:rsidRDefault="00946AF1" w:rsidP="00946AF1">
      <w:pPr>
        <w:ind w:firstLine="709"/>
        <w:jc w:val="both"/>
      </w:pPr>
      <w:r w:rsidRPr="00946AF1">
        <w:t>нормативные правовые акты, регулирующие предоставление муниципальной усл</w:t>
      </w:r>
      <w:r w:rsidRPr="00946AF1">
        <w:t>у</w:t>
      </w:r>
      <w:r w:rsidRPr="00946AF1">
        <w:t>ги в МФЦ;</w:t>
      </w:r>
    </w:p>
    <w:p w:rsidR="00946AF1" w:rsidRPr="00946AF1" w:rsidRDefault="00946AF1" w:rsidP="00946AF1">
      <w:pPr>
        <w:ind w:firstLine="709"/>
        <w:jc w:val="both"/>
      </w:pPr>
      <w:r w:rsidRPr="00946AF1">
        <w:t>перечень документов, необходимых для предоставления услуги, комплектность (достаточность) представленных документов;</w:t>
      </w:r>
    </w:p>
    <w:p w:rsidR="00946AF1" w:rsidRPr="00946AF1" w:rsidRDefault="00946AF1" w:rsidP="00946AF1">
      <w:pPr>
        <w:ind w:firstLine="709"/>
        <w:jc w:val="both"/>
      </w:pPr>
      <w:r w:rsidRPr="00946AF1">
        <w:t>источники получения документов, необходимых для оказания муниципальной услуги;</w:t>
      </w:r>
    </w:p>
    <w:p w:rsidR="00946AF1" w:rsidRPr="00946AF1" w:rsidRDefault="00946AF1" w:rsidP="00946AF1">
      <w:pPr>
        <w:ind w:firstLine="709"/>
        <w:jc w:val="both"/>
      </w:pPr>
      <w:r w:rsidRPr="00946AF1">
        <w:t>информация о размере взимаемой платы в случае, если необходимость взимания платы установлена законодательством;</w:t>
      </w:r>
    </w:p>
    <w:p w:rsidR="00946AF1" w:rsidRPr="00946AF1" w:rsidRDefault="00946AF1" w:rsidP="00946AF1">
      <w:pPr>
        <w:ind w:firstLine="709"/>
        <w:jc w:val="both"/>
      </w:pPr>
      <w:r w:rsidRPr="00946AF1">
        <w:t>требования к оформлению и заполнению заявления и других документов;</w:t>
      </w:r>
    </w:p>
    <w:p w:rsidR="00946AF1" w:rsidRPr="00946AF1" w:rsidRDefault="00946AF1" w:rsidP="00946AF1">
      <w:pPr>
        <w:ind w:firstLine="709"/>
        <w:jc w:val="both"/>
      </w:pPr>
      <w:r w:rsidRPr="00946AF1">
        <w:t>время приема и выдачи документов;</w:t>
      </w:r>
    </w:p>
    <w:p w:rsidR="00946AF1" w:rsidRPr="00946AF1" w:rsidRDefault="00946AF1" w:rsidP="00946AF1">
      <w:pPr>
        <w:ind w:firstLine="709"/>
        <w:jc w:val="both"/>
      </w:pPr>
      <w:r w:rsidRPr="00946AF1">
        <w:t>сроки предоставления муниципальной услуги;</w:t>
      </w:r>
    </w:p>
    <w:p w:rsidR="00946AF1" w:rsidRPr="00946AF1" w:rsidRDefault="00946AF1" w:rsidP="00946AF1">
      <w:pPr>
        <w:ind w:firstLine="709"/>
        <w:jc w:val="both"/>
      </w:pPr>
      <w:r w:rsidRPr="00946AF1">
        <w:t>последовательность административных процедур при предоставлении муниц</w:t>
      </w:r>
      <w:r w:rsidRPr="00946AF1">
        <w:t>и</w:t>
      </w:r>
      <w:r w:rsidRPr="00946AF1">
        <w:t>пальной услуги;</w:t>
      </w:r>
    </w:p>
    <w:p w:rsidR="00946AF1" w:rsidRPr="00946AF1" w:rsidRDefault="00946AF1" w:rsidP="00946AF1">
      <w:pPr>
        <w:ind w:firstLine="709"/>
        <w:jc w:val="both"/>
      </w:pPr>
      <w:r w:rsidRPr="00946AF1">
        <w:t>перечень оснований для отказа в приеме документов и предоставлении муниц</w:t>
      </w:r>
      <w:r w:rsidRPr="00946AF1">
        <w:t>и</w:t>
      </w:r>
      <w:r w:rsidRPr="00946AF1">
        <w:t>пальной услуги;</w:t>
      </w:r>
    </w:p>
    <w:p w:rsidR="00946AF1" w:rsidRPr="00946AF1" w:rsidRDefault="00946AF1" w:rsidP="00946AF1">
      <w:pPr>
        <w:ind w:firstLine="709"/>
        <w:jc w:val="both"/>
      </w:pPr>
      <w:r w:rsidRPr="00946AF1">
        <w:t>порядок обжалования осуществляемых действий (бездействия) и решений, прин</w:t>
      </w:r>
      <w:r w:rsidRPr="00946AF1">
        <w:t>и</w:t>
      </w:r>
      <w:r w:rsidRPr="00946AF1">
        <w:t>маемых в ходе оказания муниципальной услуги.</w:t>
      </w:r>
    </w:p>
    <w:p w:rsidR="00946AF1" w:rsidRPr="00946AF1" w:rsidRDefault="00946AF1" w:rsidP="00946AF1">
      <w:pPr>
        <w:ind w:firstLine="709"/>
        <w:jc w:val="both"/>
      </w:pPr>
      <w:r w:rsidRPr="00946AF1">
        <w:t>Продолжительность индивидуального устного информирования (консультиров</w:t>
      </w:r>
      <w:r w:rsidRPr="00946AF1">
        <w:t>а</w:t>
      </w:r>
      <w:r w:rsidRPr="00946AF1">
        <w:t>ния) составляет не более 15 минут.</w:t>
      </w:r>
    </w:p>
    <w:p w:rsidR="00946AF1" w:rsidRPr="00946AF1" w:rsidRDefault="00946AF1" w:rsidP="00946AF1">
      <w:pPr>
        <w:ind w:firstLine="709"/>
        <w:jc w:val="both"/>
      </w:pPr>
    </w:p>
    <w:p w:rsidR="00946AF1" w:rsidRPr="00946AF1" w:rsidRDefault="00946AF1" w:rsidP="00946AF1">
      <w:pPr>
        <w:ind w:firstLine="709"/>
        <w:jc w:val="both"/>
        <w:rPr>
          <w:b/>
        </w:rPr>
      </w:pPr>
      <w:r w:rsidRPr="00946AF1">
        <w:rPr>
          <w:b/>
        </w:rPr>
        <w:t>3.2.2. Прием и регистрация заявления и документов, необходимых для пред</w:t>
      </w:r>
      <w:r w:rsidRPr="00946AF1">
        <w:rPr>
          <w:b/>
        </w:rPr>
        <w:t>о</w:t>
      </w:r>
      <w:r w:rsidRPr="00946AF1">
        <w:rPr>
          <w:b/>
        </w:rPr>
        <w:t>ставления муниципальной услуги</w:t>
      </w:r>
    </w:p>
    <w:p w:rsidR="00946AF1" w:rsidRPr="00946AF1" w:rsidRDefault="00946AF1" w:rsidP="00946AF1">
      <w:pPr>
        <w:ind w:firstLine="709"/>
        <w:jc w:val="both"/>
      </w:pPr>
      <w:r w:rsidRPr="00946AF1">
        <w:t>Основанием для начала административной процедуры является представление лично либо представителем заявителя заявления с приложением документов в МФЦ.</w:t>
      </w:r>
    </w:p>
    <w:p w:rsidR="00946AF1" w:rsidRPr="00946AF1" w:rsidRDefault="00946AF1" w:rsidP="00946AF1">
      <w:pPr>
        <w:ind w:firstLine="709"/>
        <w:jc w:val="both"/>
      </w:pPr>
      <w:proofErr w:type="gramStart"/>
      <w:r w:rsidRPr="00946AF1">
        <w:lastRenderedPageBreak/>
        <w:t>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w:t>
      </w:r>
      <w:r w:rsidRPr="00946AF1">
        <w:t>о</w:t>
      </w:r>
      <w:r w:rsidRPr="00946AF1">
        <w:t>кумента, удостоверяющего личность, в соответствии с законодательством Российской Ф</w:t>
      </w:r>
      <w:r w:rsidRPr="00946AF1">
        <w:t>е</w:t>
      </w:r>
      <w:r w:rsidRPr="00946AF1">
        <w:t>дерации или посредством идентификации и аутентификации с использованием информ</w:t>
      </w:r>
      <w:r w:rsidRPr="00946AF1">
        <w:t>а</w:t>
      </w:r>
      <w:r w:rsidRPr="00946AF1">
        <w:t xml:space="preserve">ционных технологий, предусмотренных </w:t>
      </w:r>
      <w:hyperlink r:id="rId12" w:anchor="7D20K3" w:history="1">
        <w:r w:rsidRPr="00946AF1">
          <w:rPr>
            <w:color w:val="0066CC"/>
            <w:u w:val="single"/>
          </w:rPr>
          <w:t>Федеральным законом от 27 июля 2006 г. № 149-ФЗ</w:t>
        </w:r>
      </w:hyperlink>
      <w:r w:rsidRPr="00946AF1">
        <w:t xml:space="preserve"> «Об информации, информационных технологиях и о защите информации».</w:t>
      </w:r>
      <w:proofErr w:type="gramEnd"/>
      <w:r w:rsidRPr="00946AF1">
        <w:t xml:space="preserve"> В случае представления документов представителем заявителя уполномоченному лицу необходимо представить документ, удостоверяющий личность, и документ, подтверждающий полн</w:t>
      </w:r>
      <w:r w:rsidRPr="00946AF1">
        <w:t>о</w:t>
      </w:r>
      <w:r w:rsidRPr="00946AF1">
        <w:t>мочия представителя.</w:t>
      </w:r>
    </w:p>
    <w:p w:rsidR="00946AF1" w:rsidRPr="00946AF1" w:rsidRDefault="00946AF1" w:rsidP="00946AF1">
      <w:pPr>
        <w:ind w:firstLine="709"/>
        <w:jc w:val="both"/>
      </w:pPr>
      <w:r w:rsidRPr="00946AF1">
        <w:t>В ходе приема специалист МФЦ проверяет срок действия документа, удостовер</w:t>
      </w:r>
      <w:r w:rsidRPr="00946AF1">
        <w:t>я</w:t>
      </w:r>
      <w:r w:rsidRPr="00946AF1">
        <w:t>ющего личность, наличие записи об органе, выдавшем документ, даты выдачи, подписи и фамилии должностного лица, оттиска печати.</w:t>
      </w:r>
    </w:p>
    <w:p w:rsidR="00946AF1" w:rsidRPr="00946AF1" w:rsidRDefault="00946AF1" w:rsidP="00946AF1">
      <w:pPr>
        <w:ind w:firstLine="709"/>
        <w:jc w:val="both"/>
      </w:pPr>
      <w:r w:rsidRPr="00946AF1">
        <w:t>В ходе приема специалист МФЦ производит проверку представленного заявления с приложением документов на наличие необходимых документов согласно перечню, ук</w:t>
      </w:r>
      <w:r w:rsidRPr="00946AF1">
        <w:t>а</w:t>
      </w:r>
      <w:r w:rsidRPr="00946AF1">
        <w:t>занному в настоящем Административном регламенте, проверяет правильность заполнения заявления, полноту и достоверность содержащихся в них сведений. Специалист МФЦ проверяет также документы на наличие подчисток, приписок, зачеркнутых слов и иных, не оговоренных в них исправлений; на наличие повреждений, которые могут повлечь к неправильному истолкованию содержания документов.</w:t>
      </w:r>
    </w:p>
    <w:p w:rsidR="00946AF1" w:rsidRPr="00946AF1" w:rsidRDefault="00946AF1" w:rsidP="00946AF1">
      <w:pPr>
        <w:ind w:firstLine="709"/>
        <w:jc w:val="both"/>
      </w:pPr>
      <w:r w:rsidRPr="00946AF1">
        <w:t>В случае если документы не прошли контроль, в ходе приема специалист МФЦ в устной форме предлагает представить недостающие документы и (или) внести необход</w:t>
      </w:r>
      <w:r w:rsidRPr="00946AF1">
        <w:t>и</w:t>
      </w:r>
      <w:r w:rsidRPr="00946AF1">
        <w:t>мые исправления. Если заявитель настаивает на приеме документов, специалист по при</w:t>
      </w:r>
      <w:r w:rsidRPr="00946AF1">
        <w:t>е</w:t>
      </w:r>
      <w:r w:rsidRPr="00946AF1">
        <w:t>му документов осуществляет прием документов.</w:t>
      </w:r>
    </w:p>
    <w:p w:rsidR="00946AF1" w:rsidRPr="00946AF1" w:rsidRDefault="00946AF1" w:rsidP="00946AF1">
      <w:pPr>
        <w:ind w:firstLine="709"/>
        <w:jc w:val="both"/>
      </w:pPr>
      <w:r w:rsidRPr="00946AF1">
        <w:t>При подготовке заявления и прилагаемых документов не допускается применение факсимильных подписей. Заявитель несет ответственность за достоверность представле</w:t>
      </w:r>
      <w:r w:rsidRPr="00946AF1">
        <w:t>н</w:t>
      </w:r>
      <w:r w:rsidRPr="00946AF1">
        <w:t>ных сведений и документов. Представление заявителем неполных и (или) недостоверных сведений является основанием для отказа в предоставлении муниципальной услуги.</w:t>
      </w:r>
    </w:p>
    <w:p w:rsidR="00946AF1" w:rsidRPr="00946AF1" w:rsidRDefault="00946AF1" w:rsidP="00946AF1">
      <w:pPr>
        <w:ind w:firstLine="709"/>
        <w:jc w:val="both"/>
      </w:pPr>
      <w:r w:rsidRPr="00946AF1">
        <w:t>Специалист МФЦ сличает представленные экземпляры оригиналов и копий док</w:t>
      </w:r>
      <w:r w:rsidRPr="00946AF1">
        <w:t>у</w:t>
      </w:r>
      <w:r w:rsidRPr="00946AF1">
        <w:t>ментов друг с другом, выполняет на них надпись об их соответствии подлинным экзе</w:t>
      </w:r>
      <w:r w:rsidRPr="00946AF1">
        <w:t>м</w:t>
      </w:r>
      <w:r w:rsidRPr="00946AF1">
        <w:t>плярам, заверяет своей подписью и возвращает подлинные документы заявителю.</w:t>
      </w:r>
    </w:p>
    <w:p w:rsidR="00946AF1" w:rsidRPr="00946AF1" w:rsidRDefault="00946AF1" w:rsidP="00946AF1">
      <w:pPr>
        <w:ind w:firstLine="709"/>
        <w:jc w:val="both"/>
      </w:pPr>
      <w:r w:rsidRPr="00946AF1">
        <w:t>При отсутствии одного или нескольких документов, несоответствии представле</w:t>
      </w:r>
      <w:r w:rsidRPr="00946AF1">
        <w:t>н</w:t>
      </w:r>
      <w:r w:rsidRPr="00946AF1">
        <w:t>ных документов требованиям настоящего Административного регламента специалист МФЦ, ответственный за прием и регистрацию документов, уведомляет заявителя о нал</w:t>
      </w:r>
      <w:r w:rsidRPr="00946AF1">
        <w:t>и</w:t>
      </w:r>
      <w:r w:rsidRPr="00946AF1">
        <w:t>чии препятствий для предоставления муниципальной услуги, объясняет заявителю соде</w:t>
      </w:r>
      <w:r w:rsidRPr="00946AF1">
        <w:t>р</w:t>
      </w:r>
      <w:r w:rsidRPr="00946AF1">
        <w:t>жание выявленных недостатков в представленных документах и предлагает принять меры по их устранению.</w:t>
      </w:r>
    </w:p>
    <w:p w:rsidR="00946AF1" w:rsidRPr="00946AF1" w:rsidRDefault="00946AF1" w:rsidP="00946AF1">
      <w:pPr>
        <w:ind w:firstLine="709"/>
        <w:jc w:val="both"/>
      </w:pPr>
      <w:r w:rsidRPr="00946AF1">
        <w:t>В случае принятия документов специалист МФЦ, ответственный за прием и рег</w:t>
      </w:r>
      <w:r w:rsidRPr="00946AF1">
        <w:t>и</w:t>
      </w:r>
      <w:r w:rsidRPr="00946AF1">
        <w:t>страцию документов, фиксирует обращения заявителей в АИС МФЦ. После регистрации готовит расписку о принятии документов, согласие на обработку персональных данных (далее - расписка) в 3-х экземплярах (1 экземпляр выдает заявителю, 2-й с заявлением и принятым пакетом документов направляется в уполномоченное структурное подраздел</w:t>
      </w:r>
      <w:r w:rsidRPr="00946AF1">
        <w:t>е</w:t>
      </w:r>
      <w:r w:rsidRPr="00946AF1">
        <w:t>ние, 3-й остается в МФЦ) в соответствии с действующими правилами ведения учета д</w:t>
      </w:r>
      <w:r w:rsidRPr="00946AF1">
        <w:t>о</w:t>
      </w:r>
      <w:r w:rsidRPr="00946AF1">
        <w:t>кументов.</w:t>
      </w:r>
    </w:p>
    <w:p w:rsidR="00946AF1" w:rsidRPr="00946AF1" w:rsidRDefault="00946AF1" w:rsidP="00946AF1">
      <w:pPr>
        <w:ind w:firstLine="709"/>
        <w:jc w:val="both"/>
      </w:pPr>
      <w:r w:rsidRPr="00946AF1">
        <w:t>В расписке указываются следующие пункты:</w:t>
      </w:r>
    </w:p>
    <w:p w:rsidR="00946AF1" w:rsidRPr="00946AF1" w:rsidRDefault="00946AF1" w:rsidP="00946AF1">
      <w:pPr>
        <w:ind w:firstLine="709"/>
        <w:jc w:val="both"/>
      </w:pPr>
      <w:r w:rsidRPr="00946AF1">
        <w:t>согласие на обработку персональных данных;</w:t>
      </w:r>
    </w:p>
    <w:p w:rsidR="00946AF1" w:rsidRPr="00946AF1" w:rsidRDefault="00946AF1" w:rsidP="00946AF1">
      <w:pPr>
        <w:ind w:firstLine="709"/>
        <w:jc w:val="both"/>
      </w:pPr>
      <w:r w:rsidRPr="00946AF1">
        <w:t>данные о заявителе;</w:t>
      </w:r>
    </w:p>
    <w:p w:rsidR="00946AF1" w:rsidRPr="00946AF1" w:rsidRDefault="00946AF1" w:rsidP="00946AF1">
      <w:pPr>
        <w:ind w:firstLine="709"/>
        <w:jc w:val="both"/>
      </w:pPr>
      <w:r w:rsidRPr="00946AF1">
        <w:t>расписка-уведомление о принятии документов;</w:t>
      </w:r>
    </w:p>
    <w:p w:rsidR="00946AF1" w:rsidRPr="00946AF1" w:rsidRDefault="00946AF1" w:rsidP="00946AF1">
      <w:pPr>
        <w:ind w:firstLine="709"/>
        <w:jc w:val="both"/>
      </w:pPr>
      <w:r w:rsidRPr="00946AF1">
        <w:t>порядковый номер заявления;</w:t>
      </w:r>
    </w:p>
    <w:p w:rsidR="00946AF1" w:rsidRPr="00946AF1" w:rsidRDefault="00946AF1" w:rsidP="00946AF1">
      <w:pPr>
        <w:ind w:firstLine="709"/>
        <w:jc w:val="both"/>
      </w:pPr>
      <w:r w:rsidRPr="00946AF1">
        <w:t>дата поступления документов;</w:t>
      </w:r>
    </w:p>
    <w:p w:rsidR="00946AF1" w:rsidRPr="00946AF1" w:rsidRDefault="00946AF1" w:rsidP="00946AF1">
      <w:pPr>
        <w:ind w:firstLine="709"/>
        <w:jc w:val="both"/>
      </w:pPr>
      <w:r w:rsidRPr="00946AF1">
        <w:t>подпись специалиста;</w:t>
      </w:r>
    </w:p>
    <w:p w:rsidR="00946AF1" w:rsidRPr="00946AF1" w:rsidRDefault="00946AF1" w:rsidP="00946AF1">
      <w:pPr>
        <w:ind w:firstLine="709"/>
        <w:jc w:val="both"/>
      </w:pPr>
      <w:r w:rsidRPr="00946AF1">
        <w:t>перечень принятых документов;</w:t>
      </w:r>
    </w:p>
    <w:p w:rsidR="00946AF1" w:rsidRPr="00946AF1" w:rsidRDefault="00946AF1" w:rsidP="00946AF1">
      <w:pPr>
        <w:ind w:firstLine="709"/>
        <w:jc w:val="both"/>
      </w:pPr>
      <w:r w:rsidRPr="00946AF1">
        <w:t>сроки предоставления услуги;</w:t>
      </w:r>
    </w:p>
    <w:p w:rsidR="00946AF1" w:rsidRPr="00946AF1" w:rsidRDefault="00946AF1" w:rsidP="00946AF1">
      <w:pPr>
        <w:ind w:firstLine="709"/>
        <w:jc w:val="both"/>
      </w:pPr>
      <w:r w:rsidRPr="00946AF1">
        <w:lastRenderedPageBreak/>
        <w:t>расписка о выдаче результата.</w:t>
      </w:r>
    </w:p>
    <w:p w:rsidR="00946AF1" w:rsidRPr="00946AF1" w:rsidRDefault="00946AF1" w:rsidP="00946AF1">
      <w:pPr>
        <w:ind w:firstLine="709"/>
        <w:jc w:val="both"/>
      </w:pPr>
      <w:r w:rsidRPr="00946AF1">
        <w:t>После регистрации заявления специалист МФЦ в течение 1 рабочего дня организ</w:t>
      </w:r>
      <w:r w:rsidRPr="00946AF1">
        <w:t>у</w:t>
      </w:r>
      <w:r w:rsidRPr="00946AF1">
        <w:t xml:space="preserve">ет доставку представленного заявителем пакета документов из МФЦ в уполномоченное структурное подразделение, при этом меняя статус в АИС МФЦ </w:t>
      </w:r>
      <w:proofErr w:type="gramStart"/>
      <w:r w:rsidRPr="00946AF1">
        <w:t>на</w:t>
      </w:r>
      <w:proofErr w:type="gramEnd"/>
      <w:r w:rsidRPr="00946AF1">
        <w:t xml:space="preserve"> «отправлено в ведо</w:t>
      </w:r>
      <w:r w:rsidRPr="00946AF1">
        <w:t>м</w:t>
      </w:r>
      <w:r w:rsidRPr="00946AF1">
        <w:t>ство». В случае приема документов в будние дни после 16.00 или в субботу днем начала срока предоставления муниципальной услуги будет являться рабочий день, следующий за днем принятия заявления с приложенными документами.</w:t>
      </w:r>
    </w:p>
    <w:p w:rsidR="00946AF1" w:rsidRPr="00946AF1" w:rsidRDefault="00946AF1" w:rsidP="00946AF1">
      <w:pPr>
        <w:ind w:firstLine="709"/>
        <w:jc w:val="both"/>
      </w:pPr>
      <w:r w:rsidRPr="00946AF1">
        <w:t>Результатом административной процедуры является прием и регистрация заявл</w:t>
      </w:r>
      <w:r w:rsidRPr="00946AF1">
        <w:t>е</w:t>
      </w:r>
      <w:r w:rsidRPr="00946AF1">
        <w:t>ния с приложениями документов.</w:t>
      </w:r>
    </w:p>
    <w:p w:rsidR="00946AF1" w:rsidRPr="00946AF1" w:rsidRDefault="00946AF1" w:rsidP="00946AF1">
      <w:pPr>
        <w:ind w:firstLine="709"/>
        <w:jc w:val="both"/>
      </w:pPr>
      <w:r w:rsidRPr="00946AF1">
        <w:t>Формирование и направление МФЦ межведомственного запроса при предоставл</w:t>
      </w:r>
      <w:r w:rsidRPr="00946AF1">
        <w:t>е</w:t>
      </w:r>
      <w:r w:rsidRPr="00946AF1">
        <w:t>нии муниципальной услуги в органы, предоставляющие государственные услуги, в иные органы государственной власти, органы местного самоуправления и организации, учас</w:t>
      </w:r>
      <w:r w:rsidRPr="00946AF1">
        <w:t>т</w:t>
      </w:r>
      <w:r w:rsidRPr="00946AF1">
        <w:t>вующие в предоставлении государственных и муниципальных услуг, не осуществляется.</w:t>
      </w:r>
    </w:p>
    <w:p w:rsidR="00946AF1" w:rsidRPr="00946AF1" w:rsidRDefault="00946AF1" w:rsidP="00946AF1">
      <w:pPr>
        <w:ind w:firstLine="709"/>
        <w:jc w:val="both"/>
      </w:pPr>
    </w:p>
    <w:p w:rsidR="00946AF1" w:rsidRPr="00946AF1" w:rsidRDefault="00946AF1" w:rsidP="00946AF1">
      <w:pPr>
        <w:ind w:firstLine="709"/>
        <w:jc w:val="both"/>
        <w:rPr>
          <w:b/>
        </w:rPr>
      </w:pPr>
      <w:r w:rsidRPr="00946AF1">
        <w:rPr>
          <w:b/>
        </w:rPr>
        <w:t>3.2.3. Выдача результата предоставления муниципальной услуги (полож</w:t>
      </w:r>
      <w:r w:rsidRPr="00946AF1">
        <w:rPr>
          <w:b/>
        </w:rPr>
        <w:t>и</w:t>
      </w:r>
      <w:r w:rsidRPr="00946AF1">
        <w:rPr>
          <w:b/>
        </w:rPr>
        <w:t>тельного либо уведомления об отказе в предоставлении муниципальной услуги)</w:t>
      </w:r>
    </w:p>
    <w:p w:rsidR="00946AF1" w:rsidRPr="00946AF1" w:rsidRDefault="00946AF1" w:rsidP="00946AF1">
      <w:pPr>
        <w:ind w:firstLine="709"/>
        <w:jc w:val="both"/>
      </w:pPr>
      <w:r w:rsidRPr="00946AF1">
        <w:t>Основанием для начала административной процедуры является поступление в МФЦ из уполномоченного структурного подразделения конечного результата предоста</w:t>
      </w:r>
      <w:r w:rsidRPr="00946AF1">
        <w:t>в</w:t>
      </w:r>
      <w:r w:rsidRPr="00946AF1">
        <w:t>ления муниципальной услуги.</w:t>
      </w:r>
    </w:p>
    <w:p w:rsidR="00946AF1" w:rsidRPr="00946AF1" w:rsidRDefault="00946AF1" w:rsidP="00946AF1">
      <w:pPr>
        <w:ind w:firstLine="709"/>
        <w:jc w:val="both"/>
      </w:pPr>
      <w:r w:rsidRPr="00946AF1">
        <w:t>Прием и выдачу документов, необходимых для предоставления муниципальной услуги, осуществляют специалисты МФЦ в соответствии с графиком работы МФЦ.</w:t>
      </w:r>
    </w:p>
    <w:p w:rsidR="00946AF1" w:rsidRPr="00946AF1" w:rsidRDefault="00946AF1" w:rsidP="00946AF1">
      <w:pPr>
        <w:ind w:firstLine="709"/>
        <w:jc w:val="both"/>
      </w:pPr>
      <w:r w:rsidRPr="00946AF1">
        <w:t xml:space="preserve">В день поступления положительного конечного результата предоставления услуги специалист МФЦ делает отметку в АИС МФЦ о смене статуса документа </w:t>
      </w:r>
      <w:proofErr w:type="gramStart"/>
      <w:r w:rsidRPr="00946AF1">
        <w:t>на</w:t>
      </w:r>
      <w:proofErr w:type="gramEnd"/>
      <w:r w:rsidRPr="00946AF1">
        <w:t xml:space="preserve"> «готово к выдаче». Специалист МФЦ, ответственный за выдачу документов, фиксирует выдачу к</w:t>
      </w:r>
      <w:r w:rsidRPr="00946AF1">
        <w:t>о</w:t>
      </w:r>
      <w:r w:rsidRPr="00946AF1">
        <w:t>нечного результата предоставления услуги в расписке, раздел «выдача результата» своей подписью и подписью заявителя с указанием даты выдачи результата, при этом меняя ст</w:t>
      </w:r>
      <w:r w:rsidRPr="00946AF1">
        <w:t>а</w:t>
      </w:r>
      <w:r w:rsidRPr="00946AF1">
        <w:t>тус в АИС МФЦ на «выдано».</w:t>
      </w:r>
    </w:p>
    <w:p w:rsidR="00946AF1" w:rsidRPr="00946AF1" w:rsidRDefault="00946AF1" w:rsidP="00946AF1">
      <w:pPr>
        <w:ind w:firstLine="709"/>
        <w:jc w:val="both"/>
      </w:pPr>
      <w:r w:rsidRPr="00946AF1">
        <w:t>В случае поступления письменного уведомления об отказе в предоставлении усл</w:t>
      </w:r>
      <w:r w:rsidRPr="00946AF1">
        <w:t>у</w:t>
      </w:r>
      <w:r w:rsidRPr="00946AF1">
        <w:t>ги специалист МФЦ в день поступления уведомления фиксирует в АИС МФЦ смену ст</w:t>
      </w:r>
      <w:r w:rsidRPr="00946AF1">
        <w:t>а</w:t>
      </w:r>
      <w:r w:rsidRPr="00946AF1">
        <w:t xml:space="preserve">туса документа </w:t>
      </w:r>
      <w:proofErr w:type="gramStart"/>
      <w:r w:rsidRPr="00946AF1">
        <w:t>на</w:t>
      </w:r>
      <w:proofErr w:type="gramEnd"/>
      <w:r w:rsidRPr="00946AF1">
        <w:t xml:space="preserve"> «отказано </w:t>
      </w:r>
      <w:proofErr w:type="gramStart"/>
      <w:r w:rsidRPr="00946AF1">
        <w:t>в</w:t>
      </w:r>
      <w:proofErr w:type="gramEnd"/>
      <w:r w:rsidRPr="00946AF1">
        <w:t xml:space="preserve"> услуге» и извещает заявителя по телефону. Уведомление об отказе с указанием причин отказа и возможностей их устранения выдается заявителям л</w:t>
      </w:r>
      <w:r w:rsidRPr="00946AF1">
        <w:t>и</w:t>
      </w:r>
      <w:r w:rsidRPr="00946AF1">
        <w:t>бо их представителям при наличии полномочий, оформленных в соответствии с действ</w:t>
      </w:r>
      <w:r w:rsidRPr="00946AF1">
        <w:t>у</w:t>
      </w:r>
      <w:r w:rsidRPr="00946AF1">
        <w:t>ющим законодательством, специалистом МФЦ, ответственным за выдачу документов, при предъявлении ими расписки о принятии документов.</w:t>
      </w:r>
    </w:p>
    <w:p w:rsidR="00946AF1" w:rsidRPr="00946AF1" w:rsidRDefault="00946AF1" w:rsidP="00946AF1">
      <w:pPr>
        <w:ind w:firstLine="709"/>
        <w:jc w:val="both"/>
      </w:pPr>
      <w:r w:rsidRPr="00946AF1">
        <w:t>Специалист МФЦ фиксирует выдачу результата предоставления услуги в разделе расписки «выдача результата» своей подписью и подписью заявителя с указанием даты выдачи результата, при этом меняя статус в АИС МФЦ на «выдано». Заявителю выдается 1 экземпляр уведомления (оригинал) с прилагаемыми документами при личном обращ</w:t>
      </w:r>
      <w:r w:rsidRPr="00946AF1">
        <w:t>е</w:t>
      </w:r>
      <w:r w:rsidRPr="00946AF1">
        <w:t>нии.</w:t>
      </w:r>
    </w:p>
    <w:p w:rsidR="00946AF1" w:rsidRPr="00946AF1" w:rsidRDefault="00946AF1" w:rsidP="00946AF1">
      <w:pPr>
        <w:ind w:firstLine="709"/>
        <w:jc w:val="both"/>
      </w:pPr>
      <w:r w:rsidRPr="00946AF1">
        <w:t>Результатом административной процедуры является выдача заявителю либо его представителю заверенной копии документа или письменного уведомления об отказе в предоставлении заверенной копии документа.</w:t>
      </w:r>
    </w:p>
    <w:p w:rsidR="00946AF1" w:rsidRPr="00946AF1" w:rsidRDefault="00946AF1" w:rsidP="00946AF1">
      <w:pPr>
        <w:ind w:firstLine="709"/>
        <w:jc w:val="both"/>
      </w:pPr>
    </w:p>
    <w:p w:rsidR="00946AF1" w:rsidRPr="00946AF1" w:rsidRDefault="00946AF1" w:rsidP="00946AF1">
      <w:pPr>
        <w:ind w:firstLine="709"/>
        <w:jc w:val="both"/>
        <w:rPr>
          <w:b/>
        </w:rPr>
      </w:pPr>
      <w:r w:rsidRPr="00946AF1">
        <w:rPr>
          <w:b/>
        </w:rPr>
        <w:t>3.3. Особенности выполнения административных процедур в электронной форме</w:t>
      </w:r>
    </w:p>
    <w:p w:rsidR="00946AF1" w:rsidRPr="00946AF1" w:rsidRDefault="00946AF1" w:rsidP="00946AF1">
      <w:pPr>
        <w:ind w:firstLine="709"/>
        <w:jc w:val="both"/>
      </w:pPr>
      <w:r w:rsidRPr="00946AF1">
        <w:t>При предоставлении муниципальной услуги в электронной форме, в том числе ч</w:t>
      </w:r>
      <w:r w:rsidRPr="00946AF1">
        <w:t>е</w:t>
      </w:r>
      <w:r w:rsidRPr="00946AF1">
        <w:t>рез Единый портал государственных и муниципальных услуг, осуществляются следу</w:t>
      </w:r>
      <w:r w:rsidRPr="00946AF1">
        <w:t>ю</w:t>
      </w:r>
      <w:r w:rsidRPr="00946AF1">
        <w:t>щие административные процедуры:</w:t>
      </w:r>
    </w:p>
    <w:p w:rsidR="00946AF1" w:rsidRPr="00946AF1" w:rsidRDefault="00946AF1" w:rsidP="00946AF1">
      <w:pPr>
        <w:ind w:firstLine="709"/>
        <w:jc w:val="both"/>
      </w:pPr>
      <w:r w:rsidRPr="00946AF1">
        <w:t>предоставление информации заявителям и обеспечение доступа заявителей к св</w:t>
      </w:r>
      <w:r w:rsidRPr="00946AF1">
        <w:t>е</w:t>
      </w:r>
      <w:r w:rsidRPr="00946AF1">
        <w:t>дениям о муниципальной услуге;</w:t>
      </w:r>
    </w:p>
    <w:p w:rsidR="00946AF1" w:rsidRPr="00946AF1" w:rsidRDefault="00946AF1" w:rsidP="00946AF1">
      <w:pPr>
        <w:ind w:firstLine="709"/>
        <w:jc w:val="both"/>
      </w:pPr>
      <w:r w:rsidRPr="00946AF1">
        <w:t>прием и регистрация заявления и документов, необходимых для предоставления муниципальной услуги;</w:t>
      </w:r>
    </w:p>
    <w:p w:rsidR="00946AF1" w:rsidRPr="00946AF1" w:rsidRDefault="00946AF1" w:rsidP="00946AF1">
      <w:pPr>
        <w:ind w:firstLine="709"/>
        <w:jc w:val="both"/>
      </w:pPr>
      <w:r w:rsidRPr="00946AF1">
        <w:lastRenderedPageBreak/>
        <w:t>предоставление заявителю сведений о ходе выполнения запроса о предоставлении муниципальной услуги;</w:t>
      </w:r>
    </w:p>
    <w:p w:rsidR="00946AF1" w:rsidRPr="00946AF1" w:rsidRDefault="00946AF1" w:rsidP="00946AF1">
      <w:pPr>
        <w:ind w:firstLine="709"/>
        <w:jc w:val="both"/>
      </w:pPr>
      <w:r w:rsidRPr="00946AF1">
        <w:t>выдача заявителю результата предоставления муниципальной услуги, если иное не установлено Федеральным законом № 210-ФЗ.</w:t>
      </w:r>
    </w:p>
    <w:p w:rsidR="00946AF1" w:rsidRPr="00946AF1" w:rsidRDefault="00946AF1" w:rsidP="00946AF1">
      <w:pPr>
        <w:ind w:firstLine="709"/>
        <w:jc w:val="both"/>
      </w:pPr>
    </w:p>
    <w:p w:rsidR="00946AF1" w:rsidRPr="00946AF1" w:rsidRDefault="00946AF1" w:rsidP="00946AF1">
      <w:pPr>
        <w:ind w:firstLine="709"/>
        <w:jc w:val="both"/>
        <w:rPr>
          <w:b/>
        </w:rPr>
      </w:pPr>
      <w:r w:rsidRPr="00946AF1">
        <w:rPr>
          <w:b/>
        </w:rPr>
        <w:t>3.3.1. Предоставление информации заявителям и обеспечение доступа заяв</w:t>
      </w:r>
      <w:r w:rsidRPr="00946AF1">
        <w:rPr>
          <w:b/>
        </w:rPr>
        <w:t>и</w:t>
      </w:r>
      <w:r w:rsidRPr="00946AF1">
        <w:rPr>
          <w:b/>
        </w:rPr>
        <w:t>телей к сведениям о муниципальной услуге</w:t>
      </w:r>
    </w:p>
    <w:p w:rsidR="00946AF1" w:rsidRPr="00946AF1" w:rsidRDefault="00946AF1" w:rsidP="00946AF1">
      <w:pPr>
        <w:ind w:firstLine="709"/>
        <w:jc w:val="both"/>
      </w:pPr>
      <w:r w:rsidRPr="00946AF1">
        <w:t>Информирование о порядке предоставления муниципальной услуги осуществляе</w:t>
      </w:r>
      <w:r w:rsidRPr="00946AF1">
        <w:t>т</w:t>
      </w:r>
      <w:r w:rsidRPr="00946AF1">
        <w:t>ся посредством размещения сведений на Едином портале государственных и муниципал</w:t>
      </w:r>
      <w:r w:rsidRPr="00946AF1">
        <w:t>ь</w:t>
      </w:r>
      <w:r w:rsidRPr="00946AF1">
        <w:t xml:space="preserve">ных услуг, официальном сайте администрации </w:t>
      </w:r>
      <w:proofErr w:type="spellStart"/>
      <w:r w:rsidRPr="00946AF1">
        <w:t>Шумерлинского</w:t>
      </w:r>
      <w:proofErr w:type="spellEnd"/>
      <w:r w:rsidRPr="00946AF1">
        <w:t xml:space="preserve"> муниципального округа в сети «Интернет».</w:t>
      </w:r>
    </w:p>
    <w:p w:rsidR="00946AF1" w:rsidRPr="00946AF1" w:rsidRDefault="00946AF1" w:rsidP="00946AF1">
      <w:pPr>
        <w:ind w:firstLine="709"/>
        <w:jc w:val="both"/>
      </w:pPr>
      <w:r w:rsidRPr="00946AF1">
        <w:t xml:space="preserve">Заявитель имеет возможность получения информации по вопросам, входящим в компетенцию администрации </w:t>
      </w:r>
      <w:proofErr w:type="spellStart"/>
      <w:r w:rsidRPr="00946AF1">
        <w:t>Шумерлинского</w:t>
      </w:r>
      <w:proofErr w:type="spellEnd"/>
      <w:r w:rsidRPr="00946AF1">
        <w:t xml:space="preserve"> муниципального округа, посредством ра</w:t>
      </w:r>
      <w:r w:rsidRPr="00946AF1">
        <w:t>з</w:t>
      </w:r>
      <w:r w:rsidRPr="00946AF1">
        <w:t>мещения вопроса в разделе «Интерактивная приемная» на официальном сайте админ</w:t>
      </w:r>
      <w:r w:rsidRPr="00946AF1">
        <w:t>и</w:t>
      </w:r>
      <w:r w:rsidRPr="00946AF1">
        <w:t xml:space="preserve">страции </w:t>
      </w:r>
      <w:proofErr w:type="spellStart"/>
      <w:r w:rsidRPr="00946AF1">
        <w:t>Шумерлинского</w:t>
      </w:r>
      <w:proofErr w:type="spellEnd"/>
      <w:r w:rsidRPr="00946AF1">
        <w:t xml:space="preserve"> муниципального округа в сети «Интернет».</w:t>
      </w:r>
    </w:p>
    <w:p w:rsidR="00946AF1" w:rsidRPr="00946AF1" w:rsidRDefault="00946AF1" w:rsidP="00946AF1">
      <w:pPr>
        <w:ind w:firstLine="709"/>
        <w:jc w:val="both"/>
      </w:pPr>
    </w:p>
    <w:p w:rsidR="00946AF1" w:rsidRPr="00946AF1" w:rsidRDefault="00946AF1" w:rsidP="00946AF1">
      <w:pPr>
        <w:ind w:firstLine="709"/>
        <w:jc w:val="both"/>
        <w:rPr>
          <w:b/>
        </w:rPr>
      </w:pPr>
      <w:r w:rsidRPr="00946AF1">
        <w:rPr>
          <w:b/>
        </w:rPr>
        <w:t>3.3.2. Прием и регистрация заявления и документов, необходимых для пред</w:t>
      </w:r>
      <w:r w:rsidRPr="00946AF1">
        <w:rPr>
          <w:b/>
        </w:rPr>
        <w:t>о</w:t>
      </w:r>
      <w:r w:rsidRPr="00946AF1">
        <w:rPr>
          <w:b/>
        </w:rPr>
        <w:t>ставления муниципальной услуги</w:t>
      </w:r>
    </w:p>
    <w:p w:rsidR="00946AF1" w:rsidRPr="00946AF1" w:rsidRDefault="00946AF1" w:rsidP="00946AF1">
      <w:pPr>
        <w:ind w:firstLine="709"/>
        <w:jc w:val="both"/>
      </w:pPr>
      <w:r w:rsidRPr="00946AF1">
        <w:t>В случае поступления документов в электронной форме специалист по делопрои</w:t>
      </w:r>
      <w:r w:rsidRPr="00946AF1">
        <w:t>з</w:t>
      </w:r>
      <w:r w:rsidRPr="00946AF1">
        <w:t>водству в день поступления проверяет действительность электронной подписи, переводит документы в бумажную форму (распечатывает), и дальнейшая работа с ними ведется как с документами заявителя, поступившими в письменном виде.</w:t>
      </w:r>
    </w:p>
    <w:p w:rsidR="00946AF1" w:rsidRPr="00946AF1" w:rsidRDefault="00946AF1" w:rsidP="00946AF1">
      <w:pPr>
        <w:ind w:firstLine="709"/>
        <w:jc w:val="both"/>
      </w:pPr>
      <w:proofErr w:type="gramStart"/>
      <w:r w:rsidRPr="00946AF1">
        <w:t>Действия, связанные с проверкой действительности усиленной квалифицированной электронной подписи заявителя, использованной при обращении за получением муниц</w:t>
      </w:r>
      <w:r w:rsidRPr="00946AF1">
        <w:t>и</w:t>
      </w:r>
      <w:r w:rsidRPr="00946AF1">
        <w:t>пальной услуги, а также с установлением перечня классов средств удостоверяющих це</w:t>
      </w:r>
      <w:r w:rsidRPr="00946AF1">
        <w:t>н</w:t>
      </w:r>
      <w:r w:rsidRPr="00946AF1">
        <w:t>тров, которые допускаются для использования в целях обеспечения указанной проверки и определяются на основании утверждаемой федеральным органом исполнительной власти по согласованию с Федеральной службой безопасности Российской Федерации модели угроз безопасности информации в информационной системе, используемой</w:t>
      </w:r>
      <w:proofErr w:type="gramEnd"/>
      <w:r w:rsidRPr="00946AF1">
        <w:t xml:space="preserve"> </w:t>
      </w:r>
      <w:proofErr w:type="gramStart"/>
      <w:r w:rsidRPr="00946AF1">
        <w:t>в целях при</w:t>
      </w:r>
      <w:r w:rsidRPr="00946AF1">
        <w:t>е</w:t>
      </w:r>
      <w:r w:rsidRPr="00946AF1">
        <w:t>ма обращений за предоставлением такой услуги, осуществляются в соответствии с пост</w:t>
      </w:r>
      <w:r w:rsidRPr="00946AF1">
        <w:t>а</w:t>
      </w:r>
      <w:r w:rsidRPr="00946AF1">
        <w:t>новлением Правительства Российской Федерации от 25 августа 2012 г. № 852 «Об утве</w:t>
      </w:r>
      <w:r w:rsidRPr="00946AF1">
        <w:t>р</w:t>
      </w:r>
      <w:r w:rsidRPr="00946AF1">
        <w:t>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w:t>
      </w:r>
      <w:r w:rsidRPr="00946AF1">
        <w:t>е</w:t>
      </w:r>
      <w:r w:rsidRPr="00946AF1">
        <w:t>ния в Правила разработки и утверждения административных регламентов предоставления государственных услуг».</w:t>
      </w:r>
      <w:proofErr w:type="gramEnd"/>
    </w:p>
    <w:p w:rsidR="00946AF1" w:rsidRPr="00946AF1" w:rsidRDefault="00946AF1" w:rsidP="00946AF1">
      <w:pPr>
        <w:ind w:firstLine="709"/>
        <w:jc w:val="both"/>
      </w:pPr>
      <w:r w:rsidRPr="00946AF1">
        <w:t>Установление личности заявителя может осуществляться посредством:</w:t>
      </w:r>
    </w:p>
    <w:p w:rsidR="00946AF1" w:rsidRPr="00946AF1" w:rsidRDefault="00946AF1" w:rsidP="00946AF1">
      <w:pPr>
        <w:ind w:firstLine="709"/>
        <w:jc w:val="both"/>
      </w:pPr>
      <w:proofErr w:type="gramStart"/>
      <w:r w:rsidRPr="00946AF1">
        <w:t>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w:t>
      </w:r>
      <w:r w:rsidRPr="00946AF1">
        <w:t>а</w:t>
      </w:r>
      <w:r w:rsidRPr="00946AF1">
        <w:t>новленном Правительством Российской Федерации порядке обеспечивают взаимоде</w:t>
      </w:r>
      <w:r w:rsidRPr="00946AF1">
        <w:t>й</w:t>
      </w:r>
      <w:r w:rsidRPr="00946AF1">
        <w:t>ствие с единой системой идентификации и аутентификации, при условии совпадения св</w:t>
      </w:r>
      <w:r w:rsidRPr="00946AF1">
        <w:t>е</w:t>
      </w:r>
      <w:r w:rsidRPr="00946AF1">
        <w:t>дений о физическом лице в указанных информационных системах;</w:t>
      </w:r>
      <w:proofErr w:type="gramEnd"/>
    </w:p>
    <w:p w:rsidR="00946AF1" w:rsidRPr="00946AF1" w:rsidRDefault="00946AF1" w:rsidP="00946AF1">
      <w:pPr>
        <w:ind w:firstLine="709"/>
        <w:jc w:val="both"/>
      </w:pPr>
      <w:r w:rsidRPr="00946AF1">
        <w:t>2) единой системы идентификац</w:t>
      </w:r>
      <w:proofErr w:type="gramStart"/>
      <w:r w:rsidRPr="00946AF1">
        <w:t>ии и ау</w:t>
      </w:r>
      <w:proofErr w:type="gramEnd"/>
      <w:r w:rsidRPr="00946AF1">
        <w:t>тентификации и единой информационной системы персональных данных, обеспечивающей обработку, включая сбор и хранение, биометрических персональных данных, их проверку и передачу информации о степени их соответствия предоставленным биометрическим персональным данным физического л</w:t>
      </w:r>
      <w:r w:rsidRPr="00946AF1">
        <w:t>и</w:t>
      </w:r>
      <w:r w:rsidRPr="00946AF1">
        <w:t>ца.</w:t>
      </w:r>
    </w:p>
    <w:p w:rsidR="00946AF1" w:rsidRPr="00946AF1" w:rsidRDefault="00946AF1" w:rsidP="00946AF1">
      <w:pPr>
        <w:ind w:firstLine="709"/>
        <w:jc w:val="both"/>
      </w:pPr>
    </w:p>
    <w:p w:rsidR="00946AF1" w:rsidRPr="00946AF1" w:rsidRDefault="00946AF1" w:rsidP="00946AF1">
      <w:pPr>
        <w:ind w:firstLine="709"/>
        <w:jc w:val="both"/>
        <w:rPr>
          <w:b/>
        </w:rPr>
      </w:pPr>
      <w:r w:rsidRPr="00946AF1">
        <w:rPr>
          <w:b/>
        </w:rPr>
        <w:t>3.3.3. Предоставление заявителю сведений о ходе выполнения запроса о пред</w:t>
      </w:r>
      <w:r w:rsidRPr="00946AF1">
        <w:rPr>
          <w:b/>
        </w:rPr>
        <w:t>о</w:t>
      </w:r>
      <w:r w:rsidRPr="00946AF1">
        <w:rPr>
          <w:b/>
        </w:rPr>
        <w:t>ставлении муниципальной услуги</w:t>
      </w:r>
    </w:p>
    <w:p w:rsidR="00946AF1" w:rsidRPr="00946AF1" w:rsidRDefault="00946AF1" w:rsidP="00946AF1">
      <w:pPr>
        <w:ind w:firstLine="709"/>
        <w:jc w:val="both"/>
      </w:pPr>
      <w:r w:rsidRPr="00946AF1">
        <w:t>В случае поступления заявления о предоставлении муниципальной услуги в форме электронного документа, в том числе с использованием Единого портала государственных и муниципальных услуг, обеспечивается возможность направления заявителю:</w:t>
      </w:r>
    </w:p>
    <w:p w:rsidR="00946AF1" w:rsidRPr="00946AF1" w:rsidRDefault="00946AF1" w:rsidP="00946AF1">
      <w:pPr>
        <w:ind w:firstLine="709"/>
        <w:jc w:val="both"/>
      </w:pPr>
      <w:r w:rsidRPr="00946AF1">
        <w:lastRenderedPageBreak/>
        <w:t xml:space="preserve">сведений о поступившем </w:t>
      </w:r>
      <w:proofErr w:type="gramStart"/>
      <w:r w:rsidRPr="00946AF1">
        <w:t>заявлении</w:t>
      </w:r>
      <w:proofErr w:type="gramEnd"/>
      <w:r w:rsidRPr="00946AF1">
        <w:t xml:space="preserve"> о предоставлении муниципальной услуги, включая информацию о дате и времени его поступления и регистрации, а также о ходе рассмотрения заявления о предоставлении муниципальной услуги;</w:t>
      </w:r>
    </w:p>
    <w:p w:rsidR="00946AF1" w:rsidRPr="00946AF1" w:rsidRDefault="00946AF1" w:rsidP="00946AF1">
      <w:pPr>
        <w:ind w:firstLine="709"/>
        <w:jc w:val="both"/>
      </w:pPr>
      <w:r w:rsidRPr="00946AF1">
        <w:t>уведомления о результатах рассмотрения документов, необходимых для пред</w:t>
      </w:r>
      <w:r w:rsidRPr="00946AF1">
        <w:t>о</w:t>
      </w:r>
      <w:r w:rsidRPr="00946AF1">
        <w:t>ставления услуги, содержащего сведения о принятии положительного решения о пред</w:t>
      </w:r>
      <w:r w:rsidRPr="00946AF1">
        <w:t>о</w:t>
      </w:r>
      <w:r w:rsidRPr="00946AF1">
        <w:t>ставлении услуги и возможности получить результат предоставления услуги либо мот</w:t>
      </w:r>
      <w:r w:rsidRPr="00946AF1">
        <w:t>и</w:t>
      </w:r>
      <w:r w:rsidRPr="00946AF1">
        <w:t>вированный отказ в предоставлении услуги.</w:t>
      </w:r>
    </w:p>
    <w:p w:rsidR="00946AF1" w:rsidRPr="00946AF1" w:rsidRDefault="00946AF1" w:rsidP="00946AF1">
      <w:pPr>
        <w:ind w:firstLine="709"/>
        <w:jc w:val="both"/>
      </w:pPr>
      <w:r w:rsidRPr="00946AF1">
        <w:t>Уведомление о завершении выполнения органом местного самоуправления указа</w:t>
      </w:r>
      <w:r w:rsidRPr="00946AF1">
        <w:t>н</w:t>
      </w:r>
      <w:r w:rsidRPr="00946AF1">
        <w:t>ных действий направляется заявителю в срок, не превышающий 1 рабочего дня после з</w:t>
      </w:r>
      <w:r w:rsidRPr="00946AF1">
        <w:t>а</w:t>
      </w:r>
      <w:r w:rsidRPr="00946AF1">
        <w:t>вершения соответствующего действия, на адрес электронной почты или с использованием средств Единого портала государственных и муниципальных услуг или официального сайта в личный кабинет по выбору заявителя.</w:t>
      </w:r>
    </w:p>
    <w:p w:rsidR="00946AF1" w:rsidRPr="00946AF1" w:rsidRDefault="00946AF1" w:rsidP="00946AF1">
      <w:pPr>
        <w:ind w:firstLine="709"/>
        <w:jc w:val="both"/>
        <w:rPr>
          <w:b/>
        </w:rPr>
      </w:pPr>
    </w:p>
    <w:p w:rsidR="00946AF1" w:rsidRPr="00946AF1" w:rsidRDefault="00946AF1" w:rsidP="00946AF1">
      <w:pPr>
        <w:ind w:firstLine="709"/>
        <w:jc w:val="both"/>
        <w:rPr>
          <w:b/>
        </w:rPr>
      </w:pPr>
      <w:r w:rsidRPr="00946AF1">
        <w:rPr>
          <w:b/>
        </w:rPr>
        <w:t>3.3.4. Выдача заявителю результата предоставления муниципальной услуги</w:t>
      </w:r>
    </w:p>
    <w:p w:rsidR="00946AF1" w:rsidRPr="00946AF1" w:rsidRDefault="00946AF1" w:rsidP="00946AF1">
      <w:pPr>
        <w:ind w:firstLine="709"/>
        <w:jc w:val="both"/>
      </w:pPr>
      <w:r w:rsidRPr="00946AF1">
        <w:t>Если иное не предусмотрено законодательством Российской Федерации, документ, являющийся результатом предоставления муниципальной услуги, направляется заявителю с использованием информационно-телекоммуникационных технологий (в электронном виде), в том числе с использованием Единого портала государственных и муниципальных услуг.</w:t>
      </w:r>
    </w:p>
    <w:p w:rsidR="00946AF1" w:rsidRPr="00946AF1" w:rsidRDefault="00946AF1" w:rsidP="00946AF1">
      <w:pPr>
        <w:ind w:firstLine="709"/>
        <w:jc w:val="both"/>
      </w:pPr>
      <w:r w:rsidRPr="00946AF1">
        <w:t>В качестве результата предоставления услуги заявителю обеспечивается по его в</w:t>
      </w:r>
      <w:r w:rsidRPr="00946AF1">
        <w:t>ы</w:t>
      </w:r>
      <w:r w:rsidRPr="00946AF1">
        <w:t>бору возможность получения:</w:t>
      </w:r>
    </w:p>
    <w:p w:rsidR="00946AF1" w:rsidRPr="00946AF1" w:rsidRDefault="00946AF1" w:rsidP="00946AF1">
      <w:pPr>
        <w:ind w:firstLine="709"/>
        <w:jc w:val="both"/>
      </w:pPr>
      <w:r w:rsidRPr="00946AF1">
        <w:t>а) электронного документа, подписанного уполномоченным должностным лицом с использованием усиленной квалифицированной электронной подписи;</w:t>
      </w:r>
    </w:p>
    <w:p w:rsidR="00946AF1" w:rsidRPr="00946AF1" w:rsidRDefault="00946AF1" w:rsidP="00946AF1">
      <w:pPr>
        <w:ind w:firstLine="709"/>
        <w:jc w:val="both"/>
      </w:pPr>
      <w:r w:rsidRPr="00946AF1">
        <w:t>б) документа на бумажном носителе, подтверждающего содержание электронного документа, направленного органом (организацией), в МФЦ;</w:t>
      </w:r>
    </w:p>
    <w:p w:rsidR="00946AF1" w:rsidRPr="00946AF1" w:rsidRDefault="00946AF1" w:rsidP="00946AF1">
      <w:pPr>
        <w:ind w:firstLine="709"/>
        <w:jc w:val="both"/>
      </w:pPr>
      <w:r w:rsidRPr="00946AF1">
        <w:t>в) информации из государственных информационных систем в случаях, пред</w:t>
      </w:r>
      <w:r w:rsidRPr="00946AF1">
        <w:t>у</w:t>
      </w:r>
      <w:r w:rsidRPr="00946AF1">
        <w:t>смотренных законодательством Российской Федерации.</w:t>
      </w:r>
    </w:p>
    <w:p w:rsidR="00946AF1" w:rsidRPr="00946AF1" w:rsidRDefault="00946AF1" w:rsidP="00946AF1">
      <w:pPr>
        <w:ind w:firstLine="709"/>
        <w:jc w:val="both"/>
      </w:pPr>
    </w:p>
    <w:p w:rsidR="00946AF1" w:rsidRPr="00946AF1" w:rsidRDefault="00946AF1" w:rsidP="00946AF1">
      <w:pPr>
        <w:ind w:firstLine="709"/>
        <w:jc w:val="both"/>
        <w:rPr>
          <w:b/>
        </w:rPr>
      </w:pPr>
      <w:r w:rsidRPr="00946AF1">
        <w:rPr>
          <w:b/>
        </w:rPr>
        <w:t>3.4. Предоставление муниципальной услуги в упреждающем (</w:t>
      </w:r>
      <w:proofErr w:type="spellStart"/>
      <w:r w:rsidRPr="00946AF1">
        <w:rPr>
          <w:b/>
        </w:rPr>
        <w:t>проактивном</w:t>
      </w:r>
      <w:proofErr w:type="spellEnd"/>
      <w:r w:rsidRPr="00946AF1">
        <w:rPr>
          <w:b/>
        </w:rPr>
        <w:t>) режиме</w:t>
      </w:r>
    </w:p>
    <w:p w:rsidR="00946AF1" w:rsidRPr="00946AF1" w:rsidRDefault="00946AF1" w:rsidP="00946AF1">
      <w:pPr>
        <w:ind w:firstLine="709"/>
        <w:jc w:val="both"/>
      </w:pPr>
      <w:r w:rsidRPr="00946AF1">
        <w:t>Муниципальная услуга в упреждающем (</w:t>
      </w:r>
      <w:proofErr w:type="spellStart"/>
      <w:r w:rsidRPr="00946AF1">
        <w:t>проактивном</w:t>
      </w:r>
      <w:proofErr w:type="spellEnd"/>
      <w:r w:rsidRPr="00946AF1">
        <w:t xml:space="preserve">) режиме не предоставляется. </w:t>
      </w:r>
    </w:p>
    <w:p w:rsidR="00946AF1" w:rsidRPr="00946AF1" w:rsidRDefault="00946AF1" w:rsidP="00946AF1">
      <w:pPr>
        <w:ind w:firstLine="709"/>
        <w:jc w:val="both"/>
        <w:rPr>
          <w:bCs/>
        </w:rPr>
      </w:pPr>
    </w:p>
    <w:p w:rsidR="00946AF1" w:rsidRPr="00946AF1" w:rsidRDefault="00946AF1" w:rsidP="00946AF1">
      <w:pPr>
        <w:ind w:firstLine="709"/>
        <w:jc w:val="both"/>
        <w:rPr>
          <w:b/>
        </w:rPr>
      </w:pPr>
      <w:r w:rsidRPr="00946AF1">
        <w:rPr>
          <w:b/>
          <w:lang w:val="en-US"/>
        </w:rPr>
        <w:t>IV</w:t>
      </w:r>
      <w:r w:rsidRPr="00946AF1">
        <w:rPr>
          <w:b/>
        </w:rPr>
        <w:t>. Способы информирования заявителя об изменении статуса рассмотрения заявления о предоставлении муниципальной услуги</w:t>
      </w:r>
    </w:p>
    <w:p w:rsidR="00946AF1" w:rsidRPr="00946AF1" w:rsidRDefault="00946AF1" w:rsidP="00946AF1">
      <w:pPr>
        <w:ind w:firstLine="709"/>
        <w:jc w:val="both"/>
        <w:rPr>
          <w:b/>
        </w:rPr>
      </w:pPr>
    </w:p>
    <w:p w:rsidR="00946AF1" w:rsidRPr="00946AF1" w:rsidRDefault="00946AF1" w:rsidP="00946AF1">
      <w:pPr>
        <w:ind w:firstLine="709"/>
        <w:jc w:val="both"/>
      </w:pPr>
      <w:r w:rsidRPr="00946AF1">
        <w:t>Способом информирования заявителя об изменении статуса рассмотрения заявл</w:t>
      </w:r>
      <w:r w:rsidRPr="00946AF1">
        <w:t>е</w:t>
      </w:r>
      <w:r w:rsidRPr="00946AF1">
        <w:t>ния является направление такой информации посредством Единого портала государстве</w:t>
      </w:r>
      <w:r w:rsidRPr="00946AF1">
        <w:t>н</w:t>
      </w:r>
      <w:r w:rsidRPr="00946AF1">
        <w:t>ных и муниципальных услуг.</w:t>
      </w:r>
    </w:p>
    <w:p w:rsidR="00946AF1" w:rsidRPr="00946AF1" w:rsidRDefault="00946AF1" w:rsidP="00946AF1">
      <w:pPr>
        <w:ind w:firstLine="709"/>
        <w:jc w:val="both"/>
      </w:pPr>
    </w:p>
    <w:p w:rsidR="00946AF1" w:rsidRPr="00946AF1" w:rsidRDefault="00946AF1" w:rsidP="00946AF1">
      <w:pPr>
        <w:widowControl w:val="0"/>
        <w:overflowPunct w:val="0"/>
        <w:autoSpaceDE w:val="0"/>
        <w:autoSpaceDN w:val="0"/>
        <w:adjustRightInd w:val="0"/>
        <w:ind w:firstLine="709"/>
        <w:jc w:val="both"/>
        <w:textAlignment w:val="baseline"/>
        <w:rPr>
          <w:rFonts w:eastAsia="Calibri"/>
          <w:b/>
          <w:lang w:eastAsia="en-US"/>
        </w:rPr>
      </w:pPr>
      <w:r w:rsidRPr="00946AF1">
        <w:rPr>
          <w:rFonts w:eastAsia="Calibri"/>
          <w:b/>
          <w:lang w:eastAsia="en-US"/>
        </w:rPr>
        <w:t xml:space="preserve"> V. Досудебный (внесудебный) порядок обжалования решений и действий (бе</w:t>
      </w:r>
      <w:r w:rsidRPr="00946AF1">
        <w:rPr>
          <w:rFonts w:eastAsia="Calibri"/>
          <w:b/>
          <w:lang w:eastAsia="en-US"/>
        </w:rPr>
        <w:t>з</w:t>
      </w:r>
      <w:r w:rsidRPr="00946AF1">
        <w:rPr>
          <w:rFonts w:eastAsia="Calibri"/>
          <w:b/>
          <w:lang w:eastAsia="en-US"/>
        </w:rPr>
        <w:t>действия) органа, предоставляющего муниципальную услугу, а также его должнос</w:t>
      </w:r>
      <w:r w:rsidRPr="00946AF1">
        <w:rPr>
          <w:rFonts w:eastAsia="Calibri"/>
          <w:b/>
          <w:lang w:eastAsia="en-US"/>
        </w:rPr>
        <w:t>т</w:t>
      </w:r>
      <w:r w:rsidRPr="00946AF1">
        <w:rPr>
          <w:rFonts w:eastAsia="Calibri"/>
          <w:b/>
          <w:lang w:eastAsia="en-US"/>
        </w:rPr>
        <w:t>ных лиц, муниципальных служащих, МФЦ, его работников, а также организаций, предусмотренных частью 1.1 статьи 16 Федерального закона "Об организации предоставления государственных и муниципальных услуг", их работников</w:t>
      </w:r>
    </w:p>
    <w:p w:rsidR="00946AF1" w:rsidRPr="00946AF1" w:rsidRDefault="00946AF1" w:rsidP="00946AF1">
      <w:pPr>
        <w:autoSpaceDE w:val="0"/>
        <w:autoSpaceDN w:val="0"/>
        <w:adjustRightInd w:val="0"/>
        <w:ind w:firstLine="567"/>
        <w:jc w:val="both"/>
        <w:rPr>
          <w:rFonts w:eastAsia="Calibri"/>
          <w:b/>
          <w:szCs w:val="26"/>
          <w:lang w:eastAsia="en-US"/>
        </w:rPr>
      </w:pPr>
    </w:p>
    <w:p w:rsidR="00946AF1" w:rsidRPr="00946AF1" w:rsidRDefault="00946AF1" w:rsidP="00946AF1">
      <w:pPr>
        <w:autoSpaceDE w:val="0"/>
        <w:autoSpaceDN w:val="0"/>
        <w:adjustRightInd w:val="0"/>
        <w:ind w:firstLine="567"/>
        <w:jc w:val="both"/>
        <w:rPr>
          <w:rFonts w:eastAsia="Calibri"/>
          <w:b/>
          <w:bCs/>
          <w:szCs w:val="26"/>
          <w:lang w:eastAsia="en-US"/>
        </w:rPr>
      </w:pPr>
      <w:r w:rsidRPr="00946AF1">
        <w:rPr>
          <w:rFonts w:eastAsia="Calibri"/>
          <w:b/>
          <w:szCs w:val="26"/>
          <w:lang w:eastAsia="en-US"/>
        </w:rPr>
        <w:t xml:space="preserve">5.1. </w:t>
      </w:r>
      <w:r w:rsidRPr="00946AF1">
        <w:rPr>
          <w:rFonts w:eastAsia="Calibri"/>
          <w:b/>
          <w:bCs/>
          <w:szCs w:val="26"/>
          <w:lang w:eastAsia="en-US"/>
        </w:rPr>
        <w:t>Предмет досудебного (внесудебного) обжалования решений и действий (бе</w:t>
      </w:r>
      <w:r w:rsidRPr="00946AF1">
        <w:rPr>
          <w:rFonts w:eastAsia="Calibri"/>
          <w:b/>
          <w:bCs/>
          <w:szCs w:val="26"/>
          <w:lang w:eastAsia="en-US"/>
        </w:rPr>
        <w:t>з</w:t>
      </w:r>
      <w:r w:rsidRPr="00946AF1">
        <w:rPr>
          <w:rFonts w:eastAsia="Calibri"/>
          <w:b/>
          <w:bCs/>
          <w:szCs w:val="26"/>
          <w:lang w:eastAsia="en-US"/>
        </w:rPr>
        <w:t>действия) органа местного самоуправления, предоставляющего муниципальную услугу, а также его должностных лиц, муниципальных служащих, МФЦ, его рабо</w:t>
      </w:r>
      <w:r w:rsidRPr="00946AF1">
        <w:rPr>
          <w:rFonts w:eastAsia="Calibri"/>
          <w:b/>
          <w:bCs/>
          <w:szCs w:val="26"/>
          <w:lang w:eastAsia="en-US"/>
        </w:rPr>
        <w:t>т</w:t>
      </w:r>
      <w:r w:rsidRPr="00946AF1">
        <w:rPr>
          <w:rFonts w:eastAsia="Calibri"/>
          <w:b/>
          <w:bCs/>
          <w:szCs w:val="26"/>
          <w:lang w:eastAsia="en-US"/>
        </w:rPr>
        <w:t>ников, а также организаций, предусмотренных частью 1.1 статьи 16 Федерального закона № 210-ФЗ, их работников</w:t>
      </w:r>
    </w:p>
    <w:p w:rsidR="00946AF1" w:rsidRPr="00946AF1" w:rsidRDefault="00946AF1" w:rsidP="00946AF1">
      <w:pPr>
        <w:autoSpaceDE w:val="0"/>
        <w:autoSpaceDN w:val="0"/>
        <w:adjustRightInd w:val="0"/>
        <w:ind w:firstLine="567"/>
        <w:jc w:val="both"/>
        <w:rPr>
          <w:rFonts w:eastAsia="Calibri"/>
          <w:bCs/>
          <w:szCs w:val="26"/>
          <w:lang w:eastAsia="en-US"/>
        </w:rPr>
      </w:pPr>
      <w:r w:rsidRPr="00946AF1">
        <w:rPr>
          <w:rFonts w:eastAsia="Calibri"/>
          <w:bCs/>
          <w:szCs w:val="26"/>
          <w:lang w:eastAsia="en-US"/>
        </w:rPr>
        <w:t>Заявитель может обратиться с жалобой в следующих случаях:</w:t>
      </w:r>
    </w:p>
    <w:p w:rsidR="00946AF1" w:rsidRPr="00946AF1" w:rsidRDefault="00946AF1" w:rsidP="00946AF1">
      <w:pPr>
        <w:autoSpaceDE w:val="0"/>
        <w:autoSpaceDN w:val="0"/>
        <w:adjustRightInd w:val="0"/>
        <w:ind w:firstLine="567"/>
        <w:jc w:val="both"/>
        <w:rPr>
          <w:rFonts w:eastAsia="Calibri"/>
          <w:bCs/>
          <w:szCs w:val="26"/>
          <w:lang w:eastAsia="en-US"/>
        </w:rPr>
      </w:pPr>
      <w:r w:rsidRPr="00946AF1">
        <w:rPr>
          <w:rFonts w:eastAsia="Calibri"/>
          <w:bCs/>
          <w:szCs w:val="26"/>
          <w:lang w:eastAsia="en-US"/>
        </w:rPr>
        <w:lastRenderedPageBreak/>
        <w:t xml:space="preserve">1) нарушение срока регистрации запроса о предоставлении муниципальной услуги, запроса, указанного в статье 15.1 Федерального закона 210-ФЗ; </w:t>
      </w:r>
    </w:p>
    <w:p w:rsidR="00946AF1" w:rsidRPr="00946AF1" w:rsidRDefault="00946AF1" w:rsidP="00946AF1">
      <w:pPr>
        <w:autoSpaceDE w:val="0"/>
        <w:autoSpaceDN w:val="0"/>
        <w:adjustRightInd w:val="0"/>
        <w:ind w:firstLine="567"/>
        <w:jc w:val="both"/>
        <w:rPr>
          <w:rFonts w:eastAsia="Calibri"/>
          <w:bCs/>
          <w:szCs w:val="26"/>
          <w:lang w:eastAsia="en-US"/>
        </w:rPr>
      </w:pPr>
      <w:r w:rsidRPr="00946AF1">
        <w:rPr>
          <w:rFonts w:eastAsia="Calibri"/>
          <w:bCs/>
          <w:szCs w:val="26"/>
          <w:lang w:eastAsia="en-US"/>
        </w:rPr>
        <w:t>2) нарушение срока предоставления муниципальной услуги. В указанном случае д</w:t>
      </w:r>
      <w:r w:rsidRPr="00946AF1">
        <w:rPr>
          <w:rFonts w:eastAsia="Calibri"/>
          <w:bCs/>
          <w:szCs w:val="26"/>
          <w:lang w:eastAsia="en-US"/>
        </w:rPr>
        <w:t>о</w:t>
      </w:r>
      <w:r w:rsidRPr="00946AF1">
        <w:rPr>
          <w:rFonts w:eastAsia="Calibri"/>
          <w:bCs/>
          <w:szCs w:val="26"/>
          <w:lang w:eastAsia="en-US"/>
        </w:rPr>
        <w:t>судебное (внесудебное) обжалование заявителем решений и действий (бездействия) мн</w:t>
      </w:r>
      <w:r w:rsidRPr="00946AF1">
        <w:rPr>
          <w:rFonts w:eastAsia="Calibri"/>
          <w:bCs/>
          <w:szCs w:val="26"/>
          <w:lang w:eastAsia="en-US"/>
        </w:rPr>
        <w:t>о</w:t>
      </w:r>
      <w:r w:rsidRPr="00946AF1">
        <w:rPr>
          <w:rFonts w:eastAsia="Calibri"/>
          <w:bCs/>
          <w:szCs w:val="26"/>
          <w:lang w:eastAsia="en-US"/>
        </w:rPr>
        <w:t>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w:t>
      </w:r>
      <w:r w:rsidRPr="00946AF1">
        <w:rPr>
          <w:rFonts w:eastAsia="Calibri"/>
          <w:bCs/>
          <w:szCs w:val="26"/>
          <w:lang w:eastAsia="en-US"/>
        </w:rPr>
        <w:t>а</w:t>
      </w:r>
      <w:r w:rsidRPr="00946AF1">
        <w:rPr>
          <w:rFonts w:eastAsia="Calibri"/>
          <w:bCs/>
          <w:szCs w:val="26"/>
          <w:lang w:eastAsia="en-US"/>
        </w:rPr>
        <w:t xml:space="preserve">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210-ФЗ; </w:t>
      </w:r>
    </w:p>
    <w:p w:rsidR="00946AF1" w:rsidRPr="00946AF1" w:rsidRDefault="00946AF1" w:rsidP="00946AF1">
      <w:pPr>
        <w:autoSpaceDE w:val="0"/>
        <w:autoSpaceDN w:val="0"/>
        <w:adjustRightInd w:val="0"/>
        <w:ind w:firstLine="567"/>
        <w:jc w:val="both"/>
        <w:rPr>
          <w:rFonts w:eastAsia="Calibri"/>
          <w:bCs/>
          <w:szCs w:val="26"/>
          <w:lang w:eastAsia="en-US"/>
        </w:rPr>
      </w:pPr>
      <w:r w:rsidRPr="00946AF1">
        <w:rPr>
          <w:rFonts w:eastAsia="Calibri"/>
          <w:bCs/>
          <w:szCs w:val="26"/>
          <w:lang w:eastAsia="en-US"/>
        </w:rPr>
        <w:t>3) требование у заявителя документов или информации либо осуществления де</w:t>
      </w:r>
      <w:r w:rsidRPr="00946AF1">
        <w:rPr>
          <w:rFonts w:eastAsia="Calibri"/>
          <w:bCs/>
          <w:szCs w:val="26"/>
          <w:lang w:eastAsia="en-US"/>
        </w:rPr>
        <w:t>й</w:t>
      </w:r>
      <w:r w:rsidRPr="00946AF1">
        <w:rPr>
          <w:rFonts w:eastAsia="Calibri"/>
          <w:bCs/>
          <w:szCs w:val="26"/>
          <w:lang w:eastAsia="en-US"/>
        </w:rPr>
        <w:t>ствий, представление или осуществление которых не предусмотрено нормативными пр</w:t>
      </w:r>
      <w:r w:rsidRPr="00946AF1">
        <w:rPr>
          <w:rFonts w:eastAsia="Calibri"/>
          <w:bCs/>
          <w:szCs w:val="26"/>
          <w:lang w:eastAsia="en-US"/>
        </w:rPr>
        <w:t>а</w:t>
      </w:r>
      <w:r w:rsidRPr="00946AF1">
        <w:rPr>
          <w:rFonts w:eastAsia="Calibri"/>
          <w:bCs/>
          <w:szCs w:val="26"/>
          <w:lang w:eastAsia="en-US"/>
        </w:rPr>
        <w:t xml:space="preserve">вовыми актами Российской Федерации, нормативными правовыми актами Чувашской Республики, муниципальными правовыми актами </w:t>
      </w:r>
      <w:proofErr w:type="spellStart"/>
      <w:r w:rsidRPr="00946AF1">
        <w:rPr>
          <w:rFonts w:eastAsia="Calibri"/>
          <w:bCs/>
          <w:szCs w:val="26"/>
          <w:lang w:eastAsia="en-US"/>
        </w:rPr>
        <w:t>Шумерлинского</w:t>
      </w:r>
      <w:proofErr w:type="spellEnd"/>
      <w:r w:rsidRPr="00946AF1">
        <w:rPr>
          <w:rFonts w:eastAsia="Calibri"/>
          <w:bCs/>
          <w:szCs w:val="26"/>
          <w:lang w:eastAsia="en-US"/>
        </w:rPr>
        <w:t xml:space="preserve"> муниципального окр</w:t>
      </w:r>
      <w:r w:rsidRPr="00946AF1">
        <w:rPr>
          <w:rFonts w:eastAsia="Calibri"/>
          <w:bCs/>
          <w:szCs w:val="26"/>
          <w:lang w:eastAsia="en-US"/>
        </w:rPr>
        <w:t>у</w:t>
      </w:r>
      <w:r w:rsidRPr="00946AF1">
        <w:rPr>
          <w:rFonts w:eastAsia="Calibri"/>
          <w:bCs/>
          <w:szCs w:val="26"/>
          <w:lang w:eastAsia="en-US"/>
        </w:rPr>
        <w:t xml:space="preserve">га Чувашской Республики для предоставления муниципальной услуги; </w:t>
      </w:r>
    </w:p>
    <w:p w:rsidR="00946AF1" w:rsidRPr="00946AF1" w:rsidRDefault="00946AF1" w:rsidP="00946AF1">
      <w:pPr>
        <w:autoSpaceDE w:val="0"/>
        <w:autoSpaceDN w:val="0"/>
        <w:adjustRightInd w:val="0"/>
        <w:ind w:firstLine="567"/>
        <w:jc w:val="both"/>
        <w:rPr>
          <w:rFonts w:eastAsia="Calibri"/>
          <w:bCs/>
          <w:szCs w:val="26"/>
          <w:lang w:eastAsia="en-US"/>
        </w:rPr>
      </w:pPr>
      <w:r w:rsidRPr="00946AF1">
        <w:rPr>
          <w:rFonts w:eastAsia="Calibri"/>
          <w:bCs/>
          <w:szCs w:val="26"/>
          <w:lang w:eastAsia="en-US"/>
        </w:rPr>
        <w:t>4) отказ в приеме документов, предоставление которых предусмотрено нормати</w:t>
      </w:r>
      <w:r w:rsidRPr="00946AF1">
        <w:rPr>
          <w:rFonts w:eastAsia="Calibri"/>
          <w:bCs/>
          <w:szCs w:val="26"/>
          <w:lang w:eastAsia="en-US"/>
        </w:rPr>
        <w:t>в</w:t>
      </w:r>
      <w:r w:rsidRPr="00946AF1">
        <w:rPr>
          <w:rFonts w:eastAsia="Calibri"/>
          <w:bCs/>
          <w:szCs w:val="26"/>
          <w:lang w:eastAsia="en-US"/>
        </w:rPr>
        <w:t>ными правовыми актами Российской Федерации, нормативными правовыми актами Ч</w:t>
      </w:r>
      <w:r w:rsidRPr="00946AF1">
        <w:rPr>
          <w:rFonts w:eastAsia="Calibri"/>
          <w:bCs/>
          <w:szCs w:val="26"/>
          <w:lang w:eastAsia="en-US"/>
        </w:rPr>
        <w:t>у</w:t>
      </w:r>
      <w:r w:rsidRPr="00946AF1">
        <w:rPr>
          <w:rFonts w:eastAsia="Calibri"/>
          <w:bCs/>
          <w:szCs w:val="26"/>
          <w:lang w:eastAsia="en-US"/>
        </w:rPr>
        <w:t xml:space="preserve">вашской Республики, муниципальными правовыми актами </w:t>
      </w:r>
      <w:proofErr w:type="spellStart"/>
      <w:r w:rsidRPr="00946AF1">
        <w:rPr>
          <w:rFonts w:eastAsia="Calibri"/>
          <w:bCs/>
          <w:szCs w:val="26"/>
          <w:lang w:eastAsia="en-US"/>
        </w:rPr>
        <w:t>Шумерлинского</w:t>
      </w:r>
      <w:proofErr w:type="spellEnd"/>
      <w:r w:rsidRPr="00946AF1">
        <w:rPr>
          <w:rFonts w:eastAsia="Calibri"/>
          <w:bCs/>
          <w:szCs w:val="26"/>
          <w:lang w:eastAsia="en-US"/>
        </w:rPr>
        <w:t xml:space="preserve"> муниципал</w:t>
      </w:r>
      <w:r w:rsidRPr="00946AF1">
        <w:rPr>
          <w:rFonts w:eastAsia="Calibri"/>
          <w:bCs/>
          <w:szCs w:val="26"/>
          <w:lang w:eastAsia="en-US"/>
        </w:rPr>
        <w:t>ь</w:t>
      </w:r>
      <w:r w:rsidRPr="00946AF1">
        <w:rPr>
          <w:rFonts w:eastAsia="Calibri"/>
          <w:bCs/>
          <w:szCs w:val="26"/>
          <w:lang w:eastAsia="en-US"/>
        </w:rPr>
        <w:t>ного округа Чувашской Республики для предоставления муниципальной услуги, у заяв</w:t>
      </w:r>
      <w:r w:rsidRPr="00946AF1">
        <w:rPr>
          <w:rFonts w:eastAsia="Calibri"/>
          <w:bCs/>
          <w:szCs w:val="26"/>
          <w:lang w:eastAsia="en-US"/>
        </w:rPr>
        <w:t>и</w:t>
      </w:r>
      <w:r w:rsidRPr="00946AF1">
        <w:rPr>
          <w:rFonts w:eastAsia="Calibri"/>
          <w:bCs/>
          <w:szCs w:val="26"/>
          <w:lang w:eastAsia="en-US"/>
        </w:rPr>
        <w:t xml:space="preserve">теля; </w:t>
      </w:r>
    </w:p>
    <w:p w:rsidR="00946AF1" w:rsidRPr="00946AF1" w:rsidRDefault="00946AF1" w:rsidP="00946AF1">
      <w:pPr>
        <w:autoSpaceDE w:val="0"/>
        <w:autoSpaceDN w:val="0"/>
        <w:adjustRightInd w:val="0"/>
        <w:ind w:firstLine="567"/>
        <w:jc w:val="both"/>
        <w:rPr>
          <w:rFonts w:eastAsia="Calibri"/>
          <w:bCs/>
          <w:szCs w:val="26"/>
          <w:lang w:eastAsia="en-US"/>
        </w:rPr>
      </w:pPr>
      <w:proofErr w:type="gramStart"/>
      <w:r w:rsidRPr="00946AF1">
        <w:rPr>
          <w:rFonts w:eastAsia="Calibri"/>
          <w:bCs/>
          <w:szCs w:val="26"/>
          <w:lang w:eastAsia="en-US"/>
        </w:rPr>
        <w:t>5) отказ в предоставлении муниципальной услуги, если основания отказа не пред</w:t>
      </w:r>
      <w:r w:rsidRPr="00946AF1">
        <w:rPr>
          <w:rFonts w:eastAsia="Calibri"/>
          <w:bCs/>
          <w:szCs w:val="26"/>
          <w:lang w:eastAsia="en-US"/>
        </w:rPr>
        <w:t>у</w:t>
      </w:r>
      <w:r w:rsidRPr="00946AF1">
        <w:rPr>
          <w:rFonts w:eastAsia="Calibri"/>
          <w:bCs/>
          <w:szCs w:val="26"/>
          <w:lang w:eastAsia="en-US"/>
        </w:rPr>
        <w:t>смотрены федеральными законами и принятыми в соответствии с ними иными нормати</w:t>
      </w:r>
      <w:r w:rsidRPr="00946AF1">
        <w:rPr>
          <w:rFonts w:eastAsia="Calibri"/>
          <w:bCs/>
          <w:szCs w:val="26"/>
          <w:lang w:eastAsia="en-US"/>
        </w:rPr>
        <w:t>в</w:t>
      </w:r>
      <w:r w:rsidRPr="00946AF1">
        <w:rPr>
          <w:rFonts w:eastAsia="Calibri"/>
          <w:bCs/>
          <w:szCs w:val="26"/>
          <w:lang w:eastAsia="en-US"/>
        </w:rPr>
        <w:t>ными правовыми актами Российской Федерации, законами и иными нормативными пр</w:t>
      </w:r>
      <w:r w:rsidRPr="00946AF1">
        <w:rPr>
          <w:rFonts w:eastAsia="Calibri"/>
          <w:bCs/>
          <w:szCs w:val="26"/>
          <w:lang w:eastAsia="en-US"/>
        </w:rPr>
        <w:t>а</w:t>
      </w:r>
      <w:r w:rsidRPr="00946AF1">
        <w:rPr>
          <w:rFonts w:eastAsia="Calibri"/>
          <w:bCs/>
          <w:szCs w:val="26"/>
          <w:lang w:eastAsia="en-US"/>
        </w:rPr>
        <w:t xml:space="preserve">вовыми актами Чувашской Республики, муниципальными правовыми актами </w:t>
      </w:r>
      <w:proofErr w:type="spellStart"/>
      <w:r w:rsidRPr="00946AF1">
        <w:rPr>
          <w:rFonts w:eastAsia="Calibri"/>
          <w:bCs/>
          <w:szCs w:val="26"/>
          <w:lang w:eastAsia="en-US"/>
        </w:rPr>
        <w:t>Шумерли</w:t>
      </w:r>
      <w:r w:rsidRPr="00946AF1">
        <w:rPr>
          <w:rFonts w:eastAsia="Calibri"/>
          <w:bCs/>
          <w:szCs w:val="26"/>
          <w:lang w:eastAsia="en-US"/>
        </w:rPr>
        <w:t>н</w:t>
      </w:r>
      <w:r w:rsidRPr="00946AF1">
        <w:rPr>
          <w:rFonts w:eastAsia="Calibri"/>
          <w:bCs/>
          <w:szCs w:val="26"/>
          <w:lang w:eastAsia="en-US"/>
        </w:rPr>
        <w:t>ского</w:t>
      </w:r>
      <w:proofErr w:type="spellEnd"/>
      <w:r w:rsidRPr="00946AF1">
        <w:rPr>
          <w:rFonts w:eastAsia="Calibri"/>
          <w:bCs/>
          <w:szCs w:val="26"/>
          <w:lang w:eastAsia="en-US"/>
        </w:rPr>
        <w:t xml:space="preserve"> муниципального округа Чувашской Республики.</w:t>
      </w:r>
      <w:proofErr w:type="gramEnd"/>
      <w:r w:rsidRPr="00946AF1">
        <w:rPr>
          <w:rFonts w:eastAsia="Calibri"/>
          <w:bCs/>
          <w:szCs w:val="26"/>
          <w:lang w:eastAsia="en-US"/>
        </w:rPr>
        <w:t xml:space="preserve"> В указанном случае досудебное (внесудебное) обжалование заявителем решений и действий (бездействия) многофункц</w:t>
      </w:r>
      <w:r w:rsidRPr="00946AF1">
        <w:rPr>
          <w:rFonts w:eastAsia="Calibri"/>
          <w:bCs/>
          <w:szCs w:val="26"/>
          <w:lang w:eastAsia="en-US"/>
        </w:rPr>
        <w:t>и</w:t>
      </w:r>
      <w:r w:rsidRPr="00946AF1">
        <w:rPr>
          <w:rFonts w:eastAsia="Calibri"/>
          <w:bCs/>
          <w:szCs w:val="26"/>
          <w:lang w:eastAsia="en-US"/>
        </w:rPr>
        <w:t xml:space="preserve">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210-ФЗ; </w:t>
      </w:r>
    </w:p>
    <w:p w:rsidR="00946AF1" w:rsidRPr="00946AF1" w:rsidRDefault="00946AF1" w:rsidP="00946AF1">
      <w:pPr>
        <w:autoSpaceDE w:val="0"/>
        <w:autoSpaceDN w:val="0"/>
        <w:adjustRightInd w:val="0"/>
        <w:ind w:firstLine="567"/>
        <w:jc w:val="both"/>
        <w:rPr>
          <w:rFonts w:eastAsia="Calibri"/>
          <w:bCs/>
          <w:szCs w:val="26"/>
          <w:lang w:eastAsia="en-US"/>
        </w:rPr>
      </w:pPr>
      <w:r w:rsidRPr="00946AF1">
        <w:rPr>
          <w:rFonts w:eastAsia="Calibri"/>
          <w:bCs/>
          <w:szCs w:val="26"/>
          <w:lang w:eastAsia="en-US"/>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w:t>
      </w:r>
      <w:r w:rsidRPr="00946AF1">
        <w:rPr>
          <w:rFonts w:eastAsia="Calibri"/>
          <w:bCs/>
          <w:szCs w:val="26"/>
          <w:lang w:eastAsia="en-US"/>
        </w:rPr>
        <w:t>в</w:t>
      </w:r>
      <w:r w:rsidRPr="00946AF1">
        <w:rPr>
          <w:rFonts w:eastAsia="Calibri"/>
          <w:bCs/>
          <w:szCs w:val="26"/>
          <w:lang w:eastAsia="en-US"/>
        </w:rPr>
        <w:t>ными правовыми актами Чувашской Республики, муниципальными правовыми актами</w:t>
      </w:r>
      <w:r w:rsidRPr="00946AF1">
        <w:rPr>
          <w:rFonts w:ascii="Calibri" w:eastAsia="Calibri" w:hAnsi="Calibri"/>
          <w:sz w:val="22"/>
          <w:szCs w:val="22"/>
          <w:lang w:eastAsia="en-US"/>
        </w:rPr>
        <w:t xml:space="preserve"> </w:t>
      </w:r>
      <w:proofErr w:type="spellStart"/>
      <w:r w:rsidRPr="00946AF1">
        <w:rPr>
          <w:rFonts w:eastAsia="Calibri"/>
          <w:bCs/>
          <w:szCs w:val="26"/>
          <w:lang w:eastAsia="en-US"/>
        </w:rPr>
        <w:t>Шумерлинского</w:t>
      </w:r>
      <w:proofErr w:type="spellEnd"/>
      <w:r w:rsidRPr="00946AF1">
        <w:rPr>
          <w:rFonts w:eastAsia="Calibri"/>
          <w:bCs/>
          <w:szCs w:val="26"/>
          <w:lang w:eastAsia="en-US"/>
        </w:rPr>
        <w:t xml:space="preserve"> муниципального округа Чувашской Республики; </w:t>
      </w:r>
    </w:p>
    <w:p w:rsidR="00946AF1" w:rsidRPr="00946AF1" w:rsidRDefault="00946AF1" w:rsidP="00946AF1">
      <w:pPr>
        <w:autoSpaceDE w:val="0"/>
        <w:autoSpaceDN w:val="0"/>
        <w:adjustRightInd w:val="0"/>
        <w:ind w:firstLine="567"/>
        <w:jc w:val="both"/>
        <w:rPr>
          <w:rFonts w:eastAsia="Calibri"/>
          <w:bCs/>
          <w:szCs w:val="26"/>
          <w:lang w:eastAsia="en-US"/>
        </w:rPr>
      </w:pPr>
      <w:proofErr w:type="gramStart"/>
      <w:r w:rsidRPr="00946AF1">
        <w:rPr>
          <w:rFonts w:eastAsia="Calibri"/>
          <w:bCs/>
          <w:szCs w:val="26"/>
          <w:lang w:eastAsia="en-US"/>
        </w:rPr>
        <w:t>7) отказ органа, предоставляющего муниципальную услугу, должностного лица о</w:t>
      </w:r>
      <w:r w:rsidRPr="00946AF1">
        <w:rPr>
          <w:rFonts w:eastAsia="Calibri"/>
          <w:bCs/>
          <w:szCs w:val="26"/>
          <w:lang w:eastAsia="en-US"/>
        </w:rPr>
        <w:t>р</w:t>
      </w:r>
      <w:r w:rsidRPr="00946AF1">
        <w:rPr>
          <w:rFonts w:eastAsia="Calibri"/>
          <w:bCs/>
          <w:szCs w:val="26"/>
          <w:lang w:eastAsia="en-US"/>
        </w:rPr>
        <w:t>гана, предоставляющего муниципальную услугу, многофункционального центра, рабо</w:t>
      </w:r>
      <w:r w:rsidRPr="00946AF1">
        <w:rPr>
          <w:rFonts w:eastAsia="Calibri"/>
          <w:bCs/>
          <w:szCs w:val="26"/>
          <w:lang w:eastAsia="en-US"/>
        </w:rPr>
        <w:t>т</w:t>
      </w:r>
      <w:r w:rsidRPr="00946AF1">
        <w:rPr>
          <w:rFonts w:eastAsia="Calibri"/>
          <w:bCs/>
          <w:szCs w:val="26"/>
          <w:lang w:eastAsia="en-US"/>
        </w:rPr>
        <w:t>ника многофункционального центра, организаций, предусмотренных частью 1.1 статьи 16 Федерального закона 210-ФЗ, или их работников в исправлении допущенных ими опеч</w:t>
      </w:r>
      <w:r w:rsidRPr="00946AF1">
        <w:rPr>
          <w:rFonts w:eastAsia="Calibri"/>
          <w:bCs/>
          <w:szCs w:val="26"/>
          <w:lang w:eastAsia="en-US"/>
        </w:rPr>
        <w:t>а</w:t>
      </w:r>
      <w:r w:rsidRPr="00946AF1">
        <w:rPr>
          <w:rFonts w:eastAsia="Calibri"/>
          <w:bCs/>
          <w:szCs w:val="26"/>
          <w:lang w:eastAsia="en-US"/>
        </w:rPr>
        <w:t>ток и (или) ошибок в выданных в результате предоставления муниципальной услуги д</w:t>
      </w:r>
      <w:r w:rsidRPr="00946AF1">
        <w:rPr>
          <w:rFonts w:eastAsia="Calibri"/>
          <w:bCs/>
          <w:szCs w:val="26"/>
          <w:lang w:eastAsia="en-US"/>
        </w:rPr>
        <w:t>о</w:t>
      </w:r>
      <w:r w:rsidRPr="00946AF1">
        <w:rPr>
          <w:rFonts w:eastAsia="Calibri"/>
          <w:bCs/>
          <w:szCs w:val="26"/>
          <w:lang w:eastAsia="en-US"/>
        </w:rPr>
        <w:t>кументах либо нарушение установленного срока таких исправлений.</w:t>
      </w:r>
      <w:proofErr w:type="gramEnd"/>
      <w:r w:rsidRPr="00946AF1">
        <w:rPr>
          <w:rFonts w:eastAsia="Calibri"/>
          <w:bCs/>
          <w:szCs w:val="26"/>
          <w:lang w:eastAsia="en-US"/>
        </w:rPr>
        <w:t xml:space="preserve">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w:t>
      </w:r>
      <w:r w:rsidRPr="00946AF1">
        <w:rPr>
          <w:rFonts w:eastAsia="Calibri"/>
          <w:bCs/>
          <w:szCs w:val="26"/>
          <w:lang w:eastAsia="en-US"/>
        </w:rPr>
        <w:t>о</w:t>
      </w:r>
      <w:r w:rsidRPr="00946AF1">
        <w:rPr>
          <w:rFonts w:eastAsia="Calibri"/>
          <w:bCs/>
          <w:szCs w:val="26"/>
          <w:lang w:eastAsia="en-US"/>
        </w:rPr>
        <w:t xml:space="preserve">на 210-ФЗ; </w:t>
      </w:r>
    </w:p>
    <w:p w:rsidR="00946AF1" w:rsidRPr="00946AF1" w:rsidRDefault="00946AF1" w:rsidP="00946AF1">
      <w:pPr>
        <w:autoSpaceDE w:val="0"/>
        <w:autoSpaceDN w:val="0"/>
        <w:adjustRightInd w:val="0"/>
        <w:ind w:firstLine="567"/>
        <w:jc w:val="both"/>
        <w:rPr>
          <w:rFonts w:eastAsia="Calibri"/>
          <w:bCs/>
          <w:szCs w:val="26"/>
          <w:lang w:eastAsia="en-US"/>
        </w:rPr>
      </w:pPr>
      <w:r w:rsidRPr="00946AF1">
        <w:rPr>
          <w:rFonts w:eastAsia="Calibri"/>
          <w:bCs/>
          <w:szCs w:val="26"/>
          <w:lang w:eastAsia="en-US"/>
        </w:rPr>
        <w:t xml:space="preserve">8) нарушение срока или порядка выдачи документов по результатам предоставления муниципальной услуги; </w:t>
      </w:r>
    </w:p>
    <w:p w:rsidR="00946AF1" w:rsidRPr="00946AF1" w:rsidRDefault="00946AF1" w:rsidP="00946AF1">
      <w:pPr>
        <w:autoSpaceDE w:val="0"/>
        <w:autoSpaceDN w:val="0"/>
        <w:adjustRightInd w:val="0"/>
        <w:ind w:firstLine="567"/>
        <w:jc w:val="both"/>
        <w:rPr>
          <w:rFonts w:eastAsia="Calibri"/>
          <w:bCs/>
          <w:szCs w:val="26"/>
          <w:lang w:eastAsia="en-US"/>
        </w:rPr>
      </w:pPr>
      <w:proofErr w:type="gramStart"/>
      <w:r w:rsidRPr="00946AF1">
        <w:rPr>
          <w:rFonts w:eastAsia="Calibri"/>
          <w:bCs/>
          <w:szCs w:val="26"/>
          <w:lang w:eastAsia="en-US"/>
        </w:rPr>
        <w:t>9) приостановление предоставления муниципальной услуги, если основания пр</w:t>
      </w:r>
      <w:r w:rsidRPr="00946AF1">
        <w:rPr>
          <w:rFonts w:eastAsia="Calibri"/>
          <w:bCs/>
          <w:szCs w:val="26"/>
          <w:lang w:eastAsia="en-US"/>
        </w:rPr>
        <w:t>и</w:t>
      </w:r>
      <w:r w:rsidRPr="00946AF1">
        <w:rPr>
          <w:rFonts w:eastAsia="Calibri"/>
          <w:bCs/>
          <w:szCs w:val="26"/>
          <w:lang w:eastAsia="en-US"/>
        </w:rPr>
        <w:t xml:space="preserve">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Чувашской Республики, муниципальными правовыми актами </w:t>
      </w:r>
      <w:proofErr w:type="spellStart"/>
      <w:r w:rsidRPr="00946AF1">
        <w:rPr>
          <w:rFonts w:eastAsia="Calibri"/>
          <w:bCs/>
          <w:szCs w:val="26"/>
          <w:lang w:eastAsia="en-US"/>
        </w:rPr>
        <w:t>Шумерлинского</w:t>
      </w:r>
      <w:proofErr w:type="spellEnd"/>
      <w:r w:rsidRPr="00946AF1">
        <w:rPr>
          <w:rFonts w:eastAsia="Calibri"/>
          <w:bCs/>
          <w:szCs w:val="26"/>
          <w:lang w:eastAsia="en-US"/>
        </w:rPr>
        <w:t xml:space="preserve"> муниципального округа Чувашской Республики.</w:t>
      </w:r>
      <w:proofErr w:type="gramEnd"/>
      <w:r w:rsidRPr="00946AF1">
        <w:rPr>
          <w:rFonts w:eastAsia="Calibri"/>
          <w:bCs/>
          <w:szCs w:val="26"/>
          <w:lang w:eastAsia="en-US"/>
        </w:rPr>
        <w:t xml:space="preserve"> В указанном </w:t>
      </w:r>
      <w:r w:rsidRPr="00946AF1">
        <w:rPr>
          <w:rFonts w:eastAsia="Calibri"/>
          <w:bCs/>
          <w:szCs w:val="26"/>
          <w:lang w:eastAsia="en-US"/>
        </w:rPr>
        <w:lastRenderedPageBreak/>
        <w:t>случае досудебное (внесудебное) обжалование заявителем решений и действий (безде</w:t>
      </w:r>
      <w:r w:rsidRPr="00946AF1">
        <w:rPr>
          <w:rFonts w:eastAsia="Calibri"/>
          <w:bCs/>
          <w:szCs w:val="26"/>
          <w:lang w:eastAsia="en-US"/>
        </w:rPr>
        <w:t>й</w:t>
      </w:r>
      <w:r w:rsidRPr="00946AF1">
        <w:rPr>
          <w:rFonts w:eastAsia="Calibri"/>
          <w:bCs/>
          <w:szCs w:val="26"/>
          <w:lang w:eastAsia="en-US"/>
        </w:rPr>
        <w:t>ствия) многофункционального центра, работника многофункционального центра возмо</w:t>
      </w:r>
      <w:r w:rsidRPr="00946AF1">
        <w:rPr>
          <w:rFonts w:eastAsia="Calibri"/>
          <w:bCs/>
          <w:szCs w:val="26"/>
          <w:lang w:eastAsia="en-US"/>
        </w:rPr>
        <w:t>ж</w:t>
      </w:r>
      <w:r w:rsidRPr="00946AF1">
        <w:rPr>
          <w:rFonts w:eastAsia="Calibri"/>
          <w:bCs/>
          <w:szCs w:val="26"/>
          <w:lang w:eastAsia="en-US"/>
        </w:rPr>
        <w:t>но в случае, если на многофункциональный центр, решения и действия (бездействие) к</w:t>
      </w:r>
      <w:r w:rsidRPr="00946AF1">
        <w:rPr>
          <w:rFonts w:eastAsia="Calibri"/>
          <w:bCs/>
          <w:szCs w:val="26"/>
          <w:lang w:eastAsia="en-US"/>
        </w:rPr>
        <w:t>о</w:t>
      </w:r>
      <w:r w:rsidRPr="00946AF1">
        <w:rPr>
          <w:rFonts w:eastAsia="Calibri"/>
          <w:bCs/>
          <w:szCs w:val="26"/>
          <w:lang w:eastAsia="en-US"/>
        </w:rPr>
        <w:t>торого обжалуются, возложена функция по предоставлению соответствующих муниц</w:t>
      </w:r>
      <w:r w:rsidRPr="00946AF1">
        <w:rPr>
          <w:rFonts w:eastAsia="Calibri"/>
          <w:bCs/>
          <w:szCs w:val="26"/>
          <w:lang w:eastAsia="en-US"/>
        </w:rPr>
        <w:t>и</w:t>
      </w:r>
      <w:r w:rsidRPr="00946AF1">
        <w:rPr>
          <w:rFonts w:eastAsia="Calibri"/>
          <w:bCs/>
          <w:szCs w:val="26"/>
          <w:lang w:eastAsia="en-US"/>
        </w:rPr>
        <w:t>пальных услуг в полном объеме в порядке, определенном частью 1.3 статьи 16 Федерал</w:t>
      </w:r>
      <w:r w:rsidRPr="00946AF1">
        <w:rPr>
          <w:rFonts w:eastAsia="Calibri"/>
          <w:bCs/>
          <w:szCs w:val="26"/>
          <w:lang w:eastAsia="en-US"/>
        </w:rPr>
        <w:t>ь</w:t>
      </w:r>
      <w:r w:rsidRPr="00946AF1">
        <w:rPr>
          <w:rFonts w:eastAsia="Calibri"/>
          <w:bCs/>
          <w:szCs w:val="26"/>
          <w:lang w:eastAsia="en-US"/>
        </w:rPr>
        <w:t xml:space="preserve">ного закона 210-ФЗ; </w:t>
      </w:r>
    </w:p>
    <w:p w:rsidR="00946AF1" w:rsidRPr="00946AF1" w:rsidRDefault="00946AF1" w:rsidP="00946AF1">
      <w:pPr>
        <w:autoSpaceDE w:val="0"/>
        <w:autoSpaceDN w:val="0"/>
        <w:adjustRightInd w:val="0"/>
        <w:ind w:firstLine="567"/>
        <w:jc w:val="both"/>
        <w:rPr>
          <w:rFonts w:eastAsia="Calibri"/>
          <w:bCs/>
          <w:szCs w:val="26"/>
          <w:lang w:eastAsia="en-US"/>
        </w:rPr>
      </w:pPr>
      <w:r w:rsidRPr="00946AF1">
        <w:rPr>
          <w:rFonts w:eastAsia="Calibri"/>
          <w:bCs/>
          <w:szCs w:val="26"/>
          <w:lang w:eastAsia="en-US"/>
        </w:rPr>
        <w:t>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w:t>
      </w:r>
      <w:r w:rsidRPr="00946AF1">
        <w:rPr>
          <w:rFonts w:eastAsia="Calibri"/>
          <w:bCs/>
          <w:szCs w:val="26"/>
          <w:lang w:eastAsia="en-US"/>
        </w:rPr>
        <w:t>о</w:t>
      </w:r>
      <w:r w:rsidRPr="00946AF1">
        <w:rPr>
          <w:rFonts w:eastAsia="Calibri"/>
          <w:bCs/>
          <w:szCs w:val="26"/>
          <w:lang w:eastAsia="en-US"/>
        </w:rPr>
        <w:t>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w:t>
      </w:r>
      <w:r w:rsidRPr="00946AF1">
        <w:rPr>
          <w:rFonts w:eastAsia="Calibri"/>
          <w:bCs/>
          <w:szCs w:val="26"/>
          <w:lang w:eastAsia="en-US"/>
        </w:rPr>
        <w:t>у</w:t>
      </w:r>
      <w:r w:rsidRPr="00946AF1">
        <w:rPr>
          <w:rFonts w:eastAsia="Calibri"/>
          <w:bCs/>
          <w:szCs w:val="26"/>
          <w:lang w:eastAsia="en-US"/>
        </w:rPr>
        <w:t>смотренных пунктом 4 части 1 статьи 7 Федерального закона 210-ФЗ.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w:t>
      </w:r>
      <w:r w:rsidRPr="00946AF1">
        <w:rPr>
          <w:rFonts w:eastAsia="Calibri"/>
          <w:bCs/>
          <w:szCs w:val="26"/>
          <w:lang w:eastAsia="en-US"/>
        </w:rPr>
        <w:t>о</w:t>
      </w:r>
      <w:r w:rsidRPr="00946AF1">
        <w:rPr>
          <w:rFonts w:eastAsia="Calibri"/>
          <w:bCs/>
          <w:szCs w:val="26"/>
          <w:lang w:eastAsia="en-US"/>
        </w:rPr>
        <w:t xml:space="preserve">на 210-ФЗ. </w:t>
      </w:r>
    </w:p>
    <w:p w:rsidR="00946AF1" w:rsidRPr="00946AF1" w:rsidRDefault="00946AF1" w:rsidP="00946AF1">
      <w:pPr>
        <w:autoSpaceDE w:val="0"/>
        <w:autoSpaceDN w:val="0"/>
        <w:adjustRightInd w:val="0"/>
        <w:ind w:firstLine="567"/>
        <w:jc w:val="both"/>
        <w:rPr>
          <w:rFonts w:eastAsia="Calibri"/>
          <w:bCs/>
          <w:szCs w:val="26"/>
          <w:lang w:eastAsia="en-US"/>
        </w:rPr>
      </w:pPr>
    </w:p>
    <w:p w:rsidR="00946AF1" w:rsidRPr="00946AF1" w:rsidRDefault="00946AF1" w:rsidP="00946AF1">
      <w:pPr>
        <w:autoSpaceDE w:val="0"/>
        <w:autoSpaceDN w:val="0"/>
        <w:adjustRightInd w:val="0"/>
        <w:ind w:firstLine="567"/>
        <w:jc w:val="both"/>
        <w:rPr>
          <w:rFonts w:eastAsia="Calibri"/>
          <w:b/>
          <w:bCs/>
          <w:szCs w:val="26"/>
          <w:lang w:eastAsia="en-US"/>
        </w:rPr>
      </w:pPr>
      <w:r w:rsidRPr="00946AF1">
        <w:rPr>
          <w:rFonts w:eastAsia="Calibri"/>
          <w:b/>
          <w:bCs/>
          <w:szCs w:val="26"/>
          <w:lang w:eastAsia="en-US"/>
        </w:rPr>
        <w:t>5.2. Обжалование действия (бездействия) и решений, осуществляемых (прин</w:t>
      </w:r>
      <w:r w:rsidRPr="00946AF1">
        <w:rPr>
          <w:rFonts w:eastAsia="Calibri"/>
          <w:b/>
          <w:bCs/>
          <w:szCs w:val="26"/>
          <w:lang w:eastAsia="en-US"/>
        </w:rPr>
        <w:t>я</w:t>
      </w:r>
      <w:r w:rsidRPr="00946AF1">
        <w:rPr>
          <w:rFonts w:eastAsia="Calibri"/>
          <w:b/>
          <w:bCs/>
          <w:szCs w:val="26"/>
          <w:lang w:eastAsia="en-US"/>
        </w:rPr>
        <w:t>тых) в ходе предоставления муниципальной услуги в досудебном порядке</w:t>
      </w:r>
    </w:p>
    <w:p w:rsidR="00946AF1" w:rsidRPr="00946AF1" w:rsidRDefault="00946AF1" w:rsidP="00946AF1">
      <w:pPr>
        <w:autoSpaceDE w:val="0"/>
        <w:autoSpaceDN w:val="0"/>
        <w:adjustRightInd w:val="0"/>
        <w:ind w:firstLine="567"/>
        <w:jc w:val="both"/>
        <w:rPr>
          <w:rFonts w:eastAsia="Calibri"/>
          <w:bCs/>
          <w:szCs w:val="26"/>
          <w:lang w:eastAsia="en-US"/>
        </w:rPr>
      </w:pPr>
    </w:p>
    <w:p w:rsidR="00946AF1" w:rsidRPr="00946AF1" w:rsidRDefault="00946AF1" w:rsidP="00946AF1">
      <w:pPr>
        <w:autoSpaceDE w:val="0"/>
        <w:autoSpaceDN w:val="0"/>
        <w:adjustRightInd w:val="0"/>
        <w:ind w:firstLine="567"/>
        <w:jc w:val="both"/>
        <w:rPr>
          <w:rFonts w:eastAsia="Calibri"/>
          <w:bCs/>
          <w:szCs w:val="26"/>
          <w:lang w:eastAsia="en-US"/>
        </w:rPr>
      </w:pPr>
      <w:r w:rsidRPr="00946AF1">
        <w:rPr>
          <w:rFonts w:eastAsia="Calibri"/>
          <w:bCs/>
          <w:szCs w:val="26"/>
          <w:lang w:eastAsia="en-US"/>
        </w:rPr>
        <w:t>5.2.1. Жалоба подается в письменной форме на бумажном носителе, в электронной форме в Администрацию, МФЦ, а также в организации, предусмотренные частью 1.1 ст</w:t>
      </w:r>
      <w:r w:rsidRPr="00946AF1">
        <w:rPr>
          <w:rFonts w:eastAsia="Calibri"/>
          <w:bCs/>
          <w:szCs w:val="26"/>
          <w:lang w:eastAsia="en-US"/>
        </w:rPr>
        <w:t>а</w:t>
      </w:r>
      <w:r w:rsidRPr="00946AF1">
        <w:rPr>
          <w:rFonts w:eastAsia="Calibri"/>
          <w:bCs/>
          <w:szCs w:val="26"/>
          <w:lang w:eastAsia="en-US"/>
        </w:rPr>
        <w:t>тьи 16 Федерального закона № 210-ФЗ. Жалобы на решения и действия (бездействие) р</w:t>
      </w:r>
      <w:r w:rsidRPr="00946AF1">
        <w:rPr>
          <w:rFonts w:eastAsia="Calibri"/>
          <w:bCs/>
          <w:szCs w:val="26"/>
          <w:lang w:eastAsia="en-US"/>
        </w:rPr>
        <w:t>у</w:t>
      </w:r>
      <w:r w:rsidRPr="00946AF1">
        <w:rPr>
          <w:rFonts w:eastAsia="Calibri"/>
          <w:bCs/>
          <w:szCs w:val="26"/>
          <w:lang w:eastAsia="en-US"/>
        </w:rPr>
        <w:t>ководителя уполномоченного органа, предоставляющего муниципальную услугу, подаю</w:t>
      </w:r>
      <w:r w:rsidRPr="00946AF1">
        <w:rPr>
          <w:rFonts w:eastAsia="Calibri"/>
          <w:bCs/>
          <w:szCs w:val="26"/>
          <w:lang w:eastAsia="en-US"/>
        </w:rPr>
        <w:t>т</w:t>
      </w:r>
      <w:r w:rsidRPr="00946AF1">
        <w:rPr>
          <w:rFonts w:eastAsia="Calibri"/>
          <w:bCs/>
          <w:szCs w:val="26"/>
          <w:lang w:eastAsia="en-US"/>
        </w:rPr>
        <w:t>ся в вышестоящий орган (при его наличии) либо в случае его отсутствия рассматриваются непосредственно руководителем органа, предоставляющего муниципальную услугу. Ж</w:t>
      </w:r>
      <w:r w:rsidRPr="00946AF1">
        <w:rPr>
          <w:rFonts w:eastAsia="Calibri"/>
          <w:bCs/>
          <w:szCs w:val="26"/>
          <w:lang w:eastAsia="en-US"/>
        </w:rPr>
        <w:t>а</w:t>
      </w:r>
      <w:r w:rsidRPr="00946AF1">
        <w:rPr>
          <w:rFonts w:eastAsia="Calibri"/>
          <w:bCs/>
          <w:szCs w:val="26"/>
          <w:lang w:eastAsia="en-US"/>
        </w:rPr>
        <w:t>лобы на решения и действия (бездействие) работника МФЦ подаются руководителю этого МФЦ. Жалобы на решения и действия (бездействие) МФЦ подаются учредителю МФЦ или должностному лицу, уполномоченному нормативным правовым актом субъекта Ро</w:t>
      </w:r>
      <w:r w:rsidRPr="00946AF1">
        <w:rPr>
          <w:rFonts w:eastAsia="Calibri"/>
          <w:bCs/>
          <w:szCs w:val="26"/>
          <w:lang w:eastAsia="en-US"/>
        </w:rPr>
        <w:t>с</w:t>
      </w:r>
      <w:r w:rsidRPr="00946AF1">
        <w:rPr>
          <w:rFonts w:eastAsia="Calibri"/>
          <w:bCs/>
          <w:szCs w:val="26"/>
          <w:lang w:eastAsia="en-US"/>
        </w:rPr>
        <w:t>сийской Федерации. Жалобы на решения и действия (бездействие) работников организ</w:t>
      </w:r>
      <w:r w:rsidRPr="00946AF1">
        <w:rPr>
          <w:rFonts w:eastAsia="Calibri"/>
          <w:bCs/>
          <w:szCs w:val="26"/>
          <w:lang w:eastAsia="en-US"/>
        </w:rPr>
        <w:t>а</w:t>
      </w:r>
      <w:r w:rsidRPr="00946AF1">
        <w:rPr>
          <w:rFonts w:eastAsia="Calibri"/>
          <w:bCs/>
          <w:szCs w:val="26"/>
          <w:lang w:eastAsia="en-US"/>
        </w:rPr>
        <w:t>ций, предусмотренных частью 1.1 статьи 16 Федерального закона № 210-ФЗ, подаются руководителям этих организаций.</w:t>
      </w:r>
    </w:p>
    <w:p w:rsidR="00946AF1" w:rsidRPr="00946AF1" w:rsidRDefault="00946AF1" w:rsidP="00946AF1">
      <w:pPr>
        <w:autoSpaceDE w:val="0"/>
        <w:autoSpaceDN w:val="0"/>
        <w:adjustRightInd w:val="0"/>
        <w:ind w:firstLine="567"/>
        <w:jc w:val="both"/>
        <w:rPr>
          <w:rFonts w:eastAsia="Calibri"/>
          <w:bCs/>
          <w:szCs w:val="26"/>
          <w:lang w:eastAsia="en-US"/>
        </w:rPr>
      </w:pPr>
      <w:r w:rsidRPr="00946AF1">
        <w:rPr>
          <w:rFonts w:eastAsia="Calibri"/>
          <w:bCs/>
          <w:szCs w:val="26"/>
          <w:lang w:eastAsia="en-US"/>
        </w:rPr>
        <w:t xml:space="preserve">5.2.2. </w:t>
      </w:r>
      <w:proofErr w:type="gramStart"/>
      <w:r w:rsidRPr="00946AF1">
        <w:rPr>
          <w:rFonts w:eastAsia="Calibri"/>
          <w:bCs/>
          <w:szCs w:val="26"/>
          <w:lang w:eastAsia="en-US"/>
        </w:rPr>
        <w:t>Жалоба на решения и действия (бездействие) органа, предоставляющего мун</w:t>
      </w:r>
      <w:r w:rsidRPr="00946AF1">
        <w:rPr>
          <w:rFonts w:eastAsia="Calibri"/>
          <w:bCs/>
          <w:szCs w:val="26"/>
          <w:lang w:eastAsia="en-US"/>
        </w:rPr>
        <w:t>и</w:t>
      </w:r>
      <w:r w:rsidRPr="00946AF1">
        <w:rPr>
          <w:rFonts w:eastAsia="Calibri"/>
          <w:bCs/>
          <w:szCs w:val="26"/>
          <w:lang w:eastAsia="en-US"/>
        </w:rPr>
        <w:t>ципальную услугу, должностного лица органа, предоставляющего муниципальную усл</w:t>
      </w:r>
      <w:r w:rsidRPr="00946AF1">
        <w:rPr>
          <w:rFonts w:eastAsia="Calibri"/>
          <w:bCs/>
          <w:szCs w:val="26"/>
          <w:lang w:eastAsia="en-US"/>
        </w:rPr>
        <w:t>у</w:t>
      </w:r>
      <w:r w:rsidRPr="00946AF1">
        <w:rPr>
          <w:rFonts w:eastAsia="Calibri"/>
          <w:bCs/>
          <w:szCs w:val="26"/>
          <w:lang w:eastAsia="en-US"/>
        </w:rPr>
        <w:t>гу, муниципального служащего, руководителя органа, предоставляющего муниципальную услугу, может быть направлена по почте, через МФЦ, с использованием сети «Интернет», официального сайта Администрации, Единого портала государственных и муниципал</w:t>
      </w:r>
      <w:r w:rsidRPr="00946AF1">
        <w:rPr>
          <w:rFonts w:eastAsia="Calibri"/>
          <w:bCs/>
          <w:szCs w:val="26"/>
          <w:lang w:eastAsia="en-US"/>
        </w:rPr>
        <w:t>ь</w:t>
      </w:r>
      <w:r w:rsidRPr="00946AF1">
        <w:rPr>
          <w:rFonts w:eastAsia="Calibri"/>
          <w:bCs/>
          <w:szCs w:val="26"/>
          <w:lang w:eastAsia="en-US"/>
        </w:rPr>
        <w:t>ных услуг, а также может быть принята при личном приеме заявителя.</w:t>
      </w:r>
      <w:proofErr w:type="gramEnd"/>
      <w:r w:rsidRPr="00946AF1">
        <w:rPr>
          <w:rFonts w:eastAsia="Calibri"/>
          <w:bCs/>
          <w:szCs w:val="26"/>
          <w:lang w:eastAsia="en-US"/>
        </w:rPr>
        <w:t xml:space="preserve"> Жалоба на решения и действия (бездействие) МФЦ, работника МФЦ может быть направлена по почте, с и</w:t>
      </w:r>
      <w:r w:rsidRPr="00946AF1">
        <w:rPr>
          <w:rFonts w:eastAsia="Calibri"/>
          <w:bCs/>
          <w:szCs w:val="26"/>
          <w:lang w:eastAsia="en-US"/>
        </w:rPr>
        <w:t>с</w:t>
      </w:r>
      <w:r w:rsidRPr="00946AF1">
        <w:rPr>
          <w:rFonts w:eastAsia="Calibri"/>
          <w:bCs/>
          <w:szCs w:val="26"/>
          <w:lang w:eastAsia="en-US"/>
        </w:rPr>
        <w:t>пользованием сети «Интернет», официального сайта МФЦ, Единого портала госуда</w:t>
      </w:r>
      <w:r w:rsidRPr="00946AF1">
        <w:rPr>
          <w:rFonts w:eastAsia="Calibri"/>
          <w:bCs/>
          <w:szCs w:val="26"/>
          <w:lang w:eastAsia="en-US"/>
        </w:rPr>
        <w:t>р</w:t>
      </w:r>
      <w:r w:rsidRPr="00946AF1">
        <w:rPr>
          <w:rFonts w:eastAsia="Calibri"/>
          <w:bCs/>
          <w:szCs w:val="26"/>
          <w:lang w:eastAsia="en-US"/>
        </w:rPr>
        <w:t>ственных и муниципальных услуг, а также может быть принята при личном приеме заяв</w:t>
      </w:r>
      <w:r w:rsidRPr="00946AF1">
        <w:rPr>
          <w:rFonts w:eastAsia="Calibri"/>
          <w:bCs/>
          <w:szCs w:val="26"/>
          <w:lang w:eastAsia="en-US"/>
        </w:rPr>
        <w:t>и</w:t>
      </w:r>
      <w:r w:rsidRPr="00946AF1">
        <w:rPr>
          <w:rFonts w:eastAsia="Calibri"/>
          <w:bCs/>
          <w:szCs w:val="26"/>
          <w:lang w:eastAsia="en-US"/>
        </w:rPr>
        <w:t>теля. Жалоба на решения и действия (бездействие) организаций, предусмотренных частью 1.1 статьи 16 Федерального закона № 210-ФЗ, а также их работников может быть напра</w:t>
      </w:r>
      <w:r w:rsidRPr="00946AF1">
        <w:rPr>
          <w:rFonts w:eastAsia="Calibri"/>
          <w:bCs/>
          <w:szCs w:val="26"/>
          <w:lang w:eastAsia="en-US"/>
        </w:rPr>
        <w:t>в</w:t>
      </w:r>
      <w:r w:rsidRPr="00946AF1">
        <w:rPr>
          <w:rFonts w:eastAsia="Calibri"/>
          <w:bCs/>
          <w:szCs w:val="26"/>
          <w:lang w:eastAsia="en-US"/>
        </w:rPr>
        <w:t>лена по почте, с использованием сети «Интернет», официальных сайтов этих организаций, Единого портала государственных и муниципальных услуг, а также может быть принята при личном приеме заявителя.</w:t>
      </w:r>
    </w:p>
    <w:p w:rsidR="00946AF1" w:rsidRPr="00946AF1" w:rsidRDefault="00946AF1" w:rsidP="00946AF1">
      <w:pPr>
        <w:autoSpaceDE w:val="0"/>
        <w:autoSpaceDN w:val="0"/>
        <w:adjustRightInd w:val="0"/>
        <w:ind w:firstLine="567"/>
        <w:jc w:val="both"/>
        <w:rPr>
          <w:rFonts w:eastAsia="Calibri"/>
          <w:bCs/>
          <w:szCs w:val="26"/>
          <w:lang w:eastAsia="en-US"/>
        </w:rPr>
      </w:pPr>
      <w:r w:rsidRPr="00946AF1">
        <w:rPr>
          <w:rFonts w:eastAsia="Calibri"/>
          <w:bCs/>
          <w:szCs w:val="26"/>
          <w:lang w:eastAsia="en-US"/>
        </w:rPr>
        <w:t xml:space="preserve">При обращении с жалобой заинтересованного лица устно к главе </w:t>
      </w:r>
      <w:proofErr w:type="spellStart"/>
      <w:r w:rsidRPr="00946AF1">
        <w:rPr>
          <w:rFonts w:eastAsia="Calibri"/>
          <w:bCs/>
          <w:szCs w:val="26"/>
          <w:lang w:eastAsia="en-US"/>
        </w:rPr>
        <w:t>Шумерлинского</w:t>
      </w:r>
      <w:proofErr w:type="spellEnd"/>
      <w:r w:rsidRPr="00946AF1">
        <w:rPr>
          <w:rFonts w:eastAsia="Calibri"/>
          <w:bCs/>
          <w:szCs w:val="26"/>
          <w:lang w:eastAsia="en-US"/>
        </w:rPr>
        <w:t xml:space="preserve"> муниципального округа Чувашской Республики ответ на жалобу с согласия заинтерес</w:t>
      </w:r>
      <w:r w:rsidRPr="00946AF1">
        <w:rPr>
          <w:rFonts w:eastAsia="Calibri"/>
          <w:bCs/>
          <w:szCs w:val="26"/>
          <w:lang w:eastAsia="en-US"/>
        </w:rPr>
        <w:t>о</w:t>
      </w:r>
      <w:r w:rsidRPr="00946AF1">
        <w:rPr>
          <w:rFonts w:eastAsia="Calibri"/>
          <w:bCs/>
          <w:szCs w:val="26"/>
          <w:lang w:eastAsia="en-US"/>
        </w:rPr>
        <w:t>ванного лица может быть дан устно в ходе личного приема. В остальных случаях дается письменный ответ по существу поставленных в жалобе вопросов.</w:t>
      </w:r>
    </w:p>
    <w:p w:rsidR="00946AF1" w:rsidRPr="00946AF1" w:rsidRDefault="00946AF1" w:rsidP="00946AF1">
      <w:pPr>
        <w:autoSpaceDE w:val="0"/>
        <w:autoSpaceDN w:val="0"/>
        <w:adjustRightInd w:val="0"/>
        <w:ind w:firstLine="567"/>
        <w:jc w:val="both"/>
        <w:rPr>
          <w:rFonts w:eastAsia="Calibri"/>
          <w:bCs/>
          <w:szCs w:val="26"/>
          <w:lang w:eastAsia="en-US"/>
        </w:rPr>
      </w:pPr>
      <w:r w:rsidRPr="00946AF1">
        <w:rPr>
          <w:rFonts w:eastAsia="Calibri"/>
          <w:bCs/>
          <w:szCs w:val="26"/>
          <w:lang w:eastAsia="en-US"/>
        </w:rPr>
        <w:lastRenderedPageBreak/>
        <w:t>5.2.3. В жалобе (приложение № 3 к настоящему Административному регламенту) з</w:t>
      </w:r>
      <w:r w:rsidRPr="00946AF1">
        <w:rPr>
          <w:rFonts w:eastAsia="Calibri"/>
          <w:bCs/>
          <w:szCs w:val="26"/>
          <w:lang w:eastAsia="en-US"/>
        </w:rPr>
        <w:t>а</w:t>
      </w:r>
      <w:r w:rsidRPr="00946AF1">
        <w:rPr>
          <w:rFonts w:eastAsia="Calibri"/>
          <w:bCs/>
          <w:szCs w:val="26"/>
          <w:lang w:eastAsia="en-US"/>
        </w:rPr>
        <w:t>интересованные лица в обязательном порядке указывают:</w:t>
      </w:r>
    </w:p>
    <w:p w:rsidR="00946AF1" w:rsidRPr="00946AF1" w:rsidRDefault="00946AF1" w:rsidP="00946AF1">
      <w:pPr>
        <w:autoSpaceDE w:val="0"/>
        <w:autoSpaceDN w:val="0"/>
        <w:adjustRightInd w:val="0"/>
        <w:ind w:firstLine="567"/>
        <w:jc w:val="both"/>
        <w:rPr>
          <w:rFonts w:eastAsia="Calibri"/>
          <w:bCs/>
          <w:szCs w:val="26"/>
          <w:lang w:eastAsia="en-US"/>
        </w:rPr>
      </w:pPr>
      <w:proofErr w:type="gramStart"/>
      <w:r w:rsidRPr="00946AF1">
        <w:rPr>
          <w:rFonts w:eastAsia="Calibri"/>
          <w:bCs/>
          <w:szCs w:val="26"/>
          <w:lang w:eastAsia="en-US"/>
        </w:rPr>
        <w:t>1)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w:t>
      </w:r>
      <w:r w:rsidRPr="00946AF1">
        <w:rPr>
          <w:rFonts w:eastAsia="Calibri"/>
          <w:bCs/>
          <w:szCs w:val="26"/>
          <w:lang w:eastAsia="en-US"/>
        </w:rPr>
        <w:t>е</w:t>
      </w:r>
      <w:r w:rsidRPr="00946AF1">
        <w:rPr>
          <w:rFonts w:eastAsia="Calibri"/>
          <w:bCs/>
          <w:szCs w:val="26"/>
          <w:lang w:eastAsia="en-US"/>
        </w:rPr>
        <w:t>го, многофункционального центра, его руководителя и (или) работника, организаций, предусмотренных частью 1.1 статьи 16 Федерального закона № 210-ФЗ, их руководителей и (или) работников, решения и действия (бездействие) которых обжалуются;</w:t>
      </w:r>
      <w:proofErr w:type="gramEnd"/>
    </w:p>
    <w:p w:rsidR="00946AF1" w:rsidRPr="00946AF1" w:rsidRDefault="00946AF1" w:rsidP="00946AF1">
      <w:pPr>
        <w:tabs>
          <w:tab w:val="left" w:pos="9072"/>
        </w:tabs>
        <w:autoSpaceDE w:val="0"/>
        <w:autoSpaceDN w:val="0"/>
        <w:adjustRightInd w:val="0"/>
        <w:ind w:right="142" w:firstLine="567"/>
        <w:jc w:val="both"/>
        <w:rPr>
          <w:rFonts w:eastAsia="Calibri"/>
          <w:bCs/>
          <w:szCs w:val="26"/>
          <w:lang w:eastAsia="en-US"/>
        </w:rPr>
      </w:pPr>
      <w:proofErr w:type="gramStart"/>
      <w:r w:rsidRPr="00946AF1">
        <w:rPr>
          <w:rFonts w:eastAsia="Calibri"/>
          <w:bCs/>
          <w:szCs w:val="26"/>
          <w:lang w:eastAsia="en-US"/>
        </w:rP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w:t>
      </w:r>
      <w:r w:rsidRPr="00946AF1">
        <w:rPr>
          <w:rFonts w:eastAsia="Calibri"/>
          <w:bCs/>
          <w:szCs w:val="26"/>
          <w:lang w:eastAsia="en-US"/>
        </w:rPr>
        <w:t>е</w:t>
      </w:r>
      <w:r w:rsidRPr="00946AF1">
        <w:rPr>
          <w:rFonts w:eastAsia="Calibri"/>
          <w:bCs/>
          <w:szCs w:val="26"/>
          <w:lang w:eastAsia="en-US"/>
        </w:rPr>
        <w:t>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946AF1" w:rsidRPr="00946AF1" w:rsidRDefault="00946AF1" w:rsidP="00946AF1">
      <w:pPr>
        <w:autoSpaceDE w:val="0"/>
        <w:autoSpaceDN w:val="0"/>
        <w:adjustRightInd w:val="0"/>
        <w:ind w:firstLine="567"/>
        <w:jc w:val="both"/>
        <w:rPr>
          <w:rFonts w:eastAsia="Calibri"/>
          <w:bCs/>
          <w:szCs w:val="26"/>
          <w:lang w:eastAsia="en-US"/>
        </w:rPr>
      </w:pPr>
      <w:r w:rsidRPr="00946AF1">
        <w:rPr>
          <w:rFonts w:eastAsia="Calibri"/>
          <w:bCs/>
          <w:szCs w:val="26"/>
          <w:lang w:eastAsia="en-US"/>
        </w:rPr>
        <w:t>3) сведения об обжалуемых решениях и действиях (бездействии) органа, предоста</w:t>
      </w:r>
      <w:r w:rsidRPr="00946AF1">
        <w:rPr>
          <w:rFonts w:eastAsia="Calibri"/>
          <w:bCs/>
          <w:szCs w:val="26"/>
          <w:lang w:eastAsia="en-US"/>
        </w:rPr>
        <w:t>в</w:t>
      </w:r>
      <w:r w:rsidRPr="00946AF1">
        <w:rPr>
          <w:rFonts w:eastAsia="Calibri"/>
          <w:bCs/>
          <w:szCs w:val="26"/>
          <w:lang w:eastAsia="en-US"/>
        </w:rPr>
        <w:t>ляющего муниципальную услугу, должностного лица органа, предоставляющего муниц</w:t>
      </w:r>
      <w:r w:rsidRPr="00946AF1">
        <w:rPr>
          <w:rFonts w:eastAsia="Calibri"/>
          <w:bCs/>
          <w:szCs w:val="26"/>
          <w:lang w:eastAsia="en-US"/>
        </w:rPr>
        <w:t>и</w:t>
      </w:r>
      <w:r w:rsidRPr="00946AF1">
        <w:rPr>
          <w:rFonts w:eastAsia="Calibri"/>
          <w:bCs/>
          <w:szCs w:val="26"/>
          <w:lang w:eastAsia="en-US"/>
        </w:rPr>
        <w:t>пальную услугу, муниципального служащего, МФЦ, работника МФЦ, организаций, предусмотренных частью 1.1 статьи 16 Федерального закона № 210-ФЗ, их работников;</w:t>
      </w:r>
    </w:p>
    <w:p w:rsidR="00946AF1" w:rsidRPr="00946AF1" w:rsidRDefault="00946AF1" w:rsidP="00946AF1">
      <w:pPr>
        <w:autoSpaceDE w:val="0"/>
        <w:autoSpaceDN w:val="0"/>
        <w:adjustRightInd w:val="0"/>
        <w:ind w:firstLine="567"/>
        <w:jc w:val="both"/>
        <w:rPr>
          <w:rFonts w:eastAsia="Calibri"/>
          <w:bCs/>
          <w:szCs w:val="26"/>
          <w:lang w:eastAsia="en-US"/>
        </w:rPr>
      </w:pPr>
      <w:r w:rsidRPr="00946AF1">
        <w:rPr>
          <w:rFonts w:eastAsia="Calibri"/>
          <w:bCs/>
          <w:szCs w:val="26"/>
          <w:lang w:eastAsia="en-US"/>
        </w:rPr>
        <w:t>4)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МФЦ, работника МФЦ, организаций, предусмотренных частью 1.1 статьи 16 Федеральн</w:t>
      </w:r>
      <w:r w:rsidRPr="00946AF1">
        <w:rPr>
          <w:rFonts w:eastAsia="Calibri"/>
          <w:bCs/>
          <w:szCs w:val="26"/>
          <w:lang w:eastAsia="en-US"/>
        </w:rPr>
        <w:t>о</w:t>
      </w:r>
      <w:r w:rsidRPr="00946AF1">
        <w:rPr>
          <w:rFonts w:eastAsia="Calibri"/>
          <w:bCs/>
          <w:szCs w:val="26"/>
          <w:lang w:eastAsia="en-US"/>
        </w:rPr>
        <w:t>го закона № 210-ФЗ, их работников. Заявителем могут быть представлены документы (при наличии), подтверждающие доводы заявителя, либо их копии.</w:t>
      </w:r>
    </w:p>
    <w:p w:rsidR="00946AF1" w:rsidRPr="00946AF1" w:rsidRDefault="00946AF1" w:rsidP="00946AF1">
      <w:pPr>
        <w:autoSpaceDE w:val="0"/>
        <w:autoSpaceDN w:val="0"/>
        <w:adjustRightInd w:val="0"/>
        <w:ind w:firstLine="567"/>
        <w:jc w:val="both"/>
        <w:rPr>
          <w:rFonts w:eastAsia="Calibri"/>
          <w:bCs/>
          <w:szCs w:val="26"/>
          <w:lang w:eastAsia="en-US"/>
        </w:rPr>
      </w:pPr>
      <w:r w:rsidRPr="00946AF1">
        <w:rPr>
          <w:rFonts w:eastAsia="Calibri"/>
          <w:bCs/>
          <w:szCs w:val="26"/>
          <w:lang w:eastAsia="en-US"/>
        </w:rPr>
        <w:t>5.2.4. Жалоба должна быть написана разборчивым почерком, не содержать неце</w:t>
      </w:r>
      <w:r w:rsidRPr="00946AF1">
        <w:rPr>
          <w:rFonts w:eastAsia="Calibri"/>
          <w:bCs/>
          <w:szCs w:val="26"/>
          <w:lang w:eastAsia="en-US"/>
        </w:rPr>
        <w:t>н</w:t>
      </w:r>
      <w:r w:rsidRPr="00946AF1">
        <w:rPr>
          <w:rFonts w:eastAsia="Calibri"/>
          <w:bCs/>
          <w:szCs w:val="26"/>
          <w:lang w:eastAsia="en-US"/>
        </w:rPr>
        <w:t>зурных выражений.</w:t>
      </w:r>
    </w:p>
    <w:p w:rsidR="00946AF1" w:rsidRPr="00946AF1" w:rsidRDefault="00946AF1" w:rsidP="00946AF1">
      <w:pPr>
        <w:autoSpaceDE w:val="0"/>
        <w:autoSpaceDN w:val="0"/>
        <w:adjustRightInd w:val="0"/>
        <w:ind w:firstLine="567"/>
        <w:jc w:val="both"/>
        <w:rPr>
          <w:rFonts w:eastAsia="Calibri"/>
          <w:bCs/>
          <w:szCs w:val="26"/>
          <w:lang w:eastAsia="en-US"/>
        </w:rPr>
      </w:pPr>
      <w:proofErr w:type="gramStart"/>
      <w:r w:rsidRPr="00946AF1">
        <w:rPr>
          <w:rFonts w:eastAsia="Calibri"/>
          <w:bCs/>
          <w:szCs w:val="26"/>
          <w:lang w:eastAsia="en-US"/>
        </w:rPr>
        <w:t xml:space="preserve">В случае если в жалобе заинтересованного лица содержится вопрос, на который ему неоднократно давались письменные ответы по существу, в связи с ранее направляемыми жалобами, и при этом в ней не приводятся новые доводы или обстоятельства, глава  </w:t>
      </w:r>
      <w:proofErr w:type="spellStart"/>
      <w:r w:rsidRPr="00946AF1">
        <w:rPr>
          <w:rFonts w:eastAsia="Calibri"/>
          <w:bCs/>
          <w:szCs w:val="26"/>
          <w:lang w:eastAsia="en-US"/>
        </w:rPr>
        <w:t>Ш</w:t>
      </w:r>
      <w:r w:rsidRPr="00946AF1">
        <w:rPr>
          <w:rFonts w:eastAsia="Calibri"/>
          <w:bCs/>
          <w:szCs w:val="26"/>
          <w:lang w:eastAsia="en-US"/>
        </w:rPr>
        <w:t>у</w:t>
      </w:r>
      <w:r w:rsidRPr="00946AF1">
        <w:rPr>
          <w:rFonts w:eastAsia="Calibri"/>
          <w:bCs/>
          <w:szCs w:val="26"/>
          <w:lang w:eastAsia="en-US"/>
        </w:rPr>
        <w:t>мерлинского</w:t>
      </w:r>
      <w:proofErr w:type="spellEnd"/>
      <w:r w:rsidRPr="00946AF1">
        <w:rPr>
          <w:rFonts w:eastAsia="Calibri"/>
          <w:bCs/>
          <w:szCs w:val="26"/>
          <w:lang w:eastAsia="en-US"/>
        </w:rPr>
        <w:t xml:space="preserve"> муниципального округа Чувашской Республики принимает решение о безо</w:t>
      </w:r>
      <w:r w:rsidRPr="00946AF1">
        <w:rPr>
          <w:rFonts w:eastAsia="Calibri"/>
          <w:bCs/>
          <w:szCs w:val="26"/>
          <w:lang w:eastAsia="en-US"/>
        </w:rPr>
        <w:t>с</w:t>
      </w:r>
      <w:r w:rsidRPr="00946AF1">
        <w:rPr>
          <w:rFonts w:eastAsia="Calibri"/>
          <w:bCs/>
          <w:szCs w:val="26"/>
          <w:lang w:eastAsia="en-US"/>
        </w:rPr>
        <w:t>новательности очередной жалобы и прекращении переписки по данному вопросу.</w:t>
      </w:r>
      <w:proofErr w:type="gramEnd"/>
      <w:r w:rsidRPr="00946AF1">
        <w:rPr>
          <w:rFonts w:eastAsia="Calibri"/>
          <w:bCs/>
          <w:szCs w:val="26"/>
          <w:lang w:eastAsia="en-US"/>
        </w:rPr>
        <w:t xml:space="preserve"> О пр</w:t>
      </w:r>
      <w:r w:rsidRPr="00946AF1">
        <w:rPr>
          <w:rFonts w:eastAsia="Calibri"/>
          <w:bCs/>
          <w:szCs w:val="26"/>
          <w:lang w:eastAsia="en-US"/>
        </w:rPr>
        <w:t>и</w:t>
      </w:r>
      <w:r w:rsidRPr="00946AF1">
        <w:rPr>
          <w:rFonts w:eastAsia="Calibri"/>
          <w:bCs/>
          <w:szCs w:val="26"/>
          <w:lang w:eastAsia="en-US"/>
        </w:rPr>
        <w:t>нятом решении в адрес заинтересованного лица, направившего жалобу, направляется с</w:t>
      </w:r>
      <w:r w:rsidRPr="00946AF1">
        <w:rPr>
          <w:rFonts w:eastAsia="Calibri"/>
          <w:bCs/>
          <w:szCs w:val="26"/>
          <w:lang w:eastAsia="en-US"/>
        </w:rPr>
        <w:t>о</w:t>
      </w:r>
      <w:r w:rsidRPr="00946AF1">
        <w:rPr>
          <w:rFonts w:eastAsia="Calibri"/>
          <w:bCs/>
          <w:szCs w:val="26"/>
          <w:lang w:eastAsia="en-US"/>
        </w:rPr>
        <w:t>общение.</w:t>
      </w:r>
    </w:p>
    <w:p w:rsidR="00946AF1" w:rsidRPr="00946AF1" w:rsidRDefault="00946AF1" w:rsidP="00946AF1">
      <w:pPr>
        <w:autoSpaceDE w:val="0"/>
        <w:autoSpaceDN w:val="0"/>
        <w:adjustRightInd w:val="0"/>
        <w:ind w:firstLine="567"/>
        <w:jc w:val="both"/>
        <w:rPr>
          <w:rFonts w:eastAsia="Calibri"/>
          <w:bCs/>
          <w:szCs w:val="26"/>
          <w:lang w:eastAsia="en-US"/>
        </w:rPr>
      </w:pPr>
      <w:r w:rsidRPr="00946AF1">
        <w:rPr>
          <w:rFonts w:eastAsia="Calibri"/>
          <w:bCs/>
          <w:szCs w:val="26"/>
          <w:lang w:eastAsia="en-US"/>
        </w:rPr>
        <w:t>Администрация или должностное лицо при получении жалобы, в которой содержа</w:t>
      </w:r>
      <w:r w:rsidRPr="00946AF1">
        <w:rPr>
          <w:rFonts w:eastAsia="Calibri"/>
          <w:bCs/>
          <w:szCs w:val="26"/>
          <w:lang w:eastAsia="en-US"/>
        </w:rPr>
        <w:t>т</w:t>
      </w:r>
      <w:r w:rsidRPr="00946AF1">
        <w:rPr>
          <w:rFonts w:eastAsia="Calibri"/>
          <w:bCs/>
          <w:szCs w:val="26"/>
          <w:lang w:eastAsia="en-US"/>
        </w:rPr>
        <w:t>ся нецензурные либо оскорбительные выражения, угрозы жизни, здоровью и имуществу должностного лица, а также членов его семьи, вправе оставить жалобу без ответа по с</w:t>
      </w:r>
      <w:r w:rsidRPr="00946AF1">
        <w:rPr>
          <w:rFonts w:eastAsia="Calibri"/>
          <w:bCs/>
          <w:szCs w:val="26"/>
          <w:lang w:eastAsia="en-US"/>
        </w:rPr>
        <w:t>у</w:t>
      </w:r>
      <w:r w:rsidRPr="00946AF1">
        <w:rPr>
          <w:rFonts w:eastAsia="Calibri"/>
          <w:bCs/>
          <w:szCs w:val="26"/>
          <w:lang w:eastAsia="en-US"/>
        </w:rPr>
        <w:t>ществу поставленных в ней вопросов и сообщить гражданину, направившему жалобу, о недопустимости злоупотребления правом.</w:t>
      </w:r>
    </w:p>
    <w:p w:rsidR="00946AF1" w:rsidRPr="00946AF1" w:rsidRDefault="00946AF1" w:rsidP="00946AF1">
      <w:pPr>
        <w:autoSpaceDE w:val="0"/>
        <w:autoSpaceDN w:val="0"/>
        <w:adjustRightInd w:val="0"/>
        <w:ind w:firstLine="567"/>
        <w:jc w:val="both"/>
        <w:rPr>
          <w:rFonts w:eastAsia="Calibri"/>
          <w:bCs/>
          <w:szCs w:val="26"/>
          <w:lang w:eastAsia="en-US"/>
        </w:rPr>
      </w:pPr>
      <w:r w:rsidRPr="00946AF1">
        <w:rPr>
          <w:rFonts w:eastAsia="Calibri"/>
          <w:bCs/>
          <w:szCs w:val="26"/>
          <w:lang w:eastAsia="en-US"/>
        </w:rPr>
        <w:t>В случае</w:t>
      </w:r>
      <w:proofErr w:type="gramStart"/>
      <w:r w:rsidRPr="00946AF1">
        <w:rPr>
          <w:rFonts w:eastAsia="Calibri"/>
          <w:bCs/>
          <w:szCs w:val="26"/>
          <w:lang w:eastAsia="en-US"/>
        </w:rPr>
        <w:t>,</w:t>
      </w:r>
      <w:proofErr w:type="gramEnd"/>
      <w:r w:rsidRPr="00946AF1">
        <w:rPr>
          <w:rFonts w:eastAsia="Calibri"/>
          <w:bCs/>
          <w:szCs w:val="26"/>
          <w:lang w:eastAsia="en-US"/>
        </w:rPr>
        <w:t xml:space="preserve"> если текст жалобы не поддается прочтению, ответ на нее не дается и она не подлежит направлению на рассмотрение в Администрацию или должностному лицу в соответствии с их компетенцией, о чем в течение семи дней со дня регистрации жалобы сообщается гражданину, направившему ее, если его фамилия и почтовый адрес поддаются прочтению</w:t>
      </w:r>
    </w:p>
    <w:p w:rsidR="00946AF1" w:rsidRPr="00946AF1" w:rsidRDefault="00946AF1" w:rsidP="00946AF1">
      <w:pPr>
        <w:autoSpaceDE w:val="0"/>
        <w:autoSpaceDN w:val="0"/>
        <w:adjustRightInd w:val="0"/>
        <w:ind w:firstLine="567"/>
        <w:jc w:val="both"/>
        <w:rPr>
          <w:rFonts w:eastAsia="Calibri"/>
          <w:bCs/>
          <w:szCs w:val="26"/>
          <w:lang w:eastAsia="en-US"/>
        </w:rPr>
      </w:pPr>
      <w:r w:rsidRPr="00946AF1">
        <w:rPr>
          <w:rFonts w:eastAsia="Calibri"/>
          <w:bCs/>
          <w:szCs w:val="26"/>
          <w:lang w:eastAsia="en-US"/>
        </w:rPr>
        <w:t xml:space="preserve">5.2.5. </w:t>
      </w:r>
      <w:proofErr w:type="gramStart"/>
      <w:r w:rsidRPr="00946AF1">
        <w:rPr>
          <w:rFonts w:eastAsia="Calibri"/>
          <w:bCs/>
          <w:szCs w:val="26"/>
          <w:lang w:eastAsia="en-US"/>
        </w:rPr>
        <w:t>Жалоба, поступившая в орган, предоставляющий муниципальную услугу, МФЦ, учредителю МФЦ, в организации, предусмотренные частью 1.1 статьи 16 Фед</w:t>
      </w:r>
      <w:r w:rsidRPr="00946AF1">
        <w:rPr>
          <w:rFonts w:eastAsia="Calibri"/>
          <w:bCs/>
          <w:szCs w:val="26"/>
          <w:lang w:eastAsia="en-US"/>
        </w:rPr>
        <w:t>е</w:t>
      </w:r>
      <w:r w:rsidRPr="00946AF1">
        <w:rPr>
          <w:rFonts w:eastAsia="Calibri"/>
          <w:bCs/>
          <w:szCs w:val="26"/>
          <w:lang w:eastAsia="en-US"/>
        </w:rPr>
        <w:t>рального закона № 210-ФЗ, либо вышестоящий орган (при его наличии), подлежит ра</w:t>
      </w:r>
      <w:r w:rsidRPr="00946AF1">
        <w:rPr>
          <w:rFonts w:eastAsia="Calibri"/>
          <w:bCs/>
          <w:szCs w:val="26"/>
          <w:lang w:eastAsia="en-US"/>
        </w:rPr>
        <w:t>с</w:t>
      </w:r>
      <w:r w:rsidRPr="00946AF1">
        <w:rPr>
          <w:rFonts w:eastAsia="Calibri"/>
          <w:bCs/>
          <w:szCs w:val="26"/>
          <w:lang w:eastAsia="en-US"/>
        </w:rPr>
        <w:t>смотрению в течение пятнадцати рабочих дней со дня ее регистрации, а в случае обжал</w:t>
      </w:r>
      <w:r w:rsidRPr="00946AF1">
        <w:rPr>
          <w:rFonts w:eastAsia="Calibri"/>
          <w:bCs/>
          <w:szCs w:val="26"/>
          <w:lang w:eastAsia="en-US"/>
        </w:rPr>
        <w:t>о</w:t>
      </w:r>
      <w:r w:rsidRPr="00946AF1">
        <w:rPr>
          <w:rFonts w:eastAsia="Calibri"/>
          <w:bCs/>
          <w:szCs w:val="26"/>
          <w:lang w:eastAsia="en-US"/>
        </w:rPr>
        <w:t>вания отказа органа, предоставляющего муниципальную услугу, МФЦ, организаций, предусмотренных частью 1.1 статьи 16 Федерального закона № 210-ФЗ, в приеме док</w:t>
      </w:r>
      <w:r w:rsidRPr="00946AF1">
        <w:rPr>
          <w:rFonts w:eastAsia="Calibri"/>
          <w:bCs/>
          <w:szCs w:val="26"/>
          <w:lang w:eastAsia="en-US"/>
        </w:rPr>
        <w:t>у</w:t>
      </w:r>
      <w:r w:rsidRPr="00946AF1">
        <w:rPr>
          <w:rFonts w:eastAsia="Calibri"/>
          <w:bCs/>
          <w:szCs w:val="26"/>
          <w:lang w:eastAsia="en-US"/>
        </w:rPr>
        <w:t>ментов у</w:t>
      </w:r>
      <w:proofErr w:type="gramEnd"/>
      <w:r w:rsidRPr="00946AF1">
        <w:rPr>
          <w:rFonts w:eastAsia="Calibri"/>
          <w:bCs/>
          <w:szCs w:val="26"/>
          <w:lang w:eastAsia="en-US"/>
        </w:rPr>
        <w:t xml:space="preserve"> заявителя либо в исправлении допущенных опечаток и (или) ошибок или в сл</w:t>
      </w:r>
      <w:r w:rsidRPr="00946AF1">
        <w:rPr>
          <w:rFonts w:eastAsia="Calibri"/>
          <w:bCs/>
          <w:szCs w:val="26"/>
          <w:lang w:eastAsia="en-US"/>
        </w:rPr>
        <w:t>у</w:t>
      </w:r>
      <w:r w:rsidRPr="00946AF1">
        <w:rPr>
          <w:rFonts w:eastAsia="Calibri"/>
          <w:bCs/>
          <w:szCs w:val="26"/>
          <w:lang w:eastAsia="en-US"/>
        </w:rPr>
        <w:t xml:space="preserve">чае обжалования нарушения установленного срока таких исправлений - в течение пяти рабочих дней со дня ее регистрации. </w:t>
      </w:r>
    </w:p>
    <w:p w:rsidR="00946AF1" w:rsidRPr="00946AF1" w:rsidRDefault="00946AF1" w:rsidP="00946AF1">
      <w:pPr>
        <w:autoSpaceDE w:val="0"/>
        <w:autoSpaceDN w:val="0"/>
        <w:adjustRightInd w:val="0"/>
        <w:ind w:firstLine="567"/>
        <w:jc w:val="both"/>
        <w:rPr>
          <w:rFonts w:eastAsia="Calibri"/>
          <w:bCs/>
          <w:szCs w:val="26"/>
          <w:lang w:eastAsia="en-US"/>
        </w:rPr>
      </w:pPr>
      <w:r w:rsidRPr="00946AF1">
        <w:rPr>
          <w:rFonts w:eastAsia="Calibri"/>
          <w:bCs/>
          <w:szCs w:val="26"/>
          <w:lang w:eastAsia="en-US"/>
        </w:rPr>
        <w:t>5.2.6. По результатам рассмотрения жалобы орган, предоставляющий муниципал</w:t>
      </w:r>
      <w:r w:rsidRPr="00946AF1">
        <w:rPr>
          <w:rFonts w:eastAsia="Calibri"/>
          <w:bCs/>
          <w:szCs w:val="26"/>
          <w:lang w:eastAsia="en-US"/>
        </w:rPr>
        <w:t>ь</w:t>
      </w:r>
      <w:r w:rsidRPr="00946AF1">
        <w:rPr>
          <w:rFonts w:eastAsia="Calibri"/>
          <w:bCs/>
          <w:szCs w:val="26"/>
          <w:lang w:eastAsia="en-US"/>
        </w:rPr>
        <w:t>ную услугу, принимает одно из следующих решений:</w:t>
      </w:r>
    </w:p>
    <w:p w:rsidR="00946AF1" w:rsidRPr="00946AF1" w:rsidRDefault="00946AF1" w:rsidP="00946AF1">
      <w:pPr>
        <w:autoSpaceDE w:val="0"/>
        <w:autoSpaceDN w:val="0"/>
        <w:adjustRightInd w:val="0"/>
        <w:ind w:firstLine="567"/>
        <w:jc w:val="both"/>
        <w:rPr>
          <w:rFonts w:eastAsia="Calibri"/>
          <w:bCs/>
          <w:szCs w:val="26"/>
          <w:lang w:eastAsia="en-US"/>
        </w:rPr>
      </w:pPr>
      <w:proofErr w:type="gramStart"/>
      <w:r w:rsidRPr="00946AF1">
        <w:rPr>
          <w:rFonts w:eastAsia="Calibri"/>
          <w:bCs/>
          <w:szCs w:val="26"/>
          <w:lang w:eastAsia="en-US"/>
        </w:rPr>
        <w:lastRenderedPageBreak/>
        <w:t>1) жалоба удовлетворяется, в том числе в форме отмены принятого решения, и</w:t>
      </w:r>
      <w:r w:rsidRPr="00946AF1">
        <w:rPr>
          <w:rFonts w:eastAsia="Calibri"/>
          <w:bCs/>
          <w:szCs w:val="26"/>
          <w:lang w:eastAsia="en-US"/>
        </w:rPr>
        <w:t>с</w:t>
      </w:r>
      <w:r w:rsidRPr="00946AF1">
        <w:rPr>
          <w:rFonts w:eastAsia="Calibri"/>
          <w:bCs/>
          <w:szCs w:val="26"/>
          <w:lang w:eastAsia="en-US"/>
        </w:rPr>
        <w:t>правления допущенных опечаток и (или) ошибок в выданных в результате предоставления муниципальной услуги документах, возврата заявителю денежных средств, взимание к</w:t>
      </w:r>
      <w:r w:rsidRPr="00946AF1">
        <w:rPr>
          <w:rFonts w:eastAsia="Calibri"/>
          <w:bCs/>
          <w:szCs w:val="26"/>
          <w:lang w:eastAsia="en-US"/>
        </w:rPr>
        <w:t>о</w:t>
      </w:r>
      <w:r w:rsidRPr="00946AF1">
        <w:rPr>
          <w:rFonts w:eastAsia="Calibri"/>
          <w:bCs/>
          <w:szCs w:val="26"/>
          <w:lang w:eastAsia="en-US"/>
        </w:rPr>
        <w:t>торых не предусмотрено нормативными правовыми актами Российской Федерации, но</w:t>
      </w:r>
      <w:r w:rsidRPr="00946AF1">
        <w:rPr>
          <w:rFonts w:eastAsia="Calibri"/>
          <w:bCs/>
          <w:szCs w:val="26"/>
          <w:lang w:eastAsia="en-US"/>
        </w:rPr>
        <w:t>р</w:t>
      </w:r>
      <w:r w:rsidRPr="00946AF1">
        <w:rPr>
          <w:rFonts w:eastAsia="Calibri"/>
          <w:bCs/>
          <w:szCs w:val="26"/>
          <w:lang w:eastAsia="en-US"/>
        </w:rPr>
        <w:t>мативными правовыми актами Чувашской Республики, муниципальными правовыми а</w:t>
      </w:r>
      <w:r w:rsidRPr="00946AF1">
        <w:rPr>
          <w:rFonts w:eastAsia="Calibri"/>
          <w:bCs/>
          <w:szCs w:val="26"/>
          <w:lang w:eastAsia="en-US"/>
        </w:rPr>
        <w:t>к</w:t>
      </w:r>
      <w:r w:rsidRPr="00946AF1">
        <w:rPr>
          <w:rFonts w:eastAsia="Calibri"/>
          <w:bCs/>
          <w:szCs w:val="26"/>
          <w:lang w:eastAsia="en-US"/>
        </w:rPr>
        <w:t>тами</w:t>
      </w:r>
      <w:r w:rsidRPr="00946AF1">
        <w:rPr>
          <w:rFonts w:ascii="Calibri" w:eastAsia="Calibri" w:hAnsi="Calibri"/>
          <w:sz w:val="22"/>
          <w:szCs w:val="22"/>
          <w:lang w:eastAsia="en-US"/>
        </w:rPr>
        <w:t xml:space="preserve"> </w:t>
      </w:r>
      <w:proofErr w:type="spellStart"/>
      <w:r w:rsidRPr="00946AF1">
        <w:rPr>
          <w:rFonts w:eastAsia="Calibri"/>
          <w:bCs/>
          <w:szCs w:val="26"/>
          <w:lang w:eastAsia="en-US"/>
        </w:rPr>
        <w:t>Шумерлинского</w:t>
      </w:r>
      <w:proofErr w:type="spellEnd"/>
      <w:r w:rsidRPr="00946AF1">
        <w:rPr>
          <w:rFonts w:eastAsia="Calibri"/>
          <w:bCs/>
          <w:szCs w:val="26"/>
          <w:lang w:eastAsia="en-US"/>
        </w:rPr>
        <w:t xml:space="preserve"> муниципального округа Чувашской Республики;</w:t>
      </w:r>
      <w:proofErr w:type="gramEnd"/>
    </w:p>
    <w:p w:rsidR="00946AF1" w:rsidRPr="00946AF1" w:rsidRDefault="00946AF1" w:rsidP="00946AF1">
      <w:pPr>
        <w:autoSpaceDE w:val="0"/>
        <w:autoSpaceDN w:val="0"/>
        <w:adjustRightInd w:val="0"/>
        <w:ind w:firstLine="567"/>
        <w:jc w:val="both"/>
        <w:rPr>
          <w:rFonts w:eastAsia="Calibri"/>
          <w:bCs/>
          <w:szCs w:val="26"/>
          <w:lang w:eastAsia="en-US"/>
        </w:rPr>
      </w:pPr>
      <w:r w:rsidRPr="00946AF1">
        <w:rPr>
          <w:rFonts w:eastAsia="Calibri"/>
          <w:bCs/>
          <w:szCs w:val="26"/>
          <w:lang w:eastAsia="en-US"/>
        </w:rPr>
        <w:t>2) в удовлетворении жалобы отказывается.</w:t>
      </w:r>
    </w:p>
    <w:p w:rsidR="00946AF1" w:rsidRPr="00946AF1" w:rsidRDefault="00946AF1" w:rsidP="00946AF1">
      <w:pPr>
        <w:autoSpaceDE w:val="0"/>
        <w:autoSpaceDN w:val="0"/>
        <w:adjustRightInd w:val="0"/>
        <w:ind w:firstLine="567"/>
        <w:jc w:val="both"/>
        <w:rPr>
          <w:rFonts w:eastAsia="Calibri"/>
          <w:bCs/>
          <w:szCs w:val="26"/>
          <w:lang w:eastAsia="en-US"/>
        </w:rPr>
      </w:pPr>
      <w:r w:rsidRPr="00946AF1">
        <w:rPr>
          <w:rFonts w:eastAsia="Calibri"/>
          <w:bCs/>
          <w:szCs w:val="26"/>
          <w:lang w:eastAsia="en-US"/>
        </w:rPr>
        <w:t>5.2.7. Не позднее дня, следующего за днем принятия решения, заявителю в письме</w:t>
      </w:r>
      <w:r w:rsidRPr="00946AF1">
        <w:rPr>
          <w:rFonts w:eastAsia="Calibri"/>
          <w:bCs/>
          <w:szCs w:val="26"/>
          <w:lang w:eastAsia="en-US"/>
        </w:rPr>
        <w:t>н</w:t>
      </w:r>
      <w:r w:rsidRPr="00946AF1">
        <w:rPr>
          <w:rFonts w:eastAsia="Calibri"/>
          <w:bCs/>
          <w:szCs w:val="26"/>
          <w:lang w:eastAsia="en-US"/>
        </w:rPr>
        <w:t>ной форме и по желанию заявителя в электронной форме направляется мотивированный ответ о результатах рассмотрения жалобы.</w:t>
      </w:r>
    </w:p>
    <w:p w:rsidR="00946AF1" w:rsidRPr="00946AF1" w:rsidRDefault="00946AF1" w:rsidP="00946AF1">
      <w:pPr>
        <w:autoSpaceDE w:val="0"/>
        <w:autoSpaceDN w:val="0"/>
        <w:adjustRightInd w:val="0"/>
        <w:ind w:firstLine="567"/>
        <w:jc w:val="both"/>
        <w:rPr>
          <w:rFonts w:eastAsia="Calibri"/>
          <w:bCs/>
          <w:szCs w:val="26"/>
          <w:lang w:eastAsia="en-US"/>
        </w:rPr>
      </w:pPr>
      <w:r w:rsidRPr="00946AF1">
        <w:rPr>
          <w:rFonts w:eastAsia="Calibri"/>
          <w:bCs/>
          <w:szCs w:val="26"/>
          <w:lang w:eastAsia="en-US"/>
        </w:rPr>
        <w:t>5.2.8. В случае признания жалобы подлежащей удовлетворению в ответе заявителю, указанном в пункте 5.2.7 подраздела 5.2 раздела V настоящего Административного регл</w:t>
      </w:r>
      <w:r w:rsidRPr="00946AF1">
        <w:rPr>
          <w:rFonts w:eastAsia="Calibri"/>
          <w:bCs/>
          <w:szCs w:val="26"/>
          <w:lang w:eastAsia="en-US"/>
        </w:rPr>
        <w:t>а</w:t>
      </w:r>
      <w:r w:rsidRPr="00946AF1">
        <w:rPr>
          <w:rFonts w:eastAsia="Calibri"/>
          <w:bCs/>
          <w:szCs w:val="26"/>
          <w:lang w:eastAsia="en-US"/>
        </w:rPr>
        <w:t>мента, дается информация о действиях, осуществляемых Администрацией, МФЦ либо о</w:t>
      </w:r>
      <w:r w:rsidRPr="00946AF1">
        <w:rPr>
          <w:rFonts w:eastAsia="Calibri"/>
          <w:bCs/>
          <w:szCs w:val="26"/>
          <w:lang w:eastAsia="en-US"/>
        </w:rPr>
        <w:t>р</w:t>
      </w:r>
      <w:r w:rsidRPr="00946AF1">
        <w:rPr>
          <w:rFonts w:eastAsia="Calibri"/>
          <w:bCs/>
          <w:szCs w:val="26"/>
          <w:lang w:eastAsia="en-US"/>
        </w:rPr>
        <w:t>ганизацией, предусмотренной частью 1.1 статьи 16 Федерального закона № 210-ФЗ, в ц</w:t>
      </w:r>
      <w:r w:rsidRPr="00946AF1">
        <w:rPr>
          <w:rFonts w:eastAsia="Calibri"/>
          <w:bCs/>
          <w:szCs w:val="26"/>
          <w:lang w:eastAsia="en-US"/>
        </w:rPr>
        <w:t>е</w:t>
      </w:r>
      <w:r w:rsidRPr="00946AF1">
        <w:rPr>
          <w:rFonts w:eastAsia="Calibri"/>
          <w:bCs/>
          <w:szCs w:val="26"/>
          <w:lang w:eastAsia="en-US"/>
        </w:rPr>
        <w:t xml:space="preserve">лях незамедлительного устранения выявленных нарушений при оказании муниципальной услуги, а также приносятся извинения за доставленные </w:t>
      </w:r>
      <w:proofErr w:type="gramStart"/>
      <w:r w:rsidRPr="00946AF1">
        <w:rPr>
          <w:rFonts w:eastAsia="Calibri"/>
          <w:bCs/>
          <w:szCs w:val="26"/>
          <w:lang w:eastAsia="en-US"/>
        </w:rPr>
        <w:t>неудобства</w:t>
      </w:r>
      <w:proofErr w:type="gramEnd"/>
      <w:r w:rsidRPr="00946AF1">
        <w:rPr>
          <w:rFonts w:eastAsia="Calibri"/>
          <w:bCs/>
          <w:szCs w:val="26"/>
          <w:lang w:eastAsia="en-US"/>
        </w:rPr>
        <w:t xml:space="preserve"> и указывается инфо</w:t>
      </w:r>
      <w:r w:rsidRPr="00946AF1">
        <w:rPr>
          <w:rFonts w:eastAsia="Calibri"/>
          <w:bCs/>
          <w:szCs w:val="26"/>
          <w:lang w:eastAsia="en-US"/>
        </w:rPr>
        <w:t>р</w:t>
      </w:r>
      <w:r w:rsidRPr="00946AF1">
        <w:rPr>
          <w:rFonts w:eastAsia="Calibri"/>
          <w:bCs/>
          <w:szCs w:val="26"/>
          <w:lang w:eastAsia="en-US"/>
        </w:rPr>
        <w:t>мация о дальнейших действиях, которые необходимо совершить заявителю в целях пол</w:t>
      </w:r>
      <w:r w:rsidRPr="00946AF1">
        <w:rPr>
          <w:rFonts w:eastAsia="Calibri"/>
          <w:bCs/>
          <w:szCs w:val="26"/>
          <w:lang w:eastAsia="en-US"/>
        </w:rPr>
        <w:t>у</w:t>
      </w:r>
      <w:r w:rsidRPr="00946AF1">
        <w:rPr>
          <w:rFonts w:eastAsia="Calibri"/>
          <w:bCs/>
          <w:szCs w:val="26"/>
          <w:lang w:eastAsia="en-US"/>
        </w:rPr>
        <w:t>чения муниципальной услуги.</w:t>
      </w:r>
    </w:p>
    <w:p w:rsidR="00946AF1" w:rsidRPr="00946AF1" w:rsidRDefault="00946AF1" w:rsidP="00946AF1">
      <w:pPr>
        <w:autoSpaceDE w:val="0"/>
        <w:autoSpaceDN w:val="0"/>
        <w:adjustRightInd w:val="0"/>
        <w:ind w:firstLine="567"/>
        <w:jc w:val="both"/>
        <w:rPr>
          <w:rFonts w:eastAsia="Calibri"/>
          <w:bCs/>
          <w:szCs w:val="26"/>
          <w:lang w:eastAsia="en-US"/>
        </w:rPr>
      </w:pPr>
      <w:r w:rsidRPr="00946AF1">
        <w:rPr>
          <w:rFonts w:eastAsia="Calibri"/>
          <w:bCs/>
          <w:szCs w:val="26"/>
          <w:lang w:eastAsia="en-US"/>
        </w:rPr>
        <w:t xml:space="preserve">В случае признания </w:t>
      </w:r>
      <w:proofErr w:type="gramStart"/>
      <w:r w:rsidRPr="00946AF1">
        <w:rPr>
          <w:rFonts w:eastAsia="Calibri"/>
          <w:bCs/>
          <w:szCs w:val="26"/>
          <w:lang w:eastAsia="en-US"/>
        </w:rPr>
        <w:t>жалобы</w:t>
      </w:r>
      <w:proofErr w:type="gramEnd"/>
      <w:r w:rsidRPr="00946AF1">
        <w:rPr>
          <w:rFonts w:eastAsia="Calibri"/>
          <w:bCs/>
          <w:szCs w:val="26"/>
          <w:lang w:eastAsia="en-US"/>
        </w:rPr>
        <w:t xml:space="preserve"> не подлежащей удовлетворению в ответе заявителю, указанном в пункте 5.2.7 подраздела 5.2 раздела V настоящего Административного регл</w:t>
      </w:r>
      <w:r w:rsidRPr="00946AF1">
        <w:rPr>
          <w:rFonts w:eastAsia="Calibri"/>
          <w:bCs/>
          <w:szCs w:val="26"/>
          <w:lang w:eastAsia="en-US"/>
        </w:rPr>
        <w:t>а</w:t>
      </w:r>
      <w:r w:rsidRPr="00946AF1">
        <w:rPr>
          <w:rFonts w:eastAsia="Calibri"/>
          <w:bCs/>
          <w:szCs w:val="26"/>
          <w:lang w:eastAsia="en-US"/>
        </w:rPr>
        <w:t>мента, даются аргументированные разъяснения о причинах принятого решения, а также информация о порядке обжалования принятого решения.</w:t>
      </w:r>
    </w:p>
    <w:p w:rsidR="00946AF1" w:rsidRPr="00946AF1" w:rsidRDefault="00946AF1" w:rsidP="00946AF1">
      <w:pPr>
        <w:autoSpaceDE w:val="0"/>
        <w:autoSpaceDN w:val="0"/>
        <w:adjustRightInd w:val="0"/>
        <w:ind w:firstLine="567"/>
        <w:jc w:val="both"/>
        <w:rPr>
          <w:rFonts w:eastAsia="Calibri"/>
          <w:bCs/>
          <w:szCs w:val="26"/>
          <w:lang w:eastAsia="en-US"/>
        </w:rPr>
      </w:pPr>
      <w:r w:rsidRPr="00946AF1">
        <w:rPr>
          <w:rFonts w:eastAsia="Calibri"/>
          <w:bCs/>
          <w:szCs w:val="26"/>
          <w:lang w:eastAsia="en-US"/>
        </w:rPr>
        <w:t>Жалоба заинтересованного лица считается разрешенной, если рассмотрены все п</w:t>
      </w:r>
      <w:r w:rsidRPr="00946AF1">
        <w:rPr>
          <w:rFonts w:eastAsia="Calibri"/>
          <w:bCs/>
          <w:szCs w:val="26"/>
          <w:lang w:eastAsia="en-US"/>
        </w:rPr>
        <w:t>о</w:t>
      </w:r>
      <w:r w:rsidRPr="00946AF1">
        <w:rPr>
          <w:rFonts w:eastAsia="Calibri"/>
          <w:bCs/>
          <w:szCs w:val="26"/>
          <w:lang w:eastAsia="en-US"/>
        </w:rPr>
        <w:t>ставленные в ней вопросы, приняты необходимые меры и даны письменные ответы.</w:t>
      </w:r>
    </w:p>
    <w:p w:rsidR="00946AF1" w:rsidRPr="00946AF1" w:rsidRDefault="00946AF1" w:rsidP="00946AF1">
      <w:pPr>
        <w:autoSpaceDE w:val="0"/>
        <w:autoSpaceDN w:val="0"/>
        <w:adjustRightInd w:val="0"/>
        <w:ind w:firstLine="567"/>
        <w:jc w:val="both"/>
        <w:rPr>
          <w:rFonts w:eastAsia="Calibri"/>
          <w:bCs/>
          <w:szCs w:val="26"/>
          <w:lang w:eastAsia="en-US"/>
        </w:rPr>
      </w:pPr>
      <w:r w:rsidRPr="00946AF1">
        <w:rPr>
          <w:rFonts w:eastAsia="Calibri"/>
          <w:bCs/>
          <w:szCs w:val="26"/>
          <w:lang w:eastAsia="en-US"/>
        </w:rPr>
        <w:t xml:space="preserve">5.2.9. В случае установления в ходе или по результатам </w:t>
      </w:r>
      <w:proofErr w:type="gramStart"/>
      <w:r w:rsidRPr="00946AF1">
        <w:rPr>
          <w:rFonts w:eastAsia="Calibri"/>
          <w:bCs/>
          <w:szCs w:val="26"/>
          <w:lang w:eastAsia="en-US"/>
        </w:rPr>
        <w:t>рассмотрения жалобы пр</w:t>
      </w:r>
      <w:r w:rsidRPr="00946AF1">
        <w:rPr>
          <w:rFonts w:eastAsia="Calibri"/>
          <w:bCs/>
          <w:szCs w:val="26"/>
          <w:lang w:eastAsia="en-US"/>
        </w:rPr>
        <w:t>и</w:t>
      </w:r>
      <w:r w:rsidRPr="00946AF1">
        <w:rPr>
          <w:rFonts w:eastAsia="Calibri"/>
          <w:bCs/>
          <w:szCs w:val="26"/>
          <w:lang w:eastAsia="en-US"/>
        </w:rPr>
        <w:t>знаков состава административного правонарушения</w:t>
      </w:r>
      <w:proofErr w:type="gramEnd"/>
      <w:r w:rsidRPr="00946AF1">
        <w:rPr>
          <w:rFonts w:eastAsia="Calibri"/>
          <w:bCs/>
          <w:szCs w:val="26"/>
          <w:lang w:eastAsia="en-US"/>
        </w:rPr>
        <w:t xml:space="preserve"> или преступления должностное лицо, наделенное полномочиями по рассмотрению жалоб, незамедлительно направляет име</w:t>
      </w:r>
      <w:r w:rsidRPr="00946AF1">
        <w:rPr>
          <w:rFonts w:eastAsia="Calibri"/>
          <w:bCs/>
          <w:szCs w:val="26"/>
          <w:lang w:eastAsia="en-US"/>
        </w:rPr>
        <w:t>ю</w:t>
      </w:r>
      <w:r w:rsidRPr="00946AF1">
        <w:rPr>
          <w:rFonts w:eastAsia="Calibri"/>
          <w:bCs/>
          <w:szCs w:val="26"/>
          <w:lang w:eastAsia="en-US"/>
        </w:rPr>
        <w:t xml:space="preserve">щиеся материалы в органы прокуратуры. </w:t>
      </w:r>
    </w:p>
    <w:p w:rsidR="00946AF1" w:rsidRPr="00946AF1" w:rsidRDefault="00946AF1" w:rsidP="00946AF1">
      <w:pPr>
        <w:autoSpaceDE w:val="0"/>
        <w:autoSpaceDN w:val="0"/>
        <w:adjustRightInd w:val="0"/>
        <w:ind w:firstLine="567"/>
        <w:jc w:val="both"/>
        <w:rPr>
          <w:rFonts w:eastAsia="Calibri"/>
          <w:bCs/>
          <w:szCs w:val="26"/>
          <w:lang w:eastAsia="en-US"/>
        </w:rPr>
      </w:pPr>
    </w:p>
    <w:p w:rsidR="00946AF1" w:rsidRPr="00946AF1" w:rsidRDefault="00946AF1" w:rsidP="00946AF1">
      <w:pPr>
        <w:autoSpaceDE w:val="0"/>
        <w:autoSpaceDN w:val="0"/>
        <w:adjustRightInd w:val="0"/>
        <w:ind w:firstLine="567"/>
        <w:jc w:val="both"/>
        <w:rPr>
          <w:rFonts w:eastAsia="Calibri"/>
          <w:b/>
          <w:bCs/>
          <w:szCs w:val="26"/>
          <w:lang w:eastAsia="en-US"/>
        </w:rPr>
      </w:pPr>
      <w:r w:rsidRPr="00946AF1">
        <w:rPr>
          <w:rFonts w:eastAsia="Calibri"/>
          <w:b/>
          <w:bCs/>
          <w:szCs w:val="26"/>
          <w:lang w:eastAsia="en-US"/>
        </w:rPr>
        <w:t>5.3. Обжалование действия (бездействия) и решений, осуществляемых (прин</w:t>
      </w:r>
      <w:r w:rsidRPr="00946AF1">
        <w:rPr>
          <w:rFonts w:eastAsia="Calibri"/>
          <w:b/>
          <w:bCs/>
          <w:szCs w:val="26"/>
          <w:lang w:eastAsia="en-US"/>
        </w:rPr>
        <w:t>я</w:t>
      </w:r>
      <w:r w:rsidRPr="00946AF1">
        <w:rPr>
          <w:rFonts w:eastAsia="Calibri"/>
          <w:b/>
          <w:bCs/>
          <w:szCs w:val="26"/>
          <w:lang w:eastAsia="en-US"/>
        </w:rPr>
        <w:t>тых) в ходе предоставления муниципальной услуги, в судебном порядке</w:t>
      </w:r>
    </w:p>
    <w:p w:rsidR="00946AF1" w:rsidRPr="00946AF1" w:rsidRDefault="00946AF1" w:rsidP="00946AF1">
      <w:pPr>
        <w:autoSpaceDE w:val="0"/>
        <w:autoSpaceDN w:val="0"/>
        <w:adjustRightInd w:val="0"/>
        <w:ind w:firstLine="567"/>
        <w:jc w:val="both"/>
        <w:rPr>
          <w:rFonts w:eastAsia="Calibri"/>
          <w:bCs/>
          <w:szCs w:val="26"/>
          <w:lang w:eastAsia="en-US"/>
        </w:rPr>
      </w:pPr>
    </w:p>
    <w:p w:rsidR="00946AF1" w:rsidRPr="00946AF1" w:rsidRDefault="00946AF1" w:rsidP="00946AF1">
      <w:pPr>
        <w:autoSpaceDE w:val="0"/>
        <w:autoSpaceDN w:val="0"/>
        <w:adjustRightInd w:val="0"/>
        <w:ind w:firstLine="567"/>
        <w:jc w:val="both"/>
        <w:rPr>
          <w:rFonts w:eastAsia="Calibri"/>
          <w:bCs/>
          <w:szCs w:val="26"/>
          <w:lang w:eastAsia="en-US"/>
        </w:rPr>
      </w:pPr>
      <w:r w:rsidRPr="00946AF1">
        <w:rPr>
          <w:rFonts w:eastAsia="Calibri"/>
          <w:bCs/>
          <w:szCs w:val="26"/>
          <w:lang w:eastAsia="en-US"/>
        </w:rPr>
        <w:t>Заинтересованное лицо вправе оспорить решения, действия (бездействие), принятые и совершённые в ходе предоставления муниципальной услуги в порядке и сроки, устано</w:t>
      </w:r>
      <w:r w:rsidRPr="00946AF1">
        <w:rPr>
          <w:rFonts w:eastAsia="Calibri"/>
          <w:bCs/>
          <w:szCs w:val="26"/>
          <w:lang w:eastAsia="en-US"/>
        </w:rPr>
        <w:t>в</w:t>
      </w:r>
      <w:r w:rsidRPr="00946AF1">
        <w:rPr>
          <w:rFonts w:eastAsia="Calibri"/>
          <w:bCs/>
          <w:szCs w:val="26"/>
          <w:lang w:eastAsia="en-US"/>
        </w:rPr>
        <w:t>ленные действующим законодательством.</w:t>
      </w:r>
    </w:p>
    <w:p w:rsidR="00946AF1" w:rsidRPr="00946AF1" w:rsidRDefault="00946AF1" w:rsidP="00946AF1">
      <w:pPr>
        <w:autoSpaceDE w:val="0"/>
        <w:autoSpaceDN w:val="0"/>
        <w:adjustRightInd w:val="0"/>
        <w:ind w:firstLine="567"/>
        <w:jc w:val="both"/>
        <w:rPr>
          <w:rFonts w:eastAsia="Calibri"/>
          <w:bCs/>
          <w:szCs w:val="26"/>
          <w:lang w:eastAsia="en-US"/>
        </w:rPr>
      </w:pPr>
    </w:p>
    <w:p w:rsidR="00946AF1" w:rsidRPr="00946AF1" w:rsidRDefault="00946AF1" w:rsidP="00946AF1">
      <w:pPr>
        <w:autoSpaceDE w:val="0"/>
        <w:autoSpaceDN w:val="0"/>
        <w:adjustRightInd w:val="0"/>
        <w:ind w:firstLine="567"/>
        <w:jc w:val="both"/>
        <w:rPr>
          <w:rFonts w:eastAsia="Calibri"/>
          <w:b/>
          <w:bCs/>
          <w:szCs w:val="26"/>
          <w:lang w:eastAsia="en-US"/>
        </w:rPr>
      </w:pPr>
      <w:r w:rsidRPr="00946AF1">
        <w:rPr>
          <w:rFonts w:eastAsia="Calibri"/>
          <w:b/>
          <w:bCs/>
          <w:szCs w:val="26"/>
          <w:lang w:eastAsia="en-US"/>
        </w:rPr>
        <w:t>5.4. Право заявителя на получение информации и документов, необходимых для обоснования и рассмотрения жалобы</w:t>
      </w:r>
    </w:p>
    <w:p w:rsidR="00946AF1" w:rsidRPr="00946AF1" w:rsidRDefault="00946AF1" w:rsidP="00946AF1">
      <w:pPr>
        <w:autoSpaceDE w:val="0"/>
        <w:autoSpaceDN w:val="0"/>
        <w:adjustRightInd w:val="0"/>
        <w:ind w:firstLine="567"/>
        <w:jc w:val="both"/>
        <w:rPr>
          <w:rFonts w:eastAsia="Calibri"/>
          <w:b/>
          <w:bCs/>
          <w:szCs w:val="26"/>
          <w:lang w:eastAsia="en-US"/>
        </w:rPr>
      </w:pPr>
    </w:p>
    <w:p w:rsidR="00946AF1" w:rsidRPr="00946AF1" w:rsidRDefault="00946AF1" w:rsidP="00946AF1">
      <w:pPr>
        <w:autoSpaceDE w:val="0"/>
        <w:autoSpaceDN w:val="0"/>
        <w:adjustRightInd w:val="0"/>
        <w:ind w:firstLine="567"/>
        <w:jc w:val="both"/>
        <w:rPr>
          <w:rFonts w:eastAsia="Calibri"/>
          <w:bCs/>
          <w:szCs w:val="26"/>
          <w:lang w:eastAsia="en-US"/>
        </w:rPr>
      </w:pPr>
      <w:r w:rsidRPr="00946AF1">
        <w:rPr>
          <w:rFonts w:eastAsia="Calibri"/>
          <w:bCs/>
          <w:szCs w:val="26"/>
          <w:lang w:eastAsia="en-US"/>
        </w:rPr>
        <w:t>Заявитель имеет право на получение информации и документов, необходимых для обоснования и рассмотрения жалобы, если это не затрагивает права, свободы и законные интересы других лиц, а также при условии, что указанные документы не содержат свед</w:t>
      </w:r>
      <w:r w:rsidRPr="00946AF1">
        <w:rPr>
          <w:rFonts w:eastAsia="Calibri"/>
          <w:bCs/>
          <w:szCs w:val="26"/>
          <w:lang w:eastAsia="en-US"/>
        </w:rPr>
        <w:t>е</w:t>
      </w:r>
      <w:r w:rsidRPr="00946AF1">
        <w:rPr>
          <w:rFonts w:eastAsia="Calibri"/>
          <w:bCs/>
          <w:szCs w:val="26"/>
          <w:lang w:eastAsia="en-US"/>
        </w:rPr>
        <w:t>ния, составляющие государственную или иную охраняемую законом тайну, за исключ</w:t>
      </w:r>
      <w:r w:rsidRPr="00946AF1">
        <w:rPr>
          <w:rFonts w:eastAsia="Calibri"/>
          <w:bCs/>
          <w:szCs w:val="26"/>
          <w:lang w:eastAsia="en-US"/>
        </w:rPr>
        <w:t>е</w:t>
      </w:r>
      <w:r w:rsidRPr="00946AF1">
        <w:rPr>
          <w:rFonts w:eastAsia="Calibri"/>
          <w:bCs/>
          <w:szCs w:val="26"/>
          <w:lang w:eastAsia="en-US"/>
        </w:rPr>
        <w:t>нием случаев, предусмотренных законодательством Российской Федерации.</w:t>
      </w:r>
    </w:p>
    <w:p w:rsidR="00946AF1" w:rsidRPr="00946AF1" w:rsidRDefault="00946AF1" w:rsidP="00946AF1">
      <w:pPr>
        <w:autoSpaceDE w:val="0"/>
        <w:autoSpaceDN w:val="0"/>
        <w:adjustRightInd w:val="0"/>
        <w:ind w:firstLine="567"/>
        <w:jc w:val="both"/>
        <w:rPr>
          <w:rFonts w:eastAsia="Calibri"/>
          <w:bCs/>
          <w:szCs w:val="26"/>
          <w:lang w:eastAsia="en-US"/>
        </w:rPr>
      </w:pPr>
    </w:p>
    <w:p w:rsidR="00946AF1" w:rsidRPr="00946AF1" w:rsidRDefault="00946AF1" w:rsidP="00946AF1">
      <w:pPr>
        <w:autoSpaceDE w:val="0"/>
        <w:autoSpaceDN w:val="0"/>
        <w:adjustRightInd w:val="0"/>
        <w:ind w:firstLine="567"/>
        <w:jc w:val="both"/>
        <w:rPr>
          <w:rFonts w:eastAsia="Calibri"/>
          <w:b/>
          <w:bCs/>
          <w:szCs w:val="26"/>
          <w:lang w:eastAsia="en-US"/>
        </w:rPr>
      </w:pPr>
      <w:r w:rsidRPr="00946AF1">
        <w:rPr>
          <w:rFonts w:eastAsia="Calibri"/>
          <w:b/>
          <w:bCs/>
          <w:szCs w:val="26"/>
          <w:lang w:eastAsia="en-US"/>
        </w:rPr>
        <w:t>5.5. Способы информирования заявителей о порядке подачи и рассмотрения жалобы</w:t>
      </w:r>
    </w:p>
    <w:p w:rsidR="00946AF1" w:rsidRPr="00946AF1" w:rsidRDefault="00946AF1" w:rsidP="00946AF1">
      <w:pPr>
        <w:autoSpaceDE w:val="0"/>
        <w:autoSpaceDN w:val="0"/>
        <w:adjustRightInd w:val="0"/>
        <w:ind w:firstLine="567"/>
        <w:jc w:val="both"/>
        <w:rPr>
          <w:rFonts w:eastAsia="Calibri"/>
          <w:bCs/>
          <w:szCs w:val="26"/>
          <w:lang w:eastAsia="en-US"/>
        </w:rPr>
      </w:pPr>
    </w:p>
    <w:p w:rsidR="00946AF1" w:rsidRPr="00946AF1" w:rsidRDefault="00946AF1" w:rsidP="00946AF1">
      <w:pPr>
        <w:autoSpaceDE w:val="0"/>
        <w:autoSpaceDN w:val="0"/>
        <w:adjustRightInd w:val="0"/>
        <w:ind w:firstLine="567"/>
        <w:jc w:val="both"/>
        <w:rPr>
          <w:rFonts w:eastAsia="Calibri"/>
          <w:bCs/>
          <w:szCs w:val="26"/>
          <w:lang w:eastAsia="en-US"/>
        </w:rPr>
      </w:pPr>
      <w:r w:rsidRPr="00946AF1">
        <w:rPr>
          <w:rFonts w:eastAsia="Calibri"/>
          <w:bCs/>
          <w:szCs w:val="26"/>
          <w:lang w:eastAsia="en-US"/>
        </w:rPr>
        <w:t>Информацию о порядке подачи и рассмотрения жалобы заявители могут получить на информационном стенде в Отделе Администрации, МФЦ, организации, предусмотре</w:t>
      </w:r>
      <w:r w:rsidRPr="00946AF1">
        <w:rPr>
          <w:rFonts w:eastAsia="Calibri"/>
          <w:bCs/>
          <w:szCs w:val="26"/>
          <w:lang w:eastAsia="en-US"/>
        </w:rPr>
        <w:t>н</w:t>
      </w:r>
      <w:r w:rsidRPr="00946AF1">
        <w:rPr>
          <w:rFonts w:eastAsia="Calibri"/>
          <w:bCs/>
          <w:szCs w:val="26"/>
          <w:lang w:eastAsia="en-US"/>
        </w:rPr>
        <w:t>ной частью 1.1 статьи 16 Федерального закона № 210-ФЗ, на Едином портале госуда</w:t>
      </w:r>
      <w:r w:rsidRPr="00946AF1">
        <w:rPr>
          <w:rFonts w:eastAsia="Calibri"/>
          <w:bCs/>
          <w:szCs w:val="26"/>
          <w:lang w:eastAsia="en-US"/>
        </w:rPr>
        <w:t>р</w:t>
      </w:r>
      <w:r w:rsidRPr="00946AF1">
        <w:rPr>
          <w:rFonts w:eastAsia="Calibri"/>
          <w:bCs/>
          <w:szCs w:val="26"/>
          <w:lang w:eastAsia="en-US"/>
        </w:rPr>
        <w:lastRenderedPageBreak/>
        <w:t>ственных и муниципальных услуг, на официальном сайте органа местного самоуправл</w:t>
      </w:r>
      <w:r w:rsidRPr="00946AF1">
        <w:rPr>
          <w:rFonts w:eastAsia="Calibri"/>
          <w:bCs/>
          <w:szCs w:val="26"/>
          <w:lang w:eastAsia="en-US"/>
        </w:rPr>
        <w:t>е</w:t>
      </w:r>
      <w:r w:rsidRPr="00946AF1">
        <w:rPr>
          <w:rFonts w:eastAsia="Calibri"/>
          <w:bCs/>
          <w:szCs w:val="26"/>
          <w:lang w:eastAsia="en-US"/>
        </w:rPr>
        <w:t>ния, в ходе личного приема, а также по телефону, электронной почте.</w:t>
      </w:r>
    </w:p>
    <w:p w:rsidR="00946AF1" w:rsidRPr="00946AF1" w:rsidRDefault="00946AF1" w:rsidP="00946AF1">
      <w:pPr>
        <w:autoSpaceDE w:val="0"/>
        <w:autoSpaceDN w:val="0"/>
        <w:adjustRightInd w:val="0"/>
        <w:ind w:firstLine="567"/>
        <w:jc w:val="both"/>
        <w:rPr>
          <w:rFonts w:eastAsia="Calibri"/>
          <w:bCs/>
          <w:szCs w:val="26"/>
          <w:lang w:eastAsia="en-US"/>
        </w:rPr>
      </w:pPr>
      <w:r w:rsidRPr="00946AF1">
        <w:rPr>
          <w:rFonts w:eastAsia="Calibri"/>
          <w:bCs/>
          <w:szCs w:val="26"/>
          <w:lang w:eastAsia="en-US"/>
        </w:rPr>
        <w:t>Для получения информации о порядке подачи и рассмотрения жалобы заявитель вправе обратиться:</w:t>
      </w:r>
    </w:p>
    <w:p w:rsidR="00946AF1" w:rsidRPr="00946AF1" w:rsidRDefault="00946AF1" w:rsidP="00946AF1">
      <w:pPr>
        <w:autoSpaceDE w:val="0"/>
        <w:autoSpaceDN w:val="0"/>
        <w:adjustRightInd w:val="0"/>
        <w:ind w:firstLine="567"/>
        <w:jc w:val="both"/>
        <w:rPr>
          <w:rFonts w:eastAsia="Calibri"/>
          <w:bCs/>
          <w:szCs w:val="26"/>
          <w:lang w:eastAsia="en-US"/>
        </w:rPr>
      </w:pPr>
      <w:r w:rsidRPr="00946AF1">
        <w:rPr>
          <w:rFonts w:eastAsia="Calibri"/>
          <w:bCs/>
          <w:szCs w:val="26"/>
          <w:lang w:eastAsia="en-US"/>
        </w:rPr>
        <w:t>в устной форме;</w:t>
      </w:r>
    </w:p>
    <w:p w:rsidR="00946AF1" w:rsidRPr="00946AF1" w:rsidRDefault="00946AF1" w:rsidP="00946AF1">
      <w:pPr>
        <w:autoSpaceDE w:val="0"/>
        <w:autoSpaceDN w:val="0"/>
        <w:adjustRightInd w:val="0"/>
        <w:ind w:firstLine="567"/>
        <w:jc w:val="both"/>
        <w:rPr>
          <w:rFonts w:eastAsia="Calibri"/>
          <w:bCs/>
          <w:szCs w:val="26"/>
          <w:lang w:eastAsia="en-US"/>
        </w:rPr>
      </w:pPr>
      <w:r w:rsidRPr="00946AF1">
        <w:rPr>
          <w:rFonts w:eastAsia="Calibri"/>
          <w:bCs/>
          <w:szCs w:val="26"/>
          <w:lang w:eastAsia="en-US"/>
        </w:rPr>
        <w:t>в форме электронного документа;</w:t>
      </w:r>
    </w:p>
    <w:p w:rsidR="00946AF1" w:rsidRPr="00946AF1" w:rsidRDefault="00946AF1" w:rsidP="00946AF1">
      <w:pPr>
        <w:autoSpaceDE w:val="0"/>
        <w:autoSpaceDN w:val="0"/>
        <w:adjustRightInd w:val="0"/>
        <w:ind w:firstLine="567"/>
        <w:jc w:val="both"/>
        <w:rPr>
          <w:rFonts w:eastAsia="Calibri"/>
          <w:bCs/>
          <w:szCs w:val="26"/>
          <w:lang w:eastAsia="en-US"/>
        </w:rPr>
      </w:pPr>
      <w:r w:rsidRPr="00946AF1">
        <w:rPr>
          <w:rFonts w:eastAsia="Calibri"/>
          <w:bCs/>
          <w:szCs w:val="26"/>
          <w:lang w:eastAsia="en-US"/>
        </w:rPr>
        <w:t>по телефону;</w:t>
      </w:r>
    </w:p>
    <w:p w:rsidR="00946AF1" w:rsidRPr="00946AF1" w:rsidRDefault="00946AF1" w:rsidP="00946AF1">
      <w:pPr>
        <w:autoSpaceDE w:val="0"/>
        <w:autoSpaceDN w:val="0"/>
        <w:adjustRightInd w:val="0"/>
        <w:ind w:firstLine="567"/>
        <w:jc w:val="both"/>
        <w:rPr>
          <w:rFonts w:eastAsia="Calibri"/>
          <w:bCs/>
          <w:szCs w:val="26"/>
          <w:lang w:eastAsia="en-US"/>
        </w:rPr>
      </w:pPr>
      <w:r w:rsidRPr="00946AF1">
        <w:rPr>
          <w:rFonts w:eastAsia="Calibri"/>
          <w:bCs/>
          <w:szCs w:val="26"/>
          <w:lang w:eastAsia="en-US"/>
        </w:rPr>
        <w:t>в письменной форме.</w:t>
      </w:r>
    </w:p>
    <w:p w:rsidR="00946AF1" w:rsidRPr="00946AF1" w:rsidRDefault="00946AF1" w:rsidP="00972F05">
      <w:pPr>
        <w:widowControl w:val="0"/>
        <w:autoSpaceDE w:val="0"/>
        <w:autoSpaceDN w:val="0"/>
        <w:adjustRightInd w:val="0"/>
        <w:jc w:val="both"/>
        <w:rPr>
          <w:rFonts w:ascii="Times New Roman Cyr" w:hAnsi="Times New Roman Cyr" w:cs="Times New Roman Cyr"/>
          <w:color w:val="FF0000"/>
        </w:rPr>
        <w:sectPr w:rsidR="00946AF1" w:rsidRPr="00946AF1" w:rsidSect="00946AF1">
          <w:footerReference w:type="default" r:id="rId13"/>
          <w:pgSz w:w="11906" w:h="16838"/>
          <w:pgMar w:top="1134" w:right="849" w:bottom="993" w:left="1701" w:header="709" w:footer="709" w:gutter="0"/>
          <w:cols w:space="708"/>
          <w:docGrid w:linePitch="360"/>
        </w:sectPr>
      </w:pPr>
    </w:p>
    <w:p w:rsidR="00946AF1" w:rsidRPr="00946AF1" w:rsidRDefault="00946AF1" w:rsidP="00972F05">
      <w:pPr>
        <w:widowControl w:val="0"/>
        <w:autoSpaceDE w:val="0"/>
        <w:autoSpaceDN w:val="0"/>
        <w:adjustRightInd w:val="0"/>
        <w:jc w:val="both"/>
        <w:rPr>
          <w:rFonts w:ascii="Times New Roman Cyr" w:hAnsi="Times New Roman Cyr" w:cs="Times New Roman Cyr"/>
          <w:color w:val="FF0000"/>
        </w:rPr>
      </w:pPr>
    </w:p>
    <w:tbl>
      <w:tblPr>
        <w:tblStyle w:val="200"/>
        <w:tblW w:w="0" w:type="auto"/>
        <w:tblInd w:w="6062" w:type="dxa"/>
        <w:tblLook w:val="04A0" w:firstRow="1" w:lastRow="0" w:firstColumn="1" w:lastColumn="0" w:noHBand="0" w:noVBand="1"/>
      </w:tblPr>
      <w:tblGrid>
        <w:gridCol w:w="3685"/>
      </w:tblGrid>
      <w:tr w:rsidR="00946AF1" w:rsidRPr="00946AF1" w:rsidTr="00946AF1">
        <w:tc>
          <w:tcPr>
            <w:tcW w:w="3685" w:type="dxa"/>
            <w:tcBorders>
              <w:top w:val="nil"/>
              <w:left w:val="nil"/>
              <w:bottom w:val="nil"/>
              <w:right w:val="nil"/>
            </w:tcBorders>
          </w:tcPr>
          <w:p w:rsidR="00946AF1" w:rsidRPr="00946AF1" w:rsidRDefault="00946AF1" w:rsidP="00946AF1">
            <w:pPr>
              <w:widowControl w:val="0"/>
              <w:autoSpaceDE w:val="0"/>
              <w:autoSpaceDN w:val="0"/>
              <w:adjustRightInd w:val="0"/>
              <w:jc w:val="both"/>
              <w:rPr>
                <w:bCs/>
              </w:rPr>
            </w:pPr>
            <w:bookmarkStart w:id="5" w:name="sub_1100"/>
          </w:p>
          <w:p w:rsidR="00946AF1" w:rsidRPr="00946AF1" w:rsidRDefault="00946AF1" w:rsidP="00946AF1">
            <w:pPr>
              <w:widowControl w:val="0"/>
              <w:autoSpaceDE w:val="0"/>
              <w:autoSpaceDN w:val="0"/>
              <w:adjustRightInd w:val="0"/>
              <w:jc w:val="both"/>
              <w:rPr>
                <w:bCs/>
              </w:rPr>
            </w:pPr>
            <w:r w:rsidRPr="00946AF1">
              <w:rPr>
                <w:bCs/>
              </w:rPr>
              <w:t xml:space="preserve">Приложение №1 к </w:t>
            </w:r>
            <w:hyperlink w:anchor="sub_1000" w:history="1">
              <w:r w:rsidRPr="00946AF1">
                <w:t>Администрати</w:t>
              </w:r>
              <w:r w:rsidRPr="00946AF1">
                <w:t>в</w:t>
              </w:r>
              <w:r w:rsidRPr="00946AF1">
                <w:t>ному регламенту</w:t>
              </w:r>
            </w:hyperlink>
            <w:r w:rsidRPr="00946AF1">
              <w:rPr>
                <w:bCs/>
              </w:rPr>
              <w:t xml:space="preserve"> администрации </w:t>
            </w:r>
            <w:proofErr w:type="spellStart"/>
            <w:r w:rsidRPr="00946AF1">
              <w:rPr>
                <w:bCs/>
              </w:rPr>
              <w:t>Шумерлинского</w:t>
            </w:r>
            <w:proofErr w:type="spellEnd"/>
            <w:r w:rsidRPr="00946AF1">
              <w:rPr>
                <w:bCs/>
              </w:rPr>
              <w:t xml:space="preserve"> муниципального округа</w:t>
            </w:r>
            <w:r w:rsidRPr="00946AF1">
              <w:t xml:space="preserve"> </w:t>
            </w:r>
            <w:r w:rsidRPr="00946AF1">
              <w:rPr>
                <w:bCs/>
              </w:rPr>
              <w:t xml:space="preserve">Чувашской Республики по предоставлению муниципальной услуги «Выдача выписок из </w:t>
            </w:r>
            <w:proofErr w:type="spellStart"/>
            <w:r w:rsidRPr="00946AF1">
              <w:rPr>
                <w:bCs/>
              </w:rPr>
              <w:t>пох</w:t>
            </w:r>
            <w:r w:rsidRPr="00946AF1">
              <w:rPr>
                <w:bCs/>
              </w:rPr>
              <w:t>о</w:t>
            </w:r>
            <w:r w:rsidRPr="00946AF1">
              <w:rPr>
                <w:bCs/>
              </w:rPr>
              <w:t>зяйственных</w:t>
            </w:r>
            <w:proofErr w:type="spellEnd"/>
            <w:r w:rsidRPr="00946AF1">
              <w:rPr>
                <w:bCs/>
              </w:rPr>
              <w:t xml:space="preserve"> книг»</w:t>
            </w:r>
          </w:p>
          <w:p w:rsidR="00946AF1" w:rsidRPr="00946AF1" w:rsidRDefault="00946AF1" w:rsidP="00946AF1">
            <w:pPr>
              <w:widowControl w:val="0"/>
              <w:autoSpaceDE w:val="0"/>
              <w:autoSpaceDN w:val="0"/>
              <w:adjustRightInd w:val="0"/>
              <w:jc w:val="right"/>
              <w:rPr>
                <w:b/>
                <w:bCs/>
              </w:rPr>
            </w:pPr>
          </w:p>
        </w:tc>
      </w:tr>
    </w:tbl>
    <w:bookmarkEnd w:id="5"/>
    <w:p w:rsidR="00946AF1" w:rsidRPr="00946AF1" w:rsidRDefault="00946AF1" w:rsidP="00946AF1">
      <w:pPr>
        <w:widowControl w:val="0"/>
        <w:autoSpaceDE w:val="0"/>
        <w:autoSpaceDN w:val="0"/>
        <w:adjustRightInd w:val="0"/>
        <w:jc w:val="right"/>
      </w:pPr>
      <w:r w:rsidRPr="00946AF1">
        <w:t xml:space="preserve">Главе </w:t>
      </w:r>
      <w:proofErr w:type="spellStart"/>
      <w:r w:rsidRPr="00946AF1">
        <w:t>Шумерлинского</w:t>
      </w:r>
      <w:proofErr w:type="spellEnd"/>
      <w:r w:rsidRPr="00946AF1">
        <w:t xml:space="preserve"> муниципального округа </w:t>
      </w:r>
    </w:p>
    <w:p w:rsidR="00946AF1" w:rsidRPr="00946AF1" w:rsidRDefault="00946AF1" w:rsidP="00946AF1">
      <w:pPr>
        <w:widowControl w:val="0"/>
        <w:autoSpaceDE w:val="0"/>
        <w:autoSpaceDN w:val="0"/>
        <w:adjustRightInd w:val="0"/>
        <w:jc w:val="right"/>
      </w:pPr>
      <w:r w:rsidRPr="00946AF1">
        <w:t>Чувашской Республики</w:t>
      </w:r>
    </w:p>
    <w:p w:rsidR="00946AF1" w:rsidRPr="00946AF1" w:rsidRDefault="00946AF1" w:rsidP="00946AF1">
      <w:pPr>
        <w:widowControl w:val="0"/>
        <w:autoSpaceDE w:val="0"/>
        <w:autoSpaceDN w:val="0"/>
        <w:adjustRightInd w:val="0"/>
        <w:jc w:val="right"/>
      </w:pPr>
      <w:r w:rsidRPr="00946AF1">
        <w:t>от __________________________________________</w:t>
      </w:r>
    </w:p>
    <w:p w:rsidR="00946AF1" w:rsidRPr="00946AF1" w:rsidRDefault="00946AF1" w:rsidP="00946AF1">
      <w:pPr>
        <w:widowControl w:val="0"/>
        <w:autoSpaceDE w:val="0"/>
        <w:autoSpaceDN w:val="0"/>
        <w:adjustRightInd w:val="0"/>
        <w:jc w:val="right"/>
      </w:pPr>
      <w:r w:rsidRPr="00946AF1">
        <w:t xml:space="preserve">                            Ф.И.О., паспортные данные, адрес регистрации,</w:t>
      </w:r>
    </w:p>
    <w:p w:rsidR="00946AF1" w:rsidRPr="00946AF1" w:rsidRDefault="00946AF1" w:rsidP="00946AF1">
      <w:pPr>
        <w:widowControl w:val="0"/>
        <w:autoSpaceDE w:val="0"/>
        <w:autoSpaceDN w:val="0"/>
        <w:adjustRightInd w:val="0"/>
        <w:jc w:val="right"/>
      </w:pPr>
      <w:r w:rsidRPr="00946AF1">
        <w:t xml:space="preserve">                            _____________________________________________</w:t>
      </w:r>
    </w:p>
    <w:p w:rsidR="00946AF1" w:rsidRPr="00946AF1" w:rsidRDefault="00946AF1" w:rsidP="00946AF1">
      <w:pPr>
        <w:widowControl w:val="0"/>
        <w:autoSpaceDE w:val="0"/>
        <w:autoSpaceDN w:val="0"/>
        <w:adjustRightInd w:val="0"/>
        <w:jc w:val="right"/>
      </w:pPr>
      <w:r w:rsidRPr="00946AF1">
        <w:t xml:space="preserve">                               адрес фактического проживания, телефон,</w:t>
      </w:r>
    </w:p>
    <w:p w:rsidR="00946AF1" w:rsidRPr="00946AF1" w:rsidRDefault="00946AF1" w:rsidP="00946AF1">
      <w:pPr>
        <w:widowControl w:val="0"/>
        <w:autoSpaceDE w:val="0"/>
        <w:autoSpaceDN w:val="0"/>
        <w:adjustRightInd w:val="0"/>
        <w:jc w:val="right"/>
      </w:pPr>
      <w:r w:rsidRPr="00946AF1">
        <w:t xml:space="preserve">                            _____________________________________________</w:t>
      </w:r>
    </w:p>
    <w:p w:rsidR="00946AF1" w:rsidRPr="00946AF1" w:rsidRDefault="00946AF1" w:rsidP="00946AF1">
      <w:pPr>
        <w:widowControl w:val="0"/>
        <w:autoSpaceDE w:val="0"/>
        <w:autoSpaceDN w:val="0"/>
        <w:adjustRightInd w:val="0"/>
        <w:jc w:val="right"/>
      </w:pPr>
      <w:r w:rsidRPr="00946AF1">
        <w:t xml:space="preserve">                                         адрес электронной почты</w:t>
      </w:r>
    </w:p>
    <w:p w:rsidR="00946AF1" w:rsidRPr="00946AF1" w:rsidRDefault="00946AF1" w:rsidP="00946AF1">
      <w:pPr>
        <w:widowControl w:val="0"/>
        <w:autoSpaceDE w:val="0"/>
        <w:autoSpaceDN w:val="0"/>
        <w:adjustRightInd w:val="0"/>
        <w:ind w:firstLine="720"/>
        <w:jc w:val="both"/>
        <w:rPr>
          <w:rFonts w:ascii="Times New Roman Cyr" w:hAnsi="Times New Roman Cyr" w:cs="Times New Roman Cyr"/>
        </w:rPr>
      </w:pPr>
    </w:p>
    <w:p w:rsidR="00946AF1" w:rsidRPr="00946AF1" w:rsidRDefault="00946AF1" w:rsidP="00946AF1">
      <w:pPr>
        <w:widowControl w:val="0"/>
        <w:autoSpaceDE w:val="0"/>
        <w:autoSpaceDN w:val="0"/>
        <w:adjustRightInd w:val="0"/>
        <w:ind w:firstLine="720"/>
        <w:jc w:val="center"/>
        <w:rPr>
          <w:rFonts w:ascii="Times New Roman Cyr" w:hAnsi="Times New Roman Cyr" w:cs="Times New Roman Cyr"/>
          <w:b/>
          <w:bCs/>
        </w:rPr>
      </w:pPr>
      <w:r w:rsidRPr="00946AF1">
        <w:rPr>
          <w:rFonts w:ascii="Times New Roman Cyr" w:hAnsi="Times New Roman Cyr" w:cs="Times New Roman Cyr"/>
          <w:b/>
          <w:bCs/>
        </w:rPr>
        <w:t>Заявление</w:t>
      </w:r>
    </w:p>
    <w:p w:rsidR="00946AF1" w:rsidRPr="00946AF1" w:rsidRDefault="00946AF1" w:rsidP="00946AF1">
      <w:pPr>
        <w:widowControl w:val="0"/>
        <w:autoSpaceDE w:val="0"/>
        <w:autoSpaceDN w:val="0"/>
        <w:adjustRightInd w:val="0"/>
        <w:ind w:firstLine="720"/>
        <w:jc w:val="center"/>
        <w:rPr>
          <w:rFonts w:ascii="Times New Roman Cyr" w:hAnsi="Times New Roman Cyr" w:cs="Times New Roman Cyr"/>
          <w:b/>
          <w:bCs/>
        </w:rPr>
      </w:pPr>
      <w:r w:rsidRPr="00946AF1">
        <w:rPr>
          <w:rFonts w:ascii="Times New Roman Cyr" w:hAnsi="Times New Roman Cyr" w:cs="Times New Roman Cyr"/>
          <w:b/>
          <w:bCs/>
        </w:rPr>
        <w:t xml:space="preserve">о выдаче выписки из </w:t>
      </w:r>
      <w:proofErr w:type="spellStart"/>
      <w:r w:rsidRPr="00946AF1">
        <w:rPr>
          <w:rFonts w:ascii="Times New Roman Cyr" w:hAnsi="Times New Roman Cyr" w:cs="Times New Roman Cyr"/>
          <w:b/>
          <w:bCs/>
        </w:rPr>
        <w:t>похозяйственной</w:t>
      </w:r>
      <w:proofErr w:type="spellEnd"/>
      <w:r w:rsidRPr="00946AF1">
        <w:rPr>
          <w:rFonts w:ascii="Times New Roman Cyr" w:hAnsi="Times New Roman Cyr" w:cs="Times New Roman Cyr"/>
          <w:b/>
          <w:bCs/>
        </w:rPr>
        <w:t xml:space="preserve"> книги</w:t>
      </w:r>
    </w:p>
    <w:p w:rsidR="00946AF1" w:rsidRPr="00946AF1" w:rsidRDefault="00946AF1" w:rsidP="00946AF1">
      <w:pPr>
        <w:widowControl w:val="0"/>
        <w:autoSpaceDE w:val="0"/>
        <w:autoSpaceDN w:val="0"/>
        <w:adjustRightInd w:val="0"/>
        <w:ind w:firstLine="720"/>
        <w:jc w:val="center"/>
        <w:rPr>
          <w:rFonts w:ascii="Times New Roman Cyr" w:hAnsi="Times New Roman Cyr" w:cs="Times New Roman Cyr"/>
          <w:b/>
          <w:bCs/>
        </w:rPr>
      </w:pPr>
    </w:p>
    <w:p w:rsidR="00946AF1" w:rsidRPr="00946AF1" w:rsidRDefault="00946AF1" w:rsidP="00946AF1">
      <w:pPr>
        <w:widowControl w:val="0"/>
        <w:autoSpaceDE w:val="0"/>
        <w:autoSpaceDN w:val="0"/>
        <w:adjustRightInd w:val="0"/>
        <w:ind w:firstLine="720"/>
        <w:jc w:val="both"/>
        <w:rPr>
          <w:rFonts w:ascii="Times New Roman Cyr" w:hAnsi="Times New Roman Cyr" w:cs="Times New Roman Cyr"/>
        </w:rPr>
      </w:pPr>
      <w:r w:rsidRPr="00946AF1">
        <w:rPr>
          <w:rFonts w:ascii="Times New Roman Cyr" w:hAnsi="Times New Roman Cyr" w:cs="Times New Roman Cyr"/>
        </w:rPr>
        <w:t xml:space="preserve">Прошу предоставить мне выписку из </w:t>
      </w:r>
      <w:proofErr w:type="spellStart"/>
      <w:r w:rsidRPr="00946AF1">
        <w:rPr>
          <w:rFonts w:ascii="Times New Roman Cyr" w:hAnsi="Times New Roman Cyr" w:cs="Times New Roman Cyr"/>
        </w:rPr>
        <w:t>похозяйственной</w:t>
      </w:r>
      <w:proofErr w:type="spellEnd"/>
      <w:r w:rsidRPr="00946AF1">
        <w:rPr>
          <w:rFonts w:ascii="Times New Roman Cyr" w:hAnsi="Times New Roman Cyr" w:cs="Times New Roman Cyr"/>
        </w:rPr>
        <w:t xml:space="preserve"> книги о личном подсобном х</w:t>
      </w:r>
      <w:r w:rsidRPr="00946AF1">
        <w:rPr>
          <w:rFonts w:ascii="Times New Roman Cyr" w:hAnsi="Times New Roman Cyr" w:cs="Times New Roman Cyr"/>
        </w:rPr>
        <w:t>о</w:t>
      </w:r>
      <w:r w:rsidRPr="00946AF1">
        <w:rPr>
          <w:rFonts w:ascii="Times New Roman Cyr" w:hAnsi="Times New Roman Cyr" w:cs="Times New Roman Cyr"/>
        </w:rPr>
        <w:t>зяйстве, расположенном по адресу:__________________________________________,</w:t>
      </w:r>
    </w:p>
    <w:p w:rsidR="00946AF1" w:rsidRPr="00946AF1" w:rsidRDefault="00946AF1" w:rsidP="00946AF1">
      <w:pPr>
        <w:widowControl w:val="0"/>
        <w:autoSpaceDE w:val="0"/>
        <w:autoSpaceDN w:val="0"/>
        <w:adjustRightInd w:val="0"/>
        <w:ind w:firstLine="720"/>
        <w:jc w:val="both"/>
        <w:rPr>
          <w:rFonts w:ascii="Times New Roman Cyr" w:hAnsi="Times New Roman Cyr" w:cs="Times New Roman Cyr"/>
        </w:rPr>
      </w:pPr>
      <w:r w:rsidRPr="00946AF1">
        <w:rPr>
          <w:rFonts w:ascii="Times New Roman Cyr" w:hAnsi="Times New Roman Cyr" w:cs="Times New Roman Cyr"/>
        </w:rPr>
        <w:t>по форме (</w:t>
      </w:r>
      <w:proofErr w:type="gramStart"/>
      <w:r w:rsidRPr="00946AF1">
        <w:rPr>
          <w:rFonts w:ascii="Times New Roman Cyr" w:hAnsi="Times New Roman Cyr" w:cs="Times New Roman Cyr"/>
        </w:rPr>
        <w:t>нужное</w:t>
      </w:r>
      <w:proofErr w:type="gramEnd"/>
      <w:r w:rsidRPr="00946AF1">
        <w:rPr>
          <w:rFonts w:ascii="Times New Roman Cyr" w:hAnsi="Times New Roman Cyr" w:cs="Times New Roman Cyr"/>
        </w:rPr>
        <w:t xml:space="preserve"> подчеркнуть):</w:t>
      </w:r>
    </w:p>
    <w:p w:rsidR="00946AF1" w:rsidRPr="00946AF1" w:rsidRDefault="00946AF1" w:rsidP="00946AF1">
      <w:pPr>
        <w:widowControl w:val="0"/>
        <w:autoSpaceDE w:val="0"/>
        <w:autoSpaceDN w:val="0"/>
        <w:adjustRightInd w:val="0"/>
        <w:ind w:firstLine="720"/>
        <w:jc w:val="both"/>
        <w:rPr>
          <w:rFonts w:ascii="Times New Roman Cyr" w:hAnsi="Times New Roman Cyr" w:cs="Times New Roman Cyr"/>
        </w:rPr>
      </w:pPr>
      <w:r w:rsidRPr="00946AF1">
        <w:rPr>
          <w:rFonts w:ascii="Times New Roman Cyr" w:hAnsi="Times New Roman Cyr" w:cs="Times New Roman Cyr"/>
        </w:rPr>
        <w:t xml:space="preserve">1) по форме листов </w:t>
      </w:r>
      <w:proofErr w:type="spellStart"/>
      <w:r w:rsidRPr="00946AF1">
        <w:rPr>
          <w:rFonts w:ascii="Times New Roman Cyr" w:hAnsi="Times New Roman Cyr" w:cs="Times New Roman Cyr"/>
        </w:rPr>
        <w:t>похозяйственной</w:t>
      </w:r>
      <w:proofErr w:type="spellEnd"/>
      <w:r w:rsidRPr="00946AF1">
        <w:rPr>
          <w:rFonts w:ascii="Times New Roman Cyr" w:hAnsi="Times New Roman Cyr" w:cs="Times New Roman Cyr"/>
        </w:rPr>
        <w:t xml:space="preserve"> книги, утвержденной Приказом Министерства сельского хозяйства Российской Федерации от 27 сентября 2022 г. № 629 «Об утверждении формы и порядка ведения </w:t>
      </w:r>
      <w:proofErr w:type="spellStart"/>
      <w:r w:rsidRPr="00946AF1">
        <w:rPr>
          <w:rFonts w:ascii="Times New Roman Cyr" w:hAnsi="Times New Roman Cyr" w:cs="Times New Roman Cyr"/>
        </w:rPr>
        <w:t>похозяйственных</w:t>
      </w:r>
      <w:proofErr w:type="spellEnd"/>
      <w:r w:rsidRPr="00946AF1">
        <w:rPr>
          <w:rFonts w:ascii="Times New Roman Cyr" w:hAnsi="Times New Roman Cyr" w:cs="Times New Roman Cyr"/>
        </w:rPr>
        <w:t xml:space="preserve"> книг»;</w:t>
      </w:r>
    </w:p>
    <w:p w:rsidR="00946AF1" w:rsidRPr="00946AF1" w:rsidRDefault="00946AF1" w:rsidP="00946AF1">
      <w:pPr>
        <w:widowControl w:val="0"/>
        <w:autoSpaceDE w:val="0"/>
        <w:autoSpaceDN w:val="0"/>
        <w:adjustRightInd w:val="0"/>
        <w:ind w:firstLine="720"/>
        <w:jc w:val="both"/>
        <w:rPr>
          <w:rFonts w:ascii="Times New Roman Cyr" w:hAnsi="Times New Roman Cyr" w:cs="Times New Roman Cyr"/>
        </w:rPr>
      </w:pPr>
      <w:r w:rsidRPr="00946AF1">
        <w:rPr>
          <w:rFonts w:ascii="Times New Roman Cyr" w:hAnsi="Times New Roman Cyr" w:cs="Times New Roman Cyr"/>
        </w:rPr>
        <w:t xml:space="preserve">2) по форме выписки из </w:t>
      </w:r>
      <w:proofErr w:type="spellStart"/>
      <w:r w:rsidRPr="00946AF1">
        <w:rPr>
          <w:rFonts w:ascii="Times New Roman Cyr" w:hAnsi="Times New Roman Cyr" w:cs="Times New Roman Cyr"/>
        </w:rPr>
        <w:t>похозяйственной</w:t>
      </w:r>
      <w:proofErr w:type="spellEnd"/>
      <w:r w:rsidRPr="00946AF1">
        <w:rPr>
          <w:rFonts w:ascii="Times New Roman Cyr" w:hAnsi="Times New Roman Cyr" w:cs="Times New Roman Cyr"/>
        </w:rPr>
        <w:t xml:space="preserve"> книги о наличии у гражданина права на з</w:t>
      </w:r>
      <w:r w:rsidRPr="00946AF1">
        <w:rPr>
          <w:rFonts w:ascii="Times New Roman Cyr" w:hAnsi="Times New Roman Cyr" w:cs="Times New Roman Cyr"/>
        </w:rPr>
        <w:t>е</w:t>
      </w:r>
      <w:r w:rsidRPr="00946AF1">
        <w:rPr>
          <w:rFonts w:ascii="Times New Roman Cyr" w:hAnsi="Times New Roman Cyr" w:cs="Times New Roman Cyr"/>
        </w:rPr>
        <w:t>мельный участок, утвержденной Приказом Федеральной службы государственной регистр</w:t>
      </w:r>
      <w:r w:rsidRPr="00946AF1">
        <w:rPr>
          <w:rFonts w:ascii="Times New Roman Cyr" w:hAnsi="Times New Roman Cyr" w:cs="Times New Roman Cyr"/>
        </w:rPr>
        <w:t>а</w:t>
      </w:r>
      <w:r w:rsidRPr="00946AF1">
        <w:rPr>
          <w:rFonts w:ascii="Times New Roman Cyr" w:hAnsi="Times New Roman Cyr" w:cs="Times New Roman Cyr"/>
        </w:rPr>
        <w:t xml:space="preserve">ции, кадастра и картографии от 07.03.2012 № </w:t>
      </w:r>
      <w:proofErr w:type="gramStart"/>
      <w:r w:rsidRPr="00946AF1">
        <w:rPr>
          <w:rFonts w:ascii="Times New Roman Cyr" w:hAnsi="Times New Roman Cyr" w:cs="Times New Roman Cyr"/>
        </w:rPr>
        <w:t>П</w:t>
      </w:r>
      <w:proofErr w:type="gramEnd"/>
      <w:r w:rsidRPr="00946AF1">
        <w:rPr>
          <w:rFonts w:ascii="Times New Roman Cyr" w:hAnsi="Times New Roman Cyr" w:cs="Times New Roman Cyr"/>
        </w:rPr>
        <w:t xml:space="preserve">/103 «Об утверждении формы выписки из </w:t>
      </w:r>
      <w:proofErr w:type="spellStart"/>
      <w:r w:rsidRPr="00946AF1">
        <w:rPr>
          <w:rFonts w:ascii="Times New Roman Cyr" w:hAnsi="Times New Roman Cyr" w:cs="Times New Roman Cyr"/>
        </w:rPr>
        <w:t>п</w:t>
      </w:r>
      <w:r w:rsidRPr="00946AF1">
        <w:rPr>
          <w:rFonts w:ascii="Times New Roman Cyr" w:hAnsi="Times New Roman Cyr" w:cs="Times New Roman Cyr"/>
        </w:rPr>
        <w:t>о</w:t>
      </w:r>
      <w:r w:rsidRPr="00946AF1">
        <w:rPr>
          <w:rFonts w:ascii="Times New Roman Cyr" w:hAnsi="Times New Roman Cyr" w:cs="Times New Roman Cyr"/>
        </w:rPr>
        <w:t>хозяйственной</w:t>
      </w:r>
      <w:proofErr w:type="spellEnd"/>
      <w:r w:rsidRPr="00946AF1">
        <w:rPr>
          <w:rFonts w:ascii="Times New Roman Cyr" w:hAnsi="Times New Roman Cyr" w:cs="Times New Roman Cyr"/>
        </w:rPr>
        <w:t xml:space="preserve"> книги о наличии у гражданина права на земельный участок»;</w:t>
      </w:r>
    </w:p>
    <w:p w:rsidR="00946AF1" w:rsidRPr="00946AF1" w:rsidRDefault="00946AF1" w:rsidP="00946AF1">
      <w:pPr>
        <w:widowControl w:val="0"/>
        <w:autoSpaceDE w:val="0"/>
        <w:autoSpaceDN w:val="0"/>
        <w:adjustRightInd w:val="0"/>
        <w:ind w:firstLine="720"/>
        <w:jc w:val="both"/>
        <w:rPr>
          <w:rFonts w:ascii="Times New Roman Cyr" w:hAnsi="Times New Roman Cyr" w:cs="Times New Roman Cyr"/>
        </w:rPr>
      </w:pPr>
      <w:r w:rsidRPr="00946AF1">
        <w:rPr>
          <w:rFonts w:ascii="Times New Roman Cyr" w:hAnsi="Times New Roman Cyr" w:cs="Times New Roman Cyr"/>
        </w:rPr>
        <w:t>3) в произвольной форме, в которой прошу отразить необходимые мне сведения (п</w:t>
      </w:r>
      <w:r w:rsidRPr="00946AF1">
        <w:rPr>
          <w:rFonts w:ascii="Times New Roman Cyr" w:hAnsi="Times New Roman Cyr" w:cs="Times New Roman Cyr"/>
        </w:rPr>
        <w:t>е</w:t>
      </w:r>
      <w:r w:rsidRPr="00946AF1">
        <w:rPr>
          <w:rFonts w:ascii="Times New Roman Cyr" w:hAnsi="Times New Roman Cyr" w:cs="Times New Roman Cyr"/>
        </w:rPr>
        <w:t>речислить, какие именно) ____________________________________</w:t>
      </w:r>
    </w:p>
    <w:p w:rsidR="00946AF1" w:rsidRPr="00946AF1" w:rsidRDefault="00946AF1" w:rsidP="00946AF1">
      <w:pPr>
        <w:widowControl w:val="0"/>
        <w:autoSpaceDE w:val="0"/>
        <w:autoSpaceDN w:val="0"/>
        <w:adjustRightInd w:val="0"/>
        <w:ind w:firstLine="720"/>
        <w:jc w:val="both"/>
        <w:rPr>
          <w:rFonts w:ascii="Times New Roman Cyr" w:hAnsi="Times New Roman Cyr" w:cs="Times New Roman Cyr"/>
        </w:rPr>
      </w:pPr>
      <w:r w:rsidRPr="00946AF1">
        <w:rPr>
          <w:rFonts w:ascii="Times New Roman Cyr" w:hAnsi="Times New Roman Cyr" w:cs="Times New Roman Cyr"/>
        </w:rPr>
        <w:t>_________________________________________________________________________</w:t>
      </w:r>
    </w:p>
    <w:p w:rsidR="00946AF1" w:rsidRPr="00946AF1" w:rsidRDefault="00946AF1" w:rsidP="00946AF1">
      <w:pPr>
        <w:widowControl w:val="0"/>
        <w:autoSpaceDE w:val="0"/>
        <w:autoSpaceDN w:val="0"/>
        <w:adjustRightInd w:val="0"/>
        <w:ind w:firstLine="720"/>
        <w:jc w:val="both"/>
        <w:rPr>
          <w:rFonts w:ascii="Times New Roman Cyr" w:hAnsi="Times New Roman Cyr" w:cs="Times New Roman Cyr"/>
        </w:rPr>
      </w:pPr>
      <w:r w:rsidRPr="00946AF1">
        <w:rPr>
          <w:rFonts w:ascii="Times New Roman Cyr" w:hAnsi="Times New Roman Cyr" w:cs="Times New Roman Cyr"/>
        </w:rPr>
        <w:t>_________________________________________________________________________</w:t>
      </w:r>
    </w:p>
    <w:p w:rsidR="00946AF1" w:rsidRPr="00946AF1" w:rsidRDefault="00946AF1" w:rsidP="00946AF1">
      <w:pPr>
        <w:widowControl w:val="0"/>
        <w:autoSpaceDE w:val="0"/>
        <w:autoSpaceDN w:val="0"/>
        <w:adjustRightInd w:val="0"/>
        <w:ind w:firstLine="720"/>
        <w:jc w:val="both"/>
        <w:rPr>
          <w:rFonts w:ascii="Times New Roman Cyr" w:hAnsi="Times New Roman Cyr" w:cs="Times New Roman Cyr"/>
        </w:rPr>
      </w:pPr>
    </w:p>
    <w:p w:rsidR="00946AF1" w:rsidRPr="00946AF1" w:rsidRDefault="00946AF1" w:rsidP="00946AF1">
      <w:pPr>
        <w:widowControl w:val="0"/>
        <w:autoSpaceDE w:val="0"/>
        <w:autoSpaceDN w:val="0"/>
        <w:adjustRightInd w:val="0"/>
        <w:ind w:firstLine="720"/>
        <w:jc w:val="both"/>
        <w:rPr>
          <w:rFonts w:ascii="Times New Roman Cyr" w:hAnsi="Times New Roman Cyr" w:cs="Times New Roman Cyr"/>
        </w:rPr>
      </w:pPr>
      <w:r w:rsidRPr="00946AF1">
        <w:rPr>
          <w:rFonts w:ascii="Times New Roman Cyr" w:hAnsi="Times New Roman Cyr" w:cs="Times New Roman Cyr"/>
        </w:rPr>
        <w:t>К заявлению прилагаю следующие документы (указать):</w:t>
      </w:r>
    </w:p>
    <w:p w:rsidR="00946AF1" w:rsidRPr="00946AF1" w:rsidRDefault="00946AF1" w:rsidP="00946AF1">
      <w:pPr>
        <w:widowControl w:val="0"/>
        <w:autoSpaceDE w:val="0"/>
        <w:autoSpaceDN w:val="0"/>
        <w:adjustRightInd w:val="0"/>
        <w:ind w:firstLine="720"/>
        <w:jc w:val="both"/>
        <w:rPr>
          <w:rFonts w:ascii="Times New Roman Cyr" w:hAnsi="Times New Roman Cyr" w:cs="Times New Roman Cyr"/>
        </w:rPr>
      </w:pPr>
      <w:r w:rsidRPr="00946AF1">
        <w:rPr>
          <w:rFonts w:ascii="Times New Roman Cyr" w:hAnsi="Times New Roman Cyr" w:cs="Times New Roman Cyr"/>
        </w:rPr>
        <w:t>1) ______________________________________________________________________</w:t>
      </w:r>
    </w:p>
    <w:p w:rsidR="00946AF1" w:rsidRPr="00946AF1" w:rsidRDefault="00946AF1" w:rsidP="00946AF1">
      <w:pPr>
        <w:widowControl w:val="0"/>
        <w:autoSpaceDE w:val="0"/>
        <w:autoSpaceDN w:val="0"/>
        <w:adjustRightInd w:val="0"/>
        <w:ind w:firstLine="720"/>
        <w:jc w:val="both"/>
        <w:rPr>
          <w:rFonts w:ascii="Times New Roman Cyr" w:hAnsi="Times New Roman Cyr" w:cs="Times New Roman Cyr"/>
        </w:rPr>
      </w:pPr>
      <w:r w:rsidRPr="00946AF1">
        <w:rPr>
          <w:rFonts w:ascii="Times New Roman Cyr" w:hAnsi="Times New Roman Cyr" w:cs="Times New Roman Cyr"/>
        </w:rPr>
        <w:t>2) ______________________________________________________________________</w:t>
      </w:r>
    </w:p>
    <w:p w:rsidR="00946AF1" w:rsidRPr="00946AF1" w:rsidRDefault="00946AF1" w:rsidP="00946AF1">
      <w:pPr>
        <w:widowControl w:val="0"/>
        <w:autoSpaceDE w:val="0"/>
        <w:autoSpaceDN w:val="0"/>
        <w:adjustRightInd w:val="0"/>
        <w:ind w:firstLine="720"/>
        <w:jc w:val="both"/>
        <w:rPr>
          <w:rFonts w:ascii="Times New Roman Cyr" w:hAnsi="Times New Roman Cyr" w:cs="Times New Roman Cyr"/>
        </w:rPr>
      </w:pPr>
      <w:r w:rsidRPr="00946AF1">
        <w:rPr>
          <w:rFonts w:ascii="Times New Roman Cyr" w:hAnsi="Times New Roman Cyr" w:cs="Times New Roman Cyr"/>
        </w:rPr>
        <w:t>3) ______________________________________________________________________</w:t>
      </w:r>
    </w:p>
    <w:p w:rsidR="00946AF1" w:rsidRPr="00946AF1" w:rsidRDefault="00946AF1" w:rsidP="00946AF1">
      <w:pPr>
        <w:widowControl w:val="0"/>
        <w:autoSpaceDE w:val="0"/>
        <w:autoSpaceDN w:val="0"/>
        <w:adjustRightInd w:val="0"/>
        <w:ind w:firstLine="720"/>
        <w:jc w:val="both"/>
        <w:rPr>
          <w:rFonts w:ascii="Times New Roman Cyr" w:hAnsi="Times New Roman Cyr" w:cs="Times New Roman Cyr"/>
        </w:rPr>
      </w:pPr>
    </w:p>
    <w:p w:rsidR="00946AF1" w:rsidRPr="00946AF1" w:rsidRDefault="00946AF1" w:rsidP="00946AF1">
      <w:pPr>
        <w:widowControl w:val="0"/>
        <w:autoSpaceDE w:val="0"/>
        <w:autoSpaceDN w:val="0"/>
        <w:adjustRightInd w:val="0"/>
        <w:ind w:firstLine="720"/>
        <w:jc w:val="both"/>
        <w:rPr>
          <w:rFonts w:ascii="Times New Roman Cyr" w:hAnsi="Times New Roman Cyr" w:cs="Times New Roman Cyr"/>
        </w:rPr>
      </w:pPr>
      <w:r w:rsidRPr="00946AF1">
        <w:rPr>
          <w:rFonts w:ascii="Times New Roman Cyr" w:hAnsi="Times New Roman Cyr" w:cs="Times New Roman Cyr"/>
        </w:rPr>
        <w:t>Заявитель __________________________ ________________ _____________</w:t>
      </w:r>
    </w:p>
    <w:p w:rsidR="00946AF1" w:rsidRPr="00946AF1" w:rsidRDefault="00946AF1" w:rsidP="00946AF1">
      <w:pPr>
        <w:widowControl w:val="0"/>
        <w:autoSpaceDE w:val="0"/>
        <w:autoSpaceDN w:val="0"/>
        <w:adjustRightInd w:val="0"/>
        <w:ind w:firstLine="720"/>
        <w:jc w:val="both"/>
        <w:rPr>
          <w:rFonts w:ascii="Times New Roman Cyr" w:hAnsi="Times New Roman Cyr" w:cs="Times New Roman Cyr"/>
        </w:rPr>
      </w:pPr>
      <w:r w:rsidRPr="00946AF1">
        <w:rPr>
          <w:rFonts w:ascii="Times New Roman Cyr" w:hAnsi="Times New Roman Cyr" w:cs="Times New Roman Cyr"/>
        </w:rPr>
        <w:t xml:space="preserve">           (фамилия, имя, отчество)      (подпись)        (дата)</w:t>
      </w:r>
    </w:p>
    <w:p w:rsidR="00946AF1" w:rsidRPr="00946AF1" w:rsidRDefault="00946AF1" w:rsidP="00946AF1">
      <w:pPr>
        <w:widowControl w:val="0"/>
        <w:autoSpaceDE w:val="0"/>
        <w:autoSpaceDN w:val="0"/>
        <w:adjustRightInd w:val="0"/>
        <w:ind w:firstLine="720"/>
        <w:jc w:val="both"/>
        <w:rPr>
          <w:rFonts w:ascii="Times New Roman Cyr" w:hAnsi="Times New Roman Cyr" w:cs="Times New Roman Cyr"/>
        </w:rPr>
      </w:pPr>
    </w:p>
    <w:p w:rsidR="00946AF1" w:rsidRPr="00946AF1" w:rsidRDefault="00946AF1" w:rsidP="00946AF1">
      <w:pPr>
        <w:widowControl w:val="0"/>
        <w:autoSpaceDE w:val="0"/>
        <w:autoSpaceDN w:val="0"/>
        <w:adjustRightInd w:val="0"/>
        <w:ind w:firstLine="720"/>
        <w:jc w:val="both"/>
        <w:rPr>
          <w:rFonts w:ascii="Times New Roman Cyr" w:hAnsi="Times New Roman Cyr" w:cs="Times New Roman Cyr"/>
        </w:rPr>
      </w:pPr>
      <w:r w:rsidRPr="00946AF1">
        <w:rPr>
          <w:rFonts w:ascii="Times New Roman Cyr" w:hAnsi="Times New Roman Cyr" w:cs="Times New Roman Cyr"/>
        </w:rPr>
        <w:t>Настоящим уведомлением я ________________________________________________</w:t>
      </w:r>
    </w:p>
    <w:p w:rsidR="00946AF1" w:rsidRPr="00946AF1" w:rsidRDefault="00946AF1" w:rsidP="00946AF1">
      <w:pPr>
        <w:widowControl w:val="0"/>
        <w:autoSpaceDE w:val="0"/>
        <w:autoSpaceDN w:val="0"/>
        <w:adjustRightInd w:val="0"/>
        <w:ind w:firstLine="720"/>
        <w:jc w:val="both"/>
        <w:rPr>
          <w:rFonts w:ascii="Times New Roman Cyr" w:hAnsi="Times New Roman Cyr" w:cs="Times New Roman Cyr"/>
        </w:rPr>
      </w:pPr>
      <w:r w:rsidRPr="00946AF1">
        <w:rPr>
          <w:rFonts w:ascii="Times New Roman Cyr" w:hAnsi="Times New Roman Cyr" w:cs="Times New Roman Cyr"/>
        </w:rPr>
        <w:t>_________________________________________________________________________</w:t>
      </w:r>
    </w:p>
    <w:p w:rsidR="00946AF1" w:rsidRPr="00946AF1" w:rsidRDefault="00946AF1" w:rsidP="00946AF1">
      <w:pPr>
        <w:widowControl w:val="0"/>
        <w:autoSpaceDE w:val="0"/>
        <w:autoSpaceDN w:val="0"/>
        <w:adjustRightInd w:val="0"/>
        <w:ind w:firstLine="720"/>
        <w:jc w:val="both"/>
        <w:rPr>
          <w:rFonts w:ascii="Times New Roman Cyr" w:hAnsi="Times New Roman Cyr" w:cs="Times New Roman Cyr"/>
        </w:rPr>
      </w:pPr>
      <w:r w:rsidRPr="00946AF1">
        <w:rPr>
          <w:rFonts w:ascii="Times New Roman Cyr" w:hAnsi="Times New Roman Cyr" w:cs="Times New Roman Cyr"/>
        </w:rPr>
        <w:t xml:space="preserve">                  </w:t>
      </w:r>
      <w:proofErr w:type="gramStart"/>
      <w:r w:rsidRPr="00946AF1">
        <w:rPr>
          <w:rFonts w:ascii="Times New Roman Cyr" w:hAnsi="Times New Roman Cyr" w:cs="Times New Roman Cyr"/>
        </w:rPr>
        <w:t>(фамилия, имя, отчество (при наличии)</w:t>
      </w:r>
      <w:proofErr w:type="gramEnd"/>
    </w:p>
    <w:p w:rsidR="00946AF1" w:rsidRPr="00946AF1" w:rsidRDefault="00946AF1" w:rsidP="00946AF1">
      <w:pPr>
        <w:widowControl w:val="0"/>
        <w:autoSpaceDE w:val="0"/>
        <w:autoSpaceDN w:val="0"/>
        <w:adjustRightInd w:val="0"/>
        <w:ind w:firstLine="720"/>
        <w:jc w:val="both"/>
        <w:rPr>
          <w:rFonts w:ascii="Times New Roman Cyr" w:hAnsi="Times New Roman Cyr" w:cs="Times New Roman Cyr"/>
        </w:rPr>
      </w:pPr>
      <w:r w:rsidRPr="00946AF1">
        <w:rPr>
          <w:rFonts w:ascii="Times New Roman Cyr" w:hAnsi="Times New Roman Cyr" w:cs="Times New Roman Cyr"/>
        </w:rPr>
        <w:t>даю согласие на обработку персональных данных в соответствии с Федеральным з</w:t>
      </w:r>
      <w:r w:rsidRPr="00946AF1">
        <w:rPr>
          <w:rFonts w:ascii="Times New Roman Cyr" w:hAnsi="Times New Roman Cyr" w:cs="Times New Roman Cyr"/>
        </w:rPr>
        <w:t>а</w:t>
      </w:r>
      <w:r w:rsidRPr="00946AF1">
        <w:rPr>
          <w:rFonts w:ascii="Times New Roman Cyr" w:hAnsi="Times New Roman Cyr" w:cs="Times New Roman Cyr"/>
        </w:rPr>
        <w:t>коном от 27.07.2006 « 152-ФЗ «О персональных данных».</w:t>
      </w:r>
    </w:p>
    <w:p w:rsidR="00946AF1" w:rsidRPr="00946AF1" w:rsidRDefault="00946AF1" w:rsidP="00946AF1">
      <w:pPr>
        <w:widowControl w:val="0"/>
        <w:autoSpaceDE w:val="0"/>
        <w:autoSpaceDN w:val="0"/>
        <w:adjustRightInd w:val="0"/>
        <w:ind w:firstLine="720"/>
        <w:jc w:val="both"/>
        <w:rPr>
          <w:rFonts w:ascii="Times New Roman Cyr" w:hAnsi="Times New Roman Cyr" w:cs="Times New Roman Cyr"/>
        </w:rPr>
      </w:pPr>
    </w:p>
    <w:p w:rsidR="00946AF1" w:rsidRPr="00946AF1" w:rsidRDefault="00946AF1" w:rsidP="00946AF1">
      <w:pPr>
        <w:widowControl w:val="0"/>
        <w:autoSpaceDE w:val="0"/>
        <w:autoSpaceDN w:val="0"/>
        <w:adjustRightInd w:val="0"/>
        <w:ind w:firstLine="720"/>
        <w:jc w:val="both"/>
        <w:rPr>
          <w:rFonts w:ascii="Times New Roman Cyr" w:hAnsi="Times New Roman Cyr" w:cs="Times New Roman Cyr"/>
        </w:rPr>
      </w:pPr>
      <w:r w:rsidRPr="00946AF1">
        <w:rPr>
          <w:rFonts w:ascii="Times New Roman Cyr" w:hAnsi="Times New Roman Cyr" w:cs="Times New Roman Cyr"/>
        </w:rPr>
        <w:t>_________________ _________________ _____________________________</w:t>
      </w:r>
    </w:p>
    <w:p w:rsidR="00946AF1" w:rsidRPr="00946AF1" w:rsidRDefault="00946AF1" w:rsidP="00946AF1">
      <w:pPr>
        <w:widowControl w:val="0"/>
        <w:autoSpaceDE w:val="0"/>
        <w:autoSpaceDN w:val="0"/>
        <w:adjustRightInd w:val="0"/>
        <w:ind w:firstLine="720"/>
        <w:jc w:val="both"/>
        <w:rPr>
          <w:rFonts w:ascii="Times New Roman Cyr" w:hAnsi="Times New Roman Cyr" w:cs="Times New Roman Cyr"/>
        </w:rPr>
      </w:pPr>
      <w:r w:rsidRPr="00946AF1">
        <w:rPr>
          <w:rFonts w:ascii="Times New Roman Cyr" w:hAnsi="Times New Roman Cyr" w:cs="Times New Roman Cyr"/>
        </w:rPr>
        <w:t xml:space="preserve">     (дата)           (подпись)         (расшифровка подписи)</w:t>
      </w:r>
    </w:p>
    <w:p w:rsidR="00946AF1" w:rsidRPr="00946AF1" w:rsidRDefault="00946AF1" w:rsidP="00946AF1">
      <w:pPr>
        <w:widowControl w:val="0"/>
        <w:autoSpaceDE w:val="0"/>
        <w:autoSpaceDN w:val="0"/>
        <w:adjustRightInd w:val="0"/>
        <w:rPr>
          <w:b/>
          <w:bCs/>
          <w:color w:val="FF0000"/>
        </w:rPr>
      </w:pPr>
    </w:p>
    <w:tbl>
      <w:tblPr>
        <w:tblStyle w:val="200"/>
        <w:tblW w:w="3685" w:type="dxa"/>
        <w:tblInd w:w="6204" w:type="dxa"/>
        <w:tblLook w:val="04A0" w:firstRow="1" w:lastRow="0" w:firstColumn="1" w:lastColumn="0" w:noHBand="0" w:noVBand="1"/>
      </w:tblPr>
      <w:tblGrid>
        <w:gridCol w:w="3685"/>
      </w:tblGrid>
      <w:tr w:rsidR="00946AF1" w:rsidRPr="00946AF1" w:rsidTr="00946AF1">
        <w:tc>
          <w:tcPr>
            <w:tcW w:w="3685" w:type="dxa"/>
            <w:tcBorders>
              <w:top w:val="nil"/>
              <w:left w:val="nil"/>
              <w:bottom w:val="nil"/>
              <w:right w:val="nil"/>
            </w:tcBorders>
          </w:tcPr>
          <w:p w:rsidR="007F21FE" w:rsidRDefault="00946AF1" w:rsidP="00946AF1">
            <w:pPr>
              <w:widowControl w:val="0"/>
              <w:autoSpaceDE w:val="0"/>
              <w:autoSpaceDN w:val="0"/>
              <w:adjustRightInd w:val="0"/>
              <w:jc w:val="both"/>
            </w:pPr>
            <w:bookmarkStart w:id="6" w:name="_Hlk195857782"/>
            <w:r w:rsidRPr="00946AF1">
              <w:lastRenderedPageBreak/>
              <w:t xml:space="preserve">Приложение к заявлению о выдаче </w:t>
            </w:r>
          </w:p>
          <w:p w:rsidR="00946AF1" w:rsidRPr="00946AF1" w:rsidRDefault="00946AF1" w:rsidP="00946AF1">
            <w:pPr>
              <w:widowControl w:val="0"/>
              <w:autoSpaceDE w:val="0"/>
              <w:autoSpaceDN w:val="0"/>
              <w:adjustRightInd w:val="0"/>
              <w:jc w:val="both"/>
              <w:rPr>
                <w:color w:val="FF0000"/>
              </w:rPr>
            </w:pPr>
            <w:r w:rsidRPr="00946AF1">
              <w:t xml:space="preserve">выписки из </w:t>
            </w:r>
            <w:proofErr w:type="spellStart"/>
            <w:r w:rsidRPr="00946AF1">
              <w:t>похозяйственной</w:t>
            </w:r>
            <w:proofErr w:type="spellEnd"/>
            <w:r w:rsidRPr="00946AF1">
              <w:t xml:space="preserve"> книги</w:t>
            </w:r>
          </w:p>
        </w:tc>
      </w:tr>
    </w:tbl>
    <w:p w:rsidR="007F21FE" w:rsidRDefault="007F21FE" w:rsidP="00946AF1">
      <w:pPr>
        <w:widowControl w:val="0"/>
        <w:autoSpaceDE w:val="0"/>
        <w:autoSpaceDN w:val="0"/>
        <w:adjustRightInd w:val="0"/>
        <w:spacing w:before="108" w:after="108"/>
        <w:jc w:val="center"/>
        <w:outlineLvl w:val="0"/>
        <w:rPr>
          <w:b/>
          <w:bCs/>
        </w:rPr>
      </w:pPr>
    </w:p>
    <w:p w:rsidR="00946AF1" w:rsidRPr="00946AF1" w:rsidRDefault="00946AF1" w:rsidP="00946AF1">
      <w:pPr>
        <w:widowControl w:val="0"/>
        <w:autoSpaceDE w:val="0"/>
        <w:autoSpaceDN w:val="0"/>
        <w:adjustRightInd w:val="0"/>
        <w:spacing w:before="108" w:after="108"/>
        <w:jc w:val="center"/>
        <w:outlineLvl w:val="0"/>
        <w:rPr>
          <w:b/>
          <w:bCs/>
        </w:rPr>
      </w:pPr>
      <w:r w:rsidRPr="00946AF1">
        <w:rPr>
          <w:b/>
          <w:bCs/>
        </w:rPr>
        <w:t>СОГЛАСИЕ НА ОБРАБОТКУ ПЕРСОНАЛЬНЫХ ДАННЫХ</w:t>
      </w:r>
    </w:p>
    <w:p w:rsidR="00946AF1" w:rsidRPr="00946AF1" w:rsidRDefault="00946AF1" w:rsidP="00946AF1">
      <w:pPr>
        <w:widowControl w:val="0"/>
        <w:autoSpaceDE w:val="0"/>
        <w:autoSpaceDN w:val="0"/>
        <w:adjustRightInd w:val="0"/>
        <w:rPr>
          <w:rFonts w:ascii="Courier New" w:hAnsi="Courier New" w:cs="Courier New"/>
          <w:sz w:val="22"/>
          <w:szCs w:val="22"/>
        </w:rPr>
      </w:pPr>
      <w:bookmarkStart w:id="7" w:name="_Hlk195858997"/>
      <w:r w:rsidRPr="00946AF1">
        <w:rPr>
          <w:rFonts w:ascii="Courier New" w:hAnsi="Courier New" w:cs="Courier New"/>
          <w:sz w:val="22"/>
          <w:szCs w:val="22"/>
        </w:rPr>
        <w:t>Я _________________________________________________________________,</w:t>
      </w:r>
    </w:p>
    <w:p w:rsidR="00946AF1" w:rsidRPr="00946AF1" w:rsidRDefault="00946AF1" w:rsidP="00946AF1">
      <w:pPr>
        <w:widowControl w:val="0"/>
        <w:autoSpaceDE w:val="0"/>
        <w:autoSpaceDN w:val="0"/>
        <w:adjustRightInd w:val="0"/>
        <w:rPr>
          <w:rFonts w:ascii="Courier New" w:hAnsi="Courier New" w:cs="Courier New"/>
          <w:sz w:val="22"/>
          <w:szCs w:val="22"/>
        </w:rPr>
      </w:pPr>
      <w:r w:rsidRPr="00946AF1">
        <w:rPr>
          <w:rFonts w:ascii="Courier New" w:hAnsi="Courier New" w:cs="Courier New"/>
          <w:sz w:val="22"/>
          <w:szCs w:val="22"/>
        </w:rPr>
        <w:t xml:space="preserve">            (фамилия, имя, отчество субъекта персональных данных)</w:t>
      </w:r>
    </w:p>
    <w:p w:rsidR="00946AF1" w:rsidRPr="00946AF1" w:rsidRDefault="00946AF1" w:rsidP="00946AF1">
      <w:pPr>
        <w:widowControl w:val="0"/>
        <w:autoSpaceDE w:val="0"/>
        <w:autoSpaceDN w:val="0"/>
        <w:adjustRightInd w:val="0"/>
        <w:rPr>
          <w:rFonts w:ascii="Courier New" w:hAnsi="Courier New" w:cs="Courier New"/>
          <w:sz w:val="22"/>
          <w:szCs w:val="22"/>
        </w:rPr>
      </w:pPr>
      <w:r w:rsidRPr="00946AF1">
        <w:rPr>
          <w:rFonts w:ascii="Courier New" w:hAnsi="Courier New" w:cs="Courier New"/>
          <w:sz w:val="22"/>
          <w:szCs w:val="22"/>
        </w:rPr>
        <w:t>документ, удостоверяющий личность _____________ _________________________</w:t>
      </w:r>
    </w:p>
    <w:p w:rsidR="00946AF1" w:rsidRPr="00946AF1" w:rsidRDefault="00946AF1" w:rsidP="00946AF1">
      <w:pPr>
        <w:widowControl w:val="0"/>
        <w:autoSpaceDE w:val="0"/>
        <w:autoSpaceDN w:val="0"/>
        <w:adjustRightInd w:val="0"/>
        <w:rPr>
          <w:rFonts w:ascii="Courier New" w:hAnsi="Courier New" w:cs="Courier New"/>
          <w:sz w:val="22"/>
          <w:szCs w:val="22"/>
        </w:rPr>
      </w:pPr>
      <w:r w:rsidRPr="00946AF1">
        <w:rPr>
          <w:rFonts w:ascii="Courier New" w:hAnsi="Courier New" w:cs="Courier New"/>
          <w:sz w:val="22"/>
          <w:szCs w:val="22"/>
        </w:rPr>
        <w:t xml:space="preserve">                                 (вид документа)       серия, номер</w:t>
      </w:r>
    </w:p>
    <w:p w:rsidR="00946AF1" w:rsidRPr="00946AF1" w:rsidRDefault="00946AF1" w:rsidP="00946AF1">
      <w:pPr>
        <w:widowControl w:val="0"/>
        <w:autoSpaceDE w:val="0"/>
        <w:autoSpaceDN w:val="0"/>
        <w:adjustRightInd w:val="0"/>
        <w:rPr>
          <w:rFonts w:ascii="Courier New" w:hAnsi="Courier New" w:cs="Courier New"/>
          <w:sz w:val="22"/>
          <w:szCs w:val="22"/>
        </w:rPr>
      </w:pPr>
      <w:r w:rsidRPr="00946AF1">
        <w:rPr>
          <w:rFonts w:ascii="Courier New" w:hAnsi="Courier New" w:cs="Courier New"/>
          <w:sz w:val="22"/>
          <w:szCs w:val="22"/>
        </w:rPr>
        <w:t>выдан __________________________________________________________________,</w:t>
      </w:r>
    </w:p>
    <w:p w:rsidR="00946AF1" w:rsidRPr="00946AF1" w:rsidRDefault="00946AF1" w:rsidP="00946AF1">
      <w:pPr>
        <w:widowControl w:val="0"/>
        <w:autoSpaceDE w:val="0"/>
        <w:autoSpaceDN w:val="0"/>
        <w:adjustRightInd w:val="0"/>
        <w:rPr>
          <w:rFonts w:ascii="Courier New" w:hAnsi="Courier New" w:cs="Courier New"/>
          <w:sz w:val="22"/>
          <w:szCs w:val="22"/>
        </w:rPr>
      </w:pPr>
      <w:r w:rsidRPr="00946AF1">
        <w:rPr>
          <w:rFonts w:ascii="Courier New" w:hAnsi="Courier New" w:cs="Courier New"/>
          <w:sz w:val="22"/>
          <w:szCs w:val="22"/>
        </w:rPr>
        <w:t xml:space="preserve">           </w:t>
      </w:r>
      <w:proofErr w:type="gramStart"/>
      <w:r w:rsidRPr="00946AF1">
        <w:rPr>
          <w:rFonts w:ascii="Courier New" w:hAnsi="Courier New" w:cs="Courier New"/>
          <w:sz w:val="22"/>
          <w:szCs w:val="22"/>
        </w:rPr>
        <w:t>(дата выдачи указанного документа, наименование органа,</w:t>
      </w:r>
      <w:proofErr w:type="gramEnd"/>
    </w:p>
    <w:p w:rsidR="00946AF1" w:rsidRPr="00946AF1" w:rsidRDefault="00946AF1" w:rsidP="00946AF1">
      <w:pPr>
        <w:widowControl w:val="0"/>
        <w:autoSpaceDE w:val="0"/>
        <w:autoSpaceDN w:val="0"/>
        <w:adjustRightInd w:val="0"/>
        <w:rPr>
          <w:rFonts w:ascii="Courier New" w:hAnsi="Courier New" w:cs="Courier New"/>
          <w:sz w:val="22"/>
          <w:szCs w:val="22"/>
        </w:rPr>
      </w:pPr>
      <w:r w:rsidRPr="00946AF1">
        <w:rPr>
          <w:rFonts w:ascii="Courier New" w:hAnsi="Courier New" w:cs="Courier New"/>
          <w:sz w:val="22"/>
          <w:szCs w:val="22"/>
        </w:rPr>
        <w:t xml:space="preserve">                                 </w:t>
      </w:r>
      <w:proofErr w:type="gramStart"/>
      <w:r w:rsidRPr="00946AF1">
        <w:rPr>
          <w:rFonts w:ascii="Courier New" w:hAnsi="Courier New" w:cs="Courier New"/>
          <w:sz w:val="22"/>
          <w:szCs w:val="22"/>
        </w:rPr>
        <w:t>выдавшего</w:t>
      </w:r>
      <w:proofErr w:type="gramEnd"/>
      <w:r w:rsidRPr="00946AF1">
        <w:rPr>
          <w:rFonts w:ascii="Courier New" w:hAnsi="Courier New" w:cs="Courier New"/>
          <w:sz w:val="22"/>
          <w:szCs w:val="22"/>
        </w:rPr>
        <w:t xml:space="preserve"> документ)</w:t>
      </w:r>
    </w:p>
    <w:p w:rsidR="00946AF1" w:rsidRPr="00946AF1" w:rsidRDefault="00946AF1" w:rsidP="00946AF1">
      <w:pPr>
        <w:widowControl w:val="0"/>
        <w:autoSpaceDE w:val="0"/>
        <w:autoSpaceDN w:val="0"/>
        <w:adjustRightInd w:val="0"/>
        <w:rPr>
          <w:rFonts w:ascii="Courier New" w:hAnsi="Courier New" w:cs="Courier New"/>
          <w:sz w:val="22"/>
          <w:szCs w:val="22"/>
        </w:rPr>
      </w:pPr>
      <w:r w:rsidRPr="00946AF1">
        <w:rPr>
          <w:rFonts w:ascii="Courier New" w:hAnsi="Courier New" w:cs="Courier New"/>
          <w:sz w:val="22"/>
          <w:szCs w:val="22"/>
        </w:rPr>
        <w:t>зарегистрирова</w:t>
      </w:r>
      <w:proofErr w:type="gramStart"/>
      <w:r w:rsidRPr="00946AF1">
        <w:rPr>
          <w:rFonts w:ascii="Courier New" w:hAnsi="Courier New" w:cs="Courier New"/>
          <w:sz w:val="22"/>
          <w:szCs w:val="22"/>
        </w:rPr>
        <w:t>н(</w:t>
      </w:r>
      <w:proofErr w:type="gramEnd"/>
      <w:r w:rsidRPr="00946AF1">
        <w:rPr>
          <w:rFonts w:ascii="Courier New" w:hAnsi="Courier New" w:cs="Courier New"/>
          <w:sz w:val="22"/>
          <w:szCs w:val="22"/>
        </w:rPr>
        <w:t>на) по адресу: __________________________________________</w:t>
      </w:r>
    </w:p>
    <w:p w:rsidR="00946AF1" w:rsidRPr="00946AF1" w:rsidRDefault="00946AF1" w:rsidP="00946AF1">
      <w:pPr>
        <w:widowControl w:val="0"/>
        <w:autoSpaceDE w:val="0"/>
        <w:autoSpaceDN w:val="0"/>
        <w:adjustRightInd w:val="0"/>
        <w:rPr>
          <w:rFonts w:ascii="Courier New" w:hAnsi="Courier New" w:cs="Courier New"/>
          <w:sz w:val="22"/>
          <w:szCs w:val="22"/>
        </w:rPr>
      </w:pPr>
      <w:r w:rsidRPr="00946AF1">
        <w:rPr>
          <w:rFonts w:ascii="Courier New" w:hAnsi="Courier New" w:cs="Courier New"/>
          <w:sz w:val="22"/>
          <w:szCs w:val="22"/>
        </w:rPr>
        <w:t>_____________________________________________________________________,</w:t>
      </w:r>
    </w:p>
    <w:p w:rsidR="00946AF1" w:rsidRPr="00946AF1" w:rsidRDefault="00946AF1" w:rsidP="00946AF1">
      <w:pPr>
        <w:widowControl w:val="0"/>
        <w:autoSpaceDE w:val="0"/>
        <w:autoSpaceDN w:val="0"/>
        <w:adjustRightInd w:val="0"/>
        <w:ind w:firstLine="720"/>
        <w:jc w:val="both"/>
        <w:rPr>
          <w:rFonts w:ascii="Times New Roman Cyr" w:hAnsi="Times New Roman Cyr" w:cs="Times New Roman Cyr"/>
        </w:rPr>
      </w:pPr>
    </w:p>
    <w:p w:rsidR="00946AF1" w:rsidRPr="00946AF1" w:rsidRDefault="00946AF1" w:rsidP="00946AF1">
      <w:pPr>
        <w:widowControl w:val="0"/>
        <w:autoSpaceDE w:val="0"/>
        <w:autoSpaceDN w:val="0"/>
        <w:adjustRightInd w:val="0"/>
        <w:rPr>
          <w:rFonts w:ascii="Courier New" w:hAnsi="Courier New" w:cs="Courier New"/>
          <w:sz w:val="22"/>
          <w:szCs w:val="22"/>
        </w:rPr>
      </w:pPr>
      <w:r w:rsidRPr="00946AF1">
        <w:rPr>
          <w:rFonts w:ascii="Courier New" w:hAnsi="Courier New" w:cs="Courier New"/>
          <w:sz w:val="22"/>
          <w:szCs w:val="22"/>
        </w:rPr>
        <w:t xml:space="preserve">в целях оказания муниципальной услуг по выдаче выписки из </w:t>
      </w:r>
      <w:proofErr w:type="spellStart"/>
      <w:r w:rsidRPr="00946AF1">
        <w:rPr>
          <w:rFonts w:ascii="Courier New" w:hAnsi="Courier New" w:cs="Courier New"/>
          <w:sz w:val="22"/>
          <w:szCs w:val="22"/>
        </w:rPr>
        <w:t>похозяйстве</w:t>
      </w:r>
      <w:r w:rsidRPr="00946AF1">
        <w:rPr>
          <w:rFonts w:ascii="Courier New" w:hAnsi="Courier New" w:cs="Courier New"/>
          <w:sz w:val="22"/>
          <w:szCs w:val="22"/>
        </w:rPr>
        <w:t>н</w:t>
      </w:r>
      <w:r w:rsidRPr="00946AF1">
        <w:rPr>
          <w:rFonts w:ascii="Courier New" w:hAnsi="Courier New" w:cs="Courier New"/>
          <w:sz w:val="22"/>
          <w:szCs w:val="22"/>
        </w:rPr>
        <w:t>ной</w:t>
      </w:r>
      <w:proofErr w:type="spellEnd"/>
      <w:r w:rsidRPr="00946AF1">
        <w:rPr>
          <w:rFonts w:ascii="Courier New" w:hAnsi="Courier New" w:cs="Courier New"/>
          <w:sz w:val="22"/>
          <w:szCs w:val="22"/>
        </w:rPr>
        <w:t xml:space="preserve"> книги о личном подсобном хозяйстве даю согласие </w:t>
      </w:r>
    </w:p>
    <w:p w:rsidR="00946AF1" w:rsidRPr="00946AF1" w:rsidRDefault="00946AF1" w:rsidP="00946AF1">
      <w:pPr>
        <w:widowControl w:val="0"/>
        <w:autoSpaceDE w:val="0"/>
        <w:autoSpaceDN w:val="0"/>
        <w:adjustRightInd w:val="0"/>
        <w:rPr>
          <w:rFonts w:ascii="Courier New" w:hAnsi="Courier New" w:cs="Courier New"/>
          <w:sz w:val="22"/>
          <w:szCs w:val="22"/>
        </w:rPr>
      </w:pPr>
      <w:r w:rsidRPr="00946AF1">
        <w:rPr>
          <w:rFonts w:ascii="Courier New" w:hAnsi="Courier New" w:cs="Courier New"/>
          <w:sz w:val="22"/>
          <w:szCs w:val="22"/>
        </w:rPr>
        <w:t>______________________________________________________________________</w:t>
      </w:r>
    </w:p>
    <w:p w:rsidR="00946AF1" w:rsidRPr="00946AF1" w:rsidRDefault="00946AF1" w:rsidP="00946AF1">
      <w:pPr>
        <w:widowControl w:val="0"/>
        <w:autoSpaceDE w:val="0"/>
        <w:autoSpaceDN w:val="0"/>
        <w:adjustRightInd w:val="0"/>
        <w:rPr>
          <w:rFonts w:ascii="Courier New" w:hAnsi="Courier New" w:cs="Courier New"/>
          <w:sz w:val="22"/>
          <w:szCs w:val="22"/>
        </w:rPr>
      </w:pPr>
      <w:r w:rsidRPr="00946AF1">
        <w:rPr>
          <w:rFonts w:ascii="Courier New" w:hAnsi="Courier New" w:cs="Courier New"/>
          <w:sz w:val="22"/>
          <w:szCs w:val="22"/>
        </w:rPr>
        <w:t xml:space="preserve">                (наименование территориального отдела)</w:t>
      </w:r>
    </w:p>
    <w:p w:rsidR="00946AF1" w:rsidRPr="00946AF1" w:rsidRDefault="00946AF1" w:rsidP="00946AF1">
      <w:pPr>
        <w:widowControl w:val="0"/>
        <w:autoSpaceDE w:val="0"/>
        <w:autoSpaceDN w:val="0"/>
        <w:adjustRightInd w:val="0"/>
        <w:rPr>
          <w:rFonts w:ascii="Courier New" w:hAnsi="Courier New" w:cs="Courier New"/>
          <w:sz w:val="22"/>
          <w:szCs w:val="22"/>
        </w:rPr>
      </w:pPr>
      <w:proofErr w:type="spellStart"/>
      <w:r w:rsidRPr="00946AF1">
        <w:rPr>
          <w:rFonts w:ascii="Courier New" w:hAnsi="Courier New" w:cs="Courier New"/>
          <w:sz w:val="22"/>
          <w:szCs w:val="22"/>
        </w:rPr>
        <w:t>Шумерлинского</w:t>
      </w:r>
      <w:proofErr w:type="spellEnd"/>
      <w:r w:rsidRPr="00946AF1">
        <w:rPr>
          <w:rFonts w:ascii="Courier New" w:hAnsi="Courier New" w:cs="Courier New"/>
          <w:sz w:val="22"/>
          <w:szCs w:val="22"/>
        </w:rPr>
        <w:t xml:space="preserve"> муниципального округа Чувашской Республики, находящейся по адресу: _________________________________________________________________</w:t>
      </w:r>
    </w:p>
    <w:p w:rsidR="00946AF1" w:rsidRPr="00946AF1" w:rsidRDefault="00946AF1" w:rsidP="00946AF1">
      <w:pPr>
        <w:widowControl w:val="0"/>
        <w:autoSpaceDE w:val="0"/>
        <w:autoSpaceDN w:val="0"/>
        <w:adjustRightInd w:val="0"/>
        <w:rPr>
          <w:rFonts w:ascii="Courier New" w:hAnsi="Courier New" w:cs="Courier New"/>
          <w:sz w:val="22"/>
          <w:szCs w:val="22"/>
        </w:rPr>
      </w:pPr>
      <w:r w:rsidRPr="00946AF1">
        <w:rPr>
          <w:rFonts w:ascii="Courier New" w:hAnsi="Courier New" w:cs="Courier New"/>
          <w:sz w:val="22"/>
          <w:szCs w:val="22"/>
        </w:rPr>
        <w:t>______________________________________________________________________</w:t>
      </w:r>
    </w:p>
    <w:p w:rsidR="00946AF1" w:rsidRPr="00946AF1" w:rsidRDefault="00946AF1" w:rsidP="00946AF1">
      <w:pPr>
        <w:widowControl w:val="0"/>
        <w:autoSpaceDE w:val="0"/>
        <w:autoSpaceDN w:val="0"/>
        <w:adjustRightInd w:val="0"/>
        <w:jc w:val="both"/>
        <w:rPr>
          <w:rFonts w:ascii="Courier New" w:hAnsi="Courier New" w:cs="Courier New"/>
          <w:sz w:val="22"/>
          <w:szCs w:val="22"/>
        </w:rPr>
      </w:pPr>
      <w:r w:rsidRPr="00946AF1">
        <w:rPr>
          <w:rFonts w:ascii="Courier New" w:hAnsi="Courier New" w:cs="Courier New"/>
          <w:sz w:val="22"/>
          <w:szCs w:val="22"/>
        </w:rPr>
        <w:t xml:space="preserve">на обработку следующих персональных </w:t>
      </w:r>
      <w:proofErr w:type="spellStart"/>
      <w:r w:rsidRPr="00946AF1">
        <w:rPr>
          <w:rFonts w:ascii="Courier New" w:hAnsi="Courier New" w:cs="Courier New"/>
          <w:sz w:val="22"/>
          <w:szCs w:val="22"/>
        </w:rPr>
        <w:t>данных</w:t>
      </w:r>
      <w:proofErr w:type="gramStart"/>
      <w:r w:rsidRPr="00946AF1">
        <w:rPr>
          <w:rFonts w:ascii="Courier New" w:hAnsi="Courier New" w:cs="Courier New"/>
          <w:sz w:val="22"/>
          <w:szCs w:val="22"/>
        </w:rPr>
        <w:t>:ф</w:t>
      </w:r>
      <w:proofErr w:type="gramEnd"/>
      <w:r w:rsidRPr="00946AF1">
        <w:rPr>
          <w:rFonts w:ascii="Courier New" w:hAnsi="Courier New" w:cs="Courier New"/>
          <w:sz w:val="22"/>
          <w:szCs w:val="22"/>
        </w:rPr>
        <w:t>амилии</w:t>
      </w:r>
      <w:proofErr w:type="spellEnd"/>
      <w:r w:rsidRPr="00946AF1">
        <w:rPr>
          <w:rFonts w:ascii="Courier New" w:hAnsi="Courier New" w:cs="Courier New"/>
          <w:sz w:val="22"/>
          <w:szCs w:val="22"/>
        </w:rPr>
        <w:t>, имени, отчества, а</w:t>
      </w:r>
      <w:r w:rsidRPr="00946AF1">
        <w:rPr>
          <w:rFonts w:ascii="Courier New" w:hAnsi="Courier New" w:cs="Courier New"/>
          <w:sz w:val="22"/>
          <w:szCs w:val="22"/>
        </w:rPr>
        <w:t>д</w:t>
      </w:r>
      <w:r w:rsidRPr="00946AF1">
        <w:rPr>
          <w:rFonts w:ascii="Courier New" w:hAnsi="Courier New" w:cs="Courier New"/>
          <w:sz w:val="22"/>
          <w:szCs w:val="22"/>
        </w:rPr>
        <w:t>реса места жительства (по паспорту и фактический), номера основного д</w:t>
      </w:r>
      <w:r w:rsidRPr="00946AF1">
        <w:rPr>
          <w:rFonts w:ascii="Courier New" w:hAnsi="Courier New" w:cs="Courier New"/>
          <w:sz w:val="22"/>
          <w:szCs w:val="22"/>
        </w:rPr>
        <w:t>о</w:t>
      </w:r>
      <w:r w:rsidRPr="00946AF1">
        <w:rPr>
          <w:rFonts w:ascii="Courier New" w:hAnsi="Courier New" w:cs="Courier New"/>
          <w:sz w:val="22"/>
          <w:szCs w:val="22"/>
        </w:rPr>
        <w:t>кумента, удостоверяющего личность, сведений о дате выдачи указанного д</w:t>
      </w:r>
      <w:r w:rsidRPr="00946AF1">
        <w:rPr>
          <w:rFonts w:ascii="Courier New" w:hAnsi="Courier New" w:cs="Courier New"/>
          <w:sz w:val="22"/>
          <w:szCs w:val="22"/>
        </w:rPr>
        <w:t>о</w:t>
      </w:r>
      <w:r w:rsidRPr="00946AF1">
        <w:rPr>
          <w:rFonts w:ascii="Courier New" w:hAnsi="Courier New" w:cs="Courier New"/>
          <w:sz w:val="22"/>
          <w:szCs w:val="22"/>
        </w:rPr>
        <w:t>кумента и выдавшем его органе; контактных телефонов, то есть на соверш</w:t>
      </w:r>
      <w:r w:rsidRPr="00946AF1">
        <w:rPr>
          <w:rFonts w:ascii="Courier New" w:hAnsi="Courier New" w:cs="Courier New"/>
          <w:sz w:val="22"/>
          <w:szCs w:val="22"/>
        </w:rPr>
        <w:t>е</w:t>
      </w:r>
      <w:r w:rsidRPr="00946AF1">
        <w:rPr>
          <w:rFonts w:ascii="Courier New" w:hAnsi="Courier New" w:cs="Courier New"/>
          <w:sz w:val="22"/>
          <w:szCs w:val="22"/>
        </w:rPr>
        <w:t xml:space="preserve">ние действий, предусмотренных </w:t>
      </w:r>
      <w:hyperlink r:id="rId14" w:history="1">
        <w:r w:rsidRPr="00946AF1">
          <w:rPr>
            <w:rFonts w:ascii="Courier New" w:hAnsi="Courier New"/>
            <w:sz w:val="22"/>
            <w:szCs w:val="22"/>
          </w:rPr>
          <w:t>п. 3 ст. 3</w:t>
        </w:r>
      </w:hyperlink>
      <w:r w:rsidRPr="00946AF1">
        <w:rPr>
          <w:rFonts w:ascii="Courier New" w:hAnsi="Courier New" w:cs="Courier New"/>
          <w:sz w:val="22"/>
          <w:szCs w:val="22"/>
        </w:rPr>
        <w:t xml:space="preserve"> Федерального закона от 27.07.2006 N 152-ФЗ "О персональных данных".</w:t>
      </w:r>
    </w:p>
    <w:bookmarkEnd w:id="7"/>
    <w:p w:rsidR="00946AF1" w:rsidRPr="00946AF1" w:rsidRDefault="00946AF1" w:rsidP="00946AF1">
      <w:pPr>
        <w:widowControl w:val="0"/>
        <w:autoSpaceDE w:val="0"/>
        <w:autoSpaceDN w:val="0"/>
        <w:adjustRightInd w:val="0"/>
        <w:jc w:val="both"/>
        <w:rPr>
          <w:rFonts w:ascii="Courier New" w:hAnsi="Courier New" w:cs="Courier New"/>
          <w:sz w:val="22"/>
          <w:szCs w:val="22"/>
        </w:rPr>
      </w:pPr>
      <w:r w:rsidRPr="00946AF1">
        <w:rPr>
          <w:rFonts w:ascii="Courier New" w:hAnsi="Courier New" w:cs="Courier New"/>
          <w:sz w:val="22"/>
          <w:szCs w:val="22"/>
        </w:rPr>
        <w:t xml:space="preserve">  Перечень действий с персональными </w:t>
      </w:r>
      <w:proofErr w:type="spellStart"/>
      <w:r w:rsidRPr="00946AF1">
        <w:rPr>
          <w:rFonts w:ascii="Courier New" w:hAnsi="Courier New" w:cs="Courier New"/>
          <w:sz w:val="22"/>
          <w:szCs w:val="22"/>
        </w:rPr>
        <w:t>данными</w:t>
      </w:r>
      <w:proofErr w:type="gramStart"/>
      <w:r w:rsidRPr="00946AF1">
        <w:rPr>
          <w:rFonts w:ascii="Courier New" w:hAnsi="Courier New" w:cs="Courier New"/>
          <w:sz w:val="22"/>
          <w:szCs w:val="22"/>
        </w:rPr>
        <w:t>:п</w:t>
      </w:r>
      <w:proofErr w:type="gramEnd"/>
      <w:r w:rsidRPr="00946AF1">
        <w:rPr>
          <w:rFonts w:ascii="Courier New" w:hAnsi="Courier New" w:cs="Courier New"/>
          <w:sz w:val="22"/>
          <w:szCs w:val="22"/>
        </w:rPr>
        <w:t>олучение</w:t>
      </w:r>
      <w:proofErr w:type="spellEnd"/>
      <w:r w:rsidRPr="00946AF1">
        <w:rPr>
          <w:rFonts w:ascii="Courier New" w:hAnsi="Courier New" w:cs="Courier New"/>
          <w:sz w:val="22"/>
          <w:szCs w:val="22"/>
        </w:rPr>
        <w:t xml:space="preserve"> (сбор)информации, ее хранение, комбинирование, систематизация, накопление, уточнение (о</w:t>
      </w:r>
      <w:r w:rsidRPr="00946AF1">
        <w:rPr>
          <w:rFonts w:ascii="Courier New" w:hAnsi="Courier New" w:cs="Courier New"/>
          <w:sz w:val="22"/>
          <w:szCs w:val="22"/>
        </w:rPr>
        <w:t>б</w:t>
      </w:r>
      <w:r w:rsidRPr="00946AF1">
        <w:rPr>
          <w:rFonts w:ascii="Courier New" w:hAnsi="Courier New" w:cs="Courier New"/>
          <w:sz w:val="22"/>
          <w:szCs w:val="22"/>
        </w:rPr>
        <w:t>новление, изменение), использование, передачу (распространение, пред</w:t>
      </w:r>
      <w:r w:rsidRPr="00946AF1">
        <w:rPr>
          <w:rFonts w:ascii="Courier New" w:hAnsi="Courier New" w:cs="Courier New"/>
          <w:sz w:val="22"/>
          <w:szCs w:val="22"/>
        </w:rPr>
        <w:t>о</w:t>
      </w:r>
      <w:r w:rsidRPr="00946AF1">
        <w:rPr>
          <w:rFonts w:ascii="Courier New" w:hAnsi="Courier New" w:cs="Courier New"/>
          <w:sz w:val="22"/>
          <w:szCs w:val="22"/>
        </w:rPr>
        <w:t>ставление, доступ), обезличивание, блокирование, удаление, уничтожение персональных данных. Обработка вышеуказанных персональных данных будет осуществляться путем смешанной обработки персональных данных с использ</w:t>
      </w:r>
      <w:r w:rsidRPr="00946AF1">
        <w:rPr>
          <w:rFonts w:ascii="Courier New" w:hAnsi="Courier New" w:cs="Courier New"/>
          <w:sz w:val="22"/>
          <w:szCs w:val="22"/>
        </w:rPr>
        <w:t>о</w:t>
      </w:r>
      <w:r w:rsidRPr="00946AF1">
        <w:rPr>
          <w:rFonts w:ascii="Courier New" w:hAnsi="Courier New" w:cs="Courier New"/>
          <w:sz w:val="22"/>
          <w:szCs w:val="22"/>
        </w:rPr>
        <w:t>ванием ПЭВМ, с передачей полученной информации по внутренней (локальной) сети организации.</w:t>
      </w:r>
    </w:p>
    <w:p w:rsidR="00946AF1" w:rsidRPr="00946AF1" w:rsidRDefault="00946AF1" w:rsidP="00946AF1">
      <w:pPr>
        <w:widowControl w:val="0"/>
        <w:autoSpaceDE w:val="0"/>
        <w:autoSpaceDN w:val="0"/>
        <w:adjustRightInd w:val="0"/>
        <w:jc w:val="both"/>
        <w:rPr>
          <w:rFonts w:ascii="Courier New" w:hAnsi="Courier New" w:cs="Courier New"/>
          <w:sz w:val="22"/>
          <w:szCs w:val="22"/>
        </w:rPr>
      </w:pPr>
      <w:r w:rsidRPr="00946AF1">
        <w:rPr>
          <w:rFonts w:ascii="Courier New" w:hAnsi="Courier New" w:cs="Courier New"/>
          <w:sz w:val="22"/>
          <w:szCs w:val="22"/>
        </w:rPr>
        <w:t xml:space="preserve"> Настоящее согласие действует со дня его подписания до дня отзыва в письменной форме.</w:t>
      </w:r>
    </w:p>
    <w:p w:rsidR="00946AF1" w:rsidRPr="00946AF1" w:rsidRDefault="00946AF1" w:rsidP="00946AF1">
      <w:pPr>
        <w:widowControl w:val="0"/>
        <w:autoSpaceDE w:val="0"/>
        <w:autoSpaceDN w:val="0"/>
        <w:adjustRightInd w:val="0"/>
        <w:rPr>
          <w:rFonts w:ascii="Courier New" w:hAnsi="Courier New" w:cs="Courier New"/>
          <w:sz w:val="22"/>
          <w:szCs w:val="22"/>
        </w:rPr>
      </w:pPr>
      <w:r w:rsidRPr="00946AF1">
        <w:rPr>
          <w:rFonts w:ascii="Courier New" w:hAnsi="Courier New" w:cs="Courier New"/>
          <w:sz w:val="22"/>
          <w:szCs w:val="22"/>
        </w:rPr>
        <w:t xml:space="preserve">                                     _________________________________</w:t>
      </w:r>
    </w:p>
    <w:p w:rsidR="00946AF1" w:rsidRPr="00946AF1" w:rsidRDefault="00946AF1" w:rsidP="00946AF1">
      <w:pPr>
        <w:widowControl w:val="0"/>
        <w:autoSpaceDE w:val="0"/>
        <w:autoSpaceDN w:val="0"/>
        <w:adjustRightInd w:val="0"/>
        <w:rPr>
          <w:rFonts w:ascii="Courier New" w:hAnsi="Courier New" w:cs="Courier New"/>
          <w:sz w:val="22"/>
          <w:szCs w:val="22"/>
        </w:rPr>
      </w:pPr>
      <w:r w:rsidRPr="00946AF1">
        <w:rPr>
          <w:rFonts w:ascii="Courier New" w:hAnsi="Courier New" w:cs="Courier New"/>
          <w:sz w:val="22"/>
          <w:szCs w:val="22"/>
        </w:rPr>
        <w:t xml:space="preserve">     (дата)          (подпись)                    (Ф.И.О.)</w:t>
      </w:r>
    </w:p>
    <w:bookmarkEnd w:id="6"/>
    <w:tbl>
      <w:tblPr>
        <w:tblStyle w:val="200"/>
        <w:tblW w:w="0" w:type="auto"/>
        <w:tblInd w:w="5637" w:type="dxa"/>
        <w:tblLook w:val="04A0" w:firstRow="1" w:lastRow="0" w:firstColumn="1" w:lastColumn="0" w:noHBand="0" w:noVBand="1"/>
      </w:tblPr>
      <w:tblGrid>
        <w:gridCol w:w="4001"/>
      </w:tblGrid>
      <w:tr w:rsidR="00946AF1" w:rsidRPr="00946AF1" w:rsidTr="00946AF1">
        <w:tc>
          <w:tcPr>
            <w:tcW w:w="4001" w:type="dxa"/>
            <w:tcBorders>
              <w:top w:val="nil"/>
              <w:left w:val="nil"/>
              <w:bottom w:val="nil"/>
              <w:right w:val="nil"/>
            </w:tcBorders>
          </w:tcPr>
          <w:p w:rsidR="00946AF1" w:rsidRDefault="00946AF1" w:rsidP="00946AF1">
            <w:pPr>
              <w:widowControl w:val="0"/>
              <w:autoSpaceDE w:val="0"/>
              <w:autoSpaceDN w:val="0"/>
              <w:adjustRightInd w:val="0"/>
              <w:jc w:val="both"/>
              <w:rPr>
                <w:bCs/>
              </w:rPr>
            </w:pPr>
          </w:p>
          <w:p w:rsidR="007F21FE" w:rsidRDefault="007F21FE" w:rsidP="00946AF1">
            <w:pPr>
              <w:widowControl w:val="0"/>
              <w:autoSpaceDE w:val="0"/>
              <w:autoSpaceDN w:val="0"/>
              <w:adjustRightInd w:val="0"/>
              <w:jc w:val="both"/>
              <w:rPr>
                <w:bCs/>
              </w:rPr>
            </w:pPr>
          </w:p>
          <w:p w:rsidR="007F21FE" w:rsidRDefault="007F21FE" w:rsidP="00946AF1">
            <w:pPr>
              <w:widowControl w:val="0"/>
              <w:autoSpaceDE w:val="0"/>
              <w:autoSpaceDN w:val="0"/>
              <w:adjustRightInd w:val="0"/>
              <w:jc w:val="both"/>
              <w:rPr>
                <w:bCs/>
              </w:rPr>
            </w:pPr>
          </w:p>
          <w:p w:rsidR="007F21FE" w:rsidRDefault="007F21FE" w:rsidP="00946AF1">
            <w:pPr>
              <w:widowControl w:val="0"/>
              <w:autoSpaceDE w:val="0"/>
              <w:autoSpaceDN w:val="0"/>
              <w:adjustRightInd w:val="0"/>
              <w:jc w:val="both"/>
              <w:rPr>
                <w:bCs/>
              </w:rPr>
            </w:pPr>
          </w:p>
          <w:p w:rsidR="007F21FE" w:rsidRDefault="007F21FE" w:rsidP="00946AF1">
            <w:pPr>
              <w:widowControl w:val="0"/>
              <w:autoSpaceDE w:val="0"/>
              <w:autoSpaceDN w:val="0"/>
              <w:adjustRightInd w:val="0"/>
              <w:jc w:val="both"/>
              <w:rPr>
                <w:bCs/>
              </w:rPr>
            </w:pPr>
          </w:p>
          <w:p w:rsidR="007F21FE" w:rsidRDefault="007F21FE" w:rsidP="00946AF1">
            <w:pPr>
              <w:widowControl w:val="0"/>
              <w:autoSpaceDE w:val="0"/>
              <w:autoSpaceDN w:val="0"/>
              <w:adjustRightInd w:val="0"/>
              <w:jc w:val="both"/>
              <w:rPr>
                <w:bCs/>
              </w:rPr>
            </w:pPr>
          </w:p>
          <w:p w:rsidR="007F21FE" w:rsidRDefault="007F21FE" w:rsidP="00946AF1">
            <w:pPr>
              <w:widowControl w:val="0"/>
              <w:autoSpaceDE w:val="0"/>
              <w:autoSpaceDN w:val="0"/>
              <w:adjustRightInd w:val="0"/>
              <w:jc w:val="both"/>
              <w:rPr>
                <w:bCs/>
              </w:rPr>
            </w:pPr>
          </w:p>
          <w:p w:rsidR="007F21FE" w:rsidRDefault="007F21FE" w:rsidP="00946AF1">
            <w:pPr>
              <w:widowControl w:val="0"/>
              <w:autoSpaceDE w:val="0"/>
              <w:autoSpaceDN w:val="0"/>
              <w:adjustRightInd w:val="0"/>
              <w:jc w:val="both"/>
              <w:rPr>
                <w:bCs/>
              </w:rPr>
            </w:pPr>
          </w:p>
          <w:p w:rsidR="007F21FE" w:rsidRDefault="007F21FE" w:rsidP="00946AF1">
            <w:pPr>
              <w:widowControl w:val="0"/>
              <w:autoSpaceDE w:val="0"/>
              <w:autoSpaceDN w:val="0"/>
              <w:adjustRightInd w:val="0"/>
              <w:jc w:val="both"/>
              <w:rPr>
                <w:bCs/>
              </w:rPr>
            </w:pPr>
          </w:p>
          <w:p w:rsidR="007F21FE" w:rsidRDefault="007F21FE" w:rsidP="00946AF1">
            <w:pPr>
              <w:widowControl w:val="0"/>
              <w:autoSpaceDE w:val="0"/>
              <w:autoSpaceDN w:val="0"/>
              <w:adjustRightInd w:val="0"/>
              <w:jc w:val="both"/>
              <w:rPr>
                <w:bCs/>
              </w:rPr>
            </w:pPr>
          </w:p>
          <w:p w:rsidR="007F21FE" w:rsidRDefault="007F21FE" w:rsidP="00946AF1">
            <w:pPr>
              <w:widowControl w:val="0"/>
              <w:autoSpaceDE w:val="0"/>
              <w:autoSpaceDN w:val="0"/>
              <w:adjustRightInd w:val="0"/>
              <w:jc w:val="both"/>
              <w:rPr>
                <w:bCs/>
              </w:rPr>
            </w:pPr>
          </w:p>
          <w:p w:rsidR="007F21FE" w:rsidRDefault="007F21FE" w:rsidP="00946AF1">
            <w:pPr>
              <w:widowControl w:val="0"/>
              <w:autoSpaceDE w:val="0"/>
              <w:autoSpaceDN w:val="0"/>
              <w:adjustRightInd w:val="0"/>
              <w:jc w:val="both"/>
              <w:rPr>
                <w:bCs/>
              </w:rPr>
            </w:pPr>
          </w:p>
          <w:p w:rsidR="007F21FE" w:rsidRDefault="007F21FE" w:rsidP="00946AF1">
            <w:pPr>
              <w:widowControl w:val="0"/>
              <w:autoSpaceDE w:val="0"/>
              <w:autoSpaceDN w:val="0"/>
              <w:adjustRightInd w:val="0"/>
              <w:jc w:val="both"/>
              <w:rPr>
                <w:bCs/>
              </w:rPr>
            </w:pPr>
          </w:p>
          <w:p w:rsidR="007F21FE" w:rsidRPr="00946AF1" w:rsidRDefault="007F21FE" w:rsidP="00946AF1">
            <w:pPr>
              <w:widowControl w:val="0"/>
              <w:autoSpaceDE w:val="0"/>
              <w:autoSpaceDN w:val="0"/>
              <w:adjustRightInd w:val="0"/>
              <w:jc w:val="both"/>
              <w:rPr>
                <w:bCs/>
              </w:rPr>
            </w:pPr>
          </w:p>
          <w:p w:rsidR="00946AF1" w:rsidRPr="00946AF1" w:rsidRDefault="00946AF1" w:rsidP="00946AF1">
            <w:pPr>
              <w:widowControl w:val="0"/>
              <w:autoSpaceDE w:val="0"/>
              <w:autoSpaceDN w:val="0"/>
              <w:adjustRightInd w:val="0"/>
              <w:jc w:val="both"/>
              <w:rPr>
                <w:bCs/>
              </w:rPr>
            </w:pPr>
          </w:p>
          <w:p w:rsidR="00946AF1" w:rsidRPr="00946AF1" w:rsidRDefault="00946AF1" w:rsidP="00946AF1">
            <w:pPr>
              <w:widowControl w:val="0"/>
              <w:autoSpaceDE w:val="0"/>
              <w:autoSpaceDN w:val="0"/>
              <w:adjustRightInd w:val="0"/>
              <w:jc w:val="both"/>
              <w:rPr>
                <w:bCs/>
              </w:rPr>
            </w:pPr>
            <w:r w:rsidRPr="00946AF1">
              <w:rPr>
                <w:bCs/>
              </w:rPr>
              <w:t xml:space="preserve">Приложение № 2 к </w:t>
            </w:r>
            <w:hyperlink w:anchor="sub_1000" w:history="1">
              <w:r w:rsidRPr="00946AF1">
                <w:t>Административн</w:t>
              </w:r>
              <w:r w:rsidRPr="00946AF1">
                <w:t>о</w:t>
              </w:r>
              <w:r w:rsidRPr="00946AF1">
                <w:t>му регламенту</w:t>
              </w:r>
            </w:hyperlink>
            <w:r w:rsidRPr="00946AF1">
              <w:rPr>
                <w:bCs/>
              </w:rPr>
              <w:t xml:space="preserve"> администрации </w:t>
            </w:r>
            <w:proofErr w:type="spellStart"/>
            <w:r w:rsidRPr="00946AF1">
              <w:rPr>
                <w:bCs/>
              </w:rPr>
              <w:t>Шуме</w:t>
            </w:r>
            <w:r w:rsidRPr="00946AF1">
              <w:rPr>
                <w:bCs/>
              </w:rPr>
              <w:t>р</w:t>
            </w:r>
            <w:r w:rsidRPr="00946AF1">
              <w:rPr>
                <w:bCs/>
              </w:rPr>
              <w:t>линского</w:t>
            </w:r>
            <w:proofErr w:type="spellEnd"/>
            <w:r w:rsidRPr="00946AF1">
              <w:rPr>
                <w:bCs/>
              </w:rPr>
              <w:t xml:space="preserve"> муниципального округа</w:t>
            </w:r>
            <w:r w:rsidRPr="00946AF1">
              <w:rPr>
                <w:szCs w:val="20"/>
              </w:rPr>
              <w:t xml:space="preserve"> </w:t>
            </w:r>
            <w:r w:rsidRPr="00946AF1">
              <w:rPr>
                <w:bCs/>
              </w:rPr>
              <w:t>Ч</w:t>
            </w:r>
            <w:r w:rsidRPr="00946AF1">
              <w:rPr>
                <w:bCs/>
              </w:rPr>
              <w:t>у</w:t>
            </w:r>
            <w:r w:rsidRPr="00946AF1">
              <w:rPr>
                <w:bCs/>
              </w:rPr>
              <w:t>вашской Республики по предоставл</w:t>
            </w:r>
            <w:r w:rsidRPr="00946AF1">
              <w:rPr>
                <w:bCs/>
              </w:rPr>
              <w:t>е</w:t>
            </w:r>
            <w:r w:rsidRPr="00946AF1">
              <w:rPr>
                <w:bCs/>
              </w:rPr>
              <w:t xml:space="preserve">нию муниципальной услуги «Выдача выписок из </w:t>
            </w:r>
            <w:proofErr w:type="spellStart"/>
            <w:r w:rsidRPr="00946AF1">
              <w:rPr>
                <w:bCs/>
              </w:rPr>
              <w:t>похозяйственных</w:t>
            </w:r>
            <w:proofErr w:type="spellEnd"/>
            <w:r w:rsidRPr="00946AF1">
              <w:rPr>
                <w:bCs/>
              </w:rPr>
              <w:t xml:space="preserve"> книг»</w:t>
            </w:r>
          </w:p>
          <w:p w:rsidR="00946AF1" w:rsidRPr="00946AF1" w:rsidRDefault="00946AF1" w:rsidP="00946AF1">
            <w:pPr>
              <w:widowControl w:val="0"/>
              <w:autoSpaceDE w:val="0"/>
              <w:autoSpaceDN w:val="0"/>
              <w:adjustRightInd w:val="0"/>
              <w:spacing w:before="108" w:after="108"/>
              <w:jc w:val="center"/>
              <w:outlineLvl w:val="0"/>
              <w:rPr>
                <w:rFonts w:ascii="Times New Roman Cyr" w:hAnsi="Times New Roman Cyr" w:cs="Times New Roman Cyr"/>
                <w:b/>
                <w:bCs/>
                <w:color w:val="FF0000"/>
              </w:rPr>
            </w:pPr>
          </w:p>
        </w:tc>
      </w:tr>
    </w:tbl>
    <w:p w:rsidR="00946AF1" w:rsidRPr="00946AF1" w:rsidRDefault="00946AF1" w:rsidP="00946AF1">
      <w:pPr>
        <w:widowControl w:val="0"/>
        <w:autoSpaceDE w:val="0"/>
        <w:autoSpaceDN w:val="0"/>
        <w:adjustRightInd w:val="0"/>
        <w:ind w:firstLine="720"/>
        <w:jc w:val="center"/>
        <w:rPr>
          <w:rFonts w:ascii="Times New Roman Cyr" w:hAnsi="Times New Roman Cyr" w:cs="Times New Roman Cyr"/>
          <w:b/>
          <w:bCs/>
        </w:rPr>
      </w:pPr>
      <w:r w:rsidRPr="00946AF1">
        <w:rPr>
          <w:rFonts w:ascii="Times New Roman Cyr" w:hAnsi="Times New Roman Cyr" w:cs="Times New Roman Cyr"/>
          <w:b/>
          <w:bCs/>
        </w:rPr>
        <w:lastRenderedPageBreak/>
        <w:t>Перечень</w:t>
      </w:r>
    </w:p>
    <w:p w:rsidR="00946AF1" w:rsidRPr="00946AF1" w:rsidRDefault="00946AF1" w:rsidP="00946AF1">
      <w:pPr>
        <w:widowControl w:val="0"/>
        <w:autoSpaceDE w:val="0"/>
        <w:autoSpaceDN w:val="0"/>
        <w:adjustRightInd w:val="0"/>
        <w:ind w:firstLine="720"/>
        <w:jc w:val="center"/>
        <w:rPr>
          <w:rFonts w:ascii="Times New Roman Cyr" w:hAnsi="Times New Roman Cyr" w:cs="Times New Roman Cyr"/>
          <w:b/>
          <w:bCs/>
        </w:rPr>
      </w:pPr>
      <w:r w:rsidRPr="00946AF1">
        <w:rPr>
          <w:rFonts w:ascii="Times New Roman Cyr" w:hAnsi="Times New Roman Cyr" w:cs="Times New Roman Cyr"/>
          <w:b/>
          <w:bCs/>
        </w:rPr>
        <w:t>признаков заявителей, уполномоченных лиц (законных представителей)</w:t>
      </w:r>
    </w:p>
    <w:p w:rsidR="00946AF1" w:rsidRPr="00946AF1" w:rsidRDefault="00946AF1" w:rsidP="00946AF1">
      <w:pPr>
        <w:widowControl w:val="0"/>
        <w:autoSpaceDE w:val="0"/>
        <w:autoSpaceDN w:val="0"/>
        <w:adjustRightInd w:val="0"/>
        <w:ind w:firstLine="720"/>
        <w:jc w:val="center"/>
        <w:rPr>
          <w:rFonts w:ascii="Times New Roman Cyr" w:hAnsi="Times New Roman Cyr" w:cs="Times New Roman Cyr"/>
          <w:color w:val="FF0000"/>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820"/>
        <w:gridCol w:w="840"/>
        <w:gridCol w:w="6979"/>
      </w:tblGrid>
      <w:tr w:rsidR="00946AF1" w:rsidRPr="00946AF1" w:rsidTr="00946AF1">
        <w:tc>
          <w:tcPr>
            <w:tcW w:w="1820" w:type="dxa"/>
            <w:tcBorders>
              <w:top w:val="single" w:sz="4" w:space="0" w:color="auto"/>
              <w:bottom w:val="single" w:sz="4" w:space="0" w:color="auto"/>
              <w:right w:val="single" w:sz="4" w:space="0" w:color="auto"/>
            </w:tcBorders>
          </w:tcPr>
          <w:p w:rsidR="00946AF1" w:rsidRPr="00946AF1" w:rsidRDefault="00946AF1" w:rsidP="00946AF1">
            <w:pPr>
              <w:widowControl w:val="0"/>
              <w:autoSpaceDE w:val="0"/>
              <w:autoSpaceDN w:val="0"/>
              <w:adjustRightInd w:val="0"/>
              <w:jc w:val="center"/>
              <w:rPr>
                <w:rFonts w:ascii="Times New Roman Cyr" w:hAnsi="Times New Roman Cyr" w:cs="Times New Roman Cyr"/>
              </w:rPr>
            </w:pPr>
            <w:r w:rsidRPr="00946AF1">
              <w:rPr>
                <w:rFonts w:ascii="Times New Roman Cyr" w:hAnsi="Times New Roman Cyr" w:cs="Times New Roman Cyr"/>
              </w:rPr>
              <w:t>Признак заяв</w:t>
            </w:r>
            <w:r w:rsidRPr="00946AF1">
              <w:rPr>
                <w:rFonts w:ascii="Times New Roman Cyr" w:hAnsi="Times New Roman Cyr" w:cs="Times New Roman Cyr"/>
              </w:rPr>
              <w:t>и</w:t>
            </w:r>
            <w:r w:rsidRPr="00946AF1">
              <w:rPr>
                <w:rFonts w:ascii="Times New Roman Cyr" w:hAnsi="Times New Roman Cyr" w:cs="Times New Roman Cyr"/>
              </w:rPr>
              <w:t>теля</w:t>
            </w:r>
          </w:p>
        </w:tc>
        <w:tc>
          <w:tcPr>
            <w:tcW w:w="840" w:type="dxa"/>
            <w:tcBorders>
              <w:top w:val="single" w:sz="4" w:space="0" w:color="auto"/>
              <w:left w:val="single" w:sz="4" w:space="0" w:color="auto"/>
              <w:bottom w:val="single" w:sz="4" w:space="0" w:color="auto"/>
              <w:right w:val="single" w:sz="4" w:space="0" w:color="auto"/>
            </w:tcBorders>
          </w:tcPr>
          <w:p w:rsidR="00946AF1" w:rsidRPr="00946AF1" w:rsidRDefault="00946AF1" w:rsidP="00946AF1">
            <w:pPr>
              <w:widowControl w:val="0"/>
              <w:autoSpaceDE w:val="0"/>
              <w:autoSpaceDN w:val="0"/>
              <w:adjustRightInd w:val="0"/>
              <w:jc w:val="center"/>
              <w:rPr>
                <w:rFonts w:ascii="Times New Roman Cyr" w:hAnsi="Times New Roman Cyr" w:cs="Times New Roman Cyr"/>
              </w:rPr>
            </w:pPr>
            <w:r w:rsidRPr="00946AF1">
              <w:rPr>
                <w:rFonts w:ascii="Times New Roman Cyr" w:hAnsi="Times New Roman Cyr" w:cs="Times New Roman Cyr"/>
              </w:rPr>
              <w:t>№</w:t>
            </w:r>
          </w:p>
        </w:tc>
        <w:tc>
          <w:tcPr>
            <w:tcW w:w="6979" w:type="dxa"/>
            <w:tcBorders>
              <w:top w:val="single" w:sz="4" w:space="0" w:color="auto"/>
              <w:left w:val="single" w:sz="4" w:space="0" w:color="auto"/>
              <w:bottom w:val="single" w:sz="4" w:space="0" w:color="auto"/>
            </w:tcBorders>
          </w:tcPr>
          <w:p w:rsidR="00946AF1" w:rsidRPr="00946AF1" w:rsidRDefault="00946AF1" w:rsidP="00946AF1">
            <w:pPr>
              <w:widowControl w:val="0"/>
              <w:autoSpaceDE w:val="0"/>
              <w:autoSpaceDN w:val="0"/>
              <w:adjustRightInd w:val="0"/>
              <w:jc w:val="center"/>
              <w:rPr>
                <w:rFonts w:ascii="Times New Roman Cyr" w:hAnsi="Times New Roman Cyr" w:cs="Times New Roman Cyr"/>
              </w:rPr>
            </w:pPr>
            <w:r w:rsidRPr="00946AF1">
              <w:rPr>
                <w:rFonts w:ascii="Times New Roman Cyr" w:hAnsi="Times New Roman Cyr" w:cs="Times New Roman Cyr"/>
              </w:rPr>
              <w:t>Значения признака заявителя</w:t>
            </w:r>
          </w:p>
        </w:tc>
      </w:tr>
      <w:tr w:rsidR="00946AF1" w:rsidRPr="00946AF1" w:rsidTr="00946AF1">
        <w:tc>
          <w:tcPr>
            <w:tcW w:w="1820" w:type="dxa"/>
            <w:tcBorders>
              <w:top w:val="single" w:sz="4" w:space="0" w:color="auto"/>
              <w:bottom w:val="single" w:sz="4" w:space="0" w:color="auto"/>
              <w:right w:val="single" w:sz="4" w:space="0" w:color="auto"/>
            </w:tcBorders>
          </w:tcPr>
          <w:p w:rsidR="00946AF1" w:rsidRPr="00946AF1" w:rsidRDefault="00946AF1" w:rsidP="00946AF1">
            <w:pPr>
              <w:widowControl w:val="0"/>
              <w:autoSpaceDE w:val="0"/>
              <w:autoSpaceDN w:val="0"/>
              <w:adjustRightInd w:val="0"/>
              <w:rPr>
                <w:rFonts w:ascii="Times New Roman Cyr" w:hAnsi="Times New Roman Cyr" w:cs="Times New Roman Cyr"/>
              </w:rPr>
            </w:pPr>
            <w:r w:rsidRPr="00946AF1">
              <w:rPr>
                <w:rFonts w:ascii="Times New Roman Cyr" w:hAnsi="Times New Roman Cyr" w:cs="Times New Roman Cyr"/>
              </w:rPr>
              <w:t>Категория з</w:t>
            </w:r>
            <w:r w:rsidRPr="00946AF1">
              <w:rPr>
                <w:rFonts w:ascii="Times New Roman Cyr" w:hAnsi="Times New Roman Cyr" w:cs="Times New Roman Cyr"/>
              </w:rPr>
              <w:t>а</w:t>
            </w:r>
            <w:r w:rsidRPr="00946AF1">
              <w:rPr>
                <w:rFonts w:ascii="Times New Roman Cyr" w:hAnsi="Times New Roman Cyr" w:cs="Times New Roman Cyr"/>
              </w:rPr>
              <w:t>явителя</w:t>
            </w:r>
          </w:p>
        </w:tc>
        <w:tc>
          <w:tcPr>
            <w:tcW w:w="840" w:type="dxa"/>
            <w:tcBorders>
              <w:top w:val="single" w:sz="4" w:space="0" w:color="auto"/>
              <w:left w:val="single" w:sz="4" w:space="0" w:color="auto"/>
              <w:bottom w:val="single" w:sz="4" w:space="0" w:color="auto"/>
              <w:right w:val="single" w:sz="4" w:space="0" w:color="auto"/>
            </w:tcBorders>
          </w:tcPr>
          <w:p w:rsidR="00946AF1" w:rsidRPr="00946AF1" w:rsidRDefault="00946AF1" w:rsidP="00946AF1">
            <w:pPr>
              <w:widowControl w:val="0"/>
              <w:autoSpaceDE w:val="0"/>
              <w:autoSpaceDN w:val="0"/>
              <w:adjustRightInd w:val="0"/>
              <w:jc w:val="center"/>
              <w:rPr>
                <w:rFonts w:ascii="Times New Roman Cyr" w:hAnsi="Times New Roman Cyr" w:cs="Times New Roman Cyr"/>
              </w:rPr>
            </w:pPr>
            <w:r w:rsidRPr="00946AF1">
              <w:rPr>
                <w:rFonts w:ascii="Times New Roman Cyr" w:hAnsi="Times New Roman Cyr" w:cs="Times New Roman Cyr"/>
              </w:rPr>
              <w:t>1</w:t>
            </w:r>
          </w:p>
          <w:p w:rsidR="00946AF1" w:rsidRPr="00946AF1" w:rsidRDefault="00946AF1" w:rsidP="00946AF1">
            <w:pPr>
              <w:widowControl w:val="0"/>
              <w:autoSpaceDE w:val="0"/>
              <w:autoSpaceDN w:val="0"/>
              <w:adjustRightInd w:val="0"/>
              <w:jc w:val="center"/>
              <w:rPr>
                <w:rFonts w:ascii="Times New Roman Cyr" w:hAnsi="Times New Roman Cyr" w:cs="Times New Roman Cyr"/>
              </w:rPr>
            </w:pPr>
          </w:p>
          <w:p w:rsidR="00946AF1" w:rsidRPr="00946AF1" w:rsidRDefault="00946AF1" w:rsidP="00946AF1">
            <w:pPr>
              <w:widowControl w:val="0"/>
              <w:autoSpaceDE w:val="0"/>
              <w:autoSpaceDN w:val="0"/>
              <w:adjustRightInd w:val="0"/>
              <w:jc w:val="center"/>
              <w:rPr>
                <w:rFonts w:ascii="Times New Roman Cyr" w:hAnsi="Times New Roman Cyr" w:cs="Times New Roman Cyr"/>
              </w:rPr>
            </w:pPr>
          </w:p>
          <w:p w:rsidR="00946AF1" w:rsidRPr="00946AF1" w:rsidRDefault="00946AF1" w:rsidP="00946AF1">
            <w:pPr>
              <w:widowControl w:val="0"/>
              <w:autoSpaceDE w:val="0"/>
              <w:autoSpaceDN w:val="0"/>
              <w:adjustRightInd w:val="0"/>
              <w:jc w:val="center"/>
              <w:rPr>
                <w:rFonts w:ascii="Times New Roman Cyr" w:hAnsi="Times New Roman Cyr" w:cs="Times New Roman Cyr"/>
              </w:rPr>
            </w:pPr>
          </w:p>
          <w:p w:rsidR="00946AF1" w:rsidRPr="00946AF1" w:rsidRDefault="00946AF1" w:rsidP="00946AF1">
            <w:pPr>
              <w:widowControl w:val="0"/>
              <w:autoSpaceDE w:val="0"/>
              <w:autoSpaceDN w:val="0"/>
              <w:adjustRightInd w:val="0"/>
              <w:jc w:val="center"/>
              <w:rPr>
                <w:rFonts w:ascii="Times New Roman Cyr" w:hAnsi="Times New Roman Cyr" w:cs="Times New Roman Cyr"/>
              </w:rPr>
            </w:pPr>
          </w:p>
          <w:p w:rsidR="00946AF1" w:rsidRPr="00946AF1" w:rsidRDefault="00946AF1" w:rsidP="00946AF1">
            <w:pPr>
              <w:widowControl w:val="0"/>
              <w:autoSpaceDE w:val="0"/>
              <w:autoSpaceDN w:val="0"/>
              <w:adjustRightInd w:val="0"/>
              <w:jc w:val="center"/>
              <w:rPr>
                <w:rFonts w:ascii="Times New Roman Cyr" w:hAnsi="Times New Roman Cyr" w:cs="Times New Roman Cyr"/>
              </w:rPr>
            </w:pPr>
          </w:p>
          <w:p w:rsidR="00946AF1" w:rsidRPr="00946AF1" w:rsidRDefault="00946AF1" w:rsidP="00946AF1">
            <w:pPr>
              <w:widowControl w:val="0"/>
              <w:autoSpaceDE w:val="0"/>
              <w:autoSpaceDN w:val="0"/>
              <w:adjustRightInd w:val="0"/>
              <w:jc w:val="center"/>
              <w:rPr>
                <w:rFonts w:ascii="Times New Roman Cyr" w:hAnsi="Times New Roman Cyr" w:cs="Times New Roman Cyr"/>
              </w:rPr>
            </w:pPr>
          </w:p>
          <w:p w:rsidR="00946AF1" w:rsidRPr="00946AF1" w:rsidRDefault="00946AF1" w:rsidP="00946AF1">
            <w:pPr>
              <w:widowControl w:val="0"/>
              <w:autoSpaceDE w:val="0"/>
              <w:autoSpaceDN w:val="0"/>
              <w:adjustRightInd w:val="0"/>
              <w:rPr>
                <w:rFonts w:ascii="Times New Roman Cyr" w:hAnsi="Times New Roman Cyr" w:cs="Times New Roman Cyr"/>
              </w:rPr>
            </w:pPr>
          </w:p>
        </w:tc>
        <w:tc>
          <w:tcPr>
            <w:tcW w:w="6979" w:type="dxa"/>
            <w:tcBorders>
              <w:top w:val="single" w:sz="4" w:space="0" w:color="auto"/>
              <w:left w:val="single" w:sz="4" w:space="0" w:color="auto"/>
              <w:bottom w:val="single" w:sz="4" w:space="0" w:color="auto"/>
            </w:tcBorders>
          </w:tcPr>
          <w:p w:rsidR="00946AF1" w:rsidRPr="00946AF1" w:rsidRDefault="00946AF1" w:rsidP="00946AF1">
            <w:pPr>
              <w:widowControl w:val="0"/>
              <w:autoSpaceDE w:val="0"/>
              <w:autoSpaceDN w:val="0"/>
              <w:adjustRightInd w:val="0"/>
              <w:jc w:val="both"/>
              <w:rPr>
                <w:rFonts w:ascii="Times New Roman Cyr" w:hAnsi="Times New Roman Cyr" w:cs="Times New Roman Cyr"/>
              </w:rPr>
            </w:pPr>
            <w:proofErr w:type="gramStart"/>
            <w:r w:rsidRPr="00946AF1">
              <w:rPr>
                <w:rFonts w:ascii="Times New Roman Cyr" w:hAnsi="Times New Roman Cyr" w:cs="Times New Roman Cyr"/>
              </w:rPr>
              <w:t>Физические лица, имеющие в собственности земельный участок, предоставленный или приобретенный для ведения личного по</w:t>
            </w:r>
            <w:r w:rsidRPr="00946AF1">
              <w:rPr>
                <w:rFonts w:ascii="Times New Roman Cyr" w:hAnsi="Times New Roman Cyr" w:cs="Times New Roman Cyr"/>
              </w:rPr>
              <w:t>д</w:t>
            </w:r>
            <w:r w:rsidRPr="00946AF1">
              <w:rPr>
                <w:rFonts w:ascii="Times New Roman Cyr" w:hAnsi="Times New Roman Cyr" w:cs="Times New Roman Cyr"/>
              </w:rPr>
              <w:t>собного хозяйства, а также граждане, получившие в порядке наследования или по иным основаниям право собственности на расположенное на данном земельном участке здание (строение) или сооружение.</w:t>
            </w:r>
            <w:proofErr w:type="gramEnd"/>
          </w:p>
        </w:tc>
      </w:tr>
      <w:tr w:rsidR="00946AF1" w:rsidRPr="00946AF1" w:rsidTr="00946AF1">
        <w:tc>
          <w:tcPr>
            <w:tcW w:w="1820" w:type="dxa"/>
            <w:tcBorders>
              <w:top w:val="single" w:sz="4" w:space="0" w:color="auto"/>
              <w:bottom w:val="single" w:sz="4" w:space="0" w:color="auto"/>
              <w:right w:val="single" w:sz="4" w:space="0" w:color="auto"/>
            </w:tcBorders>
          </w:tcPr>
          <w:p w:rsidR="00946AF1" w:rsidRPr="00946AF1" w:rsidRDefault="00946AF1" w:rsidP="00946AF1">
            <w:pPr>
              <w:widowControl w:val="0"/>
              <w:autoSpaceDE w:val="0"/>
              <w:autoSpaceDN w:val="0"/>
              <w:adjustRightInd w:val="0"/>
              <w:rPr>
                <w:rFonts w:ascii="Times New Roman Cyr" w:hAnsi="Times New Roman Cyr" w:cs="Times New Roman Cyr"/>
              </w:rPr>
            </w:pPr>
            <w:r w:rsidRPr="00946AF1">
              <w:rPr>
                <w:rFonts w:ascii="Times New Roman Cyr" w:hAnsi="Times New Roman Cyr" w:cs="Times New Roman Cyr"/>
              </w:rPr>
              <w:t>Цель обращ</w:t>
            </w:r>
            <w:r w:rsidRPr="00946AF1">
              <w:rPr>
                <w:rFonts w:ascii="Times New Roman Cyr" w:hAnsi="Times New Roman Cyr" w:cs="Times New Roman Cyr"/>
              </w:rPr>
              <w:t>е</w:t>
            </w:r>
            <w:r w:rsidRPr="00946AF1">
              <w:rPr>
                <w:rFonts w:ascii="Times New Roman Cyr" w:hAnsi="Times New Roman Cyr" w:cs="Times New Roman Cyr"/>
              </w:rPr>
              <w:t>ния</w:t>
            </w:r>
          </w:p>
        </w:tc>
        <w:tc>
          <w:tcPr>
            <w:tcW w:w="840" w:type="dxa"/>
            <w:tcBorders>
              <w:top w:val="single" w:sz="4" w:space="0" w:color="auto"/>
              <w:left w:val="single" w:sz="4" w:space="0" w:color="auto"/>
              <w:bottom w:val="single" w:sz="4" w:space="0" w:color="auto"/>
              <w:right w:val="single" w:sz="4" w:space="0" w:color="auto"/>
            </w:tcBorders>
          </w:tcPr>
          <w:p w:rsidR="00946AF1" w:rsidRPr="00946AF1" w:rsidRDefault="00946AF1" w:rsidP="00946AF1">
            <w:pPr>
              <w:widowControl w:val="0"/>
              <w:autoSpaceDE w:val="0"/>
              <w:autoSpaceDN w:val="0"/>
              <w:adjustRightInd w:val="0"/>
              <w:jc w:val="center"/>
              <w:rPr>
                <w:rFonts w:ascii="Times New Roman Cyr" w:hAnsi="Times New Roman Cyr" w:cs="Times New Roman Cyr"/>
              </w:rPr>
            </w:pPr>
          </w:p>
        </w:tc>
        <w:tc>
          <w:tcPr>
            <w:tcW w:w="6979" w:type="dxa"/>
            <w:tcBorders>
              <w:top w:val="single" w:sz="4" w:space="0" w:color="auto"/>
              <w:left w:val="single" w:sz="4" w:space="0" w:color="auto"/>
              <w:bottom w:val="single" w:sz="4" w:space="0" w:color="auto"/>
            </w:tcBorders>
          </w:tcPr>
          <w:p w:rsidR="00946AF1" w:rsidRPr="00946AF1" w:rsidRDefault="00946AF1" w:rsidP="00946AF1">
            <w:pPr>
              <w:widowControl w:val="0"/>
              <w:autoSpaceDE w:val="0"/>
              <w:autoSpaceDN w:val="0"/>
              <w:adjustRightInd w:val="0"/>
              <w:jc w:val="both"/>
              <w:rPr>
                <w:rFonts w:ascii="Times New Roman Cyr" w:hAnsi="Times New Roman Cyr" w:cs="Times New Roman Cyr"/>
              </w:rPr>
            </w:pPr>
            <w:r w:rsidRPr="00946AF1">
              <w:rPr>
                <w:rFonts w:ascii="Times New Roman Cyr" w:hAnsi="Times New Roman Cyr" w:cs="Times New Roman Cyr"/>
              </w:rPr>
              <w:t xml:space="preserve">1. Получение выписки из </w:t>
            </w:r>
            <w:proofErr w:type="spellStart"/>
            <w:r w:rsidRPr="00946AF1">
              <w:rPr>
                <w:rFonts w:ascii="Times New Roman Cyr" w:hAnsi="Times New Roman Cyr" w:cs="Times New Roman Cyr"/>
              </w:rPr>
              <w:t>похозяйственной</w:t>
            </w:r>
            <w:proofErr w:type="spellEnd"/>
            <w:r w:rsidRPr="00946AF1">
              <w:rPr>
                <w:rFonts w:ascii="Times New Roman Cyr" w:hAnsi="Times New Roman Cyr" w:cs="Times New Roman Cyr"/>
              </w:rPr>
              <w:t xml:space="preserve"> книги.</w:t>
            </w:r>
          </w:p>
          <w:p w:rsidR="00946AF1" w:rsidRPr="00946AF1" w:rsidRDefault="00946AF1" w:rsidP="00946AF1">
            <w:pPr>
              <w:widowControl w:val="0"/>
              <w:autoSpaceDE w:val="0"/>
              <w:autoSpaceDN w:val="0"/>
              <w:adjustRightInd w:val="0"/>
              <w:jc w:val="both"/>
              <w:rPr>
                <w:rFonts w:ascii="Times New Roman Cyr" w:hAnsi="Times New Roman Cyr" w:cs="Times New Roman Cyr"/>
              </w:rPr>
            </w:pPr>
            <w:r w:rsidRPr="00946AF1">
              <w:rPr>
                <w:rFonts w:ascii="Times New Roman Cyr" w:hAnsi="Times New Roman Cyr" w:cs="Times New Roman Cyr"/>
              </w:rPr>
              <w:t>2.Исправление допущенных опечаток и (или) ошибок в выда</w:t>
            </w:r>
            <w:r w:rsidRPr="00946AF1">
              <w:rPr>
                <w:rFonts w:ascii="Times New Roman Cyr" w:hAnsi="Times New Roman Cyr" w:cs="Times New Roman Cyr"/>
              </w:rPr>
              <w:t>н</w:t>
            </w:r>
            <w:r w:rsidRPr="00946AF1">
              <w:rPr>
                <w:rFonts w:ascii="Times New Roman Cyr" w:hAnsi="Times New Roman Cyr" w:cs="Times New Roman Cyr"/>
              </w:rPr>
              <w:t>ных в результате предоставления муниципальной услуги док</w:t>
            </w:r>
            <w:r w:rsidRPr="00946AF1">
              <w:rPr>
                <w:rFonts w:ascii="Times New Roman Cyr" w:hAnsi="Times New Roman Cyr" w:cs="Times New Roman Cyr"/>
              </w:rPr>
              <w:t>у</w:t>
            </w:r>
            <w:r w:rsidRPr="00946AF1">
              <w:rPr>
                <w:rFonts w:ascii="Times New Roman Cyr" w:hAnsi="Times New Roman Cyr" w:cs="Times New Roman Cyr"/>
              </w:rPr>
              <w:t>ментах либо уведомление об отсутствии таких опечаток и (или) ошибок.</w:t>
            </w:r>
          </w:p>
        </w:tc>
      </w:tr>
    </w:tbl>
    <w:p w:rsidR="00946AF1" w:rsidRDefault="00972F05" w:rsidP="00946AF1">
      <w:pPr>
        <w:widowControl w:val="0"/>
        <w:autoSpaceDE w:val="0"/>
        <w:autoSpaceDN w:val="0"/>
        <w:adjustRightInd w:val="0"/>
        <w:ind w:firstLine="720"/>
        <w:jc w:val="center"/>
        <w:rPr>
          <w:rFonts w:ascii="Times New Roman Cyr" w:hAnsi="Times New Roman Cyr" w:cs="Times New Roman Cyr"/>
          <w:color w:val="FF0000"/>
        </w:rPr>
      </w:pPr>
      <w:r>
        <w:rPr>
          <w:rFonts w:ascii="Times New Roman Cyr" w:hAnsi="Times New Roman Cyr" w:cs="Times New Roman Cyr"/>
          <w:color w:val="FF0000"/>
        </w:rPr>
        <w:t xml:space="preserve">    </w:t>
      </w:r>
    </w:p>
    <w:p w:rsidR="00972F05" w:rsidRDefault="00972F05" w:rsidP="00946AF1">
      <w:pPr>
        <w:widowControl w:val="0"/>
        <w:autoSpaceDE w:val="0"/>
        <w:autoSpaceDN w:val="0"/>
        <w:adjustRightInd w:val="0"/>
        <w:ind w:firstLine="720"/>
        <w:jc w:val="center"/>
        <w:rPr>
          <w:rFonts w:ascii="Times New Roman Cyr" w:hAnsi="Times New Roman Cyr" w:cs="Times New Roman Cyr"/>
          <w:color w:val="FF0000"/>
        </w:rPr>
      </w:pPr>
    </w:p>
    <w:p w:rsidR="00972F05" w:rsidRDefault="00972F05" w:rsidP="00946AF1">
      <w:pPr>
        <w:widowControl w:val="0"/>
        <w:autoSpaceDE w:val="0"/>
        <w:autoSpaceDN w:val="0"/>
        <w:adjustRightInd w:val="0"/>
        <w:ind w:firstLine="720"/>
        <w:jc w:val="center"/>
        <w:rPr>
          <w:rFonts w:ascii="Times New Roman Cyr" w:hAnsi="Times New Roman Cyr" w:cs="Times New Roman Cyr"/>
          <w:color w:val="FF0000"/>
        </w:rPr>
      </w:pPr>
    </w:p>
    <w:p w:rsidR="00972F05" w:rsidRDefault="00972F05" w:rsidP="00946AF1">
      <w:pPr>
        <w:widowControl w:val="0"/>
        <w:autoSpaceDE w:val="0"/>
        <w:autoSpaceDN w:val="0"/>
        <w:adjustRightInd w:val="0"/>
        <w:ind w:firstLine="720"/>
        <w:jc w:val="center"/>
        <w:rPr>
          <w:rFonts w:ascii="Times New Roman Cyr" w:hAnsi="Times New Roman Cyr" w:cs="Times New Roman Cyr"/>
          <w:color w:val="FF0000"/>
        </w:rPr>
      </w:pPr>
    </w:p>
    <w:p w:rsidR="00972F05" w:rsidRDefault="00972F05" w:rsidP="00946AF1">
      <w:pPr>
        <w:widowControl w:val="0"/>
        <w:autoSpaceDE w:val="0"/>
        <w:autoSpaceDN w:val="0"/>
        <w:adjustRightInd w:val="0"/>
        <w:ind w:firstLine="720"/>
        <w:jc w:val="center"/>
        <w:rPr>
          <w:rFonts w:ascii="Times New Roman Cyr" w:hAnsi="Times New Roman Cyr" w:cs="Times New Roman Cyr"/>
          <w:color w:val="FF0000"/>
        </w:rPr>
      </w:pPr>
    </w:p>
    <w:p w:rsidR="00972F05" w:rsidRDefault="00972F05" w:rsidP="00946AF1">
      <w:pPr>
        <w:widowControl w:val="0"/>
        <w:autoSpaceDE w:val="0"/>
        <w:autoSpaceDN w:val="0"/>
        <w:adjustRightInd w:val="0"/>
        <w:ind w:firstLine="720"/>
        <w:jc w:val="center"/>
        <w:rPr>
          <w:rFonts w:ascii="Times New Roman Cyr" w:hAnsi="Times New Roman Cyr" w:cs="Times New Roman Cyr"/>
          <w:color w:val="FF0000"/>
        </w:rPr>
      </w:pPr>
    </w:p>
    <w:p w:rsidR="00972F05" w:rsidRDefault="00972F05" w:rsidP="00946AF1">
      <w:pPr>
        <w:widowControl w:val="0"/>
        <w:autoSpaceDE w:val="0"/>
        <w:autoSpaceDN w:val="0"/>
        <w:adjustRightInd w:val="0"/>
        <w:ind w:firstLine="720"/>
        <w:jc w:val="center"/>
        <w:rPr>
          <w:rFonts w:ascii="Times New Roman Cyr" w:hAnsi="Times New Roman Cyr" w:cs="Times New Roman Cyr"/>
          <w:color w:val="FF0000"/>
        </w:rPr>
      </w:pPr>
    </w:p>
    <w:p w:rsidR="00972F05" w:rsidRDefault="00972F05" w:rsidP="00946AF1">
      <w:pPr>
        <w:widowControl w:val="0"/>
        <w:autoSpaceDE w:val="0"/>
        <w:autoSpaceDN w:val="0"/>
        <w:adjustRightInd w:val="0"/>
        <w:ind w:firstLine="720"/>
        <w:jc w:val="center"/>
        <w:rPr>
          <w:rFonts w:ascii="Times New Roman Cyr" w:hAnsi="Times New Roman Cyr" w:cs="Times New Roman Cyr"/>
          <w:color w:val="FF0000"/>
        </w:rPr>
      </w:pPr>
    </w:p>
    <w:p w:rsidR="00972F05" w:rsidRDefault="00972F05" w:rsidP="00946AF1">
      <w:pPr>
        <w:widowControl w:val="0"/>
        <w:autoSpaceDE w:val="0"/>
        <w:autoSpaceDN w:val="0"/>
        <w:adjustRightInd w:val="0"/>
        <w:ind w:firstLine="720"/>
        <w:jc w:val="center"/>
        <w:rPr>
          <w:rFonts w:ascii="Times New Roman Cyr" w:hAnsi="Times New Roman Cyr" w:cs="Times New Roman Cyr"/>
          <w:color w:val="FF0000"/>
        </w:rPr>
      </w:pPr>
    </w:p>
    <w:p w:rsidR="00972F05" w:rsidRDefault="00972F05" w:rsidP="00946AF1">
      <w:pPr>
        <w:widowControl w:val="0"/>
        <w:autoSpaceDE w:val="0"/>
        <w:autoSpaceDN w:val="0"/>
        <w:adjustRightInd w:val="0"/>
        <w:ind w:firstLine="720"/>
        <w:jc w:val="center"/>
        <w:rPr>
          <w:rFonts w:ascii="Times New Roman Cyr" w:hAnsi="Times New Roman Cyr" w:cs="Times New Roman Cyr"/>
          <w:color w:val="FF0000"/>
        </w:rPr>
      </w:pPr>
    </w:p>
    <w:p w:rsidR="00972F05" w:rsidRDefault="00972F05" w:rsidP="00946AF1">
      <w:pPr>
        <w:widowControl w:val="0"/>
        <w:autoSpaceDE w:val="0"/>
        <w:autoSpaceDN w:val="0"/>
        <w:adjustRightInd w:val="0"/>
        <w:ind w:firstLine="720"/>
        <w:jc w:val="center"/>
        <w:rPr>
          <w:rFonts w:ascii="Times New Roman Cyr" w:hAnsi="Times New Roman Cyr" w:cs="Times New Roman Cyr"/>
          <w:color w:val="FF0000"/>
        </w:rPr>
      </w:pPr>
    </w:p>
    <w:p w:rsidR="00972F05" w:rsidRDefault="00972F05" w:rsidP="00946AF1">
      <w:pPr>
        <w:widowControl w:val="0"/>
        <w:autoSpaceDE w:val="0"/>
        <w:autoSpaceDN w:val="0"/>
        <w:adjustRightInd w:val="0"/>
        <w:ind w:firstLine="720"/>
        <w:jc w:val="center"/>
        <w:rPr>
          <w:rFonts w:ascii="Times New Roman Cyr" w:hAnsi="Times New Roman Cyr" w:cs="Times New Roman Cyr"/>
          <w:color w:val="FF0000"/>
        </w:rPr>
      </w:pPr>
    </w:p>
    <w:p w:rsidR="00972F05" w:rsidRDefault="00972F05" w:rsidP="00946AF1">
      <w:pPr>
        <w:widowControl w:val="0"/>
        <w:autoSpaceDE w:val="0"/>
        <w:autoSpaceDN w:val="0"/>
        <w:adjustRightInd w:val="0"/>
        <w:ind w:firstLine="720"/>
        <w:jc w:val="center"/>
        <w:rPr>
          <w:rFonts w:ascii="Times New Roman Cyr" w:hAnsi="Times New Roman Cyr" w:cs="Times New Roman Cyr"/>
          <w:color w:val="FF0000"/>
        </w:rPr>
      </w:pPr>
    </w:p>
    <w:p w:rsidR="007F21FE" w:rsidRDefault="007F21FE" w:rsidP="00946AF1">
      <w:pPr>
        <w:widowControl w:val="0"/>
        <w:autoSpaceDE w:val="0"/>
        <w:autoSpaceDN w:val="0"/>
        <w:adjustRightInd w:val="0"/>
        <w:ind w:firstLine="720"/>
        <w:jc w:val="center"/>
        <w:rPr>
          <w:rFonts w:ascii="Times New Roman Cyr" w:hAnsi="Times New Roman Cyr" w:cs="Times New Roman Cyr"/>
          <w:color w:val="FF0000"/>
        </w:rPr>
      </w:pPr>
    </w:p>
    <w:p w:rsidR="00972F05" w:rsidRDefault="00972F05" w:rsidP="00946AF1">
      <w:pPr>
        <w:widowControl w:val="0"/>
        <w:autoSpaceDE w:val="0"/>
        <w:autoSpaceDN w:val="0"/>
        <w:adjustRightInd w:val="0"/>
        <w:ind w:firstLine="720"/>
        <w:jc w:val="center"/>
        <w:rPr>
          <w:rFonts w:ascii="Times New Roman Cyr" w:hAnsi="Times New Roman Cyr" w:cs="Times New Roman Cyr"/>
          <w:color w:val="FF0000"/>
        </w:rPr>
      </w:pPr>
    </w:p>
    <w:p w:rsidR="00972F05" w:rsidRDefault="00972F05" w:rsidP="00946AF1">
      <w:pPr>
        <w:widowControl w:val="0"/>
        <w:autoSpaceDE w:val="0"/>
        <w:autoSpaceDN w:val="0"/>
        <w:adjustRightInd w:val="0"/>
        <w:ind w:firstLine="720"/>
        <w:jc w:val="center"/>
        <w:rPr>
          <w:rFonts w:ascii="Times New Roman Cyr" w:hAnsi="Times New Roman Cyr" w:cs="Times New Roman Cyr"/>
          <w:color w:val="FF0000"/>
        </w:rPr>
      </w:pPr>
    </w:p>
    <w:p w:rsidR="00972F05" w:rsidRDefault="00972F05" w:rsidP="00946AF1">
      <w:pPr>
        <w:widowControl w:val="0"/>
        <w:autoSpaceDE w:val="0"/>
        <w:autoSpaceDN w:val="0"/>
        <w:adjustRightInd w:val="0"/>
        <w:ind w:firstLine="720"/>
        <w:jc w:val="center"/>
        <w:rPr>
          <w:rFonts w:ascii="Times New Roman Cyr" w:hAnsi="Times New Roman Cyr" w:cs="Times New Roman Cyr"/>
          <w:color w:val="FF0000"/>
        </w:rPr>
      </w:pPr>
    </w:p>
    <w:p w:rsidR="00972F05" w:rsidRDefault="00972F05" w:rsidP="00946AF1">
      <w:pPr>
        <w:widowControl w:val="0"/>
        <w:autoSpaceDE w:val="0"/>
        <w:autoSpaceDN w:val="0"/>
        <w:adjustRightInd w:val="0"/>
        <w:ind w:firstLine="720"/>
        <w:jc w:val="center"/>
        <w:rPr>
          <w:rFonts w:ascii="Times New Roman Cyr" w:hAnsi="Times New Roman Cyr" w:cs="Times New Roman Cyr"/>
          <w:color w:val="FF0000"/>
        </w:rPr>
      </w:pPr>
    </w:p>
    <w:p w:rsidR="00972F05" w:rsidRDefault="00972F05" w:rsidP="00946AF1">
      <w:pPr>
        <w:widowControl w:val="0"/>
        <w:autoSpaceDE w:val="0"/>
        <w:autoSpaceDN w:val="0"/>
        <w:adjustRightInd w:val="0"/>
        <w:ind w:firstLine="720"/>
        <w:jc w:val="center"/>
        <w:rPr>
          <w:rFonts w:ascii="Times New Roman Cyr" w:hAnsi="Times New Roman Cyr" w:cs="Times New Roman Cyr"/>
          <w:color w:val="FF0000"/>
        </w:rPr>
      </w:pPr>
    </w:p>
    <w:p w:rsidR="00972F05" w:rsidRDefault="00972F05" w:rsidP="00946AF1">
      <w:pPr>
        <w:widowControl w:val="0"/>
        <w:autoSpaceDE w:val="0"/>
        <w:autoSpaceDN w:val="0"/>
        <w:adjustRightInd w:val="0"/>
        <w:ind w:firstLine="720"/>
        <w:jc w:val="center"/>
        <w:rPr>
          <w:rFonts w:ascii="Times New Roman Cyr" w:hAnsi="Times New Roman Cyr" w:cs="Times New Roman Cyr"/>
          <w:color w:val="FF0000"/>
        </w:rPr>
      </w:pPr>
    </w:p>
    <w:p w:rsidR="00972F05" w:rsidRDefault="00972F05" w:rsidP="00946AF1">
      <w:pPr>
        <w:widowControl w:val="0"/>
        <w:autoSpaceDE w:val="0"/>
        <w:autoSpaceDN w:val="0"/>
        <w:adjustRightInd w:val="0"/>
        <w:ind w:firstLine="720"/>
        <w:jc w:val="center"/>
        <w:rPr>
          <w:rFonts w:ascii="Times New Roman Cyr" w:hAnsi="Times New Roman Cyr" w:cs="Times New Roman Cyr"/>
          <w:color w:val="FF0000"/>
        </w:rPr>
      </w:pPr>
    </w:p>
    <w:p w:rsidR="00972F05" w:rsidRDefault="00972F05" w:rsidP="00946AF1">
      <w:pPr>
        <w:widowControl w:val="0"/>
        <w:autoSpaceDE w:val="0"/>
        <w:autoSpaceDN w:val="0"/>
        <w:adjustRightInd w:val="0"/>
        <w:ind w:firstLine="720"/>
        <w:jc w:val="center"/>
        <w:rPr>
          <w:rFonts w:ascii="Times New Roman Cyr" w:hAnsi="Times New Roman Cyr" w:cs="Times New Roman Cyr"/>
          <w:color w:val="FF0000"/>
        </w:rPr>
      </w:pPr>
    </w:p>
    <w:p w:rsidR="00972F05" w:rsidRDefault="00972F05" w:rsidP="00946AF1">
      <w:pPr>
        <w:widowControl w:val="0"/>
        <w:autoSpaceDE w:val="0"/>
        <w:autoSpaceDN w:val="0"/>
        <w:adjustRightInd w:val="0"/>
        <w:ind w:firstLine="720"/>
        <w:jc w:val="center"/>
        <w:rPr>
          <w:rFonts w:ascii="Times New Roman Cyr" w:hAnsi="Times New Roman Cyr" w:cs="Times New Roman Cyr"/>
          <w:color w:val="FF0000"/>
        </w:rPr>
      </w:pPr>
    </w:p>
    <w:p w:rsidR="00972F05" w:rsidRDefault="00972F05" w:rsidP="00946AF1">
      <w:pPr>
        <w:widowControl w:val="0"/>
        <w:autoSpaceDE w:val="0"/>
        <w:autoSpaceDN w:val="0"/>
        <w:adjustRightInd w:val="0"/>
        <w:ind w:firstLine="720"/>
        <w:jc w:val="center"/>
        <w:rPr>
          <w:rFonts w:ascii="Times New Roman Cyr" w:hAnsi="Times New Roman Cyr" w:cs="Times New Roman Cyr"/>
          <w:color w:val="FF0000"/>
        </w:rPr>
      </w:pPr>
    </w:p>
    <w:p w:rsidR="00972F05" w:rsidRDefault="00972F05" w:rsidP="00946AF1">
      <w:pPr>
        <w:widowControl w:val="0"/>
        <w:autoSpaceDE w:val="0"/>
        <w:autoSpaceDN w:val="0"/>
        <w:adjustRightInd w:val="0"/>
        <w:ind w:firstLine="720"/>
        <w:jc w:val="center"/>
        <w:rPr>
          <w:rFonts w:ascii="Times New Roman Cyr" w:hAnsi="Times New Roman Cyr" w:cs="Times New Roman Cyr"/>
          <w:color w:val="FF0000"/>
        </w:rPr>
      </w:pPr>
    </w:p>
    <w:p w:rsidR="00972F05" w:rsidRDefault="00972F05" w:rsidP="00972F05">
      <w:pPr>
        <w:widowControl w:val="0"/>
        <w:autoSpaceDE w:val="0"/>
        <w:autoSpaceDN w:val="0"/>
        <w:adjustRightInd w:val="0"/>
        <w:ind w:firstLine="720"/>
        <w:rPr>
          <w:rFonts w:ascii="Times New Roman Cyr" w:hAnsi="Times New Roman Cyr" w:cs="Times New Roman Cyr"/>
          <w:color w:val="FF0000"/>
        </w:rPr>
      </w:pPr>
    </w:p>
    <w:p w:rsidR="00BE5857" w:rsidRPr="00946AF1" w:rsidRDefault="00BE5857" w:rsidP="00972F05">
      <w:pPr>
        <w:widowControl w:val="0"/>
        <w:autoSpaceDE w:val="0"/>
        <w:autoSpaceDN w:val="0"/>
        <w:adjustRightInd w:val="0"/>
        <w:ind w:firstLine="720"/>
        <w:rPr>
          <w:rFonts w:ascii="Times New Roman Cyr" w:hAnsi="Times New Roman Cyr" w:cs="Times New Roman Cyr"/>
          <w:color w:val="FF0000"/>
        </w:rPr>
      </w:pPr>
    </w:p>
    <w:tbl>
      <w:tblPr>
        <w:tblStyle w:val="200"/>
        <w:tblW w:w="0" w:type="auto"/>
        <w:tblInd w:w="620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34"/>
      </w:tblGrid>
      <w:tr w:rsidR="00946AF1" w:rsidRPr="00946AF1" w:rsidTr="00946AF1">
        <w:tc>
          <w:tcPr>
            <w:tcW w:w="3434" w:type="dxa"/>
          </w:tcPr>
          <w:p w:rsidR="00946AF1" w:rsidRPr="00946AF1" w:rsidRDefault="00946AF1" w:rsidP="00946AF1">
            <w:pPr>
              <w:widowControl w:val="0"/>
              <w:autoSpaceDE w:val="0"/>
              <w:autoSpaceDN w:val="0"/>
              <w:adjustRightInd w:val="0"/>
              <w:jc w:val="both"/>
              <w:rPr>
                <w:bCs/>
                <w:color w:val="FF0000"/>
              </w:rPr>
            </w:pPr>
            <w:bookmarkStart w:id="8" w:name="sub_1300"/>
            <w:r w:rsidRPr="00946AF1">
              <w:rPr>
                <w:bCs/>
              </w:rPr>
              <w:lastRenderedPageBreak/>
              <w:t xml:space="preserve">Приложение № 3 к </w:t>
            </w:r>
            <w:hyperlink w:anchor="sub_1000" w:history="1">
              <w:r w:rsidRPr="00946AF1">
                <w:t>Администр</w:t>
              </w:r>
              <w:r w:rsidRPr="00946AF1">
                <w:t>а</w:t>
              </w:r>
              <w:r w:rsidRPr="00946AF1">
                <w:t>тивному регламенту</w:t>
              </w:r>
            </w:hyperlink>
            <w:r w:rsidRPr="00946AF1">
              <w:rPr>
                <w:bCs/>
              </w:rPr>
              <w:t xml:space="preserve"> </w:t>
            </w:r>
            <w:r w:rsidRPr="00946AF1">
              <w:t>администр</w:t>
            </w:r>
            <w:r w:rsidRPr="00946AF1">
              <w:t>а</w:t>
            </w:r>
            <w:r w:rsidRPr="00946AF1">
              <w:t xml:space="preserve">ции </w:t>
            </w:r>
            <w:proofErr w:type="spellStart"/>
            <w:r w:rsidRPr="00946AF1">
              <w:t>Шумерлинского</w:t>
            </w:r>
            <w:proofErr w:type="spellEnd"/>
            <w:r w:rsidRPr="00946AF1">
              <w:t xml:space="preserve"> муниц</w:t>
            </w:r>
            <w:r w:rsidRPr="00946AF1">
              <w:t>и</w:t>
            </w:r>
            <w:r w:rsidRPr="00946AF1">
              <w:t>пального округа Чувашской Ре</w:t>
            </w:r>
            <w:r w:rsidRPr="00946AF1">
              <w:t>с</w:t>
            </w:r>
            <w:r w:rsidRPr="00946AF1">
              <w:t>публики по предоставлению м</w:t>
            </w:r>
            <w:r w:rsidRPr="00946AF1">
              <w:t>у</w:t>
            </w:r>
            <w:r w:rsidRPr="00946AF1">
              <w:t xml:space="preserve">ниципальной услуги «Выдача выписок из </w:t>
            </w:r>
            <w:proofErr w:type="spellStart"/>
            <w:r w:rsidRPr="00946AF1">
              <w:t>похозяйственных</w:t>
            </w:r>
            <w:proofErr w:type="spellEnd"/>
            <w:r w:rsidRPr="00946AF1">
              <w:t xml:space="preserve"> книг»</w:t>
            </w:r>
          </w:p>
        </w:tc>
      </w:tr>
    </w:tbl>
    <w:p w:rsidR="00946AF1" w:rsidRPr="00946AF1" w:rsidRDefault="00946AF1" w:rsidP="00946AF1">
      <w:pPr>
        <w:widowControl w:val="0"/>
        <w:autoSpaceDE w:val="0"/>
        <w:autoSpaceDN w:val="0"/>
        <w:adjustRightInd w:val="0"/>
        <w:rPr>
          <w:sz w:val="22"/>
          <w:szCs w:val="22"/>
        </w:rPr>
      </w:pPr>
      <w:r w:rsidRPr="00946AF1">
        <w:rPr>
          <w:sz w:val="22"/>
          <w:szCs w:val="22"/>
        </w:rPr>
        <w:t xml:space="preserve">                                                                                              _____________________________________</w:t>
      </w:r>
    </w:p>
    <w:p w:rsidR="00946AF1" w:rsidRPr="00946AF1" w:rsidRDefault="00946AF1" w:rsidP="00946AF1">
      <w:pPr>
        <w:widowControl w:val="0"/>
        <w:autoSpaceDE w:val="0"/>
        <w:autoSpaceDN w:val="0"/>
        <w:adjustRightInd w:val="0"/>
        <w:rPr>
          <w:sz w:val="22"/>
          <w:szCs w:val="22"/>
        </w:rPr>
      </w:pPr>
      <w:r w:rsidRPr="00946AF1">
        <w:rPr>
          <w:sz w:val="22"/>
          <w:szCs w:val="22"/>
        </w:rPr>
        <w:t xml:space="preserve">                                                                                                  должностное   лицо,   которому</w:t>
      </w:r>
    </w:p>
    <w:p w:rsidR="00946AF1" w:rsidRPr="00946AF1" w:rsidRDefault="00946AF1" w:rsidP="00946AF1">
      <w:pPr>
        <w:widowControl w:val="0"/>
        <w:autoSpaceDE w:val="0"/>
        <w:autoSpaceDN w:val="0"/>
        <w:adjustRightInd w:val="0"/>
        <w:rPr>
          <w:sz w:val="22"/>
          <w:szCs w:val="22"/>
        </w:rPr>
      </w:pPr>
      <w:r w:rsidRPr="00946AF1">
        <w:rPr>
          <w:sz w:val="22"/>
          <w:szCs w:val="22"/>
        </w:rPr>
        <w:t xml:space="preserve">                                                                                                  направляется жалоба</w:t>
      </w:r>
    </w:p>
    <w:p w:rsidR="00946AF1" w:rsidRPr="00946AF1" w:rsidRDefault="00946AF1" w:rsidP="00946AF1">
      <w:pPr>
        <w:widowControl w:val="0"/>
        <w:autoSpaceDE w:val="0"/>
        <w:autoSpaceDN w:val="0"/>
        <w:adjustRightInd w:val="0"/>
        <w:rPr>
          <w:sz w:val="22"/>
          <w:szCs w:val="22"/>
        </w:rPr>
      </w:pPr>
      <w:r w:rsidRPr="00946AF1">
        <w:rPr>
          <w:sz w:val="22"/>
          <w:szCs w:val="22"/>
        </w:rPr>
        <w:t xml:space="preserve">                                                                                                   от</w:t>
      </w:r>
    </w:p>
    <w:p w:rsidR="00946AF1" w:rsidRPr="00946AF1" w:rsidRDefault="00946AF1" w:rsidP="00946AF1">
      <w:pPr>
        <w:widowControl w:val="0"/>
        <w:autoSpaceDE w:val="0"/>
        <w:autoSpaceDN w:val="0"/>
        <w:adjustRightInd w:val="0"/>
        <w:rPr>
          <w:sz w:val="22"/>
          <w:szCs w:val="22"/>
        </w:rPr>
      </w:pPr>
      <w:r w:rsidRPr="00946AF1">
        <w:rPr>
          <w:sz w:val="22"/>
          <w:szCs w:val="22"/>
        </w:rPr>
        <w:t xml:space="preserve">                                                                                                   _____________________________________</w:t>
      </w:r>
    </w:p>
    <w:p w:rsidR="00946AF1" w:rsidRPr="00946AF1" w:rsidRDefault="00946AF1" w:rsidP="00946AF1">
      <w:pPr>
        <w:widowControl w:val="0"/>
        <w:autoSpaceDE w:val="0"/>
        <w:autoSpaceDN w:val="0"/>
        <w:adjustRightInd w:val="0"/>
        <w:ind w:left="5529" w:hanging="5529"/>
        <w:rPr>
          <w:sz w:val="22"/>
          <w:szCs w:val="22"/>
        </w:rPr>
      </w:pPr>
      <w:r w:rsidRPr="00946AF1">
        <w:rPr>
          <w:sz w:val="22"/>
          <w:szCs w:val="22"/>
        </w:rPr>
        <w:t xml:space="preserve">                                                                                                   (фамилия, имя, отчество (последнее – при наличии) заявителя),</w:t>
      </w:r>
    </w:p>
    <w:p w:rsidR="00946AF1" w:rsidRPr="00946AF1" w:rsidRDefault="00946AF1" w:rsidP="00946AF1">
      <w:pPr>
        <w:widowControl w:val="0"/>
        <w:autoSpaceDE w:val="0"/>
        <w:autoSpaceDN w:val="0"/>
        <w:adjustRightInd w:val="0"/>
        <w:rPr>
          <w:sz w:val="22"/>
          <w:szCs w:val="22"/>
        </w:rPr>
      </w:pPr>
      <w:r w:rsidRPr="00946AF1">
        <w:rPr>
          <w:sz w:val="22"/>
          <w:szCs w:val="22"/>
        </w:rPr>
        <w:t xml:space="preserve">                                                                                                   зарегистрированног</w:t>
      </w:r>
      <w:proofErr w:type="gramStart"/>
      <w:r w:rsidRPr="00946AF1">
        <w:rPr>
          <w:sz w:val="22"/>
          <w:szCs w:val="22"/>
        </w:rPr>
        <w:t>о(</w:t>
      </w:r>
      <w:proofErr w:type="gramEnd"/>
      <w:r w:rsidRPr="00946AF1">
        <w:rPr>
          <w:sz w:val="22"/>
          <w:szCs w:val="22"/>
        </w:rPr>
        <w:t>-ой) по адресу:</w:t>
      </w:r>
    </w:p>
    <w:p w:rsidR="00946AF1" w:rsidRPr="00946AF1" w:rsidRDefault="00946AF1" w:rsidP="00946AF1">
      <w:pPr>
        <w:widowControl w:val="0"/>
        <w:autoSpaceDE w:val="0"/>
        <w:autoSpaceDN w:val="0"/>
        <w:adjustRightInd w:val="0"/>
        <w:rPr>
          <w:sz w:val="22"/>
          <w:szCs w:val="22"/>
        </w:rPr>
      </w:pPr>
      <w:r w:rsidRPr="00946AF1">
        <w:rPr>
          <w:sz w:val="22"/>
          <w:szCs w:val="22"/>
        </w:rPr>
        <w:t xml:space="preserve">                                                                                                  _____________________________________</w:t>
      </w:r>
    </w:p>
    <w:p w:rsidR="00946AF1" w:rsidRPr="00946AF1" w:rsidRDefault="00946AF1" w:rsidP="00946AF1">
      <w:pPr>
        <w:widowControl w:val="0"/>
        <w:autoSpaceDE w:val="0"/>
        <w:autoSpaceDN w:val="0"/>
        <w:adjustRightInd w:val="0"/>
        <w:rPr>
          <w:sz w:val="22"/>
          <w:szCs w:val="22"/>
        </w:rPr>
      </w:pPr>
      <w:r w:rsidRPr="00946AF1">
        <w:rPr>
          <w:sz w:val="22"/>
          <w:szCs w:val="22"/>
        </w:rPr>
        <w:t xml:space="preserve">                                                                                                  _____________________________________</w:t>
      </w:r>
    </w:p>
    <w:p w:rsidR="00946AF1" w:rsidRPr="00946AF1" w:rsidRDefault="00946AF1" w:rsidP="00946AF1">
      <w:pPr>
        <w:widowControl w:val="0"/>
        <w:autoSpaceDE w:val="0"/>
        <w:autoSpaceDN w:val="0"/>
        <w:adjustRightInd w:val="0"/>
        <w:rPr>
          <w:sz w:val="22"/>
          <w:szCs w:val="22"/>
        </w:rPr>
      </w:pPr>
      <w:r w:rsidRPr="00946AF1">
        <w:rPr>
          <w:sz w:val="22"/>
          <w:szCs w:val="22"/>
        </w:rPr>
        <w:t xml:space="preserve">                                                                                                  телефон</w:t>
      </w:r>
    </w:p>
    <w:p w:rsidR="00946AF1" w:rsidRPr="00946AF1" w:rsidRDefault="00946AF1" w:rsidP="00946AF1">
      <w:pPr>
        <w:widowControl w:val="0"/>
        <w:autoSpaceDE w:val="0"/>
        <w:autoSpaceDN w:val="0"/>
        <w:adjustRightInd w:val="0"/>
        <w:rPr>
          <w:sz w:val="22"/>
          <w:szCs w:val="22"/>
        </w:rPr>
      </w:pPr>
      <w:r w:rsidRPr="00946AF1">
        <w:rPr>
          <w:sz w:val="22"/>
          <w:szCs w:val="22"/>
        </w:rPr>
        <w:t xml:space="preserve">                                                                                                  _____________________________________</w:t>
      </w:r>
    </w:p>
    <w:p w:rsidR="00946AF1" w:rsidRPr="00946AF1" w:rsidRDefault="00946AF1" w:rsidP="00946AF1">
      <w:pPr>
        <w:widowControl w:val="0"/>
        <w:autoSpaceDE w:val="0"/>
        <w:autoSpaceDN w:val="0"/>
        <w:adjustRightInd w:val="0"/>
        <w:spacing w:before="108" w:after="108"/>
        <w:jc w:val="center"/>
        <w:outlineLvl w:val="0"/>
        <w:rPr>
          <w:rFonts w:ascii="Times New Roman Cyr" w:hAnsi="Times New Roman Cyr" w:cs="Times New Roman Cyr"/>
          <w:b/>
          <w:bCs/>
          <w:sz w:val="22"/>
          <w:szCs w:val="22"/>
        </w:rPr>
      </w:pPr>
      <w:r w:rsidRPr="00946AF1">
        <w:rPr>
          <w:rFonts w:ascii="Times New Roman Cyr" w:hAnsi="Times New Roman Cyr" w:cs="Times New Roman Cyr"/>
          <w:b/>
          <w:bCs/>
          <w:sz w:val="22"/>
          <w:szCs w:val="22"/>
        </w:rPr>
        <w:t>ЖАЛОБА</w:t>
      </w:r>
      <w:r w:rsidRPr="00946AF1">
        <w:rPr>
          <w:rFonts w:ascii="Times New Roman Cyr" w:hAnsi="Times New Roman Cyr" w:cs="Times New Roman Cyr"/>
          <w:b/>
          <w:bCs/>
          <w:sz w:val="22"/>
          <w:szCs w:val="22"/>
        </w:rPr>
        <w:br/>
        <w:t>на действия (бездействия) или решения, осуществленные (принятые) в ходе предоставления муниципальной услуги</w:t>
      </w:r>
    </w:p>
    <w:p w:rsidR="00946AF1" w:rsidRPr="00946AF1" w:rsidRDefault="00946AF1" w:rsidP="00946AF1">
      <w:pPr>
        <w:widowControl w:val="0"/>
        <w:autoSpaceDE w:val="0"/>
        <w:autoSpaceDN w:val="0"/>
        <w:adjustRightInd w:val="0"/>
        <w:rPr>
          <w:rFonts w:ascii="Courier New" w:hAnsi="Courier New" w:cs="Courier New"/>
          <w:sz w:val="22"/>
          <w:szCs w:val="22"/>
        </w:rPr>
      </w:pPr>
      <w:r w:rsidRPr="00946AF1">
        <w:rPr>
          <w:rFonts w:ascii="Courier New" w:hAnsi="Courier New" w:cs="Courier New"/>
          <w:sz w:val="22"/>
          <w:szCs w:val="22"/>
        </w:rPr>
        <w:t>____________________________________________________________________</w:t>
      </w:r>
    </w:p>
    <w:p w:rsidR="00946AF1" w:rsidRPr="00946AF1" w:rsidRDefault="00946AF1" w:rsidP="00946AF1">
      <w:pPr>
        <w:widowControl w:val="0"/>
        <w:autoSpaceDE w:val="0"/>
        <w:autoSpaceDN w:val="0"/>
        <w:adjustRightInd w:val="0"/>
        <w:jc w:val="both"/>
        <w:rPr>
          <w:sz w:val="22"/>
          <w:szCs w:val="22"/>
        </w:rPr>
      </w:pPr>
      <w:r w:rsidRPr="00946AF1">
        <w:rPr>
          <w:sz w:val="22"/>
          <w:szCs w:val="22"/>
        </w:rPr>
        <w:t>(наименование структурного подразделения, должность, Ф.И.О. должностного лица администрации, МФЦ, Ф.И.О. руководителя, работника, организации, Ф.И.О. руководителя, работника, на которых подается жалоба)</w:t>
      </w:r>
    </w:p>
    <w:p w:rsidR="00946AF1" w:rsidRPr="00946AF1" w:rsidRDefault="00946AF1" w:rsidP="00946AF1">
      <w:pPr>
        <w:widowControl w:val="0"/>
        <w:autoSpaceDE w:val="0"/>
        <w:autoSpaceDN w:val="0"/>
        <w:adjustRightInd w:val="0"/>
        <w:rPr>
          <w:sz w:val="22"/>
          <w:szCs w:val="22"/>
        </w:rPr>
      </w:pPr>
      <w:bookmarkStart w:id="9" w:name="sub_5001"/>
      <w:r w:rsidRPr="00946AF1">
        <w:rPr>
          <w:sz w:val="22"/>
          <w:szCs w:val="22"/>
        </w:rPr>
        <w:t xml:space="preserve">     1. </w:t>
      </w:r>
      <w:proofErr w:type="gramStart"/>
      <w:r w:rsidRPr="00946AF1">
        <w:rPr>
          <w:sz w:val="22"/>
          <w:szCs w:val="22"/>
        </w:rPr>
        <w:t>Предмет   жалобы    (краткое   изложение    обжалуемых   действий</w:t>
      </w:r>
      <w:proofErr w:type="gramEnd"/>
    </w:p>
    <w:bookmarkEnd w:id="9"/>
    <w:p w:rsidR="00946AF1" w:rsidRPr="00946AF1" w:rsidRDefault="00946AF1" w:rsidP="00946AF1">
      <w:pPr>
        <w:widowControl w:val="0"/>
        <w:autoSpaceDE w:val="0"/>
        <w:autoSpaceDN w:val="0"/>
        <w:adjustRightInd w:val="0"/>
        <w:rPr>
          <w:sz w:val="22"/>
          <w:szCs w:val="22"/>
        </w:rPr>
      </w:pPr>
      <w:r w:rsidRPr="00946AF1">
        <w:rPr>
          <w:sz w:val="22"/>
          <w:szCs w:val="22"/>
        </w:rPr>
        <w:t>(бездействий) или решений)</w:t>
      </w:r>
    </w:p>
    <w:p w:rsidR="00946AF1" w:rsidRPr="00946AF1" w:rsidRDefault="00946AF1" w:rsidP="00946AF1">
      <w:pPr>
        <w:widowControl w:val="0"/>
        <w:autoSpaceDE w:val="0"/>
        <w:autoSpaceDN w:val="0"/>
        <w:adjustRightInd w:val="0"/>
        <w:rPr>
          <w:sz w:val="22"/>
          <w:szCs w:val="22"/>
        </w:rPr>
      </w:pPr>
      <w:r w:rsidRPr="00946AF1">
        <w:rPr>
          <w:sz w:val="22"/>
          <w:szCs w:val="22"/>
        </w:rPr>
        <w:t>_________________________________________________________________________</w:t>
      </w:r>
    </w:p>
    <w:p w:rsidR="00946AF1" w:rsidRPr="00946AF1" w:rsidRDefault="00946AF1" w:rsidP="00946AF1">
      <w:pPr>
        <w:widowControl w:val="0"/>
        <w:autoSpaceDE w:val="0"/>
        <w:autoSpaceDN w:val="0"/>
        <w:adjustRightInd w:val="0"/>
        <w:rPr>
          <w:sz w:val="22"/>
          <w:szCs w:val="22"/>
        </w:rPr>
      </w:pPr>
      <w:r w:rsidRPr="00946AF1">
        <w:rPr>
          <w:sz w:val="22"/>
          <w:szCs w:val="22"/>
        </w:rPr>
        <w:t>_________________________________________________________________________</w:t>
      </w:r>
    </w:p>
    <w:p w:rsidR="00946AF1" w:rsidRPr="00946AF1" w:rsidRDefault="00946AF1" w:rsidP="00946AF1">
      <w:pPr>
        <w:widowControl w:val="0"/>
        <w:autoSpaceDE w:val="0"/>
        <w:autoSpaceDN w:val="0"/>
        <w:adjustRightInd w:val="0"/>
        <w:rPr>
          <w:sz w:val="22"/>
          <w:szCs w:val="22"/>
        </w:rPr>
      </w:pPr>
      <w:r w:rsidRPr="00946AF1">
        <w:rPr>
          <w:sz w:val="22"/>
          <w:szCs w:val="22"/>
        </w:rPr>
        <w:t>_________________________________________________________________________</w:t>
      </w:r>
    </w:p>
    <w:p w:rsidR="00946AF1" w:rsidRPr="00946AF1" w:rsidRDefault="00946AF1" w:rsidP="00946AF1">
      <w:pPr>
        <w:widowControl w:val="0"/>
        <w:autoSpaceDE w:val="0"/>
        <w:autoSpaceDN w:val="0"/>
        <w:adjustRightInd w:val="0"/>
        <w:rPr>
          <w:sz w:val="22"/>
          <w:szCs w:val="22"/>
        </w:rPr>
      </w:pPr>
      <w:bookmarkStart w:id="10" w:name="sub_5002"/>
      <w:r w:rsidRPr="00946AF1">
        <w:rPr>
          <w:sz w:val="22"/>
          <w:szCs w:val="22"/>
        </w:rPr>
        <w:t xml:space="preserve">     2.  </w:t>
      </w:r>
      <w:proofErr w:type="gramStart"/>
      <w:r w:rsidRPr="00946AF1">
        <w:rPr>
          <w:sz w:val="22"/>
          <w:szCs w:val="22"/>
        </w:rPr>
        <w:t>Причина несогласия (основания, по которым лицо, подающее жалобу,</w:t>
      </w:r>
      <w:proofErr w:type="gramEnd"/>
    </w:p>
    <w:bookmarkEnd w:id="10"/>
    <w:p w:rsidR="00946AF1" w:rsidRPr="00946AF1" w:rsidRDefault="00946AF1" w:rsidP="00946AF1">
      <w:pPr>
        <w:widowControl w:val="0"/>
        <w:autoSpaceDE w:val="0"/>
        <w:autoSpaceDN w:val="0"/>
        <w:adjustRightInd w:val="0"/>
        <w:rPr>
          <w:sz w:val="22"/>
          <w:szCs w:val="22"/>
        </w:rPr>
      </w:pPr>
      <w:proofErr w:type="gramStart"/>
      <w:r w:rsidRPr="00946AF1">
        <w:rPr>
          <w:sz w:val="22"/>
          <w:szCs w:val="22"/>
        </w:rPr>
        <w:t>не согласно</w:t>
      </w:r>
      <w:proofErr w:type="gramEnd"/>
      <w:r w:rsidRPr="00946AF1">
        <w:rPr>
          <w:sz w:val="22"/>
          <w:szCs w:val="22"/>
        </w:rPr>
        <w:t xml:space="preserve"> с действием (бездействием) или решением со ссылками на пункты</w:t>
      </w:r>
    </w:p>
    <w:p w:rsidR="00946AF1" w:rsidRPr="00946AF1" w:rsidRDefault="00946AF1" w:rsidP="00946AF1">
      <w:pPr>
        <w:widowControl w:val="0"/>
        <w:autoSpaceDE w:val="0"/>
        <w:autoSpaceDN w:val="0"/>
        <w:adjustRightInd w:val="0"/>
        <w:rPr>
          <w:sz w:val="22"/>
          <w:szCs w:val="22"/>
        </w:rPr>
      </w:pPr>
      <w:r w:rsidRPr="00946AF1">
        <w:rPr>
          <w:sz w:val="22"/>
          <w:szCs w:val="22"/>
        </w:rPr>
        <w:t>административного регламента, либо статьи закона)</w:t>
      </w:r>
    </w:p>
    <w:p w:rsidR="00946AF1" w:rsidRPr="00946AF1" w:rsidRDefault="00946AF1" w:rsidP="00946AF1">
      <w:pPr>
        <w:widowControl w:val="0"/>
        <w:autoSpaceDE w:val="0"/>
        <w:autoSpaceDN w:val="0"/>
        <w:adjustRightInd w:val="0"/>
        <w:rPr>
          <w:sz w:val="22"/>
          <w:szCs w:val="22"/>
        </w:rPr>
      </w:pPr>
      <w:r w:rsidRPr="00946AF1">
        <w:rPr>
          <w:sz w:val="22"/>
          <w:szCs w:val="22"/>
        </w:rPr>
        <w:t>_________________________________________________________________________</w:t>
      </w:r>
    </w:p>
    <w:p w:rsidR="00946AF1" w:rsidRPr="00946AF1" w:rsidRDefault="00946AF1" w:rsidP="00946AF1">
      <w:pPr>
        <w:widowControl w:val="0"/>
        <w:autoSpaceDE w:val="0"/>
        <w:autoSpaceDN w:val="0"/>
        <w:adjustRightInd w:val="0"/>
        <w:rPr>
          <w:sz w:val="22"/>
          <w:szCs w:val="22"/>
        </w:rPr>
      </w:pPr>
      <w:r w:rsidRPr="00946AF1">
        <w:rPr>
          <w:sz w:val="22"/>
          <w:szCs w:val="22"/>
        </w:rPr>
        <w:t>_________________________________________________________________________</w:t>
      </w:r>
    </w:p>
    <w:p w:rsidR="00946AF1" w:rsidRPr="00946AF1" w:rsidRDefault="00946AF1" w:rsidP="00946AF1">
      <w:pPr>
        <w:widowControl w:val="0"/>
        <w:autoSpaceDE w:val="0"/>
        <w:autoSpaceDN w:val="0"/>
        <w:adjustRightInd w:val="0"/>
        <w:ind w:firstLine="720"/>
        <w:jc w:val="both"/>
        <w:rPr>
          <w:sz w:val="22"/>
          <w:szCs w:val="22"/>
        </w:rPr>
      </w:pPr>
    </w:p>
    <w:p w:rsidR="00946AF1" w:rsidRPr="00946AF1" w:rsidRDefault="00946AF1" w:rsidP="00946AF1">
      <w:pPr>
        <w:widowControl w:val="0"/>
        <w:autoSpaceDE w:val="0"/>
        <w:autoSpaceDN w:val="0"/>
        <w:adjustRightInd w:val="0"/>
        <w:rPr>
          <w:sz w:val="22"/>
          <w:szCs w:val="22"/>
        </w:rPr>
      </w:pPr>
      <w:bookmarkStart w:id="11" w:name="sub_5003"/>
      <w:r w:rsidRPr="00946AF1">
        <w:rPr>
          <w:sz w:val="22"/>
          <w:szCs w:val="22"/>
        </w:rPr>
        <w:t xml:space="preserve">    3.  </w:t>
      </w:r>
      <w:proofErr w:type="gramStart"/>
      <w:r w:rsidRPr="00946AF1">
        <w:rPr>
          <w:sz w:val="22"/>
          <w:szCs w:val="22"/>
        </w:rPr>
        <w:t>Приложение  (документы,  либо  копии документов, подтверждающие</w:t>
      </w:r>
      <w:proofErr w:type="gramEnd"/>
    </w:p>
    <w:bookmarkEnd w:id="11"/>
    <w:p w:rsidR="00946AF1" w:rsidRPr="00946AF1" w:rsidRDefault="00946AF1" w:rsidP="00946AF1">
      <w:pPr>
        <w:widowControl w:val="0"/>
        <w:autoSpaceDE w:val="0"/>
        <w:autoSpaceDN w:val="0"/>
        <w:adjustRightInd w:val="0"/>
        <w:rPr>
          <w:sz w:val="22"/>
          <w:szCs w:val="22"/>
        </w:rPr>
      </w:pPr>
      <w:r w:rsidRPr="00946AF1">
        <w:rPr>
          <w:sz w:val="22"/>
          <w:szCs w:val="22"/>
        </w:rPr>
        <w:t>изложенные обстоятельства):</w:t>
      </w:r>
    </w:p>
    <w:p w:rsidR="00946AF1" w:rsidRPr="00946AF1" w:rsidRDefault="00946AF1" w:rsidP="00946AF1">
      <w:pPr>
        <w:widowControl w:val="0"/>
        <w:autoSpaceDE w:val="0"/>
        <w:autoSpaceDN w:val="0"/>
        <w:adjustRightInd w:val="0"/>
        <w:rPr>
          <w:sz w:val="22"/>
          <w:szCs w:val="22"/>
        </w:rPr>
      </w:pPr>
      <w:r w:rsidRPr="00946AF1">
        <w:rPr>
          <w:sz w:val="22"/>
          <w:szCs w:val="22"/>
        </w:rPr>
        <w:t>_________________________________________________________________________</w:t>
      </w:r>
    </w:p>
    <w:p w:rsidR="00946AF1" w:rsidRPr="00946AF1" w:rsidRDefault="00946AF1" w:rsidP="00946AF1">
      <w:pPr>
        <w:widowControl w:val="0"/>
        <w:autoSpaceDE w:val="0"/>
        <w:autoSpaceDN w:val="0"/>
        <w:adjustRightInd w:val="0"/>
        <w:rPr>
          <w:sz w:val="22"/>
          <w:szCs w:val="22"/>
        </w:rPr>
      </w:pPr>
      <w:r w:rsidRPr="00946AF1">
        <w:rPr>
          <w:sz w:val="22"/>
          <w:szCs w:val="22"/>
        </w:rPr>
        <w:t>_________________________________________________________________________</w:t>
      </w:r>
    </w:p>
    <w:p w:rsidR="00946AF1" w:rsidRPr="00946AF1" w:rsidRDefault="00946AF1" w:rsidP="00946AF1">
      <w:pPr>
        <w:widowControl w:val="0"/>
        <w:autoSpaceDE w:val="0"/>
        <w:autoSpaceDN w:val="0"/>
        <w:adjustRightInd w:val="0"/>
        <w:rPr>
          <w:sz w:val="22"/>
          <w:szCs w:val="22"/>
        </w:rPr>
      </w:pPr>
      <w:r w:rsidRPr="00946AF1">
        <w:rPr>
          <w:sz w:val="22"/>
          <w:szCs w:val="22"/>
        </w:rPr>
        <w:t>_________________________________________________________________________</w:t>
      </w:r>
    </w:p>
    <w:p w:rsidR="00946AF1" w:rsidRPr="00946AF1" w:rsidRDefault="00946AF1" w:rsidP="00946AF1">
      <w:pPr>
        <w:widowControl w:val="0"/>
        <w:autoSpaceDE w:val="0"/>
        <w:autoSpaceDN w:val="0"/>
        <w:adjustRightInd w:val="0"/>
        <w:rPr>
          <w:sz w:val="22"/>
          <w:szCs w:val="22"/>
        </w:rPr>
      </w:pPr>
      <w:r w:rsidRPr="00946AF1">
        <w:rPr>
          <w:sz w:val="22"/>
          <w:szCs w:val="22"/>
        </w:rPr>
        <w:t xml:space="preserve">     Способ получения ответа (</w:t>
      </w:r>
      <w:proofErr w:type="gramStart"/>
      <w:r w:rsidRPr="00946AF1">
        <w:rPr>
          <w:sz w:val="22"/>
          <w:szCs w:val="22"/>
        </w:rPr>
        <w:t>нужное</w:t>
      </w:r>
      <w:proofErr w:type="gramEnd"/>
      <w:r w:rsidRPr="00946AF1">
        <w:rPr>
          <w:sz w:val="22"/>
          <w:szCs w:val="22"/>
        </w:rPr>
        <w:t xml:space="preserve"> подчеркнуть):</w:t>
      </w:r>
    </w:p>
    <w:p w:rsidR="00946AF1" w:rsidRPr="00946AF1" w:rsidRDefault="00946AF1" w:rsidP="00946AF1">
      <w:pPr>
        <w:widowControl w:val="0"/>
        <w:autoSpaceDE w:val="0"/>
        <w:autoSpaceDN w:val="0"/>
        <w:adjustRightInd w:val="0"/>
        <w:rPr>
          <w:sz w:val="22"/>
          <w:szCs w:val="22"/>
        </w:rPr>
      </w:pPr>
      <w:r w:rsidRPr="00946AF1">
        <w:rPr>
          <w:sz w:val="22"/>
          <w:szCs w:val="22"/>
        </w:rPr>
        <w:t xml:space="preserve">     - при личном обращении;</w:t>
      </w:r>
    </w:p>
    <w:p w:rsidR="00946AF1" w:rsidRPr="00946AF1" w:rsidRDefault="00946AF1" w:rsidP="00946AF1">
      <w:pPr>
        <w:widowControl w:val="0"/>
        <w:autoSpaceDE w:val="0"/>
        <w:autoSpaceDN w:val="0"/>
        <w:adjustRightInd w:val="0"/>
        <w:rPr>
          <w:sz w:val="22"/>
          <w:szCs w:val="22"/>
        </w:rPr>
      </w:pPr>
      <w:r w:rsidRPr="00946AF1">
        <w:rPr>
          <w:sz w:val="22"/>
          <w:szCs w:val="22"/>
        </w:rPr>
        <w:t xml:space="preserve">     - посредством почтового отправления на адрес, указанный в заявлении;</w:t>
      </w:r>
    </w:p>
    <w:p w:rsidR="00946AF1" w:rsidRPr="00946AF1" w:rsidRDefault="00946AF1" w:rsidP="00946AF1">
      <w:pPr>
        <w:widowControl w:val="0"/>
        <w:autoSpaceDE w:val="0"/>
        <w:autoSpaceDN w:val="0"/>
        <w:adjustRightInd w:val="0"/>
        <w:rPr>
          <w:sz w:val="22"/>
          <w:szCs w:val="22"/>
        </w:rPr>
      </w:pPr>
      <w:r w:rsidRPr="00946AF1">
        <w:rPr>
          <w:sz w:val="22"/>
          <w:szCs w:val="22"/>
        </w:rPr>
        <w:t xml:space="preserve">     - посредством электронной почты ___________________________________.</w:t>
      </w:r>
    </w:p>
    <w:p w:rsidR="00946AF1" w:rsidRPr="00946AF1" w:rsidRDefault="00946AF1" w:rsidP="00946AF1">
      <w:pPr>
        <w:widowControl w:val="0"/>
        <w:autoSpaceDE w:val="0"/>
        <w:autoSpaceDN w:val="0"/>
        <w:adjustRightInd w:val="0"/>
        <w:ind w:firstLine="720"/>
        <w:jc w:val="both"/>
        <w:rPr>
          <w:sz w:val="22"/>
          <w:szCs w:val="22"/>
        </w:rPr>
      </w:pPr>
    </w:p>
    <w:p w:rsidR="00946AF1" w:rsidRPr="00946AF1" w:rsidRDefault="00946AF1" w:rsidP="00946AF1">
      <w:pPr>
        <w:widowControl w:val="0"/>
        <w:autoSpaceDE w:val="0"/>
        <w:autoSpaceDN w:val="0"/>
        <w:adjustRightInd w:val="0"/>
        <w:rPr>
          <w:sz w:val="22"/>
          <w:szCs w:val="22"/>
        </w:rPr>
      </w:pPr>
      <w:r w:rsidRPr="00946AF1">
        <w:rPr>
          <w:sz w:val="22"/>
          <w:szCs w:val="22"/>
        </w:rPr>
        <w:t>_____________________    _________________________________</w:t>
      </w:r>
    </w:p>
    <w:p w:rsidR="00946AF1" w:rsidRPr="00946AF1" w:rsidRDefault="00946AF1" w:rsidP="00946AF1">
      <w:pPr>
        <w:widowControl w:val="0"/>
        <w:autoSpaceDE w:val="0"/>
        <w:autoSpaceDN w:val="0"/>
        <w:adjustRightInd w:val="0"/>
        <w:rPr>
          <w:sz w:val="22"/>
          <w:szCs w:val="22"/>
        </w:rPr>
      </w:pPr>
      <w:r w:rsidRPr="00946AF1">
        <w:rPr>
          <w:sz w:val="22"/>
          <w:szCs w:val="22"/>
        </w:rPr>
        <w:t>подпись заявителя         фамилия, имя, отчество заявителя</w:t>
      </w:r>
    </w:p>
    <w:p w:rsidR="00946AF1" w:rsidRPr="00946AF1" w:rsidRDefault="00946AF1" w:rsidP="00946AF1">
      <w:pPr>
        <w:widowControl w:val="0"/>
        <w:autoSpaceDE w:val="0"/>
        <w:autoSpaceDN w:val="0"/>
        <w:adjustRightInd w:val="0"/>
        <w:rPr>
          <w:sz w:val="22"/>
          <w:szCs w:val="22"/>
        </w:rPr>
      </w:pPr>
      <w:r w:rsidRPr="00946AF1">
        <w:rPr>
          <w:sz w:val="22"/>
          <w:szCs w:val="22"/>
        </w:rPr>
        <w:t>"___" ___________ 20__ г.</w:t>
      </w:r>
    </w:p>
    <w:p w:rsidR="00946AF1" w:rsidRPr="00946AF1" w:rsidRDefault="00946AF1" w:rsidP="00946AF1">
      <w:pPr>
        <w:widowControl w:val="0"/>
        <w:autoSpaceDE w:val="0"/>
        <w:autoSpaceDN w:val="0"/>
        <w:adjustRightInd w:val="0"/>
        <w:jc w:val="right"/>
        <w:rPr>
          <w:rFonts w:ascii="Times New Roman Cyr" w:hAnsi="Times New Roman Cyr" w:cs="Times New Roman Cyr"/>
          <w:b/>
          <w:bCs/>
          <w:color w:val="FF0000"/>
        </w:rPr>
      </w:pPr>
    </w:p>
    <w:p w:rsidR="00946AF1" w:rsidRPr="00946AF1" w:rsidRDefault="00946AF1" w:rsidP="00946AF1">
      <w:pPr>
        <w:widowControl w:val="0"/>
        <w:autoSpaceDE w:val="0"/>
        <w:autoSpaceDN w:val="0"/>
        <w:adjustRightInd w:val="0"/>
        <w:jc w:val="right"/>
        <w:rPr>
          <w:rFonts w:ascii="Times New Roman Cyr" w:hAnsi="Times New Roman Cyr" w:cs="Times New Roman Cyr"/>
          <w:b/>
          <w:bCs/>
          <w:color w:val="FF0000"/>
        </w:rPr>
      </w:pPr>
    </w:p>
    <w:p w:rsidR="00946AF1" w:rsidRPr="00946AF1" w:rsidRDefault="00946AF1" w:rsidP="00946AF1">
      <w:pPr>
        <w:widowControl w:val="0"/>
        <w:autoSpaceDE w:val="0"/>
        <w:autoSpaceDN w:val="0"/>
        <w:adjustRightInd w:val="0"/>
        <w:jc w:val="right"/>
        <w:rPr>
          <w:rFonts w:ascii="Times New Roman Cyr" w:hAnsi="Times New Roman Cyr" w:cs="Times New Roman Cyr"/>
          <w:b/>
          <w:bCs/>
          <w:color w:val="FF0000"/>
        </w:rPr>
      </w:pPr>
    </w:p>
    <w:bookmarkEnd w:id="1"/>
    <w:bookmarkEnd w:id="8"/>
    <w:p w:rsidR="00946AF1" w:rsidRDefault="00946AF1" w:rsidP="00946AF1">
      <w:pPr>
        <w:widowControl w:val="0"/>
        <w:autoSpaceDE w:val="0"/>
        <w:autoSpaceDN w:val="0"/>
        <w:adjustRightInd w:val="0"/>
        <w:rPr>
          <w:rFonts w:ascii="Times New Roman Cyr" w:hAnsi="Times New Roman Cyr" w:cs="Times New Roman Cyr"/>
          <w:b/>
          <w:bCs/>
          <w:color w:val="FF0000"/>
        </w:rPr>
        <w:sectPr w:rsidR="00946AF1" w:rsidSect="00946AF1">
          <w:headerReference w:type="default" r:id="rId15"/>
          <w:footerReference w:type="default" r:id="rId16"/>
          <w:pgSz w:w="11900" w:h="16800"/>
          <w:pgMar w:top="1135" w:right="567" w:bottom="142" w:left="1701" w:header="720" w:footer="364" w:gutter="0"/>
          <w:cols w:space="720"/>
          <w:noEndnote/>
        </w:sectPr>
      </w:pPr>
    </w:p>
    <w:p w:rsidR="00946AF1" w:rsidRDefault="00946AF1" w:rsidP="00946AF1">
      <w:pPr>
        <w:jc w:val="center"/>
      </w:pPr>
    </w:p>
    <w:tbl>
      <w:tblPr>
        <w:tblW w:w="0" w:type="auto"/>
        <w:tblInd w:w="108" w:type="dxa"/>
        <w:tblLayout w:type="fixed"/>
        <w:tblLook w:val="04A0" w:firstRow="1" w:lastRow="0" w:firstColumn="1" w:lastColumn="0" w:noHBand="0" w:noVBand="1"/>
      </w:tblPr>
      <w:tblGrid>
        <w:gridCol w:w="4111"/>
        <w:gridCol w:w="1418"/>
        <w:gridCol w:w="4127"/>
      </w:tblGrid>
      <w:tr w:rsidR="00946AF1" w:rsidRPr="006707AB" w:rsidTr="00946AF1">
        <w:trPr>
          <w:cantSplit/>
          <w:trHeight w:val="1274"/>
        </w:trPr>
        <w:tc>
          <w:tcPr>
            <w:tcW w:w="4111" w:type="dxa"/>
            <w:vAlign w:val="bottom"/>
            <w:hideMark/>
          </w:tcPr>
          <w:p w:rsidR="00946AF1" w:rsidRPr="006707AB" w:rsidRDefault="00946AF1" w:rsidP="00946AF1">
            <w:pPr>
              <w:jc w:val="center"/>
              <w:rPr>
                <w:b/>
                <w:bCs/>
                <w:noProof/>
              </w:rPr>
            </w:pPr>
            <w:r w:rsidRPr="006707AB">
              <w:rPr>
                <w:b/>
                <w:bCs/>
                <w:noProof/>
              </w:rPr>
              <w:t>ЧĂВАШ РЕСПУБЛИКИН</w:t>
            </w:r>
          </w:p>
        </w:tc>
        <w:tc>
          <w:tcPr>
            <w:tcW w:w="1418" w:type="dxa"/>
            <w:vMerge w:val="restart"/>
          </w:tcPr>
          <w:p w:rsidR="00946AF1" w:rsidRPr="006707AB" w:rsidRDefault="00946AF1" w:rsidP="00946AF1">
            <w:pPr>
              <w:ind w:left="-108" w:right="-100"/>
              <w:jc w:val="center"/>
              <w:rPr>
                <w:noProof/>
                <w:sz w:val="20"/>
                <w:szCs w:val="20"/>
              </w:rPr>
            </w:pPr>
            <w:r>
              <w:rPr>
                <w:noProof/>
                <w:sz w:val="20"/>
                <w:szCs w:val="20"/>
              </w:rPr>
              <w:drawing>
                <wp:anchor distT="0" distB="0" distL="114300" distR="114300" simplePos="0" relativeHeight="251661312" behindDoc="0" locked="0" layoutInCell="1" allowOverlap="1" wp14:anchorId="3BB5EBDC" wp14:editId="4D26370E">
                  <wp:simplePos x="0" y="0"/>
                  <wp:positionH relativeFrom="column">
                    <wp:posOffset>109855</wp:posOffset>
                  </wp:positionH>
                  <wp:positionV relativeFrom="paragraph">
                    <wp:posOffset>18415</wp:posOffset>
                  </wp:positionV>
                  <wp:extent cx="525145" cy="668020"/>
                  <wp:effectExtent l="0" t="0" r="0" b="0"/>
                  <wp:wrapNone/>
                  <wp:docPr id="5" name="Рисунок 5" descr="Герб ц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Герб цв"/>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25145" cy="66802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127" w:type="dxa"/>
            <w:vAlign w:val="bottom"/>
            <w:hideMark/>
          </w:tcPr>
          <w:p w:rsidR="00946AF1" w:rsidRPr="006707AB" w:rsidRDefault="00946AF1" w:rsidP="00946AF1">
            <w:pPr>
              <w:jc w:val="center"/>
              <w:rPr>
                <w:b/>
                <w:bCs/>
                <w:noProof/>
              </w:rPr>
            </w:pPr>
            <w:r w:rsidRPr="006707AB">
              <w:rPr>
                <w:b/>
                <w:bCs/>
                <w:noProof/>
              </w:rPr>
              <w:t>ЧУВАШСКАЯ РЕСПУБЛИКА</w:t>
            </w:r>
          </w:p>
        </w:tc>
      </w:tr>
      <w:tr w:rsidR="00946AF1" w:rsidRPr="006707AB" w:rsidTr="00946AF1">
        <w:trPr>
          <w:cantSplit/>
          <w:trHeight w:val="550"/>
        </w:trPr>
        <w:tc>
          <w:tcPr>
            <w:tcW w:w="4111" w:type="dxa"/>
            <w:hideMark/>
          </w:tcPr>
          <w:p w:rsidR="00946AF1" w:rsidRPr="006707AB" w:rsidRDefault="00946AF1" w:rsidP="00946AF1">
            <w:pPr>
              <w:jc w:val="center"/>
              <w:rPr>
                <w:b/>
                <w:bCs/>
                <w:noProof/>
              </w:rPr>
            </w:pPr>
            <w:r w:rsidRPr="006707AB">
              <w:rPr>
                <w:b/>
                <w:bCs/>
                <w:noProof/>
              </w:rPr>
              <w:t xml:space="preserve">ÇĚМĚРЛЕ </w:t>
            </w:r>
          </w:p>
          <w:p w:rsidR="00946AF1" w:rsidRPr="006707AB" w:rsidRDefault="00946AF1" w:rsidP="00946AF1">
            <w:pPr>
              <w:framePr w:w="3227" w:h="1681" w:hSpace="141" w:wrap="auto" w:vAnchor="text" w:hAnchor="page" w:x="1750" w:y="139"/>
              <w:spacing w:line="220" w:lineRule="exact"/>
              <w:jc w:val="center"/>
              <w:rPr>
                <w:b/>
                <w:caps/>
                <w:snapToGrid w:val="0"/>
              </w:rPr>
            </w:pPr>
            <w:r w:rsidRPr="006707AB">
              <w:rPr>
                <w:b/>
                <w:bCs/>
                <w:noProof/>
              </w:rPr>
              <w:t xml:space="preserve">МУНИЦИПАЛЛĂ ОКРУГĔН </w:t>
            </w:r>
            <w:r w:rsidRPr="006707AB">
              <w:rPr>
                <w:b/>
                <w:caps/>
                <w:snapToGrid w:val="0"/>
              </w:rPr>
              <w:t>АДМИНИСТРАЦИЙĚ</w:t>
            </w:r>
          </w:p>
          <w:p w:rsidR="00946AF1" w:rsidRPr="006707AB" w:rsidRDefault="00946AF1" w:rsidP="00946AF1">
            <w:pPr>
              <w:framePr w:w="3227" w:h="1681" w:hSpace="141" w:wrap="auto" w:vAnchor="text" w:hAnchor="page" w:x="1750" w:y="139"/>
              <w:spacing w:line="220" w:lineRule="exact"/>
              <w:jc w:val="center"/>
              <w:rPr>
                <w:b/>
                <w:bCs/>
                <w:noProof/>
              </w:rPr>
            </w:pPr>
          </w:p>
          <w:p w:rsidR="00946AF1" w:rsidRPr="006707AB" w:rsidRDefault="00946AF1" w:rsidP="00946AF1">
            <w:pPr>
              <w:keepNext/>
              <w:jc w:val="center"/>
              <w:outlineLvl w:val="0"/>
              <w:rPr>
                <w:b/>
                <w:bCs/>
                <w:noProof/>
                <w:sz w:val="28"/>
                <w:szCs w:val="28"/>
                <w:lang w:val="x-none" w:eastAsia="x-none"/>
              </w:rPr>
            </w:pPr>
            <w:r w:rsidRPr="006707AB">
              <w:rPr>
                <w:b/>
                <w:bCs/>
                <w:noProof/>
                <w:sz w:val="28"/>
                <w:szCs w:val="28"/>
                <w:lang w:val="x-none" w:eastAsia="x-none"/>
              </w:rPr>
              <w:t>ЙЫШĂНУ</w:t>
            </w:r>
          </w:p>
          <w:p w:rsidR="00946AF1" w:rsidRPr="006707AB" w:rsidRDefault="00946AF1" w:rsidP="00946AF1">
            <w:pPr>
              <w:jc w:val="center"/>
              <w:rPr>
                <w:b/>
                <w:bCs/>
                <w:noProof/>
              </w:rPr>
            </w:pPr>
          </w:p>
          <w:p w:rsidR="00946AF1" w:rsidRPr="006707AB" w:rsidRDefault="00ED198D" w:rsidP="00946AF1">
            <w:pPr>
              <w:jc w:val="center"/>
              <w:rPr>
                <w:noProof/>
              </w:rPr>
            </w:pPr>
            <w:r>
              <w:rPr>
                <w:noProof/>
              </w:rPr>
              <w:t>_____</w:t>
            </w:r>
            <w:r w:rsidR="00946AF1">
              <w:rPr>
                <w:noProof/>
              </w:rPr>
              <w:t>14</w:t>
            </w:r>
            <w:r w:rsidR="000A436E">
              <w:rPr>
                <w:noProof/>
              </w:rPr>
              <w:t>.07.</w:t>
            </w:r>
            <w:r w:rsidR="00946AF1" w:rsidRPr="006707AB">
              <w:rPr>
                <w:noProof/>
              </w:rPr>
              <w:t xml:space="preserve">2026 </w:t>
            </w:r>
            <w:r w:rsidR="00946AF1" w:rsidRPr="006707AB">
              <w:t>г.</w:t>
            </w:r>
            <w:r w:rsidR="00946AF1">
              <w:rPr>
                <w:noProof/>
              </w:rPr>
              <w:t xml:space="preserve"> __725</w:t>
            </w:r>
            <w:r w:rsidR="00946AF1" w:rsidRPr="006707AB">
              <w:rPr>
                <w:noProof/>
              </w:rPr>
              <w:t>_</w:t>
            </w:r>
            <w:r>
              <w:rPr>
                <w:noProof/>
              </w:rPr>
              <w:t>_</w:t>
            </w:r>
            <w:r w:rsidR="00946AF1" w:rsidRPr="006707AB">
              <w:rPr>
                <w:noProof/>
              </w:rPr>
              <w:t xml:space="preserve"> №</w:t>
            </w:r>
          </w:p>
          <w:p w:rsidR="00946AF1" w:rsidRPr="006707AB" w:rsidRDefault="00946AF1" w:rsidP="00946AF1">
            <w:pPr>
              <w:jc w:val="center"/>
              <w:rPr>
                <w:noProof/>
              </w:rPr>
            </w:pPr>
            <w:r w:rsidRPr="006707AB">
              <w:rPr>
                <w:bCs/>
                <w:noProof/>
              </w:rPr>
              <w:t>Ç</w:t>
            </w:r>
            <w:r w:rsidRPr="006707AB">
              <w:rPr>
                <w:noProof/>
              </w:rPr>
              <w:t>ěмěрле хули</w:t>
            </w:r>
          </w:p>
        </w:tc>
        <w:tc>
          <w:tcPr>
            <w:tcW w:w="1418" w:type="dxa"/>
            <w:vMerge/>
          </w:tcPr>
          <w:p w:rsidR="00946AF1" w:rsidRPr="006707AB" w:rsidRDefault="00946AF1" w:rsidP="00946AF1">
            <w:pPr>
              <w:ind w:left="-108" w:right="-100"/>
              <w:jc w:val="center"/>
            </w:pPr>
          </w:p>
        </w:tc>
        <w:tc>
          <w:tcPr>
            <w:tcW w:w="4127" w:type="dxa"/>
            <w:hideMark/>
          </w:tcPr>
          <w:p w:rsidR="00946AF1" w:rsidRPr="006707AB" w:rsidRDefault="00946AF1" w:rsidP="00946AF1">
            <w:pPr>
              <w:jc w:val="center"/>
              <w:rPr>
                <w:b/>
                <w:caps/>
              </w:rPr>
            </w:pPr>
            <w:r w:rsidRPr="006707AB">
              <w:rPr>
                <w:b/>
                <w:caps/>
                <w:sz w:val="22"/>
                <w:szCs w:val="22"/>
              </w:rPr>
              <w:t xml:space="preserve">администрация </w:t>
            </w:r>
          </w:p>
          <w:p w:rsidR="00946AF1" w:rsidRPr="006707AB" w:rsidRDefault="00946AF1" w:rsidP="00946AF1">
            <w:pPr>
              <w:jc w:val="center"/>
              <w:rPr>
                <w:b/>
                <w:caps/>
              </w:rPr>
            </w:pPr>
            <w:r w:rsidRPr="006707AB">
              <w:rPr>
                <w:b/>
                <w:caps/>
                <w:sz w:val="22"/>
                <w:szCs w:val="22"/>
              </w:rPr>
              <w:t xml:space="preserve">ШУМЕРЛИНСКОГО </w:t>
            </w:r>
          </w:p>
          <w:p w:rsidR="00946AF1" w:rsidRPr="006707AB" w:rsidRDefault="00946AF1" w:rsidP="00946AF1">
            <w:pPr>
              <w:jc w:val="center"/>
              <w:rPr>
                <w:b/>
                <w:caps/>
              </w:rPr>
            </w:pPr>
            <w:r w:rsidRPr="006707AB">
              <w:rPr>
                <w:b/>
                <w:caps/>
                <w:sz w:val="22"/>
                <w:szCs w:val="22"/>
              </w:rPr>
              <w:t>МУНИЦИПАЛЬНОГО ОКРУГА</w:t>
            </w:r>
          </w:p>
          <w:p w:rsidR="00946AF1" w:rsidRPr="006707AB" w:rsidRDefault="00946AF1" w:rsidP="00946AF1">
            <w:pPr>
              <w:rPr>
                <w:b/>
                <w:caps/>
                <w:sz w:val="16"/>
              </w:rPr>
            </w:pPr>
          </w:p>
          <w:p w:rsidR="00946AF1" w:rsidRPr="006707AB" w:rsidRDefault="00946AF1" w:rsidP="00946AF1">
            <w:pPr>
              <w:keepNext/>
              <w:jc w:val="center"/>
              <w:outlineLvl w:val="0"/>
              <w:rPr>
                <w:b/>
                <w:sz w:val="28"/>
                <w:szCs w:val="28"/>
                <w:lang w:val="x-none" w:eastAsia="x-none"/>
              </w:rPr>
            </w:pPr>
            <w:r w:rsidRPr="006707AB">
              <w:rPr>
                <w:b/>
                <w:sz w:val="28"/>
                <w:szCs w:val="28"/>
                <w:lang w:val="x-none" w:eastAsia="x-none"/>
              </w:rPr>
              <w:t>ПОСТАНОВЛЕНИЕ</w:t>
            </w:r>
          </w:p>
          <w:p w:rsidR="00946AF1" w:rsidRPr="006707AB" w:rsidRDefault="00946AF1" w:rsidP="00946AF1">
            <w:pPr>
              <w:jc w:val="center"/>
              <w:rPr>
                <w:b/>
                <w:bCs/>
                <w:noProof/>
              </w:rPr>
            </w:pPr>
          </w:p>
          <w:p w:rsidR="00946AF1" w:rsidRPr="006707AB" w:rsidRDefault="000A436E" w:rsidP="00946AF1">
            <w:pPr>
              <w:jc w:val="center"/>
              <w:rPr>
                <w:bCs/>
                <w:noProof/>
              </w:rPr>
            </w:pPr>
            <w:r>
              <w:rPr>
                <w:bCs/>
                <w:noProof/>
              </w:rPr>
              <w:t>_____14.07.</w:t>
            </w:r>
            <w:r w:rsidR="00946AF1">
              <w:rPr>
                <w:bCs/>
                <w:noProof/>
              </w:rPr>
              <w:t>2026 г. № __725</w:t>
            </w:r>
            <w:r w:rsidR="00946AF1" w:rsidRPr="006707AB">
              <w:rPr>
                <w:bCs/>
                <w:noProof/>
              </w:rPr>
              <w:t>_</w:t>
            </w:r>
            <w:r w:rsidR="00ED198D">
              <w:rPr>
                <w:bCs/>
                <w:noProof/>
              </w:rPr>
              <w:t>_</w:t>
            </w:r>
          </w:p>
          <w:p w:rsidR="00946AF1" w:rsidRPr="006707AB" w:rsidRDefault="00946AF1" w:rsidP="00946AF1">
            <w:pPr>
              <w:jc w:val="center"/>
              <w:rPr>
                <w:noProof/>
              </w:rPr>
            </w:pPr>
            <w:r w:rsidRPr="006707AB">
              <w:rPr>
                <w:bCs/>
                <w:noProof/>
              </w:rPr>
              <w:t>город Шумерля</w:t>
            </w:r>
          </w:p>
        </w:tc>
      </w:tr>
    </w:tbl>
    <w:p w:rsidR="00946AF1" w:rsidRPr="00182B05" w:rsidRDefault="00946AF1" w:rsidP="00946AF1">
      <w:pPr>
        <w:widowControl w:val="0"/>
        <w:autoSpaceDE w:val="0"/>
        <w:autoSpaceDN w:val="0"/>
        <w:adjustRightInd w:val="0"/>
        <w:jc w:val="both"/>
        <w:outlineLvl w:val="0"/>
        <w:rPr>
          <w:rFonts w:asciiTheme="minorHAnsi" w:hAnsiTheme="minorHAnsi"/>
          <w:b/>
          <w:bCs/>
          <w:kern w:val="32"/>
          <w:lang w:val="en-US" w:eastAsia="x-none"/>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34"/>
      </w:tblGrid>
      <w:tr w:rsidR="00946AF1" w:rsidRPr="00946AF1" w:rsidTr="00946AF1">
        <w:trPr>
          <w:trHeight w:val="1206"/>
        </w:trPr>
        <w:tc>
          <w:tcPr>
            <w:tcW w:w="4134" w:type="dxa"/>
            <w:tcBorders>
              <w:top w:val="nil"/>
              <w:left w:val="nil"/>
              <w:bottom w:val="nil"/>
              <w:right w:val="nil"/>
            </w:tcBorders>
            <w:hideMark/>
          </w:tcPr>
          <w:p w:rsidR="00946AF1" w:rsidRPr="00946AF1" w:rsidRDefault="00946AF1" w:rsidP="00946AF1">
            <w:pPr>
              <w:widowControl w:val="0"/>
              <w:autoSpaceDE w:val="0"/>
              <w:autoSpaceDN w:val="0"/>
              <w:adjustRightInd w:val="0"/>
              <w:jc w:val="both"/>
              <w:rPr>
                <w:b/>
              </w:rPr>
            </w:pPr>
            <w:r w:rsidRPr="00946AF1">
              <w:rPr>
                <w:b/>
              </w:rPr>
              <w:t>Об особенностях формирования и ведения исполнительной докуме</w:t>
            </w:r>
            <w:r w:rsidRPr="00946AF1">
              <w:rPr>
                <w:b/>
              </w:rPr>
              <w:t>н</w:t>
            </w:r>
            <w:r w:rsidRPr="00946AF1">
              <w:rPr>
                <w:b/>
              </w:rPr>
              <w:t>тации в форме электронных док</w:t>
            </w:r>
            <w:r w:rsidRPr="00946AF1">
              <w:rPr>
                <w:b/>
              </w:rPr>
              <w:t>у</w:t>
            </w:r>
            <w:r w:rsidRPr="00946AF1">
              <w:rPr>
                <w:b/>
              </w:rPr>
              <w:t>ментов без дублирования на б</w:t>
            </w:r>
            <w:r w:rsidRPr="00946AF1">
              <w:rPr>
                <w:b/>
              </w:rPr>
              <w:t>у</w:t>
            </w:r>
            <w:r w:rsidRPr="00946AF1">
              <w:rPr>
                <w:b/>
              </w:rPr>
              <w:t>мажном носителе при строител</w:t>
            </w:r>
            <w:r w:rsidRPr="00946AF1">
              <w:rPr>
                <w:b/>
              </w:rPr>
              <w:t>ь</w:t>
            </w:r>
            <w:r w:rsidRPr="00946AF1">
              <w:rPr>
                <w:b/>
              </w:rPr>
              <w:t xml:space="preserve">стве, реконструкции, капитальном ремонте объектов капитального строительства в </w:t>
            </w:r>
            <w:proofErr w:type="spellStart"/>
            <w:r w:rsidRPr="00946AF1">
              <w:rPr>
                <w:b/>
              </w:rPr>
              <w:t>Шумерлинском</w:t>
            </w:r>
            <w:proofErr w:type="spellEnd"/>
            <w:r w:rsidRPr="00946AF1">
              <w:rPr>
                <w:b/>
              </w:rPr>
              <w:t xml:space="preserve"> муниципальном округе Чувашской Республики</w:t>
            </w:r>
          </w:p>
        </w:tc>
      </w:tr>
    </w:tbl>
    <w:p w:rsidR="00946AF1" w:rsidRPr="00946AF1" w:rsidRDefault="00946AF1" w:rsidP="00946AF1">
      <w:pPr>
        <w:autoSpaceDN w:val="0"/>
        <w:ind w:firstLine="708"/>
        <w:jc w:val="both"/>
        <w:rPr>
          <w:szCs w:val="20"/>
        </w:rPr>
      </w:pPr>
    </w:p>
    <w:p w:rsidR="00946AF1" w:rsidRPr="00946AF1" w:rsidRDefault="00946AF1" w:rsidP="00946AF1">
      <w:pPr>
        <w:tabs>
          <w:tab w:val="left" w:pos="993"/>
        </w:tabs>
        <w:suppressAutoHyphens/>
        <w:autoSpaceDN w:val="0"/>
        <w:ind w:firstLine="709"/>
        <w:jc w:val="both"/>
      </w:pPr>
      <w:r w:rsidRPr="00946AF1">
        <w:t>В соответствии с приказом Министерства строительства и жилищно-коммунального хозяйства Российской Федерации от 16 мая 2023 г. № 344/</w:t>
      </w:r>
      <w:proofErr w:type="spellStart"/>
      <w:proofErr w:type="gramStart"/>
      <w:r w:rsidRPr="00946AF1">
        <w:t>пр</w:t>
      </w:r>
      <w:proofErr w:type="spellEnd"/>
      <w:proofErr w:type="gramEnd"/>
      <w:r w:rsidRPr="00946AF1">
        <w:t xml:space="preserve"> «Об утверждении состава и порядка ведения исполнительной документации при строительстве, реконструкции, капитальном ремонте объектов капитального строительства» и постановлением Кабинета Министров Чувашской Республики от 9 февраля 2023 г. № 37 «Об особенностях формирования и ведения исполнительной документации в форме электронных документов без дублирования на бумажном носителе при строительстве, реконструкции, капитальном ремонте объектов капитального строительства в Чувашской Республике» администрация </w:t>
      </w:r>
      <w:proofErr w:type="spellStart"/>
      <w:r w:rsidRPr="00946AF1">
        <w:t>Шумерлинского</w:t>
      </w:r>
      <w:proofErr w:type="spellEnd"/>
      <w:r w:rsidRPr="00946AF1">
        <w:t xml:space="preserve"> муниципального округа Чувашской Республики </w:t>
      </w:r>
      <w:proofErr w:type="gramStart"/>
      <w:r w:rsidRPr="00946AF1">
        <w:t>п</w:t>
      </w:r>
      <w:proofErr w:type="gramEnd"/>
      <w:r w:rsidRPr="00946AF1">
        <w:t xml:space="preserve"> о с т а н о в л я е т:</w:t>
      </w:r>
    </w:p>
    <w:p w:rsidR="00946AF1" w:rsidRPr="00946AF1" w:rsidRDefault="00946AF1" w:rsidP="00946AF1">
      <w:pPr>
        <w:tabs>
          <w:tab w:val="left" w:pos="993"/>
        </w:tabs>
        <w:suppressAutoHyphens/>
        <w:autoSpaceDN w:val="0"/>
        <w:ind w:firstLine="709"/>
        <w:jc w:val="both"/>
        <w:rPr>
          <w:bCs/>
        </w:rPr>
      </w:pPr>
      <w:r w:rsidRPr="00946AF1">
        <w:rPr>
          <w:bCs/>
        </w:rPr>
        <w:t xml:space="preserve">1. </w:t>
      </w:r>
      <w:proofErr w:type="gramStart"/>
      <w:r w:rsidRPr="00946AF1">
        <w:rPr>
          <w:bCs/>
        </w:rPr>
        <w:t>Установить, что при строительстве, реконструкции, капитальном ремонте объектов капитального строительства обеспечиваются формирование и ведение исполнительной документации, предусмотренной частью 1.5 статьи 52 Градостроительного кодекса Российской Федерации (далее – исполнительная документация), в форме электронных документов без дублирования на бумажном носителе в случае, если муниципальный контракт (контракт, договор), предусматривающий выполнение работ по строительству, реконструкции и капитальному ремонту объектов капитального строительства, заключен после 1 мая</w:t>
      </w:r>
      <w:proofErr w:type="gramEnd"/>
      <w:r w:rsidRPr="00946AF1">
        <w:rPr>
          <w:bCs/>
        </w:rPr>
        <w:t xml:space="preserve"> 2026 г.</w:t>
      </w:r>
    </w:p>
    <w:p w:rsidR="00946AF1" w:rsidRPr="00946AF1" w:rsidRDefault="00946AF1" w:rsidP="00946AF1">
      <w:pPr>
        <w:tabs>
          <w:tab w:val="left" w:pos="993"/>
        </w:tabs>
        <w:suppressAutoHyphens/>
        <w:autoSpaceDN w:val="0"/>
        <w:ind w:firstLine="709"/>
        <w:jc w:val="both"/>
        <w:rPr>
          <w:bCs/>
        </w:rPr>
      </w:pPr>
      <w:r w:rsidRPr="00946AF1">
        <w:rPr>
          <w:bCs/>
        </w:rPr>
        <w:t>2. Обеспечить включение в муниципальные контракты (контракты, договоры), предусматривающие выполнение работ по строительству, реконструкции, капитальному ремонту объектов капитального строительства, условия о формировании и ведении исполнительной документации исключительно в форме электронных документов без дублирования на бумажном носителе в случае, если указанные контракты (договоры) заключены после 1 мая 2026 г.</w:t>
      </w:r>
    </w:p>
    <w:p w:rsidR="00946AF1" w:rsidRPr="00946AF1" w:rsidRDefault="00946AF1" w:rsidP="00946AF1">
      <w:pPr>
        <w:suppressAutoHyphens/>
        <w:autoSpaceDN w:val="0"/>
        <w:ind w:firstLine="709"/>
        <w:jc w:val="both"/>
        <w:rPr>
          <w:bCs/>
        </w:rPr>
      </w:pPr>
      <w:r w:rsidRPr="00946AF1">
        <w:rPr>
          <w:bCs/>
        </w:rPr>
        <w:t>3. Настоящее постановление вступает в силу после его официального опубликования.</w:t>
      </w:r>
    </w:p>
    <w:p w:rsidR="00946AF1" w:rsidRPr="00946AF1" w:rsidRDefault="00946AF1" w:rsidP="00946AF1">
      <w:pPr>
        <w:tabs>
          <w:tab w:val="left" w:pos="993"/>
        </w:tabs>
        <w:suppressAutoHyphens/>
        <w:autoSpaceDN w:val="0"/>
        <w:ind w:firstLine="709"/>
        <w:jc w:val="both"/>
        <w:rPr>
          <w:bCs/>
        </w:rPr>
      </w:pPr>
    </w:p>
    <w:p w:rsidR="00946AF1" w:rsidRPr="000A436E" w:rsidRDefault="00946AF1" w:rsidP="00182B05">
      <w:pPr>
        <w:tabs>
          <w:tab w:val="left" w:pos="993"/>
        </w:tabs>
        <w:suppressAutoHyphens/>
        <w:autoSpaceDN w:val="0"/>
        <w:jc w:val="both"/>
        <w:rPr>
          <w:bCs/>
        </w:rPr>
      </w:pPr>
    </w:p>
    <w:p w:rsidR="00946AF1" w:rsidRPr="00946AF1" w:rsidRDefault="00946AF1" w:rsidP="00946AF1">
      <w:pPr>
        <w:suppressAutoHyphens/>
        <w:autoSpaceDN w:val="0"/>
        <w:ind w:firstLine="709"/>
        <w:jc w:val="both"/>
      </w:pPr>
      <w:r w:rsidRPr="00946AF1">
        <w:rPr>
          <w:bCs/>
        </w:rPr>
        <w:lastRenderedPageBreak/>
        <w:t xml:space="preserve">4. </w:t>
      </w:r>
      <w:proofErr w:type="gramStart"/>
      <w:r w:rsidRPr="00946AF1">
        <w:rPr>
          <w:bCs/>
        </w:rPr>
        <w:t>Контроль за</w:t>
      </w:r>
      <w:proofErr w:type="gramEnd"/>
      <w:r w:rsidRPr="00946AF1">
        <w:rPr>
          <w:bCs/>
        </w:rPr>
        <w:t xml:space="preserve"> исполнением настоящего постановления возложить на заместителя начальника управления строительства, дорожного хозяйства и ЖКХ администрации </w:t>
      </w:r>
      <w:proofErr w:type="spellStart"/>
      <w:r w:rsidRPr="00946AF1">
        <w:rPr>
          <w:bCs/>
        </w:rPr>
        <w:t>Шумерлинского</w:t>
      </w:r>
      <w:proofErr w:type="spellEnd"/>
      <w:r w:rsidRPr="00946AF1">
        <w:rPr>
          <w:bCs/>
        </w:rPr>
        <w:t xml:space="preserve"> </w:t>
      </w:r>
      <w:r w:rsidRPr="00946AF1">
        <w:t>муниципального округа Чувашской Республики.</w:t>
      </w:r>
    </w:p>
    <w:p w:rsidR="00946AF1" w:rsidRPr="00946AF1" w:rsidRDefault="00946AF1" w:rsidP="00946AF1">
      <w:pPr>
        <w:tabs>
          <w:tab w:val="left" w:pos="993"/>
        </w:tabs>
        <w:suppressAutoHyphens/>
        <w:autoSpaceDN w:val="0"/>
        <w:ind w:firstLine="709"/>
        <w:jc w:val="both"/>
      </w:pPr>
    </w:p>
    <w:p w:rsidR="00946AF1" w:rsidRPr="00946AF1" w:rsidRDefault="00946AF1" w:rsidP="00946AF1">
      <w:pPr>
        <w:tabs>
          <w:tab w:val="left" w:pos="993"/>
        </w:tabs>
        <w:suppressAutoHyphens/>
        <w:autoSpaceDN w:val="0"/>
        <w:ind w:firstLine="709"/>
        <w:jc w:val="both"/>
        <w:rPr>
          <w:bCs/>
        </w:rPr>
      </w:pPr>
    </w:p>
    <w:p w:rsidR="00946AF1" w:rsidRPr="00946AF1" w:rsidRDefault="00946AF1" w:rsidP="00946AF1">
      <w:pPr>
        <w:tabs>
          <w:tab w:val="left" w:pos="993"/>
        </w:tabs>
        <w:suppressAutoHyphens/>
        <w:autoSpaceDN w:val="0"/>
        <w:ind w:firstLine="709"/>
        <w:jc w:val="both"/>
        <w:rPr>
          <w:bCs/>
        </w:rPr>
      </w:pPr>
    </w:p>
    <w:p w:rsidR="00946AF1" w:rsidRPr="00946AF1" w:rsidRDefault="00946AF1" w:rsidP="00946AF1">
      <w:pPr>
        <w:tabs>
          <w:tab w:val="left" w:pos="993"/>
        </w:tabs>
        <w:suppressAutoHyphens/>
        <w:autoSpaceDN w:val="0"/>
        <w:ind w:firstLine="709"/>
        <w:jc w:val="both"/>
        <w:rPr>
          <w:bCs/>
        </w:rPr>
      </w:pPr>
    </w:p>
    <w:p w:rsidR="00946AF1" w:rsidRPr="00946AF1" w:rsidRDefault="00946AF1" w:rsidP="00946AF1">
      <w:pPr>
        <w:autoSpaceDN w:val="0"/>
        <w:jc w:val="both"/>
        <w:rPr>
          <w:bCs/>
        </w:rPr>
      </w:pPr>
      <w:proofErr w:type="spellStart"/>
      <w:r w:rsidRPr="00946AF1">
        <w:rPr>
          <w:bCs/>
        </w:rPr>
        <w:t>Врип</w:t>
      </w:r>
      <w:proofErr w:type="spellEnd"/>
      <w:r w:rsidRPr="00946AF1">
        <w:rPr>
          <w:bCs/>
        </w:rPr>
        <w:t xml:space="preserve"> главы </w:t>
      </w:r>
      <w:proofErr w:type="spellStart"/>
      <w:r w:rsidRPr="00946AF1">
        <w:rPr>
          <w:bCs/>
        </w:rPr>
        <w:t>Шумерлинского</w:t>
      </w:r>
      <w:proofErr w:type="spellEnd"/>
    </w:p>
    <w:p w:rsidR="00946AF1" w:rsidRPr="00946AF1" w:rsidRDefault="00946AF1" w:rsidP="00946AF1">
      <w:pPr>
        <w:autoSpaceDN w:val="0"/>
        <w:jc w:val="both"/>
        <w:rPr>
          <w:bCs/>
        </w:rPr>
      </w:pPr>
      <w:r w:rsidRPr="00946AF1">
        <w:rPr>
          <w:bCs/>
        </w:rPr>
        <w:t>муниципального округа</w:t>
      </w:r>
    </w:p>
    <w:p w:rsidR="00946AF1" w:rsidRPr="00946AF1" w:rsidRDefault="00946AF1" w:rsidP="00946AF1">
      <w:pPr>
        <w:autoSpaceDN w:val="0"/>
        <w:jc w:val="both"/>
        <w:rPr>
          <w:bCs/>
        </w:rPr>
      </w:pPr>
      <w:r w:rsidRPr="00946AF1">
        <w:rPr>
          <w:bCs/>
        </w:rPr>
        <w:t>Чувашской Республики                                                                                              О.М. Красн</w:t>
      </w:r>
      <w:r w:rsidRPr="00946AF1">
        <w:rPr>
          <w:bCs/>
        </w:rPr>
        <w:t>о</w:t>
      </w:r>
      <w:r w:rsidRPr="00946AF1">
        <w:rPr>
          <w:bCs/>
        </w:rPr>
        <w:t>ва</w:t>
      </w:r>
    </w:p>
    <w:p w:rsidR="00946AF1" w:rsidRPr="00946AF1" w:rsidRDefault="00946AF1" w:rsidP="00946AF1">
      <w:pPr>
        <w:widowControl w:val="0"/>
        <w:autoSpaceDE w:val="0"/>
        <w:autoSpaceDN w:val="0"/>
        <w:adjustRightInd w:val="0"/>
        <w:jc w:val="both"/>
        <w:rPr>
          <w:sz w:val="20"/>
          <w:szCs w:val="20"/>
        </w:rPr>
      </w:pPr>
    </w:p>
    <w:p w:rsidR="00946AF1" w:rsidRPr="00946AF1" w:rsidRDefault="00946AF1" w:rsidP="00946AF1">
      <w:pPr>
        <w:widowControl w:val="0"/>
        <w:autoSpaceDE w:val="0"/>
        <w:autoSpaceDN w:val="0"/>
        <w:adjustRightInd w:val="0"/>
        <w:jc w:val="both"/>
        <w:rPr>
          <w:sz w:val="20"/>
          <w:szCs w:val="20"/>
        </w:rPr>
      </w:pPr>
    </w:p>
    <w:p w:rsidR="00946AF1" w:rsidRPr="00946AF1" w:rsidRDefault="00946AF1" w:rsidP="00946AF1">
      <w:pPr>
        <w:widowControl w:val="0"/>
        <w:autoSpaceDE w:val="0"/>
        <w:autoSpaceDN w:val="0"/>
        <w:adjustRightInd w:val="0"/>
        <w:jc w:val="both"/>
        <w:rPr>
          <w:sz w:val="20"/>
          <w:szCs w:val="20"/>
        </w:rPr>
      </w:pPr>
    </w:p>
    <w:p w:rsidR="00946AF1" w:rsidRPr="00946AF1" w:rsidRDefault="00946AF1" w:rsidP="00946AF1">
      <w:pPr>
        <w:widowControl w:val="0"/>
        <w:autoSpaceDE w:val="0"/>
        <w:autoSpaceDN w:val="0"/>
        <w:adjustRightInd w:val="0"/>
        <w:jc w:val="both"/>
        <w:rPr>
          <w:sz w:val="20"/>
          <w:szCs w:val="20"/>
        </w:rPr>
      </w:pPr>
    </w:p>
    <w:p w:rsidR="00946AF1" w:rsidRPr="00946AF1" w:rsidRDefault="00946AF1" w:rsidP="00946AF1">
      <w:pPr>
        <w:widowControl w:val="0"/>
        <w:autoSpaceDE w:val="0"/>
        <w:autoSpaceDN w:val="0"/>
        <w:adjustRightInd w:val="0"/>
        <w:jc w:val="both"/>
        <w:rPr>
          <w:sz w:val="20"/>
          <w:szCs w:val="20"/>
        </w:rPr>
      </w:pPr>
    </w:p>
    <w:p w:rsidR="00946AF1" w:rsidRPr="00946AF1" w:rsidRDefault="00946AF1" w:rsidP="00946AF1">
      <w:pPr>
        <w:widowControl w:val="0"/>
        <w:autoSpaceDE w:val="0"/>
        <w:autoSpaceDN w:val="0"/>
        <w:adjustRightInd w:val="0"/>
        <w:jc w:val="both"/>
        <w:rPr>
          <w:sz w:val="20"/>
          <w:szCs w:val="20"/>
        </w:rPr>
      </w:pPr>
    </w:p>
    <w:p w:rsidR="00946AF1" w:rsidRPr="00946AF1" w:rsidRDefault="00946AF1" w:rsidP="00946AF1">
      <w:pPr>
        <w:widowControl w:val="0"/>
        <w:autoSpaceDE w:val="0"/>
        <w:autoSpaceDN w:val="0"/>
        <w:adjustRightInd w:val="0"/>
        <w:jc w:val="both"/>
        <w:rPr>
          <w:sz w:val="20"/>
          <w:szCs w:val="20"/>
        </w:rPr>
      </w:pPr>
    </w:p>
    <w:p w:rsidR="00946AF1" w:rsidRPr="00946AF1" w:rsidRDefault="00946AF1" w:rsidP="00946AF1">
      <w:pPr>
        <w:widowControl w:val="0"/>
        <w:autoSpaceDE w:val="0"/>
        <w:autoSpaceDN w:val="0"/>
        <w:adjustRightInd w:val="0"/>
        <w:jc w:val="both"/>
        <w:rPr>
          <w:sz w:val="20"/>
          <w:szCs w:val="20"/>
        </w:rPr>
      </w:pPr>
    </w:p>
    <w:p w:rsidR="00946AF1" w:rsidRPr="00946AF1" w:rsidRDefault="00946AF1" w:rsidP="00946AF1">
      <w:pPr>
        <w:widowControl w:val="0"/>
        <w:autoSpaceDE w:val="0"/>
        <w:autoSpaceDN w:val="0"/>
        <w:adjustRightInd w:val="0"/>
        <w:jc w:val="both"/>
        <w:rPr>
          <w:sz w:val="20"/>
          <w:szCs w:val="20"/>
        </w:rPr>
      </w:pPr>
    </w:p>
    <w:p w:rsidR="00946AF1" w:rsidRPr="00946AF1" w:rsidRDefault="00946AF1" w:rsidP="00946AF1">
      <w:pPr>
        <w:widowControl w:val="0"/>
        <w:autoSpaceDE w:val="0"/>
        <w:autoSpaceDN w:val="0"/>
        <w:adjustRightInd w:val="0"/>
        <w:jc w:val="both"/>
        <w:rPr>
          <w:sz w:val="20"/>
          <w:szCs w:val="20"/>
        </w:rPr>
      </w:pPr>
    </w:p>
    <w:p w:rsidR="00946AF1" w:rsidRPr="00946AF1" w:rsidRDefault="00946AF1" w:rsidP="00946AF1">
      <w:pPr>
        <w:widowControl w:val="0"/>
        <w:autoSpaceDE w:val="0"/>
        <w:autoSpaceDN w:val="0"/>
        <w:adjustRightInd w:val="0"/>
        <w:jc w:val="both"/>
        <w:rPr>
          <w:sz w:val="20"/>
          <w:szCs w:val="20"/>
        </w:rPr>
      </w:pPr>
    </w:p>
    <w:p w:rsidR="00946AF1" w:rsidRPr="00946AF1" w:rsidRDefault="00946AF1" w:rsidP="00946AF1">
      <w:pPr>
        <w:widowControl w:val="0"/>
        <w:autoSpaceDE w:val="0"/>
        <w:autoSpaceDN w:val="0"/>
        <w:adjustRightInd w:val="0"/>
        <w:jc w:val="both"/>
        <w:rPr>
          <w:sz w:val="20"/>
          <w:szCs w:val="20"/>
        </w:rPr>
      </w:pPr>
    </w:p>
    <w:p w:rsidR="00946AF1" w:rsidRPr="00946AF1" w:rsidRDefault="00946AF1" w:rsidP="00946AF1">
      <w:pPr>
        <w:widowControl w:val="0"/>
        <w:autoSpaceDE w:val="0"/>
        <w:autoSpaceDN w:val="0"/>
        <w:adjustRightInd w:val="0"/>
        <w:jc w:val="both"/>
        <w:rPr>
          <w:sz w:val="20"/>
          <w:szCs w:val="20"/>
        </w:rPr>
      </w:pPr>
    </w:p>
    <w:p w:rsidR="00946AF1" w:rsidRPr="00946AF1" w:rsidRDefault="00946AF1" w:rsidP="00946AF1">
      <w:pPr>
        <w:widowControl w:val="0"/>
        <w:autoSpaceDE w:val="0"/>
        <w:autoSpaceDN w:val="0"/>
        <w:adjustRightInd w:val="0"/>
        <w:jc w:val="both"/>
        <w:rPr>
          <w:sz w:val="20"/>
          <w:szCs w:val="20"/>
        </w:rPr>
      </w:pPr>
    </w:p>
    <w:p w:rsidR="00946AF1" w:rsidRPr="00946AF1" w:rsidRDefault="00946AF1" w:rsidP="00946AF1">
      <w:pPr>
        <w:widowControl w:val="0"/>
        <w:autoSpaceDE w:val="0"/>
        <w:autoSpaceDN w:val="0"/>
        <w:adjustRightInd w:val="0"/>
        <w:jc w:val="both"/>
        <w:rPr>
          <w:sz w:val="20"/>
          <w:szCs w:val="20"/>
        </w:rPr>
      </w:pPr>
    </w:p>
    <w:p w:rsidR="00946AF1" w:rsidRPr="00946AF1" w:rsidRDefault="00946AF1" w:rsidP="00946AF1">
      <w:pPr>
        <w:widowControl w:val="0"/>
        <w:autoSpaceDE w:val="0"/>
        <w:autoSpaceDN w:val="0"/>
        <w:adjustRightInd w:val="0"/>
        <w:jc w:val="both"/>
        <w:rPr>
          <w:sz w:val="20"/>
          <w:szCs w:val="20"/>
        </w:rPr>
      </w:pPr>
    </w:p>
    <w:p w:rsidR="00946AF1" w:rsidRPr="00946AF1" w:rsidRDefault="00946AF1" w:rsidP="00946AF1">
      <w:pPr>
        <w:widowControl w:val="0"/>
        <w:autoSpaceDE w:val="0"/>
        <w:autoSpaceDN w:val="0"/>
        <w:adjustRightInd w:val="0"/>
        <w:jc w:val="both"/>
        <w:rPr>
          <w:sz w:val="20"/>
          <w:szCs w:val="20"/>
        </w:rPr>
      </w:pPr>
    </w:p>
    <w:p w:rsidR="00946AF1" w:rsidRPr="00946AF1" w:rsidRDefault="00946AF1" w:rsidP="00946AF1">
      <w:pPr>
        <w:widowControl w:val="0"/>
        <w:autoSpaceDE w:val="0"/>
        <w:autoSpaceDN w:val="0"/>
        <w:adjustRightInd w:val="0"/>
        <w:jc w:val="both"/>
        <w:rPr>
          <w:sz w:val="20"/>
          <w:szCs w:val="20"/>
        </w:rPr>
      </w:pPr>
    </w:p>
    <w:p w:rsidR="00946AF1" w:rsidRPr="00946AF1" w:rsidRDefault="00946AF1" w:rsidP="00946AF1">
      <w:pPr>
        <w:widowControl w:val="0"/>
        <w:autoSpaceDE w:val="0"/>
        <w:autoSpaceDN w:val="0"/>
        <w:adjustRightInd w:val="0"/>
        <w:jc w:val="both"/>
        <w:rPr>
          <w:sz w:val="20"/>
          <w:szCs w:val="20"/>
        </w:rPr>
      </w:pPr>
    </w:p>
    <w:p w:rsidR="00946AF1" w:rsidRPr="00946AF1" w:rsidRDefault="00946AF1" w:rsidP="00946AF1">
      <w:pPr>
        <w:widowControl w:val="0"/>
        <w:autoSpaceDE w:val="0"/>
        <w:autoSpaceDN w:val="0"/>
        <w:adjustRightInd w:val="0"/>
        <w:jc w:val="both"/>
        <w:rPr>
          <w:sz w:val="20"/>
          <w:szCs w:val="20"/>
        </w:rPr>
      </w:pPr>
    </w:p>
    <w:p w:rsidR="00946AF1" w:rsidRPr="00946AF1" w:rsidRDefault="00946AF1" w:rsidP="00946AF1">
      <w:pPr>
        <w:widowControl w:val="0"/>
        <w:autoSpaceDE w:val="0"/>
        <w:autoSpaceDN w:val="0"/>
        <w:adjustRightInd w:val="0"/>
        <w:jc w:val="both"/>
        <w:rPr>
          <w:sz w:val="20"/>
          <w:szCs w:val="20"/>
        </w:rPr>
      </w:pPr>
    </w:p>
    <w:p w:rsidR="00946AF1" w:rsidRPr="00946AF1" w:rsidRDefault="00946AF1" w:rsidP="00946AF1">
      <w:pPr>
        <w:widowControl w:val="0"/>
        <w:autoSpaceDE w:val="0"/>
        <w:autoSpaceDN w:val="0"/>
        <w:adjustRightInd w:val="0"/>
        <w:jc w:val="both"/>
        <w:rPr>
          <w:sz w:val="20"/>
          <w:szCs w:val="20"/>
        </w:rPr>
      </w:pPr>
    </w:p>
    <w:p w:rsidR="00946AF1" w:rsidRPr="00946AF1" w:rsidRDefault="00946AF1" w:rsidP="00946AF1">
      <w:pPr>
        <w:widowControl w:val="0"/>
        <w:autoSpaceDE w:val="0"/>
        <w:autoSpaceDN w:val="0"/>
        <w:adjustRightInd w:val="0"/>
        <w:jc w:val="both"/>
        <w:rPr>
          <w:sz w:val="20"/>
          <w:szCs w:val="20"/>
        </w:rPr>
      </w:pPr>
    </w:p>
    <w:p w:rsidR="00946AF1" w:rsidRPr="00946AF1" w:rsidRDefault="00946AF1" w:rsidP="00946AF1">
      <w:pPr>
        <w:widowControl w:val="0"/>
        <w:autoSpaceDE w:val="0"/>
        <w:autoSpaceDN w:val="0"/>
        <w:adjustRightInd w:val="0"/>
        <w:jc w:val="both"/>
        <w:rPr>
          <w:sz w:val="20"/>
          <w:szCs w:val="20"/>
        </w:rPr>
      </w:pPr>
    </w:p>
    <w:p w:rsidR="00946AF1" w:rsidRPr="00946AF1" w:rsidRDefault="00946AF1" w:rsidP="00946AF1">
      <w:pPr>
        <w:widowControl w:val="0"/>
        <w:autoSpaceDE w:val="0"/>
        <w:autoSpaceDN w:val="0"/>
        <w:adjustRightInd w:val="0"/>
        <w:jc w:val="both"/>
        <w:rPr>
          <w:sz w:val="20"/>
          <w:szCs w:val="20"/>
        </w:rPr>
      </w:pPr>
    </w:p>
    <w:p w:rsidR="00946AF1" w:rsidRPr="00946AF1" w:rsidRDefault="00946AF1" w:rsidP="00946AF1">
      <w:pPr>
        <w:widowControl w:val="0"/>
        <w:autoSpaceDE w:val="0"/>
        <w:autoSpaceDN w:val="0"/>
        <w:adjustRightInd w:val="0"/>
        <w:jc w:val="both"/>
        <w:rPr>
          <w:sz w:val="20"/>
          <w:szCs w:val="20"/>
        </w:rPr>
      </w:pPr>
    </w:p>
    <w:p w:rsidR="00946AF1" w:rsidRPr="00946AF1" w:rsidRDefault="00946AF1" w:rsidP="00946AF1">
      <w:pPr>
        <w:widowControl w:val="0"/>
        <w:autoSpaceDE w:val="0"/>
        <w:autoSpaceDN w:val="0"/>
        <w:adjustRightInd w:val="0"/>
        <w:jc w:val="both"/>
        <w:rPr>
          <w:sz w:val="20"/>
          <w:szCs w:val="20"/>
        </w:rPr>
      </w:pPr>
    </w:p>
    <w:p w:rsidR="00946AF1" w:rsidRPr="00946AF1" w:rsidRDefault="00946AF1" w:rsidP="00946AF1">
      <w:pPr>
        <w:widowControl w:val="0"/>
        <w:autoSpaceDE w:val="0"/>
        <w:autoSpaceDN w:val="0"/>
        <w:adjustRightInd w:val="0"/>
        <w:jc w:val="both"/>
        <w:rPr>
          <w:sz w:val="20"/>
          <w:szCs w:val="20"/>
        </w:rPr>
      </w:pPr>
    </w:p>
    <w:p w:rsidR="00946AF1" w:rsidRPr="00946AF1" w:rsidRDefault="00946AF1" w:rsidP="00946AF1">
      <w:pPr>
        <w:widowControl w:val="0"/>
        <w:autoSpaceDE w:val="0"/>
        <w:autoSpaceDN w:val="0"/>
        <w:adjustRightInd w:val="0"/>
        <w:jc w:val="both"/>
        <w:rPr>
          <w:sz w:val="20"/>
          <w:szCs w:val="20"/>
        </w:rPr>
      </w:pPr>
    </w:p>
    <w:p w:rsidR="00946AF1" w:rsidRPr="00946AF1" w:rsidRDefault="00946AF1" w:rsidP="00946AF1">
      <w:pPr>
        <w:widowControl w:val="0"/>
        <w:autoSpaceDE w:val="0"/>
        <w:autoSpaceDN w:val="0"/>
        <w:adjustRightInd w:val="0"/>
        <w:jc w:val="both"/>
        <w:rPr>
          <w:sz w:val="20"/>
          <w:szCs w:val="20"/>
        </w:rPr>
      </w:pPr>
    </w:p>
    <w:p w:rsidR="00946AF1" w:rsidRPr="00946AF1" w:rsidRDefault="00946AF1" w:rsidP="00946AF1">
      <w:pPr>
        <w:widowControl w:val="0"/>
        <w:autoSpaceDE w:val="0"/>
        <w:autoSpaceDN w:val="0"/>
        <w:adjustRightInd w:val="0"/>
        <w:jc w:val="both"/>
        <w:rPr>
          <w:sz w:val="20"/>
          <w:szCs w:val="20"/>
        </w:rPr>
      </w:pPr>
    </w:p>
    <w:p w:rsidR="00946AF1" w:rsidRPr="00946AF1" w:rsidRDefault="00946AF1" w:rsidP="00946AF1">
      <w:pPr>
        <w:widowControl w:val="0"/>
        <w:autoSpaceDE w:val="0"/>
        <w:autoSpaceDN w:val="0"/>
        <w:adjustRightInd w:val="0"/>
        <w:jc w:val="both"/>
        <w:rPr>
          <w:sz w:val="20"/>
          <w:szCs w:val="20"/>
        </w:rPr>
      </w:pPr>
    </w:p>
    <w:p w:rsidR="00946AF1" w:rsidRPr="00946AF1" w:rsidRDefault="00946AF1" w:rsidP="00946AF1">
      <w:pPr>
        <w:widowControl w:val="0"/>
        <w:autoSpaceDE w:val="0"/>
        <w:autoSpaceDN w:val="0"/>
        <w:adjustRightInd w:val="0"/>
        <w:jc w:val="both"/>
        <w:rPr>
          <w:sz w:val="20"/>
          <w:szCs w:val="20"/>
        </w:rPr>
      </w:pPr>
    </w:p>
    <w:p w:rsidR="00946AF1" w:rsidRPr="00946AF1" w:rsidRDefault="00946AF1" w:rsidP="00946AF1">
      <w:pPr>
        <w:widowControl w:val="0"/>
        <w:autoSpaceDE w:val="0"/>
        <w:autoSpaceDN w:val="0"/>
        <w:adjustRightInd w:val="0"/>
        <w:jc w:val="both"/>
        <w:rPr>
          <w:sz w:val="20"/>
          <w:szCs w:val="20"/>
        </w:rPr>
      </w:pPr>
    </w:p>
    <w:p w:rsidR="00946AF1" w:rsidRPr="00946AF1" w:rsidRDefault="00946AF1" w:rsidP="00946AF1">
      <w:pPr>
        <w:widowControl w:val="0"/>
        <w:autoSpaceDE w:val="0"/>
        <w:autoSpaceDN w:val="0"/>
        <w:adjustRightInd w:val="0"/>
        <w:jc w:val="both"/>
        <w:rPr>
          <w:sz w:val="20"/>
          <w:szCs w:val="20"/>
        </w:rPr>
      </w:pPr>
    </w:p>
    <w:p w:rsidR="00946AF1" w:rsidRPr="00946AF1" w:rsidRDefault="00946AF1" w:rsidP="00946AF1">
      <w:pPr>
        <w:widowControl w:val="0"/>
        <w:autoSpaceDE w:val="0"/>
        <w:autoSpaceDN w:val="0"/>
        <w:adjustRightInd w:val="0"/>
        <w:jc w:val="both"/>
        <w:rPr>
          <w:sz w:val="20"/>
          <w:szCs w:val="20"/>
        </w:rPr>
      </w:pPr>
    </w:p>
    <w:p w:rsidR="00946AF1" w:rsidRPr="00946AF1" w:rsidRDefault="00946AF1" w:rsidP="00946AF1">
      <w:pPr>
        <w:widowControl w:val="0"/>
        <w:autoSpaceDE w:val="0"/>
        <w:autoSpaceDN w:val="0"/>
        <w:adjustRightInd w:val="0"/>
        <w:jc w:val="both"/>
        <w:rPr>
          <w:sz w:val="20"/>
          <w:szCs w:val="20"/>
        </w:rPr>
      </w:pPr>
    </w:p>
    <w:p w:rsidR="00946AF1" w:rsidRPr="00946AF1" w:rsidRDefault="00946AF1" w:rsidP="00946AF1">
      <w:pPr>
        <w:widowControl w:val="0"/>
        <w:autoSpaceDE w:val="0"/>
        <w:autoSpaceDN w:val="0"/>
        <w:adjustRightInd w:val="0"/>
        <w:jc w:val="both"/>
        <w:rPr>
          <w:sz w:val="20"/>
          <w:szCs w:val="20"/>
        </w:rPr>
      </w:pPr>
    </w:p>
    <w:p w:rsidR="00946AF1" w:rsidRPr="00946AF1" w:rsidRDefault="00946AF1" w:rsidP="00946AF1">
      <w:pPr>
        <w:widowControl w:val="0"/>
        <w:autoSpaceDE w:val="0"/>
        <w:autoSpaceDN w:val="0"/>
        <w:adjustRightInd w:val="0"/>
        <w:jc w:val="both"/>
        <w:rPr>
          <w:sz w:val="20"/>
          <w:szCs w:val="20"/>
        </w:rPr>
      </w:pPr>
    </w:p>
    <w:p w:rsidR="00946AF1" w:rsidRPr="00946AF1" w:rsidRDefault="00946AF1" w:rsidP="00946AF1">
      <w:pPr>
        <w:widowControl w:val="0"/>
        <w:autoSpaceDE w:val="0"/>
        <w:autoSpaceDN w:val="0"/>
        <w:adjustRightInd w:val="0"/>
        <w:jc w:val="both"/>
        <w:rPr>
          <w:sz w:val="20"/>
          <w:szCs w:val="20"/>
        </w:rPr>
      </w:pPr>
    </w:p>
    <w:p w:rsidR="00946AF1" w:rsidRPr="00946AF1" w:rsidRDefault="00946AF1" w:rsidP="00946AF1">
      <w:pPr>
        <w:widowControl w:val="0"/>
        <w:autoSpaceDE w:val="0"/>
        <w:autoSpaceDN w:val="0"/>
        <w:adjustRightInd w:val="0"/>
        <w:jc w:val="both"/>
        <w:rPr>
          <w:sz w:val="20"/>
          <w:szCs w:val="20"/>
        </w:rPr>
      </w:pPr>
    </w:p>
    <w:p w:rsidR="00946AF1" w:rsidRPr="00946AF1" w:rsidRDefault="00946AF1" w:rsidP="00946AF1">
      <w:pPr>
        <w:widowControl w:val="0"/>
        <w:autoSpaceDE w:val="0"/>
        <w:autoSpaceDN w:val="0"/>
        <w:adjustRightInd w:val="0"/>
        <w:jc w:val="both"/>
        <w:rPr>
          <w:sz w:val="20"/>
          <w:szCs w:val="20"/>
        </w:rPr>
      </w:pPr>
    </w:p>
    <w:p w:rsidR="00946AF1" w:rsidRPr="00946AF1" w:rsidRDefault="00946AF1" w:rsidP="00946AF1">
      <w:pPr>
        <w:widowControl w:val="0"/>
        <w:autoSpaceDE w:val="0"/>
        <w:autoSpaceDN w:val="0"/>
        <w:adjustRightInd w:val="0"/>
        <w:jc w:val="both"/>
        <w:rPr>
          <w:sz w:val="20"/>
          <w:szCs w:val="20"/>
        </w:rPr>
      </w:pPr>
    </w:p>
    <w:p w:rsidR="00946AF1" w:rsidRPr="000A436E" w:rsidRDefault="00946AF1" w:rsidP="00946AF1">
      <w:pPr>
        <w:widowControl w:val="0"/>
        <w:autoSpaceDE w:val="0"/>
        <w:autoSpaceDN w:val="0"/>
        <w:adjustRightInd w:val="0"/>
        <w:jc w:val="both"/>
        <w:rPr>
          <w:sz w:val="20"/>
          <w:szCs w:val="20"/>
        </w:rPr>
      </w:pPr>
    </w:p>
    <w:p w:rsidR="00182B05" w:rsidRPr="000A436E" w:rsidRDefault="00182B05" w:rsidP="00946AF1">
      <w:pPr>
        <w:widowControl w:val="0"/>
        <w:autoSpaceDE w:val="0"/>
        <w:autoSpaceDN w:val="0"/>
        <w:adjustRightInd w:val="0"/>
        <w:jc w:val="both"/>
        <w:rPr>
          <w:sz w:val="20"/>
          <w:szCs w:val="20"/>
        </w:rPr>
      </w:pPr>
    </w:p>
    <w:p w:rsidR="00182B05" w:rsidRPr="000A436E" w:rsidRDefault="00182B05" w:rsidP="00946AF1">
      <w:pPr>
        <w:widowControl w:val="0"/>
        <w:autoSpaceDE w:val="0"/>
        <w:autoSpaceDN w:val="0"/>
        <w:adjustRightInd w:val="0"/>
        <w:jc w:val="both"/>
        <w:rPr>
          <w:sz w:val="20"/>
          <w:szCs w:val="20"/>
        </w:rPr>
      </w:pPr>
    </w:p>
    <w:p w:rsidR="00182B05" w:rsidRPr="000A436E" w:rsidRDefault="00182B05" w:rsidP="00946AF1">
      <w:pPr>
        <w:widowControl w:val="0"/>
        <w:autoSpaceDE w:val="0"/>
        <w:autoSpaceDN w:val="0"/>
        <w:adjustRightInd w:val="0"/>
        <w:jc w:val="both"/>
        <w:rPr>
          <w:sz w:val="20"/>
          <w:szCs w:val="20"/>
        </w:rPr>
      </w:pPr>
    </w:p>
    <w:p w:rsidR="00182B05" w:rsidRPr="000A436E" w:rsidRDefault="00182B05" w:rsidP="00946AF1">
      <w:pPr>
        <w:widowControl w:val="0"/>
        <w:autoSpaceDE w:val="0"/>
        <w:autoSpaceDN w:val="0"/>
        <w:adjustRightInd w:val="0"/>
        <w:jc w:val="both"/>
        <w:rPr>
          <w:sz w:val="20"/>
          <w:szCs w:val="20"/>
        </w:rPr>
      </w:pPr>
    </w:p>
    <w:p w:rsidR="00182B05" w:rsidRPr="000A436E" w:rsidRDefault="00182B05" w:rsidP="00946AF1">
      <w:pPr>
        <w:widowControl w:val="0"/>
        <w:autoSpaceDE w:val="0"/>
        <w:autoSpaceDN w:val="0"/>
        <w:adjustRightInd w:val="0"/>
        <w:jc w:val="both"/>
        <w:rPr>
          <w:sz w:val="20"/>
          <w:szCs w:val="20"/>
        </w:rPr>
      </w:pPr>
    </w:p>
    <w:p w:rsidR="00946AF1" w:rsidRPr="00946AF1" w:rsidRDefault="00946AF1" w:rsidP="00946AF1">
      <w:pPr>
        <w:widowControl w:val="0"/>
        <w:autoSpaceDE w:val="0"/>
        <w:autoSpaceDN w:val="0"/>
        <w:adjustRightInd w:val="0"/>
        <w:jc w:val="both"/>
        <w:rPr>
          <w:sz w:val="20"/>
          <w:szCs w:val="20"/>
        </w:rPr>
      </w:pPr>
      <w:proofErr w:type="spellStart"/>
      <w:r w:rsidRPr="00946AF1">
        <w:rPr>
          <w:sz w:val="20"/>
          <w:szCs w:val="20"/>
        </w:rPr>
        <w:t>Канчурова</w:t>
      </w:r>
      <w:proofErr w:type="spellEnd"/>
      <w:r w:rsidRPr="00946AF1">
        <w:rPr>
          <w:sz w:val="20"/>
          <w:szCs w:val="20"/>
        </w:rPr>
        <w:t xml:space="preserve"> Т.Ю.,</w:t>
      </w:r>
    </w:p>
    <w:p w:rsidR="00182B05" w:rsidRPr="000A436E" w:rsidRDefault="00946AF1" w:rsidP="00946AF1">
      <w:pPr>
        <w:widowControl w:val="0"/>
        <w:autoSpaceDE w:val="0"/>
        <w:autoSpaceDN w:val="0"/>
        <w:adjustRightInd w:val="0"/>
        <w:jc w:val="both"/>
        <w:rPr>
          <w:sz w:val="20"/>
          <w:szCs w:val="20"/>
        </w:rPr>
      </w:pPr>
      <w:r>
        <w:rPr>
          <w:sz w:val="20"/>
          <w:szCs w:val="20"/>
        </w:rPr>
        <w:t>2-13-15</w:t>
      </w:r>
    </w:p>
    <w:p w:rsidR="00946AF1" w:rsidRPr="00946AF1" w:rsidRDefault="00946AF1" w:rsidP="00946AF1">
      <w:pPr>
        <w:widowControl w:val="0"/>
        <w:autoSpaceDE w:val="0"/>
        <w:autoSpaceDN w:val="0"/>
        <w:adjustRightInd w:val="0"/>
        <w:jc w:val="both"/>
      </w:pPr>
    </w:p>
    <w:p w:rsidR="00946AF1" w:rsidRDefault="00946AF1" w:rsidP="00946AF1">
      <w:pPr>
        <w:jc w:val="center"/>
      </w:pPr>
    </w:p>
    <w:tbl>
      <w:tblPr>
        <w:tblW w:w="0" w:type="auto"/>
        <w:tblInd w:w="108" w:type="dxa"/>
        <w:tblLayout w:type="fixed"/>
        <w:tblLook w:val="04A0" w:firstRow="1" w:lastRow="0" w:firstColumn="1" w:lastColumn="0" w:noHBand="0" w:noVBand="1"/>
      </w:tblPr>
      <w:tblGrid>
        <w:gridCol w:w="4111"/>
        <w:gridCol w:w="1418"/>
        <w:gridCol w:w="4127"/>
      </w:tblGrid>
      <w:tr w:rsidR="00946AF1" w:rsidRPr="006707AB" w:rsidTr="00946AF1">
        <w:trPr>
          <w:cantSplit/>
          <w:trHeight w:val="1274"/>
        </w:trPr>
        <w:tc>
          <w:tcPr>
            <w:tcW w:w="4111" w:type="dxa"/>
            <w:vAlign w:val="bottom"/>
            <w:hideMark/>
          </w:tcPr>
          <w:p w:rsidR="00946AF1" w:rsidRPr="006707AB" w:rsidRDefault="00946AF1" w:rsidP="00946AF1">
            <w:pPr>
              <w:jc w:val="center"/>
              <w:rPr>
                <w:b/>
                <w:bCs/>
                <w:noProof/>
              </w:rPr>
            </w:pPr>
            <w:r w:rsidRPr="006707AB">
              <w:rPr>
                <w:b/>
                <w:bCs/>
                <w:noProof/>
              </w:rPr>
              <w:t>ЧĂВАШ РЕСПУБЛИКИН</w:t>
            </w:r>
          </w:p>
        </w:tc>
        <w:tc>
          <w:tcPr>
            <w:tcW w:w="1418" w:type="dxa"/>
            <w:vMerge w:val="restart"/>
          </w:tcPr>
          <w:p w:rsidR="00946AF1" w:rsidRPr="006707AB" w:rsidRDefault="00946AF1" w:rsidP="00946AF1">
            <w:pPr>
              <w:ind w:left="-108" w:right="-100"/>
              <w:jc w:val="center"/>
              <w:rPr>
                <w:noProof/>
                <w:sz w:val="20"/>
                <w:szCs w:val="20"/>
              </w:rPr>
            </w:pPr>
            <w:r>
              <w:rPr>
                <w:noProof/>
                <w:sz w:val="20"/>
                <w:szCs w:val="20"/>
              </w:rPr>
              <w:drawing>
                <wp:anchor distT="0" distB="0" distL="114300" distR="114300" simplePos="0" relativeHeight="251663360" behindDoc="0" locked="0" layoutInCell="1" allowOverlap="1" wp14:anchorId="1BC7FC99" wp14:editId="62322F27">
                  <wp:simplePos x="0" y="0"/>
                  <wp:positionH relativeFrom="column">
                    <wp:posOffset>109855</wp:posOffset>
                  </wp:positionH>
                  <wp:positionV relativeFrom="paragraph">
                    <wp:posOffset>18415</wp:posOffset>
                  </wp:positionV>
                  <wp:extent cx="525145" cy="668020"/>
                  <wp:effectExtent l="0" t="0" r="0" b="0"/>
                  <wp:wrapNone/>
                  <wp:docPr id="6" name="Рисунок 6" descr="Герб ц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Герб цв"/>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25145" cy="66802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127" w:type="dxa"/>
            <w:vAlign w:val="bottom"/>
            <w:hideMark/>
          </w:tcPr>
          <w:p w:rsidR="00946AF1" w:rsidRPr="006707AB" w:rsidRDefault="00946AF1" w:rsidP="00946AF1">
            <w:pPr>
              <w:jc w:val="center"/>
              <w:rPr>
                <w:b/>
                <w:bCs/>
                <w:noProof/>
              </w:rPr>
            </w:pPr>
            <w:r w:rsidRPr="006707AB">
              <w:rPr>
                <w:b/>
                <w:bCs/>
                <w:noProof/>
              </w:rPr>
              <w:t>ЧУВАШСКАЯ РЕСПУБЛИКА</w:t>
            </w:r>
          </w:p>
        </w:tc>
      </w:tr>
      <w:tr w:rsidR="00946AF1" w:rsidRPr="006707AB" w:rsidTr="00946AF1">
        <w:trPr>
          <w:cantSplit/>
          <w:trHeight w:val="550"/>
        </w:trPr>
        <w:tc>
          <w:tcPr>
            <w:tcW w:w="4111" w:type="dxa"/>
            <w:hideMark/>
          </w:tcPr>
          <w:p w:rsidR="00946AF1" w:rsidRPr="006707AB" w:rsidRDefault="00946AF1" w:rsidP="00946AF1">
            <w:pPr>
              <w:jc w:val="center"/>
              <w:rPr>
                <w:b/>
                <w:bCs/>
                <w:noProof/>
              </w:rPr>
            </w:pPr>
            <w:r w:rsidRPr="006707AB">
              <w:rPr>
                <w:b/>
                <w:bCs/>
                <w:noProof/>
              </w:rPr>
              <w:t xml:space="preserve">ÇĚМĚРЛЕ </w:t>
            </w:r>
          </w:p>
          <w:p w:rsidR="00946AF1" w:rsidRPr="006707AB" w:rsidRDefault="00946AF1" w:rsidP="00946AF1">
            <w:pPr>
              <w:framePr w:w="3227" w:h="1681" w:hSpace="141" w:wrap="auto" w:vAnchor="text" w:hAnchor="page" w:x="1750" w:y="139"/>
              <w:spacing w:line="220" w:lineRule="exact"/>
              <w:jc w:val="center"/>
              <w:rPr>
                <w:b/>
                <w:caps/>
                <w:snapToGrid w:val="0"/>
              </w:rPr>
            </w:pPr>
            <w:r w:rsidRPr="006707AB">
              <w:rPr>
                <w:b/>
                <w:bCs/>
                <w:noProof/>
              </w:rPr>
              <w:t xml:space="preserve">МУНИЦИПАЛЛĂ ОКРУГĔН </w:t>
            </w:r>
            <w:r w:rsidRPr="006707AB">
              <w:rPr>
                <w:b/>
                <w:caps/>
                <w:snapToGrid w:val="0"/>
              </w:rPr>
              <w:t>АДМИНИСТРАЦИЙĚ</w:t>
            </w:r>
          </w:p>
          <w:p w:rsidR="00946AF1" w:rsidRPr="006707AB" w:rsidRDefault="00946AF1" w:rsidP="00946AF1">
            <w:pPr>
              <w:framePr w:w="3227" w:h="1681" w:hSpace="141" w:wrap="auto" w:vAnchor="text" w:hAnchor="page" w:x="1750" w:y="139"/>
              <w:spacing w:line="220" w:lineRule="exact"/>
              <w:jc w:val="center"/>
              <w:rPr>
                <w:b/>
                <w:bCs/>
                <w:noProof/>
              </w:rPr>
            </w:pPr>
          </w:p>
          <w:p w:rsidR="00946AF1" w:rsidRPr="006707AB" w:rsidRDefault="00946AF1" w:rsidP="00946AF1">
            <w:pPr>
              <w:keepNext/>
              <w:jc w:val="center"/>
              <w:outlineLvl w:val="0"/>
              <w:rPr>
                <w:b/>
                <w:bCs/>
                <w:noProof/>
                <w:sz w:val="28"/>
                <w:szCs w:val="28"/>
                <w:lang w:val="x-none" w:eastAsia="x-none"/>
              </w:rPr>
            </w:pPr>
            <w:r w:rsidRPr="006707AB">
              <w:rPr>
                <w:b/>
                <w:bCs/>
                <w:noProof/>
                <w:sz w:val="28"/>
                <w:szCs w:val="28"/>
                <w:lang w:val="x-none" w:eastAsia="x-none"/>
              </w:rPr>
              <w:t>ЙЫШĂНУ</w:t>
            </w:r>
          </w:p>
          <w:p w:rsidR="00946AF1" w:rsidRPr="006707AB" w:rsidRDefault="00946AF1" w:rsidP="00946AF1">
            <w:pPr>
              <w:jc w:val="center"/>
              <w:rPr>
                <w:b/>
                <w:bCs/>
                <w:noProof/>
              </w:rPr>
            </w:pPr>
          </w:p>
          <w:p w:rsidR="00946AF1" w:rsidRPr="006707AB" w:rsidRDefault="00ED198D" w:rsidP="00946AF1">
            <w:pPr>
              <w:jc w:val="center"/>
              <w:rPr>
                <w:noProof/>
              </w:rPr>
            </w:pPr>
            <w:r>
              <w:rPr>
                <w:noProof/>
              </w:rPr>
              <w:t>_____</w:t>
            </w:r>
            <w:r w:rsidR="00477361">
              <w:rPr>
                <w:noProof/>
              </w:rPr>
              <w:t>15</w:t>
            </w:r>
            <w:r w:rsidR="000A436E">
              <w:rPr>
                <w:noProof/>
              </w:rPr>
              <w:t>.07.</w:t>
            </w:r>
            <w:r w:rsidR="00946AF1" w:rsidRPr="006707AB">
              <w:rPr>
                <w:noProof/>
              </w:rPr>
              <w:t xml:space="preserve">2026 </w:t>
            </w:r>
            <w:r w:rsidR="00946AF1" w:rsidRPr="006707AB">
              <w:t>г.</w:t>
            </w:r>
            <w:r w:rsidR="00477361">
              <w:rPr>
                <w:noProof/>
              </w:rPr>
              <w:t xml:space="preserve"> __734</w:t>
            </w:r>
            <w:r w:rsidR="00946AF1" w:rsidRPr="006707AB">
              <w:rPr>
                <w:noProof/>
              </w:rPr>
              <w:t>_</w:t>
            </w:r>
            <w:r>
              <w:rPr>
                <w:noProof/>
              </w:rPr>
              <w:t>_</w:t>
            </w:r>
            <w:r w:rsidR="00946AF1" w:rsidRPr="006707AB">
              <w:rPr>
                <w:noProof/>
              </w:rPr>
              <w:t xml:space="preserve"> №</w:t>
            </w:r>
          </w:p>
          <w:p w:rsidR="00946AF1" w:rsidRPr="006707AB" w:rsidRDefault="00946AF1" w:rsidP="00946AF1">
            <w:pPr>
              <w:jc w:val="center"/>
              <w:rPr>
                <w:noProof/>
              </w:rPr>
            </w:pPr>
            <w:r w:rsidRPr="006707AB">
              <w:rPr>
                <w:bCs/>
                <w:noProof/>
              </w:rPr>
              <w:t>Ç</w:t>
            </w:r>
            <w:r w:rsidRPr="006707AB">
              <w:rPr>
                <w:noProof/>
              </w:rPr>
              <w:t>ěмěрле хули</w:t>
            </w:r>
          </w:p>
        </w:tc>
        <w:tc>
          <w:tcPr>
            <w:tcW w:w="1418" w:type="dxa"/>
            <w:vMerge/>
          </w:tcPr>
          <w:p w:rsidR="00946AF1" w:rsidRPr="006707AB" w:rsidRDefault="00946AF1" w:rsidP="00946AF1">
            <w:pPr>
              <w:ind w:left="-108" w:right="-100"/>
              <w:jc w:val="center"/>
            </w:pPr>
          </w:p>
        </w:tc>
        <w:tc>
          <w:tcPr>
            <w:tcW w:w="4127" w:type="dxa"/>
            <w:hideMark/>
          </w:tcPr>
          <w:p w:rsidR="00946AF1" w:rsidRPr="006707AB" w:rsidRDefault="00946AF1" w:rsidP="00946AF1">
            <w:pPr>
              <w:jc w:val="center"/>
              <w:rPr>
                <w:b/>
                <w:caps/>
              </w:rPr>
            </w:pPr>
            <w:r w:rsidRPr="006707AB">
              <w:rPr>
                <w:b/>
                <w:caps/>
                <w:sz w:val="22"/>
                <w:szCs w:val="22"/>
              </w:rPr>
              <w:t xml:space="preserve">администрация </w:t>
            </w:r>
          </w:p>
          <w:p w:rsidR="00946AF1" w:rsidRPr="006707AB" w:rsidRDefault="00946AF1" w:rsidP="00946AF1">
            <w:pPr>
              <w:jc w:val="center"/>
              <w:rPr>
                <w:b/>
                <w:caps/>
              </w:rPr>
            </w:pPr>
            <w:r w:rsidRPr="006707AB">
              <w:rPr>
                <w:b/>
                <w:caps/>
                <w:sz w:val="22"/>
                <w:szCs w:val="22"/>
              </w:rPr>
              <w:t xml:space="preserve">ШУМЕРЛИНСКОГО </w:t>
            </w:r>
          </w:p>
          <w:p w:rsidR="00946AF1" w:rsidRPr="006707AB" w:rsidRDefault="00946AF1" w:rsidP="00946AF1">
            <w:pPr>
              <w:jc w:val="center"/>
              <w:rPr>
                <w:b/>
                <w:caps/>
              </w:rPr>
            </w:pPr>
            <w:r w:rsidRPr="006707AB">
              <w:rPr>
                <w:b/>
                <w:caps/>
                <w:sz w:val="22"/>
                <w:szCs w:val="22"/>
              </w:rPr>
              <w:t>МУНИЦИПАЛЬНОГО ОКРУГА</w:t>
            </w:r>
          </w:p>
          <w:p w:rsidR="00946AF1" w:rsidRPr="006707AB" w:rsidRDefault="00946AF1" w:rsidP="00946AF1">
            <w:pPr>
              <w:rPr>
                <w:b/>
                <w:caps/>
                <w:sz w:val="16"/>
              </w:rPr>
            </w:pPr>
          </w:p>
          <w:p w:rsidR="00946AF1" w:rsidRPr="006707AB" w:rsidRDefault="00946AF1" w:rsidP="00946AF1">
            <w:pPr>
              <w:keepNext/>
              <w:jc w:val="center"/>
              <w:outlineLvl w:val="0"/>
              <w:rPr>
                <w:b/>
                <w:sz w:val="28"/>
                <w:szCs w:val="28"/>
                <w:lang w:val="x-none" w:eastAsia="x-none"/>
              </w:rPr>
            </w:pPr>
            <w:r w:rsidRPr="006707AB">
              <w:rPr>
                <w:b/>
                <w:sz w:val="28"/>
                <w:szCs w:val="28"/>
                <w:lang w:val="x-none" w:eastAsia="x-none"/>
              </w:rPr>
              <w:t>ПОСТАНОВЛЕНИЕ</w:t>
            </w:r>
          </w:p>
          <w:p w:rsidR="00946AF1" w:rsidRPr="006707AB" w:rsidRDefault="00946AF1" w:rsidP="00946AF1">
            <w:pPr>
              <w:jc w:val="center"/>
              <w:rPr>
                <w:b/>
                <w:bCs/>
                <w:noProof/>
              </w:rPr>
            </w:pPr>
          </w:p>
          <w:p w:rsidR="00946AF1" w:rsidRPr="006707AB" w:rsidRDefault="000A436E" w:rsidP="00946AF1">
            <w:pPr>
              <w:jc w:val="center"/>
              <w:rPr>
                <w:bCs/>
                <w:noProof/>
              </w:rPr>
            </w:pPr>
            <w:r>
              <w:rPr>
                <w:bCs/>
                <w:noProof/>
              </w:rPr>
              <w:t>_____15.07.</w:t>
            </w:r>
            <w:r w:rsidR="00477361">
              <w:rPr>
                <w:bCs/>
                <w:noProof/>
              </w:rPr>
              <w:t>2026 г. № __734</w:t>
            </w:r>
            <w:r w:rsidR="00946AF1" w:rsidRPr="006707AB">
              <w:rPr>
                <w:bCs/>
                <w:noProof/>
              </w:rPr>
              <w:t>_</w:t>
            </w:r>
            <w:r w:rsidR="00ED198D">
              <w:rPr>
                <w:bCs/>
                <w:noProof/>
              </w:rPr>
              <w:t>_</w:t>
            </w:r>
          </w:p>
          <w:p w:rsidR="00946AF1" w:rsidRPr="006707AB" w:rsidRDefault="00946AF1" w:rsidP="00946AF1">
            <w:pPr>
              <w:jc w:val="center"/>
              <w:rPr>
                <w:noProof/>
              </w:rPr>
            </w:pPr>
            <w:r w:rsidRPr="006707AB">
              <w:rPr>
                <w:bCs/>
                <w:noProof/>
              </w:rPr>
              <w:t>город Шумерля</w:t>
            </w:r>
          </w:p>
        </w:tc>
      </w:tr>
    </w:tbl>
    <w:p w:rsidR="00946AF1" w:rsidRPr="00946AF1" w:rsidRDefault="00946AF1" w:rsidP="00946AF1">
      <w:pPr>
        <w:widowControl w:val="0"/>
        <w:autoSpaceDE w:val="0"/>
        <w:autoSpaceDN w:val="0"/>
        <w:adjustRightInd w:val="0"/>
        <w:jc w:val="both"/>
      </w:pPr>
    </w:p>
    <w:p w:rsidR="00477361" w:rsidRPr="000A436E" w:rsidRDefault="00477361" w:rsidP="007F21FE">
      <w:pPr>
        <w:tabs>
          <w:tab w:val="left" w:pos="3686"/>
        </w:tabs>
        <w:autoSpaceDE w:val="0"/>
        <w:autoSpaceDN w:val="0"/>
        <w:adjustRightInd w:val="0"/>
        <w:ind w:right="5529"/>
        <w:contextualSpacing/>
        <w:jc w:val="both"/>
        <w:rPr>
          <w:b/>
        </w:rPr>
      </w:pPr>
      <w:bookmarkStart w:id="12" w:name="Par89"/>
      <w:bookmarkEnd w:id="12"/>
      <w:r w:rsidRPr="00477361">
        <w:rPr>
          <w:rFonts w:eastAsia="Calibri"/>
          <w:b/>
          <w:bCs/>
          <w:lang w:eastAsia="en-US"/>
        </w:rPr>
        <w:t>О внесении изменений в муниц</w:t>
      </w:r>
      <w:r w:rsidRPr="00477361">
        <w:rPr>
          <w:rFonts w:eastAsia="Calibri"/>
          <w:b/>
          <w:bCs/>
          <w:lang w:eastAsia="en-US"/>
        </w:rPr>
        <w:t>и</w:t>
      </w:r>
      <w:r w:rsidRPr="00477361">
        <w:rPr>
          <w:rFonts w:eastAsia="Calibri"/>
          <w:b/>
          <w:bCs/>
          <w:lang w:eastAsia="en-US"/>
        </w:rPr>
        <w:t xml:space="preserve">пальную программу </w:t>
      </w:r>
      <w:proofErr w:type="spellStart"/>
      <w:r w:rsidRPr="00477361">
        <w:rPr>
          <w:rFonts w:eastAsia="Calibri"/>
          <w:b/>
          <w:bCs/>
          <w:lang w:eastAsia="en-US"/>
        </w:rPr>
        <w:t>Шумерлинск</w:t>
      </w:r>
      <w:r w:rsidRPr="00477361">
        <w:rPr>
          <w:rFonts w:eastAsia="Calibri"/>
          <w:b/>
          <w:bCs/>
          <w:lang w:eastAsia="en-US"/>
        </w:rPr>
        <w:t>о</w:t>
      </w:r>
      <w:r w:rsidRPr="00477361">
        <w:rPr>
          <w:rFonts w:eastAsia="Calibri"/>
          <w:b/>
          <w:bCs/>
          <w:lang w:eastAsia="en-US"/>
        </w:rPr>
        <w:t>го</w:t>
      </w:r>
      <w:proofErr w:type="spellEnd"/>
      <w:r w:rsidRPr="00477361">
        <w:rPr>
          <w:rFonts w:eastAsia="Calibri"/>
          <w:b/>
          <w:bCs/>
          <w:lang w:eastAsia="en-US"/>
        </w:rPr>
        <w:t xml:space="preserve"> муниципального округа Чува</w:t>
      </w:r>
      <w:r w:rsidRPr="00477361">
        <w:rPr>
          <w:rFonts w:eastAsia="Calibri"/>
          <w:b/>
          <w:bCs/>
          <w:lang w:eastAsia="en-US"/>
        </w:rPr>
        <w:t>ш</w:t>
      </w:r>
      <w:r w:rsidRPr="00477361">
        <w:rPr>
          <w:rFonts w:eastAsia="Calibri"/>
          <w:b/>
          <w:bCs/>
          <w:lang w:eastAsia="en-US"/>
        </w:rPr>
        <w:t>ской Республики «Развитие образ</w:t>
      </w:r>
      <w:r w:rsidRPr="00477361">
        <w:rPr>
          <w:rFonts w:eastAsia="Calibri"/>
          <w:b/>
          <w:bCs/>
          <w:lang w:eastAsia="en-US"/>
        </w:rPr>
        <w:t>о</w:t>
      </w:r>
      <w:r w:rsidRPr="00477361">
        <w:rPr>
          <w:rFonts w:eastAsia="Calibri"/>
          <w:b/>
          <w:bCs/>
          <w:lang w:eastAsia="en-US"/>
        </w:rPr>
        <w:t>вания» утвержденную постановл</w:t>
      </w:r>
      <w:r w:rsidRPr="00477361">
        <w:rPr>
          <w:rFonts w:eastAsia="Calibri"/>
          <w:b/>
          <w:bCs/>
          <w:lang w:eastAsia="en-US"/>
        </w:rPr>
        <w:t>е</w:t>
      </w:r>
      <w:r w:rsidRPr="00477361">
        <w:rPr>
          <w:rFonts w:eastAsia="Calibri"/>
          <w:b/>
          <w:bCs/>
          <w:lang w:eastAsia="en-US"/>
        </w:rPr>
        <w:t xml:space="preserve">нием администрации </w:t>
      </w:r>
      <w:proofErr w:type="spellStart"/>
      <w:r w:rsidRPr="00477361">
        <w:rPr>
          <w:rFonts w:eastAsia="Calibri"/>
          <w:b/>
          <w:bCs/>
          <w:lang w:eastAsia="en-US"/>
        </w:rPr>
        <w:t>Шумерли</w:t>
      </w:r>
      <w:r w:rsidRPr="00477361">
        <w:rPr>
          <w:rFonts w:eastAsia="Calibri"/>
          <w:b/>
          <w:bCs/>
          <w:lang w:eastAsia="en-US"/>
        </w:rPr>
        <w:t>н</w:t>
      </w:r>
      <w:r w:rsidRPr="00477361">
        <w:rPr>
          <w:rFonts w:eastAsia="Calibri"/>
          <w:b/>
          <w:bCs/>
          <w:lang w:eastAsia="en-US"/>
        </w:rPr>
        <w:t>ского</w:t>
      </w:r>
      <w:proofErr w:type="spellEnd"/>
      <w:r w:rsidRPr="00477361">
        <w:rPr>
          <w:rFonts w:eastAsia="Calibri"/>
          <w:b/>
          <w:bCs/>
          <w:lang w:eastAsia="en-US"/>
        </w:rPr>
        <w:t xml:space="preserve"> муниципального округа Ч</w:t>
      </w:r>
      <w:r w:rsidRPr="00477361">
        <w:rPr>
          <w:rFonts w:eastAsia="Calibri"/>
          <w:b/>
          <w:bCs/>
          <w:lang w:eastAsia="en-US"/>
        </w:rPr>
        <w:t>у</w:t>
      </w:r>
      <w:r w:rsidRPr="00477361">
        <w:rPr>
          <w:rFonts w:eastAsia="Calibri"/>
          <w:b/>
          <w:bCs/>
          <w:lang w:eastAsia="en-US"/>
        </w:rPr>
        <w:t xml:space="preserve">вашской Республики от </w:t>
      </w:r>
      <w:r w:rsidRPr="00477361">
        <w:rPr>
          <w:b/>
        </w:rPr>
        <w:t>30 января 2026 года № 67</w:t>
      </w:r>
    </w:p>
    <w:p w:rsidR="00182B05" w:rsidRPr="000A436E" w:rsidRDefault="00182B05" w:rsidP="007F21FE">
      <w:pPr>
        <w:tabs>
          <w:tab w:val="left" w:pos="3686"/>
        </w:tabs>
        <w:autoSpaceDE w:val="0"/>
        <w:autoSpaceDN w:val="0"/>
        <w:adjustRightInd w:val="0"/>
        <w:ind w:right="5529"/>
        <w:contextualSpacing/>
        <w:jc w:val="both"/>
        <w:rPr>
          <w:rFonts w:eastAsia="Calibri"/>
          <w:b/>
          <w:bCs/>
          <w:lang w:eastAsia="en-US"/>
        </w:rPr>
      </w:pPr>
    </w:p>
    <w:p w:rsidR="00477361" w:rsidRPr="00477361" w:rsidRDefault="00477361" w:rsidP="00477361">
      <w:pPr>
        <w:widowControl w:val="0"/>
        <w:autoSpaceDE w:val="0"/>
        <w:autoSpaceDN w:val="0"/>
        <w:adjustRightInd w:val="0"/>
        <w:ind w:firstLine="720"/>
        <w:jc w:val="both"/>
        <w:rPr>
          <w:sz w:val="26"/>
          <w:szCs w:val="26"/>
        </w:rPr>
      </w:pPr>
      <w:proofErr w:type="gramStart"/>
      <w:r w:rsidRPr="00477361">
        <w:rPr>
          <w:sz w:val="26"/>
          <w:szCs w:val="26"/>
        </w:rPr>
        <w:t>В соответствии со статьей 179 Бюджетного кодекса Российской Федерации, Указом Президента Российской Федерации от 28 декабря 2024 г. № 1124 «Об утве</w:t>
      </w:r>
      <w:r w:rsidRPr="00477361">
        <w:rPr>
          <w:sz w:val="26"/>
          <w:szCs w:val="26"/>
        </w:rPr>
        <w:t>р</w:t>
      </w:r>
      <w:r w:rsidRPr="00477361">
        <w:rPr>
          <w:sz w:val="26"/>
          <w:szCs w:val="26"/>
        </w:rPr>
        <w:t>ждении Стратегии противодействия экстремизму в Российской Федерации», Уст</w:t>
      </w:r>
      <w:r w:rsidRPr="00477361">
        <w:rPr>
          <w:sz w:val="26"/>
          <w:szCs w:val="26"/>
        </w:rPr>
        <w:t>а</w:t>
      </w:r>
      <w:r w:rsidRPr="00477361">
        <w:rPr>
          <w:sz w:val="26"/>
          <w:szCs w:val="26"/>
        </w:rPr>
        <w:t xml:space="preserve">вом </w:t>
      </w:r>
      <w:proofErr w:type="spellStart"/>
      <w:r w:rsidRPr="00477361">
        <w:rPr>
          <w:sz w:val="26"/>
          <w:szCs w:val="26"/>
        </w:rPr>
        <w:t>Шумерлинского</w:t>
      </w:r>
      <w:proofErr w:type="spellEnd"/>
      <w:r w:rsidRPr="00477361">
        <w:rPr>
          <w:sz w:val="26"/>
          <w:szCs w:val="26"/>
        </w:rPr>
        <w:t xml:space="preserve"> муниципального округа Чувашской Республики, постановлен</w:t>
      </w:r>
      <w:r w:rsidRPr="00477361">
        <w:rPr>
          <w:sz w:val="26"/>
          <w:szCs w:val="26"/>
        </w:rPr>
        <w:t>и</w:t>
      </w:r>
      <w:r w:rsidRPr="00477361">
        <w:rPr>
          <w:sz w:val="26"/>
          <w:szCs w:val="26"/>
        </w:rPr>
        <w:t xml:space="preserve">ем администрации </w:t>
      </w:r>
      <w:proofErr w:type="spellStart"/>
      <w:r w:rsidRPr="00477361">
        <w:rPr>
          <w:sz w:val="26"/>
          <w:szCs w:val="26"/>
        </w:rPr>
        <w:t>Шумерлинского</w:t>
      </w:r>
      <w:proofErr w:type="spellEnd"/>
      <w:r w:rsidRPr="00477361">
        <w:rPr>
          <w:sz w:val="26"/>
          <w:szCs w:val="26"/>
        </w:rPr>
        <w:t xml:space="preserve"> муниципального округа Чувашской Республики от 17 февраля 2025 г. № 102 «Об утверждении Порядка разработки и реализации муниципальных программ </w:t>
      </w:r>
      <w:proofErr w:type="spellStart"/>
      <w:r w:rsidRPr="00477361">
        <w:rPr>
          <w:sz w:val="26"/>
          <w:szCs w:val="26"/>
        </w:rPr>
        <w:t>Шумерлинского</w:t>
      </w:r>
      <w:proofErr w:type="spellEnd"/>
      <w:r w:rsidRPr="00477361">
        <w:rPr>
          <w:sz w:val="26"/>
          <w:szCs w:val="26"/>
        </w:rPr>
        <w:t xml:space="preserve"> муниципального округа Чувашской Ре</w:t>
      </w:r>
      <w:r w:rsidRPr="00477361">
        <w:rPr>
          <w:sz w:val="26"/>
          <w:szCs w:val="26"/>
        </w:rPr>
        <w:t>с</w:t>
      </w:r>
      <w:r w:rsidRPr="00477361">
        <w:rPr>
          <w:sz w:val="26"/>
          <w:szCs w:val="26"/>
        </w:rPr>
        <w:t>публики» администрация</w:t>
      </w:r>
      <w:proofErr w:type="gramEnd"/>
      <w:r w:rsidRPr="00477361">
        <w:rPr>
          <w:sz w:val="26"/>
          <w:szCs w:val="26"/>
        </w:rPr>
        <w:t xml:space="preserve"> </w:t>
      </w:r>
      <w:proofErr w:type="spellStart"/>
      <w:r w:rsidRPr="00477361">
        <w:rPr>
          <w:sz w:val="26"/>
          <w:szCs w:val="26"/>
        </w:rPr>
        <w:t>Шумерлинского</w:t>
      </w:r>
      <w:proofErr w:type="spellEnd"/>
      <w:r w:rsidRPr="00477361">
        <w:rPr>
          <w:sz w:val="26"/>
          <w:szCs w:val="26"/>
        </w:rPr>
        <w:t xml:space="preserve"> муниципального округа Чувашской Ре</w:t>
      </w:r>
      <w:r w:rsidRPr="00477361">
        <w:rPr>
          <w:sz w:val="26"/>
          <w:szCs w:val="26"/>
        </w:rPr>
        <w:t>с</w:t>
      </w:r>
      <w:r w:rsidRPr="00477361">
        <w:rPr>
          <w:sz w:val="26"/>
          <w:szCs w:val="26"/>
        </w:rPr>
        <w:t xml:space="preserve">публики </w:t>
      </w:r>
      <w:proofErr w:type="gramStart"/>
      <w:r w:rsidRPr="00477361">
        <w:rPr>
          <w:sz w:val="26"/>
          <w:szCs w:val="26"/>
        </w:rPr>
        <w:t>п</w:t>
      </w:r>
      <w:proofErr w:type="gramEnd"/>
      <w:r w:rsidRPr="00477361">
        <w:rPr>
          <w:sz w:val="26"/>
          <w:szCs w:val="26"/>
        </w:rPr>
        <w:t xml:space="preserve"> о с т а н о в л я е т:</w:t>
      </w:r>
    </w:p>
    <w:p w:rsidR="00477361" w:rsidRPr="00477361" w:rsidRDefault="00477361" w:rsidP="00477361">
      <w:pPr>
        <w:widowControl w:val="0"/>
        <w:tabs>
          <w:tab w:val="left" w:pos="993"/>
        </w:tabs>
        <w:autoSpaceDE w:val="0"/>
        <w:autoSpaceDN w:val="0"/>
        <w:adjustRightInd w:val="0"/>
        <w:ind w:firstLine="720"/>
        <w:jc w:val="both"/>
        <w:rPr>
          <w:sz w:val="26"/>
          <w:szCs w:val="26"/>
        </w:rPr>
      </w:pPr>
      <w:r w:rsidRPr="00477361">
        <w:rPr>
          <w:sz w:val="26"/>
          <w:szCs w:val="26"/>
        </w:rPr>
        <w:t xml:space="preserve">1. Муниципальную программу </w:t>
      </w:r>
      <w:proofErr w:type="spellStart"/>
      <w:r w:rsidRPr="00477361">
        <w:rPr>
          <w:sz w:val="26"/>
          <w:szCs w:val="26"/>
        </w:rPr>
        <w:t>Шумерлинского</w:t>
      </w:r>
      <w:proofErr w:type="spellEnd"/>
      <w:r w:rsidRPr="00477361">
        <w:rPr>
          <w:sz w:val="26"/>
          <w:szCs w:val="26"/>
        </w:rPr>
        <w:t xml:space="preserve"> муниципального округа Ч</w:t>
      </w:r>
      <w:r w:rsidRPr="00477361">
        <w:rPr>
          <w:sz w:val="26"/>
          <w:szCs w:val="26"/>
        </w:rPr>
        <w:t>у</w:t>
      </w:r>
      <w:r w:rsidRPr="00477361">
        <w:rPr>
          <w:sz w:val="26"/>
          <w:szCs w:val="26"/>
        </w:rPr>
        <w:t xml:space="preserve">вашской Республики «Развитие образования» (далее – муниципальная программа, Программа»), утвержденную постановлением администрации </w:t>
      </w:r>
      <w:proofErr w:type="spellStart"/>
      <w:r w:rsidRPr="00477361">
        <w:rPr>
          <w:sz w:val="26"/>
          <w:szCs w:val="26"/>
        </w:rPr>
        <w:t>Шумерлинского</w:t>
      </w:r>
      <w:proofErr w:type="spellEnd"/>
      <w:r w:rsidRPr="00477361">
        <w:rPr>
          <w:sz w:val="26"/>
          <w:szCs w:val="26"/>
        </w:rPr>
        <w:t xml:space="preserve"> м</w:t>
      </w:r>
      <w:r w:rsidRPr="00477361">
        <w:rPr>
          <w:sz w:val="26"/>
          <w:szCs w:val="26"/>
        </w:rPr>
        <w:t>у</w:t>
      </w:r>
      <w:r w:rsidRPr="00477361">
        <w:rPr>
          <w:sz w:val="26"/>
          <w:szCs w:val="26"/>
        </w:rPr>
        <w:t xml:space="preserve">ниципального округа Чувашской Республики от </w:t>
      </w:r>
      <w:r w:rsidRPr="00477361">
        <w:rPr>
          <w:rFonts w:ascii="Arial" w:hAnsi="Arial" w:cs="Arial"/>
        </w:rPr>
        <w:t xml:space="preserve"> </w:t>
      </w:r>
      <w:r w:rsidRPr="00477361">
        <w:t>30 января 2026 года № 67</w:t>
      </w:r>
      <w:r w:rsidRPr="00477361">
        <w:rPr>
          <w:sz w:val="26"/>
          <w:szCs w:val="26"/>
        </w:rPr>
        <w:t xml:space="preserve"> изложить в следующей редакции в соответствии с приложением к настоящему постановлению.</w:t>
      </w:r>
    </w:p>
    <w:p w:rsidR="00477361" w:rsidRPr="00477361" w:rsidRDefault="00477361" w:rsidP="00477361">
      <w:pPr>
        <w:widowControl w:val="0"/>
        <w:tabs>
          <w:tab w:val="left" w:pos="993"/>
          <w:tab w:val="left" w:pos="1134"/>
          <w:tab w:val="left" w:pos="2268"/>
        </w:tabs>
        <w:autoSpaceDE w:val="0"/>
        <w:autoSpaceDN w:val="0"/>
        <w:adjustRightInd w:val="0"/>
        <w:ind w:firstLine="720"/>
        <w:jc w:val="both"/>
        <w:rPr>
          <w:sz w:val="26"/>
          <w:szCs w:val="26"/>
        </w:rPr>
      </w:pPr>
      <w:r w:rsidRPr="00477361">
        <w:rPr>
          <w:sz w:val="26"/>
          <w:szCs w:val="26"/>
        </w:rPr>
        <w:t>2. </w:t>
      </w:r>
      <w:proofErr w:type="gramStart"/>
      <w:r w:rsidRPr="00477361">
        <w:rPr>
          <w:sz w:val="26"/>
          <w:szCs w:val="26"/>
        </w:rPr>
        <w:t>Контроль за</w:t>
      </w:r>
      <w:proofErr w:type="gramEnd"/>
      <w:r w:rsidRPr="00477361">
        <w:rPr>
          <w:sz w:val="26"/>
          <w:szCs w:val="26"/>
        </w:rPr>
        <w:t xml:space="preserve"> исполнением настоящего постановления возложить на зам</w:t>
      </w:r>
      <w:r w:rsidRPr="00477361">
        <w:rPr>
          <w:sz w:val="26"/>
          <w:szCs w:val="26"/>
        </w:rPr>
        <w:t>е</w:t>
      </w:r>
      <w:r w:rsidRPr="00477361">
        <w:rPr>
          <w:sz w:val="26"/>
          <w:szCs w:val="26"/>
        </w:rPr>
        <w:t>стителя главы администрации по социальным вопросам - начальника отдела образ</w:t>
      </w:r>
      <w:r w:rsidRPr="00477361">
        <w:rPr>
          <w:sz w:val="26"/>
          <w:szCs w:val="26"/>
        </w:rPr>
        <w:t>о</w:t>
      </w:r>
      <w:r w:rsidRPr="00477361">
        <w:rPr>
          <w:sz w:val="26"/>
          <w:szCs w:val="26"/>
        </w:rPr>
        <w:t xml:space="preserve">вания, молодежной и социальной политики администрации </w:t>
      </w:r>
      <w:proofErr w:type="spellStart"/>
      <w:r w:rsidRPr="00477361">
        <w:rPr>
          <w:sz w:val="26"/>
          <w:szCs w:val="26"/>
        </w:rPr>
        <w:t>Шумерлинского</w:t>
      </w:r>
      <w:proofErr w:type="spellEnd"/>
      <w:r w:rsidRPr="00477361">
        <w:rPr>
          <w:sz w:val="26"/>
          <w:szCs w:val="26"/>
        </w:rPr>
        <w:t xml:space="preserve"> мун</w:t>
      </w:r>
      <w:r w:rsidRPr="00477361">
        <w:rPr>
          <w:sz w:val="26"/>
          <w:szCs w:val="26"/>
        </w:rPr>
        <w:t>и</w:t>
      </w:r>
      <w:r w:rsidRPr="00477361">
        <w:rPr>
          <w:sz w:val="26"/>
          <w:szCs w:val="26"/>
        </w:rPr>
        <w:t>ципального округа Чувашской Республики.</w:t>
      </w:r>
    </w:p>
    <w:p w:rsidR="00477361" w:rsidRDefault="00477361" w:rsidP="007F21FE">
      <w:pPr>
        <w:widowControl w:val="0"/>
        <w:autoSpaceDE w:val="0"/>
        <w:autoSpaceDN w:val="0"/>
        <w:adjustRightInd w:val="0"/>
        <w:ind w:firstLine="720"/>
        <w:jc w:val="both"/>
        <w:rPr>
          <w:sz w:val="26"/>
          <w:szCs w:val="26"/>
        </w:rPr>
      </w:pPr>
      <w:r w:rsidRPr="00477361">
        <w:rPr>
          <w:sz w:val="26"/>
          <w:szCs w:val="26"/>
        </w:rPr>
        <w:t>3. Настоящее постановление вступает в силу после его официального опубл</w:t>
      </w:r>
      <w:r w:rsidRPr="00477361">
        <w:rPr>
          <w:sz w:val="26"/>
          <w:szCs w:val="26"/>
        </w:rPr>
        <w:t>и</w:t>
      </w:r>
      <w:r w:rsidRPr="00477361">
        <w:rPr>
          <w:sz w:val="26"/>
          <w:szCs w:val="26"/>
        </w:rPr>
        <w:t>кования.</w:t>
      </w:r>
    </w:p>
    <w:p w:rsidR="00622C6E" w:rsidRPr="000A436E" w:rsidRDefault="00622C6E" w:rsidP="007F21FE">
      <w:pPr>
        <w:widowControl w:val="0"/>
        <w:autoSpaceDE w:val="0"/>
        <w:autoSpaceDN w:val="0"/>
        <w:adjustRightInd w:val="0"/>
        <w:ind w:firstLine="720"/>
        <w:jc w:val="both"/>
        <w:rPr>
          <w:sz w:val="26"/>
          <w:szCs w:val="26"/>
        </w:rPr>
      </w:pPr>
    </w:p>
    <w:p w:rsidR="00477361" w:rsidRPr="00477361" w:rsidRDefault="00477361" w:rsidP="00477361">
      <w:pPr>
        <w:autoSpaceDE w:val="0"/>
        <w:autoSpaceDN w:val="0"/>
        <w:adjustRightInd w:val="0"/>
        <w:rPr>
          <w:rFonts w:eastAsia="Calibri"/>
          <w:lang w:eastAsia="en-US"/>
        </w:rPr>
      </w:pPr>
      <w:proofErr w:type="spellStart"/>
      <w:r w:rsidRPr="00477361">
        <w:rPr>
          <w:rFonts w:eastAsia="Calibri"/>
          <w:lang w:eastAsia="en-US"/>
        </w:rPr>
        <w:t>Врип</w:t>
      </w:r>
      <w:proofErr w:type="spellEnd"/>
      <w:r w:rsidRPr="00477361">
        <w:rPr>
          <w:rFonts w:eastAsia="Calibri"/>
          <w:lang w:eastAsia="en-US"/>
        </w:rPr>
        <w:t xml:space="preserve"> Главы </w:t>
      </w:r>
      <w:proofErr w:type="spellStart"/>
      <w:r w:rsidRPr="00477361">
        <w:rPr>
          <w:rFonts w:eastAsia="Calibri"/>
          <w:lang w:eastAsia="en-US"/>
        </w:rPr>
        <w:t>Шумерлинского</w:t>
      </w:r>
      <w:proofErr w:type="spellEnd"/>
      <w:r w:rsidRPr="00477361">
        <w:rPr>
          <w:rFonts w:eastAsia="Calibri"/>
          <w:lang w:eastAsia="en-US"/>
        </w:rPr>
        <w:t xml:space="preserve"> </w:t>
      </w:r>
    </w:p>
    <w:p w:rsidR="00477361" w:rsidRPr="00477361" w:rsidRDefault="00477361" w:rsidP="00477361">
      <w:pPr>
        <w:autoSpaceDE w:val="0"/>
        <w:autoSpaceDN w:val="0"/>
        <w:adjustRightInd w:val="0"/>
        <w:rPr>
          <w:rFonts w:eastAsia="Calibri"/>
          <w:lang w:eastAsia="en-US"/>
        </w:rPr>
      </w:pPr>
      <w:r w:rsidRPr="00477361">
        <w:rPr>
          <w:rFonts w:eastAsia="Calibri"/>
          <w:lang w:eastAsia="en-US"/>
        </w:rPr>
        <w:t>муниципального округа</w:t>
      </w:r>
    </w:p>
    <w:p w:rsidR="00477361" w:rsidRPr="00477361" w:rsidRDefault="00477361" w:rsidP="00477361">
      <w:pPr>
        <w:autoSpaceDE w:val="0"/>
        <w:autoSpaceDN w:val="0"/>
        <w:adjustRightInd w:val="0"/>
        <w:rPr>
          <w:rFonts w:eastAsia="Calibri"/>
          <w:lang w:eastAsia="en-US"/>
        </w:rPr>
      </w:pPr>
      <w:r w:rsidRPr="00477361">
        <w:rPr>
          <w:rFonts w:eastAsia="Calibri"/>
          <w:lang w:eastAsia="en-US"/>
        </w:rPr>
        <w:t>Чувашской Республики                                                                                       О. М. Краснова</w:t>
      </w:r>
    </w:p>
    <w:p w:rsidR="00477361" w:rsidRPr="00477361" w:rsidRDefault="00477361" w:rsidP="00477361">
      <w:pPr>
        <w:rPr>
          <w:rFonts w:eastAsia="Calibri"/>
          <w:sz w:val="20"/>
          <w:szCs w:val="20"/>
          <w:lang w:eastAsia="en-US"/>
        </w:rPr>
      </w:pPr>
    </w:p>
    <w:p w:rsidR="00477361" w:rsidRPr="00477361" w:rsidRDefault="00477361" w:rsidP="00477361">
      <w:pPr>
        <w:rPr>
          <w:rFonts w:eastAsia="Calibri"/>
          <w:sz w:val="20"/>
          <w:szCs w:val="20"/>
          <w:lang w:eastAsia="en-US"/>
        </w:rPr>
      </w:pPr>
      <w:r w:rsidRPr="00477361">
        <w:rPr>
          <w:rFonts w:eastAsia="Calibri"/>
          <w:sz w:val="20"/>
          <w:szCs w:val="20"/>
          <w:lang w:eastAsia="en-US"/>
        </w:rPr>
        <w:t>Никулина Л. А.,</w:t>
      </w:r>
    </w:p>
    <w:p w:rsidR="00477361" w:rsidRPr="00477361" w:rsidRDefault="00477361" w:rsidP="00477361">
      <w:pPr>
        <w:rPr>
          <w:rFonts w:eastAsia="Calibri"/>
          <w:sz w:val="20"/>
          <w:szCs w:val="20"/>
          <w:lang w:eastAsia="en-US"/>
        </w:rPr>
      </w:pPr>
      <w:r w:rsidRPr="00477361">
        <w:rPr>
          <w:rFonts w:eastAsia="Calibri"/>
          <w:sz w:val="20"/>
          <w:szCs w:val="20"/>
          <w:lang w:eastAsia="en-US"/>
        </w:rPr>
        <w:t>2-13-15</w:t>
      </w:r>
    </w:p>
    <w:p w:rsidR="00477361" w:rsidRPr="00477361" w:rsidRDefault="00477361" w:rsidP="00477361">
      <w:pPr>
        <w:rPr>
          <w:rFonts w:eastAsia="Calibri"/>
          <w:sz w:val="20"/>
          <w:szCs w:val="20"/>
          <w:lang w:eastAsia="en-US"/>
        </w:rPr>
        <w:sectPr w:rsidR="00477361" w:rsidRPr="00477361" w:rsidSect="00477361">
          <w:headerReference w:type="default" r:id="rId17"/>
          <w:footerReference w:type="default" r:id="rId18"/>
          <w:pgSz w:w="11906" w:h="16838"/>
          <w:pgMar w:top="142" w:right="707" w:bottom="142" w:left="1701" w:header="708" w:footer="708" w:gutter="0"/>
          <w:cols w:space="708"/>
          <w:docGrid w:linePitch="360"/>
        </w:sectPr>
      </w:pPr>
    </w:p>
    <w:p w:rsidR="00477361" w:rsidRPr="00477361" w:rsidRDefault="00477361" w:rsidP="00477361">
      <w:pPr>
        <w:autoSpaceDE w:val="0"/>
        <w:autoSpaceDN w:val="0"/>
        <w:adjustRightInd w:val="0"/>
        <w:ind w:left="6096"/>
        <w:jc w:val="center"/>
        <w:outlineLvl w:val="0"/>
        <w:rPr>
          <w:rFonts w:eastAsia="Calibri"/>
          <w:sz w:val="22"/>
          <w:szCs w:val="22"/>
        </w:rPr>
      </w:pPr>
      <w:r w:rsidRPr="00477361">
        <w:rPr>
          <w:rFonts w:eastAsia="Calibri"/>
          <w:sz w:val="22"/>
          <w:szCs w:val="22"/>
        </w:rPr>
        <w:lastRenderedPageBreak/>
        <w:t>Приложение</w:t>
      </w:r>
    </w:p>
    <w:p w:rsidR="00477361" w:rsidRPr="00477361" w:rsidRDefault="00477361" w:rsidP="00477361">
      <w:pPr>
        <w:autoSpaceDE w:val="0"/>
        <w:autoSpaceDN w:val="0"/>
        <w:adjustRightInd w:val="0"/>
        <w:ind w:left="6237"/>
        <w:jc w:val="both"/>
        <w:outlineLvl w:val="0"/>
        <w:rPr>
          <w:rFonts w:eastAsia="Calibri"/>
          <w:sz w:val="22"/>
          <w:szCs w:val="22"/>
        </w:rPr>
      </w:pPr>
      <w:r w:rsidRPr="00477361">
        <w:rPr>
          <w:rFonts w:eastAsia="Calibri"/>
          <w:sz w:val="22"/>
          <w:szCs w:val="22"/>
        </w:rPr>
        <w:t>к постановлению администрации</w:t>
      </w:r>
    </w:p>
    <w:p w:rsidR="00477361" w:rsidRPr="00477361" w:rsidRDefault="00477361" w:rsidP="00477361">
      <w:pPr>
        <w:autoSpaceDE w:val="0"/>
        <w:autoSpaceDN w:val="0"/>
        <w:adjustRightInd w:val="0"/>
        <w:ind w:left="6237"/>
        <w:jc w:val="both"/>
        <w:outlineLvl w:val="0"/>
        <w:rPr>
          <w:rFonts w:eastAsia="Calibri"/>
          <w:sz w:val="22"/>
          <w:szCs w:val="22"/>
        </w:rPr>
      </w:pPr>
      <w:proofErr w:type="spellStart"/>
      <w:r w:rsidRPr="00477361">
        <w:rPr>
          <w:rFonts w:eastAsia="Calibri"/>
          <w:sz w:val="22"/>
          <w:szCs w:val="22"/>
        </w:rPr>
        <w:t>Шумерлинского</w:t>
      </w:r>
      <w:proofErr w:type="spellEnd"/>
      <w:r w:rsidRPr="00477361">
        <w:rPr>
          <w:rFonts w:eastAsia="Calibri"/>
          <w:sz w:val="22"/>
          <w:szCs w:val="22"/>
        </w:rPr>
        <w:t xml:space="preserve"> муниципального</w:t>
      </w:r>
    </w:p>
    <w:p w:rsidR="00477361" w:rsidRPr="00477361" w:rsidRDefault="00477361" w:rsidP="00477361">
      <w:pPr>
        <w:autoSpaceDE w:val="0"/>
        <w:autoSpaceDN w:val="0"/>
        <w:adjustRightInd w:val="0"/>
        <w:ind w:left="6237"/>
        <w:jc w:val="both"/>
        <w:outlineLvl w:val="0"/>
        <w:rPr>
          <w:rFonts w:eastAsia="Calibri"/>
          <w:sz w:val="22"/>
          <w:szCs w:val="22"/>
        </w:rPr>
      </w:pPr>
      <w:r w:rsidRPr="00477361">
        <w:rPr>
          <w:rFonts w:eastAsia="Calibri"/>
          <w:sz w:val="22"/>
          <w:szCs w:val="22"/>
        </w:rPr>
        <w:t xml:space="preserve">округа Чувашской Республики </w:t>
      </w:r>
    </w:p>
    <w:p w:rsidR="00477361" w:rsidRPr="00BE5857" w:rsidRDefault="00477361" w:rsidP="00477361">
      <w:pPr>
        <w:autoSpaceDE w:val="0"/>
        <w:autoSpaceDN w:val="0"/>
        <w:adjustRightInd w:val="0"/>
        <w:ind w:left="6237"/>
        <w:jc w:val="both"/>
        <w:outlineLvl w:val="0"/>
        <w:rPr>
          <w:rFonts w:eastAsia="Calibri"/>
          <w:sz w:val="22"/>
          <w:szCs w:val="22"/>
        </w:rPr>
      </w:pPr>
      <w:r w:rsidRPr="00477361">
        <w:rPr>
          <w:rFonts w:eastAsia="Calibri"/>
          <w:sz w:val="22"/>
          <w:szCs w:val="22"/>
        </w:rPr>
        <w:t>от __15.07</w:t>
      </w:r>
      <w:r w:rsidRPr="00BE5857">
        <w:rPr>
          <w:rFonts w:eastAsia="Calibri"/>
          <w:sz w:val="22"/>
          <w:szCs w:val="22"/>
        </w:rPr>
        <w:t>.</w:t>
      </w:r>
      <w:r w:rsidRPr="00477361">
        <w:rPr>
          <w:rFonts w:eastAsia="Calibri"/>
          <w:sz w:val="22"/>
          <w:szCs w:val="22"/>
        </w:rPr>
        <w:t xml:space="preserve">2026 г. № </w:t>
      </w:r>
      <w:r w:rsidR="00ED198D">
        <w:rPr>
          <w:rFonts w:eastAsia="Calibri"/>
          <w:sz w:val="22"/>
          <w:szCs w:val="22"/>
        </w:rPr>
        <w:t>__</w:t>
      </w:r>
      <w:r w:rsidRPr="00BE5857">
        <w:rPr>
          <w:rFonts w:eastAsia="Calibri"/>
          <w:sz w:val="22"/>
          <w:szCs w:val="22"/>
        </w:rPr>
        <w:t>734</w:t>
      </w:r>
      <w:r w:rsidR="00ED198D">
        <w:rPr>
          <w:rFonts w:eastAsia="Calibri"/>
          <w:sz w:val="22"/>
          <w:szCs w:val="22"/>
        </w:rPr>
        <w:t>__</w:t>
      </w:r>
    </w:p>
    <w:p w:rsidR="00477361" w:rsidRPr="00477361" w:rsidRDefault="00477361" w:rsidP="00477361">
      <w:pPr>
        <w:autoSpaceDE w:val="0"/>
        <w:autoSpaceDN w:val="0"/>
        <w:adjustRightInd w:val="0"/>
        <w:ind w:left="6096"/>
        <w:jc w:val="center"/>
        <w:outlineLvl w:val="0"/>
        <w:rPr>
          <w:rFonts w:eastAsia="Calibri"/>
          <w:sz w:val="22"/>
          <w:szCs w:val="22"/>
        </w:rPr>
      </w:pPr>
    </w:p>
    <w:p w:rsidR="00477361" w:rsidRPr="00477361" w:rsidRDefault="00477361" w:rsidP="00477361">
      <w:pPr>
        <w:autoSpaceDE w:val="0"/>
        <w:autoSpaceDN w:val="0"/>
        <w:adjustRightInd w:val="0"/>
        <w:ind w:left="6237"/>
        <w:jc w:val="both"/>
        <w:rPr>
          <w:rFonts w:eastAsia="Calibri"/>
        </w:rPr>
      </w:pPr>
    </w:p>
    <w:p w:rsidR="00477361" w:rsidRPr="00477361" w:rsidRDefault="00477361" w:rsidP="00477361">
      <w:pPr>
        <w:widowControl w:val="0"/>
        <w:autoSpaceDE w:val="0"/>
        <w:autoSpaceDN w:val="0"/>
        <w:adjustRightInd w:val="0"/>
        <w:jc w:val="center"/>
        <w:rPr>
          <w:b/>
        </w:rPr>
      </w:pPr>
      <w:r w:rsidRPr="00477361">
        <w:rPr>
          <w:b/>
        </w:rPr>
        <w:t xml:space="preserve">Муниципальная программа </w:t>
      </w:r>
      <w:proofErr w:type="spellStart"/>
      <w:r w:rsidRPr="00477361">
        <w:rPr>
          <w:b/>
        </w:rPr>
        <w:t>Шумерлинского</w:t>
      </w:r>
      <w:proofErr w:type="spellEnd"/>
      <w:r w:rsidRPr="00477361">
        <w:rPr>
          <w:b/>
        </w:rPr>
        <w:t xml:space="preserve"> муниципального округа </w:t>
      </w:r>
    </w:p>
    <w:p w:rsidR="00477361" w:rsidRPr="00477361" w:rsidRDefault="00477361" w:rsidP="00477361">
      <w:pPr>
        <w:widowControl w:val="0"/>
        <w:autoSpaceDE w:val="0"/>
        <w:autoSpaceDN w:val="0"/>
        <w:adjustRightInd w:val="0"/>
        <w:jc w:val="center"/>
        <w:rPr>
          <w:b/>
        </w:rPr>
      </w:pPr>
      <w:r w:rsidRPr="00477361">
        <w:rPr>
          <w:b/>
        </w:rPr>
        <w:t>Чувашской Республики «Развитие образования»</w:t>
      </w:r>
    </w:p>
    <w:p w:rsidR="00477361" w:rsidRPr="00477361" w:rsidRDefault="00477361" w:rsidP="00477361">
      <w:pPr>
        <w:widowControl w:val="0"/>
        <w:autoSpaceDE w:val="0"/>
        <w:autoSpaceDN w:val="0"/>
        <w:adjustRightInd w:val="0"/>
        <w:jc w:val="center"/>
        <w:rPr>
          <w:b/>
        </w:rPr>
      </w:pPr>
    </w:p>
    <w:p w:rsidR="00477361" w:rsidRPr="00477361" w:rsidRDefault="00477361" w:rsidP="00477361">
      <w:pPr>
        <w:widowControl w:val="0"/>
        <w:autoSpaceDE w:val="0"/>
        <w:autoSpaceDN w:val="0"/>
        <w:adjustRightInd w:val="0"/>
        <w:jc w:val="center"/>
        <w:rPr>
          <w:b/>
        </w:rPr>
      </w:pPr>
      <w:r w:rsidRPr="00477361">
        <w:rPr>
          <w:b/>
        </w:rPr>
        <w:t>Стратегические приоритеты в сфере реализации муниципальной</w:t>
      </w:r>
    </w:p>
    <w:p w:rsidR="00477361" w:rsidRPr="00477361" w:rsidRDefault="00477361" w:rsidP="00477361">
      <w:pPr>
        <w:widowControl w:val="0"/>
        <w:autoSpaceDE w:val="0"/>
        <w:autoSpaceDN w:val="0"/>
        <w:adjustRightInd w:val="0"/>
        <w:jc w:val="center"/>
        <w:rPr>
          <w:b/>
        </w:rPr>
      </w:pPr>
      <w:r w:rsidRPr="00477361">
        <w:rPr>
          <w:b/>
        </w:rPr>
        <w:t xml:space="preserve">программы </w:t>
      </w:r>
      <w:proofErr w:type="spellStart"/>
      <w:r w:rsidRPr="00477361">
        <w:rPr>
          <w:b/>
        </w:rPr>
        <w:t>Шумерлинского</w:t>
      </w:r>
      <w:proofErr w:type="spellEnd"/>
      <w:r w:rsidRPr="00477361">
        <w:rPr>
          <w:b/>
        </w:rPr>
        <w:t xml:space="preserve"> муниципального округа Чувашской Республики</w:t>
      </w:r>
    </w:p>
    <w:p w:rsidR="00477361" w:rsidRPr="00477361" w:rsidRDefault="00477361" w:rsidP="00477361">
      <w:pPr>
        <w:widowControl w:val="0"/>
        <w:autoSpaceDE w:val="0"/>
        <w:autoSpaceDN w:val="0"/>
        <w:adjustRightInd w:val="0"/>
        <w:jc w:val="center"/>
        <w:rPr>
          <w:b/>
        </w:rPr>
      </w:pPr>
      <w:r w:rsidRPr="00477361">
        <w:rPr>
          <w:b/>
        </w:rPr>
        <w:t>«Развитие образования»</w:t>
      </w:r>
    </w:p>
    <w:p w:rsidR="00477361" w:rsidRPr="00477361" w:rsidRDefault="00477361" w:rsidP="00477361">
      <w:pPr>
        <w:widowControl w:val="0"/>
        <w:autoSpaceDE w:val="0"/>
        <w:autoSpaceDN w:val="0"/>
        <w:adjustRightInd w:val="0"/>
        <w:jc w:val="both"/>
      </w:pPr>
    </w:p>
    <w:p w:rsidR="00477361" w:rsidRPr="00477361" w:rsidRDefault="00477361" w:rsidP="00477361">
      <w:pPr>
        <w:widowControl w:val="0"/>
        <w:autoSpaceDE w:val="0"/>
        <w:autoSpaceDN w:val="0"/>
        <w:adjustRightInd w:val="0"/>
        <w:jc w:val="center"/>
        <w:rPr>
          <w:b/>
        </w:rPr>
      </w:pPr>
      <w:r w:rsidRPr="00477361">
        <w:rPr>
          <w:b/>
        </w:rPr>
        <w:t>I. Оценка текущего состояния сферы реализации</w:t>
      </w:r>
    </w:p>
    <w:p w:rsidR="00477361" w:rsidRPr="00477361" w:rsidRDefault="00477361" w:rsidP="00477361">
      <w:pPr>
        <w:widowControl w:val="0"/>
        <w:autoSpaceDE w:val="0"/>
        <w:autoSpaceDN w:val="0"/>
        <w:adjustRightInd w:val="0"/>
        <w:jc w:val="center"/>
        <w:rPr>
          <w:b/>
        </w:rPr>
      </w:pPr>
      <w:r w:rsidRPr="00477361">
        <w:rPr>
          <w:b/>
        </w:rPr>
        <w:t>муниципальной</w:t>
      </w:r>
    </w:p>
    <w:p w:rsidR="00477361" w:rsidRPr="00477361" w:rsidRDefault="00477361" w:rsidP="00477361">
      <w:pPr>
        <w:widowControl w:val="0"/>
        <w:autoSpaceDE w:val="0"/>
        <w:autoSpaceDN w:val="0"/>
        <w:adjustRightInd w:val="0"/>
        <w:jc w:val="center"/>
        <w:rPr>
          <w:b/>
        </w:rPr>
      </w:pPr>
      <w:r w:rsidRPr="00477361">
        <w:rPr>
          <w:b/>
        </w:rPr>
        <w:t xml:space="preserve">программы </w:t>
      </w:r>
      <w:proofErr w:type="spellStart"/>
      <w:r w:rsidRPr="00477361">
        <w:rPr>
          <w:b/>
        </w:rPr>
        <w:t>Шумерлинского</w:t>
      </w:r>
      <w:proofErr w:type="spellEnd"/>
      <w:r w:rsidRPr="00477361">
        <w:rPr>
          <w:b/>
        </w:rPr>
        <w:t xml:space="preserve"> муниципального округа Чувашской Республики</w:t>
      </w:r>
    </w:p>
    <w:p w:rsidR="00477361" w:rsidRPr="00477361" w:rsidRDefault="00477361" w:rsidP="00477361">
      <w:pPr>
        <w:widowControl w:val="0"/>
        <w:autoSpaceDE w:val="0"/>
        <w:autoSpaceDN w:val="0"/>
        <w:adjustRightInd w:val="0"/>
        <w:jc w:val="center"/>
        <w:rPr>
          <w:b/>
        </w:rPr>
      </w:pPr>
      <w:r w:rsidRPr="00477361">
        <w:rPr>
          <w:b/>
        </w:rPr>
        <w:t>«Развитие образования»</w:t>
      </w:r>
    </w:p>
    <w:p w:rsidR="00477361" w:rsidRPr="00477361" w:rsidRDefault="00477361" w:rsidP="00477361">
      <w:pPr>
        <w:widowControl w:val="0"/>
        <w:autoSpaceDE w:val="0"/>
        <w:autoSpaceDN w:val="0"/>
        <w:adjustRightInd w:val="0"/>
        <w:jc w:val="both"/>
      </w:pPr>
    </w:p>
    <w:p w:rsidR="00477361" w:rsidRPr="00477361" w:rsidRDefault="00477361" w:rsidP="00477361">
      <w:pPr>
        <w:widowControl w:val="0"/>
        <w:autoSpaceDE w:val="0"/>
        <w:autoSpaceDN w:val="0"/>
        <w:adjustRightInd w:val="0"/>
        <w:ind w:firstLine="567"/>
        <w:jc w:val="both"/>
      </w:pPr>
      <w:r w:rsidRPr="00477361">
        <w:t xml:space="preserve">В </w:t>
      </w:r>
      <w:proofErr w:type="spellStart"/>
      <w:r w:rsidRPr="00477361">
        <w:t>Шумерлинском</w:t>
      </w:r>
      <w:proofErr w:type="spellEnd"/>
      <w:r w:rsidRPr="00477361">
        <w:t xml:space="preserve"> муниципальном округе активно развивается система дошкольного образования. В настоящее время в округе функционируют 9 дошкольных образовательных организаций. Во всех дошкольных организациях созданы современные условия для работы с детьми. Насыщенность предметно-пространственной среды соответствует возрастным ос</w:t>
      </w:r>
      <w:r w:rsidRPr="00477361">
        <w:t>о</w:t>
      </w:r>
      <w:r w:rsidRPr="00477361">
        <w:t>бенностям детей. Образовательное пространство оснащено современными средствами об</w:t>
      </w:r>
      <w:r w:rsidRPr="00477361">
        <w:t>у</w:t>
      </w:r>
      <w:r w:rsidRPr="00477361">
        <w:t xml:space="preserve">чения и воспитания. Внедряются программы, отвечающие запросам всех категорий детей, в том числе и детей с особенностями развития. </w:t>
      </w:r>
    </w:p>
    <w:p w:rsidR="00477361" w:rsidRPr="00477361" w:rsidRDefault="00477361" w:rsidP="00477361">
      <w:pPr>
        <w:widowControl w:val="0"/>
        <w:autoSpaceDE w:val="0"/>
        <w:autoSpaceDN w:val="0"/>
        <w:adjustRightInd w:val="0"/>
        <w:ind w:firstLine="567"/>
        <w:jc w:val="both"/>
      </w:pPr>
      <w:r w:rsidRPr="00477361">
        <w:t>На сегодняшний день ДОУ посещают 1137 детей, что составляет 100 % от всех жел</w:t>
      </w:r>
      <w:r w:rsidRPr="00477361">
        <w:t>а</w:t>
      </w:r>
      <w:r w:rsidRPr="00477361">
        <w:t>ющих посещать ДОУ.</w:t>
      </w:r>
    </w:p>
    <w:p w:rsidR="00477361" w:rsidRPr="00477361" w:rsidRDefault="00477361" w:rsidP="00477361">
      <w:pPr>
        <w:widowControl w:val="0"/>
        <w:autoSpaceDE w:val="0"/>
        <w:autoSpaceDN w:val="0"/>
        <w:adjustRightInd w:val="0"/>
        <w:ind w:firstLine="567"/>
        <w:jc w:val="both"/>
      </w:pPr>
      <w:r w:rsidRPr="00477361">
        <w:t>В 11 школах округа обучается 3495 человек, что свидетельствует о стабильном спросе на образовательные услуги. В 2024 году 289 первоклассников приступили к обучению, что подчеркивает востребованность школ и доверие со стороны родителей.</w:t>
      </w:r>
    </w:p>
    <w:p w:rsidR="00477361" w:rsidRPr="00477361" w:rsidRDefault="00477361" w:rsidP="00477361">
      <w:pPr>
        <w:widowControl w:val="0"/>
        <w:autoSpaceDE w:val="0"/>
        <w:autoSpaceDN w:val="0"/>
        <w:adjustRightInd w:val="0"/>
        <w:ind w:firstLine="567"/>
        <w:jc w:val="both"/>
      </w:pPr>
      <w:r w:rsidRPr="00477361">
        <w:t>Во многих школах проведен капитальный ремонт, что создает комфортные и безопа</w:t>
      </w:r>
      <w:r w:rsidRPr="00477361">
        <w:t>с</w:t>
      </w:r>
      <w:r w:rsidRPr="00477361">
        <w:t>ные условия для обучения. Особое внимание уделено благоустройству территорий: в рамках Государственной программы Чувашской Республики «Развитие образования» выделено 35 700 879,12 руб. на благоустройство СОШ № 3 и Гимназии № 8, а также 1 373 909,92 руб. на территорию МБОУ «СОШ № 6».</w:t>
      </w:r>
    </w:p>
    <w:p w:rsidR="00477361" w:rsidRPr="00477361" w:rsidRDefault="00477361" w:rsidP="00477361">
      <w:pPr>
        <w:widowControl w:val="0"/>
        <w:autoSpaceDE w:val="0"/>
        <w:autoSpaceDN w:val="0"/>
        <w:adjustRightInd w:val="0"/>
        <w:ind w:firstLine="567"/>
        <w:jc w:val="both"/>
      </w:pPr>
      <w:r w:rsidRPr="00477361">
        <w:t>В рамках обеспечения антитеррористической защищенности выделено 37 004 395,00 руб. на капитальный ремонт пожарной сигнализации и установку автоматических ворот во всех образовательных учреждениях. Это способствует повышению безопасности учащихся и сотрудников.</w:t>
      </w:r>
    </w:p>
    <w:p w:rsidR="00477361" w:rsidRPr="00477361" w:rsidRDefault="00477361" w:rsidP="00477361">
      <w:pPr>
        <w:widowControl w:val="0"/>
        <w:autoSpaceDE w:val="0"/>
        <w:autoSpaceDN w:val="0"/>
        <w:adjustRightInd w:val="0"/>
        <w:ind w:firstLine="567"/>
        <w:jc w:val="both"/>
      </w:pPr>
      <w:r w:rsidRPr="00477361">
        <w:t xml:space="preserve">Система дополнительного образования включает 4 учреждения, которые обеспечивают доступность и качество образовательных услуг для всех категорий детей. Широкий спектр программ (спортивные, художественные, социально-гуманитарные, технические) позволяет удовлетворять разнообразные потребности обучающихся и их семей. </w:t>
      </w:r>
    </w:p>
    <w:p w:rsidR="00477361" w:rsidRPr="00477361" w:rsidRDefault="00477361" w:rsidP="00477361">
      <w:pPr>
        <w:widowControl w:val="0"/>
        <w:autoSpaceDE w:val="0"/>
        <w:autoSpaceDN w:val="0"/>
        <w:adjustRightInd w:val="0"/>
        <w:ind w:firstLine="567"/>
        <w:jc w:val="both"/>
      </w:pPr>
      <w:r w:rsidRPr="00477361">
        <w:t>Все школы и детские сады имеют лицензии на дополнительное образование, что сп</w:t>
      </w:r>
      <w:r w:rsidRPr="00477361">
        <w:t>о</w:t>
      </w:r>
      <w:r w:rsidRPr="00477361">
        <w:t>собствует интеграции основного и дополнительного обучения. Это особенно важно для д</w:t>
      </w:r>
      <w:r w:rsidRPr="00477361">
        <w:t>у</w:t>
      </w:r>
      <w:r w:rsidRPr="00477361">
        <w:t>ховно-нравственного и патриотического воспитания подрастающего поколения.</w:t>
      </w:r>
    </w:p>
    <w:p w:rsidR="00477361" w:rsidRPr="00477361" w:rsidRDefault="00477361" w:rsidP="00477361">
      <w:pPr>
        <w:widowControl w:val="0"/>
        <w:autoSpaceDE w:val="0"/>
        <w:autoSpaceDN w:val="0"/>
        <w:adjustRightInd w:val="0"/>
        <w:ind w:firstLine="567"/>
        <w:jc w:val="both"/>
      </w:pPr>
      <w:r w:rsidRPr="00477361">
        <w:t>Реализация платных дополнительных образовательных услуг на сумму 1 355 416,00 рублей свидетельствует о востребованности таких услуг и открывает перспективы для дал</w:t>
      </w:r>
      <w:r w:rsidRPr="00477361">
        <w:t>ь</w:t>
      </w:r>
      <w:r w:rsidRPr="00477361">
        <w:t>нейшего развития этого направления.</w:t>
      </w:r>
    </w:p>
    <w:p w:rsidR="00477361" w:rsidRPr="00477361" w:rsidRDefault="00477361" w:rsidP="00477361">
      <w:pPr>
        <w:widowControl w:val="0"/>
        <w:autoSpaceDE w:val="0"/>
        <w:autoSpaceDN w:val="0"/>
        <w:adjustRightInd w:val="0"/>
        <w:ind w:firstLine="567"/>
        <w:jc w:val="both"/>
      </w:pPr>
      <w:r w:rsidRPr="00477361">
        <w:t>Внедрение программы социальных сертификатов с 2024 года и лидерство города Ш</w:t>
      </w:r>
      <w:r w:rsidRPr="00477361">
        <w:t>у</w:t>
      </w:r>
      <w:r w:rsidRPr="00477361">
        <w:t>мерля в рейтинге муниципалитетов Чувашской Республики по персонализированному ф</w:t>
      </w:r>
      <w:r w:rsidRPr="00477361">
        <w:t>и</w:t>
      </w:r>
      <w:r w:rsidRPr="00477361">
        <w:t xml:space="preserve">нансированию подчеркивают успешность реализации федерального проекта «Успех каждого ребенка». В рамках регионального проекта «Успех каждого ребенка» по данным Рейтинга </w:t>
      </w:r>
      <w:r w:rsidRPr="00477361">
        <w:lastRenderedPageBreak/>
        <w:t>муниципалитетов Чувашской Республики дополнительным образованием на август 2024 г</w:t>
      </w:r>
      <w:r w:rsidRPr="00477361">
        <w:t>о</w:t>
      </w:r>
      <w:r w:rsidRPr="00477361">
        <w:t>да охвачено 3522 ребёнка, это 78% от общей численности детей от 5 до 18 лет.</w:t>
      </w:r>
    </w:p>
    <w:p w:rsidR="00477361" w:rsidRPr="00477361" w:rsidRDefault="00477361" w:rsidP="00477361">
      <w:pPr>
        <w:widowControl w:val="0"/>
        <w:autoSpaceDE w:val="0"/>
        <w:autoSpaceDN w:val="0"/>
        <w:adjustRightInd w:val="0"/>
        <w:ind w:firstLine="567"/>
        <w:jc w:val="both"/>
      </w:pPr>
      <w:r w:rsidRPr="00477361">
        <w:t>Педагогические коллективы демонстрируют высокий уровень профессионализма и творческий подход к работе, что способствует развитию инновационного потенциала обр</w:t>
      </w:r>
      <w:r w:rsidRPr="00477361">
        <w:t>а</w:t>
      </w:r>
      <w:r w:rsidRPr="00477361">
        <w:t>зовательных учреждений.</w:t>
      </w:r>
    </w:p>
    <w:p w:rsidR="00477361" w:rsidRPr="00477361" w:rsidRDefault="00477361" w:rsidP="00477361">
      <w:pPr>
        <w:widowControl w:val="0"/>
        <w:autoSpaceDE w:val="0"/>
        <w:autoSpaceDN w:val="0"/>
        <w:adjustRightInd w:val="0"/>
        <w:ind w:firstLine="567"/>
        <w:jc w:val="both"/>
      </w:pPr>
    </w:p>
    <w:p w:rsidR="00477361" w:rsidRPr="00477361" w:rsidRDefault="00477361" w:rsidP="00477361">
      <w:pPr>
        <w:widowControl w:val="0"/>
        <w:autoSpaceDE w:val="0"/>
        <w:autoSpaceDN w:val="0"/>
        <w:adjustRightInd w:val="0"/>
        <w:ind w:firstLine="567"/>
        <w:jc w:val="center"/>
        <w:rPr>
          <w:b/>
        </w:rPr>
      </w:pPr>
      <w:r w:rsidRPr="00477361">
        <w:rPr>
          <w:b/>
        </w:rPr>
        <w:t>II. Стратегические приоритеты и цели муниципальной</w:t>
      </w:r>
    </w:p>
    <w:p w:rsidR="00477361" w:rsidRPr="00477361" w:rsidRDefault="00477361" w:rsidP="00477361">
      <w:pPr>
        <w:widowControl w:val="0"/>
        <w:autoSpaceDE w:val="0"/>
        <w:autoSpaceDN w:val="0"/>
        <w:adjustRightInd w:val="0"/>
        <w:ind w:firstLine="567"/>
        <w:jc w:val="center"/>
        <w:rPr>
          <w:b/>
        </w:rPr>
      </w:pPr>
      <w:r w:rsidRPr="00477361">
        <w:rPr>
          <w:b/>
        </w:rPr>
        <w:t>политики в сфере реализации муниципальной программы</w:t>
      </w:r>
    </w:p>
    <w:p w:rsidR="00477361" w:rsidRPr="00477361" w:rsidRDefault="00477361" w:rsidP="00477361">
      <w:pPr>
        <w:widowControl w:val="0"/>
        <w:autoSpaceDE w:val="0"/>
        <w:autoSpaceDN w:val="0"/>
        <w:adjustRightInd w:val="0"/>
        <w:jc w:val="both"/>
      </w:pPr>
    </w:p>
    <w:p w:rsidR="00477361" w:rsidRPr="00477361" w:rsidRDefault="00477361" w:rsidP="00477361">
      <w:pPr>
        <w:widowControl w:val="0"/>
        <w:autoSpaceDE w:val="0"/>
        <w:autoSpaceDN w:val="0"/>
        <w:adjustRightInd w:val="0"/>
        <w:ind w:firstLine="567"/>
        <w:jc w:val="both"/>
      </w:pPr>
      <w:r w:rsidRPr="00477361">
        <w:t>Приоритеты муниципальной политики в сфере образования определены:</w:t>
      </w:r>
    </w:p>
    <w:p w:rsidR="00477361" w:rsidRPr="00477361" w:rsidRDefault="00477361" w:rsidP="00477361">
      <w:pPr>
        <w:widowControl w:val="0"/>
        <w:autoSpaceDE w:val="0"/>
        <w:autoSpaceDN w:val="0"/>
        <w:adjustRightInd w:val="0"/>
        <w:ind w:firstLine="567"/>
        <w:jc w:val="both"/>
      </w:pPr>
      <w:r w:rsidRPr="00477361">
        <w:t>Указом Президента Российской Федерации от 7 мая 2024 г. № 309 «О национальных целях развития Российской Федерации на период до 2030 года и на перспективу до 2036 г</w:t>
      </w:r>
      <w:r w:rsidRPr="00477361">
        <w:t>о</w:t>
      </w:r>
      <w:r w:rsidRPr="00477361">
        <w:t>да» (далее - Указ Президента Российской Федерации о национальных целях развития Ро</w:t>
      </w:r>
      <w:r w:rsidRPr="00477361">
        <w:t>с</w:t>
      </w:r>
      <w:r w:rsidRPr="00477361">
        <w:t>сийской Федерации на период до 2030 года и на перспективу до 2036 года);</w:t>
      </w:r>
    </w:p>
    <w:p w:rsidR="00477361" w:rsidRPr="00477361" w:rsidRDefault="00477361" w:rsidP="00477361">
      <w:pPr>
        <w:widowControl w:val="0"/>
        <w:autoSpaceDE w:val="0"/>
        <w:autoSpaceDN w:val="0"/>
        <w:adjustRightInd w:val="0"/>
        <w:ind w:firstLine="567"/>
        <w:jc w:val="both"/>
      </w:pPr>
      <w:r w:rsidRPr="00477361">
        <w:t>Законом Чувашской Республики от 26 ноября 2020 г. № 102 «О Стратегии социально-экономического развития Чувашской Республики до 2035 года» (далее – Стратегия социал</w:t>
      </w:r>
      <w:r w:rsidRPr="00477361">
        <w:t>ь</w:t>
      </w:r>
      <w:r w:rsidRPr="00477361">
        <w:t>но-экономического развития Чувашской Республики до 2035 года);</w:t>
      </w:r>
    </w:p>
    <w:p w:rsidR="00477361" w:rsidRPr="00477361" w:rsidRDefault="00477361" w:rsidP="00477361">
      <w:pPr>
        <w:widowControl w:val="0"/>
        <w:autoSpaceDE w:val="0"/>
        <w:autoSpaceDN w:val="0"/>
        <w:adjustRightInd w:val="0"/>
        <w:ind w:firstLine="567"/>
        <w:jc w:val="both"/>
      </w:pPr>
      <w:r w:rsidRPr="00477361">
        <w:t>Постановление Кабинета Министров Чувашской Республики от 20.12.2018 № 531  «О государственной программе Чувашской Республики «Развитие образования» (далее – Гос</w:t>
      </w:r>
      <w:r w:rsidRPr="00477361">
        <w:t>у</w:t>
      </w:r>
      <w:r w:rsidRPr="00477361">
        <w:t>дарственная программа Чувашской Республики);</w:t>
      </w:r>
    </w:p>
    <w:p w:rsidR="00477361" w:rsidRPr="00477361" w:rsidRDefault="00477361" w:rsidP="00477361">
      <w:pPr>
        <w:widowControl w:val="0"/>
        <w:autoSpaceDE w:val="0"/>
        <w:autoSpaceDN w:val="0"/>
        <w:adjustRightInd w:val="0"/>
        <w:ind w:firstLine="567"/>
        <w:jc w:val="both"/>
      </w:pPr>
      <w:r w:rsidRPr="00477361">
        <w:t>Концепцией трансформации системы среднего профессионального образования в Ч</w:t>
      </w:r>
      <w:r w:rsidRPr="00477361">
        <w:t>у</w:t>
      </w:r>
      <w:r w:rsidRPr="00477361">
        <w:t>вашской Республике, утвержденной распоряжением Кабинета Министров Чувашской Ре</w:t>
      </w:r>
      <w:r w:rsidRPr="00477361">
        <w:t>с</w:t>
      </w:r>
      <w:r w:rsidRPr="00477361">
        <w:t>публики от 19 декабря 2022 г. № 1251-р;</w:t>
      </w:r>
    </w:p>
    <w:p w:rsidR="00477361" w:rsidRPr="00477361" w:rsidRDefault="00477361" w:rsidP="00477361">
      <w:pPr>
        <w:widowControl w:val="0"/>
        <w:autoSpaceDE w:val="0"/>
        <w:autoSpaceDN w:val="0"/>
        <w:adjustRightInd w:val="0"/>
        <w:ind w:firstLine="567"/>
        <w:jc w:val="both"/>
      </w:pPr>
      <w:r w:rsidRPr="00477361">
        <w:t>ежегодными посланиями Главы Чувашской Республики Государственному Совету Ч</w:t>
      </w:r>
      <w:r w:rsidRPr="00477361">
        <w:t>у</w:t>
      </w:r>
      <w:r w:rsidRPr="00477361">
        <w:t>вашской Республики.</w:t>
      </w:r>
    </w:p>
    <w:p w:rsidR="00477361" w:rsidRPr="00477361" w:rsidRDefault="00477361" w:rsidP="00477361">
      <w:pPr>
        <w:widowControl w:val="0"/>
        <w:autoSpaceDE w:val="0"/>
        <w:autoSpaceDN w:val="0"/>
        <w:adjustRightInd w:val="0"/>
        <w:ind w:firstLine="567"/>
        <w:jc w:val="both"/>
      </w:pPr>
      <w:r w:rsidRPr="00477361">
        <w:t xml:space="preserve">Приоритетом муниципальной политики </w:t>
      </w:r>
      <w:proofErr w:type="spellStart"/>
      <w:r w:rsidRPr="00477361">
        <w:t>Шумерлинского</w:t>
      </w:r>
      <w:proofErr w:type="spellEnd"/>
      <w:r w:rsidRPr="00477361">
        <w:t xml:space="preserve"> муниципального округа в сфере образования является достижение современного качества образования, обеспечива</w:t>
      </w:r>
      <w:r w:rsidRPr="00477361">
        <w:t>ю</w:t>
      </w:r>
      <w:r w:rsidRPr="00477361">
        <w:t>щего реализацию актуальных и перспективных потребностей личности, общества и госуда</w:t>
      </w:r>
      <w:r w:rsidRPr="00477361">
        <w:t>р</w:t>
      </w:r>
      <w:r w:rsidRPr="00477361">
        <w:t>ства.</w:t>
      </w:r>
    </w:p>
    <w:p w:rsidR="00477361" w:rsidRPr="00477361" w:rsidRDefault="00477361" w:rsidP="00477361">
      <w:pPr>
        <w:widowControl w:val="0"/>
        <w:autoSpaceDE w:val="0"/>
        <w:autoSpaceDN w:val="0"/>
        <w:adjustRightInd w:val="0"/>
        <w:ind w:firstLine="567"/>
        <w:jc w:val="both"/>
      </w:pPr>
      <w:r w:rsidRPr="00477361">
        <w:t>Целями муниципальной программы являются:</w:t>
      </w:r>
    </w:p>
    <w:p w:rsidR="00477361" w:rsidRPr="00477361" w:rsidRDefault="00477361" w:rsidP="00477361">
      <w:pPr>
        <w:widowControl w:val="0"/>
        <w:autoSpaceDE w:val="0"/>
        <w:autoSpaceDN w:val="0"/>
        <w:adjustRightInd w:val="0"/>
        <w:ind w:firstLine="567"/>
        <w:jc w:val="both"/>
      </w:pPr>
      <w:proofErr w:type="gramStart"/>
      <w:r w:rsidRPr="00477361">
        <w:t xml:space="preserve">цель 1 - </w:t>
      </w:r>
      <w:r w:rsidRPr="00477361">
        <w:rPr>
          <w:rFonts w:cs="Arial"/>
        </w:rPr>
        <w:t>обеспечение доступности качественного образования, ориентированного на формирование конкурентоспособной личности, отвечающей требованиям инновационного развития экономики, обладающей навыками проектирования собственной карьеры и дост</w:t>
      </w:r>
      <w:r w:rsidRPr="00477361">
        <w:rPr>
          <w:rFonts w:cs="Arial"/>
        </w:rPr>
        <w:t>и</w:t>
      </w:r>
      <w:r w:rsidRPr="00477361">
        <w:rPr>
          <w:rFonts w:cs="Arial"/>
        </w:rPr>
        <w:t>жения современных стандартов качества жизни на основе общечеловеческих ценностей и активной гражданской позиции</w:t>
      </w:r>
      <w:r w:rsidRPr="00477361">
        <w:t>;</w:t>
      </w:r>
      <w:proofErr w:type="gramEnd"/>
    </w:p>
    <w:p w:rsidR="00477361" w:rsidRPr="00477361" w:rsidRDefault="00477361" w:rsidP="00477361">
      <w:pPr>
        <w:widowControl w:val="0"/>
        <w:autoSpaceDE w:val="0"/>
        <w:autoSpaceDN w:val="0"/>
        <w:adjustRightInd w:val="0"/>
        <w:ind w:firstLine="567"/>
        <w:jc w:val="both"/>
      </w:pPr>
      <w:r w:rsidRPr="00477361">
        <w:t xml:space="preserve">цель 2 - </w:t>
      </w:r>
      <w:r w:rsidRPr="00477361">
        <w:rPr>
          <w:rFonts w:cs="Arial"/>
        </w:rPr>
        <w:t>воспитание гармонично развитой и социально ответственной личности на о</w:t>
      </w:r>
      <w:r w:rsidRPr="00477361">
        <w:rPr>
          <w:rFonts w:cs="Arial"/>
        </w:rPr>
        <w:t>с</w:t>
      </w:r>
      <w:r w:rsidRPr="00477361">
        <w:rPr>
          <w:rFonts w:cs="Arial"/>
        </w:rPr>
        <w:t>нове духовно-нравственных ценностей народов Российской Федерации, исторических и национально-культурных традиций</w:t>
      </w:r>
      <w:r w:rsidRPr="00477361">
        <w:t>;</w:t>
      </w:r>
    </w:p>
    <w:p w:rsidR="00477361" w:rsidRPr="00477361" w:rsidRDefault="00477361" w:rsidP="00477361">
      <w:pPr>
        <w:widowControl w:val="0"/>
        <w:autoSpaceDE w:val="0"/>
        <w:autoSpaceDN w:val="0"/>
        <w:adjustRightInd w:val="0"/>
        <w:ind w:firstLine="567"/>
        <w:jc w:val="both"/>
      </w:pPr>
      <w:r w:rsidRPr="00477361">
        <w:t xml:space="preserve">цель 3 - </w:t>
      </w:r>
      <w:r w:rsidRPr="00477361">
        <w:rPr>
          <w:rFonts w:cs="Arial"/>
        </w:rPr>
        <w:t>развитие системы непрерывного образования, повышение уровня ее качества и соответствия современным требованиям</w:t>
      </w:r>
      <w:r w:rsidRPr="00477361">
        <w:t>.</w:t>
      </w:r>
    </w:p>
    <w:p w:rsidR="00477361" w:rsidRPr="00477361" w:rsidRDefault="00477361" w:rsidP="00477361">
      <w:pPr>
        <w:widowControl w:val="0"/>
        <w:autoSpaceDE w:val="0"/>
        <w:autoSpaceDN w:val="0"/>
        <w:adjustRightInd w:val="0"/>
        <w:jc w:val="both"/>
      </w:pPr>
    </w:p>
    <w:p w:rsidR="00477361" w:rsidRPr="00477361" w:rsidRDefault="00477361" w:rsidP="00477361">
      <w:pPr>
        <w:widowControl w:val="0"/>
        <w:autoSpaceDE w:val="0"/>
        <w:autoSpaceDN w:val="0"/>
        <w:adjustRightInd w:val="0"/>
        <w:jc w:val="both"/>
      </w:pPr>
    </w:p>
    <w:p w:rsidR="00477361" w:rsidRPr="00477361" w:rsidRDefault="00477361" w:rsidP="00477361">
      <w:pPr>
        <w:widowControl w:val="0"/>
        <w:autoSpaceDE w:val="0"/>
        <w:autoSpaceDN w:val="0"/>
        <w:adjustRightInd w:val="0"/>
        <w:jc w:val="center"/>
        <w:rPr>
          <w:b/>
        </w:rPr>
      </w:pPr>
      <w:r w:rsidRPr="00477361">
        <w:rPr>
          <w:b/>
        </w:rPr>
        <w:t>III. Сведения о взаимосвязи со стратегическими приоритетами,</w:t>
      </w:r>
    </w:p>
    <w:p w:rsidR="00477361" w:rsidRPr="00477361" w:rsidRDefault="00477361" w:rsidP="00477361">
      <w:pPr>
        <w:widowControl w:val="0"/>
        <w:autoSpaceDE w:val="0"/>
        <w:autoSpaceDN w:val="0"/>
        <w:adjustRightInd w:val="0"/>
        <w:jc w:val="center"/>
        <w:rPr>
          <w:b/>
        </w:rPr>
      </w:pPr>
      <w:r w:rsidRPr="00477361">
        <w:rPr>
          <w:b/>
        </w:rPr>
        <w:t>целями и показателями государственной программы</w:t>
      </w:r>
    </w:p>
    <w:p w:rsidR="00477361" w:rsidRPr="00477361" w:rsidRDefault="00477361" w:rsidP="00477361">
      <w:pPr>
        <w:widowControl w:val="0"/>
        <w:autoSpaceDE w:val="0"/>
        <w:autoSpaceDN w:val="0"/>
        <w:adjustRightInd w:val="0"/>
        <w:jc w:val="center"/>
      </w:pPr>
      <w:r w:rsidRPr="00477361">
        <w:rPr>
          <w:b/>
        </w:rPr>
        <w:t>Чувашской Республики</w:t>
      </w:r>
    </w:p>
    <w:p w:rsidR="00477361" w:rsidRPr="00477361" w:rsidRDefault="00477361" w:rsidP="00477361">
      <w:pPr>
        <w:widowControl w:val="0"/>
        <w:autoSpaceDE w:val="0"/>
        <w:autoSpaceDN w:val="0"/>
        <w:adjustRightInd w:val="0"/>
        <w:jc w:val="both"/>
      </w:pPr>
    </w:p>
    <w:p w:rsidR="00477361" w:rsidRPr="00477361" w:rsidRDefault="00477361" w:rsidP="00477361">
      <w:pPr>
        <w:widowControl w:val="0"/>
        <w:autoSpaceDE w:val="0"/>
        <w:autoSpaceDN w:val="0"/>
        <w:adjustRightInd w:val="0"/>
        <w:jc w:val="both"/>
      </w:pPr>
    </w:p>
    <w:p w:rsidR="00477361" w:rsidRPr="00477361" w:rsidRDefault="00477361" w:rsidP="00477361">
      <w:pPr>
        <w:widowControl w:val="0"/>
        <w:autoSpaceDE w:val="0"/>
        <w:autoSpaceDN w:val="0"/>
        <w:adjustRightInd w:val="0"/>
        <w:ind w:firstLine="567"/>
        <w:jc w:val="both"/>
      </w:pPr>
      <w:r w:rsidRPr="00477361">
        <w:t>Муниципальная программа направлена на достижение следующих стратегических пр</w:t>
      </w:r>
      <w:r w:rsidRPr="00477361">
        <w:t>и</w:t>
      </w:r>
      <w:r w:rsidRPr="00477361">
        <w:t>оритетов и целей государственной программы Чувашской Республики «Развитие образов</w:t>
      </w:r>
      <w:r w:rsidRPr="00477361">
        <w:t>а</w:t>
      </w:r>
      <w:r w:rsidRPr="00477361">
        <w:t>ния»:</w:t>
      </w:r>
    </w:p>
    <w:p w:rsidR="00477361" w:rsidRPr="00477361" w:rsidRDefault="00477361" w:rsidP="00477361">
      <w:pPr>
        <w:widowControl w:val="0"/>
        <w:autoSpaceDE w:val="0"/>
        <w:autoSpaceDN w:val="0"/>
        <w:adjustRightInd w:val="0"/>
        <w:ind w:firstLine="567"/>
        <w:jc w:val="both"/>
      </w:pPr>
      <w:proofErr w:type="gramStart"/>
      <w:r w:rsidRPr="00477361">
        <w:rPr>
          <w:rFonts w:cs="Arial"/>
        </w:rPr>
        <w:t>обеспечение доступности качественного образования, ориентированного на формир</w:t>
      </w:r>
      <w:r w:rsidRPr="00477361">
        <w:rPr>
          <w:rFonts w:cs="Arial"/>
        </w:rPr>
        <w:t>о</w:t>
      </w:r>
      <w:r w:rsidRPr="00477361">
        <w:rPr>
          <w:rFonts w:cs="Arial"/>
        </w:rPr>
        <w:t>вание конкурентоспособной личности, отвечающей требованиям инновационного развития экономики, обладающей навыками проектирования собственной карьеры и достижения с</w:t>
      </w:r>
      <w:r w:rsidRPr="00477361">
        <w:rPr>
          <w:rFonts w:cs="Arial"/>
        </w:rPr>
        <w:t>о</w:t>
      </w:r>
      <w:r w:rsidRPr="00477361">
        <w:rPr>
          <w:rFonts w:cs="Arial"/>
        </w:rPr>
        <w:lastRenderedPageBreak/>
        <w:t>временных стандартов качества жизни на основе общечеловеческих ценностей и активной гражданской позиции</w:t>
      </w:r>
      <w:r w:rsidRPr="00477361">
        <w:t>;</w:t>
      </w:r>
      <w:proofErr w:type="gramEnd"/>
    </w:p>
    <w:p w:rsidR="00477361" w:rsidRPr="00477361" w:rsidRDefault="00477361" w:rsidP="00477361">
      <w:pPr>
        <w:widowControl w:val="0"/>
        <w:autoSpaceDE w:val="0"/>
        <w:autoSpaceDN w:val="0"/>
        <w:adjustRightInd w:val="0"/>
        <w:ind w:firstLine="567"/>
        <w:jc w:val="both"/>
      </w:pPr>
      <w:r w:rsidRPr="00477361">
        <w:rPr>
          <w:rFonts w:cs="Arial"/>
        </w:rPr>
        <w:t>воспитание гармонично развитой и социально ответственной личности на основе д</w:t>
      </w:r>
      <w:r w:rsidRPr="00477361">
        <w:rPr>
          <w:rFonts w:cs="Arial"/>
        </w:rPr>
        <w:t>у</w:t>
      </w:r>
      <w:r w:rsidRPr="00477361">
        <w:rPr>
          <w:rFonts w:cs="Arial"/>
        </w:rPr>
        <w:t>ховно-нравственных ценностей народов Российской Федерации, исторических и национал</w:t>
      </w:r>
      <w:r w:rsidRPr="00477361">
        <w:rPr>
          <w:rFonts w:cs="Arial"/>
        </w:rPr>
        <w:t>ь</w:t>
      </w:r>
      <w:r w:rsidRPr="00477361">
        <w:rPr>
          <w:rFonts w:cs="Arial"/>
        </w:rPr>
        <w:t>но-культурных традиций</w:t>
      </w:r>
      <w:r w:rsidRPr="00477361">
        <w:t>;</w:t>
      </w:r>
    </w:p>
    <w:p w:rsidR="00477361" w:rsidRPr="00477361" w:rsidRDefault="00477361" w:rsidP="00477361">
      <w:pPr>
        <w:widowControl w:val="0"/>
        <w:autoSpaceDE w:val="0"/>
        <w:autoSpaceDN w:val="0"/>
        <w:adjustRightInd w:val="0"/>
        <w:ind w:firstLine="567"/>
        <w:jc w:val="both"/>
      </w:pPr>
    </w:p>
    <w:p w:rsidR="00477361" w:rsidRPr="00477361" w:rsidRDefault="00477361" w:rsidP="00477361">
      <w:pPr>
        <w:widowControl w:val="0"/>
        <w:autoSpaceDE w:val="0"/>
        <w:autoSpaceDN w:val="0"/>
        <w:adjustRightInd w:val="0"/>
        <w:ind w:firstLine="567"/>
        <w:jc w:val="both"/>
      </w:pPr>
    </w:p>
    <w:p w:rsidR="00477361" w:rsidRPr="00477361" w:rsidRDefault="00477361" w:rsidP="00477361">
      <w:pPr>
        <w:widowControl w:val="0"/>
        <w:autoSpaceDE w:val="0"/>
        <w:autoSpaceDN w:val="0"/>
        <w:adjustRightInd w:val="0"/>
        <w:ind w:firstLine="567"/>
        <w:jc w:val="both"/>
      </w:pPr>
      <w:r w:rsidRPr="00477361">
        <w:rPr>
          <w:rFonts w:cs="Arial"/>
        </w:rPr>
        <w:t>развитие системы непрерывного образования, повышение уровня ее качества и соо</w:t>
      </w:r>
      <w:r w:rsidRPr="00477361">
        <w:rPr>
          <w:rFonts w:cs="Arial"/>
        </w:rPr>
        <w:t>т</w:t>
      </w:r>
      <w:r w:rsidRPr="00477361">
        <w:rPr>
          <w:rFonts w:cs="Arial"/>
        </w:rPr>
        <w:t>ветствия современным требованиям</w:t>
      </w:r>
      <w:r w:rsidRPr="00477361">
        <w:t>.</w:t>
      </w:r>
    </w:p>
    <w:p w:rsidR="00477361" w:rsidRPr="00477361" w:rsidRDefault="00477361" w:rsidP="00477361">
      <w:pPr>
        <w:widowControl w:val="0"/>
        <w:autoSpaceDE w:val="0"/>
        <w:autoSpaceDN w:val="0"/>
        <w:adjustRightInd w:val="0"/>
        <w:ind w:firstLine="567"/>
        <w:jc w:val="both"/>
      </w:pPr>
      <w:r w:rsidRPr="00477361">
        <w:t>Муниципальная программа  предполагает достижение следующих показателей гос</w:t>
      </w:r>
      <w:r w:rsidRPr="00477361">
        <w:t>у</w:t>
      </w:r>
      <w:r w:rsidRPr="00477361">
        <w:t>дарственной программы Чувашской республики «Развитие образования»:</w:t>
      </w:r>
    </w:p>
    <w:p w:rsidR="00477361" w:rsidRPr="00477361" w:rsidRDefault="00477361" w:rsidP="00477361">
      <w:pPr>
        <w:widowControl w:val="0"/>
        <w:autoSpaceDE w:val="0"/>
        <w:autoSpaceDN w:val="0"/>
        <w:adjustRightInd w:val="0"/>
        <w:ind w:firstLine="567"/>
        <w:jc w:val="both"/>
      </w:pPr>
      <w:r w:rsidRPr="00477361">
        <w:t>1. удовлетворенность населения качеством начального общего, основного общего, среднего общего образования;</w:t>
      </w:r>
    </w:p>
    <w:p w:rsidR="00477361" w:rsidRPr="00477361" w:rsidRDefault="00477361" w:rsidP="00477361">
      <w:pPr>
        <w:widowControl w:val="0"/>
        <w:autoSpaceDE w:val="0"/>
        <w:autoSpaceDN w:val="0"/>
        <w:adjustRightInd w:val="0"/>
        <w:ind w:firstLine="567"/>
        <w:jc w:val="both"/>
      </w:pPr>
      <w:r w:rsidRPr="00477361">
        <w:t>1. доступность дошкольного образования для детей в возрасте от 1,5 до 3 лет;</w:t>
      </w:r>
    </w:p>
    <w:p w:rsidR="00477361" w:rsidRPr="00477361" w:rsidRDefault="00477361" w:rsidP="00477361">
      <w:pPr>
        <w:widowControl w:val="0"/>
        <w:autoSpaceDE w:val="0"/>
        <w:autoSpaceDN w:val="0"/>
        <w:adjustRightInd w:val="0"/>
        <w:ind w:firstLine="567"/>
        <w:jc w:val="both"/>
      </w:pPr>
      <w:r w:rsidRPr="00477361">
        <w:t>2. доступность дошкольного образования для детей в возрасте от 3 до 7 лет;</w:t>
      </w:r>
    </w:p>
    <w:p w:rsidR="00477361" w:rsidRPr="00477361" w:rsidRDefault="00477361" w:rsidP="00477361">
      <w:pPr>
        <w:widowControl w:val="0"/>
        <w:autoSpaceDE w:val="0"/>
        <w:autoSpaceDN w:val="0"/>
        <w:adjustRightInd w:val="0"/>
        <w:ind w:firstLine="567"/>
        <w:jc w:val="both"/>
      </w:pPr>
      <w:r w:rsidRPr="00477361">
        <w:t>4. доля детей в возрасте от 5 до 18 лет, охваченных дополнительным образованием;</w:t>
      </w:r>
    </w:p>
    <w:p w:rsidR="00477361" w:rsidRPr="00477361" w:rsidRDefault="00477361" w:rsidP="00477361">
      <w:pPr>
        <w:widowControl w:val="0"/>
        <w:autoSpaceDE w:val="0"/>
        <w:autoSpaceDN w:val="0"/>
        <w:adjustRightInd w:val="0"/>
        <w:ind w:firstLine="567"/>
        <w:jc w:val="both"/>
      </w:pPr>
      <w:r w:rsidRPr="00477361">
        <w:t>5. доля государственных (муниципальных) общеобразовательных организаций, соо</w:t>
      </w:r>
      <w:r w:rsidRPr="00477361">
        <w:t>т</w:t>
      </w:r>
      <w:r w:rsidRPr="00477361">
        <w:t xml:space="preserve">ветствующих современным требованиям обучения, в общем количестве государственных (муниципальных) общеобразовательных организаций. </w:t>
      </w:r>
    </w:p>
    <w:p w:rsidR="00477361" w:rsidRPr="00477361" w:rsidRDefault="00477361" w:rsidP="00477361">
      <w:pPr>
        <w:widowControl w:val="0"/>
        <w:autoSpaceDE w:val="0"/>
        <w:autoSpaceDN w:val="0"/>
        <w:adjustRightInd w:val="0"/>
        <w:jc w:val="both"/>
      </w:pPr>
    </w:p>
    <w:p w:rsidR="00477361" w:rsidRPr="00477361" w:rsidRDefault="00477361" w:rsidP="00477361">
      <w:pPr>
        <w:widowControl w:val="0"/>
        <w:autoSpaceDE w:val="0"/>
        <w:autoSpaceDN w:val="0"/>
        <w:adjustRightInd w:val="0"/>
        <w:jc w:val="center"/>
        <w:rPr>
          <w:b/>
        </w:rPr>
      </w:pPr>
      <w:r w:rsidRPr="00477361">
        <w:rPr>
          <w:b/>
        </w:rPr>
        <w:t>IV. Задачи муниципального управления и способы их</w:t>
      </w:r>
    </w:p>
    <w:p w:rsidR="00477361" w:rsidRPr="00477361" w:rsidRDefault="00477361" w:rsidP="00477361">
      <w:pPr>
        <w:widowControl w:val="0"/>
        <w:autoSpaceDE w:val="0"/>
        <w:autoSpaceDN w:val="0"/>
        <w:adjustRightInd w:val="0"/>
        <w:jc w:val="center"/>
        <w:rPr>
          <w:b/>
        </w:rPr>
      </w:pPr>
      <w:r w:rsidRPr="00477361">
        <w:rPr>
          <w:b/>
        </w:rPr>
        <w:t>эффективного решения</w:t>
      </w:r>
    </w:p>
    <w:p w:rsidR="00477361" w:rsidRPr="00477361" w:rsidRDefault="00477361" w:rsidP="00477361">
      <w:pPr>
        <w:widowControl w:val="0"/>
        <w:autoSpaceDE w:val="0"/>
        <w:autoSpaceDN w:val="0"/>
        <w:adjustRightInd w:val="0"/>
        <w:jc w:val="both"/>
      </w:pPr>
    </w:p>
    <w:p w:rsidR="00477361" w:rsidRPr="00477361" w:rsidRDefault="00477361" w:rsidP="00477361">
      <w:pPr>
        <w:widowControl w:val="0"/>
        <w:autoSpaceDE w:val="0"/>
        <w:autoSpaceDN w:val="0"/>
        <w:adjustRightInd w:val="0"/>
        <w:ind w:firstLine="567"/>
        <w:jc w:val="both"/>
      </w:pPr>
      <w:r w:rsidRPr="00477361">
        <w:t>Для достижения целей Муниципальной программы предусматривается реализация сл</w:t>
      </w:r>
      <w:r w:rsidRPr="00477361">
        <w:t>е</w:t>
      </w:r>
      <w:r w:rsidRPr="00477361">
        <w:t>дующих задач:</w:t>
      </w:r>
    </w:p>
    <w:p w:rsidR="00477361" w:rsidRPr="00477361" w:rsidRDefault="00477361" w:rsidP="00180B25">
      <w:pPr>
        <w:widowControl w:val="0"/>
        <w:numPr>
          <w:ilvl w:val="0"/>
          <w:numId w:val="3"/>
        </w:numPr>
        <w:tabs>
          <w:tab w:val="left" w:pos="851"/>
        </w:tabs>
        <w:autoSpaceDE w:val="0"/>
        <w:autoSpaceDN w:val="0"/>
        <w:adjustRightInd w:val="0"/>
        <w:ind w:firstLine="567"/>
        <w:jc w:val="both"/>
      </w:pPr>
      <w:r w:rsidRPr="00477361">
        <w:t>снижение кадрового п</w:t>
      </w:r>
      <w:r w:rsidRPr="00477361">
        <w:t>о</w:t>
      </w:r>
      <w:r w:rsidRPr="00477361">
        <w:t>тенциала дефицита учителей в общеобразовательных организ</w:t>
      </w:r>
      <w:r w:rsidRPr="00477361">
        <w:t>а</w:t>
      </w:r>
      <w:r w:rsidRPr="00477361">
        <w:t>циях;</w:t>
      </w:r>
    </w:p>
    <w:p w:rsidR="00477361" w:rsidRPr="00477361" w:rsidRDefault="00477361" w:rsidP="00180B25">
      <w:pPr>
        <w:widowControl w:val="0"/>
        <w:numPr>
          <w:ilvl w:val="0"/>
          <w:numId w:val="3"/>
        </w:numPr>
        <w:tabs>
          <w:tab w:val="left" w:pos="851"/>
        </w:tabs>
        <w:autoSpaceDE w:val="0"/>
        <w:autoSpaceDN w:val="0"/>
        <w:adjustRightInd w:val="0"/>
        <w:ind w:firstLine="567"/>
        <w:jc w:val="both"/>
      </w:pPr>
      <w:r w:rsidRPr="00477361">
        <w:rPr>
          <w:kern w:val="2"/>
        </w:rPr>
        <w:t>проведение меропри</w:t>
      </w:r>
      <w:r w:rsidRPr="00477361">
        <w:rPr>
          <w:kern w:val="2"/>
        </w:rPr>
        <w:t>я</w:t>
      </w:r>
      <w:r w:rsidRPr="00477361">
        <w:rPr>
          <w:kern w:val="2"/>
        </w:rPr>
        <w:t xml:space="preserve">тия по </w:t>
      </w:r>
      <w:r w:rsidRPr="00477361">
        <w:t>обеспечению антитерр</w:t>
      </w:r>
      <w:r w:rsidRPr="00477361">
        <w:t>о</w:t>
      </w:r>
      <w:r w:rsidRPr="00477361">
        <w:t>ристической защищенности об</w:t>
      </w:r>
      <w:r w:rsidRPr="00477361">
        <w:t>ъ</w:t>
      </w:r>
      <w:r w:rsidRPr="00477361">
        <w:t>ектов (территорий), пожарной безопасности и оснащение мед</w:t>
      </w:r>
      <w:r w:rsidRPr="00477361">
        <w:t>и</w:t>
      </w:r>
      <w:r w:rsidRPr="00477361">
        <w:t>цинских блоков муниципальных образовательных организациях, проведение капитального ремо</w:t>
      </w:r>
      <w:r w:rsidRPr="00477361">
        <w:t>н</w:t>
      </w:r>
      <w:r w:rsidRPr="00477361">
        <w:t>та нуждающихся в нем зданий образовательных организаций;</w:t>
      </w:r>
    </w:p>
    <w:p w:rsidR="00477361" w:rsidRPr="00477361" w:rsidRDefault="00477361" w:rsidP="00180B25">
      <w:pPr>
        <w:widowControl w:val="0"/>
        <w:numPr>
          <w:ilvl w:val="0"/>
          <w:numId w:val="3"/>
        </w:numPr>
        <w:tabs>
          <w:tab w:val="left" w:pos="851"/>
        </w:tabs>
        <w:autoSpaceDE w:val="0"/>
        <w:autoSpaceDN w:val="0"/>
        <w:adjustRightInd w:val="0"/>
        <w:ind w:firstLine="567"/>
        <w:jc w:val="both"/>
      </w:pPr>
      <w:r w:rsidRPr="00477361">
        <w:t xml:space="preserve"> проведение капитал</w:t>
      </w:r>
      <w:r w:rsidRPr="00477361">
        <w:t>ь</w:t>
      </w:r>
      <w:r w:rsidRPr="00477361">
        <w:t>ного ремонта нуждающихся в нем зданий образовательных о</w:t>
      </w:r>
      <w:r w:rsidRPr="00477361">
        <w:t>р</w:t>
      </w:r>
      <w:r w:rsidRPr="00477361">
        <w:t>ганизаций;</w:t>
      </w:r>
    </w:p>
    <w:p w:rsidR="00477361" w:rsidRPr="00477361" w:rsidRDefault="00477361" w:rsidP="00180B25">
      <w:pPr>
        <w:widowControl w:val="0"/>
        <w:numPr>
          <w:ilvl w:val="0"/>
          <w:numId w:val="3"/>
        </w:numPr>
        <w:tabs>
          <w:tab w:val="left" w:pos="851"/>
        </w:tabs>
        <w:autoSpaceDE w:val="0"/>
        <w:autoSpaceDN w:val="0"/>
        <w:adjustRightInd w:val="0"/>
        <w:ind w:firstLine="567"/>
        <w:jc w:val="both"/>
      </w:pPr>
      <w:r w:rsidRPr="00477361">
        <w:t>обеспечение деятельн</w:t>
      </w:r>
      <w:r w:rsidRPr="00477361">
        <w:t>о</w:t>
      </w:r>
      <w:r w:rsidRPr="00477361">
        <w:t>сти организаций в сфере образ</w:t>
      </w:r>
      <w:r w:rsidRPr="00477361">
        <w:t>о</w:t>
      </w:r>
      <w:r w:rsidRPr="00477361">
        <w:t>вания;</w:t>
      </w:r>
    </w:p>
    <w:p w:rsidR="00477361" w:rsidRPr="00477361" w:rsidRDefault="00477361" w:rsidP="00180B25">
      <w:pPr>
        <w:widowControl w:val="0"/>
        <w:numPr>
          <w:ilvl w:val="0"/>
          <w:numId w:val="3"/>
        </w:numPr>
        <w:tabs>
          <w:tab w:val="left" w:pos="851"/>
        </w:tabs>
        <w:autoSpaceDE w:val="0"/>
        <w:autoSpaceDN w:val="0"/>
        <w:adjustRightInd w:val="0"/>
        <w:ind w:firstLine="567"/>
        <w:jc w:val="both"/>
      </w:pPr>
      <w:r w:rsidRPr="00477361">
        <w:t>обеспечение выплат за классное руководство, пред</w:t>
      </w:r>
      <w:r w:rsidRPr="00477361">
        <w:t>о</w:t>
      </w:r>
      <w:r w:rsidRPr="00477361">
        <w:t>ставляемых педагогическим р</w:t>
      </w:r>
      <w:r w:rsidRPr="00477361">
        <w:t>а</w:t>
      </w:r>
      <w:r w:rsidRPr="00477361">
        <w:t>ботникам;</w:t>
      </w:r>
    </w:p>
    <w:p w:rsidR="00477361" w:rsidRPr="00477361" w:rsidRDefault="00477361" w:rsidP="00180B25">
      <w:pPr>
        <w:widowControl w:val="0"/>
        <w:numPr>
          <w:ilvl w:val="0"/>
          <w:numId w:val="3"/>
        </w:numPr>
        <w:tabs>
          <w:tab w:val="left" w:pos="851"/>
        </w:tabs>
        <w:autoSpaceDE w:val="0"/>
        <w:autoSpaceDN w:val="0"/>
        <w:adjustRightInd w:val="0"/>
        <w:ind w:firstLine="567"/>
        <w:jc w:val="both"/>
      </w:pPr>
      <w:r w:rsidRPr="00477361">
        <w:t xml:space="preserve">поддержка и развитие инновационного, творческого и духовного потенциала системы </w:t>
      </w:r>
      <w:r w:rsidRPr="00477361">
        <w:lastRenderedPageBreak/>
        <w:t xml:space="preserve">образования в </w:t>
      </w:r>
      <w:proofErr w:type="spellStart"/>
      <w:r w:rsidRPr="00477361">
        <w:t>Шумерлинском</w:t>
      </w:r>
      <w:proofErr w:type="spellEnd"/>
      <w:r w:rsidRPr="00477361">
        <w:t xml:space="preserve"> муниципальном округе;</w:t>
      </w:r>
    </w:p>
    <w:p w:rsidR="00477361" w:rsidRPr="00477361" w:rsidRDefault="00477361" w:rsidP="00180B25">
      <w:pPr>
        <w:widowControl w:val="0"/>
        <w:numPr>
          <w:ilvl w:val="0"/>
          <w:numId w:val="3"/>
        </w:numPr>
        <w:tabs>
          <w:tab w:val="left" w:pos="851"/>
        </w:tabs>
        <w:autoSpaceDE w:val="0"/>
        <w:autoSpaceDN w:val="0"/>
        <w:adjustRightInd w:val="0"/>
        <w:ind w:firstLine="567"/>
        <w:jc w:val="both"/>
      </w:pPr>
      <w:r w:rsidRPr="00477361">
        <w:t>организация отдыха д</w:t>
      </w:r>
      <w:r w:rsidRPr="00477361">
        <w:t>е</w:t>
      </w:r>
      <w:r w:rsidRPr="00477361">
        <w:t xml:space="preserve">тей и их оздоровления в </w:t>
      </w:r>
      <w:proofErr w:type="spellStart"/>
      <w:r w:rsidRPr="00477361">
        <w:t>Шуме</w:t>
      </w:r>
      <w:r w:rsidRPr="00477361">
        <w:t>р</w:t>
      </w:r>
      <w:r w:rsidRPr="00477361">
        <w:t>линском</w:t>
      </w:r>
      <w:proofErr w:type="spellEnd"/>
      <w:r w:rsidRPr="00477361">
        <w:t xml:space="preserve"> муниципальном округе;</w:t>
      </w:r>
    </w:p>
    <w:p w:rsidR="00477361" w:rsidRPr="00477361" w:rsidRDefault="00477361" w:rsidP="00180B25">
      <w:pPr>
        <w:widowControl w:val="0"/>
        <w:numPr>
          <w:ilvl w:val="0"/>
          <w:numId w:val="3"/>
        </w:numPr>
        <w:tabs>
          <w:tab w:val="left" w:pos="851"/>
        </w:tabs>
        <w:autoSpaceDE w:val="0"/>
        <w:autoSpaceDN w:val="0"/>
        <w:adjustRightInd w:val="0"/>
        <w:ind w:firstLine="567"/>
        <w:jc w:val="both"/>
      </w:pPr>
      <w:r w:rsidRPr="00477361">
        <w:t>обеспечение дополн</w:t>
      </w:r>
      <w:r w:rsidRPr="00477361">
        <w:t>и</w:t>
      </w:r>
      <w:r w:rsidRPr="00477361">
        <w:t xml:space="preserve">тельных гарантий по социальной поддержке граждан в </w:t>
      </w:r>
      <w:proofErr w:type="spellStart"/>
      <w:r w:rsidRPr="00477361">
        <w:t>Шуме</w:t>
      </w:r>
      <w:r w:rsidRPr="00477361">
        <w:t>р</w:t>
      </w:r>
      <w:r w:rsidRPr="00477361">
        <w:t>линском</w:t>
      </w:r>
      <w:proofErr w:type="spellEnd"/>
      <w:r w:rsidRPr="00477361">
        <w:t xml:space="preserve"> муниципальном округе;</w:t>
      </w:r>
    </w:p>
    <w:p w:rsidR="00477361" w:rsidRPr="00477361" w:rsidRDefault="00477361" w:rsidP="00180B25">
      <w:pPr>
        <w:widowControl w:val="0"/>
        <w:numPr>
          <w:ilvl w:val="0"/>
          <w:numId w:val="3"/>
        </w:numPr>
        <w:tabs>
          <w:tab w:val="left" w:pos="851"/>
        </w:tabs>
        <w:autoSpaceDE w:val="0"/>
        <w:autoSpaceDN w:val="0"/>
        <w:adjustRightInd w:val="0"/>
        <w:ind w:firstLine="567"/>
        <w:jc w:val="both"/>
      </w:pPr>
      <w:r w:rsidRPr="00477361">
        <w:t>обеспечение создания комплексной системы организ</w:t>
      </w:r>
      <w:r w:rsidRPr="00477361">
        <w:t>а</w:t>
      </w:r>
      <w:r w:rsidRPr="00477361">
        <w:t>ции качественного и полноце</w:t>
      </w:r>
      <w:r w:rsidRPr="00477361">
        <w:t>н</w:t>
      </w:r>
      <w:r w:rsidRPr="00477361">
        <w:t xml:space="preserve">ного горячего питания </w:t>
      </w:r>
      <w:proofErr w:type="gramStart"/>
      <w:r w:rsidRPr="00477361">
        <w:t>обуча</w:t>
      </w:r>
      <w:r w:rsidRPr="00477361">
        <w:t>ю</w:t>
      </w:r>
      <w:r w:rsidRPr="00477361">
        <w:t>щихся</w:t>
      </w:r>
      <w:proofErr w:type="gramEnd"/>
      <w:r w:rsidRPr="00477361">
        <w:rPr>
          <w:shd w:val="clear" w:color="auto" w:fill="FFFFFF"/>
        </w:rPr>
        <w:t>;</w:t>
      </w:r>
    </w:p>
    <w:p w:rsidR="00477361" w:rsidRPr="00477361" w:rsidRDefault="00477361" w:rsidP="00180B25">
      <w:pPr>
        <w:widowControl w:val="0"/>
        <w:numPr>
          <w:ilvl w:val="0"/>
          <w:numId w:val="3"/>
        </w:numPr>
        <w:tabs>
          <w:tab w:val="left" w:pos="851"/>
          <w:tab w:val="left" w:pos="993"/>
        </w:tabs>
        <w:autoSpaceDE w:val="0"/>
        <w:autoSpaceDN w:val="0"/>
        <w:adjustRightInd w:val="0"/>
        <w:ind w:firstLine="567"/>
        <w:jc w:val="both"/>
      </w:pPr>
      <w:r w:rsidRPr="00477361">
        <w:rPr>
          <w:shd w:val="clear" w:color="auto" w:fill="FFFFFF"/>
        </w:rPr>
        <w:t>осуществление госуда</w:t>
      </w:r>
      <w:r w:rsidRPr="00477361">
        <w:rPr>
          <w:shd w:val="clear" w:color="auto" w:fill="FFFFFF"/>
        </w:rPr>
        <w:t>р</w:t>
      </w:r>
      <w:r w:rsidRPr="00477361">
        <w:rPr>
          <w:shd w:val="clear" w:color="auto" w:fill="FFFFFF"/>
        </w:rPr>
        <w:t>ственных полномочий Чува</w:t>
      </w:r>
      <w:r w:rsidRPr="00477361">
        <w:rPr>
          <w:shd w:val="clear" w:color="auto" w:fill="FFFFFF"/>
        </w:rPr>
        <w:t>ш</w:t>
      </w:r>
      <w:r w:rsidRPr="00477361">
        <w:rPr>
          <w:shd w:val="clear" w:color="auto" w:fill="FFFFFF"/>
        </w:rPr>
        <w:t>ской Республики по организации и осуществлению деятельности муниципальных органов.</w:t>
      </w:r>
    </w:p>
    <w:p w:rsidR="00477361" w:rsidRPr="00477361" w:rsidRDefault="00477361" w:rsidP="00477361">
      <w:pPr>
        <w:widowControl w:val="0"/>
        <w:autoSpaceDE w:val="0"/>
        <w:autoSpaceDN w:val="0"/>
        <w:adjustRightInd w:val="0"/>
        <w:ind w:firstLine="720"/>
        <w:jc w:val="both"/>
      </w:pPr>
      <w:r w:rsidRPr="00477361">
        <w:t>Порядок организации реализации Муниципальной программы осуществляется в соо</w:t>
      </w:r>
      <w:r w:rsidRPr="00477361">
        <w:t>т</w:t>
      </w:r>
      <w:r w:rsidRPr="00477361">
        <w:t xml:space="preserve">ветствии с Порядком разработки и реализации муниципальных программ </w:t>
      </w:r>
      <w:proofErr w:type="spellStart"/>
      <w:r w:rsidRPr="00477361">
        <w:t>Шумерлинского</w:t>
      </w:r>
      <w:proofErr w:type="spellEnd"/>
      <w:r w:rsidRPr="00477361">
        <w:t xml:space="preserve"> муниципального округа Чувашской Республики, утвержденным постановлением админ</w:t>
      </w:r>
      <w:r w:rsidRPr="00477361">
        <w:t>и</w:t>
      </w:r>
      <w:r w:rsidRPr="00477361">
        <w:t xml:space="preserve">страции </w:t>
      </w:r>
      <w:proofErr w:type="spellStart"/>
      <w:r w:rsidRPr="00477361">
        <w:t>Шумерлинского</w:t>
      </w:r>
      <w:proofErr w:type="spellEnd"/>
      <w:r w:rsidRPr="00477361">
        <w:t xml:space="preserve"> муниципального округа Чувашской Республики от 17 февраля   2025 г. № 102. </w:t>
      </w:r>
    </w:p>
    <w:p w:rsidR="00477361" w:rsidRPr="00477361" w:rsidRDefault="00477361" w:rsidP="00477361">
      <w:pPr>
        <w:widowControl w:val="0"/>
        <w:autoSpaceDE w:val="0"/>
        <w:autoSpaceDN w:val="0"/>
        <w:adjustRightInd w:val="0"/>
        <w:ind w:firstLine="720"/>
        <w:jc w:val="both"/>
      </w:pPr>
      <w:r w:rsidRPr="00477361">
        <w:t xml:space="preserve">Реализация Муниципальной программы предусматривает взаимодействие отраслевых (функциональных) органов и структурных подразделений администрации </w:t>
      </w:r>
      <w:proofErr w:type="spellStart"/>
      <w:r w:rsidRPr="00477361">
        <w:t>Шумерлинского</w:t>
      </w:r>
      <w:proofErr w:type="spellEnd"/>
      <w:r w:rsidRPr="00477361">
        <w:t xml:space="preserve"> муниципального округа Чувашской Республики.</w:t>
      </w:r>
    </w:p>
    <w:p w:rsidR="00477361" w:rsidRPr="00477361" w:rsidRDefault="00477361" w:rsidP="00477361">
      <w:pPr>
        <w:widowControl w:val="0"/>
        <w:autoSpaceDE w:val="0"/>
        <w:autoSpaceDN w:val="0"/>
        <w:adjustRightInd w:val="0"/>
        <w:ind w:firstLine="720"/>
        <w:jc w:val="both"/>
      </w:pPr>
      <w:r w:rsidRPr="00477361">
        <w:t>Разработку, текущее управление, координацию и организацию реализации Муниц</w:t>
      </w:r>
      <w:r w:rsidRPr="00477361">
        <w:t>и</w:t>
      </w:r>
      <w:r w:rsidRPr="00477361">
        <w:t xml:space="preserve">пальной программы осуществляет отдел образования, молодежной и социальной политики администрации </w:t>
      </w:r>
      <w:proofErr w:type="spellStart"/>
      <w:r w:rsidRPr="00477361">
        <w:t>Шумерлинского</w:t>
      </w:r>
      <w:proofErr w:type="spellEnd"/>
      <w:r w:rsidRPr="00477361">
        <w:t xml:space="preserve"> муниципального округа (далее – Отдел образования).</w:t>
      </w:r>
    </w:p>
    <w:p w:rsidR="00477361" w:rsidRPr="00477361" w:rsidRDefault="00477361" w:rsidP="00477361">
      <w:pPr>
        <w:widowControl w:val="0"/>
        <w:autoSpaceDE w:val="0"/>
        <w:autoSpaceDN w:val="0"/>
        <w:adjustRightInd w:val="0"/>
        <w:ind w:firstLine="720"/>
        <w:jc w:val="both"/>
      </w:pPr>
      <w:r w:rsidRPr="00477361">
        <w:t>Внесение в Муниципальную программу изменений, оказывающих влияние на ее п</w:t>
      </w:r>
      <w:r w:rsidRPr="00477361">
        <w:t>а</w:t>
      </w:r>
      <w:r w:rsidRPr="00477361">
        <w:t xml:space="preserve">раметры, осуществляется администрацией </w:t>
      </w:r>
      <w:proofErr w:type="spellStart"/>
      <w:r w:rsidRPr="00477361">
        <w:t>Шумерлинского</w:t>
      </w:r>
      <w:proofErr w:type="spellEnd"/>
      <w:r w:rsidRPr="00477361">
        <w:t xml:space="preserve"> муниципального округа Чува</w:t>
      </w:r>
      <w:r w:rsidRPr="00477361">
        <w:t>ш</w:t>
      </w:r>
      <w:r w:rsidRPr="00477361">
        <w:t>ской Республики по инициативе Отдела образования.</w:t>
      </w:r>
    </w:p>
    <w:p w:rsidR="00477361" w:rsidRPr="00477361" w:rsidRDefault="00477361" w:rsidP="00477361">
      <w:pPr>
        <w:widowControl w:val="0"/>
        <w:autoSpaceDE w:val="0"/>
        <w:autoSpaceDN w:val="0"/>
        <w:adjustRightInd w:val="0"/>
        <w:ind w:firstLine="720"/>
        <w:jc w:val="both"/>
      </w:pPr>
      <w:r w:rsidRPr="00477361">
        <w:t>Отдел образования:</w:t>
      </w:r>
    </w:p>
    <w:p w:rsidR="00477361" w:rsidRPr="00477361" w:rsidRDefault="00477361" w:rsidP="00477361">
      <w:pPr>
        <w:widowControl w:val="0"/>
        <w:autoSpaceDE w:val="0"/>
        <w:autoSpaceDN w:val="0"/>
        <w:adjustRightInd w:val="0"/>
        <w:ind w:firstLine="720"/>
        <w:jc w:val="both"/>
      </w:pPr>
      <w:r w:rsidRPr="00477361">
        <w:t>уточняет в установленном порядке объемы финансирования мероприятий Муниц</w:t>
      </w:r>
      <w:r w:rsidRPr="00477361">
        <w:t>и</w:t>
      </w:r>
      <w:r w:rsidRPr="00477361">
        <w:t>пальной программы на основе мониторинга реализации указанных мероприятий и оценки их эффективности и достижения показателей Муниципальной программы;</w:t>
      </w:r>
    </w:p>
    <w:p w:rsidR="00477361" w:rsidRPr="00477361" w:rsidRDefault="00477361" w:rsidP="00477361">
      <w:pPr>
        <w:widowControl w:val="0"/>
        <w:autoSpaceDE w:val="0"/>
        <w:autoSpaceDN w:val="0"/>
        <w:adjustRightInd w:val="0"/>
        <w:ind w:firstLine="720"/>
        <w:jc w:val="both"/>
      </w:pPr>
      <w:r w:rsidRPr="00477361">
        <w:t xml:space="preserve">корректирует мероприятия Муниципальной программы и их ресурсное обеспечение при формировании бюджета </w:t>
      </w:r>
      <w:proofErr w:type="spellStart"/>
      <w:r w:rsidRPr="00477361">
        <w:t>Шумерлинского</w:t>
      </w:r>
      <w:proofErr w:type="spellEnd"/>
      <w:r w:rsidRPr="00477361">
        <w:t xml:space="preserve"> муниципального округа Чувашской Республ</w:t>
      </w:r>
      <w:r w:rsidRPr="00477361">
        <w:t>и</w:t>
      </w:r>
      <w:r w:rsidRPr="00477361">
        <w:t>ки на очередной финансовый год и плановый период в установленном порядке;</w:t>
      </w:r>
    </w:p>
    <w:p w:rsidR="00477361" w:rsidRPr="00477361" w:rsidRDefault="00477361" w:rsidP="00477361">
      <w:pPr>
        <w:widowControl w:val="0"/>
        <w:autoSpaceDE w:val="0"/>
        <w:autoSpaceDN w:val="0"/>
        <w:adjustRightInd w:val="0"/>
        <w:ind w:firstLine="720"/>
        <w:jc w:val="both"/>
      </w:pPr>
      <w:r w:rsidRPr="00477361">
        <w:t>разрабатывает нормативные правовые акты, регулирующие финансирование мер</w:t>
      </w:r>
      <w:r w:rsidRPr="00477361">
        <w:t>о</w:t>
      </w:r>
      <w:r w:rsidRPr="00477361">
        <w:t>приятий Муниципальной программы;</w:t>
      </w:r>
    </w:p>
    <w:p w:rsidR="00477361" w:rsidRPr="00477361" w:rsidRDefault="00477361" w:rsidP="00477361">
      <w:pPr>
        <w:widowControl w:val="0"/>
        <w:autoSpaceDE w:val="0"/>
        <w:autoSpaceDN w:val="0"/>
        <w:adjustRightInd w:val="0"/>
        <w:ind w:firstLine="720"/>
        <w:jc w:val="both"/>
      </w:pPr>
      <w:r w:rsidRPr="00477361">
        <w:t>осуществляет мониторинг хода исполнения Муниципальной программы.</w:t>
      </w:r>
    </w:p>
    <w:p w:rsidR="00477361" w:rsidRPr="00477361" w:rsidRDefault="00477361" w:rsidP="00477361">
      <w:pPr>
        <w:widowControl w:val="0"/>
        <w:autoSpaceDE w:val="0"/>
        <w:autoSpaceDN w:val="0"/>
        <w:adjustRightInd w:val="0"/>
        <w:ind w:firstLine="720"/>
        <w:jc w:val="both"/>
      </w:pPr>
      <w:proofErr w:type="gramStart"/>
      <w:r w:rsidRPr="00477361">
        <w:t>Контроль за</w:t>
      </w:r>
      <w:proofErr w:type="gramEnd"/>
      <w:r w:rsidRPr="00477361">
        <w:t xml:space="preserve"> реализацией Муниципальной программы осуществляется путем оценки эффективности ее реализации в соответствии с Методикой оценки эффективности муниц</w:t>
      </w:r>
      <w:r w:rsidRPr="00477361">
        <w:t>и</w:t>
      </w:r>
      <w:r w:rsidRPr="00477361">
        <w:t xml:space="preserve">пальных программ </w:t>
      </w:r>
      <w:proofErr w:type="spellStart"/>
      <w:r w:rsidRPr="00477361">
        <w:t>Шумерлинского</w:t>
      </w:r>
      <w:proofErr w:type="spellEnd"/>
      <w:r w:rsidRPr="00477361">
        <w:t xml:space="preserve"> муниципального округа Чувашской Республики. </w:t>
      </w:r>
    </w:p>
    <w:p w:rsidR="00477361" w:rsidRPr="00477361" w:rsidRDefault="00477361" w:rsidP="00477361">
      <w:pPr>
        <w:widowControl w:val="0"/>
        <w:autoSpaceDE w:val="0"/>
        <w:autoSpaceDN w:val="0"/>
        <w:adjustRightInd w:val="0"/>
        <w:ind w:firstLine="720"/>
        <w:jc w:val="both"/>
      </w:pPr>
      <w:r w:rsidRPr="00477361">
        <w:t xml:space="preserve">Публичность (открытость) информации о ходе реализации и оценке эффективности Муниципальной программы обеспечивается размещением годовых отчетов на официальном сайте </w:t>
      </w:r>
      <w:proofErr w:type="spellStart"/>
      <w:r w:rsidRPr="00477361">
        <w:t>Шумерлинского</w:t>
      </w:r>
      <w:proofErr w:type="spellEnd"/>
      <w:r w:rsidRPr="00477361">
        <w:t xml:space="preserve"> муниципального округа Чувашской Республики в информационно-телекоммуникационной сети «Интернет».</w:t>
      </w:r>
    </w:p>
    <w:p w:rsidR="00477361" w:rsidRPr="00477361" w:rsidRDefault="00477361" w:rsidP="00477361">
      <w:pPr>
        <w:widowControl w:val="0"/>
        <w:autoSpaceDE w:val="0"/>
        <w:autoSpaceDN w:val="0"/>
        <w:adjustRightInd w:val="0"/>
        <w:ind w:firstLine="720"/>
        <w:jc w:val="both"/>
      </w:pPr>
    </w:p>
    <w:p w:rsidR="00477361" w:rsidRPr="00477361" w:rsidRDefault="00477361" w:rsidP="00477361">
      <w:pPr>
        <w:widowControl w:val="0"/>
        <w:autoSpaceDE w:val="0"/>
        <w:autoSpaceDN w:val="0"/>
        <w:adjustRightInd w:val="0"/>
        <w:jc w:val="both"/>
      </w:pPr>
    </w:p>
    <w:p w:rsidR="00477361" w:rsidRPr="00477361" w:rsidRDefault="00477361" w:rsidP="00477361">
      <w:pPr>
        <w:widowControl w:val="0"/>
        <w:autoSpaceDE w:val="0"/>
        <w:autoSpaceDN w:val="0"/>
        <w:adjustRightInd w:val="0"/>
        <w:jc w:val="both"/>
      </w:pPr>
    </w:p>
    <w:p w:rsidR="00477361" w:rsidRPr="00477361" w:rsidRDefault="00477361" w:rsidP="00477361">
      <w:pPr>
        <w:widowControl w:val="0"/>
        <w:autoSpaceDE w:val="0"/>
        <w:autoSpaceDN w:val="0"/>
        <w:adjustRightInd w:val="0"/>
        <w:jc w:val="both"/>
        <w:sectPr w:rsidR="00477361" w:rsidRPr="00477361" w:rsidSect="008B195A">
          <w:pgSz w:w="11900" w:h="16800"/>
          <w:pgMar w:top="851" w:right="567" w:bottom="993" w:left="1701" w:header="720" w:footer="720" w:gutter="0"/>
          <w:cols w:space="720"/>
          <w:noEndnote/>
          <w:docGrid w:linePitch="354"/>
        </w:sectPr>
      </w:pPr>
    </w:p>
    <w:p w:rsidR="00477361" w:rsidRPr="00477361" w:rsidRDefault="00477361" w:rsidP="00477361">
      <w:pPr>
        <w:ind w:left="11057"/>
        <w:jc w:val="center"/>
      </w:pPr>
      <w:r w:rsidRPr="00477361">
        <w:lastRenderedPageBreak/>
        <w:t>Приложение</w:t>
      </w:r>
    </w:p>
    <w:p w:rsidR="00477361" w:rsidRPr="00477361" w:rsidRDefault="00477361" w:rsidP="00477361">
      <w:pPr>
        <w:ind w:left="11057"/>
        <w:jc w:val="both"/>
      </w:pPr>
      <w:r w:rsidRPr="00477361">
        <w:t xml:space="preserve">к постановлению администрации </w:t>
      </w:r>
      <w:proofErr w:type="spellStart"/>
      <w:r w:rsidRPr="00477361">
        <w:t>Ш</w:t>
      </w:r>
      <w:r w:rsidRPr="00477361">
        <w:t>у</w:t>
      </w:r>
      <w:r w:rsidRPr="00477361">
        <w:t>мерлинского</w:t>
      </w:r>
      <w:proofErr w:type="spellEnd"/>
      <w:r w:rsidRPr="00477361">
        <w:t xml:space="preserve"> муниципального округа</w:t>
      </w:r>
      <w:r w:rsidR="00B4257B">
        <w:t xml:space="preserve">  </w:t>
      </w:r>
      <w:r w:rsidRPr="00477361">
        <w:t xml:space="preserve"> </w:t>
      </w:r>
      <w:r w:rsidR="00B4257B">
        <w:t xml:space="preserve">                                   </w:t>
      </w:r>
      <w:r w:rsidR="00ED198D">
        <w:t xml:space="preserve">                        </w:t>
      </w:r>
      <w:r w:rsidR="00B4257B">
        <w:t>от _</w:t>
      </w:r>
      <w:r w:rsidR="00ED198D">
        <w:t>_</w:t>
      </w:r>
      <w:r w:rsidR="00B4257B">
        <w:t>15</w:t>
      </w:r>
      <w:r w:rsidRPr="00477361">
        <w:t>.07.2026 г. № _</w:t>
      </w:r>
      <w:r w:rsidR="00ED198D">
        <w:t>_</w:t>
      </w:r>
      <w:r w:rsidRPr="00477361">
        <w:t>734_</w:t>
      </w:r>
      <w:r w:rsidR="00ED198D">
        <w:t>_</w:t>
      </w:r>
    </w:p>
    <w:p w:rsidR="00477361" w:rsidRPr="00477361" w:rsidRDefault="00477361" w:rsidP="00477361">
      <w:pPr>
        <w:widowControl w:val="0"/>
        <w:autoSpaceDE w:val="0"/>
        <w:autoSpaceDN w:val="0"/>
        <w:adjustRightInd w:val="0"/>
        <w:ind w:left="5954"/>
        <w:jc w:val="both"/>
      </w:pPr>
    </w:p>
    <w:p w:rsidR="00477361" w:rsidRPr="00477361" w:rsidRDefault="00477361" w:rsidP="00477361">
      <w:pPr>
        <w:widowControl w:val="0"/>
        <w:autoSpaceDE w:val="0"/>
        <w:autoSpaceDN w:val="0"/>
        <w:adjustRightInd w:val="0"/>
        <w:spacing w:line="20" w:lineRule="atLeast"/>
        <w:jc w:val="center"/>
        <w:rPr>
          <w:b/>
        </w:rPr>
      </w:pPr>
      <w:r w:rsidRPr="00477361">
        <w:rPr>
          <w:b/>
        </w:rPr>
        <w:t xml:space="preserve">ПАСПОРТ </w:t>
      </w:r>
    </w:p>
    <w:p w:rsidR="00477361" w:rsidRPr="00477361" w:rsidRDefault="00477361" w:rsidP="00477361">
      <w:pPr>
        <w:widowControl w:val="0"/>
        <w:autoSpaceDE w:val="0"/>
        <w:autoSpaceDN w:val="0"/>
        <w:adjustRightInd w:val="0"/>
        <w:spacing w:line="20" w:lineRule="atLeast"/>
        <w:jc w:val="center"/>
        <w:rPr>
          <w:b/>
        </w:rPr>
      </w:pPr>
      <w:r w:rsidRPr="00477361">
        <w:rPr>
          <w:b/>
        </w:rPr>
        <w:t xml:space="preserve">муниципальной программы </w:t>
      </w:r>
      <w:proofErr w:type="spellStart"/>
      <w:r w:rsidRPr="00477361">
        <w:rPr>
          <w:b/>
        </w:rPr>
        <w:t>Шумерлинского</w:t>
      </w:r>
      <w:proofErr w:type="spellEnd"/>
      <w:r w:rsidRPr="00477361">
        <w:rPr>
          <w:b/>
        </w:rPr>
        <w:t xml:space="preserve"> муниципального округа Чувашской Республики</w:t>
      </w:r>
    </w:p>
    <w:p w:rsidR="00477361" w:rsidRPr="00477361" w:rsidRDefault="00477361" w:rsidP="00477361">
      <w:pPr>
        <w:widowControl w:val="0"/>
        <w:autoSpaceDE w:val="0"/>
        <w:autoSpaceDN w:val="0"/>
        <w:adjustRightInd w:val="0"/>
        <w:spacing w:line="20" w:lineRule="atLeast"/>
        <w:jc w:val="center"/>
      </w:pPr>
      <w:r w:rsidRPr="00477361">
        <w:rPr>
          <w:b/>
        </w:rPr>
        <w:t>«Развитие образования»</w:t>
      </w:r>
    </w:p>
    <w:p w:rsidR="00477361" w:rsidRPr="00477361" w:rsidRDefault="00CF6483" w:rsidP="00477361">
      <w:pPr>
        <w:widowControl w:val="0"/>
        <w:autoSpaceDE w:val="0"/>
        <w:autoSpaceDN w:val="0"/>
        <w:adjustRightInd w:val="0"/>
        <w:ind w:firstLine="720"/>
        <w:jc w:val="center"/>
        <w:rPr>
          <w:rFonts w:cs="Arial"/>
        </w:rPr>
      </w:pPr>
      <w:hyperlink w:anchor="P847"/>
    </w:p>
    <w:p w:rsidR="00477361" w:rsidRPr="00477361" w:rsidRDefault="00477361" w:rsidP="00180B25">
      <w:pPr>
        <w:widowControl w:val="0"/>
        <w:numPr>
          <w:ilvl w:val="0"/>
          <w:numId w:val="2"/>
        </w:numPr>
        <w:autoSpaceDE w:val="0"/>
        <w:autoSpaceDN w:val="0"/>
        <w:adjustRightInd w:val="0"/>
        <w:jc w:val="center"/>
        <w:outlineLvl w:val="2"/>
        <w:rPr>
          <w:rFonts w:cs="Arial"/>
        </w:rPr>
      </w:pPr>
      <w:r w:rsidRPr="00477361">
        <w:rPr>
          <w:rFonts w:cs="Arial"/>
        </w:rPr>
        <w:t>Основные положения</w:t>
      </w:r>
    </w:p>
    <w:p w:rsidR="00477361" w:rsidRPr="00477361" w:rsidRDefault="00477361" w:rsidP="00477361">
      <w:pPr>
        <w:widowControl w:val="0"/>
        <w:autoSpaceDE w:val="0"/>
        <w:autoSpaceDN w:val="0"/>
        <w:adjustRightInd w:val="0"/>
        <w:ind w:left="1080"/>
        <w:jc w:val="both"/>
        <w:outlineLvl w:val="2"/>
        <w:rPr>
          <w:rFonts w:cs="Arial"/>
        </w:rPr>
      </w:pPr>
    </w:p>
    <w:tbl>
      <w:tblPr>
        <w:tblW w:w="150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597"/>
        <w:gridCol w:w="7427"/>
      </w:tblGrid>
      <w:tr w:rsidR="00477361" w:rsidRPr="00477361" w:rsidTr="00477361">
        <w:tc>
          <w:tcPr>
            <w:tcW w:w="7597" w:type="dxa"/>
            <w:vAlign w:val="bottom"/>
          </w:tcPr>
          <w:p w:rsidR="00477361" w:rsidRPr="00477361" w:rsidRDefault="00477361" w:rsidP="00477361">
            <w:pPr>
              <w:widowControl w:val="0"/>
              <w:autoSpaceDE w:val="0"/>
              <w:autoSpaceDN w:val="0"/>
            </w:pPr>
            <w:r w:rsidRPr="00477361">
              <w:t>Куратор муниципальной программы</w:t>
            </w:r>
          </w:p>
        </w:tc>
        <w:tc>
          <w:tcPr>
            <w:tcW w:w="7427" w:type="dxa"/>
            <w:vAlign w:val="bottom"/>
          </w:tcPr>
          <w:p w:rsidR="00477361" w:rsidRPr="00477361" w:rsidRDefault="00477361" w:rsidP="00477361">
            <w:pPr>
              <w:widowControl w:val="0"/>
              <w:autoSpaceDE w:val="0"/>
              <w:autoSpaceDN w:val="0"/>
              <w:ind w:firstLine="342"/>
            </w:pPr>
            <w:proofErr w:type="spellStart"/>
            <w:r w:rsidRPr="00477361">
              <w:t>Лобочкова</w:t>
            </w:r>
            <w:proofErr w:type="spellEnd"/>
            <w:r w:rsidRPr="00477361">
              <w:t xml:space="preserve"> Александра Андреевна, заместитель главы администр</w:t>
            </w:r>
            <w:r w:rsidRPr="00477361">
              <w:t>а</w:t>
            </w:r>
            <w:r w:rsidRPr="00477361">
              <w:t>ции по социальным вопросам – начальник отдела образования, мол</w:t>
            </w:r>
            <w:r w:rsidRPr="00477361">
              <w:t>о</w:t>
            </w:r>
            <w:r w:rsidRPr="00477361">
              <w:t xml:space="preserve">дёжной и социальной политики администрации </w:t>
            </w:r>
            <w:proofErr w:type="spellStart"/>
            <w:r w:rsidRPr="00477361">
              <w:t>Шумерлинского</w:t>
            </w:r>
            <w:proofErr w:type="spellEnd"/>
            <w:r w:rsidRPr="00477361">
              <w:t xml:space="preserve"> м</w:t>
            </w:r>
            <w:r w:rsidRPr="00477361">
              <w:t>у</w:t>
            </w:r>
            <w:r w:rsidRPr="00477361">
              <w:t>ниципального округа</w:t>
            </w:r>
          </w:p>
        </w:tc>
      </w:tr>
      <w:tr w:rsidR="00477361" w:rsidRPr="00477361" w:rsidTr="00477361">
        <w:tc>
          <w:tcPr>
            <w:tcW w:w="7597" w:type="dxa"/>
          </w:tcPr>
          <w:p w:rsidR="00477361" w:rsidRPr="00477361" w:rsidRDefault="00477361" w:rsidP="00477361">
            <w:pPr>
              <w:widowControl w:val="0"/>
              <w:autoSpaceDE w:val="0"/>
              <w:autoSpaceDN w:val="0"/>
            </w:pPr>
            <w:r w:rsidRPr="00477361">
              <w:t>Ответственный исполнитель муниципальной программы</w:t>
            </w:r>
          </w:p>
        </w:tc>
        <w:tc>
          <w:tcPr>
            <w:tcW w:w="7427" w:type="dxa"/>
            <w:vAlign w:val="bottom"/>
          </w:tcPr>
          <w:p w:rsidR="00477361" w:rsidRPr="00477361" w:rsidRDefault="00477361" w:rsidP="00477361">
            <w:pPr>
              <w:widowControl w:val="0"/>
              <w:autoSpaceDE w:val="0"/>
              <w:autoSpaceDN w:val="0"/>
              <w:ind w:firstLine="342"/>
              <w:jc w:val="both"/>
            </w:pPr>
            <w:r w:rsidRPr="00477361">
              <w:t>Отдел образования, молодежной и социальной политики админ</w:t>
            </w:r>
            <w:r w:rsidRPr="00477361">
              <w:t>и</w:t>
            </w:r>
            <w:r w:rsidRPr="00477361">
              <w:t xml:space="preserve">страции </w:t>
            </w:r>
            <w:proofErr w:type="spellStart"/>
            <w:r w:rsidRPr="00477361">
              <w:t>Шумерлинского</w:t>
            </w:r>
            <w:proofErr w:type="spellEnd"/>
            <w:r w:rsidRPr="00477361">
              <w:t xml:space="preserve"> муниципального округа Чувашской Респу</w:t>
            </w:r>
            <w:r w:rsidRPr="00477361">
              <w:t>б</w:t>
            </w:r>
            <w:r w:rsidRPr="00477361">
              <w:t>лики (далее – Отдел образования).</w:t>
            </w:r>
          </w:p>
        </w:tc>
      </w:tr>
      <w:tr w:rsidR="00477361" w:rsidRPr="00477361" w:rsidTr="00477361">
        <w:tc>
          <w:tcPr>
            <w:tcW w:w="7597" w:type="dxa"/>
          </w:tcPr>
          <w:p w:rsidR="00477361" w:rsidRPr="00477361" w:rsidRDefault="00477361" w:rsidP="00477361">
            <w:pPr>
              <w:widowControl w:val="0"/>
              <w:autoSpaceDE w:val="0"/>
              <w:autoSpaceDN w:val="0"/>
            </w:pPr>
            <w:r w:rsidRPr="00477361">
              <w:t>Соисполнители муниципальной программы</w:t>
            </w:r>
          </w:p>
        </w:tc>
        <w:tc>
          <w:tcPr>
            <w:tcW w:w="7427" w:type="dxa"/>
            <w:vAlign w:val="bottom"/>
          </w:tcPr>
          <w:p w:rsidR="00477361" w:rsidRPr="00477361" w:rsidRDefault="00477361" w:rsidP="00477361">
            <w:pPr>
              <w:widowControl w:val="0"/>
              <w:autoSpaceDE w:val="0"/>
              <w:autoSpaceDN w:val="0"/>
              <w:ind w:firstLine="342"/>
              <w:jc w:val="both"/>
            </w:pPr>
            <w:r w:rsidRPr="00477361">
              <w:t>Отсутствуют</w:t>
            </w:r>
          </w:p>
        </w:tc>
      </w:tr>
      <w:tr w:rsidR="00477361" w:rsidRPr="00477361" w:rsidTr="00477361">
        <w:tc>
          <w:tcPr>
            <w:tcW w:w="7597" w:type="dxa"/>
          </w:tcPr>
          <w:p w:rsidR="00477361" w:rsidRPr="00477361" w:rsidRDefault="00477361" w:rsidP="00477361">
            <w:pPr>
              <w:widowControl w:val="0"/>
              <w:autoSpaceDE w:val="0"/>
              <w:autoSpaceDN w:val="0"/>
            </w:pPr>
            <w:r w:rsidRPr="00477361">
              <w:t>Участники муниципальной программы</w:t>
            </w:r>
          </w:p>
        </w:tc>
        <w:tc>
          <w:tcPr>
            <w:tcW w:w="7427" w:type="dxa"/>
            <w:vAlign w:val="bottom"/>
          </w:tcPr>
          <w:p w:rsidR="00477361" w:rsidRPr="00477361" w:rsidRDefault="00477361" w:rsidP="00477361">
            <w:pPr>
              <w:widowControl w:val="0"/>
              <w:autoSpaceDE w:val="0"/>
              <w:autoSpaceDN w:val="0"/>
              <w:ind w:firstLine="342"/>
              <w:jc w:val="both"/>
            </w:pPr>
            <w:proofErr w:type="gramStart"/>
            <w:r w:rsidRPr="00477361">
              <w:t>Дошкольные образовательные учреждения (МБДОУ «Д/с № 1 «З</w:t>
            </w:r>
            <w:r w:rsidRPr="00477361">
              <w:t>о</w:t>
            </w:r>
            <w:r w:rsidRPr="00477361">
              <w:t>лотой ключик» города Шумерля Чувашской Республики, МБДОУ де</w:t>
            </w:r>
            <w:r w:rsidRPr="00477361">
              <w:t>т</w:t>
            </w:r>
            <w:r w:rsidRPr="00477361">
              <w:t>ский сад № 4 «Ладушки», МБДОУ «Д/с № 5 «Радуга» г. Шумерля ЧР, МБДОУ «Детский сад №11 «Колокольчик», МБДОУ «Д/с № 14 «Со</w:t>
            </w:r>
            <w:r w:rsidRPr="00477361">
              <w:t>л</w:t>
            </w:r>
            <w:r w:rsidRPr="00477361">
              <w:t>нышко» города Шумерля Чувашской Республики МБДОУ «Детский сад №15 «Сказка», МБДОУ «Детский сад №16 «</w:t>
            </w:r>
            <w:proofErr w:type="spellStart"/>
            <w:r w:rsidRPr="00477361">
              <w:t>Рябинушка</w:t>
            </w:r>
            <w:proofErr w:type="spellEnd"/>
            <w:r w:rsidRPr="00477361">
              <w:t>», МБДОУ «Детский сад № 18 «Аленушка», МБДОУ «Детский сад № 19 «Родн</w:t>
            </w:r>
            <w:r w:rsidRPr="00477361">
              <w:t>и</w:t>
            </w:r>
            <w:r w:rsidRPr="00477361">
              <w:t>чок</w:t>
            </w:r>
            <w:proofErr w:type="gramEnd"/>
            <w:r w:rsidRPr="00477361">
              <w:t>» г. Шумерля ЧР)</w:t>
            </w:r>
          </w:p>
          <w:p w:rsidR="00477361" w:rsidRPr="00477361" w:rsidRDefault="00477361" w:rsidP="00477361">
            <w:pPr>
              <w:widowControl w:val="0"/>
              <w:autoSpaceDE w:val="0"/>
              <w:autoSpaceDN w:val="0"/>
              <w:ind w:firstLine="342"/>
              <w:jc w:val="both"/>
            </w:pPr>
            <w:proofErr w:type="gramStart"/>
            <w:r w:rsidRPr="00477361">
              <w:t>Общеобразовательные учреждения (МБОУ «СОШ № 1» г. Шуме</w:t>
            </w:r>
            <w:r w:rsidRPr="00477361">
              <w:t>р</w:t>
            </w:r>
            <w:r w:rsidRPr="00477361">
              <w:t>ля Чувашской Республики, МБОУ «СОШ № 2» г. Шумерля Чува</w:t>
            </w:r>
            <w:r w:rsidRPr="00477361">
              <w:t>ш</w:t>
            </w:r>
            <w:r w:rsidRPr="00477361">
              <w:t>ской Республики, МБОУ «СОШ № 3» г. Шумерля Чувашской Респу</w:t>
            </w:r>
            <w:r w:rsidRPr="00477361">
              <w:t>б</w:t>
            </w:r>
            <w:r w:rsidRPr="00477361">
              <w:lastRenderedPageBreak/>
              <w:t>лики.</w:t>
            </w:r>
            <w:proofErr w:type="gramEnd"/>
            <w:r w:rsidRPr="00477361">
              <w:t xml:space="preserve"> </w:t>
            </w:r>
            <w:proofErr w:type="gramStart"/>
            <w:r w:rsidRPr="00477361">
              <w:t>МБОУ «СОШ № 6» г. Шумерля Чувашской Республики, МБОУ «Гимназия № 8» г. Шумерля Чувашской Республики, МБОУ «</w:t>
            </w:r>
            <w:proofErr w:type="spellStart"/>
            <w:r w:rsidRPr="00477361">
              <w:t>Алг</w:t>
            </w:r>
            <w:r w:rsidRPr="00477361">
              <w:t>а</w:t>
            </w:r>
            <w:r w:rsidRPr="00477361">
              <w:t>шинская</w:t>
            </w:r>
            <w:proofErr w:type="spellEnd"/>
            <w:r w:rsidRPr="00477361">
              <w:t xml:space="preserve"> СОШ», МБОУ «</w:t>
            </w:r>
            <w:proofErr w:type="spellStart"/>
            <w:r w:rsidRPr="00477361">
              <w:t>Егоркинская</w:t>
            </w:r>
            <w:proofErr w:type="spellEnd"/>
            <w:r w:rsidRPr="00477361">
              <w:t xml:space="preserve"> СОШ», МБОУ «</w:t>
            </w:r>
            <w:proofErr w:type="spellStart"/>
            <w:r w:rsidRPr="00477361">
              <w:t>Юманайская</w:t>
            </w:r>
            <w:proofErr w:type="spellEnd"/>
            <w:r w:rsidRPr="00477361">
              <w:t xml:space="preserve"> СОШ им. С. М. Архипова», МБОУ «</w:t>
            </w:r>
            <w:proofErr w:type="spellStart"/>
            <w:r w:rsidRPr="00477361">
              <w:t>Шумерлинская</w:t>
            </w:r>
            <w:proofErr w:type="spellEnd"/>
            <w:r w:rsidRPr="00477361">
              <w:t xml:space="preserve"> СОШ»,  МАОУ «</w:t>
            </w:r>
            <w:proofErr w:type="spellStart"/>
            <w:r w:rsidRPr="00477361">
              <w:t>Ходарская</w:t>
            </w:r>
            <w:proofErr w:type="spellEnd"/>
            <w:r w:rsidRPr="00477361">
              <w:t xml:space="preserve"> СОШ им. И. Н. Ульянова», МБОУ «</w:t>
            </w:r>
            <w:proofErr w:type="spellStart"/>
            <w:r w:rsidRPr="00477361">
              <w:t>Туванская</w:t>
            </w:r>
            <w:proofErr w:type="spellEnd"/>
            <w:r w:rsidRPr="00477361">
              <w:t xml:space="preserve"> ООШ»), </w:t>
            </w:r>
            <w:proofErr w:type="gramEnd"/>
          </w:p>
          <w:p w:rsidR="00477361" w:rsidRPr="00477361" w:rsidRDefault="00477361" w:rsidP="00477361">
            <w:pPr>
              <w:widowControl w:val="0"/>
              <w:autoSpaceDE w:val="0"/>
              <w:autoSpaceDN w:val="0"/>
              <w:ind w:firstLine="342"/>
              <w:jc w:val="both"/>
            </w:pPr>
            <w:r w:rsidRPr="00477361">
              <w:t>Учреждения дополнительного образования (МБУДО «ДДМТ» г. Шумерля Чувашской Республики, МАУ ДО «ДШИ № 1» г. Шумерля Чувашской Республики, МБОУ ДОД «</w:t>
            </w:r>
            <w:proofErr w:type="spellStart"/>
            <w:r w:rsidRPr="00477361">
              <w:t>Саланчикская</w:t>
            </w:r>
            <w:proofErr w:type="spellEnd"/>
            <w:r w:rsidRPr="00477361">
              <w:t xml:space="preserve"> детская муз</w:t>
            </w:r>
            <w:r w:rsidRPr="00477361">
              <w:t>ы</w:t>
            </w:r>
            <w:r w:rsidRPr="00477361">
              <w:t>кальная школа им. В. А. Павлова»),</w:t>
            </w:r>
          </w:p>
          <w:p w:rsidR="00477361" w:rsidRPr="00477361" w:rsidRDefault="00477361" w:rsidP="00477361">
            <w:pPr>
              <w:widowControl w:val="0"/>
              <w:autoSpaceDE w:val="0"/>
              <w:autoSpaceDN w:val="0"/>
              <w:ind w:firstLine="342"/>
              <w:jc w:val="both"/>
            </w:pPr>
            <w:r w:rsidRPr="00477361">
              <w:t xml:space="preserve">администрация </w:t>
            </w:r>
            <w:proofErr w:type="spellStart"/>
            <w:r w:rsidRPr="00477361">
              <w:t>Шумерлинского</w:t>
            </w:r>
            <w:proofErr w:type="spellEnd"/>
            <w:r w:rsidRPr="00477361">
              <w:t xml:space="preserve"> муниципального округа.</w:t>
            </w:r>
          </w:p>
          <w:p w:rsidR="00477361" w:rsidRPr="00477361" w:rsidRDefault="00477361" w:rsidP="00477361">
            <w:pPr>
              <w:widowControl w:val="0"/>
              <w:autoSpaceDE w:val="0"/>
              <w:autoSpaceDN w:val="0"/>
              <w:ind w:firstLine="342"/>
              <w:jc w:val="both"/>
            </w:pPr>
          </w:p>
        </w:tc>
      </w:tr>
      <w:tr w:rsidR="00477361" w:rsidRPr="00477361" w:rsidTr="00477361">
        <w:trPr>
          <w:trHeight w:val="767"/>
        </w:trPr>
        <w:tc>
          <w:tcPr>
            <w:tcW w:w="7597" w:type="dxa"/>
          </w:tcPr>
          <w:p w:rsidR="00477361" w:rsidRPr="00477361" w:rsidRDefault="00477361" w:rsidP="00477361">
            <w:pPr>
              <w:widowControl w:val="0"/>
              <w:autoSpaceDE w:val="0"/>
              <w:autoSpaceDN w:val="0"/>
            </w:pPr>
            <w:r w:rsidRPr="00477361">
              <w:lastRenderedPageBreak/>
              <w:t xml:space="preserve">Период реализации муниципальной программы </w:t>
            </w:r>
          </w:p>
        </w:tc>
        <w:tc>
          <w:tcPr>
            <w:tcW w:w="7427" w:type="dxa"/>
            <w:vAlign w:val="bottom"/>
          </w:tcPr>
          <w:p w:rsidR="00477361" w:rsidRPr="00477361" w:rsidRDefault="00477361" w:rsidP="00477361">
            <w:pPr>
              <w:widowControl w:val="0"/>
              <w:autoSpaceDE w:val="0"/>
              <w:autoSpaceDN w:val="0"/>
              <w:ind w:firstLine="342"/>
            </w:pPr>
            <w:r w:rsidRPr="00477361">
              <w:t xml:space="preserve">Этап I: 2025-2030 годы; </w:t>
            </w:r>
          </w:p>
          <w:p w:rsidR="00477361" w:rsidRPr="00477361" w:rsidRDefault="00477361" w:rsidP="00477361">
            <w:pPr>
              <w:widowControl w:val="0"/>
              <w:autoSpaceDE w:val="0"/>
              <w:autoSpaceDN w:val="0"/>
              <w:ind w:firstLine="342"/>
            </w:pPr>
            <w:r w:rsidRPr="00477361">
              <w:t>Этап II: 2031-2035 годы.</w:t>
            </w:r>
          </w:p>
        </w:tc>
      </w:tr>
      <w:tr w:rsidR="00477361" w:rsidRPr="00477361" w:rsidTr="00477361">
        <w:trPr>
          <w:trHeight w:val="3331"/>
        </w:trPr>
        <w:tc>
          <w:tcPr>
            <w:tcW w:w="7597" w:type="dxa"/>
          </w:tcPr>
          <w:p w:rsidR="00477361" w:rsidRPr="00477361" w:rsidRDefault="00477361" w:rsidP="00477361">
            <w:pPr>
              <w:widowControl w:val="0"/>
              <w:autoSpaceDE w:val="0"/>
              <w:autoSpaceDN w:val="0"/>
            </w:pPr>
            <w:r w:rsidRPr="00477361">
              <w:t>Цели муниципальной программы</w:t>
            </w:r>
          </w:p>
        </w:tc>
        <w:tc>
          <w:tcPr>
            <w:tcW w:w="7427" w:type="dxa"/>
            <w:vAlign w:val="bottom"/>
          </w:tcPr>
          <w:p w:rsidR="00477361" w:rsidRPr="00477361" w:rsidRDefault="00477361" w:rsidP="00477361">
            <w:pPr>
              <w:widowControl w:val="0"/>
              <w:autoSpaceDE w:val="0"/>
              <w:autoSpaceDN w:val="0"/>
              <w:adjustRightInd w:val="0"/>
              <w:ind w:firstLine="567"/>
              <w:jc w:val="both"/>
            </w:pPr>
            <w:proofErr w:type="gramStart"/>
            <w:r w:rsidRPr="00477361">
              <w:t xml:space="preserve">цель 1 - </w:t>
            </w:r>
            <w:r w:rsidRPr="00477361">
              <w:rPr>
                <w:rFonts w:cs="Arial"/>
              </w:rPr>
              <w:t>обеспечение доступности качественного образования, ориентированного на формирование конкурентоспособной личности, отвечающей требованиям инновационного развития экономики, обл</w:t>
            </w:r>
            <w:r w:rsidRPr="00477361">
              <w:rPr>
                <w:rFonts w:cs="Arial"/>
              </w:rPr>
              <w:t>а</w:t>
            </w:r>
            <w:r w:rsidRPr="00477361">
              <w:rPr>
                <w:rFonts w:cs="Arial"/>
              </w:rPr>
              <w:t>дающей навыками проектирования собственной карьеры и достиж</w:t>
            </w:r>
            <w:r w:rsidRPr="00477361">
              <w:rPr>
                <w:rFonts w:cs="Arial"/>
              </w:rPr>
              <w:t>е</w:t>
            </w:r>
            <w:r w:rsidRPr="00477361">
              <w:rPr>
                <w:rFonts w:cs="Arial"/>
              </w:rPr>
              <w:t>ния современных стандартов качества жизни на основе общечеловеч</w:t>
            </w:r>
            <w:r w:rsidRPr="00477361">
              <w:rPr>
                <w:rFonts w:cs="Arial"/>
              </w:rPr>
              <w:t>е</w:t>
            </w:r>
            <w:r w:rsidRPr="00477361">
              <w:rPr>
                <w:rFonts w:cs="Arial"/>
              </w:rPr>
              <w:t>ских ценностей и активной гражданской позиции</w:t>
            </w:r>
            <w:r w:rsidRPr="00477361">
              <w:t>;</w:t>
            </w:r>
            <w:proofErr w:type="gramEnd"/>
          </w:p>
          <w:p w:rsidR="00477361" w:rsidRPr="00477361" w:rsidRDefault="00477361" w:rsidP="00477361">
            <w:pPr>
              <w:widowControl w:val="0"/>
              <w:autoSpaceDE w:val="0"/>
              <w:autoSpaceDN w:val="0"/>
              <w:adjustRightInd w:val="0"/>
              <w:ind w:firstLine="567"/>
              <w:jc w:val="both"/>
            </w:pPr>
            <w:r w:rsidRPr="00477361">
              <w:t xml:space="preserve">цель 2 - </w:t>
            </w:r>
            <w:r w:rsidRPr="00477361">
              <w:rPr>
                <w:rFonts w:cs="Arial"/>
              </w:rPr>
              <w:t>воспитание гармонично развитой и социально отве</w:t>
            </w:r>
            <w:r w:rsidRPr="00477361">
              <w:rPr>
                <w:rFonts w:cs="Arial"/>
              </w:rPr>
              <w:t>т</w:t>
            </w:r>
            <w:r w:rsidRPr="00477361">
              <w:rPr>
                <w:rFonts w:cs="Arial"/>
              </w:rPr>
              <w:t>ственной личности на основе духовно-нравственных ценностей нар</w:t>
            </w:r>
            <w:r w:rsidRPr="00477361">
              <w:rPr>
                <w:rFonts w:cs="Arial"/>
              </w:rPr>
              <w:t>о</w:t>
            </w:r>
            <w:r w:rsidRPr="00477361">
              <w:rPr>
                <w:rFonts w:cs="Arial"/>
              </w:rPr>
              <w:t>дов Российской Федерации, исторических и национально-культурных традиций</w:t>
            </w:r>
            <w:r w:rsidRPr="00477361">
              <w:t>;</w:t>
            </w:r>
          </w:p>
          <w:p w:rsidR="00477361" w:rsidRPr="00477361" w:rsidRDefault="00477361" w:rsidP="00477361">
            <w:pPr>
              <w:widowControl w:val="0"/>
              <w:autoSpaceDE w:val="0"/>
              <w:autoSpaceDN w:val="0"/>
              <w:adjustRightInd w:val="0"/>
              <w:ind w:firstLine="567"/>
              <w:jc w:val="both"/>
            </w:pPr>
            <w:r w:rsidRPr="00477361">
              <w:t xml:space="preserve">цель 3 - </w:t>
            </w:r>
            <w:r w:rsidRPr="00477361">
              <w:rPr>
                <w:rFonts w:cs="Arial"/>
              </w:rPr>
              <w:t>развитие системы непрерывного образования, повыш</w:t>
            </w:r>
            <w:r w:rsidRPr="00477361">
              <w:rPr>
                <w:rFonts w:cs="Arial"/>
              </w:rPr>
              <w:t>е</w:t>
            </w:r>
            <w:r w:rsidRPr="00477361">
              <w:rPr>
                <w:rFonts w:cs="Arial"/>
              </w:rPr>
              <w:t>ние уровня ее качества и соответствия современным требованиям</w:t>
            </w:r>
            <w:r w:rsidRPr="00477361">
              <w:t>.</w:t>
            </w:r>
          </w:p>
        </w:tc>
      </w:tr>
      <w:tr w:rsidR="00477361" w:rsidRPr="00477361" w:rsidTr="00477361">
        <w:tc>
          <w:tcPr>
            <w:tcW w:w="7597" w:type="dxa"/>
            <w:vAlign w:val="bottom"/>
          </w:tcPr>
          <w:p w:rsidR="00477361" w:rsidRPr="00477361" w:rsidRDefault="00477361" w:rsidP="00477361">
            <w:pPr>
              <w:widowControl w:val="0"/>
              <w:autoSpaceDE w:val="0"/>
              <w:autoSpaceDN w:val="0"/>
            </w:pPr>
            <w:r w:rsidRPr="00477361">
              <w:t xml:space="preserve">Направления (подпрограммы) муниципальной программы </w:t>
            </w:r>
          </w:p>
        </w:tc>
        <w:tc>
          <w:tcPr>
            <w:tcW w:w="7427" w:type="dxa"/>
            <w:vAlign w:val="bottom"/>
          </w:tcPr>
          <w:p w:rsidR="00477361" w:rsidRPr="00477361" w:rsidRDefault="00477361" w:rsidP="00477361">
            <w:pPr>
              <w:widowControl w:val="0"/>
              <w:autoSpaceDE w:val="0"/>
              <w:autoSpaceDN w:val="0"/>
            </w:pPr>
            <w:r w:rsidRPr="00477361">
              <w:t>Отсутствуют</w:t>
            </w:r>
          </w:p>
        </w:tc>
      </w:tr>
      <w:tr w:rsidR="00477361" w:rsidRPr="00477361" w:rsidTr="00477361">
        <w:tc>
          <w:tcPr>
            <w:tcW w:w="7597" w:type="dxa"/>
          </w:tcPr>
          <w:p w:rsidR="00477361" w:rsidRPr="00477361" w:rsidRDefault="00477361" w:rsidP="00477361">
            <w:pPr>
              <w:widowControl w:val="0"/>
              <w:autoSpaceDE w:val="0"/>
              <w:autoSpaceDN w:val="0"/>
            </w:pPr>
            <w:r w:rsidRPr="00477361">
              <w:t>Объемы финансового обеспечения за весь период реализации и с ра</w:t>
            </w:r>
            <w:r w:rsidRPr="00477361">
              <w:t>з</w:t>
            </w:r>
            <w:r w:rsidRPr="00477361">
              <w:t xml:space="preserve">бивкой по годам реализации </w:t>
            </w:r>
          </w:p>
        </w:tc>
        <w:tc>
          <w:tcPr>
            <w:tcW w:w="7427" w:type="dxa"/>
          </w:tcPr>
          <w:p w:rsidR="00477361" w:rsidRPr="00477361" w:rsidRDefault="00477361" w:rsidP="00477361">
            <w:pPr>
              <w:widowControl w:val="0"/>
              <w:autoSpaceDE w:val="0"/>
              <w:autoSpaceDN w:val="0"/>
              <w:ind w:firstLine="342"/>
            </w:pPr>
            <w:r w:rsidRPr="00477361">
              <w:t>прогнозируемые объемы финансирования мероприятий муниц</w:t>
            </w:r>
            <w:r w:rsidRPr="00477361">
              <w:t>и</w:t>
            </w:r>
            <w:r w:rsidRPr="00477361">
              <w:t xml:space="preserve">пальной программы в 2025–2027 годах составят –  6093640,3 тыс. руб., </w:t>
            </w:r>
            <w:r w:rsidRPr="00477361">
              <w:lastRenderedPageBreak/>
              <w:t>в том числе:</w:t>
            </w:r>
          </w:p>
          <w:p w:rsidR="00477361" w:rsidRPr="00477361" w:rsidRDefault="00477361" w:rsidP="00477361">
            <w:pPr>
              <w:widowControl w:val="0"/>
              <w:autoSpaceDE w:val="0"/>
              <w:autoSpaceDN w:val="0"/>
              <w:ind w:firstLine="342"/>
            </w:pPr>
            <w:r w:rsidRPr="00477361">
              <w:t>в 2025 году – 719283,8 тыс. руб.;</w:t>
            </w:r>
          </w:p>
          <w:p w:rsidR="00477361" w:rsidRPr="00477361" w:rsidRDefault="00477361" w:rsidP="00477361">
            <w:pPr>
              <w:widowControl w:val="0"/>
              <w:autoSpaceDE w:val="0"/>
              <w:autoSpaceDN w:val="0"/>
              <w:ind w:firstLine="342"/>
            </w:pPr>
            <w:r w:rsidRPr="00477361">
              <w:t>в 2026 году – 748234,6 тыс. руб.;</w:t>
            </w:r>
          </w:p>
          <w:p w:rsidR="00477361" w:rsidRPr="00477361" w:rsidRDefault="00477361" w:rsidP="00477361">
            <w:pPr>
              <w:widowControl w:val="0"/>
              <w:autoSpaceDE w:val="0"/>
              <w:autoSpaceDN w:val="0"/>
              <w:ind w:firstLine="342"/>
            </w:pPr>
            <w:r w:rsidRPr="00477361">
              <w:t>в 2027 году – 610181,3 тыс. руб.;</w:t>
            </w:r>
          </w:p>
          <w:p w:rsidR="00477361" w:rsidRPr="00477361" w:rsidRDefault="00477361" w:rsidP="00477361">
            <w:pPr>
              <w:widowControl w:val="0"/>
              <w:autoSpaceDE w:val="0"/>
              <w:autoSpaceDN w:val="0"/>
              <w:ind w:firstLine="342"/>
            </w:pPr>
            <w:r w:rsidRPr="00477361">
              <w:t>в 2028 году – 615384,0 тыс. руб.;</w:t>
            </w:r>
          </w:p>
          <w:p w:rsidR="00477361" w:rsidRPr="00477361" w:rsidRDefault="00477361" w:rsidP="00477361">
            <w:pPr>
              <w:widowControl w:val="0"/>
              <w:autoSpaceDE w:val="0"/>
              <w:autoSpaceDN w:val="0"/>
              <w:ind w:firstLine="342"/>
            </w:pPr>
            <w:r w:rsidRPr="00477361">
              <w:t>в 2029 году – 485793,8 тыс. руб.;</w:t>
            </w:r>
          </w:p>
          <w:p w:rsidR="00477361" w:rsidRPr="00477361" w:rsidRDefault="00477361" w:rsidP="00477361">
            <w:pPr>
              <w:widowControl w:val="0"/>
              <w:autoSpaceDE w:val="0"/>
              <w:autoSpaceDN w:val="0"/>
              <w:ind w:firstLine="342"/>
            </w:pPr>
            <w:r w:rsidRPr="00477361">
              <w:t>в 2030 году – 485793,8 тыс. руб.;</w:t>
            </w:r>
          </w:p>
          <w:p w:rsidR="00477361" w:rsidRPr="00477361" w:rsidRDefault="00477361" w:rsidP="00477361">
            <w:pPr>
              <w:widowControl w:val="0"/>
              <w:autoSpaceDE w:val="0"/>
              <w:autoSpaceDN w:val="0"/>
              <w:ind w:firstLine="342"/>
            </w:pPr>
            <w:r w:rsidRPr="00477361">
              <w:t>в 2031-2035 годах – 2428969 тыс. руб.</w:t>
            </w:r>
          </w:p>
          <w:p w:rsidR="00477361" w:rsidRPr="00477361" w:rsidRDefault="00477361" w:rsidP="00477361">
            <w:pPr>
              <w:widowControl w:val="0"/>
              <w:autoSpaceDE w:val="0"/>
              <w:autoSpaceDN w:val="0"/>
              <w:ind w:firstLine="342"/>
            </w:pPr>
            <w:r w:rsidRPr="00477361">
              <w:t xml:space="preserve">Объемы финансирования муниципальной программы уточняются при формировании бюджета </w:t>
            </w:r>
            <w:proofErr w:type="spellStart"/>
            <w:r w:rsidRPr="00477361">
              <w:t>Шумерлинского</w:t>
            </w:r>
            <w:proofErr w:type="spellEnd"/>
            <w:r w:rsidRPr="00477361">
              <w:t xml:space="preserve"> муниципального округа на очередной финансовый год и плановый период.</w:t>
            </w:r>
          </w:p>
        </w:tc>
      </w:tr>
      <w:tr w:rsidR="00477361" w:rsidRPr="00477361" w:rsidTr="00477361">
        <w:tc>
          <w:tcPr>
            <w:tcW w:w="7597" w:type="dxa"/>
          </w:tcPr>
          <w:p w:rsidR="00477361" w:rsidRPr="00477361" w:rsidRDefault="00477361" w:rsidP="00477361">
            <w:pPr>
              <w:widowControl w:val="0"/>
              <w:autoSpaceDE w:val="0"/>
              <w:autoSpaceDN w:val="0"/>
              <w:jc w:val="both"/>
            </w:pPr>
            <w:r w:rsidRPr="00477361">
              <w:lastRenderedPageBreak/>
              <w:t>Связь с национальными целями развития Российской Федерации, Стр</w:t>
            </w:r>
            <w:r w:rsidRPr="00477361">
              <w:t>а</w:t>
            </w:r>
            <w:r w:rsidRPr="00477361">
              <w:t>тегии социально-экономического развития Чувашской Республики до 2035 года, утвержденной Законом Чувашской Республики от 26 ноября 2020 г. № 102, государственной программой Чувашской Республики</w:t>
            </w:r>
          </w:p>
        </w:tc>
        <w:tc>
          <w:tcPr>
            <w:tcW w:w="7427" w:type="dxa"/>
          </w:tcPr>
          <w:p w:rsidR="00477361" w:rsidRPr="00477361" w:rsidRDefault="00477361" w:rsidP="00477361">
            <w:pPr>
              <w:widowControl w:val="0"/>
              <w:autoSpaceDE w:val="0"/>
              <w:autoSpaceDN w:val="0"/>
              <w:ind w:firstLine="342"/>
              <w:jc w:val="both"/>
              <w:rPr>
                <w:rFonts w:cs="Arial"/>
                <w:b/>
              </w:rPr>
            </w:pPr>
            <w:r w:rsidRPr="00477361">
              <w:t>Государственная программа Чувашской Республики «Развитие о</w:t>
            </w:r>
            <w:r w:rsidRPr="00477361">
              <w:t>б</w:t>
            </w:r>
            <w:r w:rsidRPr="00477361">
              <w:t>разования» (</w:t>
            </w:r>
            <w:hyperlink r:id="rId19" w:history="1">
              <w:r w:rsidRPr="00477361">
                <w:rPr>
                  <w:b/>
                  <w:bCs/>
                  <w:color w:val="106BBE"/>
                </w:rPr>
                <w:t>Постановление Кабинета Министров Чувашской Ре</w:t>
              </w:r>
              <w:r w:rsidRPr="00477361">
                <w:rPr>
                  <w:b/>
                  <w:bCs/>
                  <w:color w:val="106BBE"/>
                </w:rPr>
                <w:t>с</w:t>
              </w:r>
              <w:r w:rsidRPr="00477361">
                <w:rPr>
                  <w:b/>
                  <w:bCs/>
                  <w:color w:val="106BBE"/>
                </w:rPr>
                <w:t>публики от 20 декабря 2018 г. N 531)</w:t>
              </w:r>
              <w:r w:rsidRPr="00477361">
                <w:rPr>
                  <w:b/>
                  <w:bCs/>
                  <w:color w:val="106BBE"/>
                  <w:sz w:val="22"/>
                  <w:szCs w:val="22"/>
                </w:rPr>
                <w:t xml:space="preserve"> </w:t>
              </w:r>
            </w:hyperlink>
            <w:r w:rsidRPr="00477361">
              <w:rPr>
                <w:rFonts w:cs="Arial"/>
                <w:b/>
                <w:sz w:val="22"/>
                <w:szCs w:val="22"/>
              </w:rPr>
              <w:t>.</w:t>
            </w:r>
          </w:p>
          <w:p w:rsidR="00477361" w:rsidRPr="00477361" w:rsidRDefault="00477361" w:rsidP="00477361">
            <w:pPr>
              <w:widowControl w:val="0"/>
              <w:autoSpaceDE w:val="0"/>
              <w:autoSpaceDN w:val="0"/>
              <w:ind w:firstLine="342"/>
              <w:jc w:val="both"/>
            </w:pPr>
            <w:r w:rsidRPr="00477361">
              <w:t>Цель 1:</w:t>
            </w:r>
          </w:p>
          <w:p w:rsidR="00477361" w:rsidRPr="00477361" w:rsidRDefault="00477361" w:rsidP="00477361">
            <w:pPr>
              <w:widowControl w:val="0"/>
              <w:autoSpaceDE w:val="0"/>
              <w:autoSpaceDN w:val="0"/>
              <w:jc w:val="both"/>
            </w:pPr>
            <w:proofErr w:type="gramStart"/>
            <w:r w:rsidRPr="00477361">
              <w:rPr>
                <w:rFonts w:cs="Arial"/>
              </w:rPr>
              <w:t>обеспечение доступности качественного образования, ориентирова</w:t>
            </w:r>
            <w:r w:rsidRPr="00477361">
              <w:rPr>
                <w:rFonts w:cs="Arial"/>
              </w:rPr>
              <w:t>н</w:t>
            </w:r>
            <w:r w:rsidRPr="00477361">
              <w:rPr>
                <w:rFonts w:cs="Arial"/>
              </w:rPr>
              <w:t>ного на формирование конкурентоспособной личности, отвечающей требованиям инновационного развития экономики, обладающей навыками проектирования собственной карьеры и достижения совр</w:t>
            </w:r>
            <w:r w:rsidRPr="00477361">
              <w:rPr>
                <w:rFonts w:cs="Arial"/>
              </w:rPr>
              <w:t>е</w:t>
            </w:r>
            <w:r w:rsidRPr="00477361">
              <w:rPr>
                <w:rFonts w:cs="Arial"/>
              </w:rPr>
              <w:t>менных стандартов качества жизни на основе общечеловеческих це</w:t>
            </w:r>
            <w:r w:rsidRPr="00477361">
              <w:rPr>
                <w:rFonts w:cs="Arial"/>
              </w:rPr>
              <w:t>н</w:t>
            </w:r>
            <w:r w:rsidRPr="00477361">
              <w:rPr>
                <w:rFonts w:cs="Arial"/>
              </w:rPr>
              <w:t>ностей и активной гражданской позиции</w:t>
            </w:r>
            <w:r w:rsidRPr="00477361">
              <w:t>;</w:t>
            </w:r>
            <w:proofErr w:type="gramEnd"/>
          </w:p>
          <w:p w:rsidR="00477361" w:rsidRPr="00477361" w:rsidRDefault="00477361" w:rsidP="00477361">
            <w:pPr>
              <w:widowControl w:val="0"/>
              <w:autoSpaceDE w:val="0"/>
              <w:autoSpaceDN w:val="0"/>
              <w:ind w:firstLine="342"/>
              <w:jc w:val="both"/>
            </w:pPr>
            <w:r w:rsidRPr="00477361">
              <w:t>Показатель:</w:t>
            </w:r>
          </w:p>
          <w:p w:rsidR="00477361" w:rsidRPr="00477361" w:rsidRDefault="00477361" w:rsidP="00477361">
            <w:pPr>
              <w:widowControl w:val="0"/>
              <w:autoSpaceDE w:val="0"/>
              <w:autoSpaceDN w:val="0"/>
              <w:jc w:val="both"/>
            </w:pPr>
            <w:r w:rsidRPr="00477361">
              <w:t>удовлетворенность населения качеством дошкольного, начального общего, основного общего, среднего общего и дополнительного обр</w:t>
            </w:r>
            <w:r w:rsidRPr="00477361">
              <w:t>а</w:t>
            </w:r>
            <w:r w:rsidRPr="00477361">
              <w:t>зования;</w:t>
            </w:r>
          </w:p>
          <w:p w:rsidR="00477361" w:rsidRPr="00477361" w:rsidRDefault="00477361" w:rsidP="00477361">
            <w:pPr>
              <w:widowControl w:val="0"/>
              <w:autoSpaceDE w:val="0"/>
              <w:autoSpaceDN w:val="0"/>
              <w:jc w:val="both"/>
            </w:pPr>
            <w:r w:rsidRPr="00477361">
              <w:t>доступность дошкольного образования для детей в возрасте от 1,5 до 3 лет;</w:t>
            </w:r>
          </w:p>
          <w:p w:rsidR="00477361" w:rsidRPr="00477361" w:rsidRDefault="00477361" w:rsidP="00477361">
            <w:pPr>
              <w:widowControl w:val="0"/>
              <w:autoSpaceDE w:val="0"/>
              <w:autoSpaceDN w:val="0"/>
              <w:jc w:val="both"/>
            </w:pPr>
            <w:r w:rsidRPr="00477361">
              <w:t xml:space="preserve">доступность дошкольного образования для детей в возрасте от 3 до 7 лет. </w:t>
            </w:r>
          </w:p>
          <w:p w:rsidR="00477361" w:rsidRPr="00477361" w:rsidRDefault="00477361" w:rsidP="00477361">
            <w:pPr>
              <w:widowControl w:val="0"/>
              <w:autoSpaceDE w:val="0"/>
              <w:autoSpaceDN w:val="0"/>
              <w:ind w:firstLine="342"/>
              <w:jc w:val="both"/>
            </w:pPr>
            <w:r w:rsidRPr="00477361">
              <w:t>Цель 2:</w:t>
            </w:r>
          </w:p>
          <w:p w:rsidR="00477361" w:rsidRPr="00477361" w:rsidRDefault="00477361" w:rsidP="00477361">
            <w:pPr>
              <w:widowControl w:val="0"/>
              <w:autoSpaceDE w:val="0"/>
              <w:autoSpaceDN w:val="0"/>
              <w:adjustRightInd w:val="0"/>
              <w:jc w:val="both"/>
            </w:pPr>
            <w:r w:rsidRPr="00477361">
              <w:rPr>
                <w:rFonts w:cs="Arial"/>
              </w:rPr>
              <w:t>воспитание гармонично развитой и социально ответственной личн</w:t>
            </w:r>
            <w:r w:rsidRPr="00477361">
              <w:rPr>
                <w:rFonts w:cs="Arial"/>
              </w:rPr>
              <w:t>о</w:t>
            </w:r>
            <w:r w:rsidRPr="00477361">
              <w:rPr>
                <w:rFonts w:cs="Arial"/>
              </w:rPr>
              <w:lastRenderedPageBreak/>
              <w:t>сти на основе духовно-нравственных ценностей народов Российской Федерации, исторических и национально-культурных традиций</w:t>
            </w:r>
            <w:r w:rsidRPr="00477361">
              <w:t>;</w:t>
            </w:r>
          </w:p>
          <w:p w:rsidR="00477361" w:rsidRPr="00477361" w:rsidRDefault="00477361" w:rsidP="00477361">
            <w:pPr>
              <w:widowControl w:val="0"/>
              <w:autoSpaceDE w:val="0"/>
              <w:autoSpaceDN w:val="0"/>
              <w:ind w:firstLine="342"/>
              <w:jc w:val="both"/>
            </w:pPr>
            <w:r w:rsidRPr="00477361">
              <w:t>Показатель:</w:t>
            </w:r>
          </w:p>
          <w:p w:rsidR="00477361" w:rsidRPr="00477361" w:rsidRDefault="00477361" w:rsidP="00477361">
            <w:pPr>
              <w:widowControl w:val="0"/>
              <w:autoSpaceDE w:val="0"/>
              <w:autoSpaceDN w:val="0"/>
              <w:jc w:val="both"/>
            </w:pPr>
            <w:r w:rsidRPr="00477361">
              <w:t>доля детей в возрасте от 5 до 18 лет, охваченных дополнительным о</w:t>
            </w:r>
            <w:r w:rsidRPr="00477361">
              <w:t>б</w:t>
            </w:r>
            <w:r w:rsidRPr="00477361">
              <w:t>разованием;</w:t>
            </w:r>
          </w:p>
          <w:p w:rsidR="00477361" w:rsidRPr="00477361" w:rsidRDefault="00477361" w:rsidP="00477361">
            <w:pPr>
              <w:widowControl w:val="0"/>
              <w:autoSpaceDE w:val="0"/>
              <w:autoSpaceDN w:val="0"/>
              <w:adjustRightInd w:val="0"/>
              <w:jc w:val="both"/>
            </w:pPr>
            <w:r w:rsidRPr="00477361">
              <w:t>доля детей в возрасте от 5 до 18 лет, охваченных услугами дополн</w:t>
            </w:r>
            <w:r w:rsidRPr="00477361">
              <w:t>и</w:t>
            </w:r>
            <w:r w:rsidRPr="00477361">
              <w:t>тельного образования.</w:t>
            </w:r>
          </w:p>
          <w:p w:rsidR="00477361" w:rsidRPr="00477361" w:rsidRDefault="00477361" w:rsidP="00477361">
            <w:pPr>
              <w:widowControl w:val="0"/>
              <w:autoSpaceDE w:val="0"/>
              <w:autoSpaceDN w:val="0"/>
              <w:adjustRightInd w:val="0"/>
              <w:ind w:firstLine="567"/>
              <w:jc w:val="both"/>
            </w:pPr>
            <w:r w:rsidRPr="00477361">
              <w:t xml:space="preserve"> цель 3:</w:t>
            </w:r>
          </w:p>
          <w:p w:rsidR="00477361" w:rsidRPr="00477361" w:rsidRDefault="00477361" w:rsidP="00477361">
            <w:pPr>
              <w:widowControl w:val="0"/>
              <w:autoSpaceDE w:val="0"/>
              <w:autoSpaceDN w:val="0"/>
              <w:adjustRightInd w:val="0"/>
              <w:jc w:val="both"/>
              <w:rPr>
                <w:rFonts w:cs="Arial"/>
              </w:rPr>
            </w:pPr>
            <w:r w:rsidRPr="00477361">
              <w:rPr>
                <w:rFonts w:cs="Arial"/>
              </w:rPr>
              <w:t>развитие системы непрерывного образования, повышение уровня ее качества и соответствия современным требованиям</w:t>
            </w:r>
          </w:p>
          <w:p w:rsidR="00477361" w:rsidRPr="00477361" w:rsidRDefault="00477361" w:rsidP="00477361">
            <w:pPr>
              <w:widowControl w:val="0"/>
              <w:autoSpaceDE w:val="0"/>
              <w:autoSpaceDN w:val="0"/>
              <w:adjustRightInd w:val="0"/>
              <w:ind w:firstLine="567"/>
              <w:jc w:val="both"/>
              <w:rPr>
                <w:rFonts w:cs="Arial"/>
              </w:rPr>
            </w:pPr>
            <w:r w:rsidRPr="00477361">
              <w:rPr>
                <w:rFonts w:cs="Arial"/>
              </w:rPr>
              <w:t>Показатель:</w:t>
            </w:r>
          </w:p>
          <w:p w:rsidR="00477361" w:rsidRPr="00477361" w:rsidRDefault="00477361" w:rsidP="00477361">
            <w:pPr>
              <w:widowControl w:val="0"/>
              <w:autoSpaceDE w:val="0"/>
              <w:autoSpaceDN w:val="0"/>
              <w:adjustRightInd w:val="0"/>
              <w:jc w:val="both"/>
              <w:rPr>
                <w:rFonts w:cs="Arial"/>
              </w:rPr>
            </w:pPr>
            <w:r w:rsidRPr="00477361">
              <w:rPr>
                <w:rFonts w:cs="Arial"/>
              </w:rPr>
              <w:t>доля муниципальных общеобразовательных организаций, соотве</w:t>
            </w:r>
            <w:r w:rsidRPr="00477361">
              <w:rPr>
                <w:rFonts w:cs="Arial"/>
              </w:rPr>
              <w:t>т</w:t>
            </w:r>
            <w:r w:rsidRPr="00477361">
              <w:rPr>
                <w:rFonts w:cs="Arial"/>
              </w:rPr>
              <w:t xml:space="preserve">ствующих современным требованиям обучения, в общем количестве муниципальных общеобразовательных организаций. </w:t>
            </w:r>
          </w:p>
          <w:p w:rsidR="00477361" w:rsidRPr="00477361" w:rsidRDefault="00477361" w:rsidP="00477361">
            <w:pPr>
              <w:widowControl w:val="0"/>
              <w:autoSpaceDE w:val="0"/>
              <w:autoSpaceDN w:val="0"/>
              <w:adjustRightInd w:val="0"/>
              <w:ind w:firstLine="567"/>
              <w:jc w:val="both"/>
            </w:pPr>
          </w:p>
        </w:tc>
      </w:tr>
    </w:tbl>
    <w:p w:rsidR="00477361" w:rsidRPr="00477361" w:rsidRDefault="00477361" w:rsidP="00477361">
      <w:pPr>
        <w:widowControl w:val="0"/>
        <w:autoSpaceDE w:val="0"/>
        <w:autoSpaceDN w:val="0"/>
        <w:adjustRightInd w:val="0"/>
        <w:ind w:firstLine="720"/>
        <w:jc w:val="center"/>
        <w:outlineLvl w:val="2"/>
        <w:rPr>
          <w:rFonts w:cs="Arial"/>
        </w:rPr>
      </w:pPr>
    </w:p>
    <w:p w:rsidR="00477361" w:rsidRPr="00477361" w:rsidRDefault="00477361" w:rsidP="00477361">
      <w:pPr>
        <w:widowControl w:val="0"/>
        <w:autoSpaceDE w:val="0"/>
        <w:autoSpaceDN w:val="0"/>
        <w:adjustRightInd w:val="0"/>
        <w:ind w:firstLine="720"/>
        <w:jc w:val="center"/>
        <w:outlineLvl w:val="2"/>
        <w:rPr>
          <w:rFonts w:cs="Arial"/>
        </w:rPr>
      </w:pPr>
      <w:r w:rsidRPr="00477361">
        <w:rPr>
          <w:rFonts w:cs="Arial"/>
        </w:rPr>
        <w:t>2. Показатели муниципальной программы</w:t>
      </w:r>
    </w:p>
    <w:p w:rsidR="00477361" w:rsidRPr="00477361" w:rsidRDefault="00477361" w:rsidP="00477361">
      <w:pPr>
        <w:widowControl w:val="0"/>
        <w:autoSpaceDE w:val="0"/>
        <w:autoSpaceDN w:val="0"/>
        <w:adjustRightInd w:val="0"/>
        <w:ind w:firstLine="720"/>
        <w:jc w:val="both"/>
        <w:rPr>
          <w:rFonts w:cs="Arial"/>
        </w:rPr>
      </w:pPr>
    </w:p>
    <w:tbl>
      <w:tblPr>
        <w:tblW w:w="15593" w:type="dxa"/>
        <w:tblInd w:w="-2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8"/>
        <w:gridCol w:w="2123"/>
        <w:gridCol w:w="567"/>
        <w:gridCol w:w="851"/>
        <w:gridCol w:w="569"/>
        <w:gridCol w:w="708"/>
        <w:gridCol w:w="567"/>
        <w:gridCol w:w="45"/>
        <w:gridCol w:w="664"/>
        <w:gridCol w:w="15"/>
        <w:gridCol w:w="695"/>
        <w:gridCol w:w="709"/>
        <w:gridCol w:w="679"/>
        <w:gridCol w:w="29"/>
        <w:gridCol w:w="851"/>
        <w:gridCol w:w="709"/>
        <w:gridCol w:w="708"/>
        <w:gridCol w:w="993"/>
        <w:gridCol w:w="1134"/>
        <w:gridCol w:w="1275"/>
        <w:gridCol w:w="1134"/>
      </w:tblGrid>
      <w:tr w:rsidR="00477361" w:rsidRPr="00477361" w:rsidTr="00477361">
        <w:tc>
          <w:tcPr>
            <w:tcW w:w="568" w:type="dxa"/>
            <w:vMerge w:val="restart"/>
          </w:tcPr>
          <w:p w:rsidR="00477361" w:rsidRPr="00477361" w:rsidRDefault="00477361" w:rsidP="00477361">
            <w:pPr>
              <w:widowControl w:val="0"/>
              <w:autoSpaceDE w:val="0"/>
              <w:autoSpaceDN w:val="0"/>
              <w:adjustRightInd w:val="0"/>
            </w:pPr>
            <w:r w:rsidRPr="00477361">
              <w:rPr>
                <w:sz w:val="22"/>
                <w:szCs w:val="22"/>
              </w:rPr>
              <w:t xml:space="preserve">№ </w:t>
            </w:r>
            <w:proofErr w:type="gramStart"/>
            <w:r w:rsidRPr="00477361">
              <w:rPr>
                <w:sz w:val="22"/>
                <w:szCs w:val="22"/>
              </w:rPr>
              <w:t>п</w:t>
            </w:r>
            <w:proofErr w:type="gramEnd"/>
            <w:r w:rsidRPr="00477361">
              <w:rPr>
                <w:sz w:val="22"/>
                <w:szCs w:val="22"/>
              </w:rPr>
              <w:t>/п</w:t>
            </w:r>
          </w:p>
        </w:tc>
        <w:tc>
          <w:tcPr>
            <w:tcW w:w="2123" w:type="dxa"/>
            <w:vMerge w:val="restart"/>
          </w:tcPr>
          <w:p w:rsidR="00477361" w:rsidRPr="00477361" w:rsidRDefault="00477361" w:rsidP="00477361">
            <w:pPr>
              <w:widowControl w:val="0"/>
              <w:autoSpaceDE w:val="0"/>
              <w:autoSpaceDN w:val="0"/>
              <w:adjustRightInd w:val="0"/>
            </w:pPr>
            <w:r w:rsidRPr="00477361">
              <w:rPr>
                <w:sz w:val="22"/>
                <w:szCs w:val="22"/>
              </w:rPr>
              <w:t>Наименование пок</w:t>
            </w:r>
            <w:r w:rsidRPr="00477361">
              <w:rPr>
                <w:sz w:val="22"/>
                <w:szCs w:val="22"/>
              </w:rPr>
              <w:t>а</w:t>
            </w:r>
            <w:r w:rsidRPr="00477361">
              <w:rPr>
                <w:sz w:val="22"/>
                <w:szCs w:val="22"/>
              </w:rPr>
              <w:t xml:space="preserve">зателя </w:t>
            </w:r>
          </w:p>
        </w:tc>
        <w:tc>
          <w:tcPr>
            <w:tcW w:w="567" w:type="dxa"/>
            <w:vMerge w:val="restart"/>
          </w:tcPr>
          <w:p w:rsidR="00477361" w:rsidRPr="00477361" w:rsidRDefault="00477361" w:rsidP="00477361">
            <w:pPr>
              <w:widowControl w:val="0"/>
              <w:autoSpaceDE w:val="0"/>
              <w:autoSpaceDN w:val="0"/>
              <w:adjustRightInd w:val="0"/>
            </w:pPr>
            <w:r w:rsidRPr="00477361">
              <w:rPr>
                <w:sz w:val="22"/>
                <w:szCs w:val="22"/>
              </w:rPr>
              <w:t>Уровень п</w:t>
            </w:r>
            <w:r w:rsidRPr="00477361">
              <w:rPr>
                <w:sz w:val="22"/>
                <w:szCs w:val="22"/>
              </w:rPr>
              <w:t>о</w:t>
            </w:r>
            <w:r w:rsidRPr="00477361">
              <w:rPr>
                <w:sz w:val="22"/>
                <w:szCs w:val="22"/>
              </w:rPr>
              <w:t>к</w:t>
            </w:r>
            <w:r w:rsidRPr="00477361">
              <w:rPr>
                <w:sz w:val="22"/>
                <w:szCs w:val="22"/>
              </w:rPr>
              <w:t>а</w:t>
            </w:r>
            <w:r w:rsidRPr="00477361">
              <w:rPr>
                <w:sz w:val="22"/>
                <w:szCs w:val="22"/>
              </w:rPr>
              <w:t>з</w:t>
            </w:r>
            <w:r w:rsidRPr="00477361">
              <w:rPr>
                <w:sz w:val="22"/>
                <w:szCs w:val="22"/>
              </w:rPr>
              <w:t>а</w:t>
            </w:r>
            <w:r w:rsidRPr="00477361">
              <w:rPr>
                <w:sz w:val="22"/>
                <w:szCs w:val="22"/>
              </w:rPr>
              <w:t xml:space="preserve">теля </w:t>
            </w:r>
          </w:p>
        </w:tc>
        <w:tc>
          <w:tcPr>
            <w:tcW w:w="851" w:type="dxa"/>
            <w:vMerge w:val="restart"/>
          </w:tcPr>
          <w:p w:rsidR="00477361" w:rsidRPr="00477361" w:rsidRDefault="00477361" w:rsidP="00477361">
            <w:pPr>
              <w:widowControl w:val="0"/>
              <w:autoSpaceDE w:val="0"/>
              <w:autoSpaceDN w:val="0"/>
              <w:adjustRightInd w:val="0"/>
            </w:pPr>
            <w:r w:rsidRPr="00477361">
              <w:rPr>
                <w:sz w:val="22"/>
                <w:szCs w:val="22"/>
              </w:rPr>
              <w:t>Пр</w:t>
            </w:r>
            <w:r w:rsidRPr="00477361">
              <w:rPr>
                <w:sz w:val="22"/>
                <w:szCs w:val="22"/>
              </w:rPr>
              <w:t>и</w:t>
            </w:r>
            <w:r w:rsidRPr="00477361">
              <w:rPr>
                <w:sz w:val="22"/>
                <w:szCs w:val="22"/>
              </w:rPr>
              <w:t>знак возра</w:t>
            </w:r>
            <w:r w:rsidRPr="00477361">
              <w:rPr>
                <w:sz w:val="22"/>
                <w:szCs w:val="22"/>
              </w:rPr>
              <w:t>с</w:t>
            </w:r>
            <w:r w:rsidRPr="00477361">
              <w:rPr>
                <w:sz w:val="22"/>
                <w:szCs w:val="22"/>
              </w:rPr>
              <w:t>т</w:t>
            </w:r>
            <w:r w:rsidRPr="00477361">
              <w:rPr>
                <w:sz w:val="22"/>
                <w:szCs w:val="22"/>
              </w:rPr>
              <w:t>а</w:t>
            </w:r>
            <w:r w:rsidRPr="00477361">
              <w:rPr>
                <w:sz w:val="22"/>
                <w:szCs w:val="22"/>
              </w:rPr>
              <w:t>ния/убывания</w:t>
            </w:r>
          </w:p>
        </w:tc>
        <w:tc>
          <w:tcPr>
            <w:tcW w:w="569" w:type="dxa"/>
            <w:vMerge w:val="restart"/>
          </w:tcPr>
          <w:p w:rsidR="00477361" w:rsidRPr="00477361" w:rsidRDefault="00477361" w:rsidP="00477361">
            <w:pPr>
              <w:widowControl w:val="0"/>
              <w:autoSpaceDE w:val="0"/>
              <w:autoSpaceDN w:val="0"/>
              <w:adjustRightInd w:val="0"/>
            </w:pPr>
            <w:r w:rsidRPr="00477361">
              <w:rPr>
                <w:sz w:val="22"/>
                <w:szCs w:val="22"/>
              </w:rPr>
              <w:t>Един</w:t>
            </w:r>
            <w:r w:rsidRPr="00477361">
              <w:rPr>
                <w:sz w:val="22"/>
                <w:szCs w:val="22"/>
              </w:rPr>
              <w:t>и</w:t>
            </w:r>
            <w:r w:rsidRPr="00477361">
              <w:rPr>
                <w:sz w:val="22"/>
                <w:szCs w:val="22"/>
              </w:rPr>
              <w:t>ца и</w:t>
            </w:r>
            <w:r w:rsidRPr="00477361">
              <w:rPr>
                <w:sz w:val="22"/>
                <w:szCs w:val="22"/>
              </w:rPr>
              <w:t>з</w:t>
            </w:r>
            <w:r w:rsidRPr="00477361">
              <w:rPr>
                <w:sz w:val="22"/>
                <w:szCs w:val="22"/>
              </w:rPr>
              <w:t>м</w:t>
            </w:r>
            <w:r w:rsidRPr="00477361">
              <w:rPr>
                <w:sz w:val="22"/>
                <w:szCs w:val="22"/>
              </w:rPr>
              <w:t>е</w:t>
            </w:r>
            <w:r w:rsidRPr="00477361">
              <w:rPr>
                <w:sz w:val="22"/>
                <w:szCs w:val="22"/>
              </w:rPr>
              <w:t>р</w:t>
            </w:r>
            <w:r w:rsidRPr="00477361">
              <w:rPr>
                <w:sz w:val="22"/>
                <w:szCs w:val="22"/>
              </w:rPr>
              <w:t>е</w:t>
            </w:r>
            <w:r w:rsidRPr="00477361">
              <w:rPr>
                <w:sz w:val="22"/>
                <w:szCs w:val="22"/>
              </w:rPr>
              <w:t xml:space="preserve">ния (по </w:t>
            </w:r>
            <w:hyperlink r:id="rId20">
              <w:r w:rsidRPr="00477361">
                <w:rPr>
                  <w:sz w:val="22"/>
                  <w:szCs w:val="22"/>
                </w:rPr>
                <w:t>ОКЕИ</w:t>
              </w:r>
            </w:hyperlink>
            <w:r w:rsidRPr="00477361">
              <w:rPr>
                <w:sz w:val="22"/>
                <w:szCs w:val="22"/>
              </w:rPr>
              <w:t>)</w:t>
            </w:r>
          </w:p>
        </w:tc>
        <w:tc>
          <w:tcPr>
            <w:tcW w:w="1275" w:type="dxa"/>
            <w:gridSpan w:val="2"/>
          </w:tcPr>
          <w:p w:rsidR="00477361" w:rsidRPr="00477361" w:rsidRDefault="00477361" w:rsidP="00477361">
            <w:pPr>
              <w:widowControl w:val="0"/>
              <w:autoSpaceDE w:val="0"/>
              <w:autoSpaceDN w:val="0"/>
              <w:adjustRightInd w:val="0"/>
            </w:pPr>
            <w:r w:rsidRPr="00477361">
              <w:rPr>
                <w:sz w:val="22"/>
                <w:szCs w:val="22"/>
              </w:rPr>
              <w:t xml:space="preserve">Базовое значение </w:t>
            </w:r>
          </w:p>
        </w:tc>
        <w:tc>
          <w:tcPr>
            <w:tcW w:w="5104" w:type="dxa"/>
            <w:gridSpan w:val="10"/>
          </w:tcPr>
          <w:p w:rsidR="00477361" w:rsidRPr="00477361" w:rsidRDefault="00477361" w:rsidP="00477361">
            <w:pPr>
              <w:widowControl w:val="0"/>
              <w:autoSpaceDE w:val="0"/>
              <w:autoSpaceDN w:val="0"/>
              <w:adjustRightInd w:val="0"/>
            </w:pPr>
            <w:r w:rsidRPr="00477361">
              <w:rPr>
                <w:sz w:val="22"/>
                <w:szCs w:val="22"/>
              </w:rPr>
              <w:t>Значение показателя по годам</w:t>
            </w:r>
          </w:p>
        </w:tc>
        <w:tc>
          <w:tcPr>
            <w:tcW w:w="993" w:type="dxa"/>
          </w:tcPr>
          <w:p w:rsidR="00477361" w:rsidRPr="00477361" w:rsidRDefault="00477361" w:rsidP="00477361">
            <w:pPr>
              <w:widowControl w:val="0"/>
              <w:autoSpaceDE w:val="0"/>
              <w:autoSpaceDN w:val="0"/>
              <w:adjustRightInd w:val="0"/>
              <w:ind w:firstLine="82"/>
            </w:pPr>
            <w:r w:rsidRPr="00477361">
              <w:rPr>
                <w:sz w:val="22"/>
                <w:szCs w:val="22"/>
              </w:rPr>
              <w:t>Док</w:t>
            </w:r>
            <w:r w:rsidRPr="00477361">
              <w:rPr>
                <w:sz w:val="22"/>
                <w:szCs w:val="22"/>
              </w:rPr>
              <w:t>у</w:t>
            </w:r>
            <w:r w:rsidRPr="00477361">
              <w:rPr>
                <w:sz w:val="22"/>
                <w:szCs w:val="22"/>
              </w:rPr>
              <w:t xml:space="preserve">мент </w:t>
            </w:r>
          </w:p>
        </w:tc>
        <w:tc>
          <w:tcPr>
            <w:tcW w:w="1134" w:type="dxa"/>
          </w:tcPr>
          <w:p w:rsidR="00477361" w:rsidRPr="00477361" w:rsidRDefault="00477361" w:rsidP="00477361">
            <w:pPr>
              <w:widowControl w:val="0"/>
              <w:autoSpaceDE w:val="0"/>
              <w:autoSpaceDN w:val="0"/>
              <w:adjustRightInd w:val="0"/>
            </w:pPr>
            <w:proofErr w:type="gramStart"/>
            <w:r w:rsidRPr="00477361">
              <w:rPr>
                <w:sz w:val="22"/>
                <w:szCs w:val="22"/>
              </w:rPr>
              <w:t>Отве</w:t>
            </w:r>
            <w:r w:rsidRPr="00477361">
              <w:rPr>
                <w:sz w:val="22"/>
                <w:szCs w:val="22"/>
              </w:rPr>
              <w:t>т</w:t>
            </w:r>
            <w:r w:rsidRPr="00477361">
              <w:rPr>
                <w:sz w:val="22"/>
                <w:szCs w:val="22"/>
              </w:rPr>
              <w:t>ственный</w:t>
            </w:r>
            <w:proofErr w:type="gramEnd"/>
            <w:r w:rsidRPr="00477361">
              <w:rPr>
                <w:sz w:val="22"/>
                <w:szCs w:val="22"/>
              </w:rPr>
              <w:t xml:space="preserve"> за дост</w:t>
            </w:r>
            <w:r w:rsidRPr="00477361">
              <w:rPr>
                <w:sz w:val="22"/>
                <w:szCs w:val="22"/>
              </w:rPr>
              <w:t>и</w:t>
            </w:r>
            <w:r w:rsidRPr="00477361">
              <w:rPr>
                <w:sz w:val="22"/>
                <w:szCs w:val="22"/>
              </w:rPr>
              <w:t>жение п</w:t>
            </w:r>
            <w:r w:rsidRPr="00477361">
              <w:rPr>
                <w:sz w:val="22"/>
                <w:szCs w:val="22"/>
              </w:rPr>
              <w:t>о</w:t>
            </w:r>
            <w:r w:rsidRPr="00477361">
              <w:rPr>
                <w:sz w:val="22"/>
                <w:szCs w:val="22"/>
              </w:rPr>
              <w:t xml:space="preserve">казателя </w:t>
            </w:r>
          </w:p>
        </w:tc>
        <w:tc>
          <w:tcPr>
            <w:tcW w:w="1275" w:type="dxa"/>
          </w:tcPr>
          <w:p w:rsidR="00477361" w:rsidRPr="00477361" w:rsidRDefault="00477361" w:rsidP="00477361">
            <w:pPr>
              <w:widowControl w:val="0"/>
              <w:autoSpaceDE w:val="0"/>
              <w:autoSpaceDN w:val="0"/>
              <w:adjustRightInd w:val="0"/>
            </w:pPr>
            <w:r w:rsidRPr="00477361">
              <w:rPr>
                <w:sz w:val="22"/>
                <w:szCs w:val="22"/>
              </w:rPr>
              <w:t>Связь с п</w:t>
            </w:r>
            <w:r w:rsidRPr="00477361">
              <w:rPr>
                <w:sz w:val="22"/>
                <w:szCs w:val="22"/>
              </w:rPr>
              <w:t>о</w:t>
            </w:r>
            <w:r w:rsidRPr="00477361">
              <w:rPr>
                <w:sz w:val="22"/>
                <w:szCs w:val="22"/>
              </w:rPr>
              <w:t>казателями национал</w:t>
            </w:r>
            <w:r w:rsidRPr="00477361">
              <w:rPr>
                <w:sz w:val="22"/>
                <w:szCs w:val="22"/>
              </w:rPr>
              <w:t>ь</w:t>
            </w:r>
            <w:r w:rsidRPr="00477361">
              <w:rPr>
                <w:sz w:val="22"/>
                <w:szCs w:val="22"/>
              </w:rPr>
              <w:t>ных и рег</w:t>
            </w:r>
            <w:r w:rsidRPr="00477361">
              <w:rPr>
                <w:sz w:val="22"/>
                <w:szCs w:val="22"/>
              </w:rPr>
              <w:t>и</w:t>
            </w:r>
            <w:r w:rsidRPr="00477361">
              <w:rPr>
                <w:sz w:val="22"/>
                <w:szCs w:val="22"/>
              </w:rPr>
              <w:t xml:space="preserve">ональных целей </w:t>
            </w:r>
          </w:p>
        </w:tc>
        <w:tc>
          <w:tcPr>
            <w:tcW w:w="1134" w:type="dxa"/>
          </w:tcPr>
          <w:p w:rsidR="00477361" w:rsidRPr="00477361" w:rsidRDefault="00477361" w:rsidP="00477361">
            <w:pPr>
              <w:widowControl w:val="0"/>
              <w:autoSpaceDE w:val="0"/>
              <w:autoSpaceDN w:val="0"/>
              <w:adjustRightInd w:val="0"/>
              <w:ind w:firstLine="6"/>
            </w:pPr>
            <w:r w:rsidRPr="00477361">
              <w:rPr>
                <w:sz w:val="22"/>
                <w:szCs w:val="22"/>
              </w:rPr>
              <w:t>Информ</w:t>
            </w:r>
            <w:r w:rsidRPr="00477361">
              <w:rPr>
                <w:sz w:val="22"/>
                <w:szCs w:val="22"/>
              </w:rPr>
              <w:t>а</w:t>
            </w:r>
            <w:r w:rsidRPr="00477361">
              <w:rPr>
                <w:sz w:val="22"/>
                <w:szCs w:val="22"/>
              </w:rPr>
              <w:t xml:space="preserve">ционная система </w:t>
            </w:r>
          </w:p>
        </w:tc>
      </w:tr>
      <w:tr w:rsidR="00477361" w:rsidRPr="00477361" w:rsidTr="00477361">
        <w:tc>
          <w:tcPr>
            <w:tcW w:w="568" w:type="dxa"/>
            <w:vMerge/>
          </w:tcPr>
          <w:p w:rsidR="00477361" w:rsidRPr="00477361" w:rsidRDefault="00477361" w:rsidP="00477361">
            <w:pPr>
              <w:widowControl w:val="0"/>
              <w:autoSpaceDE w:val="0"/>
              <w:autoSpaceDN w:val="0"/>
              <w:adjustRightInd w:val="0"/>
              <w:ind w:firstLine="720"/>
            </w:pPr>
          </w:p>
        </w:tc>
        <w:tc>
          <w:tcPr>
            <w:tcW w:w="2123" w:type="dxa"/>
            <w:vMerge/>
          </w:tcPr>
          <w:p w:rsidR="00477361" w:rsidRPr="00477361" w:rsidRDefault="00477361" w:rsidP="00477361">
            <w:pPr>
              <w:widowControl w:val="0"/>
              <w:autoSpaceDE w:val="0"/>
              <w:autoSpaceDN w:val="0"/>
              <w:adjustRightInd w:val="0"/>
              <w:ind w:firstLine="720"/>
            </w:pPr>
          </w:p>
        </w:tc>
        <w:tc>
          <w:tcPr>
            <w:tcW w:w="567" w:type="dxa"/>
            <w:vMerge/>
          </w:tcPr>
          <w:p w:rsidR="00477361" w:rsidRPr="00477361" w:rsidRDefault="00477361" w:rsidP="00477361">
            <w:pPr>
              <w:widowControl w:val="0"/>
              <w:autoSpaceDE w:val="0"/>
              <w:autoSpaceDN w:val="0"/>
              <w:adjustRightInd w:val="0"/>
              <w:ind w:firstLine="720"/>
            </w:pPr>
          </w:p>
        </w:tc>
        <w:tc>
          <w:tcPr>
            <w:tcW w:w="851" w:type="dxa"/>
            <w:vMerge/>
          </w:tcPr>
          <w:p w:rsidR="00477361" w:rsidRPr="00477361" w:rsidRDefault="00477361" w:rsidP="00477361">
            <w:pPr>
              <w:widowControl w:val="0"/>
              <w:autoSpaceDE w:val="0"/>
              <w:autoSpaceDN w:val="0"/>
              <w:adjustRightInd w:val="0"/>
              <w:ind w:firstLine="720"/>
            </w:pPr>
          </w:p>
        </w:tc>
        <w:tc>
          <w:tcPr>
            <w:tcW w:w="569" w:type="dxa"/>
            <w:vMerge/>
          </w:tcPr>
          <w:p w:rsidR="00477361" w:rsidRPr="00477361" w:rsidRDefault="00477361" w:rsidP="00477361">
            <w:pPr>
              <w:widowControl w:val="0"/>
              <w:autoSpaceDE w:val="0"/>
              <w:autoSpaceDN w:val="0"/>
              <w:adjustRightInd w:val="0"/>
              <w:ind w:firstLine="720"/>
            </w:pPr>
          </w:p>
        </w:tc>
        <w:tc>
          <w:tcPr>
            <w:tcW w:w="708" w:type="dxa"/>
          </w:tcPr>
          <w:p w:rsidR="00477361" w:rsidRPr="00477361" w:rsidRDefault="00477361" w:rsidP="00477361">
            <w:pPr>
              <w:widowControl w:val="0"/>
              <w:autoSpaceDE w:val="0"/>
              <w:autoSpaceDN w:val="0"/>
              <w:adjustRightInd w:val="0"/>
            </w:pPr>
            <w:r w:rsidRPr="00477361">
              <w:rPr>
                <w:sz w:val="22"/>
                <w:szCs w:val="22"/>
              </w:rPr>
              <w:t>зн</w:t>
            </w:r>
            <w:r w:rsidRPr="00477361">
              <w:rPr>
                <w:sz w:val="22"/>
                <w:szCs w:val="22"/>
              </w:rPr>
              <w:t>а</w:t>
            </w:r>
            <w:r w:rsidRPr="00477361">
              <w:rPr>
                <w:sz w:val="22"/>
                <w:szCs w:val="22"/>
              </w:rPr>
              <w:t>чение</w:t>
            </w:r>
          </w:p>
        </w:tc>
        <w:tc>
          <w:tcPr>
            <w:tcW w:w="567" w:type="dxa"/>
          </w:tcPr>
          <w:p w:rsidR="00477361" w:rsidRPr="00477361" w:rsidRDefault="00477361" w:rsidP="00477361">
            <w:pPr>
              <w:widowControl w:val="0"/>
              <w:autoSpaceDE w:val="0"/>
              <w:autoSpaceDN w:val="0"/>
              <w:adjustRightInd w:val="0"/>
            </w:pPr>
            <w:r w:rsidRPr="00477361">
              <w:rPr>
                <w:sz w:val="22"/>
                <w:szCs w:val="22"/>
              </w:rPr>
              <w:t>год</w:t>
            </w:r>
          </w:p>
        </w:tc>
        <w:tc>
          <w:tcPr>
            <w:tcW w:w="709" w:type="dxa"/>
            <w:gridSpan w:val="2"/>
          </w:tcPr>
          <w:p w:rsidR="00477361" w:rsidRPr="00477361" w:rsidRDefault="00477361" w:rsidP="00477361">
            <w:pPr>
              <w:widowControl w:val="0"/>
              <w:autoSpaceDE w:val="0"/>
              <w:autoSpaceDN w:val="0"/>
              <w:adjustRightInd w:val="0"/>
            </w:pPr>
            <w:r w:rsidRPr="00477361">
              <w:rPr>
                <w:sz w:val="22"/>
                <w:szCs w:val="22"/>
              </w:rPr>
              <w:t>2025</w:t>
            </w:r>
          </w:p>
        </w:tc>
        <w:tc>
          <w:tcPr>
            <w:tcW w:w="710" w:type="dxa"/>
            <w:gridSpan w:val="2"/>
          </w:tcPr>
          <w:p w:rsidR="00477361" w:rsidRPr="00477361" w:rsidRDefault="00477361" w:rsidP="00477361">
            <w:pPr>
              <w:widowControl w:val="0"/>
              <w:autoSpaceDE w:val="0"/>
              <w:autoSpaceDN w:val="0"/>
              <w:adjustRightInd w:val="0"/>
            </w:pPr>
            <w:r w:rsidRPr="00477361">
              <w:rPr>
                <w:sz w:val="22"/>
                <w:szCs w:val="22"/>
              </w:rPr>
              <w:t>2026</w:t>
            </w:r>
          </w:p>
        </w:tc>
        <w:tc>
          <w:tcPr>
            <w:tcW w:w="709" w:type="dxa"/>
          </w:tcPr>
          <w:p w:rsidR="00477361" w:rsidRPr="00477361" w:rsidRDefault="00477361" w:rsidP="00477361">
            <w:pPr>
              <w:widowControl w:val="0"/>
              <w:autoSpaceDE w:val="0"/>
              <w:autoSpaceDN w:val="0"/>
              <w:adjustRightInd w:val="0"/>
            </w:pPr>
            <w:r w:rsidRPr="00477361">
              <w:rPr>
                <w:sz w:val="22"/>
                <w:szCs w:val="22"/>
              </w:rPr>
              <w:t>2027</w:t>
            </w:r>
          </w:p>
        </w:tc>
        <w:tc>
          <w:tcPr>
            <w:tcW w:w="708" w:type="dxa"/>
            <w:gridSpan w:val="2"/>
          </w:tcPr>
          <w:p w:rsidR="00477361" w:rsidRPr="00477361" w:rsidRDefault="00477361" w:rsidP="00477361">
            <w:pPr>
              <w:widowControl w:val="0"/>
              <w:autoSpaceDE w:val="0"/>
              <w:autoSpaceDN w:val="0"/>
              <w:adjustRightInd w:val="0"/>
            </w:pPr>
            <w:r w:rsidRPr="00477361">
              <w:rPr>
                <w:sz w:val="22"/>
                <w:szCs w:val="22"/>
              </w:rPr>
              <w:t>2028</w:t>
            </w:r>
          </w:p>
        </w:tc>
        <w:tc>
          <w:tcPr>
            <w:tcW w:w="851" w:type="dxa"/>
          </w:tcPr>
          <w:p w:rsidR="00477361" w:rsidRPr="00477361" w:rsidRDefault="00477361" w:rsidP="00477361">
            <w:pPr>
              <w:widowControl w:val="0"/>
              <w:autoSpaceDE w:val="0"/>
              <w:autoSpaceDN w:val="0"/>
              <w:adjustRightInd w:val="0"/>
            </w:pPr>
            <w:r w:rsidRPr="00477361">
              <w:rPr>
                <w:sz w:val="22"/>
                <w:szCs w:val="22"/>
              </w:rPr>
              <w:t>2029</w:t>
            </w:r>
          </w:p>
        </w:tc>
        <w:tc>
          <w:tcPr>
            <w:tcW w:w="709" w:type="dxa"/>
          </w:tcPr>
          <w:p w:rsidR="00477361" w:rsidRPr="00477361" w:rsidRDefault="00477361" w:rsidP="00477361">
            <w:pPr>
              <w:widowControl w:val="0"/>
              <w:autoSpaceDE w:val="0"/>
              <w:autoSpaceDN w:val="0"/>
              <w:adjustRightInd w:val="0"/>
            </w:pPr>
            <w:r w:rsidRPr="00477361">
              <w:rPr>
                <w:sz w:val="22"/>
                <w:szCs w:val="22"/>
              </w:rPr>
              <w:t>2030</w:t>
            </w:r>
          </w:p>
        </w:tc>
        <w:tc>
          <w:tcPr>
            <w:tcW w:w="708" w:type="dxa"/>
          </w:tcPr>
          <w:p w:rsidR="00477361" w:rsidRPr="00477361" w:rsidRDefault="00477361" w:rsidP="00477361">
            <w:pPr>
              <w:widowControl w:val="0"/>
              <w:autoSpaceDE w:val="0"/>
              <w:autoSpaceDN w:val="0"/>
              <w:adjustRightInd w:val="0"/>
              <w:ind w:firstLine="84"/>
            </w:pPr>
            <w:r w:rsidRPr="00477361">
              <w:rPr>
                <w:sz w:val="22"/>
                <w:szCs w:val="22"/>
              </w:rPr>
              <w:t>2035</w:t>
            </w:r>
          </w:p>
        </w:tc>
        <w:tc>
          <w:tcPr>
            <w:tcW w:w="993" w:type="dxa"/>
          </w:tcPr>
          <w:p w:rsidR="00477361" w:rsidRPr="00477361" w:rsidRDefault="00477361" w:rsidP="00477361">
            <w:pPr>
              <w:widowControl w:val="0"/>
              <w:autoSpaceDE w:val="0"/>
              <w:autoSpaceDN w:val="0"/>
              <w:adjustRightInd w:val="0"/>
              <w:ind w:firstLine="720"/>
            </w:pPr>
          </w:p>
        </w:tc>
        <w:tc>
          <w:tcPr>
            <w:tcW w:w="1134" w:type="dxa"/>
          </w:tcPr>
          <w:p w:rsidR="00477361" w:rsidRPr="00477361" w:rsidRDefault="00477361" w:rsidP="00477361">
            <w:pPr>
              <w:widowControl w:val="0"/>
              <w:autoSpaceDE w:val="0"/>
              <w:autoSpaceDN w:val="0"/>
              <w:adjustRightInd w:val="0"/>
              <w:ind w:firstLine="720"/>
            </w:pPr>
          </w:p>
        </w:tc>
        <w:tc>
          <w:tcPr>
            <w:tcW w:w="1275" w:type="dxa"/>
          </w:tcPr>
          <w:p w:rsidR="00477361" w:rsidRPr="00477361" w:rsidRDefault="00477361" w:rsidP="00477361">
            <w:pPr>
              <w:widowControl w:val="0"/>
              <w:autoSpaceDE w:val="0"/>
              <w:autoSpaceDN w:val="0"/>
              <w:adjustRightInd w:val="0"/>
              <w:ind w:firstLine="720"/>
            </w:pPr>
          </w:p>
        </w:tc>
        <w:tc>
          <w:tcPr>
            <w:tcW w:w="1134" w:type="dxa"/>
          </w:tcPr>
          <w:p w:rsidR="00477361" w:rsidRPr="00477361" w:rsidRDefault="00477361" w:rsidP="00477361">
            <w:pPr>
              <w:widowControl w:val="0"/>
              <w:autoSpaceDE w:val="0"/>
              <w:autoSpaceDN w:val="0"/>
              <w:adjustRightInd w:val="0"/>
              <w:ind w:firstLine="720"/>
            </w:pPr>
          </w:p>
        </w:tc>
      </w:tr>
      <w:tr w:rsidR="00477361" w:rsidRPr="00477361" w:rsidTr="00477361">
        <w:tc>
          <w:tcPr>
            <w:tcW w:w="568" w:type="dxa"/>
          </w:tcPr>
          <w:p w:rsidR="00477361" w:rsidRPr="00477361" w:rsidRDefault="00477361" w:rsidP="00477361">
            <w:pPr>
              <w:widowControl w:val="0"/>
              <w:autoSpaceDE w:val="0"/>
              <w:autoSpaceDN w:val="0"/>
              <w:adjustRightInd w:val="0"/>
            </w:pPr>
            <w:r w:rsidRPr="00477361">
              <w:rPr>
                <w:sz w:val="22"/>
                <w:szCs w:val="22"/>
              </w:rPr>
              <w:t>1</w:t>
            </w:r>
          </w:p>
        </w:tc>
        <w:tc>
          <w:tcPr>
            <w:tcW w:w="2123" w:type="dxa"/>
          </w:tcPr>
          <w:p w:rsidR="00477361" w:rsidRPr="00477361" w:rsidRDefault="00477361" w:rsidP="00477361">
            <w:pPr>
              <w:widowControl w:val="0"/>
              <w:autoSpaceDE w:val="0"/>
              <w:autoSpaceDN w:val="0"/>
              <w:adjustRightInd w:val="0"/>
            </w:pPr>
            <w:r w:rsidRPr="00477361">
              <w:rPr>
                <w:sz w:val="22"/>
                <w:szCs w:val="22"/>
              </w:rPr>
              <w:t>2</w:t>
            </w:r>
          </w:p>
        </w:tc>
        <w:tc>
          <w:tcPr>
            <w:tcW w:w="567" w:type="dxa"/>
          </w:tcPr>
          <w:p w:rsidR="00477361" w:rsidRPr="00477361" w:rsidRDefault="00477361" w:rsidP="00477361">
            <w:pPr>
              <w:widowControl w:val="0"/>
              <w:autoSpaceDE w:val="0"/>
              <w:autoSpaceDN w:val="0"/>
              <w:adjustRightInd w:val="0"/>
            </w:pPr>
            <w:r w:rsidRPr="00477361">
              <w:rPr>
                <w:sz w:val="22"/>
                <w:szCs w:val="22"/>
              </w:rPr>
              <w:t>3</w:t>
            </w:r>
          </w:p>
        </w:tc>
        <w:tc>
          <w:tcPr>
            <w:tcW w:w="851" w:type="dxa"/>
          </w:tcPr>
          <w:p w:rsidR="00477361" w:rsidRPr="00477361" w:rsidRDefault="00477361" w:rsidP="00477361">
            <w:pPr>
              <w:widowControl w:val="0"/>
              <w:autoSpaceDE w:val="0"/>
              <w:autoSpaceDN w:val="0"/>
              <w:adjustRightInd w:val="0"/>
            </w:pPr>
            <w:r w:rsidRPr="00477361">
              <w:rPr>
                <w:sz w:val="22"/>
                <w:szCs w:val="22"/>
              </w:rPr>
              <w:t>4</w:t>
            </w:r>
          </w:p>
        </w:tc>
        <w:tc>
          <w:tcPr>
            <w:tcW w:w="569" w:type="dxa"/>
          </w:tcPr>
          <w:p w:rsidR="00477361" w:rsidRPr="00477361" w:rsidRDefault="00477361" w:rsidP="00477361">
            <w:pPr>
              <w:widowControl w:val="0"/>
              <w:autoSpaceDE w:val="0"/>
              <w:autoSpaceDN w:val="0"/>
              <w:adjustRightInd w:val="0"/>
            </w:pPr>
            <w:r w:rsidRPr="00477361">
              <w:rPr>
                <w:sz w:val="22"/>
                <w:szCs w:val="22"/>
              </w:rPr>
              <w:t>5</w:t>
            </w:r>
          </w:p>
        </w:tc>
        <w:tc>
          <w:tcPr>
            <w:tcW w:w="708" w:type="dxa"/>
          </w:tcPr>
          <w:p w:rsidR="00477361" w:rsidRPr="00477361" w:rsidRDefault="00477361" w:rsidP="00477361">
            <w:pPr>
              <w:widowControl w:val="0"/>
              <w:autoSpaceDE w:val="0"/>
              <w:autoSpaceDN w:val="0"/>
              <w:adjustRightInd w:val="0"/>
            </w:pPr>
            <w:r w:rsidRPr="00477361">
              <w:rPr>
                <w:sz w:val="22"/>
                <w:szCs w:val="22"/>
              </w:rPr>
              <w:t>6</w:t>
            </w:r>
          </w:p>
        </w:tc>
        <w:tc>
          <w:tcPr>
            <w:tcW w:w="567" w:type="dxa"/>
          </w:tcPr>
          <w:p w:rsidR="00477361" w:rsidRPr="00477361" w:rsidRDefault="00477361" w:rsidP="00477361">
            <w:pPr>
              <w:widowControl w:val="0"/>
              <w:autoSpaceDE w:val="0"/>
              <w:autoSpaceDN w:val="0"/>
              <w:adjustRightInd w:val="0"/>
            </w:pPr>
            <w:r w:rsidRPr="00477361">
              <w:rPr>
                <w:sz w:val="22"/>
                <w:szCs w:val="22"/>
              </w:rPr>
              <w:t>7</w:t>
            </w:r>
          </w:p>
        </w:tc>
        <w:tc>
          <w:tcPr>
            <w:tcW w:w="709" w:type="dxa"/>
            <w:gridSpan w:val="2"/>
          </w:tcPr>
          <w:p w:rsidR="00477361" w:rsidRPr="00477361" w:rsidRDefault="00477361" w:rsidP="00477361">
            <w:pPr>
              <w:widowControl w:val="0"/>
              <w:autoSpaceDE w:val="0"/>
              <w:autoSpaceDN w:val="0"/>
              <w:adjustRightInd w:val="0"/>
            </w:pPr>
            <w:r w:rsidRPr="00477361">
              <w:rPr>
                <w:sz w:val="22"/>
                <w:szCs w:val="22"/>
              </w:rPr>
              <w:t>8</w:t>
            </w:r>
          </w:p>
        </w:tc>
        <w:tc>
          <w:tcPr>
            <w:tcW w:w="710" w:type="dxa"/>
            <w:gridSpan w:val="2"/>
          </w:tcPr>
          <w:p w:rsidR="00477361" w:rsidRPr="00477361" w:rsidRDefault="00477361" w:rsidP="00477361">
            <w:pPr>
              <w:widowControl w:val="0"/>
              <w:autoSpaceDE w:val="0"/>
              <w:autoSpaceDN w:val="0"/>
              <w:adjustRightInd w:val="0"/>
            </w:pPr>
            <w:r w:rsidRPr="00477361">
              <w:rPr>
                <w:sz w:val="22"/>
                <w:szCs w:val="22"/>
              </w:rPr>
              <w:t>9</w:t>
            </w:r>
          </w:p>
        </w:tc>
        <w:tc>
          <w:tcPr>
            <w:tcW w:w="709" w:type="dxa"/>
          </w:tcPr>
          <w:p w:rsidR="00477361" w:rsidRPr="00477361" w:rsidRDefault="00477361" w:rsidP="00477361">
            <w:pPr>
              <w:widowControl w:val="0"/>
              <w:autoSpaceDE w:val="0"/>
              <w:autoSpaceDN w:val="0"/>
              <w:adjustRightInd w:val="0"/>
            </w:pPr>
            <w:r w:rsidRPr="00477361">
              <w:rPr>
                <w:sz w:val="22"/>
                <w:szCs w:val="22"/>
              </w:rPr>
              <w:t>10</w:t>
            </w:r>
          </w:p>
        </w:tc>
        <w:tc>
          <w:tcPr>
            <w:tcW w:w="708" w:type="dxa"/>
            <w:gridSpan w:val="2"/>
          </w:tcPr>
          <w:p w:rsidR="00477361" w:rsidRPr="00477361" w:rsidRDefault="00477361" w:rsidP="00477361">
            <w:pPr>
              <w:widowControl w:val="0"/>
              <w:autoSpaceDE w:val="0"/>
              <w:autoSpaceDN w:val="0"/>
              <w:adjustRightInd w:val="0"/>
            </w:pPr>
            <w:r w:rsidRPr="00477361">
              <w:rPr>
                <w:sz w:val="22"/>
                <w:szCs w:val="22"/>
              </w:rPr>
              <w:t xml:space="preserve"> 11</w:t>
            </w:r>
          </w:p>
        </w:tc>
        <w:tc>
          <w:tcPr>
            <w:tcW w:w="851" w:type="dxa"/>
          </w:tcPr>
          <w:p w:rsidR="00477361" w:rsidRPr="00477361" w:rsidRDefault="00477361" w:rsidP="00477361">
            <w:pPr>
              <w:widowControl w:val="0"/>
              <w:autoSpaceDE w:val="0"/>
              <w:autoSpaceDN w:val="0"/>
              <w:adjustRightInd w:val="0"/>
            </w:pPr>
            <w:r w:rsidRPr="00477361">
              <w:rPr>
                <w:sz w:val="22"/>
                <w:szCs w:val="22"/>
              </w:rPr>
              <w:t>12</w:t>
            </w:r>
          </w:p>
        </w:tc>
        <w:tc>
          <w:tcPr>
            <w:tcW w:w="709" w:type="dxa"/>
          </w:tcPr>
          <w:p w:rsidR="00477361" w:rsidRPr="00477361" w:rsidRDefault="00477361" w:rsidP="00477361">
            <w:pPr>
              <w:widowControl w:val="0"/>
              <w:autoSpaceDE w:val="0"/>
              <w:autoSpaceDN w:val="0"/>
              <w:adjustRightInd w:val="0"/>
            </w:pPr>
            <w:r w:rsidRPr="00477361">
              <w:rPr>
                <w:sz w:val="22"/>
                <w:szCs w:val="22"/>
              </w:rPr>
              <w:t>13</w:t>
            </w:r>
          </w:p>
        </w:tc>
        <w:tc>
          <w:tcPr>
            <w:tcW w:w="708" w:type="dxa"/>
          </w:tcPr>
          <w:p w:rsidR="00477361" w:rsidRPr="00477361" w:rsidRDefault="00477361" w:rsidP="00477361">
            <w:pPr>
              <w:widowControl w:val="0"/>
              <w:autoSpaceDE w:val="0"/>
              <w:autoSpaceDN w:val="0"/>
              <w:adjustRightInd w:val="0"/>
            </w:pPr>
            <w:r w:rsidRPr="00477361">
              <w:rPr>
                <w:sz w:val="22"/>
                <w:szCs w:val="22"/>
              </w:rPr>
              <w:t>14</w:t>
            </w:r>
          </w:p>
        </w:tc>
        <w:tc>
          <w:tcPr>
            <w:tcW w:w="993" w:type="dxa"/>
          </w:tcPr>
          <w:p w:rsidR="00477361" w:rsidRPr="00477361" w:rsidRDefault="00477361" w:rsidP="00477361">
            <w:pPr>
              <w:widowControl w:val="0"/>
              <w:autoSpaceDE w:val="0"/>
              <w:autoSpaceDN w:val="0"/>
              <w:adjustRightInd w:val="0"/>
            </w:pPr>
            <w:r w:rsidRPr="00477361">
              <w:rPr>
                <w:sz w:val="22"/>
                <w:szCs w:val="22"/>
              </w:rPr>
              <w:t>15</w:t>
            </w:r>
          </w:p>
        </w:tc>
        <w:tc>
          <w:tcPr>
            <w:tcW w:w="1134" w:type="dxa"/>
          </w:tcPr>
          <w:p w:rsidR="00477361" w:rsidRPr="00477361" w:rsidRDefault="00477361" w:rsidP="00477361">
            <w:pPr>
              <w:widowControl w:val="0"/>
              <w:autoSpaceDE w:val="0"/>
              <w:autoSpaceDN w:val="0"/>
              <w:adjustRightInd w:val="0"/>
            </w:pPr>
            <w:r w:rsidRPr="00477361">
              <w:rPr>
                <w:sz w:val="22"/>
                <w:szCs w:val="22"/>
              </w:rPr>
              <w:t>16</w:t>
            </w:r>
          </w:p>
        </w:tc>
        <w:tc>
          <w:tcPr>
            <w:tcW w:w="1275" w:type="dxa"/>
          </w:tcPr>
          <w:p w:rsidR="00477361" w:rsidRPr="00477361" w:rsidRDefault="00477361" w:rsidP="00477361">
            <w:pPr>
              <w:widowControl w:val="0"/>
              <w:autoSpaceDE w:val="0"/>
              <w:autoSpaceDN w:val="0"/>
              <w:adjustRightInd w:val="0"/>
            </w:pPr>
            <w:r w:rsidRPr="00477361">
              <w:rPr>
                <w:sz w:val="22"/>
                <w:szCs w:val="22"/>
              </w:rPr>
              <w:t>17</w:t>
            </w:r>
          </w:p>
        </w:tc>
        <w:tc>
          <w:tcPr>
            <w:tcW w:w="1134" w:type="dxa"/>
          </w:tcPr>
          <w:p w:rsidR="00477361" w:rsidRPr="00477361" w:rsidRDefault="00477361" w:rsidP="00477361">
            <w:pPr>
              <w:widowControl w:val="0"/>
              <w:autoSpaceDE w:val="0"/>
              <w:autoSpaceDN w:val="0"/>
              <w:adjustRightInd w:val="0"/>
            </w:pPr>
            <w:r w:rsidRPr="00477361">
              <w:rPr>
                <w:sz w:val="22"/>
                <w:szCs w:val="22"/>
              </w:rPr>
              <w:t>18</w:t>
            </w:r>
          </w:p>
        </w:tc>
      </w:tr>
      <w:tr w:rsidR="00477361" w:rsidRPr="00477361" w:rsidTr="00477361">
        <w:trPr>
          <w:gridAfter w:val="1"/>
          <w:wAfter w:w="1134" w:type="dxa"/>
        </w:trPr>
        <w:tc>
          <w:tcPr>
            <w:tcW w:w="14459" w:type="dxa"/>
            <w:gridSpan w:val="20"/>
          </w:tcPr>
          <w:p w:rsidR="00477361" w:rsidRPr="00477361" w:rsidRDefault="00477361" w:rsidP="00477361">
            <w:pPr>
              <w:widowControl w:val="0"/>
              <w:autoSpaceDE w:val="0"/>
              <w:autoSpaceDN w:val="0"/>
              <w:adjustRightInd w:val="0"/>
              <w:ind w:firstLine="720"/>
            </w:pPr>
            <w:proofErr w:type="gramStart"/>
            <w:r w:rsidRPr="00477361">
              <w:rPr>
                <w:sz w:val="22"/>
                <w:szCs w:val="22"/>
              </w:rPr>
              <w:t>Цель 1: обеспечение доступности качественного образования, ориентированного на формирование конкурентоспособной личности, отвеча</w:t>
            </w:r>
            <w:r w:rsidRPr="00477361">
              <w:rPr>
                <w:sz w:val="22"/>
                <w:szCs w:val="22"/>
              </w:rPr>
              <w:t>ю</w:t>
            </w:r>
            <w:r w:rsidRPr="00477361">
              <w:rPr>
                <w:sz w:val="22"/>
                <w:szCs w:val="22"/>
              </w:rPr>
              <w:t xml:space="preserve">щей требованиям инновационного развития экономики, обладающей навыками проектирования собственной карьеры и достижения современных </w:t>
            </w:r>
            <w:r w:rsidRPr="00477361">
              <w:rPr>
                <w:sz w:val="22"/>
                <w:szCs w:val="22"/>
              </w:rPr>
              <w:lastRenderedPageBreak/>
              <w:t>стандартов качества жизни на основе общечеловеческих ценностей и активной гражданской позиции</w:t>
            </w:r>
            <w:proofErr w:type="gramEnd"/>
          </w:p>
        </w:tc>
      </w:tr>
      <w:tr w:rsidR="00477361" w:rsidRPr="00477361" w:rsidTr="00477361">
        <w:tc>
          <w:tcPr>
            <w:tcW w:w="568" w:type="dxa"/>
          </w:tcPr>
          <w:p w:rsidR="00477361" w:rsidRPr="00477361" w:rsidRDefault="00477361" w:rsidP="00180B25">
            <w:pPr>
              <w:widowControl w:val="0"/>
              <w:numPr>
                <w:ilvl w:val="0"/>
                <w:numId w:val="1"/>
              </w:numPr>
              <w:tabs>
                <w:tab w:val="left" w:pos="210"/>
              </w:tabs>
              <w:autoSpaceDE w:val="0"/>
              <w:autoSpaceDN w:val="0"/>
              <w:adjustRightInd w:val="0"/>
              <w:ind w:left="0" w:hanging="31"/>
              <w:jc w:val="both"/>
            </w:pPr>
            <w:r w:rsidRPr="00477361">
              <w:rPr>
                <w:sz w:val="22"/>
                <w:szCs w:val="22"/>
              </w:rPr>
              <w:lastRenderedPageBreak/>
              <w:t>1</w:t>
            </w:r>
          </w:p>
        </w:tc>
        <w:tc>
          <w:tcPr>
            <w:tcW w:w="2123" w:type="dxa"/>
          </w:tcPr>
          <w:p w:rsidR="00477361" w:rsidRPr="00477361" w:rsidRDefault="00477361" w:rsidP="00477361">
            <w:pPr>
              <w:widowControl w:val="0"/>
              <w:autoSpaceDE w:val="0"/>
              <w:autoSpaceDN w:val="0"/>
              <w:adjustRightInd w:val="0"/>
            </w:pPr>
            <w:r w:rsidRPr="00477361">
              <w:rPr>
                <w:sz w:val="22"/>
                <w:szCs w:val="22"/>
              </w:rPr>
              <w:t>Удовлетворенность населения качеством дошкольного, начального общего, основного общего, среднего общего и дополнительного образования</w:t>
            </w:r>
          </w:p>
        </w:tc>
        <w:tc>
          <w:tcPr>
            <w:tcW w:w="567" w:type="dxa"/>
          </w:tcPr>
          <w:p w:rsidR="00477361" w:rsidRPr="00477361" w:rsidRDefault="00477361" w:rsidP="00477361">
            <w:pPr>
              <w:widowControl w:val="0"/>
              <w:autoSpaceDE w:val="0"/>
              <w:autoSpaceDN w:val="0"/>
              <w:adjustRightInd w:val="0"/>
            </w:pPr>
            <w:r w:rsidRPr="00477361">
              <w:rPr>
                <w:sz w:val="22"/>
                <w:szCs w:val="22"/>
              </w:rPr>
              <w:t xml:space="preserve">ГП </w:t>
            </w:r>
          </w:p>
        </w:tc>
        <w:tc>
          <w:tcPr>
            <w:tcW w:w="851" w:type="dxa"/>
          </w:tcPr>
          <w:p w:rsidR="00477361" w:rsidRPr="00477361" w:rsidRDefault="00477361" w:rsidP="00477361">
            <w:pPr>
              <w:widowControl w:val="0"/>
              <w:autoSpaceDE w:val="0"/>
              <w:autoSpaceDN w:val="0"/>
              <w:adjustRightInd w:val="0"/>
            </w:pPr>
            <w:r w:rsidRPr="00477361">
              <w:rPr>
                <w:sz w:val="22"/>
                <w:szCs w:val="22"/>
              </w:rPr>
              <w:t>возра</w:t>
            </w:r>
            <w:r w:rsidRPr="00477361">
              <w:rPr>
                <w:sz w:val="22"/>
                <w:szCs w:val="22"/>
              </w:rPr>
              <w:t>с</w:t>
            </w:r>
            <w:r w:rsidRPr="00477361">
              <w:rPr>
                <w:sz w:val="22"/>
                <w:szCs w:val="22"/>
              </w:rPr>
              <w:t>тание</w:t>
            </w:r>
          </w:p>
        </w:tc>
        <w:tc>
          <w:tcPr>
            <w:tcW w:w="569" w:type="dxa"/>
          </w:tcPr>
          <w:p w:rsidR="00477361" w:rsidRPr="00477361" w:rsidRDefault="00477361" w:rsidP="00477361">
            <w:pPr>
              <w:widowControl w:val="0"/>
              <w:autoSpaceDE w:val="0"/>
              <w:autoSpaceDN w:val="0"/>
              <w:adjustRightInd w:val="0"/>
            </w:pPr>
            <w:r w:rsidRPr="00477361">
              <w:rPr>
                <w:sz w:val="22"/>
                <w:szCs w:val="22"/>
              </w:rPr>
              <w:t>проце</w:t>
            </w:r>
            <w:r w:rsidRPr="00477361">
              <w:rPr>
                <w:sz w:val="22"/>
                <w:szCs w:val="22"/>
              </w:rPr>
              <w:t>н</w:t>
            </w:r>
            <w:r w:rsidRPr="00477361">
              <w:rPr>
                <w:sz w:val="22"/>
                <w:szCs w:val="22"/>
              </w:rPr>
              <w:t>тов</w:t>
            </w:r>
          </w:p>
        </w:tc>
        <w:tc>
          <w:tcPr>
            <w:tcW w:w="708" w:type="dxa"/>
          </w:tcPr>
          <w:p w:rsidR="00477361" w:rsidRPr="00477361" w:rsidRDefault="00477361" w:rsidP="00477361">
            <w:pPr>
              <w:widowControl w:val="0"/>
              <w:autoSpaceDE w:val="0"/>
              <w:autoSpaceDN w:val="0"/>
              <w:adjustRightInd w:val="0"/>
            </w:pPr>
            <w:r w:rsidRPr="00477361">
              <w:rPr>
                <w:sz w:val="22"/>
                <w:szCs w:val="22"/>
              </w:rPr>
              <w:t>85</w:t>
            </w:r>
          </w:p>
        </w:tc>
        <w:tc>
          <w:tcPr>
            <w:tcW w:w="567" w:type="dxa"/>
          </w:tcPr>
          <w:p w:rsidR="00477361" w:rsidRPr="00477361" w:rsidRDefault="00477361" w:rsidP="00477361">
            <w:pPr>
              <w:widowControl w:val="0"/>
              <w:autoSpaceDE w:val="0"/>
              <w:autoSpaceDN w:val="0"/>
              <w:adjustRightInd w:val="0"/>
            </w:pPr>
            <w:r w:rsidRPr="00477361">
              <w:rPr>
                <w:sz w:val="22"/>
                <w:szCs w:val="22"/>
              </w:rPr>
              <w:t>2024</w:t>
            </w:r>
          </w:p>
        </w:tc>
        <w:tc>
          <w:tcPr>
            <w:tcW w:w="709" w:type="dxa"/>
            <w:gridSpan w:val="2"/>
          </w:tcPr>
          <w:p w:rsidR="00477361" w:rsidRPr="00477361" w:rsidRDefault="00477361" w:rsidP="00477361">
            <w:pPr>
              <w:widowControl w:val="0"/>
              <w:autoSpaceDE w:val="0"/>
              <w:autoSpaceDN w:val="0"/>
              <w:adjustRightInd w:val="0"/>
            </w:pPr>
            <w:r w:rsidRPr="00477361">
              <w:rPr>
                <w:sz w:val="22"/>
                <w:szCs w:val="22"/>
              </w:rPr>
              <w:t>85</w:t>
            </w:r>
          </w:p>
        </w:tc>
        <w:tc>
          <w:tcPr>
            <w:tcW w:w="710" w:type="dxa"/>
            <w:gridSpan w:val="2"/>
          </w:tcPr>
          <w:p w:rsidR="00477361" w:rsidRPr="00477361" w:rsidRDefault="00477361" w:rsidP="00477361">
            <w:pPr>
              <w:widowControl w:val="0"/>
              <w:autoSpaceDE w:val="0"/>
              <w:autoSpaceDN w:val="0"/>
              <w:adjustRightInd w:val="0"/>
            </w:pPr>
            <w:r w:rsidRPr="00477361">
              <w:rPr>
                <w:sz w:val="22"/>
                <w:szCs w:val="22"/>
              </w:rPr>
              <w:t>85</w:t>
            </w:r>
          </w:p>
        </w:tc>
        <w:tc>
          <w:tcPr>
            <w:tcW w:w="709" w:type="dxa"/>
          </w:tcPr>
          <w:p w:rsidR="00477361" w:rsidRPr="00477361" w:rsidRDefault="00477361" w:rsidP="00477361">
            <w:pPr>
              <w:widowControl w:val="0"/>
              <w:autoSpaceDE w:val="0"/>
              <w:autoSpaceDN w:val="0"/>
              <w:adjustRightInd w:val="0"/>
            </w:pPr>
            <w:r w:rsidRPr="00477361">
              <w:rPr>
                <w:sz w:val="22"/>
                <w:szCs w:val="22"/>
              </w:rPr>
              <w:t>85</w:t>
            </w:r>
          </w:p>
        </w:tc>
        <w:tc>
          <w:tcPr>
            <w:tcW w:w="708" w:type="dxa"/>
            <w:gridSpan w:val="2"/>
          </w:tcPr>
          <w:p w:rsidR="00477361" w:rsidRPr="00477361" w:rsidRDefault="00477361" w:rsidP="00477361">
            <w:pPr>
              <w:widowControl w:val="0"/>
              <w:autoSpaceDE w:val="0"/>
              <w:autoSpaceDN w:val="0"/>
              <w:adjustRightInd w:val="0"/>
            </w:pPr>
            <w:r w:rsidRPr="00477361">
              <w:rPr>
                <w:sz w:val="22"/>
                <w:szCs w:val="22"/>
              </w:rPr>
              <w:t>85</w:t>
            </w:r>
          </w:p>
        </w:tc>
        <w:tc>
          <w:tcPr>
            <w:tcW w:w="851" w:type="dxa"/>
          </w:tcPr>
          <w:p w:rsidR="00477361" w:rsidRPr="00477361" w:rsidRDefault="00477361" w:rsidP="00477361">
            <w:pPr>
              <w:widowControl w:val="0"/>
              <w:autoSpaceDE w:val="0"/>
              <w:autoSpaceDN w:val="0"/>
              <w:adjustRightInd w:val="0"/>
            </w:pPr>
            <w:r w:rsidRPr="00477361">
              <w:rPr>
                <w:sz w:val="22"/>
                <w:szCs w:val="22"/>
              </w:rPr>
              <w:t>85</w:t>
            </w:r>
          </w:p>
        </w:tc>
        <w:tc>
          <w:tcPr>
            <w:tcW w:w="709" w:type="dxa"/>
          </w:tcPr>
          <w:p w:rsidR="00477361" w:rsidRPr="00477361" w:rsidRDefault="00477361" w:rsidP="00477361">
            <w:pPr>
              <w:widowControl w:val="0"/>
              <w:autoSpaceDE w:val="0"/>
              <w:autoSpaceDN w:val="0"/>
              <w:adjustRightInd w:val="0"/>
            </w:pPr>
            <w:r w:rsidRPr="00477361">
              <w:rPr>
                <w:sz w:val="22"/>
                <w:szCs w:val="22"/>
              </w:rPr>
              <w:t>85</w:t>
            </w:r>
          </w:p>
        </w:tc>
        <w:tc>
          <w:tcPr>
            <w:tcW w:w="708" w:type="dxa"/>
          </w:tcPr>
          <w:p w:rsidR="00477361" w:rsidRPr="00477361" w:rsidRDefault="00477361" w:rsidP="00477361">
            <w:pPr>
              <w:widowControl w:val="0"/>
              <w:autoSpaceDE w:val="0"/>
              <w:autoSpaceDN w:val="0"/>
              <w:adjustRightInd w:val="0"/>
            </w:pPr>
            <w:r w:rsidRPr="00477361">
              <w:rPr>
                <w:sz w:val="22"/>
                <w:szCs w:val="22"/>
              </w:rPr>
              <w:t>85</w:t>
            </w:r>
          </w:p>
        </w:tc>
        <w:tc>
          <w:tcPr>
            <w:tcW w:w="993" w:type="dxa"/>
          </w:tcPr>
          <w:p w:rsidR="00477361" w:rsidRPr="00477361" w:rsidRDefault="00CF6483" w:rsidP="00477361">
            <w:pPr>
              <w:widowControl w:val="0"/>
              <w:autoSpaceDE w:val="0"/>
              <w:autoSpaceDN w:val="0"/>
              <w:adjustRightInd w:val="0"/>
              <w:rPr>
                <w:b/>
              </w:rPr>
            </w:pPr>
            <w:hyperlink r:id="rId21" w:history="1">
              <w:r w:rsidR="00477361" w:rsidRPr="00477361">
                <w:rPr>
                  <w:b/>
                  <w:bCs/>
                  <w:color w:val="106BBE"/>
                  <w:sz w:val="22"/>
                  <w:szCs w:val="22"/>
                </w:rPr>
                <w:t>Пост</w:t>
              </w:r>
              <w:r w:rsidR="00477361" w:rsidRPr="00477361">
                <w:rPr>
                  <w:b/>
                  <w:bCs/>
                  <w:color w:val="106BBE"/>
                  <w:sz w:val="22"/>
                  <w:szCs w:val="22"/>
                </w:rPr>
                <w:t>а</w:t>
              </w:r>
              <w:r w:rsidR="00477361" w:rsidRPr="00477361">
                <w:rPr>
                  <w:b/>
                  <w:bCs/>
                  <w:color w:val="106BBE"/>
                  <w:sz w:val="22"/>
                  <w:szCs w:val="22"/>
                </w:rPr>
                <w:t>новл</w:t>
              </w:r>
              <w:r w:rsidR="00477361" w:rsidRPr="00477361">
                <w:rPr>
                  <w:b/>
                  <w:bCs/>
                  <w:color w:val="106BBE"/>
                  <w:sz w:val="22"/>
                  <w:szCs w:val="22"/>
                </w:rPr>
                <w:t>е</w:t>
              </w:r>
              <w:r w:rsidR="00477361" w:rsidRPr="00477361">
                <w:rPr>
                  <w:b/>
                  <w:bCs/>
                  <w:color w:val="106BBE"/>
                  <w:sz w:val="22"/>
                  <w:szCs w:val="22"/>
                </w:rPr>
                <w:t>ние К</w:t>
              </w:r>
              <w:r w:rsidR="00477361" w:rsidRPr="00477361">
                <w:rPr>
                  <w:b/>
                  <w:bCs/>
                  <w:color w:val="106BBE"/>
                  <w:sz w:val="22"/>
                  <w:szCs w:val="22"/>
                </w:rPr>
                <w:t>а</w:t>
              </w:r>
              <w:r w:rsidR="00477361" w:rsidRPr="00477361">
                <w:rPr>
                  <w:b/>
                  <w:bCs/>
                  <w:color w:val="106BBE"/>
                  <w:sz w:val="22"/>
                  <w:szCs w:val="22"/>
                </w:rPr>
                <w:t>бинета Мин</w:t>
              </w:r>
              <w:r w:rsidR="00477361" w:rsidRPr="00477361">
                <w:rPr>
                  <w:b/>
                  <w:bCs/>
                  <w:color w:val="106BBE"/>
                  <w:sz w:val="22"/>
                  <w:szCs w:val="22"/>
                </w:rPr>
                <w:t>и</w:t>
              </w:r>
              <w:r w:rsidR="00477361" w:rsidRPr="00477361">
                <w:rPr>
                  <w:b/>
                  <w:bCs/>
                  <w:color w:val="106BBE"/>
                  <w:sz w:val="22"/>
                  <w:szCs w:val="22"/>
                </w:rPr>
                <w:t>стров Чува</w:t>
              </w:r>
              <w:r w:rsidR="00477361" w:rsidRPr="00477361">
                <w:rPr>
                  <w:b/>
                  <w:bCs/>
                  <w:color w:val="106BBE"/>
                  <w:sz w:val="22"/>
                  <w:szCs w:val="22"/>
                </w:rPr>
                <w:t>ш</w:t>
              </w:r>
              <w:r w:rsidR="00477361" w:rsidRPr="00477361">
                <w:rPr>
                  <w:b/>
                  <w:bCs/>
                  <w:color w:val="106BBE"/>
                  <w:sz w:val="22"/>
                  <w:szCs w:val="22"/>
                </w:rPr>
                <w:t>ской Респу</w:t>
              </w:r>
              <w:r w:rsidR="00477361" w:rsidRPr="00477361">
                <w:rPr>
                  <w:b/>
                  <w:bCs/>
                  <w:color w:val="106BBE"/>
                  <w:sz w:val="22"/>
                  <w:szCs w:val="22"/>
                </w:rPr>
                <w:t>б</w:t>
              </w:r>
              <w:r w:rsidR="00477361" w:rsidRPr="00477361">
                <w:rPr>
                  <w:b/>
                  <w:bCs/>
                  <w:color w:val="106BBE"/>
                  <w:sz w:val="22"/>
                  <w:szCs w:val="22"/>
                </w:rPr>
                <w:t>лики от 20 д</w:t>
              </w:r>
              <w:r w:rsidR="00477361" w:rsidRPr="00477361">
                <w:rPr>
                  <w:b/>
                  <w:bCs/>
                  <w:color w:val="106BBE"/>
                  <w:sz w:val="22"/>
                  <w:szCs w:val="22"/>
                </w:rPr>
                <w:t>е</w:t>
              </w:r>
              <w:r w:rsidR="00477361" w:rsidRPr="00477361">
                <w:rPr>
                  <w:b/>
                  <w:bCs/>
                  <w:color w:val="106BBE"/>
                  <w:sz w:val="22"/>
                  <w:szCs w:val="22"/>
                </w:rPr>
                <w:t>кабря 2018 г. N 531 "О госуда</w:t>
              </w:r>
              <w:r w:rsidR="00477361" w:rsidRPr="00477361">
                <w:rPr>
                  <w:b/>
                  <w:bCs/>
                  <w:color w:val="106BBE"/>
                  <w:sz w:val="22"/>
                  <w:szCs w:val="22"/>
                </w:rPr>
                <w:t>р</w:t>
              </w:r>
              <w:r w:rsidR="00477361" w:rsidRPr="00477361">
                <w:rPr>
                  <w:b/>
                  <w:bCs/>
                  <w:color w:val="106BBE"/>
                  <w:sz w:val="22"/>
                  <w:szCs w:val="22"/>
                </w:rPr>
                <w:t>стве</w:t>
              </w:r>
              <w:r w:rsidR="00477361" w:rsidRPr="00477361">
                <w:rPr>
                  <w:b/>
                  <w:bCs/>
                  <w:color w:val="106BBE"/>
                  <w:sz w:val="22"/>
                  <w:szCs w:val="22"/>
                </w:rPr>
                <w:t>н</w:t>
              </w:r>
              <w:r w:rsidR="00477361" w:rsidRPr="00477361">
                <w:rPr>
                  <w:b/>
                  <w:bCs/>
                  <w:color w:val="106BBE"/>
                  <w:sz w:val="22"/>
                  <w:szCs w:val="22"/>
                </w:rPr>
                <w:t>ной пр</w:t>
              </w:r>
              <w:r w:rsidR="00477361" w:rsidRPr="00477361">
                <w:rPr>
                  <w:b/>
                  <w:bCs/>
                  <w:color w:val="106BBE"/>
                  <w:sz w:val="22"/>
                  <w:szCs w:val="22"/>
                </w:rPr>
                <w:t>о</w:t>
              </w:r>
              <w:r w:rsidR="00477361" w:rsidRPr="00477361">
                <w:rPr>
                  <w:b/>
                  <w:bCs/>
                  <w:color w:val="106BBE"/>
                  <w:sz w:val="22"/>
                  <w:szCs w:val="22"/>
                </w:rPr>
                <w:t>грамме Чува</w:t>
              </w:r>
              <w:r w:rsidR="00477361" w:rsidRPr="00477361">
                <w:rPr>
                  <w:b/>
                  <w:bCs/>
                  <w:color w:val="106BBE"/>
                  <w:sz w:val="22"/>
                  <w:szCs w:val="22"/>
                </w:rPr>
                <w:t>ш</w:t>
              </w:r>
              <w:r w:rsidR="00477361" w:rsidRPr="00477361">
                <w:rPr>
                  <w:b/>
                  <w:bCs/>
                  <w:color w:val="106BBE"/>
                  <w:sz w:val="22"/>
                  <w:szCs w:val="22"/>
                </w:rPr>
                <w:t>ской Респу</w:t>
              </w:r>
              <w:r w:rsidR="00477361" w:rsidRPr="00477361">
                <w:rPr>
                  <w:b/>
                  <w:bCs/>
                  <w:color w:val="106BBE"/>
                  <w:sz w:val="22"/>
                  <w:szCs w:val="22"/>
                </w:rPr>
                <w:t>б</w:t>
              </w:r>
              <w:r w:rsidR="00477361" w:rsidRPr="00477361">
                <w:rPr>
                  <w:b/>
                  <w:bCs/>
                  <w:color w:val="106BBE"/>
                  <w:sz w:val="22"/>
                  <w:szCs w:val="22"/>
                </w:rPr>
                <w:t>лики "Разв</w:t>
              </w:r>
              <w:r w:rsidR="00477361" w:rsidRPr="00477361">
                <w:rPr>
                  <w:b/>
                  <w:bCs/>
                  <w:color w:val="106BBE"/>
                  <w:sz w:val="22"/>
                  <w:szCs w:val="22"/>
                </w:rPr>
                <w:t>и</w:t>
              </w:r>
              <w:r w:rsidR="00477361" w:rsidRPr="00477361">
                <w:rPr>
                  <w:b/>
                  <w:bCs/>
                  <w:color w:val="106BBE"/>
                  <w:sz w:val="22"/>
                  <w:szCs w:val="22"/>
                </w:rPr>
                <w:t>тие о</w:t>
              </w:r>
              <w:r w:rsidR="00477361" w:rsidRPr="00477361">
                <w:rPr>
                  <w:b/>
                  <w:bCs/>
                  <w:color w:val="106BBE"/>
                  <w:sz w:val="22"/>
                  <w:szCs w:val="22"/>
                </w:rPr>
                <w:t>б</w:t>
              </w:r>
              <w:r w:rsidR="00477361" w:rsidRPr="00477361">
                <w:rPr>
                  <w:b/>
                  <w:bCs/>
                  <w:color w:val="106BBE"/>
                  <w:sz w:val="22"/>
                  <w:szCs w:val="22"/>
                </w:rPr>
                <w:t>разов</w:t>
              </w:r>
              <w:r w:rsidR="00477361" w:rsidRPr="00477361">
                <w:rPr>
                  <w:b/>
                  <w:bCs/>
                  <w:color w:val="106BBE"/>
                  <w:sz w:val="22"/>
                  <w:szCs w:val="22"/>
                </w:rPr>
                <w:t>а</w:t>
              </w:r>
              <w:r w:rsidR="00477361" w:rsidRPr="00477361">
                <w:rPr>
                  <w:b/>
                  <w:bCs/>
                  <w:color w:val="106BBE"/>
                  <w:sz w:val="22"/>
                  <w:szCs w:val="22"/>
                </w:rPr>
                <w:t>ния"</w:t>
              </w:r>
            </w:hyperlink>
          </w:p>
        </w:tc>
        <w:tc>
          <w:tcPr>
            <w:tcW w:w="1134" w:type="dxa"/>
          </w:tcPr>
          <w:p w:rsidR="00477361" w:rsidRPr="00477361" w:rsidRDefault="00477361" w:rsidP="00477361">
            <w:pPr>
              <w:widowControl w:val="0"/>
              <w:autoSpaceDE w:val="0"/>
              <w:autoSpaceDN w:val="0"/>
              <w:adjustRightInd w:val="0"/>
            </w:pPr>
            <w:r w:rsidRPr="00477361">
              <w:rPr>
                <w:sz w:val="22"/>
                <w:szCs w:val="22"/>
              </w:rPr>
              <w:t>Отдел о</w:t>
            </w:r>
            <w:r w:rsidRPr="00477361">
              <w:rPr>
                <w:sz w:val="22"/>
                <w:szCs w:val="22"/>
              </w:rPr>
              <w:t>б</w:t>
            </w:r>
            <w:r w:rsidRPr="00477361">
              <w:rPr>
                <w:sz w:val="22"/>
                <w:szCs w:val="22"/>
              </w:rPr>
              <w:t>разования, молоде</w:t>
            </w:r>
            <w:r w:rsidRPr="00477361">
              <w:rPr>
                <w:sz w:val="22"/>
                <w:szCs w:val="22"/>
              </w:rPr>
              <w:t>ж</w:t>
            </w:r>
            <w:r w:rsidRPr="00477361">
              <w:rPr>
                <w:sz w:val="22"/>
                <w:szCs w:val="22"/>
              </w:rPr>
              <w:t>ной и с</w:t>
            </w:r>
            <w:r w:rsidRPr="00477361">
              <w:rPr>
                <w:sz w:val="22"/>
                <w:szCs w:val="22"/>
              </w:rPr>
              <w:t>о</w:t>
            </w:r>
            <w:r w:rsidRPr="00477361">
              <w:rPr>
                <w:sz w:val="22"/>
                <w:szCs w:val="22"/>
              </w:rPr>
              <w:t>циальной политики админ</w:t>
            </w:r>
            <w:r w:rsidRPr="00477361">
              <w:rPr>
                <w:sz w:val="22"/>
                <w:szCs w:val="22"/>
              </w:rPr>
              <w:t>и</w:t>
            </w:r>
            <w:r w:rsidRPr="00477361">
              <w:rPr>
                <w:sz w:val="22"/>
                <w:szCs w:val="22"/>
              </w:rPr>
              <w:t xml:space="preserve">страции </w:t>
            </w:r>
            <w:proofErr w:type="spellStart"/>
            <w:r w:rsidRPr="00477361">
              <w:rPr>
                <w:sz w:val="22"/>
                <w:szCs w:val="22"/>
              </w:rPr>
              <w:t>Шуме</w:t>
            </w:r>
            <w:r w:rsidRPr="00477361">
              <w:rPr>
                <w:sz w:val="22"/>
                <w:szCs w:val="22"/>
              </w:rPr>
              <w:t>р</w:t>
            </w:r>
            <w:r w:rsidRPr="00477361">
              <w:rPr>
                <w:sz w:val="22"/>
                <w:szCs w:val="22"/>
              </w:rPr>
              <w:t>линского</w:t>
            </w:r>
            <w:proofErr w:type="spellEnd"/>
            <w:r w:rsidRPr="00477361">
              <w:rPr>
                <w:sz w:val="22"/>
                <w:szCs w:val="22"/>
              </w:rPr>
              <w:t xml:space="preserve"> муниц</w:t>
            </w:r>
            <w:r w:rsidRPr="00477361">
              <w:rPr>
                <w:sz w:val="22"/>
                <w:szCs w:val="22"/>
              </w:rPr>
              <w:t>и</w:t>
            </w:r>
            <w:r w:rsidRPr="00477361">
              <w:rPr>
                <w:sz w:val="22"/>
                <w:szCs w:val="22"/>
              </w:rPr>
              <w:t>пального округа Чува</w:t>
            </w:r>
            <w:r w:rsidRPr="00477361">
              <w:rPr>
                <w:sz w:val="22"/>
                <w:szCs w:val="22"/>
              </w:rPr>
              <w:t>ш</w:t>
            </w:r>
            <w:r w:rsidRPr="00477361">
              <w:rPr>
                <w:sz w:val="22"/>
                <w:szCs w:val="22"/>
              </w:rPr>
              <w:t>ской Ре</w:t>
            </w:r>
            <w:r w:rsidRPr="00477361">
              <w:rPr>
                <w:sz w:val="22"/>
                <w:szCs w:val="22"/>
              </w:rPr>
              <w:t>с</w:t>
            </w:r>
            <w:r w:rsidRPr="00477361">
              <w:rPr>
                <w:sz w:val="22"/>
                <w:szCs w:val="22"/>
              </w:rPr>
              <w:t>публики;</w:t>
            </w:r>
          </w:p>
          <w:p w:rsidR="00477361" w:rsidRPr="00477361" w:rsidRDefault="00477361" w:rsidP="00477361">
            <w:pPr>
              <w:widowControl w:val="0"/>
              <w:autoSpaceDE w:val="0"/>
              <w:autoSpaceDN w:val="0"/>
              <w:ind w:firstLine="342"/>
            </w:pPr>
            <w:proofErr w:type="gramStart"/>
            <w:r w:rsidRPr="00477361">
              <w:rPr>
                <w:sz w:val="22"/>
                <w:szCs w:val="22"/>
              </w:rPr>
              <w:t>Общ</w:t>
            </w:r>
            <w:r w:rsidRPr="00477361">
              <w:rPr>
                <w:sz w:val="22"/>
                <w:szCs w:val="22"/>
              </w:rPr>
              <w:t>е</w:t>
            </w:r>
            <w:r w:rsidRPr="00477361">
              <w:rPr>
                <w:sz w:val="22"/>
                <w:szCs w:val="22"/>
              </w:rPr>
              <w:t>образов</w:t>
            </w:r>
            <w:r w:rsidRPr="00477361">
              <w:rPr>
                <w:sz w:val="22"/>
                <w:szCs w:val="22"/>
              </w:rPr>
              <w:t>а</w:t>
            </w:r>
            <w:r w:rsidRPr="00477361">
              <w:rPr>
                <w:sz w:val="22"/>
                <w:szCs w:val="22"/>
              </w:rPr>
              <w:t>тельные учрежд</w:t>
            </w:r>
            <w:r w:rsidRPr="00477361">
              <w:rPr>
                <w:sz w:val="22"/>
                <w:szCs w:val="22"/>
              </w:rPr>
              <w:t>е</w:t>
            </w:r>
            <w:r w:rsidRPr="00477361">
              <w:rPr>
                <w:sz w:val="22"/>
                <w:szCs w:val="22"/>
              </w:rPr>
              <w:t>ния (МБОУ «СОШ № 1» г. Ш</w:t>
            </w:r>
            <w:r w:rsidRPr="00477361">
              <w:rPr>
                <w:sz w:val="22"/>
                <w:szCs w:val="22"/>
              </w:rPr>
              <w:t>у</w:t>
            </w:r>
            <w:r w:rsidRPr="00477361">
              <w:rPr>
                <w:sz w:val="22"/>
                <w:szCs w:val="22"/>
              </w:rPr>
              <w:t>мерля Ч</w:t>
            </w:r>
            <w:r w:rsidRPr="00477361">
              <w:rPr>
                <w:sz w:val="22"/>
                <w:szCs w:val="22"/>
              </w:rPr>
              <w:t>у</w:t>
            </w:r>
            <w:r w:rsidRPr="00477361">
              <w:rPr>
                <w:sz w:val="22"/>
                <w:szCs w:val="22"/>
              </w:rPr>
              <w:t>вашской Республ</w:t>
            </w:r>
            <w:r w:rsidRPr="00477361">
              <w:rPr>
                <w:sz w:val="22"/>
                <w:szCs w:val="22"/>
              </w:rPr>
              <w:t>и</w:t>
            </w:r>
            <w:r w:rsidRPr="00477361">
              <w:rPr>
                <w:sz w:val="22"/>
                <w:szCs w:val="22"/>
              </w:rPr>
              <w:t>ки, МБОУ «СОШ № 2» г. Ш</w:t>
            </w:r>
            <w:r w:rsidRPr="00477361">
              <w:rPr>
                <w:sz w:val="22"/>
                <w:szCs w:val="22"/>
              </w:rPr>
              <w:t>у</w:t>
            </w:r>
            <w:r w:rsidRPr="00477361">
              <w:rPr>
                <w:sz w:val="22"/>
                <w:szCs w:val="22"/>
              </w:rPr>
              <w:t>мерля Ч</w:t>
            </w:r>
            <w:r w:rsidRPr="00477361">
              <w:rPr>
                <w:sz w:val="22"/>
                <w:szCs w:val="22"/>
              </w:rPr>
              <w:t>у</w:t>
            </w:r>
            <w:r w:rsidRPr="00477361">
              <w:rPr>
                <w:sz w:val="22"/>
                <w:szCs w:val="22"/>
              </w:rPr>
              <w:t>вашской Республ</w:t>
            </w:r>
            <w:r w:rsidRPr="00477361">
              <w:rPr>
                <w:sz w:val="22"/>
                <w:szCs w:val="22"/>
              </w:rPr>
              <w:t>и</w:t>
            </w:r>
            <w:r w:rsidRPr="00477361">
              <w:rPr>
                <w:sz w:val="22"/>
                <w:szCs w:val="22"/>
              </w:rPr>
              <w:lastRenderedPageBreak/>
              <w:t>ки, МБОУ «СОШ № 3» г. Ш</w:t>
            </w:r>
            <w:r w:rsidRPr="00477361">
              <w:rPr>
                <w:sz w:val="22"/>
                <w:szCs w:val="22"/>
              </w:rPr>
              <w:t>у</w:t>
            </w:r>
            <w:r w:rsidRPr="00477361">
              <w:rPr>
                <w:sz w:val="22"/>
                <w:szCs w:val="22"/>
              </w:rPr>
              <w:t>мерля Ч</w:t>
            </w:r>
            <w:r w:rsidRPr="00477361">
              <w:rPr>
                <w:sz w:val="22"/>
                <w:szCs w:val="22"/>
              </w:rPr>
              <w:t>у</w:t>
            </w:r>
            <w:r w:rsidRPr="00477361">
              <w:rPr>
                <w:sz w:val="22"/>
                <w:szCs w:val="22"/>
              </w:rPr>
              <w:t>вашской Республ</w:t>
            </w:r>
            <w:r w:rsidRPr="00477361">
              <w:rPr>
                <w:sz w:val="22"/>
                <w:szCs w:val="22"/>
              </w:rPr>
              <w:t>и</w:t>
            </w:r>
            <w:r w:rsidRPr="00477361">
              <w:rPr>
                <w:sz w:val="22"/>
                <w:szCs w:val="22"/>
              </w:rPr>
              <w:t>ки.</w:t>
            </w:r>
            <w:proofErr w:type="gramEnd"/>
            <w:r w:rsidRPr="00477361">
              <w:rPr>
                <w:sz w:val="22"/>
                <w:szCs w:val="22"/>
              </w:rPr>
              <w:t xml:space="preserve"> </w:t>
            </w:r>
            <w:proofErr w:type="gramStart"/>
            <w:r w:rsidRPr="00477361">
              <w:rPr>
                <w:sz w:val="22"/>
                <w:szCs w:val="22"/>
              </w:rPr>
              <w:t>МБОУ «СОШ № 6» г. Ш</w:t>
            </w:r>
            <w:r w:rsidRPr="00477361">
              <w:rPr>
                <w:sz w:val="22"/>
                <w:szCs w:val="22"/>
              </w:rPr>
              <w:t>у</w:t>
            </w:r>
            <w:r w:rsidRPr="00477361">
              <w:rPr>
                <w:sz w:val="22"/>
                <w:szCs w:val="22"/>
              </w:rPr>
              <w:t>мерля Ч</w:t>
            </w:r>
            <w:r w:rsidRPr="00477361">
              <w:rPr>
                <w:sz w:val="22"/>
                <w:szCs w:val="22"/>
              </w:rPr>
              <w:t>у</w:t>
            </w:r>
            <w:r w:rsidRPr="00477361">
              <w:rPr>
                <w:sz w:val="22"/>
                <w:szCs w:val="22"/>
              </w:rPr>
              <w:t>вашской Республ</w:t>
            </w:r>
            <w:r w:rsidRPr="00477361">
              <w:rPr>
                <w:sz w:val="22"/>
                <w:szCs w:val="22"/>
              </w:rPr>
              <w:t>и</w:t>
            </w:r>
            <w:r w:rsidRPr="00477361">
              <w:rPr>
                <w:sz w:val="22"/>
                <w:szCs w:val="22"/>
              </w:rPr>
              <w:t>ки, МБОУ «Гимн</w:t>
            </w:r>
            <w:r w:rsidRPr="00477361">
              <w:rPr>
                <w:sz w:val="22"/>
                <w:szCs w:val="22"/>
              </w:rPr>
              <w:t>а</w:t>
            </w:r>
            <w:r w:rsidRPr="00477361">
              <w:rPr>
                <w:sz w:val="22"/>
                <w:szCs w:val="22"/>
              </w:rPr>
              <w:t>зия № 8» г. Шуме</w:t>
            </w:r>
            <w:r w:rsidRPr="00477361">
              <w:rPr>
                <w:sz w:val="22"/>
                <w:szCs w:val="22"/>
              </w:rPr>
              <w:t>р</w:t>
            </w:r>
            <w:r w:rsidRPr="00477361">
              <w:rPr>
                <w:sz w:val="22"/>
                <w:szCs w:val="22"/>
              </w:rPr>
              <w:t>ля Чува</w:t>
            </w:r>
            <w:r w:rsidRPr="00477361">
              <w:rPr>
                <w:sz w:val="22"/>
                <w:szCs w:val="22"/>
              </w:rPr>
              <w:t>ш</w:t>
            </w:r>
            <w:r w:rsidRPr="00477361">
              <w:rPr>
                <w:sz w:val="22"/>
                <w:szCs w:val="22"/>
              </w:rPr>
              <w:t>ской Ре</w:t>
            </w:r>
            <w:r w:rsidRPr="00477361">
              <w:rPr>
                <w:sz w:val="22"/>
                <w:szCs w:val="22"/>
              </w:rPr>
              <w:t>с</w:t>
            </w:r>
            <w:r w:rsidRPr="00477361">
              <w:rPr>
                <w:sz w:val="22"/>
                <w:szCs w:val="22"/>
              </w:rPr>
              <w:t>публики, МБОУ «</w:t>
            </w:r>
            <w:proofErr w:type="spellStart"/>
            <w:r w:rsidRPr="00477361">
              <w:rPr>
                <w:sz w:val="22"/>
                <w:szCs w:val="22"/>
              </w:rPr>
              <w:t>Алг</w:t>
            </w:r>
            <w:r w:rsidRPr="00477361">
              <w:rPr>
                <w:sz w:val="22"/>
                <w:szCs w:val="22"/>
              </w:rPr>
              <w:t>а</w:t>
            </w:r>
            <w:r w:rsidRPr="00477361">
              <w:rPr>
                <w:sz w:val="22"/>
                <w:szCs w:val="22"/>
              </w:rPr>
              <w:t>шинская</w:t>
            </w:r>
            <w:proofErr w:type="spellEnd"/>
            <w:r w:rsidRPr="00477361">
              <w:rPr>
                <w:sz w:val="22"/>
                <w:szCs w:val="22"/>
              </w:rPr>
              <w:t xml:space="preserve"> СОШ», МБОУ «</w:t>
            </w:r>
            <w:proofErr w:type="spellStart"/>
            <w:r w:rsidRPr="00477361">
              <w:rPr>
                <w:sz w:val="22"/>
                <w:szCs w:val="22"/>
              </w:rPr>
              <w:t>Егорки</w:t>
            </w:r>
            <w:r w:rsidRPr="00477361">
              <w:rPr>
                <w:sz w:val="22"/>
                <w:szCs w:val="22"/>
              </w:rPr>
              <w:t>н</w:t>
            </w:r>
            <w:r w:rsidRPr="00477361">
              <w:rPr>
                <w:sz w:val="22"/>
                <w:szCs w:val="22"/>
              </w:rPr>
              <w:t>ская</w:t>
            </w:r>
            <w:proofErr w:type="spellEnd"/>
            <w:r w:rsidRPr="00477361">
              <w:rPr>
                <w:sz w:val="22"/>
                <w:szCs w:val="22"/>
              </w:rPr>
              <w:t xml:space="preserve"> СОШ», МБОУ «</w:t>
            </w:r>
            <w:proofErr w:type="spellStart"/>
            <w:r w:rsidRPr="00477361">
              <w:rPr>
                <w:sz w:val="22"/>
                <w:szCs w:val="22"/>
              </w:rPr>
              <w:t>Юмана</w:t>
            </w:r>
            <w:r w:rsidRPr="00477361">
              <w:rPr>
                <w:sz w:val="22"/>
                <w:szCs w:val="22"/>
              </w:rPr>
              <w:t>й</w:t>
            </w:r>
            <w:r w:rsidRPr="00477361">
              <w:rPr>
                <w:sz w:val="22"/>
                <w:szCs w:val="22"/>
              </w:rPr>
              <w:t>ская</w:t>
            </w:r>
            <w:proofErr w:type="spellEnd"/>
            <w:r w:rsidRPr="00477361">
              <w:rPr>
                <w:sz w:val="22"/>
                <w:szCs w:val="22"/>
              </w:rPr>
              <w:t xml:space="preserve"> СОШ им. С. М. Архип</w:t>
            </w:r>
            <w:r w:rsidRPr="00477361">
              <w:rPr>
                <w:sz w:val="22"/>
                <w:szCs w:val="22"/>
              </w:rPr>
              <w:t>о</w:t>
            </w:r>
            <w:r w:rsidRPr="00477361">
              <w:rPr>
                <w:sz w:val="22"/>
                <w:szCs w:val="22"/>
              </w:rPr>
              <w:t>ва», МБОУ «</w:t>
            </w:r>
            <w:proofErr w:type="spellStart"/>
            <w:r w:rsidRPr="00477361">
              <w:rPr>
                <w:sz w:val="22"/>
                <w:szCs w:val="22"/>
              </w:rPr>
              <w:t>Шуме</w:t>
            </w:r>
            <w:r w:rsidRPr="00477361">
              <w:rPr>
                <w:sz w:val="22"/>
                <w:szCs w:val="22"/>
              </w:rPr>
              <w:t>р</w:t>
            </w:r>
            <w:r w:rsidRPr="00477361">
              <w:rPr>
                <w:sz w:val="22"/>
                <w:szCs w:val="22"/>
              </w:rPr>
              <w:lastRenderedPageBreak/>
              <w:t>линская</w:t>
            </w:r>
            <w:proofErr w:type="spellEnd"/>
            <w:r w:rsidRPr="00477361">
              <w:rPr>
                <w:sz w:val="22"/>
                <w:szCs w:val="22"/>
              </w:rPr>
              <w:t xml:space="preserve"> СОШ»,  МАОУ «</w:t>
            </w:r>
            <w:proofErr w:type="spellStart"/>
            <w:r w:rsidRPr="00477361">
              <w:rPr>
                <w:sz w:val="22"/>
                <w:szCs w:val="22"/>
              </w:rPr>
              <w:t>Хода</w:t>
            </w:r>
            <w:r w:rsidRPr="00477361">
              <w:rPr>
                <w:sz w:val="22"/>
                <w:szCs w:val="22"/>
              </w:rPr>
              <w:t>р</w:t>
            </w:r>
            <w:r w:rsidRPr="00477361">
              <w:rPr>
                <w:sz w:val="22"/>
                <w:szCs w:val="22"/>
              </w:rPr>
              <w:t>ская</w:t>
            </w:r>
            <w:proofErr w:type="spellEnd"/>
            <w:r w:rsidRPr="00477361">
              <w:rPr>
                <w:sz w:val="22"/>
                <w:szCs w:val="22"/>
              </w:rPr>
              <w:t xml:space="preserve"> СОШ им. И. Н. Ульян</w:t>
            </w:r>
            <w:r w:rsidRPr="00477361">
              <w:rPr>
                <w:sz w:val="22"/>
                <w:szCs w:val="22"/>
              </w:rPr>
              <w:t>о</w:t>
            </w:r>
            <w:r w:rsidRPr="00477361">
              <w:rPr>
                <w:sz w:val="22"/>
                <w:szCs w:val="22"/>
              </w:rPr>
              <w:t>ва», МБОУ «</w:t>
            </w:r>
            <w:proofErr w:type="spellStart"/>
            <w:r w:rsidRPr="00477361">
              <w:rPr>
                <w:sz w:val="22"/>
                <w:szCs w:val="22"/>
              </w:rPr>
              <w:t>Тува</w:t>
            </w:r>
            <w:r w:rsidRPr="00477361">
              <w:rPr>
                <w:sz w:val="22"/>
                <w:szCs w:val="22"/>
              </w:rPr>
              <w:t>н</w:t>
            </w:r>
            <w:r w:rsidRPr="00477361">
              <w:rPr>
                <w:sz w:val="22"/>
                <w:szCs w:val="22"/>
              </w:rPr>
              <w:t>ская</w:t>
            </w:r>
            <w:proofErr w:type="spellEnd"/>
            <w:r w:rsidRPr="00477361">
              <w:rPr>
                <w:sz w:val="22"/>
                <w:szCs w:val="22"/>
              </w:rPr>
              <w:t xml:space="preserve"> ООШ»), </w:t>
            </w:r>
            <w:proofErr w:type="gramEnd"/>
          </w:p>
          <w:p w:rsidR="00477361" w:rsidRPr="00477361" w:rsidRDefault="00477361" w:rsidP="00477361">
            <w:pPr>
              <w:widowControl w:val="0"/>
              <w:autoSpaceDE w:val="0"/>
              <w:autoSpaceDN w:val="0"/>
            </w:pPr>
            <w:r w:rsidRPr="00477361">
              <w:rPr>
                <w:sz w:val="22"/>
                <w:szCs w:val="22"/>
              </w:rPr>
              <w:t>Учрежд</w:t>
            </w:r>
            <w:r w:rsidRPr="00477361">
              <w:rPr>
                <w:sz w:val="22"/>
                <w:szCs w:val="22"/>
              </w:rPr>
              <w:t>е</w:t>
            </w:r>
            <w:r w:rsidRPr="00477361">
              <w:rPr>
                <w:sz w:val="22"/>
                <w:szCs w:val="22"/>
              </w:rPr>
              <w:t>ния д</w:t>
            </w:r>
            <w:r w:rsidRPr="00477361">
              <w:rPr>
                <w:sz w:val="22"/>
                <w:szCs w:val="22"/>
              </w:rPr>
              <w:t>о</w:t>
            </w:r>
            <w:r w:rsidRPr="00477361">
              <w:rPr>
                <w:sz w:val="22"/>
                <w:szCs w:val="22"/>
              </w:rPr>
              <w:t>полн</w:t>
            </w:r>
            <w:r w:rsidRPr="00477361">
              <w:rPr>
                <w:sz w:val="22"/>
                <w:szCs w:val="22"/>
              </w:rPr>
              <w:t>и</w:t>
            </w:r>
            <w:r w:rsidRPr="00477361">
              <w:rPr>
                <w:sz w:val="22"/>
                <w:szCs w:val="22"/>
              </w:rPr>
              <w:t>тельного образов</w:t>
            </w:r>
            <w:r w:rsidRPr="00477361">
              <w:rPr>
                <w:sz w:val="22"/>
                <w:szCs w:val="22"/>
              </w:rPr>
              <w:t>а</w:t>
            </w:r>
            <w:r w:rsidRPr="00477361">
              <w:rPr>
                <w:sz w:val="22"/>
                <w:szCs w:val="22"/>
              </w:rPr>
              <w:t>ния (МБУДО «ДДМТ» г. Шуме</w:t>
            </w:r>
            <w:r w:rsidRPr="00477361">
              <w:rPr>
                <w:sz w:val="22"/>
                <w:szCs w:val="22"/>
              </w:rPr>
              <w:t>р</w:t>
            </w:r>
            <w:r w:rsidRPr="00477361">
              <w:rPr>
                <w:sz w:val="22"/>
                <w:szCs w:val="22"/>
              </w:rPr>
              <w:t>ля Чува</w:t>
            </w:r>
            <w:r w:rsidRPr="00477361">
              <w:rPr>
                <w:sz w:val="22"/>
                <w:szCs w:val="22"/>
              </w:rPr>
              <w:t>ш</w:t>
            </w:r>
            <w:r w:rsidRPr="00477361">
              <w:rPr>
                <w:sz w:val="22"/>
                <w:szCs w:val="22"/>
              </w:rPr>
              <w:t>ской Ре</w:t>
            </w:r>
            <w:r w:rsidRPr="00477361">
              <w:rPr>
                <w:sz w:val="22"/>
                <w:szCs w:val="22"/>
              </w:rPr>
              <w:t>с</w:t>
            </w:r>
            <w:r w:rsidRPr="00477361">
              <w:rPr>
                <w:sz w:val="22"/>
                <w:szCs w:val="22"/>
              </w:rPr>
              <w:t>публики, МАУ ДО «ДШИ № 1» г. Ш</w:t>
            </w:r>
            <w:r w:rsidRPr="00477361">
              <w:rPr>
                <w:sz w:val="22"/>
                <w:szCs w:val="22"/>
              </w:rPr>
              <w:t>у</w:t>
            </w:r>
            <w:r w:rsidRPr="00477361">
              <w:rPr>
                <w:sz w:val="22"/>
                <w:szCs w:val="22"/>
              </w:rPr>
              <w:t>мерля Ч</w:t>
            </w:r>
            <w:r w:rsidRPr="00477361">
              <w:rPr>
                <w:sz w:val="22"/>
                <w:szCs w:val="22"/>
              </w:rPr>
              <w:t>у</w:t>
            </w:r>
            <w:r w:rsidRPr="00477361">
              <w:rPr>
                <w:sz w:val="22"/>
                <w:szCs w:val="22"/>
              </w:rPr>
              <w:t>вашской Республ</w:t>
            </w:r>
            <w:r w:rsidRPr="00477361">
              <w:rPr>
                <w:sz w:val="22"/>
                <w:szCs w:val="22"/>
              </w:rPr>
              <w:t>и</w:t>
            </w:r>
            <w:r w:rsidRPr="00477361">
              <w:rPr>
                <w:sz w:val="22"/>
                <w:szCs w:val="22"/>
              </w:rPr>
              <w:t>ки, МБОУ ДОД «</w:t>
            </w:r>
            <w:proofErr w:type="spellStart"/>
            <w:r w:rsidRPr="00477361">
              <w:rPr>
                <w:sz w:val="22"/>
                <w:szCs w:val="22"/>
              </w:rPr>
              <w:t>С</w:t>
            </w:r>
            <w:r w:rsidRPr="00477361">
              <w:rPr>
                <w:sz w:val="22"/>
                <w:szCs w:val="22"/>
              </w:rPr>
              <w:t>а</w:t>
            </w:r>
            <w:r w:rsidRPr="00477361">
              <w:rPr>
                <w:sz w:val="22"/>
                <w:szCs w:val="22"/>
              </w:rPr>
              <w:t>ланчи</w:t>
            </w:r>
            <w:r w:rsidRPr="00477361">
              <w:rPr>
                <w:sz w:val="22"/>
                <w:szCs w:val="22"/>
              </w:rPr>
              <w:t>к</w:t>
            </w:r>
            <w:r w:rsidRPr="00477361">
              <w:rPr>
                <w:sz w:val="22"/>
                <w:szCs w:val="22"/>
              </w:rPr>
              <w:t>ская</w:t>
            </w:r>
            <w:proofErr w:type="spellEnd"/>
            <w:r w:rsidRPr="00477361">
              <w:rPr>
                <w:sz w:val="22"/>
                <w:szCs w:val="22"/>
              </w:rPr>
              <w:t xml:space="preserve"> де</w:t>
            </w:r>
            <w:r w:rsidRPr="00477361">
              <w:rPr>
                <w:sz w:val="22"/>
                <w:szCs w:val="22"/>
              </w:rPr>
              <w:t>т</w:t>
            </w:r>
            <w:r w:rsidRPr="00477361">
              <w:rPr>
                <w:sz w:val="22"/>
                <w:szCs w:val="22"/>
              </w:rPr>
              <w:t>ская м</w:t>
            </w:r>
            <w:r w:rsidRPr="00477361">
              <w:rPr>
                <w:sz w:val="22"/>
                <w:szCs w:val="22"/>
              </w:rPr>
              <w:t>у</w:t>
            </w:r>
            <w:r w:rsidRPr="00477361">
              <w:rPr>
                <w:sz w:val="22"/>
                <w:szCs w:val="22"/>
              </w:rPr>
              <w:lastRenderedPageBreak/>
              <w:t>зыкальная школа им. В. А. Па</w:t>
            </w:r>
            <w:r w:rsidRPr="00477361">
              <w:rPr>
                <w:sz w:val="22"/>
                <w:szCs w:val="22"/>
              </w:rPr>
              <w:t>в</w:t>
            </w:r>
            <w:r w:rsidRPr="00477361">
              <w:rPr>
                <w:sz w:val="22"/>
                <w:szCs w:val="22"/>
              </w:rPr>
              <w:t>лова»),</w:t>
            </w:r>
          </w:p>
          <w:p w:rsidR="00477361" w:rsidRPr="00477361" w:rsidRDefault="00477361" w:rsidP="00477361">
            <w:pPr>
              <w:widowControl w:val="0"/>
              <w:autoSpaceDE w:val="0"/>
              <w:autoSpaceDN w:val="0"/>
              <w:adjustRightInd w:val="0"/>
              <w:ind w:firstLine="720"/>
            </w:pPr>
          </w:p>
        </w:tc>
        <w:tc>
          <w:tcPr>
            <w:tcW w:w="1275" w:type="dxa"/>
          </w:tcPr>
          <w:p w:rsidR="00477361" w:rsidRPr="00477361" w:rsidRDefault="00477361" w:rsidP="00477361">
            <w:pPr>
              <w:widowControl w:val="0"/>
              <w:autoSpaceDE w:val="0"/>
              <w:autoSpaceDN w:val="0"/>
              <w:adjustRightInd w:val="0"/>
            </w:pPr>
            <w:r w:rsidRPr="00477361">
              <w:rPr>
                <w:sz w:val="22"/>
                <w:szCs w:val="22"/>
              </w:rPr>
              <w:lastRenderedPageBreak/>
              <w:t>Удовлетв</w:t>
            </w:r>
            <w:r w:rsidRPr="00477361">
              <w:rPr>
                <w:sz w:val="22"/>
                <w:szCs w:val="22"/>
              </w:rPr>
              <w:t>о</w:t>
            </w:r>
            <w:r w:rsidRPr="00477361">
              <w:rPr>
                <w:sz w:val="22"/>
                <w:szCs w:val="22"/>
              </w:rPr>
              <w:t>ренность населения качеством начального общего, основного общего, среднего общего о</w:t>
            </w:r>
            <w:r w:rsidRPr="00477361">
              <w:rPr>
                <w:sz w:val="22"/>
                <w:szCs w:val="22"/>
              </w:rPr>
              <w:t>б</w:t>
            </w:r>
            <w:r w:rsidRPr="00477361">
              <w:rPr>
                <w:sz w:val="22"/>
                <w:szCs w:val="22"/>
              </w:rPr>
              <w:t>разования</w:t>
            </w:r>
          </w:p>
        </w:tc>
        <w:tc>
          <w:tcPr>
            <w:tcW w:w="1134" w:type="dxa"/>
          </w:tcPr>
          <w:p w:rsidR="00477361" w:rsidRPr="00477361" w:rsidRDefault="00477361" w:rsidP="00477361">
            <w:pPr>
              <w:widowControl w:val="0"/>
              <w:autoSpaceDE w:val="0"/>
              <w:autoSpaceDN w:val="0"/>
              <w:adjustRightInd w:val="0"/>
            </w:pPr>
            <w:r w:rsidRPr="00477361">
              <w:rPr>
                <w:sz w:val="22"/>
                <w:szCs w:val="22"/>
              </w:rPr>
              <w:t>Сайт о</w:t>
            </w:r>
            <w:r w:rsidRPr="00477361">
              <w:rPr>
                <w:sz w:val="22"/>
                <w:szCs w:val="22"/>
              </w:rPr>
              <w:t>т</w:t>
            </w:r>
            <w:r w:rsidRPr="00477361">
              <w:rPr>
                <w:sz w:val="22"/>
                <w:szCs w:val="22"/>
              </w:rPr>
              <w:t>дела обр</w:t>
            </w:r>
            <w:r w:rsidRPr="00477361">
              <w:rPr>
                <w:sz w:val="22"/>
                <w:szCs w:val="22"/>
              </w:rPr>
              <w:t>а</w:t>
            </w:r>
            <w:r w:rsidRPr="00477361">
              <w:rPr>
                <w:sz w:val="22"/>
                <w:szCs w:val="22"/>
              </w:rPr>
              <w:t>зования.</w:t>
            </w:r>
          </w:p>
        </w:tc>
      </w:tr>
      <w:tr w:rsidR="00477361" w:rsidRPr="00477361" w:rsidTr="00477361">
        <w:trPr>
          <w:trHeight w:val="2440"/>
        </w:trPr>
        <w:tc>
          <w:tcPr>
            <w:tcW w:w="568" w:type="dxa"/>
          </w:tcPr>
          <w:p w:rsidR="00477361" w:rsidRPr="00477361" w:rsidRDefault="00477361" w:rsidP="00477361">
            <w:pPr>
              <w:widowControl w:val="0"/>
              <w:autoSpaceDE w:val="0"/>
              <w:autoSpaceDN w:val="0"/>
              <w:adjustRightInd w:val="0"/>
              <w:ind w:firstLine="142"/>
            </w:pPr>
            <w:r w:rsidRPr="00477361">
              <w:rPr>
                <w:sz w:val="22"/>
                <w:szCs w:val="22"/>
              </w:rPr>
              <w:lastRenderedPageBreak/>
              <w:t>1.2.</w:t>
            </w:r>
          </w:p>
        </w:tc>
        <w:tc>
          <w:tcPr>
            <w:tcW w:w="2123" w:type="dxa"/>
          </w:tcPr>
          <w:p w:rsidR="00477361" w:rsidRPr="00477361" w:rsidRDefault="00477361" w:rsidP="00477361">
            <w:pPr>
              <w:widowControl w:val="0"/>
              <w:autoSpaceDE w:val="0"/>
              <w:autoSpaceDN w:val="0"/>
              <w:adjustRightInd w:val="0"/>
            </w:pPr>
            <w:r w:rsidRPr="00477361">
              <w:rPr>
                <w:sz w:val="22"/>
                <w:szCs w:val="22"/>
              </w:rPr>
              <w:t>Доступность д</w:t>
            </w:r>
            <w:r w:rsidRPr="00477361">
              <w:rPr>
                <w:sz w:val="22"/>
                <w:szCs w:val="22"/>
              </w:rPr>
              <w:t>о</w:t>
            </w:r>
            <w:r w:rsidRPr="00477361">
              <w:rPr>
                <w:sz w:val="22"/>
                <w:szCs w:val="22"/>
              </w:rPr>
              <w:t>школьного образ</w:t>
            </w:r>
            <w:r w:rsidRPr="00477361">
              <w:rPr>
                <w:sz w:val="22"/>
                <w:szCs w:val="22"/>
              </w:rPr>
              <w:t>о</w:t>
            </w:r>
            <w:r w:rsidRPr="00477361">
              <w:rPr>
                <w:sz w:val="22"/>
                <w:szCs w:val="22"/>
              </w:rPr>
              <w:t>вания для детей в возрасте от 1,5 до 3 лет</w:t>
            </w:r>
          </w:p>
        </w:tc>
        <w:tc>
          <w:tcPr>
            <w:tcW w:w="567" w:type="dxa"/>
          </w:tcPr>
          <w:p w:rsidR="00477361" w:rsidRPr="00477361" w:rsidRDefault="00477361" w:rsidP="00477361">
            <w:pPr>
              <w:widowControl w:val="0"/>
              <w:autoSpaceDE w:val="0"/>
              <w:autoSpaceDN w:val="0"/>
              <w:adjustRightInd w:val="0"/>
            </w:pPr>
            <w:r w:rsidRPr="00477361">
              <w:rPr>
                <w:sz w:val="22"/>
                <w:szCs w:val="22"/>
              </w:rPr>
              <w:t>ГП</w:t>
            </w:r>
          </w:p>
        </w:tc>
        <w:tc>
          <w:tcPr>
            <w:tcW w:w="851" w:type="dxa"/>
          </w:tcPr>
          <w:p w:rsidR="00477361" w:rsidRPr="00477361" w:rsidRDefault="00477361" w:rsidP="00477361">
            <w:pPr>
              <w:widowControl w:val="0"/>
              <w:autoSpaceDE w:val="0"/>
              <w:autoSpaceDN w:val="0"/>
              <w:adjustRightInd w:val="0"/>
            </w:pPr>
            <w:r w:rsidRPr="00477361">
              <w:rPr>
                <w:sz w:val="22"/>
                <w:szCs w:val="22"/>
              </w:rPr>
              <w:t>возра</w:t>
            </w:r>
            <w:r w:rsidRPr="00477361">
              <w:rPr>
                <w:sz w:val="22"/>
                <w:szCs w:val="22"/>
              </w:rPr>
              <w:t>с</w:t>
            </w:r>
            <w:r w:rsidRPr="00477361">
              <w:rPr>
                <w:sz w:val="22"/>
                <w:szCs w:val="22"/>
              </w:rPr>
              <w:t>тание</w:t>
            </w:r>
          </w:p>
        </w:tc>
        <w:tc>
          <w:tcPr>
            <w:tcW w:w="569" w:type="dxa"/>
          </w:tcPr>
          <w:p w:rsidR="00477361" w:rsidRPr="00477361" w:rsidRDefault="00477361" w:rsidP="00477361">
            <w:pPr>
              <w:widowControl w:val="0"/>
              <w:autoSpaceDE w:val="0"/>
              <w:autoSpaceDN w:val="0"/>
              <w:adjustRightInd w:val="0"/>
            </w:pPr>
            <w:r w:rsidRPr="00477361">
              <w:rPr>
                <w:sz w:val="22"/>
                <w:szCs w:val="22"/>
              </w:rPr>
              <w:t>проце</w:t>
            </w:r>
            <w:r w:rsidRPr="00477361">
              <w:rPr>
                <w:sz w:val="22"/>
                <w:szCs w:val="22"/>
              </w:rPr>
              <w:t>н</w:t>
            </w:r>
            <w:r w:rsidRPr="00477361">
              <w:rPr>
                <w:sz w:val="22"/>
                <w:szCs w:val="22"/>
              </w:rPr>
              <w:t>тов</w:t>
            </w:r>
          </w:p>
        </w:tc>
        <w:tc>
          <w:tcPr>
            <w:tcW w:w="708" w:type="dxa"/>
          </w:tcPr>
          <w:p w:rsidR="00477361" w:rsidRPr="00477361" w:rsidRDefault="00477361" w:rsidP="00477361">
            <w:pPr>
              <w:widowControl w:val="0"/>
              <w:autoSpaceDE w:val="0"/>
              <w:autoSpaceDN w:val="0"/>
              <w:adjustRightInd w:val="0"/>
            </w:pPr>
            <w:r w:rsidRPr="00477361">
              <w:rPr>
                <w:sz w:val="22"/>
                <w:szCs w:val="22"/>
              </w:rPr>
              <w:t>100</w:t>
            </w:r>
          </w:p>
        </w:tc>
        <w:tc>
          <w:tcPr>
            <w:tcW w:w="567" w:type="dxa"/>
          </w:tcPr>
          <w:p w:rsidR="00477361" w:rsidRPr="00477361" w:rsidRDefault="00477361" w:rsidP="00477361">
            <w:pPr>
              <w:widowControl w:val="0"/>
              <w:autoSpaceDE w:val="0"/>
              <w:autoSpaceDN w:val="0"/>
              <w:adjustRightInd w:val="0"/>
            </w:pPr>
            <w:r w:rsidRPr="00477361">
              <w:rPr>
                <w:sz w:val="22"/>
                <w:szCs w:val="22"/>
              </w:rPr>
              <w:t>2024</w:t>
            </w:r>
          </w:p>
        </w:tc>
        <w:tc>
          <w:tcPr>
            <w:tcW w:w="709" w:type="dxa"/>
            <w:gridSpan w:val="2"/>
          </w:tcPr>
          <w:p w:rsidR="00477361" w:rsidRPr="00477361" w:rsidRDefault="00477361" w:rsidP="00477361">
            <w:pPr>
              <w:widowControl w:val="0"/>
              <w:autoSpaceDE w:val="0"/>
              <w:autoSpaceDN w:val="0"/>
              <w:adjustRightInd w:val="0"/>
            </w:pPr>
            <w:r w:rsidRPr="00477361">
              <w:rPr>
                <w:sz w:val="22"/>
                <w:szCs w:val="22"/>
              </w:rPr>
              <w:t>100</w:t>
            </w:r>
          </w:p>
        </w:tc>
        <w:tc>
          <w:tcPr>
            <w:tcW w:w="710" w:type="dxa"/>
            <w:gridSpan w:val="2"/>
          </w:tcPr>
          <w:p w:rsidR="00477361" w:rsidRPr="00477361" w:rsidRDefault="00477361" w:rsidP="00477361">
            <w:pPr>
              <w:widowControl w:val="0"/>
              <w:autoSpaceDE w:val="0"/>
              <w:autoSpaceDN w:val="0"/>
              <w:adjustRightInd w:val="0"/>
            </w:pPr>
            <w:r w:rsidRPr="00477361">
              <w:rPr>
                <w:sz w:val="22"/>
                <w:szCs w:val="22"/>
              </w:rPr>
              <w:t>100</w:t>
            </w:r>
          </w:p>
        </w:tc>
        <w:tc>
          <w:tcPr>
            <w:tcW w:w="709" w:type="dxa"/>
          </w:tcPr>
          <w:p w:rsidR="00477361" w:rsidRPr="00477361" w:rsidRDefault="00477361" w:rsidP="00477361">
            <w:pPr>
              <w:widowControl w:val="0"/>
              <w:autoSpaceDE w:val="0"/>
              <w:autoSpaceDN w:val="0"/>
              <w:adjustRightInd w:val="0"/>
            </w:pPr>
            <w:r w:rsidRPr="00477361">
              <w:rPr>
                <w:sz w:val="22"/>
                <w:szCs w:val="22"/>
              </w:rPr>
              <w:t>100</w:t>
            </w:r>
          </w:p>
        </w:tc>
        <w:tc>
          <w:tcPr>
            <w:tcW w:w="708" w:type="dxa"/>
            <w:gridSpan w:val="2"/>
          </w:tcPr>
          <w:p w:rsidR="00477361" w:rsidRPr="00477361" w:rsidRDefault="00477361" w:rsidP="00477361">
            <w:pPr>
              <w:widowControl w:val="0"/>
              <w:autoSpaceDE w:val="0"/>
              <w:autoSpaceDN w:val="0"/>
              <w:adjustRightInd w:val="0"/>
            </w:pPr>
            <w:r w:rsidRPr="00477361">
              <w:rPr>
                <w:sz w:val="22"/>
                <w:szCs w:val="22"/>
              </w:rPr>
              <w:t>100</w:t>
            </w:r>
          </w:p>
        </w:tc>
        <w:tc>
          <w:tcPr>
            <w:tcW w:w="851" w:type="dxa"/>
          </w:tcPr>
          <w:p w:rsidR="00477361" w:rsidRPr="00477361" w:rsidRDefault="00477361" w:rsidP="00477361">
            <w:pPr>
              <w:widowControl w:val="0"/>
              <w:autoSpaceDE w:val="0"/>
              <w:autoSpaceDN w:val="0"/>
              <w:adjustRightInd w:val="0"/>
            </w:pPr>
            <w:r w:rsidRPr="00477361">
              <w:rPr>
                <w:sz w:val="22"/>
                <w:szCs w:val="22"/>
              </w:rPr>
              <w:t>100</w:t>
            </w:r>
          </w:p>
        </w:tc>
        <w:tc>
          <w:tcPr>
            <w:tcW w:w="709" w:type="dxa"/>
          </w:tcPr>
          <w:p w:rsidR="00477361" w:rsidRPr="00477361" w:rsidRDefault="00477361" w:rsidP="00477361">
            <w:pPr>
              <w:widowControl w:val="0"/>
              <w:autoSpaceDE w:val="0"/>
              <w:autoSpaceDN w:val="0"/>
              <w:adjustRightInd w:val="0"/>
            </w:pPr>
            <w:r w:rsidRPr="00477361">
              <w:rPr>
                <w:sz w:val="22"/>
                <w:szCs w:val="22"/>
              </w:rPr>
              <w:t>100</w:t>
            </w:r>
          </w:p>
        </w:tc>
        <w:tc>
          <w:tcPr>
            <w:tcW w:w="708" w:type="dxa"/>
          </w:tcPr>
          <w:p w:rsidR="00477361" w:rsidRPr="00477361" w:rsidRDefault="00477361" w:rsidP="00477361">
            <w:pPr>
              <w:widowControl w:val="0"/>
              <w:autoSpaceDE w:val="0"/>
              <w:autoSpaceDN w:val="0"/>
              <w:adjustRightInd w:val="0"/>
            </w:pPr>
            <w:r w:rsidRPr="00477361">
              <w:rPr>
                <w:sz w:val="22"/>
                <w:szCs w:val="22"/>
              </w:rPr>
              <w:t>100</w:t>
            </w:r>
          </w:p>
        </w:tc>
        <w:tc>
          <w:tcPr>
            <w:tcW w:w="993" w:type="dxa"/>
          </w:tcPr>
          <w:p w:rsidR="00477361" w:rsidRPr="00477361" w:rsidRDefault="00CF6483" w:rsidP="00477361">
            <w:pPr>
              <w:widowControl w:val="0"/>
              <w:autoSpaceDE w:val="0"/>
              <w:autoSpaceDN w:val="0"/>
              <w:adjustRightInd w:val="0"/>
              <w:rPr>
                <w:highlight w:val="yellow"/>
              </w:rPr>
            </w:pPr>
            <w:hyperlink r:id="rId22" w:history="1">
              <w:r w:rsidR="00477361" w:rsidRPr="00477361">
                <w:rPr>
                  <w:b/>
                  <w:bCs/>
                  <w:color w:val="106BBE"/>
                  <w:sz w:val="22"/>
                  <w:szCs w:val="22"/>
                </w:rPr>
                <w:t>Пост</w:t>
              </w:r>
              <w:r w:rsidR="00477361" w:rsidRPr="00477361">
                <w:rPr>
                  <w:b/>
                  <w:bCs/>
                  <w:color w:val="106BBE"/>
                  <w:sz w:val="22"/>
                  <w:szCs w:val="22"/>
                </w:rPr>
                <w:t>а</w:t>
              </w:r>
              <w:r w:rsidR="00477361" w:rsidRPr="00477361">
                <w:rPr>
                  <w:b/>
                  <w:bCs/>
                  <w:color w:val="106BBE"/>
                  <w:sz w:val="22"/>
                  <w:szCs w:val="22"/>
                </w:rPr>
                <w:t>новл</w:t>
              </w:r>
              <w:r w:rsidR="00477361" w:rsidRPr="00477361">
                <w:rPr>
                  <w:b/>
                  <w:bCs/>
                  <w:color w:val="106BBE"/>
                  <w:sz w:val="22"/>
                  <w:szCs w:val="22"/>
                </w:rPr>
                <w:t>е</w:t>
              </w:r>
              <w:r w:rsidR="00477361" w:rsidRPr="00477361">
                <w:rPr>
                  <w:b/>
                  <w:bCs/>
                  <w:color w:val="106BBE"/>
                  <w:sz w:val="22"/>
                  <w:szCs w:val="22"/>
                </w:rPr>
                <w:t>ние К</w:t>
              </w:r>
              <w:r w:rsidR="00477361" w:rsidRPr="00477361">
                <w:rPr>
                  <w:b/>
                  <w:bCs/>
                  <w:color w:val="106BBE"/>
                  <w:sz w:val="22"/>
                  <w:szCs w:val="22"/>
                </w:rPr>
                <w:t>а</w:t>
              </w:r>
              <w:r w:rsidR="00477361" w:rsidRPr="00477361">
                <w:rPr>
                  <w:b/>
                  <w:bCs/>
                  <w:color w:val="106BBE"/>
                  <w:sz w:val="22"/>
                  <w:szCs w:val="22"/>
                </w:rPr>
                <w:t>бинета Мин</w:t>
              </w:r>
              <w:r w:rsidR="00477361" w:rsidRPr="00477361">
                <w:rPr>
                  <w:b/>
                  <w:bCs/>
                  <w:color w:val="106BBE"/>
                  <w:sz w:val="22"/>
                  <w:szCs w:val="22"/>
                </w:rPr>
                <w:t>и</w:t>
              </w:r>
              <w:r w:rsidR="00477361" w:rsidRPr="00477361">
                <w:rPr>
                  <w:b/>
                  <w:bCs/>
                  <w:color w:val="106BBE"/>
                  <w:sz w:val="22"/>
                  <w:szCs w:val="22"/>
                </w:rPr>
                <w:t>стров Чува</w:t>
              </w:r>
              <w:r w:rsidR="00477361" w:rsidRPr="00477361">
                <w:rPr>
                  <w:b/>
                  <w:bCs/>
                  <w:color w:val="106BBE"/>
                  <w:sz w:val="22"/>
                  <w:szCs w:val="22"/>
                </w:rPr>
                <w:t>ш</w:t>
              </w:r>
              <w:r w:rsidR="00477361" w:rsidRPr="00477361">
                <w:rPr>
                  <w:b/>
                  <w:bCs/>
                  <w:color w:val="106BBE"/>
                  <w:sz w:val="22"/>
                  <w:szCs w:val="22"/>
                </w:rPr>
                <w:t>ской Респу</w:t>
              </w:r>
              <w:r w:rsidR="00477361" w:rsidRPr="00477361">
                <w:rPr>
                  <w:b/>
                  <w:bCs/>
                  <w:color w:val="106BBE"/>
                  <w:sz w:val="22"/>
                  <w:szCs w:val="22"/>
                </w:rPr>
                <w:t>б</w:t>
              </w:r>
              <w:r w:rsidR="00477361" w:rsidRPr="00477361">
                <w:rPr>
                  <w:b/>
                  <w:bCs/>
                  <w:color w:val="106BBE"/>
                  <w:sz w:val="22"/>
                  <w:szCs w:val="22"/>
                </w:rPr>
                <w:t>лики от 20 д</w:t>
              </w:r>
              <w:r w:rsidR="00477361" w:rsidRPr="00477361">
                <w:rPr>
                  <w:b/>
                  <w:bCs/>
                  <w:color w:val="106BBE"/>
                  <w:sz w:val="22"/>
                  <w:szCs w:val="22"/>
                </w:rPr>
                <w:t>е</w:t>
              </w:r>
              <w:r w:rsidR="00477361" w:rsidRPr="00477361">
                <w:rPr>
                  <w:b/>
                  <w:bCs/>
                  <w:color w:val="106BBE"/>
                  <w:sz w:val="22"/>
                  <w:szCs w:val="22"/>
                </w:rPr>
                <w:t>кабря 2018 г. N 531 "О госуда</w:t>
              </w:r>
              <w:r w:rsidR="00477361" w:rsidRPr="00477361">
                <w:rPr>
                  <w:b/>
                  <w:bCs/>
                  <w:color w:val="106BBE"/>
                  <w:sz w:val="22"/>
                  <w:szCs w:val="22"/>
                </w:rPr>
                <w:t>р</w:t>
              </w:r>
              <w:r w:rsidR="00477361" w:rsidRPr="00477361">
                <w:rPr>
                  <w:b/>
                  <w:bCs/>
                  <w:color w:val="106BBE"/>
                  <w:sz w:val="22"/>
                  <w:szCs w:val="22"/>
                </w:rPr>
                <w:t>стве</w:t>
              </w:r>
              <w:r w:rsidR="00477361" w:rsidRPr="00477361">
                <w:rPr>
                  <w:b/>
                  <w:bCs/>
                  <w:color w:val="106BBE"/>
                  <w:sz w:val="22"/>
                  <w:szCs w:val="22"/>
                </w:rPr>
                <w:t>н</w:t>
              </w:r>
              <w:r w:rsidR="00477361" w:rsidRPr="00477361">
                <w:rPr>
                  <w:b/>
                  <w:bCs/>
                  <w:color w:val="106BBE"/>
                  <w:sz w:val="22"/>
                  <w:szCs w:val="22"/>
                </w:rPr>
                <w:t>ной пр</w:t>
              </w:r>
              <w:r w:rsidR="00477361" w:rsidRPr="00477361">
                <w:rPr>
                  <w:b/>
                  <w:bCs/>
                  <w:color w:val="106BBE"/>
                  <w:sz w:val="22"/>
                  <w:szCs w:val="22"/>
                </w:rPr>
                <w:t>о</w:t>
              </w:r>
              <w:r w:rsidR="00477361" w:rsidRPr="00477361">
                <w:rPr>
                  <w:b/>
                  <w:bCs/>
                  <w:color w:val="106BBE"/>
                  <w:sz w:val="22"/>
                  <w:szCs w:val="22"/>
                </w:rPr>
                <w:t>грамме Чува</w:t>
              </w:r>
              <w:r w:rsidR="00477361" w:rsidRPr="00477361">
                <w:rPr>
                  <w:b/>
                  <w:bCs/>
                  <w:color w:val="106BBE"/>
                  <w:sz w:val="22"/>
                  <w:szCs w:val="22"/>
                </w:rPr>
                <w:t>ш</w:t>
              </w:r>
              <w:r w:rsidR="00477361" w:rsidRPr="00477361">
                <w:rPr>
                  <w:b/>
                  <w:bCs/>
                  <w:color w:val="106BBE"/>
                  <w:sz w:val="22"/>
                  <w:szCs w:val="22"/>
                </w:rPr>
                <w:t>ской Респу</w:t>
              </w:r>
              <w:r w:rsidR="00477361" w:rsidRPr="00477361">
                <w:rPr>
                  <w:b/>
                  <w:bCs/>
                  <w:color w:val="106BBE"/>
                  <w:sz w:val="22"/>
                  <w:szCs w:val="22"/>
                </w:rPr>
                <w:t>б</w:t>
              </w:r>
              <w:r w:rsidR="00477361" w:rsidRPr="00477361">
                <w:rPr>
                  <w:b/>
                  <w:bCs/>
                  <w:color w:val="106BBE"/>
                  <w:sz w:val="22"/>
                  <w:szCs w:val="22"/>
                </w:rPr>
                <w:t>лики "Разв</w:t>
              </w:r>
              <w:r w:rsidR="00477361" w:rsidRPr="00477361">
                <w:rPr>
                  <w:b/>
                  <w:bCs/>
                  <w:color w:val="106BBE"/>
                  <w:sz w:val="22"/>
                  <w:szCs w:val="22"/>
                </w:rPr>
                <w:t>и</w:t>
              </w:r>
              <w:r w:rsidR="00477361" w:rsidRPr="00477361">
                <w:rPr>
                  <w:b/>
                  <w:bCs/>
                  <w:color w:val="106BBE"/>
                  <w:sz w:val="22"/>
                  <w:szCs w:val="22"/>
                </w:rPr>
                <w:t>тие о</w:t>
              </w:r>
              <w:r w:rsidR="00477361" w:rsidRPr="00477361">
                <w:rPr>
                  <w:b/>
                  <w:bCs/>
                  <w:color w:val="106BBE"/>
                  <w:sz w:val="22"/>
                  <w:szCs w:val="22"/>
                </w:rPr>
                <w:t>б</w:t>
              </w:r>
              <w:r w:rsidR="00477361" w:rsidRPr="00477361">
                <w:rPr>
                  <w:b/>
                  <w:bCs/>
                  <w:color w:val="106BBE"/>
                  <w:sz w:val="22"/>
                  <w:szCs w:val="22"/>
                </w:rPr>
                <w:t>разов</w:t>
              </w:r>
              <w:r w:rsidR="00477361" w:rsidRPr="00477361">
                <w:rPr>
                  <w:b/>
                  <w:bCs/>
                  <w:color w:val="106BBE"/>
                  <w:sz w:val="22"/>
                  <w:szCs w:val="22"/>
                </w:rPr>
                <w:t>а</w:t>
              </w:r>
              <w:r w:rsidR="00477361" w:rsidRPr="00477361">
                <w:rPr>
                  <w:b/>
                  <w:bCs/>
                  <w:color w:val="106BBE"/>
                  <w:sz w:val="22"/>
                  <w:szCs w:val="22"/>
                </w:rPr>
                <w:t>ния"</w:t>
              </w:r>
            </w:hyperlink>
          </w:p>
        </w:tc>
        <w:tc>
          <w:tcPr>
            <w:tcW w:w="1134" w:type="dxa"/>
          </w:tcPr>
          <w:p w:rsidR="00477361" w:rsidRPr="00477361" w:rsidRDefault="00477361" w:rsidP="00477361">
            <w:pPr>
              <w:widowControl w:val="0"/>
              <w:autoSpaceDE w:val="0"/>
              <w:autoSpaceDN w:val="0"/>
              <w:adjustRightInd w:val="0"/>
            </w:pPr>
            <w:r w:rsidRPr="00477361">
              <w:rPr>
                <w:sz w:val="22"/>
                <w:szCs w:val="22"/>
              </w:rPr>
              <w:t>Отдел о</w:t>
            </w:r>
            <w:r w:rsidRPr="00477361">
              <w:rPr>
                <w:sz w:val="22"/>
                <w:szCs w:val="22"/>
              </w:rPr>
              <w:t>б</w:t>
            </w:r>
            <w:r w:rsidRPr="00477361">
              <w:rPr>
                <w:sz w:val="22"/>
                <w:szCs w:val="22"/>
              </w:rPr>
              <w:t>разования, молоде</w:t>
            </w:r>
            <w:r w:rsidRPr="00477361">
              <w:rPr>
                <w:sz w:val="22"/>
                <w:szCs w:val="22"/>
              </w:rPr>
              <w:t>ж</w:t>
            </w:r>
            <w:r w:rsidRPr="00477361">
              <w:rPr>
                <w:sz w:val="22"/>
                <w:szCs w:val="22"/>
              </w:rPr>
              <w:t>ной и с</w:t>
            </w:r>
            <w:r w:rsidRPr="00477361">
              <w:rPr>
                <w:sz w:val="22"/>
                <w:szCs w:val="22"/>
              </w:rPr>
              <w:t>о</w:t>
            </w:r>
            <w:r w:rsidRPr="00477361">
              <w:rPr>
                <w:sz w:val="22"/>
                <w:szCs w:val="22"/>
              </w:rPr>
              <w:t>циальной политики админ</w:t>
            </w:r>
            <w:r w:rsidRPr="00477361">
              <w:rPr>
                <w:sz w:val="22"/>
                <w:szCs w:val="22"/>
              </w:rPr>
              <w:t>и</w:t>
            </w:r>
            <w:r w:rsidRPr="00477361">
              <w:rPr>
                <w:sz w:val="22"/>
                <w:szCs w:val="22"/>
              </w:rPr>
              <w:t xml:space="preserve">страции </w:t>
            </w:r>
            <w:proofErr w:type="spellStart"/>
            <w:r w:rsidRPr="00477361">
              <w:rPr>
                <w:sz w:val="22"/>
                <w:szCs w:val="22"/>
              </w:rPr>
              <w:t>Шуме</w:t>
            </w:r>
            <w:r w:rsidRPr="00477361">
              <w:rPr>
                <w:sz w:val="22"/>
                <w:szCs w:val="22"/>
              </w:rPr>
              <w:t>р</w:t>
            </w:r>
            <w:r w:rsidRPr="00477361">
              <w:rPr>
                <w:sz w:val="22"/>
                <w:szCs w:val="22"/>
              </w:rPr>
              <w:t>линского</w:t>
            </w:r>
            <w:proofErr w:type="spellEnd"/>
            <w:r w:rsidRPr="00477361">
              <w:rPr>
                <w:sz w:val="22"/>
                <w:szCs w:val="22"/>
              </w:rPr>
              <w:t xml:space="preserve"> муниц</w:t>
            </w:r>
            <w:r w:rsidRPr="00477361">
              <w:rPr>
                <w:sz w:val="22"/>
                <w:szCs w:val="22"/>
              </w:rPr>
              <w:t>и</w:t>
            </w:r>
            <w:r w:rsidRPr="00477361">
              <w:rPr>
                <w:sz w:val="22"/>
                <w:szCs w:val="22"/>
              </w:rPr>
              <w:t>пального округа Чува</w:t>
            </w:r>
            <w:r w:rsidRPr="00477361">
              <w:rPr>
                <w:sz w:val="22"/>
                <w:szCs w:val="22"/>
              </w:rPr>
              <w:t>ш</w:t>
            </w:r>
            <w:r w:rsidRPr="00477361">
              <w:rPr>
                <w:sz w:val="22"/>
                <w:szCs w:val="22"/>
              </w:rPr>
              <w:t>ской Ре</w:t>
            </w:r>
            <w:r w:rsidRPr="00477361">
              <w:rPr>
                <w:sz w:val="22"/>
                <w:szCs w:val="22"/>
              </w:rPr>
              <w:t>с</w:t>
            </w:r>
            <w:r w:rsidRPr="00477361">
              <w:rPr>
                <w:sz w:val="22"/>
                <w:szCs w:val="22"/>
              </w:rPr>
              <w:t>публики.</w:t>
            </w:r>
          </w:p>
          <w:p w:rsidR="00477361" w:rsidRPr="00477361" w:rsidRDefault="00477361" w:rsidP="00477361">
            <w:pPr>
              <w:widowControl w:val="0"/>
              <w:autoSpaceDE w:val="0"/>
              <w:autoSpaceDN w:val="0"/>
            </w:pPr>
            <w:proofErr w:type="gramStart"/>
            <w:r w:rsidRPr="00477361">
              <w:rPr>
                <w:sz w:val="22"/>
                <w:szCs w:val="22"/>
              </w:rPr>
              <w:t>Дошкол</w:t>
            </w:r>
            <w:r w:rsidRPr="00477361">
              <w:rPr>
                <w:sz w:val="22"/>
                <w:szCs w:val="22"/>
              </w:rPr>
              <w:t>ь</w:t>
            </w:r>
            <w:r w:rsidRPr="00477361">
              <w:rPr>
                <w:sz w:val="22"/>
                <w:szCs w:val="22"/>
              </w:rPr>
              <w:t>ные обр</w:t>
            </w:r>
            <w:r w:rsidRPr="00477361">
              <w:rPr>
                <w:sz w:val="22"/>
                <w:szCs w:val="22"/>
              </w:rPr>
              <w:t>а</w:t>
            </w:r>
            <w:r w:rsidRPr="00477361">
              <w:rPr>
                <w:sz w:val="22"/>
                <w:szCs w:val="22"/>
              </w:rPr>
              <w:t>зовател</w:t>
            </w:r>
            <w:r w:rsidRPr="00477361">
              <w:rPr>
                <w:sz w:val="22"/>
                <w:szCs w:val="22"/>
              </w:rPr>
              <w:t>ь</w:t>
            </w:r>
            <w:r w:rsidRPr="00477361">
              <w:rPr>
                <w:sz w:val="22"/>
                <w:szCs w:val="22"/>
              </w:rPr>
              <w:t>ные учр</w:t>
            </w:r>
            <w:r w:rsidRPr="00477361">
              <w:rPr>
                <w:sz w:val="22"/>
                <w:szCs w:val="22"/>
              </w:rPr>
              <w:t>е</w:t>
            </w:r>
            <w:r w:rsidRPr="00477361">
              <w:rPr>
                <w:sz w:val="22"/>
                <w:szCs w:val="22"/>
              </w:rPr>
              <w:t>ждения (МБДОУ «Д/с № 1 «Золотой ключик» города Шумерля Чува</w:t>
            </w:r>
            <w:r w:rsidRPr="00477361">
              <w:rPr>
                <w:sz w:val="22"/>
                <w:szCs w:val="22"/>
              </w:rPr>
              <w:t>ш</w:t>
            </w:r>
            <w:r w:rsidRPr="00477361">
              <w:rPr>
                <w:sz w:val="22"/>
                <w:szCs w:val="22"/>
              </w:rPr>
              <w:t>ской Ре</w:t>
            </w:r>
            <w:r w:rsidRPr="00477361">
              <w:rPr>
                <w:sz w:val="22"/>
                <w:szCs w:val="22"/>
              </w:rPr>
              <w:t>с</w:t>
            </w:r>
            <w:r w:rsidRPr="00477361">
              <w:rPr>
                <w:sz w:val="22"/>
                <w:szCs w:val="22"/>
              </w:rPr>
              <w:lastRenderedPageBreak/>
              <w:t>публики, МБДОУ детский сад № 4 «Ладу</w:t>
            </w:r>
            <w:r w:rsidRPr="00477361">
              <w:rPr>
                <w:sz w:val="22"/>
                <w:szCs w:val="22"/>
              </w:rPr>
              <w:t>ш</w:t>
            </w:r>
            <w:r w:rsidRPr="00477361">
              <w:rPr>
                <w:sz w:val="22"/>
                <w:szCs w:val="22"/>
              </w:rPr>
              <w:t>ки», МБДОУ «Д/с № 5 «Радуга» г. Шуме</w:t>
            </w:r>
            <w:r w:rsidRPr="00477361">
              <w:rPr>
                <w:sz w:val="22"/>
                <w:szCs w:val="22"/>
              </w:rPr>
              <w:t>р</w:t>
            </w:r>
            <w:r w:rsidRPr="00477361">
              <w:rPr>
                <w:sz w:val="22"/>
                <w:szCs w:val="22"/>
              </w:rPr>
              <w:t>ля ЧР, МБДОУ «Детский сад №11 «Кол</w:t>
            </w:r>
            <w:r w:rsidRPr="00477361">
              <w:rPr>
                <w:sz w:val="22"/>
                <w:szCs w:val="22"/>
              </w:rPr>
              <w:t>о</w:t>
            </w:r>
            <w:r w:rsidRPr="00477361">
              <w:rPr>
                <w:sz w:val="22"/>
                <w:szCs w:val="22"/>
              </w:rPr>
              <w:t>кольчик», МБДОУ «Д/с № 14 «Со</w:t>
            </w:r>
            <w:r w:rsidRPr="00477361">
              <w:rPr>
                <w:sz w:val="22"/>
                <w:szCs w:val="22"/>
              </w:rPr>
              <w:t>л</w:t>
            </w:r>
            <w:r w:rsidRPr="00477361">
              <w:rPr>
                <w:sz w:val="22"/>
                <w:szCs w:val="22"/>
              </w:rPr>
              <w:t>нышко» города Шумерля Чува</w:t>
            </w:r>
            <w:r w:rsidRPr="00477361">
              <w:rPr>
                <w:sz w:val="22"/>
                <w:szCs w:val="22"/>
              </w:rPr>
              <w:t>ш</w:t>
            </w:r>
            <w:r w:rsidRPr="00477361">
              <w:rPr>
                <w:sz w:val="22"/>
                <w:szCs w:val="22"/>
              </w:rPr>
              <w:t>ской Ре</w:t>
            </w:r>
            <w:r w:rsidRPr="00477361">
              <w:rPr>
                <w:sz w:val="22"/>
                <w:szCs w:val="22"/>
              </w:rPr>
              <w:t>с</w:t>
            </w:r>
            <w:r w:rsidRPr="00477361">
              <w:rPr>
                <w:sz w:val="22"/>
                <w:szCs w:val="22"/>
              </w:rPr>
              <w:t>публики МБДОУ «Детский сад №15 «Сказка», МБДОУ «Детский сад №16 «</w:t>
            </w:r>
            <w:proofErr w:type="spellStart"/>
            <w:r w:rsidRPr="00477361">
              <w:rPr>
                <w:sz w:val="22"/>
                <w:szCs w:val="22"/>
              </w:rPr>
              <w:t>Ряб</w:t>
            </w:r>
            <w:r w:rsidRPr="00477361">
              <w:rPr>
                <w:sz w:val="22"/>
                <w:szCs w:val="22"/>
              </w:rPr>
              <w:t>и</w:t>
            </w:r>
            <w:r w:rsidRPr="00477361">
              <w:rPr>
                <w:sz w:val="22"/>
                <w:szCs w:val="22"/>
              </w:rPr>
              <w:t>нушка</w:t>
            </w:r>
            <w:proofErr w:type="spellEnd"/>
            <w:r w:rsidRPr="00477361">
              <w:rPr>
                <w:sz w:val="22"/>
                <w:szCs w:val="22"/>
              </w:rPr>
              <w:t xml:space="preserve">», МБДОУ </w:t>
            </w:r>
            <w:r w:rsidRPr="00477361">
              <w:rPr>
                <w:sz w:val="22"/>
                <w:szCs w:val="22"/>
              </w:rPr>
              <w:lastRenderedPageBreak/>
              <w:t>«Детский сад № 18 «Алену</w:t>
            </w:r>
            <w:r w:rsidRPr="00477361">
              <w:rPr>
                <w:sz w:val="22"/>
                <w:szCs w:val="22"/>
              </w:rPr>
              <w:t>ш</w:t>
            </w:r>
            <w:r w:rsidRPr="00477361">
              <w:rPr>
                <w:sz w:val="22"/>
                <w:szCs w:val="22"/>
              </w:rPr>
              <w:t>ка», МБДОУ «Детский сад № 19 «Родн</w:t>
            </w:r>
            <w:r w:rsidRPr="00477361">
              <w:rPr>
                <w:sz w:val="22"/>
                <w:szCs w:val="22"/>
              </w:rPr>
              <w:t>и</w:t>
            </w:r>
            <w:r w:rsidRPr="00477361">
              <w:rPr>
                <w:sz w:val="22"/>
                <w:szCs w:val="22"/>
              </w:rPr>
              <w:t>чок</w:t>
            </w:r>
            <w:proofErr w:type="gramEnd"/>
            <w:r w:rsidRPr="00477361">
              <w:rPr>
                <w:sz w:val="22"/>
                <w:szCs w:val="22"/>
              </w:rPr>
              <w:t>» г. Шумерля ЧР)</w:t>
            </w:r>
          </w:p>
          <w:p w:rsidR="00477361" w:rsidRPr="00477361" w:rsidRDefault="00477361" w:rsidP="00477361">
            <w:pPr>
              <w:widowControl w:val="0"/>
              <w:autoSpaceDE w:val="0"/>
              <w:autoSpaceDN w:val="0"/>
              <w:adjustRightInd w:val="0"/>
              <w:ind w:firstLine="720"/>
            </w:pPr>
            <w:r w:rsidRPr="00477361">
              <w:rPr>
                <w:sz w:val="22"/>
                <w:szCs w:val="22"/>
              </w:rPr>
              <w:t>Образов</w:t>
            </w:r>
            <w:r w:rsidRPr="00477361">
              <w:rPr>
                <w:sz w:val="22"/>
                <w:szCs w:val="22"/>
              </w:rPr>
              <w:t>а</w:t>
            </w:r>
            <w:r w:rsidRPr="00477361">
              <w:rPr>
                <w:sz w:val="22"/>
                <w:szCs w:val="22"/>
              </w:rPr>
              <w:t>тельные учрежд</w:t>
            </w:r>
            <w:r w:rsidRPr="00477361">
              <w:rPr>
                <w:sz w:val="22"/>
                <w:szCs w:val="22"/>
              </w:rPr>
              <w:t>е</w:t>
            </w:r>
            <w:r w:rsidRPr="00477361">
              <w:rPr>
                <w:sz w:val="22"/>
                <w:szCs w:val="22"/>
              </w:rPr>
              <w:t>ния:</w:t>
            </w:r>
          </w:p>
          <w:p w:rsidR="00477361" w:rsidRPr="00477361" w:rsidRDefault="00477361" w:rsidP="00477361">
            <w:pPr>
              <w:widowControl w:val="0"/>
              <w:autoSpaceDE w:val="0"/>
              <w:autoSpaceDN w:val="0"/>
              <w:ind w:firstLine="342"/>
            </w:pPr>
            <w:proofErr w:type="gramStart"/>
            <w:r w:rsidRPr="00477361">
              <w:rPr>
                <w:sz w:val="22"/>
                <w:szCs w:val="22"/>
              </w:rPr>
              <w:t>МБОУ «</w:t>
            </w:r>
            <w:proofErr w:type="spellStart"/>
            <w:r w:rsidRPr="00477361">
              <w:rPr>
                <w:sz w:val="22"/>
                <w:szCs w:val="22"/>
              </w:rPr>
              <w:t>Алг</w:t>
            </w:r>
            <w:r w:rsidRPr="00477361">
              <w:rPr>
                <w:sz w:val="22"/>
                <w:szCs w:val="22"/>
              </w:rPr>
              <w:t>а</w:t>
            </w:r>
            <w:r w:rsidRPr="00477361">
              <w:rPr>
                <w:sz w:val="22"/>
                <w:szCs w:val="22"/>
              </w:rPr>
              <w:t>шинская</w:t>
            </w:r>
            <w:proofErr w:type="spellEnd"/>
            <w:r w:rsidRPr="00477361">
              <w:rPr>
                <w:sz w:val="22"/>
                <w:szCs w:val="22"/>
              </w:rPr>
              <w:t xml:space="preserve"> СОШ», МБОУ «</w:t>
            </w:r>
            <w:proofErr w:type="spellStart"/>
            <w:r w:rsidRPr="00477361">
              <w:rPr>
                <w:sz w:val="22"/>
                <w:szCs w:val="22"/>
              </w:rPr>
              <w:t>Егорки</w:t>
            </w:r>
            <w:r w:rsidRPr="00477361">
              <w:rPr>
                <w:sz w:val="22"/>
                <w:szCs w:val="22"/>
              </w:rPr>
              <w:t>н</w:t>
            </w:r>
            <w:r w:rsidRPr="00477361">
              <w:rPr>
                <w:sz w:val="22"/>
                <w:szCs w:val="22"/>
              </w:rPr>
              <w:t>ская</w:t>
            </w:r>
            <w:proofErr w:type="spellEnd"/>
            <w:r w:rsidRPr="00477361">
              <w:rPr>
                <w:sz w:val="22"/>
                <w:szCs w:val="22"/>
              </w:rPr>
              <w:t xml:space="preserve"> СОШ», МБОУ «</w:t>
            </w:r>
            <w:proofErr w:type="spellStart"/>
            <w:r w:rsidRPr="00477361">
              <w:rPr>
                <w:sz w:val="22"/>
                <w:szCs w:val="22"/>
              </w:rPr>
              <w:t>Юмана</w:t>
            </w:r>
            <w:r w:rsidRPr="00477361">
              <w:rPr>
                <w:sz w:val="22"/>
                <w:szCs w:val="22"/>
              </w:rPr>
              <w:t>й</w:t>
            </w:r>
            <w:r w:rsidRPr="00477361">
              <w:rPr>
                <w:sz w:val="22"/>
                <w:szCs w:val="22"/>
              </w:rPr>
              <w:t>ская</w:t>
            </w:r>
            <w:proofErr w:type="spellEnd"/>
            <w:r w:rsidRPr="00477361">
              <w:rPr>
                <w:sz w:val="22"/>
                <w:szCs w:val="22"/>
              </w:rPr>
              <w:t xml:space="preserve"> СОШ им. С. М. Архип</w:t>
            </w:r>
            <w:r w:rsidRPr="00477361">
              <w:rPr>
                <w:sz w:val="22"/>
                <w:szCs w:val="22"/>
              </w:rPr>
              <w:t>о</w:t>
            </w:r>
            <w:r w:rsidRPr="00477361">
              <w:rPr>
                <w:sz w:val="22"/>
                <w:szCs w:val="22"/>
              </w:rPr>
              <w:t>ва», МБОУ «</w:t>
            </w:r>
            <w:proofErr w:type="spellStart"/>
            <w:r w:rsidRPr="00477361">
              <w:rPr>
                <w:sz w:val="22"/>
                <w:szCs w:val="22"/>
              </w:rPr>
              <w:t>Шуме</w:t>
            </w:r>
            <w:r w:rsidRPr="00477361">
              <w:rPr>
                <w:sz w:val="22"/>
                <w:szCs w:val="22"/>
              </w:rPr>
              <w:t>р</w:t>
            </w:r>
            <w:r w:rsidRPr="00477361">
              <w:rPr>
                <w:sz w:val="22"/>
                <w:szCs w:val="22"/>
              </w:rPr>
              <w:t>линская</w:t>
            </w:r>
            <w:proofErr w:type="spellEnd"/>
            <w:r w:rsidRPr="00477361">
              <w:rPr>
                <w:sz w:val="22"/>
                <w:szCs w:val="22"/>
              </w:rPr>
              <w:t xml:space="preserve"> СОШ»,  МАОУ </w:t>
            </w:r>
            <w:r w:rsidRPr="00477361">
              <w:rPr>
                <w:sz w:val="22"/>
                <w:szCs w:val="22"/>
              </w:rPr>
              <w:lastRenderedPageBreak/>
              <w:t>«</w:t>
            </w:r>
            <w:proofErr w:type="spellStart"/>
            <w:r w:rsidRPr="00477361">
              <w:rPr>
                <w:sz w:val="22"/>
                <w:szCs w:val="22"/>
              </w:rPr>
              <w:t>Хода</w:t>
            </w:r>
            <w:r w:rsidRPr="00477361">
              <w:rPr>
                <w:sz w:val="22"/>
                <w:szCs w:val="22"/>
              </w:rPr>
              <w:t>р</w:t>
            </w:r>
            <w:r w:rsidRPr="00477361">
              <w:rPr>
                <w:sz w:val="22"/>
                <w:szCs w:val="22"/>
              </w:rPr>
              <w:t>ская</w:t>
            </w:r>
            <w:proofErr w:type="spellEnd"/>
            <w:r w:rsidRPr="00477361">
              <w:rPr>
                <w:sz w:val="22"/>
                <w:szCs w:val="22"/>
              </w:rPr>
              <w:t xml:space="preserve"> СОШ им. И. Н. Ульян</w:t>
            </w:r>
            <w:r w:rsidRPr="00477361">
              <w:rPr>
                <w:sz w:val="22"/>
                <w:szCs w:val="22"/>
              </w:rPr>
              <w:t>о</w:t>
            </w:r>
            <w:r w:rsidRPr="00477361">
              <w:rPr>
                <w:sz w:val="22"/>
                <w:szCs w:val="22"/>
              </w:rPr>
              <w:t>ва», МБОУ «</w:t>
            </w:r>
            <w:proofErr w:type="spellStart"/>
            <w:r w:rsidRPr="00477361">
              <w:rPr>
                <w:sz w:val="22"/>
                <w:szCs w:val="22"/>
              </w:rPr>
              <w:t>Тува</w:t>
            </w:r>
            <w:r w:rsidRPr="00477361">
              <w:rPr>
                <w:sz w:val="22"/>
                <w:szCs w:val="22"/>
              </w:rPr>
              <w:t>н</w:t>
            </w:r>
            <w:r w:rsidRPr="00477361">
              <w:rPr>
                <w:sz w:val="22"/>
                <w:szCs w:val="22"/>
              </w:rPr>
              <w:t>ская</w:t>
            </w:r>
            <w:proofErr w:type="spellEnd"/>
            <w:r w:rsidRPr="00477361">
              <w:rPr>
                <w:sz w:val="22"/>
                <w:szCs w:val="22"/>
              </w:rPr>
              <w:t xml:space="preserve"> ООШ»)</w:t>
            </w:r>
            <w:proofErr w:type="gramEnd"/>
          </w:p>
        </w:tc>
        <w:tc>
          <w:tcPr>
            <w:tcW w:w="1275" w:type="dxa"/>
          </w:tcPr>
          <w:p w:rsidR="00477361" w:rsidRPr="00477361" w:rsidRDefault="00477361" w:rsidP="00477361">
            <w:pPr>
              <w:widowControl w:val="0"/>
              <w:autoSpaceDE w:val="0"/>
              <w:autoSpaceDN w:val="0"/>
              <w:adjustRightInd w:val="0"/>
            </w:pPr>
            <w:r w:rsidRPr="00477361">
              <w:rPr>
                <w:sz w:val="22"/>
                <w:szCs w:val="22"/>
              </w:rPr>
              <w:lastRenderedPageBreak/>
              <w:t>Удовлетв</w:t>
            </w:r>
            <w:r w:rsidRPr="00477361">
              <w:rPr>
                <w:sz w:val="22"/>
                <w:szCs w:val="22"/>
              </w:rPr>
              <w:t>о</w:t>
            </w:r>
            <w:r w:rsidRPr="00477361">
              <w:rPr>
                <w:sz w:val="22"/>
                <w:szCs w:val="22"/>
              </w:rPr>
              <w:t>ренность населения качеством начального общего, основного общего, среднего общего о</w:t>
            </w:r>
            <w:r w:rsidRPr="00477361">
              <w:rPr>
                <w:sz w:val="22"/>
                <w:szCs w:val="22"/>
              </w:rPr>
              <w:t>б</w:t>
            </w:r>
            <w:r w:rsidRPr="00477361">
              <w:rPr>
                <w:sz w:val="22"/>
                <w:szCs w:val="22"/>
              </w:rPr>
              <w:t>разования</w:t>
            </w:r>
          </w:p>
        </w:tc>
        <w:tc>
          <w:tcPr>
            <w:tcW w:w="1134" w:type="dxa"/>
          </w:tcPr>
          <w:p w:rsidR="00477361" w:rsidRPr="00477361" w:rsidRDefault="00477361" w:rsidP="00477361">
            <w:pPr>
              <w:widowControl w:val="0"/>
              <w:autoSpaceDE w:val="0"/>
              <w:autoSpaceDN w:val="0"/>
              <w:adjustRightInd w:val="0"/>
            </w:pPr>
            <w:r w:rsidRPr="00477361">
              <w:rPr>
                <w:sz w:val="22"/>
                <w:szCs w:val="22"/>
              </w:rPr>
              <w:t>Сайт о</w:t>
            </w:r>
            <w:r w:rsidRPr="00477361">
              <w:rPr>
                <w:sz w:val="22"/>
                <w:szCs w:val="22"/>
              </w:rPr>
              <w:t>т</w:t>
            </w:r>
            <w:r w:rsidRPr="00477361">
              <w:rPr>
                <w:sz w:val="22"/>
                <w:szCs w:val="22"/>
              </w:rPr>
              <w:t>дела обр</w:t>
            </w:r>
            <w:r w:rsidRPr="00477361">
              <w:rPr>
                <w:sz w:val="22"/>
                <w:szCs w:val="22"/>
              </w:rPr>
              <w:t>а</w:t>
            </w:r>
            <w:r w:rsidRPr="00477361">
              <w:rPr>
                <w:sz w:val="22"/>
                <w:szCs w:val="22"/>
              </w:rPr>
              <w:t>зования.</w:t>
            </w:r>
          </w:p>
        </w:tc>
      </w:tr>
      <w:tr w:rsidR="00477361" w:rsidRPr="00477361" w:rsidTr="00477361">
        <w:tc>
          <w:tcPr>
            <w:tcW w:w="568" w:type="dxa"/>
          </w:tcPr>
          <w:p w:rsidR="00477361" w:rsidRPr="00477361" w:rsidRDefault="00477361" w:rsidP="00477361">
            <w:pPr>
              <w:widowControl w:val="0"/>
              <w:autoSpaceDE w:val="0"/>
              <w:autoSpaceDN w:val="0"/>
              <w:adjustRightInd w:val="0"/>
              <w:ind w:left="2027"/>
            </w:pPr>
            <w:r w:rsidRPr="00477361">
              <w:rPr>
                <w:sz w:val="22"/>
                <w:szCs w:val="22"/>
              </w:rPr>
              <w:lastRenderedPageBreak/>
              <w:t>1.3.</w:t>
            </w:r>
          </w:p>
        </w:tc>
        <w:tc>
          <w:tcPr>
            <w:tcW w:w="2123" w:type="dxa"/>
          </w:tcPr>
          <w:p w:rsidR="00477361" w:rsidRPr="00477361" w:rsidRDefault="00477361" w:rsidP="00477361">
            <w:pPr>
              <w:widowControl w:val="0"/>
              <w:autoSpaceDE w:val="0"/>
              <w:autoSpaceDN w:val="0"/>
              <w:adjustRightInd w:val="0"/>
            </w:pPr>
            <w:r w:rsidRPr="00477361">
              <w:rPr>
                <w:sz w:val="22"/>
                <w:szCs w:val="22"/>
              </w:rPr>
              <w:t>Доступность д</w:t>
            </w:r>
            <w:r w:rsidRPr="00477361">
              <w:rPr>
                <w:sz w:val="22"/>
                <w:szCs w:val="22"/>
              </w:rPr>
              <w:t>о</w:t>
            </w:r>
            <w:r w:rsidRPr="00477361">
              <w:rPr>
                <w:sz w:val="22"/>
                <w:szCs w:val="22"/>
              </w:rPr>
              <w:t>школьного образ</w:t>
            </w:r>
            <w:r w:rsidRPr="00477361">
              <w:rPr>
                <w:sz w:val="22"/>
                <w:szCs w:val="22"/>
              </w:rPr>
              <w:t>о</w:t>
            </w:r>
            <w:r w:rsidRPr="00477361">
              <w:rPr>
                <w:sz w:val="22"/>
                <w:szCs w:val="22"/>
              </w:rPr>
              <w:t>вания для детей в возрасте от 3 до 7 лет</w:t>
            </w:r>
          </w:p>
        </w:tc>
        <w:tc>
          <w:tcPr>
            <w:tcW w:w="567" w:type="dxa"/>
          </w:tcPr>
          <w:p w:rsidR="00477361" w:rsidRPr="00477361" w:rsidRDefault="00477361" w:rsidP="00477361">
            <w:pPr>
              <w:widowControl w:val="0"/>
              <w:autoSpaceDE w:val="0"/>
              <w:autoSpaceDN w:val="0"/>
              <w:adjustRightInd w:val="0"/>
            </w:pPr>
            <w:r w:rsidRPr="00477361">
              <w:rPr>
                <w:sz w:val="22"/>
                <w:szCs w:val="22"/>
              </w:rPr>
              <w:t xml:space="preserve">ГП </w:t>
            </w:r>
          </w:p>
        </w:tc>
        <w:tc>
          <w:tcPr>
            <w:tcW w:w="851" w:type="dxa"/>
          </w:tcPr>
          <w:p w:rsidR="00477361" w:rsidRPr="00477361" w:rsidRDefault="00477361" w:rsidP="00477361">
            <w:pPr>
              <w:widowControl w:val="0"/>
              <w:autoSpaceDE w:val="0"/>
              <w:autoSpaceDN w:val="0"/>
              <w:adjustRightInd w:val="0"/>
            </w:pPr>
            <w:r w:rsidRPr="00477361">
              <w:rPr>
                <w:sz w:val="22"/>
                <w:szCs w:val="22"/>
              </w:rPr>
              <w:t>возра</w:t>
            </w:r>
            <w:r w:rsidRPr="00477361">
              <w:rPr>
                <w:sz w:val="22"/>
                <w:szCs w:val="22"/>
              </w:rPr>
              <w:t>с</w:t>
            </w:r>
            <w:r w:rsidRPr="00477361">
              <w:rPr>
                <w:sz w:val="22"/>
                <w:szCs w:val="22"/>
              </w:rPr>
              <w:t>тание</w:t>
            </w:r>
          </w:p>
        </w:tc>
        <w:tc>
          <w:tcPr>
            <w:tcW w:w="569" w:type="dxa"/>
          </w:tcPr>
          <w:p w:rsidR="00477361" w:rsidRPr="00477361" w:rsidRDefault="00477361" w:rsidP="00477361">
            <w:pPr>
              <w:widowControl w:val="0"/>
              <w:autoSpaceDE w:val="0"/>
              <w:autoSpaceDN w:val="0"/>
              <w:adjustRightInd w:val="0"/>
            </w:pPr>
            <w:r w:rsidRPr="00477361">
              <w:rPr>
                <w:sz w:val="22"/>
                <w:szCs w:val="22"/>
              </w:rPr>
              <w:t>проце</w:t>
            </w:r>
            <w:r w:rsidRPr="00477361">
              <w:rPr>
                <w:sz w:val="22"/>
                <w:szCs w:val="22"/>
              </w:rPr>
              <w:t>н</w:t>
            </w:r>
            <w:r w:rsidRPr="00477361">
              <w:rPr>
                <w:sz w:val="22"/>
                <w:szCs w:val="22"/>
              </w:rPr>
              <w:t>тов</w:t>
            </w:r>
          </w:p>
        </w:tc>
        <w:tc>
          <w:tcPr>
            <w:tcW w:w="708" w:type="dxa"/>
          </w:tcPr>
          <w:p w:rsidR="00477361" w:rsidRPr="00477361" w:rsidRDefault="00477361" w:rsidP="00477361">
            <w:pPr>
              <w:widowControl w:val="0"/>
              <w:autoSpaceDE w:val="0"/>
              <w:autoSpaceDN w:val="0"/>
              <w:adjustRightInd w:val="0"/>
            </w:pPr>
            <w:r w:rsidRPr="00477361">
              <w:rPr>
                <w:sz w:val="22"/>
                <w:szCs w:val="22"/>
              </w:rPr>
              <w:t>100</w:t>
            </w:r>
          </w:p>
        </w:tc>
        <w:tc>
          <w:tcPr>
            <w:tcW w:w="567" w:type="dxa"/>
          </w:tcPr>
          <w:p w:rsidR="00477361" w:rsidRPr="00477361" w:rsidRDefault="00477361" w:rsidP="00477361">
            <w:pPr>
              <w:widowControl w:val="0"/>
              <w:autoSpaceDE w:val="0"/>
              <w:autoSpaceDN w:val="0"/>
              <w:adjustRightInd w:val="0"/>
            </w:pPr>
            <w:r w:rsidRPr="00477361">
              <w:rPr>
                <w:sz w:val="22"/>
                <w:szCs w:val="22"/>
              </w:rPr>
              <w:t>2024</w:t>
            </w:r>
          </w:p>
        </w:tc>
        <w:tc>
          <w:tcPr>
            <w:tcW w:w="709" w:type="dxa"/>
            <w:gridSpan w:val="2"/>
          </w:tcPr>
          <w:p w:rsidR="00477361" w:rsidRPr="00477361" w:rsidRDefault="00477361" w:rsidP="00477361">
            <w:pPr>
              <w:widowControl w:val="0"/>
              <w:autoSpaceDE w:val="0"/>
              <w:autoSpaceDN w:val="0"/>
              <w:adjustRightInd w:val="0"/>
            </w:pPr>
            <w:r w:rsidRPr="00477361">
              <w:rPr>
                <w:sz w:val="22"/>
                <w:szCs w:val="22"/>
              </w:rPr>
              <w:t>100</w:t>
            </w:r>
          </w:p>
        </w:tc>
        <w:tc>
          <w:tcPr>
            <w:tcW w:w="710" w:type="dxa"/>
            <w:gridSpan w:val="2"/>
          </w:tcPr>
          <w:p w:rsidR="00477361" w:rsidRPr="00477361" w:rsidRDefault="00477361" w:rsidP="00477361">
            <w:pPr>
              <w:widowControl w:val="0"/>
              <w:autoSpaceDE w:val="0"/>
              <w:autoSpaceDN w:val="0"/>
              <w:adjustRightInd w:val="0"/>
            </w:pPr>
            <w:r w:rsidRPr="00477361">
              <w:rPr>
                <w:sz w:val="22"/>
                <w:szCs w:val="22"/>
              </w:rPr>
              <w:t>100</w:t>
            </w:r>
          </w:p>
        </w:tc>
        <w:tc>
          <w:tcPr>
            <w:tcW w:w="709" w:type="dxa"/>
          </w:tcPr>
          <w:p w:rsidR="00477361" w:rsidRPr="00477361" w:rsidRDefault="00477361" w:rsidP="00477361">
            <w:pPr>
              <w:widowControl w:val="0"/>
              <w:autoSpaceDE w:val="0"/>
              <w:autoSpaceDN w:val="0"/>
              <w:adjustRightInd w:val="0"/>
            </w:pPr>
            <w:r w:rsidRPr="00477361">
              <w:rPr>
                <w:sz w:val="22"/>
                <w:szCs w:val="22"/>
              </w:rPr>
              <w:t>100</w:t>
            </w:r>
          </w:p>
        </w:tc>
        <w:tc>
          <w:tcPr>
            <w:tcW w:w="708" w:type="dxa"/>
            <w:gridSpan w:val="2"/>
          </w:tcPr>
          <w:p w:rsidR="00477361" w:rsidRPr="00477361" w:rsidRDefault="00477361" w:rsidP="00477361">
            <w:pPr>
              <w:widowControl w:val="0"/>
              <w:autoSpaceDE w:val="0"/>
              <w:autoSpaceDN w:val="0"/>
              <w:adjustRightInd w:val="0"/>
            </w:pPr>
            <w:r w:rsidRPr="00477361">
              <w:rPr>
                <w:sz w:val="22"/>
                <w:szCs w:val="22"/>
              </w:rPr>
              <w:t>100</w:t>
            </w:r>
          </w:p>
        </w:tc>
        <w:tc>
          <w:tcPr>
            <w:tcW w:w="851" w:type="dxa"/>
          </w:tcPr>
          <w:p w:rsidR="00477361" w:rsidRPr="00477361" w:rsidRDefault="00477361" w:rsidP="00477361">
            <w:pPr>
              <w:widowControl w:val="0"/>
              <w:autoSpaceDE w:val="0"/>
              <w:autoSpaceDN w:val="0"/>
              <w:adjustRightInd w:val="0"/>
            </w:pPr>
            <w:r w:rsidRPr="00477361">
              <w:rPr>
                <w:sz w:val="22"/>
                <w:szCs w:val="22"/>
              </w:rPr>
              <w:t>100</w:t>
            </w:r>
          </w:p>
        </w:tc>
        <w:tc>
          <w:tcPr>
            <w:tcW w:w="709" w:type="dxa"/>
          </w:tcPr>
          <w:p w:rsidR="00477361" w:rsidRPr="00477361" w:rsidRDefault="00477361" w:rsidP="00477361">
            <w:pPr>
              <w:widowControl w:val="0"/>
              <w:autoSpaceDE w:val="0"/>
              <w:autoSpaceDN w:val="0"/>
              <w:adjustRightInd w:val="0"/>
            </w:pPr>
            <w:r w:rsidRPr="00477361">
              <w:rPr>
                <w:sz w:val="22"/>
                <w:szCs w:val="22"/>
              </w:rPr>
              <w:t>100</w:t>
            </w:r>
          </w:p>
        </w:tc>
        <w:tc>
          <w:tcPr>
            <w:tcW w:w="708" w:type="dxa"/>
          </w:tcPr>
          <w:p w:rsidR="00477361" w:rsidRPr="00477361" w:rsidRDefault="00477361" w:rsidP="00477361">
            <w:pPr>
              <w:widowControl w:val="0"/>
              <w:autoSpaceDE w:val="0"/>
              <w:autoSpaceDN w:val="0"/>
              <w:adjustRightInd w:val="0"/>
            </w:pPr>
            <w:r w:rsidRPr="00477361">
              <w:rPr>
                <w:sz w:val="22"/>
                <w:szCs w:val="22"/>
              </w:rPr>
              <w:t>100</w:t>
            </w:r>
          </w:p>
        </w:tc>
        <w:tc>
          <w:tcPr>
            <w:tcW w:w="993" w:type="dxa"/>
          </w:tcPr>
          <w:p w:rsidR="00477361" w:rsidRPr="00477361" w:rsidRDefault="00CF6483" w:rsidP="00477361">
            <w:pPr>
              <w:widowControl w:val="0"/>
              <w:autoSpaceDE w:val="0"/>
              <w:autoSpaceDN w:val="0"/>
              <w:adjustRightInd w:val="0"/>
              <w:rPr>
                <w:highlight w:val="yellow"/>
              </w:rPr>
            </w:pPr>
            <w:hyperlink r:id="rId23" w:history="1">
              <w:r w:rsidR="00477361" w:rsidRPr="00477361">
                <w:rPr>
                  <w:b/>
                  <w:bCs/>
                  <w:color w:val="106BBE"/>
                  <w:sz w:val="22"/>
                  <w:szCs w:val="22"/>
                </w:rPr>
                <w:t>Пост</w:t>
              </w:r>
              <w:r w:rsidR="00477361" w:rsidRPr="00477361">
                <w:rPr>
                  <w:b/>
                  <w:bCs/>
                  <w:color w:val="106BBE"/>
                  <w:sz w:val="22"/>
                  <w:szCs w:val="22"/>
                </w:rPr>
                <w:t>а</w:t>
              </w:r>
              <w:r w:rsidR="00477361" w:rsidRPr="00477361">
                <w:rPr>
                  <w:b/>
                  <w:bCs/>
                  <w:color w:val="106BBE"/>
                  <w:sz w:val="22"/>
                  <w:szCs w:val="22"/>
                </w:rPr>
                <w:t>новл</w:t>
              </w:r>
              <w:r w:rsidR="00477361" w:rsidRPr="00477361">
                <w:rPr>
                  <w:b/>
                  <w:bCs/>
                  <w:color w:val="106BBE"/>
                  <w:sz w:val="22"/>
                  <w:szCs w:val="22"/>
                </w:rPr>
                <w:t>е</w:t>
              </w:r>
              <w:r w:rsidR="00477361" w:rsidRPr="00477361">
                <w:rPr>
                  <w:b/>
                  <w:bCs/>
                  <w:color w:val="106BBE"/>
                  <w:sz w:val="22"/>
                  <w:szCs w:val="22"/>
                </w:rPr>
                <w:t>ние К</w:t>
              </w:r>
              <w:r w:rsidR="00477361" w:rsidRPr="00477361">
                <w:rPr>
                  <w:b/>
                  <w:bCs/>
                  <w:color w:val="106BBE"/>
                  <w:sz w:val="22"/>
                  <w:szCs w:val="22"/>
                </w:rPr>
                <w:t>а</w:t>
              </w:r>
              <w:r w:rsidR="00477361" w:rsidRPr="00477361">
                <w:rPr>
                  <w:b/>
                  <w:bCs/>
                  <w:color w:val="106BBE"/>
                  <w:sz w:val="22"/>
                  <w:szCs w:val="22"/>
                </w:rPr>
                <w:t>бинета Мин</w:t>
              </w:r>
              <w:r w:rsidR="00477361" w:rsidRPr="00477361">
                <w:rPr>
                  <w:b/>
                  <w:bCs/>
                  <w:color w:val="106BBE"/>
                  <w:sz w:val="22"/>
                  <w:szCs w:val="22"/>
                </w:rPr>
                <w:t>и</w:t>
              </w:r>
              <w:r w:rsidR="00477361" w:rsidRPr="00477361">
                <w:rPr>
                  <w:b/>
                  <w:bCs/>
                  <w:color w:val="106BBE"/>
                  <w:sz w:val="22"/>
                  <w:szCs w:val="22"/>
                </w:rPr>
                <w:t>стров Чува</w:t>
              </w:r>
              <w:r w:rsidR="00477361" w:rsidRPr="00477361">
                <w:rPr>
                  <w:b/>
                  <w:bCs/>
                  <w:color w:val="106BBE"/>
                  <w:sz w:val="22"/>
                  <w:szCs w:val="22"/>
                </w:rPr>
                <w:t>ш</w:t>
              </w:r>
              <w:r w:rsidR="00477361" w:rsidRPr="00477361">
                <w:rPr>
                  <w:b/>
                  <w:bCs/>
                  <w:color w:val="106BBE"/>
                  <w:sz w:val="22"/>
                  <w:szCs w:val="22"/>
                </w:rPr>
                <w:t>ской Респу</w:t>
              </w:r>
              <w:r w:rsidR="00477361" w:rsidRPr="00477361">
                <w:rPr>
                  <w:b/>
                  <w:bCs/>
                  <w:color w:val="106BBE"/>
                  <w:sz w:val="22"/>
                  <w:szCs w:val="22"/>
                </w:rPr>
                <w:t>б</w:t>
              </w:r>
              <w:r w:rsidR="00477361" w:rsidRPr="00477361">
                <w:rPr>
                  <w:b/>
                  <w:bCs/>
                  <w:color w:val="106BBE"/>
                  <w:sz w:val="22"/>
                  <w:szCs w:val="22"/>
                </w:rPr>
                <w:t>лики от 20 д</w:t>
              </w:r>
              <w:r w:rsidR="00477361" w:rsidRPr="00477361">
                <w:rPr>
                  <w:b/>
                  <w:bCs/>
                  <w:color w:val="106BBE"/>
                  <w:sz w:val="22"/>
                  <w:szCs w:val="22"/>
                </w:rPr>
                <w:t>е</w:t>
              </w:r>
              <w:r w:rsidR="00477361" w:rsidRPr="00477361">
                <w:rPr>
                  <w:b/>
                  <w:bCs/>
                  <w:color w:val="106BBE"/>
                  <w:sz w:val="22"/>
                  <w:szCs w:val="22"/>
                </w:rPr>
                <w:t>кабря 2018 г. N 531 "О госуда</w:t>
              </w:r>
              <w:r w:rsidR="00477361" w:rsidRPr="00477361">
                <w:rPr>
                  <w:b/>
                  <w:bCs/>
                  <w:color w:val="106BBE"/>
                  <w:sz w:val="22"/>
                  <w:szCs w:val="22"/>
                </w:rPr>
                <w:t>р</w:t>
              </w:r>
              <w:r w:rsidR="00477361" w:rsidRPr="00477361">
                <w:rPr>
                  <w:b/>
                  <w:bCs/>
                  <w:color w:val="106BBE"/>
                  <w:sz w:val="22"/>
                  <w:szCs w:val="22"/>
                </w:rPr>
                <w:t>стве</w:t>
              </w:r>
              <w:r w:rsidR="00477361" w:rsidRPr="00477361">
                <w:rPr>
                  <w:b/>
                  <w:bCs/>
                  <w:color w:val="106BBE"/>
                  <w:sz w:val="22"/>
                  <w:szCs w:val="22"/>
                </w:rPr>
                <w:t>н</w:t>
              </w:r>
              <w:r w:rsidR="00477361" w:rsidRPr="00477361">
                <w:rPr>
                  <w:b/>
                  <w:bCs/>
                  <w:color w:val="106BBE"/>
                  <w:sz w:val="22"/>
                  <w:szCs w:val="22"/>
                </w:rPr>
                <w:t>ной пр</w:t>
              </w:r>
              <w:r w:rsidR="00477361" w:rsidRPr="00477361">
                <w:rPr>
                  <w:b/>
                  <w:bCs/>
                  <w:color w:val="106BBE"/>
                  <w:sz w:val="22"/>
                  <w:szCs w:val="22"/>
                </w:rPr>
                <w:t>о</w:t>
              </w:r>
              <w:r w:rsidR="00477361" w:rsidRPr="00477361">
                <w:rPr>
                  <w:b/>
                  <w:bCs/>
                  <w:color w:val="106BBE"/>
                  <w:sz w:val="22"/>
                  <w:szCs w:val="22"/>
                </w:rPr>
                <w:t>грамме Чува</w:t>
              </w:r>
              <w:r w:rsidR="00477361" w:rsidRPr="00477361">
                <w:rPr>
                  <w:b/>
                  <w:bCs/>
                  <w:color w:val="106BBE"/>
                  <w:sz w:val="22"/>
                  <w:szCs w:val="22"/>
                </w:rPr>
                <w:t>ш</w:t>
              </w:r>
              <w:r w:rsidR="00477361" w:rsidRPr="00477361">
                <w:rPr>
                  <w:b/>
                  <w:bCs/>
                  <w:color w:val="106BBE"/>
                  <w:sz w:val="22"/>
                  <w:szCs w:val="22"/>
                </w:rPr>
                <w:t>ской Респу</w:t>
              </w:r>
              <w:r w:rsidR="00477361" w:rsidRPr="00477361">
                <w:rPr>
                  <w:b/>
                  <w:bCs/>
                  <w:color w:val="106BBE"/>
                  <w:sz w:val="22"/>
                  <w:szCs w:val="22"/>
                </w:rPr>
                <w:t>б</w:t>
              </w:r>
              <w:r w:rsidR="00477361" w:rsidRPr="00477361">
                <w:rPr>
                  <w:b/>
                  <w:bCs/>
                  <w:color w:val="106BBE"/>
                  <w:sz w:val="22"/>
                  <w:szCs w:val="22"/>
                </w:rPr>
                <w:t>лики "Разв</w:t>
              </w:r>
              <w:r w:rsidR="00477361" w:rsidRPr="00477361">
                <w:rPr>
                  <w:b/>
                  <w:bCs/>
                  <w:color w:val="106BBE"/>
                  <w:sz w:val="22"/>
                  <w:szCs w:val="22"/>
                </w:rPr>
                <w:t>и</w:t>
              </w:r>
              <w:r w:rsidR="00477361" w:rsidRPr="00477361">
                <w:rPr>
                  <w:b/>
                  <w:bCs/>
                  <w:color w:val="106BBE"/>
                  <w:sz w:val="22"/>
                  <w:szCs w:val="22"/>
                </w:rPr>
                <w:t>тие о</w:t>
              </w:r>
              <w:r w:rsidR="00477361" w:rsidRPr="00477361">
                <w:rPr>
                  <w:b/>
                  <w:bCs/>
                  <w:color w:val="106BBE"/>
                  <w:sz w:val="22"/>
                  <w:szCs w:val="22"/>
                </w:rPr>
                <w:t>б</w:t>
              </w:r>
              <w:r w:rsidR="00477361" w:rsidRPr="00477361">
                <w:rPr>
                  <w:b/>
                  <w:bCs/>
                  <w:color w:val="106BBE"/>
                  <w:sz w:val="22"/>
                  <w:szCs w:val="22"/>
                </w:rPr>
                <w:lastRenderedPageBreak/>
                <w:t>разов</w:t>
              </w:r>
              <w:r w:rsidR="00477361" w:rsidRPr="00477361">
                <w:rPr>
                  <w:b/>
                  <w:bCs/>
                  <w:color w:val="106BBE"/>
                  <w:sz w:val="22"/>
                  <w:szCs w:val="22"/>
                </w:rPr>
                <w:t>а</w:t>
              </w:r>
              <w:r w:rsidR="00477361" w:rsidRPr="00477361">
                <w:rPr>
                  <w:b/>
                  <w:bCs/>
                  <w:color w:val="106BBE"/>
                  <w:sz w:val="22"/>
                  <w:szCs w:val="22"/>
                </w:rPr>
                <w:t>ния"</w:t>
              </w:r>
            </w:hyperlink>
          </w:p>
        </w:tc>
        <w:tc>
          <w:tcPr>
            <w:tcW w:w="1134" w:type="dxa"/>
          </w:tcPr>
          <w:p w:rsidR="00477361" w:rsidRPr="00477361" w:rsidRDefault="00477361" w:rsidP="00477361">
            <w:pPr>
              <w:widowControl w:val="0"/>
              <w:autoSpaceDE w:val="0"/>
              <w:autoSpaceDN w:val="0"/>
              <w:adjustRightInd w:val="0"/>
            </w:pPr>
            <w:r w:rsidRPr="00477361">
              <w:rPr>
                <w:sz w:val="22"/>
                <w:szCs w:val="22"/>
              </w:rPr>
              <w:lastRenderedPageBreak/>
              <w:t>Отдел о</w:t>
            </w:r>
            <w:r w:rsidRPr="00477361">
              <w:rPr>
                <w:sz w:val="22"/>
                <w:szCs w:val="22"/>
              </w:rPr>
              <w:t>б</w:t>
            </w:r>
            <w:r w:rsidRPr="00477361">
              <w:rPr>
                <w:sz w:val="22"/>
                <w:szCs w:val="22"/>
              </w:rPr>
              <w:t>разования, молоде</w:t>
            </w:r>
            <w:r w:rsidRPr="00477361">
              <w:rPr>
                <w:sz w:val="22"/>
                <w:szCs w:val="22"/>
              </w:rPr>
              <w:t>ж</w:t>
            </w:r>
            <w:r w:rsidRPr="00477361">
              <w:rPr>
                <w:sz w:val="22"/>
                <w:szCs w:val="22"/>
              </w:rPr>
              <w:t>ной и с</w:t>
            </w:r>
            <w:r w:rsidRPr="00477361">
              <w:rPr>
                <w:sz w:val="22"/>
                <w:szCs w:val="22"/>
              </w:rPr>
              <w:t>о</w:t>
            </w:r>
            <w:r w:rsidRPr="00477361">
              <w:rPr>
                <w:sz w:val="22"/>
                <w:szCs w:val="22"/>
              </w:rPr>
              <w:t>циальной политики админ</w:t>
            </w:r>
            <w:r w:rsidRPr="00477361">
              <w:rPr>
                <w:sz w:val="22"/>
                <w:szCs w:val="22"/>
              </w:rPr>
              <w:t>и</w:t>
            </w:r>
            <w:r w:rsidRPr="00477361">
              <w:rPr>
                <w:sz w:val="22"/>
                <w:szCs w:val="22"/>
              </w:rPr>
              <w:t xml:space="preserve">страции </w:t>
            </w:r>
            <w:proofErr w:type="spellStart"/>
            <w:r w:rsidRPr="00477361">
              <w:rPr>
                <w:sz w:val="22"/>
                <w:szCs w:val="22"/>
              </w:rPr>
              <w:t>Шуме</w:t>
            </w:r>
            <w:r w:rsidRPr="00477361">
              <w:rPr>
                <w:sz w:val="22"/>
                <w:szCs w:val="22"/>
              </w:rPr>
              <w:t>р</w:t>
            </w:r>
            <w:r w:rsidRPr="00477361">
              <w:rPr>
                <w:sz w:val="22"/>
                <w:szCs w:val="22"/>
              </w:rPr>
              <w:t>линского</w:t>
            </w:r>
            <w:proofErr w:type="spellEnd"/>
            <w:r w:rsidRPr="00477361">
              <w:rPr>
                <w:sz w:val="22"/>
                <w:szCs w:val="22"/>
              </w:rPr>
              <w:t xml:space="preserve"> муниц</w:t>
            </w:r>
            <w:r w:rsidRPr="00477361">
              <w:rPr>
                <w:sz w:val="22"/>
                <w:szCs w:val="22"/>
              </w:rPr>
              <w:t>и</w:t>
            </w:r>
            <w:r w:rsidRPr="00477361">
              <w:rPr>
                <w:sz w:val="22"/>
                <w:szCs w:val="22"/>
              </w:rPr>
              <w:t>пального округа Чува</w:t>
            </w:r>
            <w:r w:rsidRPr="00477361">
              <w:rPr>
                <w:sz w:val="22"/>
                <w:szCs w:val="22"/>
              </w:rPr>
              <w:t>ш</w:t>
            </w:r>
            <w:r w:rsidRPr="00477361">
              <w:rPr>
                <w:sz w:val="22"/>
                <w:szCs w:val="22"/>
              </w:rPr>
              <w:t>ской Ре</w:t>
            </w:r>
            <w:r w:rsidRPr="00477361">
              <w:rPr>
                <w:sz w:val="22"/>
                <w:szCs w:val="22"/>
              </w:rPr>
              <w:t>с</w:t>
            </w:r>
            <w:r w:rsidRPr="00477361">
              <w:rPr>
                <w:sz w:val="22"/>
                <w:szCs w:val="22"/>
              </w:rPr>
              <w:t>публики.</w:t>
            </w:r>
          </w:p>
          <w:p w:rsidR="00477361" w:rsidRPr="00477361" w:rsidRDefault="00477361" w:rsidP="00477361">
            <w:pPr>
              <w:widowControl w:val="0"/>
              <w:autoSpaceDE w:val="0"/>
              <w:autoSpaceDN w:val="0"/>
            </w:pPr>
            <w:proofErr w:type="gramStart"/>
            <w:r w:rsidRPr="00477361">
              <w:rPr>
                <w:sz w:val="22"/>
                <w:szCs w:val="22"/>
              </w:rPr>
              <w:t>Дошкол</w:t>
            </w:r>
            <w:r w:rsidRPr="00477361">
              <w:rPr>
                <w:sz w:val="22"/>
                <w:szCs w:val="22"/>
              </w:rPr>
              <w:t>ь</w:t>
            </w:r>
            <w:r w:rsidRPr="00477361">
              <w:rPr>
                <w:sz w:val="22"/>
                <w:szCs w:val="22"/>
              </w:rPr>
              <w:t>ные обр</w:t>
            </w:r>
            <w:r w:rsidRPr="00477361">
              <w:rPr>
                <w:sz w:val="22"/>
                <w:szCs w:val="22"/>
              </w:rPr>
              <w:t>а</w:t>
            </w:r>
            <w:r w:rsidRPr="00477361">
              <w:rPr>
                <w:sz w:val="22"/>
                <w:szCs w:val="22"/>
              </w:rPr>
              <w:t>зовател</w:t>
            </w:r>
            <w:r w:rsidRPr="00477361">
              <w:rPr>
                <w:sz w:val="22"/>
                <w:szCs w:val="22"/>
              </w:rPr>
              <w:t>ь</w:t>
            </w:r>
            <w:r w:rsidRPr="00477361">
              <w:rPr>
                <w:sz w:val="22"/>
                <w:szCs w:val="22"/>
              </w:rPr>
              <w:t>ные учр</w:t>
            </w:r>
            <w:r w:rsidRPr="00477361">
              <w:rPr>
                <w:sz w:val="22"/>
                <w:szCs w:val="22"/>
              </w:rPr>
              <w:t>е</w:t>
            </w:r>
            <w:r w:rsidRPr="00477361">
              <w:rPr>
                <w:sz w:val="22"/>
                <w:szCs w:val="22"/>
              </w:rPr>
              <w:t xml:space="preserve">ждения (МБДОУ «Д/с № 1 «Золотой ключик» </w:t>
            </w:r>
            <w:r w:rsidRPr="00477361">
              <w:rPr>
                <w:sz w:val="22"/>
                <w:szCs w:val="22"/>
              </w:rPr>
              <w:lastRenderedPageBreak/>
              <w:t>города Шумерля Чува</w:t>
            </w:r>
            <w:r w:rsidRPr="00477361">
              <w:rPr>
                <w:sz w:val="22"/>
                <w:szCs w:val="22"/>
              </w:rPr>
              <w:t>ш</w:t>
            </w:r>
            <w:r w:rsidRPr="00477361">
              <w:rPr>
                <w:sz w:val="22"/>
                <w:szCs w:val="22"/>
              </w:rPr>
              <w:t>ской Ре</w:t>
            </w:r>
            <w:r w:rsidRPr="00477361">
              <w:rPr>
                <w:sz w:val="22"/>
                <w:szCs w:val="22"/>
              </w:rPr>
              <w:t>с</w:t>
            </w:r>
            <w:r w:rsidRPr="00477361">
              <w:rPr>
                <w:sz w:val="22"/>
                <w:szCs w:val="22"/>
              </w:rPr>
              <w:t>публики, МБДОУ детский сад № 4 «Ладу</w:t>
            </w:r>
            <w:r w:rsidRPr="00477361">
              <w:rPr>
                <w:sz w:val="22"/>
                <w:szCs w:val="22"/>
              </w:rPr>
              <w:t>ш</w:t>
            </w:r>
            <w:r w:rsidRPr="00477361">
              <w:rPr>
                <w:sz w:val="22"/>
                <w:szCs w:val="22"/>
              </w:rPr>
              <w:t>ки», МБДОУ «Д/с № 5 «Радуга» г. Шуме</w:t>
            </w:r>
            <w:r w:rsidRPr="00477361">
              <w:rPr>
                <w:sz w:val="22"/>
                <w:szCs w:val="22"/>
              </w:rPr>
              <w:t>р</w:t>
            </w:r>
            <w:r w:rsidRPr="00477361">
              <w:rPr>
                <w:sz w:val="22"/>
                <w:szCs w:val="22"/>
              </w:rPr>
              <w:t>ля ЧР, МБДОУ «Детский сад №11 «Кол</w:t>
            </w:r>
            <w:r w:rsidRPr="00477361">
              <w:rPr>
                <w:sz w:val="22"/>
                <w:szCs w:val="22"/>
              </w:rPr>
              <w:t>о</w:t>
            </w:r>
            <w:r w:rsidRPr="00477361">
              <w:rPr>
                <w:sz w:val="22"/>
                <w:szCs w:val="22"/>
              </w:rPr>
              <w:t>кольчик», МБДОУ «Д/с № 14 «Со</w:t>
            </w:r>
            <w:r w:rsidRPr="00477361">
              <w:rPr>
                <w:sz w:val="22"/>
                <w:szCs w:val="22"/>
              </w:rPr>
              <w:t>л</w:t>
            </w:r>
            <w:r w:rsidRPr="00477361">
              <w:rPr>
                <w:sz w:val="22"/>
                <w:szCs w:val="22"/>
              </w:rPr>
              <w:t>нышко» города Шумерля Чува</w:t>
            </w:r>
            <w:r w:rsidRPr="00477361">
              <w:rPr>
                <w:sz w:val="22"/>
                <w:szCs w:val="22"/>
              </w:rPr>
              <w:t>ш</w:t>
            </w:r>
            <w:r w:rsidRPr="00477361">
              <w:rPr>
                <w:sz w:val="22"/>
                <w:szCs w:val="22"/>
              </w:rPr>
              <w:t>ской Ре</w:t>
            </w:r>
            <w:r w:rsidRPr="00477361">
              <w:rPr>
                <w:sz w:val="22"/>
                <w:szCs w:val="22"/>
              </w:rPr>
              <w:t>с</w:t>
            </w:r>
            <w:r w:rsidRPr="00477361">
              <w:rPr>
                <w:sz w:val="22"/>
                <w:szCs w:val="22"/>
              </w:rPr>
              <w:t xml:space="preserve">публики МБДОУ «Детский сад №15 «Сказка», МБДОУ «Детский </w:t>
            </w:r>
            <w:r w:rsidRPr="00477361">
              <w:rPr>
                <w:sz w:val="22"/>
                <w:szCs w:val="22"/>
              </w:rPr>
              <w:lastRenderedPageBreak/>
              <w:t>сад №16 «</w:t>
            </w:r>
            <w:proofErr w:type="spellStart"/>
            <w:r w:rsidRPr="00477361">
              <w:rPr>
                <w:sz w:val="22"/>
                <w:szCs w:val="22"/>
              </w:rPr>
              <w:t>Ряб</w:t>
            </w:r>
            <w:r w:rsidRPr="00477361">
              <w:rPr>
                <w:sz w:val="22"/>
                <w:szCs w:val="22"/>
              </w:rPr>
              <w:t>и</w:t>
            </w:r>
            <w:r w:rsidRPr="00477361">
              <w:rPr>
                <w:sz w:val="22"/>
                <w:szCs w:val="22"/>
              </w:rPr>
              <w:t>нушка</w:t>
            </w:r>
            <w:proofErr w:type="spellEnd"/>
            <w:r w:rsidRPr="00477361">
              <w:rPr>
                <w:sz w:val="22"/>
                <w:szCs w:val="22"/>
              </w:rPr>
              <w:t>», МБДОУ «Детский сад № 18 «Алену</w:t>
            </w:r>
            <w:r w:rsidRPr="00477361">
              <w:rPr>
                <w:sz w:val="22"/>
                <w:szCs w:val="22"/>
              </w:rPr>
              <w:t>ш</w:t>
            </w:r>
            <w:r w:rsidRPr="00477361">
              <w:rPr>
                <w:sz w:val="22"/>
                <w:szCs w:val="22"/>
              </w:rPr>
              <w:t>ка», МБДОУ «Детский сад № 19 «Родн</w:t>
            </w:r>
            <w:r w:rsidRPr="00477361">
              <w:rPr>
                <w:sz w:val="22"/>
                <w:szCs w:val="22"/>
              </w:rPr>
              <w:t>и</w:t>
            </w:r>
            <w:r w:rsidRPr="00477361">
              <w:rPr>
                <w:sz w:val="22"/>
                <w:szCs w:val="22"/>
              </w:rPr>
              <w:t>чок</w:t>
            </w:r>
            <w:proofErr w:type="gramEnd"/>
            <w:r w:rsidRPr="00477361">
              <w:rPr>
                <w:sz w:val="22"/>
                <w:szCs w:val="22"/>
              </w:rPr>
              <w:t>» г. Шумерля ЧР)</w:t>
            </w:r>
          </w:p>
          <w:p w:rsidR="00477361" w:rsidRPr="00477361" w:rsidRDefault="00477361" w:rsidP="00477361">
            <w:pPr>
              <w:widowControl w:val="0"/>
              <w:autoSpaceDE w:val="0"/>
              <w:autoSpaceDN w:val="0"/>
              <w:adjustRightInd w:val="0"/>
            </w:pPr>
            <w:r w:rsidRPr="00477361">
              <w:rPr>
                <w:sz w:val="22"/>
                <w:szCs w:val="22"/>
              </w:rPr>
              <w:t>Образов</w:t>
            </w:r>
            <w:r w:rsidRPr="00477361">
              <w:rPr>
                <w:sz w:val="22"/>
                <w:szCs w:val="22"/>
              </w:rPr>
              <w:t>а</w:t>
            </w:r>
            <w:r w:rsidRPr="00477361">
              <w:rPr>
                <w:sz w:val="22"/>
                <w:szCs w:val="22"/>
              </w:rPr>
              <w:t>тельные организ</w:t>
            </w:r>
            <w:r w:rsidRPr="00477361">
              <w:rPr>
                <w:sz w:val="22"/>
                <w:szCs w:val="22"/>
              </w:rPr>
              <w:t>а</w:t>
            </w:r>
            <w:r w:rsidRPr="00477361">
              <w:rPr>
                <w:sz w:val="22"/>
                <w:szCs w:val="22"/>
              </w:rPr>
              <w:t>ции:</w:t>
            </w:r>
          </w:p>
          <w:p w:rsidR="00477361" w:rsidRPr="00477361" w:rsidRDefault="00477361" w:rsidP="00477361">
            <w:pPr>
              <w:widowControl w:val="0"/>
              <w:autoSpaceDE w:val="0"/>
              <w:autoSpaceDN w:val="0"/>
            </w:pPr>
            <w:proofErr w:type="gramStart"/>
            <w:r w:rsidRPr="00477361">
              <w:rPr>
                <w:sz w:val="22"/>
                <w:szCs w:val="22"/>
              </w:rPr>
              <w:t>МБОУ «</w:t>
            </w:r>
            <w:proofErr w:type="spellStart"/>
            <w:r w:rsidRPr="00477361">
              <w:rPr>
                <w:sz w:val="22"/>
                <w:szCs w:val="22"/>
              </w:rPr>
              <w:t>Алг</w:t>
            </w:r>
            <w:r w:rsidRPr="00477361">
              <w:rPr>
                <w:sz w:val="22"/>
                <w:szCs w:val="22"/>
              </w:rPr>
              <w:t>а</w:t>
            </w:r>
            <w:r w:rsidRPr="00477361">
              <w:rPr>
                <w:sz w:val="22"/>
                <w:szCs w:val="22"/>
              </w:rPr>
              <w:t>шинская</w:t>
            </w:r>
            <w:proofErr w:type="spellEnd"/>
            <w:r w:rsidRPr="00477361">
              <w:rPr>
                <w:sz w:val="22"/>
                <w:szCs w:val="22"/>
              </w:rPr>
              <w:t xml:space="preserve"> СОШ», МБОУ «</w:t>
            </w:r>
            <w:proofErr w:type="spellStart"/>
            <w:r w:rsidRPr="00477361">
              <w:rPr>
                <w:sz w:val="22"/>
                <w:szCs w:val="22"/>
              </w:rPr>
              <w:t>Егорки</w:t>
            </w:r>
            <w:r w:rsidRPr="00477361">
              <w:rPr>
                <w:sz w:val="22"/>
                <w:szCs w:val="22"/>
              </w:rPr>
              <w:t>н</w:t>
            </w:r>
            <w:r w:rsidRPr="00477361">
              <w:rPr>
                <w:sz w:val="22"/>
                <w:szCs w:val="22"/>
              </w:rPr>
              <w:t>ская</w:t>
            </w:r>
            <w:proofErr w:type="spellEnd"/>
            <w:r w:rsidRPr="00477361">
              <w:rPr>
                <w:sz w:val="22"/>
                <w:szCs w:val="22"/>
              </w:rPr>
              <w:t xml:space="preserve"> СОШ», МБОУ «</w:t>
            </w:r>
            <w:proofErr w:type="spellStart"/>
            <w:r w:rsidRPr="00477361">
              <w:rPr>
                <w:sz w:val="22"/>
                <w:szCs w:val="22"/>
              </w:rPr>
              <w:t>Юмана</w:t>
            </w:r>
            <w:r w:rsidRPr="00477361">
              <w:rPr>
                <w:sz w:val="22"/>
                <w:szCs w:val="22"/>
              </w:rPr>
              <w:t>й</w:t>
            </w:r>
            <w:r w:rsidRPr="00477361">
              <w:rPr>
                <w:sz w:val="22"/>
                <w:szCs w:val="22"/>
              </w:rPr>
              <w:t>ская</w:t>
            </w:r>
            <w:proofErr w:type="spellEnd"/>
            <w:r w:rsidRPr="00477361">
              <w:rPr>
                <w:sz w:val="22"/>
                <w:szCs w:val="22"/>
              </w:rPr>
              <w:t xml:space="preserve"> СОШ им. С. М. Архип</w:t>
            </w:r>
            <w:r w:rsidRPr="00477361">
              <w:rPr>
                <w:sz w:val="22"/>
                <w:szCs w:val="22"/>
              </w:rPr>
              <w:t>о</w:t>
            </w:r>
            <w:r w:rsidRPr="00477361">
              <w:rPr>
                <w:sz w:val="22"/>
                <w:szCs w:val="22"/>
              </w:rPr>
              <w:t>ва», МБОУ «</w:t>
            </w:r>
            <w:proofErr w:type="spellStart"/>
            <w:r w:rsidRPr="00477361">
              <w:rPr>
                <w:sz w:val="22"/>
                <w:szCs w:val="22"/>
              </w:rPr>
              <w:t>Шуме</w:t>
            </w:r>
            <w:r w:rsidRPr="00477361">
              <w:rPr>
                <w:sz w:val="22"/>
                <w:szCs w:val="22"/>
              </w:rPr>
              <w:t>р</w:t>
            </w:r>
            <w:r w:rsidRPr="00477361">
              <w:rPr>
                <w:sz w:val="22"/>
                <w:szCs w:val="22"/>
              </w:rPr>
              <w:lastRenderedPageBreak/>
              <w:t>линская</w:t>
            </w:r>
            <w:proofErr w:type="spellEnd"/>
            <w:r w:rsidRPr="00477361">
              <w:rPr>
                <w:sz w:val="22"/>
                <w:szCs w:val="22"/>
              </w:rPr>
              <w:t xml:space="preserve"> СОШ»,  МАОУ «</w:t>
            </w:r>
            <w:proofErr w:type="spellStart"/>
            <w:r w:rsidRPr="00477361">
              <w:rPr>
                <w:sz w:val="22"/>
                <w:szCs w:val="22"/>
              </w:rPr>
              <w:t>Хода</w:t>
            </w:r>
            <w:r w:rsidRPr="00477361">
              <w:rPr>
                <w:sz w:val="22"/>
                <w:szCs w:val="22"/>
              </w:rPr>
              <w:t>р</w:t>
            </w:r>
            <w:r w:rsidRPr="00477361">
              <w:rPr>
                <w:sz w:val="22"/>
                <w:szCs w:val="22"/>
              </w:rPr>
              <w:t>ская</w:t>
            </w:r>
            <w:proofErr w:type="spellEnd"/>
            <w:r w:rsidRPr="00477361">
              <w:rPr>
                <w:sz w:val="22"/>
                <w:szCs w:val="22"/>
              </w:rPr>
              <w:t xml:space="preserve"> СОШ им. И. Н. Ульян</w:t>
            </w:r>
            <w:r w:rsidRPr="00477361">
              <w:rPr>
                <w:sz w:val="22"/>
                <w:szCs w:val="22"/>
              </w:rPr>
              <w:t>о</w:t>
            </w:r>
            <w:r w:rsidRPr="00477361">
              <w:rPr>
                <w:sz w:val="22"/>
                <w:szCs w:val="22"/>
              </w:rPr>
              <w:t>ва», МБОУ «</w:t>
            </w:r>
            <w:proofErr w:type="spellStart"/>
            <w:r w:rsidRPr="00477361">
              <w:rPr>
                <w:sz w:val="22"/>
                <w:szCs w:val="22"/>
              </w:rPr>
              <w:t>Тува</w:t>
            </w:r>
            <w:r w:rsidRPr="00477361">
              <w:rPr>
                <w:sz w:val="22"/>
                <w:szCs w:val="22"/>
              </w:rPr>
              <w:t>н</w:t>
            </w:r>
            <w:r w:rsidRPr="00477361">
              <w:rPr>
                <w:sz w:val="22"/>
                <w:szCs w:val="22"/>
              </w:rPr>
              <w:t>ская</w:t>
            </w:r>
            <w:proofErr w:type="spellEnd"/>
            <w:r w:rsidRPr="00477361">
              <w:rPr>
                <w:sz w:val="22"/>
                <w:szCs w:val="22"/>
              </w:rPr>
              <w:t xml:space="preserve"> ООШ»)</w:t>
            </w:r>
            <w:proofErr w:type="gramEnd"/>
          </w:p>
        </w:tc>
        <w:tc>
          <w:tcPr>
            <w:tcW w:w="1275" w:type="dxa"/>
          </w:tcPr>
          <w:p w:rsidR="00477361" w:rsidRPr="00477361" w:rsidRDefault="00477361" w:rsidP="00477361">
            <w:pPr>
              <w:widowControl w:val="0"/>
              <w:autoSpaceDE w:val="0"/>
              <w:autoSpaceDN w:val="0"/>
              <w:adjustRightInd w:val="0"/>
            </w:pPr>
            <w:r w:rsidRPr="00477361">
              <w:rPr>
                <w:sz w:val="22"/>
                <w:szCs w:val="22"/>
              </w:rPr>
              <w:lastRenderedPageBreak/>
              <w:t>Удовлетв</w:t>
            </w:r>
            <w:r w:rsidRPr="00477361">
              <w:rPr>
                <w:sz w:val="22"/>
                <w:szCs w:val="22"/>
              </w:rPr>
              <w:t>о</w:t>
            </w:r>
            <w:r w:rsidRPr="00477361">
              <w:rPr>
                <w:sz w:val="22"/>
                <w:szCs w:val="22"/>
              </w:rPr>
              <w:t>ренность населения качеством  дошкольн</w:t>
            </w:r>
            <w:r w:rsidRPr="00477361">
              <w:rPr>
                <w:sz w:val="22"/>
                <w:szCs w:val="22"/>
              </w:rPr>
              <w:t>о</w:t>
            </w:r>
            <w:r w:rsidRPr="00477361">
              <w:rPr>
                <w:sz w:val="22"/>
                <w:szCs w:val="22"/>
              </w:rPr>
              <w:t>го, начал</w:t>
            </w:r>
            <w:r w:rsidRPr="00477361">
              <w:rPr>
                <w:sz w:val="22"/>
                <w:szCs w:val="22"/>
              </w:rPr>
              <w:t>ь</w:t>
            </w:r>
            <w:r w:rsidRPr="00477361">
              <w:rPr>
                <w:sz w:val="22"/>
                <w:szCs w:val="22"/>
              </w:rPr>
              <w:t>ного общ</w:t>
            </w:r>
            <w:r w:rsidRPr="00477361">
              <w:rPr>
                <w:sz w:val="22"/>
                <w:szCs w:val="22"/>
              </w:rPr>
              <w:t>е</w:t>
            </w:r>
            <w:r w:rsidRPr="00477361">
              <w:rPr>
                <w:sz w:val="22"/>
                <w:szCs w:val="22"/>
              </w:rPr>
              <w:t>го, осно</w:t>
            </w:r>
            <w:r w:rsidRPr="00477361">
              <w:rPr>
                <w:sz w:val="22"/>
                <w:szCs w:val="22"/>
              </w:rPr>
              <w:t>в</w:t>
            </w:r>
            <w:r w:rsidRPr="00477361">
              <w:rPr>
                <w:sz w:val="22"/>
                <w:szCs w:val="22"/>
              </w:rPr>
              <w:t>ного общ</w:t>
            </w:r>
            <w:r w:rsidRPr="00477361">
              <w:rPr>
                <w:sz w:val="22"/>
                <w:szCs w:val="22"/>
              </w:rPr>
              <w:t>е</w:t>
            </w:r>
            <w:r w:rsidRPr="00477361">
              <w:rPr>
                <w:sz w:val="22"/>
                <w:szCs w:val="22"/>
              </w:rPr>
              <w:t>го, среднего общего и дополн</w:t>
            </w:r>
            <w:r w:rsidRPr="00477361">
              <w:rPr>
                <w:sz w:val="22"/>
                <w:szCs w:val="22"/>
              </w:rPr>
              <w:t>и</w:t>
            </w:r>
            <w:r w:rsidRPr="00477361">
              <w:rPr>
                <w:sz w:val="22"/>
                <w:szCs w:val="22"/>
              </w:rPr>
              <w:t>тельного образов</w:t>
            </w:r>
            <w:r w:rsidRPr="00477361">
              <w:rPr>
                <w:sz w:val="22"/>
                <w:szCs w:val="22"/>
              </w:rPr>
              <w:t>а</w:t>
            </w:r>
            <w:r w:rsidRPr="00477361">
              <w:rPr>
                <w:sz w:val="22"/>
                <w:szCs w:val="22"/>
              </w:rPr>
              <w:t>ния</w:t>
            </w:r>
          </w:p>
        </w:tc>
        <w:tc>
          <w:tcPr>
            <w:tcW w:w="1134" w:type="dxa"/>
          </w:tcPr>
          <w:p w:rsidR="00477361" w:rsidRPr="00477361" w:rsidRDefault="00477361" w:rsidP="00477361">
            <w:pPr>
              <w:widowControl w:val="0"/>
              <w:autoSpaceDE w:val="0"/>
              <w:autoSpaceDN w:val="0"/>
              <w:adjustRightInd w:val="0"/>
            </w:pPr>
            <w:r w:rsidRPr="00477361">
              <w:rPr>
                <w:sz w:val="22"/>
                <w:szCs w:val="22"/>
              </w:rPr>
              <w:t xml:space="preserve">Сайт </w:t>
            </w:r>
            <w:proofErr w:type="spellStart"/>
            <w:r w:rsidRPr="00477361">
              <w:rPr>
                <w:sz w:val="22"/>
                <w:szCs w:val="22"/>
              </w:rPr>
              <w:t>Ш</w:t>
            </w:r>
            <w:r w:rsidRPr="00477361">
              <w:rPr>
                <w:sz w:val="22"/>
                <w:szCs w:val="22"/>
              </w:rPr>
              <w:t>у</w:t>
            </w:r>
            <w:r w:rsidRPr="00477361">
              <w:rPr>
                <w:sz w:val="22"/>
                <w:szCs w:val="22"/>
              </w:rPr>
              <w:t>мерли</w:t>
            </w:r>
            <w:r w:rsidRPr="00477361">
              <w:rPr>
                <w:sz w:val="22"/>
                <w:szCs w:val="22"/>
              </w:rPr>
              <w:t>н</w:t>
            </w:r>
            <w:r w:rsidRPr="00477361">
              <w:rPr>
                <w:sz w:val="22"/>
                <w:szCs w:val="22"/>
              </w:rPr>
              <w:t>ского</w:t>
            </w:r>
            <w:proofErr w:type="spellEnd"/>
            <w:r w:rsidRPr="00477361">
              <w:rPr>
                <w:sz w:val="22"/>
                <w:szCs w:val="22"/>
              </w:rPr>
              <w:t xml:space="preserve"> м</w:t>
            </w:r>
            <w:r w:rsidRPr="00477361">
              <w:rPr>
                <w:sz w:val="22"/>
                <w:szCs w:val="22"/>
              </w:rPr>
              <w:t>у</w:t>
            </w:r>
            <w:r w:rsidRPr="00477361">
              <w:rPr>
                <w:sz w:val="22"/>
                <w:szCs w:val="22"/>
              </w:rPr>
              <w:t>ниц</w:t>
            </w:r>
            <w:r w:rsidRPr="00477361">
              <w:rPr>
                <w:sz w:val="22"/>
                <w:szCs w:val="22"/>
              </w:rPr>
              <w:t>и</w:t>
            </w:r>
            <w:r w:rsidRPr="00477361">
              <w:rPr>
                <w:sz w:val="22"/>
                <w:szCs w:val="22"/>
              </w:rPr>
              <w:t>пального округа</w:t>
            </w:r>
          </w:p>
        </w:tc>
      </w:tr>
      <w:tr w:rsidR="00477361" w:rsidRPr="00477361" w:rsidTr="00477361">
        <w:trPr>
          <w:gridAfter w:val="1"/>
          <w:wAfter w:w="1134" w:type="dxa"/>
        </w:trPr>
        <w:tc>
          <w:tcPr>
            <w:tcW w:w="568" w:type="dxa"/>
          </w:tcPr>
          <w:p w:rsidR="00477361" w:rsidRPr="00477361" w:rsidRDefault="00477361" w:rsidP="00477361">
            <w:pPr>
              <w:widowControl w:val="0"/>
              <w:autoSpaceDE w:val="0"/>
              <w:autoSpaceDN w:val="0"/>
              <w:adjustRightInd w:val="0"/>
              <w:ind w:firstLine="142"/>
            </w:pPr>
            <w:r w:rsidRPr="00477361">
              <w:rPr>
                <w:sz w:val="22"/>
                <w:szCs w:val="22"/>
              </w:rPr>
              <w:lastRenderedPageBreak/>
              <w:t>2.</w:t>
            </w:r>
          </w:p>
        </w:tc>
        <w:tc>
          <w:tcPr>
            <w:tcW w:w="13891" w:type="dxa"/>
            <w:gridSpan w:val="19"/>
          </w:tcPr>
          <w:p w:rsidR="00477361" w:rsidRPr="00477361" w:rsidRDefault="00477361" w:rsidP="00477361">
            <w:pPr>
              <w:widowControl w:val="0"/>
              <w:autoSpaceDE w:val="0"/>
              <w:autoSpaceDN w:val="0"/>
              <w:adjustRightInd w:val="0"/>
              <w:ind w:firstLine="720"/>
            </w:pPr>
            <w:r w:rsidRPr="00477361">
              <w:rPr>
                <w:sz w:val="22"/>
                <w:szCs w:val="22"/>
              </w:rPr>
              <w:t>Цель 2: воспитание гармонично развитой и социально ответственной личности на основе духовно-нравственных ценностей народов Ро</w:t>
            </w:r>
            <w:r w:rsidRPr="00477361">
              <w:rPr>
                <w:sz w:val="22"/>
                <w:szCs w:val="22"/>
              </w:rPr>
              <w:t>с</w:t>
            </w:r>
            <w:r w:rsidRPr="00477361">
              <w:rPr>
                <w:sz w:val="22"/>
                <w:szCs w:val="22"/>
              </w:rPr>
              <w:t>сийской Федерации, исторических и национально-культурных традиций</w:t>
            </w:r>
          </w:p>
        </w:tc>
      </w:tr>
      <w:tr w:rsidR="00477361" w:rsidRPr="00477361" w:rsidTr="00477361">
        <w:tc>
          <w:tcPr>
            <w:tcW w:w="568" w:type="dxa"/>
          </w:tcPr>
          <w:p w:rsidR="00477361" w:rsidRPr="00477361" w:rsidRDefault="00477361" w:rsidP="00477361">
            <w:pPr>
              <w:widowControl w:val="0"/>
              <w:autoSpaceDE w:val="0"/>
              <w:autoSpaceDN w:val="0"/>
              <w:adjustRightInd w:val="0"/>
              <w:ind w:firstLine="142"/>
            </w:pPr>
            <w:r w:rsidRPr="00477361">
              <w:rPr>
                <w:sz w:val="22"/>
                <w:szCs w:val="22"/>
              </w:rPr>
              <w:t>2.1</w:t>
            </w:r>
          </w:p>
        </w:tc>
        <w:tc>
          <w:tcPr>
            <w:tcW w:w="2123" w:type="dxa"/>
          </w:tcPr>
          <w:p w:rsidR="00477361" w:rsidRPr="00477361" w:rsidRDefault="00477361" w:rsidP="00477361">
            <w:pPr>
              <w:widowControl w:val="0"/>
              <w:autoSpaceDE w:val="0"/>
              <w:autoSpaceDN w:val="0"/>
              <w:adjustRightInd w:val="0"/>
            </w:pPr>
            <w:r w:rsidRPr="00477361">
              <w:rPr>
                <w:sz w:val="22"/>
                <w:szCs w:val="22"/>
              </w:rPr>
              <w:t>Доля детей в во</w:t>
            </w:r>
            <w:r w:rsidRPr="00477361">
              <w:rPr>
                <w:sz w:val="22"/>
                <w:szCs w:val="22"/>
              </w:rPr>
              <w:t>з</w:t>
            </w:r>
            <w:r w:rsidRPr="00477361">
              <w:rPr>
                <w:sz w:val="22"/>
                <w:szCs w:val="22"/>
              </w:rPr>
              <w:t>расте от 5 до 18 лет, охваченных допо</w:t>
            </w:r>
            <w:r w:rsidRPr="00477361">
              <w:rPr>
                <w:sz w:val="22"/>
                <w:szCs w:val="22"/>
              </w:rPr>
              <w:t>л</w:t>
            </w:r>
            <w:r w:rsidRPr="00477361">
              <w:rPr>
                <w:sz w:val="22"/>
                <w:szCs w:val="22"/>
              </w:rPr>
              <w:t>нительным образ</w:t>
            </w:r>
            <w:r w:rsidRPr="00477361">
              <w:rPr>
                <w:sz w:val="22"/>
                <w:szCs w:val="22"/>
              </w:rPr>
              <w:t>о</w:t>
            </w:r>
            <w:r w:rsidRPr="00477361">
              <w:rPr>
                <w:sz w:val="22"/>
                <w:szCs w:val="22"/>
              </w:rPr>
              <w:t>ванием</w:t>
            </w:r>
          </w:p>
        </w:tc>
        <w:tc>
          <w:tcPr>
            <w:tcW w:w="567" w:type="dxa"/>
          </w:tcPr>
          <w:p w:rsidR="00477361" w:rsidRPr="00477361" w:rsidRDefault="00477361" w:rsidP="00477361">
            <w:pPr>
              <w:widowControl w:val="0"/>
              <w:autoSpaceDE w:val="0"/>
              <w:autoSpaceDN w:val="0"/>
              <w:adjustRightInd w:val="0"/>
            </w:pPr>
            <w:r w:rsidRPr="00477361">
              <w:rPr>
                <w:sz w:val="22"/>
                <w:szCs w:val="22"/>
              </w:rPr>
              <w:t xml:space="preserve">ГП </w:t>
            </w:r>
          </w:p>
          <w:p w:rsidR="00477361" w:rsidRPr="00477361" w:rsidRDefault="00477361" w:rsidP="00477361">
            <w:pPr>
              <w:widowControl w:val="0"/>
              <w:autoSpaceDE w:val="0"/>
              <w:autoSpaceDN w:val="0"/>
              <w:adjustRightInd w:val="0"/>
            </w:pPr>
          </w:p>
        </w:tc>
        <w:tc>
          <w:tcPr>
            <w:tcW w:w="851" w:type="dxa"/>
          </w:tcPr>
          <w:p w:rsidR="00477361" w:rsidRPr="00477361" w:rsidRDefault="00477361" w:rsidP="00477361">
            <w:pPr>
              <w:widowControl w:val="0"/>
              <w:autoSpaceDE w:val="0"/>
              <w:autoSpaceDN w:val="0"/>
              <w:adjustRightInd w:val="0"/>
            </w:pPr>
            <w:r w:rsidRPr="00477361">
              <w:rPr>
                <w:sz w:val="22"/>
                <w:szCs w:val="22"/>
              </w:rPr>
              <w:t>возра</w:t>
            </w:r>
            <w:r w:rsidRPr="00477361">
              <w:rPr>
                <w:sz w:val="22"/>
                <w:szCs w:val="22"/>
              </w:rPr>
              <w:t>с</w:t>
            </w:r>
            <w:r w:rsidRPr="00477361">
              <w:rPr>
                <w:sz w:val="22"/>
                <w:szCs w:val="22"/>
              </w:rPr>
              <w:t>тание</w:t>
            </w:r>
          </w:p>
        </w:tc>
        <w:tc>
          <w:tcPr>
            <w:tcW w:w="569" w:type="dxa"/>
          </w:tcPr>
          <w:p w:rsidR="00477361" w:rsidRPr="00477361" w:rsidRDefault="00477361" w:rsidP="00477361">
            <w:pPr>
              <w:widowControl w:val="0"/>
              <w:autoSpaceDE w:val="0"/>
              <w:autoSpaceDN w:val="0"/>
              <w:adjustRightInd w:val="0"/>
            </w:pPr>
            <w:r w:rsidRPr="00477361">
              <w:rPr>
                <w:sz w:val="22"/>
                <w:szCs w:val="22"/>
              </w:rPr>
              <w:t>проце</w:t>
            </w:r>
            <w:r w:rsidRPr="00477361">
              <w:rPr>
                <w:sz w:val="22"/>
                <w:szCs w:val="22"/>
              </w:rPr>
              <w:t>н</w:t>
            </w:r>
            <w:r w:rsidRPr="00477361">
              <w:rPr>
                <w:sz w:val="22"/>
                <w:szCs w:val="22"/>
              </w:rPr>
              <w:t>тов</w:t>
            </w:r>
          </w:p>
        </w:tc>
        <w:tc>
          <w:tcPr>
            <w:tcW w:w="708" w:type="dxa"/>
          </w:tcPr>
          <w:p w:rsidR="00477361" w:rsidRPr="00477361" w:rsidRDefault="00477361" w:rsidP="00477361">
            <w:pPr>
              <w:widowControl w:val="0"/>
              <w:autoSpaceDE w:val="0"/>
              <w:autoSpaceDN w:val="0"/>
              <w:adjustRightInd w:val="0"/>
            </w:pPr>
            <w:r w:rsidRPr="00477361">
              <w:rPr>
                <w:sz w:val="22"/>
                <w:szCs w:val="22"/>
              </w:rPr>
              <w:t>81</w:t>
            </w:r>
          </w:p>
        </w:tc>
        <w:tc>
          <w:tcPr>
            <w:tcW w:w="567" w:type="dxa"/>
          </w:tcPr>
          <w:p w:rsidR="00477361" w:rsidRPr="00477361" w:rsidRDefault="00477361" w:rsidP="00477361">
            <w:pPr>
              <w:widowControl w:val="0"/>
              <w:autoSpaceDE w:val="0"/>
              <w:autoSpaceDN w:val="0"/>
              <w:adjustRightInd w:val="0"/>
            </w:pPr>
            <w:r w:rsidRPr="00477361">
              <w:rPr>
                <w:sz w:val="22"/>
                <w:szCs w:val="22"/>
              </w:rPr>
              <w:t>2024</w:t>
            </w:r>
          </w:p>
        </w:tc>
        <w:tc>
          <w:tcPr>
            <w:tcW w:w="709" w:type="dxa"/>
            <w:gridSpan w:val="2"/>
          </w:tcPr>
          <w:p w:rsidR="00477361" w:rsidRPr="00477361" w:rsidRDefault="00477361" w:rsidP="00477361">
            <w:pPr>
              <w:widowControl w:val="0"/>
              <w:autoSpaceDE w:val="0"/>
              <w:autoSpaceDN w:val="0"/>
              <w:adjustRightInd w:val="0"/>
            </w:pPr>
            <w:r w:rsidRPr="00477361">
              <w:rPr>
                <w:sz w:val="22"/>
                <w:szCs w:val="22"/>
              </w:rPr>
              <w:t>81,01</w:t>
            </w:r>
          </w:p>
        </w:tc>
        <w:tc>
          <w:tcPr>
            <w:tcW w:w="710" w:type="dxa"/>
            <w:gridSpan w:val="2"/>
          </w:tcPr>
          <w:p w:rsidR="00477361" w:rsidRPr="00477361" w:rsidRDefault="00477361" w:rsidP="00477361">
            <w:pPr>
              <w:widowControl w:val="0"/>
              <w:autoSpaceDE w:val="0"/>
              <w:autoSpaceDN w:val="0"/>
              <w:adjustRightInd w:val="0"/>
            </w:pPr>
            <w:r w:rsidRPr="00477361">
              <w:rPr>
                <w:sz w:val="22"/>
                <w:szCs w:val="22"/>
              </w:rPr>
              <w:t>81,86</w:t>
            </w:r>
          </w:p>
        </w:tc>
        <w:tc>
          <w:tcPr>
            <w:tcW w:w="709" w:type="dxa"/>
          </w:tcPr>
          <w:p w:rsidR="00477361" w:rsidRPr="00477361" w:rsidRDefault="00477361" w:rsidP="00477361">
            <w:pPr>
              <w:widowControl w:val="0"/>
              <w:autoSpaceDE w:val="0"/>
              <w:autoSpaceDN w:val="0"/>
              <w:adjustRightInd w:val="0"/>
              <w:ind w:firstLine="75"/>
            </w:pPr>
            <w:r w:rsidRPr="00477361">
              <w:rPr>
                <w:sz w:val="22"/>
                <w:szCs w:val="22"/>
              </w:rPr>
              <w:t>81,86</w:t>
            </w:r>
          </w:p>
        </w:tc>
        <w:tc>
          <w:tcPr>
            <w:tcW w:w="708" w:type="dxa"/>
            <w:gridSpan w:val="2"/>
          </w:tcPr>
          <w:p w:rsidR="00477361" w:rsidRPr="00477361" w:rsidRDefault="00477361" w:rsidP="00477361">
            <w:pPr>
              <w:widowControl w:val="0"/>
              <w:autoSpaceDE w:val="0"/>
              <w:autoSpaceDN w:val="0"/>
              <w:adjustRightInd w:val="0"/>
              <w:ind w:firstLine="67"/>
            </w:pPr>
            <w:r w:rsidRPr="00477361">
              <w:rPr>
                <w:sz w:val="22"/>
                <w:szCs w:val="22"/>
              </w:rPr>
              <w:t>81,86</w:t>
            </w:r>
          </w:p>
        </w:tc>
        <w:tc>
          <w:tcPr>
            <w:tcW w:w="851" w:type="dxa"/>
          </w:tcPr>
          <w:p w:rsidR="00477361" w:rsidRPr="00477361" w:rsidRDefault="00477361" w:rsidP="00477361">
            <w:pPr>
              <w:widowControl w:val="0"/>
              <w:autoSpaceDE w:val="0"/>
              <w:autoSpaceDN w:val="0"/>
              <w:adjustRightInd w:val="0"/>
              <w:ind w:firstLine="75"/>
            </w:pPr>
            <w:r w:rsidRPr="00477361">
              <w:rPr>
                <w:sz w:val="22"/>
                <w:szCs w:val="22"/>
              </w:rPr>
              <w:t>81,86</w:t>
            </w:r>
          </w:p>
        </w:tc>
        <w:tc>
          <w:tcPr>
            <w:tcW w:w="709" w:type="dxa"/>
          </w:tcPr>
          <w:p w:rsidR="00477361" w:rsidRPr="00477361" w:rsidRDefault="00477361" w:rsidP="00477361">
            <w:pPr>
              <w:widowControl w:val="0"/>
              <w:autoSpaceDE w:val="0"/>
              <w:autoSpaceDN w:val="0"/>
              <w:adjustRightInd w:val="0"/>
              <w:ind w:firstLine="75"/>
            </w:pPr>
            <w:r w:rsidRPr="00477361">
              <w:rPr>
                <w:sz w:val="22"/>
                <w:szCs w:val="22"/>
              </w:rPr>
              <w:t>81,86</w:t>
            </w:r>
          </w:p>
        </w:tc>
        <w:tc>
          <w:tcPr>
            <w:tcW w:w="708" w:type="dxa"/>
          </w:tcPr>
          <w:p w:rsidR="00477361" w:rsidRPr="00477361" w:rsidRDefault="00477361" w:rsidP="00477361">
            <w:pPr>
              <w:widowControl w:val="0"/>
              <w:autoSpaceDE w:val="0"/>
              <w:autoSpaceDN w:val="0"/>
              <w:adjustRightInd w:val="0"/>
            </w:pPr>
            <w:r w:rsidRPr="00477361">
              <w:rPr>
                <w:sz w:val="22"/>
                <w:szCs w:val="22"/>
              </w:rPr>
              <w:t>81,86</w:t>
            </w:r>
          </w:p>
        </w:tc>
        <w:tc>
          <w:tcPr>
            <w:tcW w:w="993" w:type="dxa"/>
          </w:tcPr>
          <w:p w:rsidR="00477361" w:rsidRPr="00477361" w:rsidRDefault="00CF6483" w:rsidP="00477361">
            <w:pPr>
              <w:spacing w:before="100" w:beforeAutospacing="1" w:after="100" w:afterAutospacing="1"/>
              <w:outlineLvl w:val="0"/>
              <w:rPr>
                <w:b/>
                <w:bCs/>
                <w:kern w:val="36"/>
              </w:rPr>
            </w:pPr>
            <w:hyperlink r:id="rId24" w:history="1">
              <w:r w:rsidR="00477361" w:rsidRPr="00477361">
                <w:rPr>
                  <w:b/>
                  <w:color w:val="106BBE"/>
                  <w:kern w:val="36"/>
                  <w:sz w:val="22"/>
                  <w:szCs w:val="22"/>
                </w:rPr>
                <w:t>Пост</w:t>
              </w:r>
              <w:r w:rsidR="00477361" w:rsidRPr="00477361">
                <w:rPr>
                  <w:b/>
                  <w:color w:val="106BBE"/>
                  <w:kern w:val="36"/>
                  <w:sz w:val="22"/>
                  <w:szCs w:val="22"/>
                </w:rPr>
                <w:t>а</w:t>
              </w:r>
              <w:r w:rsidR="00477361" w:rsidRPr="00477361">
                <w:rPr>
                  <w:b/>
                  <w:color w:val="106BBE"/>
                  <w:kern w:val="36"/>
                  <w:sz w:val="22"/>
                  <w:szCs w:val="22"/>
                </w:rPr>
                <w:t>новл</w:t>
              </w:r>
              <w:r w:rsidR="00477361" w:rsidRPr="00477361">
                <w:rPr>
                  <w:b/>
                  <w:color w:val="106BBE"/>
                  <w:kern w:val="36"/>
                  <w:sz w:val="22"/>
                  <w:szCs w:val="22"/>
                </w:rPr>
                <w:t>е</w:t>
              </w:r>
              <w:r w:rsidR="00477361" w:rsidRPr="00477361">
                <w:rPr>
                  <w:b/>
                  <w:color w:val="106BBE"/>
                  <w:kern w:val="36"/>
                  <w:sz w:val="22"/>
                  <w:szCs w:val="22"/>
                </w:rPr>
                <w:t>ние К</w:t>
              </w:r>
              <w:r w:rsidR="00477361" w:rsidRPr="00477361">
                <w:rPr>
                  <w:b/>
                  <w:color w:val="106BBE"/>
                  <w:kern w:val="36"/>
                  <w:sz w:val="22"/>
                  <w:szCs w:val="22"/>
                </w:rPr>
                <w:t>а</w:t>
              </w:r>
              <w:r w:rsidR="00477361" w:rsidRPr="00477361">
                <w:rPr>
                  <w:b/>
                  <w:color w:val="106BBE"/>
                  <w:kern w:val="36"/>
                  <w:sz w:val="22"/>
                  <w:szCs w:val="22"/>
                </w:rPr>
                <w:t>бинета Мин</w:t>
              </w:r>
              <w:r w:rsidR="00477361" w:rsidRPr="00477361">
                <w:rPr>
                  <w:b/>
                  <w:color w:val="106BBE"/>
                  <w:kern w:val="36"/>
                  <w:sz w:val="22"/>
                  <w:szCs w:val="22"/>
                </w:rPr>
                <w:t>и</w:t>
              </w:r>
              <w:r w:rsidR="00477361" w:rsidRPr="00477361">
                <w:rPr>
                  <w:b/>
                  <w:color w:val="106BBE"/>
                  <w:kern w:val="36"/>
                  <w:sz w:val="22"/>
                  <w:szCs w:val="22"/>
                </w:rPr>
                <w:t>стров Чува</w:t>
              </w:r>
              <w:r w:rsidR="00477361" w:rsidRPr="00477361">
                <w:rPr>
                  <w:b/>
                  <w:color w:val="106BBE"/>
                  <w:kern w:val="36"/>
                  <w:sz w:val="22"/>
                  <w:szCs w:val="22"/>
                </w:rPr>
                <w:t>ш</w:t>
              </w:r>
              <w:r w:rsidR="00477361" w:rsidRPr="00477361">
                <w:rPr>
                  <w:b/>
                  <w:color w:val="106BBE"/>
                  <w:kern w:val="36"/>
                  <w:sz w:val="22"/>
                  <w:szCs w:val="22"/>
                </w:rPr>
                <w:t>ской Респу</w:t>
              </w:r>
              <w:r w:rsidR="00477361" w:rsidRPr="00477361">
                <w:rPr>
                  <w:b/>
                  <w:color w:val="106BBE"/>
                  <w:kern w:val="36"/>
                  <w:sz w:val="22"/>
                  <w:szCs w:val="22"/>
                </w:rPr>
                <w:t>б</w:t>
              </w:r>
              <w:r w:rsidR="00477361" w:rsidRPr="00477361">
                <w:rPr>
                  <w:b/>
                  <w:color w:val="106BBE"/>
                  <w:kern w:val="36"/>
                  <w:sz w:val="22"/>
                  <w:szCs w:val="22"/>
                </w:rPr>
                <w:t>лики от 20 д</w:t>
              </w:r>
              <w:r w:rsidR="00477361" w:rsidRPr="00477361">
                <w:rPr>
                  <w:b/>
                  <w:color w:val="106BBE"/>
                  <w:kern w:val="36"/>
                  <w:sz w:val="22"/>
                  <w:szCs w:val="22"/>
                </w:rPr>
                <w:t>е</w:t>
              </w:r>
              <w:r w:rsidR="00477361" w:rsidRPr="00477361">
                <w:rPr>
                  <w:b/>
                  <w:color w:val="106BBE"/>
                  <w:kern w:val="36"/>
                  <w:sz w:val="22"/>
                  <w:szCs w:val="22"/>
                </w:rPr>
                <w:t>кабря 2018 г. N 531 "О госуда</w:t>
              </w:r>
              <w:r w:rsidR="00477361" w:rsidRPr="00477361">
                <w:rPr>
                  <w:b/>
                  <w:color w:val="106BBE"/>
                  <w:kern w:val="36"/>
                  <w:sz w:val="22"/>
                  <w:szCs w:val="22"/>
                </w:rPr>
                <w:t>р</w:t>
              </w:r>
              <w:r w:rsidR="00477361" w:rsidRPr="00477361">
                <w:rPr>
                  <w:b/>
                  <w:color w:val="106BBE"/>
                  <w:kern w:val="36"/>
                  <w:sz w:val="22"/>
                  <w:szCs w:val="22"/>
                </w:rPr>
                <w:t>стве</w:t>
              </w:r>
              <w:r w:rsidR="00477361" w:rsidRPr="00477361">
                <w:rPr>
                  <w:b/>
                  <w:color w:val="106BBE"/>
                  <w:kern w:val="36"/>
                  <w:sz w:val="22"/>
                  <w:szCs w:val="22"/>
                </w:rPr>
                <w:t>н</w:t>
              </w:r>
              <w:r w:rsidR="00477361" w:rsidRPr="00477361">
                <w:rPr>
                  <w:b/>
                  <w:color w:val="106BBE"/>
                  <w:kern w:val="36"/>
                  <w:sz w:val="22"/>
                  <w:szCs w:val="22"/>
                </w:rPr>
                <w:t>ной пр</w:t>
              </w:r>
              <w:r w:rsidR="00477361" w:rsidRPr="00477361">
                <w:rPr>
                  <w:b/>
                  <w:color w:val="106BBE"/>
                  <w:kern w:val="36"/>
                  <w:sz w:val="22"/>
                  <w:szCs w:val="22"/>
                </w:rPr>
                <w:t>о</w:t>
              </w:r>
              <w:r w:rsidR="00477361" w:rsidRPr="00477361">
                <w:rPr>
                  <w:b/>
                  <w:color w:val="106BBE"/>
                  <w:kern w:val="36"/>
                  <w:sz w:val="22"/>
                  <w:szCs w:val="22"/>
                </w:rPr>
                <w:t xml:space="preserve">грамме </w:t>
              </w:r>
              <w:r w:rsidR="00477361" w:rsidRPr="00477361">
                <w:rPr>
                  <w:b/>
                  <w:color w:val="106BBE"/>
                  <w:kern w:val="36"/>
                  <w:sz w:val="22"/>
                  <w:szCs w:val="22"/>
                </w:rPr>
                <w:lastRenderedPageBreak/>
                <w:t>Чува</w:t>
              </w:r>
              <w:r w:rsidR="00477361" w:rsidRPr="00477361">
                <w:rPr>
                  <w:b/>
                  <w:color w:val="106BBE"/>
                  <w:kern w:val="36"/>
                  <w:sz w:val="22"/>
                  <w:szCs w:val="22"/>
                </w:rPr>
                <w:t>ш</w:t>
              </w:r>
              <w:r w:rsidR="00477361" w:rsidRPr="00477361">
                <w:rPr>
                  <w:b/>
                  <w:color w:val="106BBE"/>
                  <w:kern w:val="36"/>
                  <w:sz w:val="22"/>
                  <w:szCs w:val="22"/>
                </w:rPr>
                <w:t>ской Респу</w:t>
              </w:r>
              <w:r w:rsidR="00477361" w:rsidRPr="00477361">
                <w:rPr>
                  <w:b/>
                  <w:color w:val="106BBE"/>
                  <w:kern w:val="36"/>
                  <w:sz w:val="22"/>
                  <w:szCs w:val="22"/>
                </w:rPr>
                <w:t>б</w:t>
              </w:r>
              <w:r w:rsidR="00477361" w:rsidRPr="00477361">
                <w:rPr>
                  <w:b/>
                  <w:color w:val="106BBE"/>
                  <w:kern w:val="36"/>
                  <w:sz w:val="22"/>
                  <w:szCs w:val="22"/>
                </w:rPr>
                <w:t>лики "Разв</w:t>
              </w:r>
              <w:r w:rsidR="00477361" w:rsidRPr="00477361">
                <w:rPr>
                  <w:b/>
                  <w:color w:val="106BBE"/>
                  <w:kern w:val="36"/>
                  <w:sz w:val="22"/>
                  <w:szCs w:val="22"/>
                </w:rPr>
                <w:t>и</w:t>
              </w:r>
              <w:r w:rsidR="00477361" w:rsidRPr="00477361">
                <w:rPr>
                  <w:b/>
                  <w:color w:val="106BBE"/>
                  <w:kern w:val="36"/>
                  <w:sz w:val="22"/>
                  <w:szCs w:val="22"/>
                </w:rPr>
                <w:t>тие о</w:t>
              </w:r>
              <w:r w:rsidR="00477361" w:rsidRPr="00477361">
                <w:rPr>
                  <w:b/>
                  <w:color w:val="106BBE"/>
                  <w:kern w:val="36"/>
                  <w:sz w:val="22"/>
                  <w:szCs w:val="22"/>
                </w:rPr>
                <w:t>б</w:t>
              </w:r>
              <w:r w:rsidR="00477361" w:rsidRPr="00477361">
                <w:rPr>
                  <w:b/>
                  <w:color w:val="106BBE"/>
                  <w:kern w:val="36"/>
                  <w:sz w:val="22"/>
                  <w:szCs w:val="22"/>
                </w:rPr>
                <w:t>разов</w:t>
              </w:r>
              <w:r w:rsidR="00477361" w:rsidRPr="00477361">
                <w:rPr>
                  <w:b/>
                  <w:color w:val="106BBE"/>
                  <w:kern w:val="36"/>
                  <w:sz w:val="22"/>
                  <w:szCs w:val="22"/>
                </w:rPr>
                <w:t>а</w:t>
              </w:r>
              <w:r w:rsidR="00477361" w:rsidRPr="00477361">
                <w:rPr>
                  <w:b/>
                  <w:color w:val="106BBE"/>
                  <w:kern w:val="36"/>
                  <w:sz w:val="22"/>
                  <w:szCs w:val="22"/>
                </w:rPr>
                <w:t>ния"</w:t>
              </w:r>
            </w:hyperlink>
          </w:p>
          <w:p w:rsidR="00477361" w:rsidRPr="00477361" w:rsidRDefault="00477361" w:rsidP="00477361">
            <w:pPr>
              <w:widowControl w:val="0"/>
              <w:autoSpaceDE w:val="0"/>
              <w:autoSpaceDN w:val="0"/>
              <w:adjustRightInd w:val="0"/>
              <w:rPr>
                <w:lang w:val="x-none"/>
              </w:rPr>
            </w:pPr>
          </w:p>
        </w:tc>
        <w:tc>
          <w:tcPr>
            <w:tcW w:w="1134" w:type="dxa"/>
          </w:tcPr>
          <w:p w:rsidR="00477361" w:rsidRPr="00477361" w:rsidRDefault="00477361" w:rsidP="00477361">
            <w:pPr>
              <w:widowControl w:val="0"/>
              <w:autoSpaceDE w:val="0"/>
              <w:autoSpaceDN w:val="0"/>
              <w:adjustRightInd w:val="0"/>
            </w:pPr>
            <w:r w:rsidRPr="00477361">
              <w:rPr>
                <w:sz w:val="22"/>
                <w:szCs w:val="22"/>
              </w:rPr>
              <w:lastRenderedPageBreak/>
              <w:t>Отдел о</w:t>
            </w:r>
            <w:r w:rsidRPr="00477361">
              <w:rPr>
                <w:sz w:val="22"/>
                <w:szCs w:val="22"/>
              </w:rPr>
              <w:t>б</w:t>
            </w:r>
            <w:r w:rsidRPr="00477361">
              <w:rPr>
                <w:sz w:val="22"/>
                <w:szCs w:val="22"/>
              </w:rPr>
              <w:t>разования, молоде</w:t>
            </w:r>
            <w:r w:rsidRPr="00477361">
              <w:rPr>
                <w:sz w:val="22"/>
                <w:szCs w:val="22"/>
              </w:rPr>
              <w:t>ж</w:t>
            </w:r>
            <w:r w:rsidRPr="00477361">
              <w:rPr>
                <w:sz w:val="22"/>
                <w:szCs w:val="22"/>
              </w:rPr>
              <w:t>ной и с</w:t>
            </w:r>
            <w:r w:rsidRPr="00477361">
              <w:rPr>
                <w:sz w:val="22"/>
                <w:szCs w:val="22"/>
              </w:rPr>
              <w:t>о</w:t>
            </w:r>
            <w:r w:rsidRPr="00477361">
              <w:rPr>
                <w:sz w:val="22"/>
                <w:szCs w:val="22"/>
              </w:rPr>
              <w:t>циальной политики админ</w:t>
            </w:r>
            <w:r w:rsidRPr="00477361">
              <w:rPr>
                <w:sz w:val="22"/>
                <w:szCs w:val="22"/>
              </w:rPr>
              <w:t>и</w:t>
            </w:r>
            <w:r w:rsidRPr="00477361">
              <w:rPr>
                <w:sz w:val="22"/>
                <w:szCs w:val="22"/>
              </w:rPr>
              <w:t xml:space="preserve">страции </w:t>
            </w:r>
            <w:proofErr w:type="spellStart"/>
            <w:r w:rsidRPr="00477361">
              <w:rPr>
                <w:sz w:val="22"/>
                <w:szCs w:val="22"/>
              </w:rPr>
              <w:t>Шуме</w:t>
            </w:r>
            <w:r w:rsidRPr="00477361">
              <w:rPr>
                <w:sz w:val="22"/>
                <w:szCs w:val="22"/>
              </w:rPr>
              <w:t>р</w:t>
            </w:r>
            <w:r w:rsidRPr="00477361">
              <w:rPr>
                <w:sz w:val="22"/>
                <w:szCs w:val="22"/>
              </w:rPr>
              <w:t>линского</w:t>
            </w:r>
            <w:proofErr w:type="spellEnd"/>
            <w:r w:rsidRPr="00477361">
              <w:rPr>
                <w:sz w:val="22"/>
                <w:szCs w:val="22"/>
              </w:rPr>
              <w:t xml:space="preserve"> муниц</w:t>
            </w:r>
            <w:r w:rsidRPr="00477361">
              <w:rPr>
                <w:sz w:val="22"/>
                <w:szCs w:val="22"/>
              </w:rPr>
              <w:t>и</w:t>
            </w:r>
            <w:r w:rsidRPr="00477361">
              <w:rPr>
                <w:sz w:val="22"/>
                <w:szCs w:val="22"/>
              </w:rPr>
              <w:t>пального округа Чува</w:t>
            </w:r>
            <w:r w:rsidRPr="00477361">
              <w:rPr>
                <w:sz w:val="22"/>
                <w:szCs w:val="22"/>
              </w:rPr>
              <w:t>ш</w:t>
            </w:r>
            <w:r w:rsidRPr="00477361">
              <w:rPr>
                <w:sz w:val="22"/>
                <w:szCs w:val="22"/>
              </w:rPr>
              <w:t>ской Ре</w:t>
            </w:r>
            <w:r w:rsidRPr="00477361">
              <w:rPr>
                <w:sz w:val="22"/>
                <w:szCs w:val="22"/>
              </w:rPr>
              <w:t>с</w:t>
            </w:r>
            <w:r w:rsidRPr="00477361">
              <w:rPr>
                <w:sz w:val="22"/>
                <w:szCs w:val="22"/>
              </w:rPr>
              <w:t>публики, учрежд</w:t>
            </w:r>
            <w:r w:rsidRPr="00477361">
              <w:rPr>
                <w:sz w:val="22"/>
                <w:szCs w:val="22"/>
              </w:rPr>
              <w:t>е</w:t>
            </w:r>
            <w:r w:rsidRPr="00477361">
              <w:rPr>
                <w:sz w:val="22"/>
                <w:szCs w:val="22"/>
              </w:rPr>
              <w:t>ния д</w:t>
            </w:r>
            <w:r w:rsidRPr="00477361">
              <w:rPr>
                <w:sz w:val="22"/>
                <w:szCs w:val="22"/>
              </w:rPr>
              <w:t>о</w:t>
            </w:r>
            <w:r w:rsidRPr="00477361">
              <w:rPr>
                <w:sz w:val="22"/>
                <w:szCs w:val="22"/>
              </w:rPr>
              <w:t>полн</w:t>
            </w:r>
            <w:r w:rsidRPr="00477361">
              <w:rPr>
                <w:sz w:val="22"/>
                <w:szCs w:val="22"/>
              </w:rPr>
              <w:t>и</w:t>
            </w:r>
            <w:r w:rsidRPr="00477361">
              <w:rPr>
                <w:sz w:val="22"/>
                <w:szCs w:val="22"/>
              </w:rPr>
              <w:lastRenderedPageBreak/>
              <w:t>тельного образов</w:t>
            </w:r>
            <w:r w:rsidRPr="00477361">
              <w:rPr>
                <w:sz w:val="22"/>
                <w:szCs w:val="22"/>
              </w:rPr>
              <w:t>а</w:t>
            </w:r>
            <w:r w:rsidRPr="00477361">
              <w:rPr>
                <w:sz w:val="22"/>
                <w:szCs w:val="22"/>
              </w:rPr>
              <w:t>ния;</w:t>
            </w:r>
          </w:p>
          <w:p w:rsidR="00477361" w:rsidRPr="00477361" w:rsidRDefault="00477361" w:rsidP="00477361">
            <w:pPr>
              <w:widowControl w:val="0"/>
              <w:autoSpaceDE w:val="0"/>
              <w:autoSpaceDN w:val="0"/>
              <w:adjustRightInd w:val="0"/>
              <w:rPr>
                <w:highlight w:val="yellow"/>
              </w:rPr>
            </w:pPr>
            <w:r w:rsidRPr="00477361">
              <w:rPr>
                <w:sz w:val="22"/>
                <w:szCs w:val="22"/>
              </w:rPr>
              <w:t>учрежд</w:t>
            </w:r>
            <w:r w:rsidRPr="00477361">
              <w:rPr>
                <w:sz w:val="22"/>
                <w:szCs w:val="22"/>
              </w:rPr>
              <w:t>е</w:t>
            </w:r>
            <w:r w:rsidRPr="00477361">
              <w:rPr>
                <w:sz w:val="22"/>
                <w:szCs w:val="22"/>
              </w:rPr>
              <w:t>ния д</w:t>
            </w:r>
            <w:r w:rsidRPr="00477361">
              <w:rPr>
                <w:sz w:val="22"/>
                <w:szCs w:val="22"/>
              </w:rPr>
              <w:t>о</w:t>
            </w:r>
            <w:r w:rsidRPr="00477361">
              <w:rPr>
                <w:sz w:val="22"/>
                <w:szCs w:val="22"/>
              </w:rPr>
              <w:t>полн</w:t>
            </w:r>
            <w:r w:rsidRPr="00477361">
              <w:rPr>
                <w:sz w:val="22"/>
                <w:szCs w:val="22"/>
              </w:rPr>
              <w:t>и</w:t>
            </w:r>
            <w:r w:rsidRPr="00477361">
              <w:rPr>
                <w:sz w:val="22"/>
                <w:szCs w:val="22"/>
              </w:rPr>
              <w:t>тельного образов</w:t>
            </w:r>
            <w:r w:rsidRPr="00477361">
              <w:rPr>
                <w:sz w:val="22"/>
                <w:szCs w:val="22"/>
              </w:rPr>
              <w:t>а</w:t>
            </w:r>
            <w:r w:rsidRPr="00477361">
              <w:rPr>
                <w:sz w:val="22"/>
                <w:szCs w:val="22"/>
              </w:rPr>
              <w:t>ния (МБУДО «ДДМТ» г. Шуме</w:t>
            </w:r>
            <w:r w:rsidRPr="00477361">
              <w:rPr>
                <w:sz w:val="22"/>
                <w:szCs w:val="22"/>
              </w:rPr>
              <w:t>р</w:t>
            </w:r>
            <w:r w:rsidRPr="00477361">
              <w:rPr>
                <w:sz w:val="22"/>
                <w:szCs w:val="22"/>
              </w:rPr>
              <w:t>ля Чува</w:t>
            </w:r>
            <w:r w:rsidRPr="00477361">
              <w:rPr>
                <w:sz w:val="22"/>
                <w:szCs w:val="22"/>
              </w:rPr>
              <w:t>ш</w:t>
            </w:r>
            <w:r w:rsidRPr="00477361">
              <w:rPr>
                <w:sz w:val="22"/>
                <w:szCs w:val="22"/>
              </w:rPr>
              <w:t>ской Ре</w:t>
            </w:r>
            <w:r w:rsidRPr="00477361">
              <w:rPr>
                <w:sz w:val="22"/>
                <w:szCs w:val="22"/>
              </w:rPr>
              <w:t>с</w:t>
            </w:r>
            <w:r w:rsidRPr="00477361">
              <w:rPr>
                <w:sz w:val="22"/>
                <w:szCs w:val="22"/>
              </w:rPr>
              <w:t>публики, МАУ ДО «ДШИ № 1» г. Ш</w:t>
            </w:r>
            <w:r w:rsidRPr="00477361">
              <w:rPr>
                <w:sz w:val="22"/>
                <w:szCs w:val="22"/>
              </w:rPr>
              <w:t>у</w:t>
            </w:r>
            <w:r w:rsidRPr="00477361">
              <w:rPr>
                <w:sz w:val="22"/>
                <w:szCs w:val="22"/>
              </w:rPr>
              <w:t>мерля Ч</w:t>
            </w:r>
            <w:r w:rsidRPr="00477361">
              <w:rPr>
                <w:sz w:val="22"/>
                <w:szCs w:val="22"/>
              </w:rPr>
              <w:t>у</w:t>
            </w:r>
            <w:r w:rsidRPr="00477361">
              <w:rPr>
                <w:sz w:val="22"/>
                <w:szCs w:val="22"/>
              </w:rPr>
              <w:t>вашской Республ</w:t>
            </w:r>
            <w:r w:rsidRPr="00477361">
              <w:rPr>
                <w:sz w:val="22"/>
                <w:szCs w:val="22"/>
              </w:rPr>
              <w:t>и</w:t>
            </w:r>
            <w:r w:rsidRPr="00477361">
              <w:rPr>
                <w:sz w:val="22"/>
                <w:szCs w:val="22"/>
              </w:rPr>
              <w:t>ки, МБОУ ДОД «</w:t>
            </w:r>
            <w:proofErr w:type="spellStart"/>
            <w:r w:rsidRPr="00477361">
              <w:rPr>
                <w:sz w:val="22"/>
                <w:szCs w:val="22"/>
              </w:rPr>
              <w:t>С</w:t>
            </w:r>
            <w:r w:rsidRPr="00477361">
              <w:rPr>
                <w:sz w:val="22"/>
                <w:szCs w:val="22"/>
              </w:rPr>
              <w:t>а</w:t>
            </w:r>
            <w:r w:rsidRPr="00477361">
              <w:rPr>
                <w:sz w:val="22"/>
                <w:szCs w:val="22"/>
              </w:rPr>
              <w:t>ланчи</w:t>
            </w:r>
            <w:r w:rsidRPr="00477361">
              <w:rPr>
                <w:sz w:val="22"/>
                <w:szCs w:val="22"/>
              </w:rPr>
              <w:t>к</w:t>
            </w:r>
            <w:r w:rsidRPr="00477361">
              <w:rPr>
                <w:sz w:val="22"/>
                <w:szCs w:val="22"/>
              </w:rPr>
              <w:t>ская</w:t>
            </w:r>
            <w:proofErr w:type="spellEnd"/>
            <w:r w:rsidRPr="00477361">
              <w:rPr>
                <w:sz w:val="22"/>
                <w:szCs w:val="22"/>
              </w:rPr>
              <w:t xml:space="preserve"> де</w:t>
            </w:r>
            <w:r w:rsidRPr="00477361">
              <w:rPr>
                <w:sz w:val="22"/>
                <w:szCs w:val="22"/>
              </w:rPr>
              <w:t>т</w:t>
            </w:r>
            <w:r w:rsidRPr="00477361">
              <w:rPr>
                <w:sz w:val="22"/>
                <w:szCs w:val="22"/>
              </w:rPr>
              <w:t>ская м</w:t>
            </w:r>
            <w:r w:rsidRPr="00477361">
              <w:rPr>
                <w:sz w:val="22"/>
                <w:szCs w:val="22"/>
              </w:rPr>
              <w:t>у</w:t>
            </w:r>
            <w:r w:rsidRPr="00477361">
              <w:rPr>
                <w:sz w:val="22"/>
                <w:szCs w:val="22"/>
              </w:rPr>
              <w:t>зыкальная школа им. В. А. Па</w:t>
            </w:r>
            <w:r w:rsidRPr="00477361">
              <w:rPr>
                <w:sz w:val="22"/>
                <w:szCs w:val="22"/>
              </w:rPr>
              <w:t>в</w:t>
            </w:r>
            <w:r w:rsidRPr="00477361">
              <w:rPr>
                <w:sz w:val="22"/>
                <w:szCs w:val="22"/>
              </w:rPr>
              <w:t>лова»)</w:t>
            </w:r>
          </w:p>
        </w:tc>
        <w:tc>
          <w:tcPr>
            <w:tcW w:w="1275" w:type="dxa"/>
          </w:tcPr>
          <w:p w:rsidR="00477361" w:rsidRPr="00477361" w:rsidRDefault="00477361" w:rsidP="00477361">
            <w:pPr>
              <w:widowControl w:val="0"/>
              <w:autoSpaceDE w:val="0"/>
              <w:autoSpaceDN w:val="0"/>
              <w:adjustRightInd w:val="0"/>
            </w:pPr>
            <w:r w:rsidRPr="00477361">
              <w:rPr>
                <w:sz w:val="22"/>
                <w:szCs w:val="22"/>
              </w:rPr>
              <w:lastRenderedPageBreak/>
              <w:t>Удовлетв</w:t>
            </w:r>
            <w:r w:rsidRPr="00477361">
              <w:rPr>
                <w:sz w:val="22"/>
                <w:szCs w:val="22"/>
              </w:rPr>
              <w:t>о</w:t>
            </w:r>
            <w:r w:rsidRPr="00477361">
              <w:rPr>
                <w:sz w:val="22"/>
                <w:szCs w:val="22"/>
              </w:rPr>
              <w:t>ренность населения качеством  дошкольн</w:t>
            </w:r>
            <w:r w:rsidRPr="00477361">
              <w:rPr>
                <w:sz w:val="22"/>
                <w:szCs w:val="22"/>
              </w:rPr>
              <w:t>о</w:t>
            </w:r>
            <w:r w:rsidRPr="00477361">
              <w:rPr>
                <w:sz w:val="22"/>
                <w:szCs w:val="22"/>
              </w:rPr>
              <w:t>го, начал</w:t>
            </w:r>
            <w:r w:rsidRPr="00477361">
              <w:rPr>
                <w:sz w:val="22"/>
                <w:szCs w:val="22"/>
              </w:rPr>
              <w:t>ь</w:t>
            </w:r>
            <w:r w:rsidRPr="00477361">
              <w:rPr>
                <w:sz w:val="22"/>
                <w:szCs w:val="22"/>
              </w:rPr>
              <w:t>ного общ</w:t>
            </w:r>
            <w:r w:rsidRPr="00477361">
              <w:rPr>
                <w:sz w:val="22"/>
                <w:szCs w:val="22"/>
              </w:rPr>
              <w:t>е</w:t>
            </w:r>
            <w:r w:rsidRPr="00477361">
              <w:rPr>
                <w:sz w:val="22"/>
                <w:szCs w:val="22"/>
              </w:rPr>
              <w:t>го, осно</w:t>
            </w:r>
            <w:r w:rsidRPr="00477361">
              <w:rPr>
                <w:sz w:val="22"/>
                <w:szCs w:val="22"/>
              </w:rPr>
              <w:t>в</w:t>
            </w:r>
            <w:r w:rsidRPr="00477361">
              <w:rPr>
                <w:sz w:val="22"/>
                <w:szCs w:val="22"/>
              </w:rPr>
              <w:t>ного общ</w:t>
            </w:r>
            <w:r w:rsidRPr="00477361">
              <w:rPr>
                <w:sz w:val="22"/>
                <w:szCs w:val="22"/>
              </w:rPr>
              <w:t>е</w:t>
            </w:r>
            <w:r w:rsidRPr="00477361">
              <w:rPr>
                <w:sz w:val="22"/>
                <w:szCs w:val="22"/>
              </w:rPr>
              <w:t>го, среднего общего и дополн</w:t>
            </w:r>
            <w:r w:rsidRPr="00477361">
              <w:rPr>
                <w:sz w:val="22"/>
                <w:szCs w:val="22"/>
              </w:rPr>
              <w:t>и</w:t>
            </w:r>
            <w:r w:rsidRPr="00477361">
              <w:rPr>
                <w:sz w:val="22"/>
                <w:szCs w:val="22"/>
              </w:rPr>
              <w:t>тельного образов</w:t>
            </w:r>
            <w:r w:rsidRPr="00477361">
              <w:rPr>
                <w:sz w:val="22"/>
                <w:szCs w:val="22"/>
              </w:rPr>
              <w:t>а</w:t>
            </w:r>
            <w:r w:rsidRPr="00477361">
              <w:rPr>
                <w:sz w:val="22"/>
                <w:szCs w:val="22"/>
              </w:rPr>
              <w:t>ния</w:t>
            </w:r>
          </w:p>
        </w:tc>
        <w:tc>
          <w:tcPr>
            <w:tcW w:w="1134" w:type="dxa"/>
          </w:tcPr>
          <w:p w:rsidR="00477361" w:rsidRPr="00477361" w:rsidRDefault="00477361" w:rsidP="00477361">
            <w:pPr>
              <w:widowControl w:val="0"/>
              <w:autoSpaceDE w:val="0"/>
              <w:autoSpaceDN w:val="0"/>
              <w:adjustRightInd w:val="0"/>
            </w:pPr>
            <w:r w:rsidRPr="00477361">
              <w:rPr>
                <w:sz w:val="22"/>
                <w:szCs w:val="22"/>
              </w:rPr>
              <w:t>Сайт о</w:t>
            </w:r>
            <w:r w:rsidRPr="00477361">
              <w:rPr>
                <w:sz w:val="22"/>
                <w:szCs w:val="22"/>
              </w:rPr>
              <w:t>т</w:t>
            </w:r>
            <w:r w:rsidRPr="00477361">
              <w:rPr>
                <w:sz w:val="22"/>
                <w:szCs w:val="22"/>
              </w:rPr>
              <w:t>дела обр</w:t>
            </w:r>
            <w:r w:rsidRPr="00477361">
              <w:rPr>
                <w:sz w:val="22"/>
                <w:szCs w:val="22"/>
              </w:rPr>
              <w:t>а</w:t>
            </w:r>
            <w:r w:rsidRPr="00477361">
              <w:rPr>
                <w:sz w:val="22"/>
                <w:szCs w:val="22"/>
              </w:rPr>
              <w:t>зования.</w:t>
            </w:r>
          </w:p>
        </w:tc>
      </w:tr>
      <w:tr w:rsidR="00477361" w:rsidRPr="00477361" w:rsidTr="00477361">
        <w:tc>
          <w:tcPr>
            <w:tcW w:w="568" w:type="dxa"/>
          </w:tcPr>
          <w:p w:rsidR="00477361" w:rsidRPr="00477361" w:rsidRDefault="00477361" w:rsidP="00477361">
            <w:pPr>
              <w:widowControl w:val="0"/>
              <w:autoSpaceDE w:val="0"/>
              <w:autoSpaceDN w:val="0"/>
              <w:adjustRightInd w:val="0"/>
              <w:ind w:firstLine="142"/>
            </w:pPr>
            <w:r w:rsidRPr="00477361">
              <w:rPr>
                <w:sz w:val="22"/>
                <w:szCs w:val="22"/>
              </w:rPr>
              <w:lastRenderedPageBreak/>
              <w:t>2.2</w:t>
            </w:r>
          </w:p>
        </w:tc>
        <w:tc>
          <w:tcPr>
            <w:tcW w:w="2123" w:type="dxa"/>
          </w:tcPr>
          <w:p w:rsidR="00477361" w:rsidRPr="00477361" w:rsidRDefault="00477361" w:rsidP="00477361">
            <w:pPr>
              <w:widowControl w:val="0"/>
              <w:autoSpaceDE w:val="0"/>
              <w:autoSpaceDN w:val="0"/>
              <w:adjustRightInd w:val="0"/>
            </w:pPr>
            <w:r w:rsidRPr="00477361">
              <w:rPr>
                <w:sz w:val="22"/>
                <w:szCs w:val="22"/>
              </w:rPr>
              <w:t>Доля детей в во</w:t>
            </w:r>
            <w:r w:rsidRPr="00477361">
              <w:rPr>
                <w:sz w:val="22"/>
                <w:szCs w:val="22"/>
              </w:rPr>
              <w:t>з</w:t>
            </w:r>
            <w:r w:rsidRPr="00477361">
              <w:rPr>
                <w:sz w:val="22"/>
                <w:szCs w:val="22"/>
              </w:rPr>
              <w:t>расте от 5 до 18 лет, охваченных услуг</w:t>
            </w:r>
            <w:r w:rsidRPr="00477361">
              <w:rPr>
                <w:sz w:val="22"/>
                <w:szCs w:val="22"/>
              </w:rPr>
              <w:t>а</w:t>
            </w:r>
            <w:r w:rsidRPr="00477361">
              <w:rPr>
                <w:sz w:val="22"/>
                <w:szCs w:val="22"/>
              </w:rPr>
              <w:t xml:space="preserve">ми дополнительного </w:t>
            </w:r>
            <w:r w:rsidRPr="00477361">
              <w:rPr>
                <w:sz w:val="22"/>
                <w:szCs w:val="22"/>
              </w:rPr>
              <w:lastRenderedPageBreak/>
              <w:t>образования</w:t>
            </w:r>
          </w:p>
        </w:tc>
        <w:tc>
          <w:tcPr>
            <w:tcW w:w="567" w:type="dxa"/>
          </w:tcPr>
          <w:p w:rsidR="00477361" w:rsidRPr="00477361" w:rsidRDefault="00477361" w:rsidP="00477361">
            <w:pPr>
              <w:widowControl w:val="0"/>
              <w:autoSpaceDE w:val="0"/>
              <w:autoSpaceDN w:val="0"/>
              <w:adjustRightInd w:val="0"/>
            </w:pPr>
            <w:r w:rsidRPr="00477361">
              <w:rPr>
                <w:sz w:val="22"/>
                <w:szCs w:val="22"/>
              </w:rPr>
              <w:lastRenderedPageBreak/>
              <w:t xml:space="preserve">ГП </w:t>
            </w:r>
          </w:p>
        </w:tc>
        <w:tc>
          <w:tcPr>
            <w:tcW w:w="851" w:type="dxa"/>
          </w:tcPr>
          <w:p w:rsidR="00477361" w:rsidRPr="00477361" w:rsidRDefault="00477361" w:rsidP="00477361">
            <w:pPr>
              <w:widowControl w:val="0"/>
              <w:autoSpaceDE w:val="0"/>
              <w:autoSpaceDN w:val="0"/>
              <w:adjustRightInd w:val="0"/>
            </w:pPr>
            <w:r w:rsidRPr="00477361">
              <w:rPr>
                <w:sz w:val="22"/>
                <w:szCs w:val="22"/>
              </w:rPr>
              <w:t>возра</w:t>
            </w:r>
            <w:r w:rsidRPr="00477361">
              <w:rPr>
                <w:sz w:val="22"/>
                <w:szCs w:val="22"/>
              </w:rPr>
              <w:t>с</w:t>
            </w:r>
            <w:r w:rsidRPr="00477361">
              <w:rPr>
                <w:sz w:val="22"/>
                <w:szCs w:val="22"/>
              </w:rPr>
              <w:t>тание</w:t>
            </w:r>
          </w:p>
        </w:tc>
        <w:tc>
          <w:tcPr>
            <w:tcW w:w="569" w:type="dxa"/>
          </w:tcPr>
          <w:p w:rsidR="00477361" w:rsidRPr="00477361" w:rsidRDefault="00477361" w:rsidP="00477361">
            <w:pPr>
              <w:widowControl w:val="0"/>
              <w:autoSpaceDE w:val="0"/>
              <w:autoSpaceDN w:val="0"/>
              <w:adjustRightInd w:val="0"/>
            </w:pPr>
            <w:r w:rsidRPr="00477361">
              <w:rPr>
                <w:sz w:val="22"/>
                <w:szCs w:val="22"/>
              </w:rPr>
              <w:t>проце</w:t>
            </w:r>
            <w:r w:rsidRPr="00477361">
              <w:rPr>
                <w:sz w:val="22"/>
                <w:szCs w:val="22"/>
              </w:rPr>
              <w:t>н</w:t>
            </w:r>
            <w:r w:rsidRPr="00477361">
              <w:rPr>
                <w:sz w:val="22"/>
                <w:szCs w:val="22"/>
              </w:rPr>
              <w:t>тов</w:t>
            </w:r>
          </w:p>
        </w:tc>
        <w:tc>
          <w:tcPr>
            <w:tcW w:w="708" w:type="dxa"/>
          </w:tcPr>
          <w:p w:rsidR="00477361" w:rsidRPr="00477361" w:rsidRDefault="00477361" w:rsidP="00477361">
            <w:pPr>
              <w:widowControl w:val="0"/>
              <w:autoSpaceDE w:val="0"/>
              <w:autoSpaceDN w:val="0"/>
              <w:adjustRightInd w:val="0"/>
            </w:pPr>
            <w:r w:rsidRPr="00477361">
              <w:rPr>
                <w:sz w:val="22"/>
                <w:szCs w:val="22"/>
              </w:rPr>
              <w:t>82,00</w:t>
            </w:r>
          </w:p>
        </w:tc>
        <w:tc>
          <w:tcPr>
            <w:tcW w:w="567" w:type="dxa"/>
          </w:tcPr>
          <w:p w:rsidR="00477361" w:rsidRPr="00477361" w:rsidRDefault="00477361" w:rsidP="00477361">
            <w:pPr>
              <w:widowControl w:val="0"/>
              <w:autoSpaceDE w:val="0"/>
              <w:autoSpaceDN w:val="0"/>
              <w:adjustRightInd w:val="0"/>
            </w:pPr>
            <w:r w:rsidRPr="00477361">
              <w:rPr>
                <w:sz w:val="22"/>
                <w:szCs w:val="22"/>
              </w:rPr>
              <w:t>2024</w:t>
            </w:r>
          </w:p>
        </w:tc>
        <w:tc>
          <w:tcPr>
            <w:tcW w:w="709" w:type="dxa"/>
            <w:gridSpan w:val="2"/>
          </w:tcPr>
          <w:p w:rsidR="00477361" w:rsidRPr="00477361" w:rsidRDefault="00477361" w:rsidP="00477361">
            <w:pPr>
              <w:widowControl w:val="0"/>
              <w:autoSpaceDE w:val="0"/>
              <w:autoSpaceDN w:val="0"/>
              <w:adjustRightInd w:val="0"/>
              <w:jc w:val="center"/>
            </w:pPr>
            <w:r w:rsidRPr="00477361">
              <w:rPr>
                <w:sz w:val="22"/>
                <w:szCs w:val="22"/>
              </w:rPr>
              <w:t>82,11</w:t>
            </w:r>
          </w:p>
        </w:tc>
        <w:tc>
          <w:tcPr>
            <w:tcW w:w="710" w:type="dxa"/>
            <w:gridSpan w:val="2"/>
          </w:tcPr>
          <w:p w:rsidR="00477361" w:rsidRPr="00477361" w:rsidRDefault="00477361" w:rsidP="00477361">
            <w:pPr>
              <w:widowControl w:val="0"/>
              <w:autoSpaceDE w:val="0"/>
              <w:autoSpaceDN w:val="0"/>
              <w:adjustRightInd w:val="0"/>
              <w:jc w:val="center"/>
            </w:pPr>
            <w:r w:rsidRPr="00477361">
              <w:rPr>
                <w:sz w:val="22"/>
                <w:szCs w:val="22"/>
              </w:rPr>
              <w:t>82,41</w:t>
            </w:r>
          </w:p>
        </w:tc>
        <w:tc>
          <w:tcPr>
            <w:tcW w:w="709" w:type="dxa"/>
          </w:tcPr>
          <w:p w:rsidR="00477361" w:rsidRPr="00477361" w:rsidRDefault="00477361" w:rsidP="00477361">
            <w:pPr>
              <w:widowControl w:val="0"/>
              <w:autoSpaceDE w:val="0"/>
              <w:autoSpaceDN w:val="0"/>
              <w:adjustRightInd w:val="0"/>
              <w:jc w:val="center"/>
            </w:pPr>
            <w:r w:rsidRPr="00477361">
              <w:rPr>
                <w:sz w:val="22"/>
                <w:szCs w:val="22"/>
              </w:rPr>
              <w:t>82,71</w:t>
            </w:r>
          </w:p>
        </w:tc>
        <w:tc>
          <w:tcPr>
            <w:tcW w:w="708" w:type="dxa"/>
            <w:gridSpan w:val="2"/>
          </w:tcPr>
          <w:p w:rsidR="00477361" w:rsidRPr="00477361" w:rsidRDefault="00477361" w:rsidP="00477361">
            <w:pPr>
              <w:widowControl w:val="0"/>
              <w:autoSpaceDE w:val="0"/>
              <w:autoSpaceDN w:val="0"/>
              <w:adjustRightInd w:val="0"/>
              <w:jc w:val="center"/>
            </w:pPr>
            <w:r w:rsidRPr="00477361">
              <w:rPr>
                <w:sz w:val="22"/>
                <w:szCs w:val="22"/>
              </w:rPr>
              <w:t>83,81</w:t>
            </w:r>
          </w:p>
        </w:tc>
        <w:tc>
          <w:tcPr>
            <w:tcW w:w="851" w:type="dxa"/>
          </w:tcPr>
          <w:p w:rsidR="00477361" w:rsidRPr="00477361" w:rsidRDefault="00477361" w:rsidP="00477361">
            <w:pPr>
              <w:widowControl w:val="0"/>
              <w:autoSpaceDE w:val="0"/>
              <w:autoSpaceDN w:val="0"/>
              <w:adjustRightInd w:val="0"/>
              <w:ind w:firstLine="75"/>
            </w:pPr>
            <w:r w:rsidRPr="00477361">
              <w:rPr>
                <w:sz w:val="22"/>
                <w:szCs w:val="22"/>
              </w:rPr>
              <w:t>83,81</w:t>
            </w:r>
          </w:p>
        </w:tc>
        <w:tc>
          <w:tcPr>
            <w:tcW w:w="709" w:type="dxa"/>
          </w:tcPr>
          <w:p w:rsidR="00477361" w:rsidRPr="00477361" w:rsidRDefault="00477361" w:rsidP="00477361">
            <w:pPr>
              <w:widowControl w:val="0"/>
              <w:autoSpaceDE w:val="0"/>
              <w:autoSpaceDN w:val="0"/>
              <w:adjustRightInd w:val="0"/>
              <w:ind w:firstLine="75"/>
            </w:pPr>
            <w:r w:rsidRPr="00477361">
              <w:rPr>
                <w:sz w:val="22"/>
                <w:szCs w:val="22"/>
              </w:rPr>
              <w:t>83,81</w:t>
            </w:r>
          </w:p>
        </w:tc>
        <w:tc>
          <w:tcPr>
            <w:tcW w:w="708" w:type="dxa"/>
          </w:tcPr>
          <w:p w:rsidR="00477361" w:rsidRPr="00477361" w:rsidRDefault="00477361" w:rsidP="00477361">
            <w:pPr>
              <w:widowControl w:val="0"/>
              <w:autoSpaceDE w:val="0"/>
              <w:autoSpaceDN w:val="0"/>
              <w:adjustRightInd w:val="0"/>
            </w:pPr>
            <w:r w:rsidRPr="00477361">
              <w:rPr>
                <w:sz w:val="22"/>
                <w:szCs w:val="22"/>
              </w:rPr>
              <w:t>83,81</w:t>
            </w:r>
          </w:p>
        </w:tc>
        <w:tc>
          <w:tcPr>
            <w:tcW w:w="993" w:type="dxa"/>
          </w:tcPr>
          <w:p w:rsidR="00477361" w:rsidRPr="00477361" w:rsidRDefault="00CF6483" w:rsidP="00477361">
            <w:pPr>
              <w:spacing w:before="100" w:beforeAutospacing="1" w:after="100" w:afterAutospacing="1"/>
              <w:outlineLvl w:val="0"/>
              <w:rPr>
                <w:b/>
                <w:bCs/>
                <w:kern w:val="36"/>
              </w:rPr>
            </w:pPr>
            <w:hyperlink r:id="rId25" w:history="1">
              <w:r w:rsidR="00477361" w:rsidRPr="00477361">
                <w:rPr>
                  <w:b/>
                  <w:color w:val="106BBE"/>
                  <w:kern w:val="36"/>
                  <w:sz w:val="22"/>
                  <w:szCs w:val="22"/>
                </w:rPr>
                <w:t>Пост</w:t>
              </w:r>
              <w:r w:rsidR="00477361" w:rsidRPr="00477361">
                <w:rPr>
                  <w:b/>
                  <w:color w:val="106BBE"/>
                  <w:kern w:val="36"/>
                  <w:sz w:val="22"/>
                  <w:szCs w:val="22"/>
                </w:rPr>
                <w:t>а</w:t>
              </w:r>
              <w:r w:rsidR="00477361" w:rsidRPr="00477361">
                <w:rPr>
                  <w:b/>
                  <w:color w:val="106BBE"/>
                  <w:kern w:val="36"/>
                  <w:sz w:val="22"/>
                  <w:szCs w:val="22"/>
                </w:rPr>
                <w:t>новл</w:t>
              </w:r>
              <w:r w:rsidR="00477361" w:rsidRPr="00477361">
                <w:rPr>
                  <w:b/>
                  <w:color w:val="106BBE"/>
                  <w:kern w:val="36"/>
                  <w:sz w:val="22"/>
                  <w:szCs w:val="22"/>
                </w:rPr>
                <w:t>е</w:t>
              </w:r>
              <w:r w:rsidR="00477361" w:rsidRPr="00477361">
                <w:rPr>
                  <w:b/>
                  <w:color w:val="106BBE"/>
                  <w:kern w:val="36"/>
                  <w:sz w:val="22"/>
                  <w:szCs w:val="22"/>
                </w:rPr>
                <w:t>ние К</w:t>
              </w:r>
              <w:r w:rsidR="00477361" w:rsidRPr="00477361">
                <w:rPr>
                  <w:b/>
                  <w:color w:val="106BBE"/>
                  <w:kern w:val="36"/>
                  <w:sz w:val="22"/>
                  <w:szCs w:val="22"/>
                </w:rPr>
                <w:t>а</w:t>
              </w:r>
              <w:r w:rsidR="00477361" w:rsidRPr="00477361">
                <w:rPr>
                  <w:b/>
                  <w:color w:val="106BBE"/>
                  <w:kern w:val="36"/>
                  <w:sz w:val="22"/>
                  <w:szCs w:val="22"/>
                </w:rPr>
                <w:t xml:space="preserve">бинета </w:t>
              </w:r>
              <w:r w:rsidR="00477361" w:rsidRPr="00477361">
                <w:rPr>
                  <w:b/>
                  <w:color w:val="106BBE"/>
                  <w:kern w:val="36"/>
                  <w:sz w:val="22"/>
                  <w:szCs w:val="22"/>
                </w:rPr>
                <w:lastRenderedPageBreak/>
                <w:t>Мин</w:t>
              </w:r>
              <w:r w:rsidR="00477361" w:rsidRPr="00477361">
                <w:rPr>
                  <w:b/>
                  <w:color w:val="106BBE"/>
                  <w:kern w:val="36"/>
                  <w:sz w:val="22"/>
                  <w:szCs w:val="22"/>
                </w:rPr>
                <w:t>и</w:t>
              </w:r>
              <w:r w:rsidR="00477361" w:rsidRPr="00477361">
                <w:rPr>
                  <w:b/>
                  <w:color w:val="106BBE"/>
                  <w:kern w:val="36"/>
                  <w:sz w:val="22"/>
                  <w:szCs w:val="22"/>
                </w:rPr>
                <w:t>стров Чува</w:t>
              </w:r>
              <w:r w:rsidR="00477361" w:rsidRPr="00477361">
                <w:rPr>
                  <w:b/>
                  <w:color w:val="106BBE"/>
                  <w:kern w:val="36"/>
                  <w:sz w:val="22"/>
                  <w:szCs w:val="22"/>
                </w:rPr>
                <w:t>ш</w:t>
              </w:r>
              <w:r w:rsidR="00477361" w:rsidRPr="00477361">
                <w:rPr>
                  <w:b/>
                  <w:color w:val="106BBE"/>
                  <w:kern w:val="36"/>
                  <w:sz w:val="22"/>
                  <w:szCs w:val="22"/>
                </w:rPr>
                <w:t>ской Респу</w:t>
              </w:r>
              <w:r w:rsidR="00477361" w:rsidRPr="00477361">
                <w:rPr>
                  <w:b/>
                  <w:color w:val="106BBE"/>
                  <w:kern w:val="36"/>
                  <w:sz w:val="22"/>
                  <w:szCs w:val="22"/>
                </w:rPr>
                <w:t>б</w:t>
              </w:r>
              <w:r w:rsidR="00477361" w:rsidRPr="00477361">
                <w:rPr>
                  <w:b/>
                  <w:color w:val="106BBE"/>
                  <w:kern w:val="36"/>
                  <w:sz w:val="22"/>
                  <w:szCs w:val="22"/>
                </w:rPr>
                <w:t>лики от 20 д</w:t>
              </w:r>
              <w:r w:rsidR="00477361" w:rsidRPr="00477361">
                <w:rPr>
                  <w:b/>
                  <w:color w:val="106BBE"/>
                  <w:kern w:val="36"/>
                  <w:sz w:val="22"/>
                  <w:szCs w:val="22"/>
                </w:rPr>
                <w:t>е</w:t>
              </w:r>
              <w:r w:rsidR="00477361" w:rsidRPr="00477361">
                <w:rPr>
                  <w:b/>
                  <w:color w:val="106BBE"/>
                  <w:kern w:val="36"/>
                  <w:sz w:val="22"/>
                  <w:szCs w:val="22"/>
                </w:rPr>
                <w:t>кабря 2018 г. N 531 "О госуда</w:t>
              </w:r>
              <w:r w:rsidR="00477361" w:rsidRPr="00477361">
                <w:rPr>
                  <w:b/>
                  <w:color w:val="106BBE"/>
                  <w:kern w:val="36"/>
                  <w:sz w:val="22"/>
                  <w:szCs w:val="22"/>
                </w:rPr>
                <w:t>р</w:t>
              </w:r>
              <w:r w:rsidR="00477361" w:rsidRPr="00477361">
                <w:rPr>
                  <w:b/>
                  <w:color w:val="106BBE"/>
                  <w:kern w:val="36"/>
                  <w:sz w:val="22"/>
                  <w:szCs w:val="22"/>
                </w:rPr>
                <w:t>стве</w:t>
              </w:r>
              <w:r w:rsidR="00477361" w:rsidRPr="00477361">
                <w:rPr>
                  <w:b/>
                  <w:color w:val="106BBE"/>
                  <w:kern w:val="36"/>
                  <w:sz w:val="22"/>
                  <w:szCs w:val="22"/>
                </w:rPr>
                <w:t>н</w:t>
              </w:r>
              <w:r w:rsidR="00477361" w:rsidRPr="00477361">
                <w:rPr>
                  <w:b/>
                  <w:color w:val="106BBE"/>
                  <w:kern w:val="36"/>
                  <w:sz w:val="22"/>
                  <w:szCs w:val="22"/>
                </w:rPr>
                <w:t>ной пр</w:t>
              </w:r>
              <w:r w:rsidR="00477361" w:rsidRPr="00477361">
                <w:rPr>
                  <w:b/>
                  <w:color w:val="106BBE"/>
                  <w:kern w:val="36"/>
                  <w:sz w:val="22"/>
                  <w:szCs w:val="22"/>
                </w:rPr>
                <w:t>о</w:t>
              </w:r>
              <w:r w:rsidR="00477361" w:rsidRPr="00477361">
                <w:rPr>
                  <w:b/>
                  <w:color w:val="106BBE"/>
                  <w:kern w:val="36"/>
                  <w:sz w:val="22"/>
                  <w:szCs w:val="22"/>
                </w:rPr>
                <w:t>грамме Чува</w:t>
              </w:r>
              <w:r w:rsidR="00477361" w:rsidRPr="00477361">
                <w:rPr>
                  <w:b/>
                  <w:color w:val="106BBE"/>
                  <w:kern w:val="36"/>
                  <w:sz w:val="22"/>
                  <w:szCs w:val="22"/>
                </w:rPr>
                <w:t>ш</w:t>
              </w:r>
              <w:r w:rsidR="00477361" w:rsidRPr="00477361">
                <w:rPr>
                  <w:b/>
                  <w:color w:val="106BBE"/>
                  <w:kern w:val="36"/>
                  <w:sz w:val="22"/>
                  <w:szCs w:val="22"/>
                </w:rPr>
                <w:t>ской Респу</w:t>
              </w:r>
              <w:r w:rsidR="00477361" w:rsidRPr="00477361">
                <w:rPr>
                  <w:b/>
                  <w:color w:val="106BBE"/>
                  <w:kern w:val="36"/>
                  <w:sz w:val="22"/>
                  <w:szCs w:val="22"/>
                </w:rPr>
                <w:t>б</w:t>
              </w:r>
              <w:r w:rsidR="00477361" w:rsidRPr="00477361">
                <w:rPr>
                  <w:b/>
                  <w:color w:val="106BBE"/>
                  <w:kern w:val="36"/>
                  <w:sz w:val="22"/>
                  <w:szCs w:val="22"/>
                </w:rPr>
                <w:t>лики "Разв</w:t>
              </w:r>
              <w:r w:rsidR="00477361" w:rsidRPr="00477361">
                <w:rPr>
                  <w:b/>
                  <w:color w:val="106BBE"/>
                  <w:kern w:val="36"/>
                  <w:sz w:val="22"/>
                  <w:szCs w:val="22"/>
                </w:rPr>
                <w:t>и</w:t>
              </w:r>
              <w:r w:rsidR="00477361" w:rsidRPr="00477361">
                <w:rPr>
                  <w:b/>
                  <w:color w:val="106BBE"/>
                  <w:kern w:val="36"/>
                  <w:sz w:val="22"/>
                  <w:szCs w:val="22"/>
                </w:rPr>
                <w:t>тие о</w:t>
              </w:r>
              <w:r w:rsidR="00477361" w:rsidRPr="00477361">
                <w:rPr>
                  <w:b/>
                  <w:color w:val="106BBE"/>
                  <w:kern w:val="36"/>
                  <w:sz w:val="22"/>
                  <w:szCs w:val="22"/>
                </w:rPr>
                <w:t>б</w:t>
              </w:r>
              <w:r w:rsidR="00477361" w:rsidRPr="00477361">
                <w:rPr>
                  <w:b/>
                  <w:color w:val="106BBE"/>
                  <w:kern w:val="36"/>
                  <w:sz w:val="22"/>
                  <w:szCs w:val="22"/>
                </w:rPr>
                <w:t>разов</w:t>
              </w:r>
              <w:r w:rsidR="00477361" w:rsidRPr="00477361">
                <w:rPr>
                  <w:b/>
                  <w:color w:val="106BBE"/>
                  <w:kern w:val="36"/>
                  <w:sz w:val="22"/>
                  <w:szCs w:val="22"/>
                </w:rPr>
                <w:t>а</w:t>
              </w:r>
              <w:r w:rsidR="00477361" w:rsidRPr="00477361">
                <w:rPr>
                  <w:b/>
                  <w:color w:val="106BBE"/>
                  <w:kern w:val="36"/>
                  <w:sz w:val="22"/>
                  <w:szCs w:val="22"/>
                </w:rPr>
                <w:t>ния"</w:t>
              </w:r>
            </w:hyperlink>
          </w:p>
        </w:tc>
        <w:tc>
          <w:tcPr>
            <w:tcW w:w="1134" w:type="dxa"/>
          </w:tcPr>
          <w:p w:rsidR="00477361" w:rsidRPr="00477361" w:rsidRDefault="00477361" w:rsidP="00477361">
            <w:pPr>
              <w:widowControl w:val="0"/>
              <w:autoSpaceDE w:val="0"/>
              <w:autoSpaceDN w:val="0"/>
              <w:adjustRightInd w:val="0"/>
              <w:rPr>
                <w:b/>
              </w:rPr>
            </w:pPr>
            <w:r w:rsidRPr="00477361">
              <w:rPr>
                <w:sz w:val="22"/>
                <w:szCs w:val="22"/>
              </w:rPr>
              <w:lastRenderedPageBreak/>
              <w:t>Отдел о</w:t>
            </w:r>
            <w:r w:rsidRPr="00477361">
              <w:rPr>
                <w:sz w:val="22"/>
                <w:szCs w:val="22"/>
              </w:rPr>
              <w:t>б</w:t>
            </w:r>
            <w:r w:rsidRPr="00477361">
              <w:rPr>
                <w:sz w:val="22"/>
                <w:szCs w:val="22"/>
              </w:rPr>
              <w:t>разования, молоде</w:t>
            </w:r>
            <w:r w:rsidRPr="00477361">
              <w:rPr>
                <w:sz w:val="22"/>
                <w:szCs w:val="22"/>
              </w:rPr>
              <w:t>ж</w:t>
            </w:r>
            <w:r w:rsidRPr="00477361">
              <w:rPr>
                <w:sz w:val="22"/>
                <w:szCs w:val="22"/>
              </w:rPr>
              <w:t>ной и с</w:t>
            </w:r>
            <w:r w:rsidRPr="00477361">
              <w:rPr>
                <w:sz w:val="22"/>
                <w:szCs w:val="22"/>
              </w:rPr>
              <w:t>о</w:t>
            </w:r>
            <w:r w:rsidRPr="00477361">
              <w:rPr>
                <w:sz w:val="22"/>
                <w:szCs w:val="22"/>
              </w:rPr>
              <w:lastRenderedPageBreak/>
              <w:t>циальной политики админ</w:t>
            </w:r>
            <w:r w:rsidRPr="00477361">
              <w:rPr>
                <w:sz w:val="22"/>
                <w:szCs w:val="22"/>
              </w:rPr>
              <w:t>и</w:t>
            </w:r>
            <w:r w:rsidRPr="00477361">
              <w:rPr>
                <w:sz w:val="22"/>
                <w:szCs w:val="22"/>
              </w:rPr>
              <w:t xml:space="preserve">страции </w:t>
            </w:r>
            <w:proofErr w:type="spellStart"/>
            <w:r w:rsidRPr="00477361">
              <w:rPr>
                <w:sz w:val="22"/>
                <w:szCs w:val="22"/>
              </w:rPr>
              <w:t>Шуме</w:t>
            </w:r>
            <w:r w:rsidRPr="00477361">
              <w:rPr>
                <w:sz w:val="22"/>
                <w:szCs w:val="22"/>
              </w:rPr>
              <w:t>р</w:t>
            </w:r>
            <w:r w:rsidRPr="00477361">
              <w:rPr>
                <w:sz w:val="22"/>
                <w:szCs w:val="22"/>
              </w:rPr>
              <w:t>линского</w:t>
            </w:r>
            <w:proofErr w:type="spellEnd"/>
            <w:r w:rsidRPr="00477361">
              <w:rPr>
                <w:sz w:val="22"/>
                <w:szCs w:val="22"/>
              </w:rPr>
              <w:t xml:space="preserve"> муниц</w:t>
            </w:r>
            <w:r w:rsidRPr="00477361">
              <w:rPr>
                <w:sz w:val="22"/>
                <w:szCs w:val="22"/>
              </w:rPr>
              <w:t>и</w:t>
            </w:r>
            <w:r w:rsidRPr="00477361">
              <w:rPr>
                <w:sz w:val="22"/>
                <w:szCs w:val="22"/>
              </w:rPr>
              <w:t>пального округа Чува</w:t>
            </w:r>
            <w:r w:rsidRPr="00477361">
              <w:rPr>
                <w:sz w:val="22"/>
                <w:szCs w:val="22"/>
              </w:rPr>
              <w:t>ш</w:t>
            </w:r>
            <w:r w:rsidRPr="00477361">
              <w:rPr>
                <w:sz w:val="22"/>
                <w:szCs w:val="22"/>
              </w:rPr>
              <w:t>ской Ре</w:t>
            </w:r>
            <w:r w:rsidRPr="00477361">
              <w:rPr>
                <w:sz w:val="22"/>
                <w:szCs w:val="22"/>
              </w:rPr>
              <w:t>с</w:t>
            </w:r>
            <w:r w:rsidRPr="00477361">
              <w:rPr>
                <w:sz w:val="22"/>
                <w:szCs w:val="22"/>
              </w:rPr>
              <w:t>публики</w:t>
            </w:r>
          </w:p>
        </w:tc>
        <w:tc>
          <w:tcPr>
            <w:tcW w:w="1275" w:type="dxa"/>
          </w:tcPr>
          <w:p w:rsidR="00477361" w:rsidRPr="00477361" w:rsidRDefault="00477361" w:rsidP="00477361">
            <w:pPr>
              <w:widowControl w:val="0"/>
              <w:autoSpaceDE w:val="0"/>
              <w:autoSpaceDN w:val="0"/>
              <w:adjustRightInd w:val="0"/>
            </w:pPr>
            <w:r w:rsidRPr="00477361">
              <w:rPr>
                <w:sz w:val="22"/>
                <w:szCs w:val="22"/>
              </w:rPr>
              <w:lastRenderedPageBreak/>
              <w:t>Удовлетв</w:t>
            </w:r>
            <w:r w:rsidRPr="00477361">
              <w:rPr>
                <w:sz w:val="22"/>
                <w:szCs w:val="22"/>
              </w:rPr>
              <w:t>о</w:t>
            </w:r>
            <w:r w:rsidRPr="00477361">
              <w:rPr>
                <w:sz w:val="22"/>
                <w:szCs w:val="22"/>
              </w:rPr>
              <w:t xml:space="preserve">ренность населения качеством  </w:t>
            </w:r>
            <w:r w:rsidRPr="00477361">
              <w:rPr>
                <w:sz w:val="22"/>
                <w:szCs w:val="22"/>
              </w:rPr>
              <w:lastRenderedPageBreak/>
              <w:t>дошкольн</w:t>
            </w:r>
            <w:r w:rsidRPr="00477361">
              <w:rPr>
                <w:sz w:val="22"/>
                <w:szCs w:val="22"/>
              </w:rPr>
              <w:t>о</w:t>
            </w:r>
            <w:r w:rsidRPr="00477361">
              <w:rPr>
                <w:sz w:val="22"/>
                <w:szCs w:val="22"/>
              </w:rPr>
              <w:t>го, начал</w:t>
            </w:r>
            <w:r w:rsidRPr="00477361">
              <w:rPr>
                <w:sz w:val="22"/>
                <w:szCs w:val="22"/>
              </w:rPr>
              <w:t>ь</w:t>
            </w:r>
            <w:r w:rsidRPr="00477361">
              <w:rPr>
                <w:sz w:val="22"/>
                <w:szCs w:val="22"/>
              </w:rPr>
              <w:t>ного общ</w:t>
            </w:r>
            <w:r w:rsidRPr="00477361">
              <w:rPr>
                <w:sz w:val="22"/>
                <w:szCs w:val="22"/>
              </w:rPr>
              <w:t>е</w:t>
            </w:r>
            <w:r w:rsidRPr="00477361">
              <w:rPr>
                <w:sz w:val="22"/>
                <w:szCs w:val="22"/>
              </w:rPr>
              <w:t>го, осно</w:t>
            </w:r>
            <w:r w:rsidRPr="00477361">
              <w:rPr>
                <w:sz w:val="22"/>
                <w:szCs w:val="22"/>
              </w:rPr>
              <w:t>в</w:t>
            </w:r>
            <w:r w:rsidRPr="00477361">
              <w:rPr>
                <w:sz w:val="22"/>
                <w:szCs w:val="22"/>
              </w:rPr>
              <w:t>ного общ</w:t>
            </w:r>
            <w:r w:rsidRPr="00477361">
              <w:rPr>
                <w:sz w:val="22"/>
                <w:szCs w:val="22"/>
              </w:rPr>
              <w:t>е</w:t>
            </w:r>
            <w:r w:rsidRPr="00477361">
              <w:rPr>
                <w:sz w:val="22"/>
                <w:szCs w:val="22"/>
              </w:rPr>
              <w:t>го, среднего общего и дополн</w:t>
            </w:r>
            <w:r w:rsidRPr="00477361">
              <w:rPr>
                <w:sz w:val="22"/>
                <w:szCs w:val="22"/>
              </w:rPr>
              <w:t>и</w:t>
            </w:r>
            <w:r w:rsidRPr="00477361">
              <w:rPr>
                <w:sz w:val="22"/>
                <w:szCs w:val="22"/>
              </w:rPr>
              <w:t>тельного образов</w:t>
            </w:r>
            <w:r w:rsidRPr="00477361">
              <w:rPr>
                <w:sz w:val="22"/>
                <w:szCs w:val="22"/>
              </w:rPr>
              <w:t>а</w:t>
            </w:r>
            <w:r w:rsidRPr="00477361">
              <w:rPr>
                <w:sz w:val="22"/>
                <w:szCs w:val="22"/>
              </w:rPr>
              <w:t>ния</w:t>
            </w:r>
          </w:p>
        </w:tc>
        <w:tc>
          <w:tcPr>
            <w:tcW w:w="1134" w:type="dxa"/>
          </w:tcPr>
          <w:p w:rsidR="00477361" w:rsidRPr="00477361" w:rsidRDefault="00477361" w:rsidP="00477361">
            <w:pPr>
              <w:widowControl w:val="0"/>
              <w:autoSpaceDE w:val="0"/>
              <w:autoSpaceDN w:val="0"/>
              <w:adjustRightInd w:val="0"/>
            </w:pPr>
          </w:p>
        </w:tc>
      </w:tr>
      <w:tr w:rsidR="00477361" w:rsidRPr="00477361" w:rsidTr="00477361">
        <w:trPr>
          <w:gridAfter w:val="1"/>
          <w:wAfter w:w="1134" w:type="dxa"/>
        </w:trPr>
        <w:tc>
          <w:tcPr>
            <w:tcW w:w="568" w:type="dxa"/>
          </w:tcPr>
          <w:p w:rsidR="00477361" w:rsidRPr="00477361" w:rsidRDefault="00477361" w:rsidP="00477361">
            <w:pPr>
              <w:widowControl w:val="0"/>
              <w:autoSpaceDE w:val="0"/>
              <w:autoSpaceDN w:val="0"/>
              <w:adjustRightInd w:val="0"/>
            </w:pPr>
            <w:r w:rsidRPr="00477361">
              <w:rPr>
                <w:sz w:val="22"/>
                <w:szCs w:val="22"/>
              </w:rPr>
              <w:lastRenderedPageBreak/>
              <w:t>3.</w:t>
            </w:r>
          </w:p>
        </w:tc>
        <w:tc>
          <w:tcPr>
            <w:tcW w:w="13891" w:type="dxa"/>
            <w:gridSpan w:val="19"/>
          </w:tcPr>
          <w:p w:rsidR="00477361" w:rsidRPr="00477361" w:rsidRDefault="00477361" w:rsidP="00477361">
            <w:pPr>
              <w:widowControl w:val="0"/>
              <w:autoSpaceDE w:val="0"/>
              <w:autoSpaceDN w:val="0"/>
              <w:adjustRightInd w:val="0"/>
              <w:ind w:firstLine="720"/>
            </w:pPr>
            <w:r w:rsidRPr="00477361">
              <w:rPr>
                <w:sz w:val="22"/>
                <w:szCs w:val="22"/>
              </w:rPr>
              <w:t>Цель 3: развитие системы непрерывного образования, повышение уровня ее качества и соответствия современным требованиям</w:t>
            </w:r>
          </w:p>
        </w:tc>
      </w:tr>
      <w:tr w:rsidR="00477361" w:rsidRPr="00477361" w:rsidTr="00477361">
        <w:tc>
          <w:tcPr>
            <w:tcW w:w="568" w:type="dxa"/>
          </w:tcPr>
          <w:p w:rsidR="00477361" w:rsidRPr="00477361" w:rsidRDefault="00477361" w:rsidP="00477361">
            <w:pPr>
              <w:widowControl w:val="0"/>
              <w:autoSpaceDE w:val="0"/>
              <w:autoSpaceDN w:val="0"/>
              <w:adjustRightInd w:val="0"/>
              <w:ind w:left="142"/>
            </w:pPr>
            <w:r w:rsidRPr="00477361">
              <w:rPr>
                <w:sz w:val="22"/>
                <w:szCs w:val="22"/>
              </w:rPr>
              <w:t>3.1</w:t>
            </w:r>
          </w:p>
        </w:tc>
        <w:tc>
          <w:tcPr>
            <w:tcW w:w="2123" w:type="dxa"/>
          </w:tcPr>
          <w:p w:rsidR="00477361" w:rsidRPr="00477361" w:rsidRDefault="00477361" w:rsidP="00477361">
            <w:pPr>
              <w:widowControl w:val="0"/>
              <w:autoSpaceDE w:val="0"/>
              <w:autoSpaceDN w:val="0"/>
              <w:adjustRightInd w:val="0"/>
            </w:pPr>
            <w:r w:rsidRPr="00477361">
              <w:rPr>
                <w:sz w:val="22"/>
                <w:szCs w:val="22"/>
              </w:rPr>
              <w:t>Доля муниципал</w:t>
            </w:r>
            <w:r w:rsidRPr="00477361">
              <w:rPr>
                <w:sz w:val="22"/>
                <w:szCs w:val="22"/>
              </w:rPr>
              <w:t>ь</w:t>
            </w:r>
            <w:r w:rsidRPr="00477361">
              <w:rPr>
                <w:sz w:val="22"/>
                <w:szCs w:val="22"/>
              </w:rPr>
              <w:t>ных общеобразов</w:t>
            </w:r>
            <w:r w:rsidRPr="00477361">
              <w:rPr>
                <w:sz w:val="22"/>
                <w:szCs w:val="22"/>
              </w:rPr>
              <w:t>а</w:t>
            </w:r>
            <w:r w:rsidRPr="00477361">
              <w:rPr>
                <w:sz w:val="22"/>
                <w:szCs w:val="22"/>
              </w:rPr>
              <w:t>тельных организ</w:t>
            </w:r>
            <w:r w:rsidRPr="00477361">
              <w:rPr>
                <w:sz w:val="22"/>
                <w:szCs w:val="22"/>
              </w:rPr>
              <w:t>а</w:t>
            </w:r>
            <w:r w:rsidRPr="00477361">
              <w:rPr>
                <w:sz w:val="22"/>
                <w:szCs w:val="22"/>
              </w:rPr>
              <w:t>ций, соответству</w:t>
            </w:r>
            <w:r w:rsidRPr="00477361">
              <w:rPr>
                <w:sz w:val="22"/>
                <w:szCs w:val="22"/>
              </w:rPr>
              <w:t>ю</w:t>
            </w:r>
            <w:r w:rsidRPr="00477361">
              <w:rPr>
                <w:sz w:val="22"/>
                <w:szCs w:val="22"/>
              </w:rPr>
              <w:t>щих современным требованиям обуч</w:t>
            </w:r>
            <w:r w:rsidRPr="00477361">
              <w:rPr>
                <w:sz w:val="22"/>
                <w:szCs w:val="22"/>
              </w:rPr>
              <w:t>е</w:t>
            </w:r>
            <w:r w:rsidRPr="00477361">
              <w:rPr>
                <w:sz w:val="22"/>
                <w:szCs w:val="22"/>
              </w:rPr>
              <w:t>ния, в общем кол</w:t>
            </w:r>
            <w:r w:rsidRPr="00477361">
              <w:rPr>
                <w:sz w:val="22"/>
                <w:szCs w:val="22"/>
              </w:rPr>
              <w:t>и</w:t>
            </w:r>
            <w:r w:rsidRPr="00477361">
              <w:rPr>
                <w:sz w:val="22"/>
                <w:szCs w:val="22"/>
              </w:rPr>
              <w:t>честве муниципал</w:t>
            </w:r>
            <w:r w:rsidRPr="00477361">
              <w:rPr>
                <w:sz w:val="22"/>
                <w:szCs w:val="22"/>
              </w:rPr>
              <w:t>ь</w:t>
            </w:r>
            <w:r w:rsidRPr="00477361">
              <w:rPr>
                <w:sz w:val="22"/>
                <w:szCs w:val="22"/>
              </w:rPr>
              <w:t>ных общеобразов</w:t>
            </w:r>
            <w:r w:rsidRPr="00477361">
              <w:rPr>
                <w:sz w:val="22"/>
                <w:szCs w:val="22"/>
              </w:rPr>
              <w:t>а</w:t>
            </w:r>
            <w:r w:rsidRPr="00477361">
              <w:rPr>
                <w:sz w:val="22"/>
                <w:szCs w:val="22"/>
              </w:rPr>
              <w:lastRenderedPageBreak/>
              <w:t>тельных организ</w:t>
            </w:r>
            <w:r w:rsidRPr="00477361">
              <w:rPr>
                <w:sz w:val="22"/>
                <w:szCs w:val="22"/>
              </w:rPr>
              <w:t>а</w:t>
            </w:r>
            <w:r w:rsidRPr="00477361">
              <w:rPr>
                <w:sz w:val="22"/>
                <w:szCs w:val="22"/>
              </w:rPr>
              <w:t>ций</w:t>
            </w:r>
          </w:p>
        </w:tc>
        <w:tc>
          <w:tcPr>
            <w:tcW w:w="567" w:type="dxa"/>
          </w:tcPr>
          <w:p w:rsidR="00477361" w:rsidRPr="00477361" w:rsidRDefault="00477361" w:rsidP="00477361">
            <w:pPr>
              <w:widowControl w:val="0"/>
              <w:autoSpaceDE w:val="0"/>
              <w:autoSpaceDN w:val="0"/>
              <w:adjustRightInd w:val="0"/>
            </w:pPr>
            <w:r w:rsidRPr="00477361">
              <w:rPr>
                <w:sz w:val="22"/>
                <w:szCs w:val="22"/>
              </w:rPr>
              <w:lastRenderedPageBreak/>
              <w:t xml:space="preserve">ГП </w:t>
            </w:r>
          </w:p>
        </w:tc>
        <w:tc>
          <w:tcPr>
            <w:tcW w:w="851" w:type="dxa"/>
          </w:tcPr>
          <w:p w:rsidR="00477361" w:rsidRPr="00477361" w:rsidRDefault="00477361" w:rsidP="00477361">
            <w:pPr>
              <w:widowControl w:val="0"/>
              <w:autoSpaceDE w:val="0"/>
              <w:autoSpaceDN w:val="0"/>
              <w:adjustRightInd w:val="0"/>
            </w:pPr>
            <w:r w:rsidRPr="00477361">
              <w:rPr>
                <w:sz w:val="22"/>
                <w:szCs w:val="22"/>
              </w:rPr>
              <w:t>пр</w:t>
            </w:r>
            <w:r w:rsidRPr="00477361">
              <w:rPr>
                <w:sz w:val="22"/>
                <w:szCs w:val="22"/>
              </w:rPr>
              <w:t>о</w:t>
            </w:r>
            <w:r w:rsidRPr="00477361">
              <w:rPr>
                <w:sz w:val="22"/>
                <w:szCs w:val="22"/>
              </w:rPr>
              <w:t>центов</w:t>
            </w:r>
          </w:p>
        </w:tc>
        <w:tc>
          <w:tcPr>
            <w:tcW w:w="569" w:type="dxa"/>
          </w:tcPr>
          <w:p w:rsidR="00477361" w:rsidRPr="00477361" w:rsidRDefault="00477361" w:rsidP="00477361">
            <w:pPr>
              <w:widowControl w:val="0"/>
              <w:autoSpaceDE w:val="0"/>
              <w:autoSpaceDN w:val="0"/>
              <w:adjustRightInd w:val="0"/>
            </w:pPr>
            <w:r w:rsidRPr="00477361">
              <w:rPr>
                <w:sz w:val="22"/>
                <w:szCs w:val="22"/>
              </w:rPr>
              <w:t>100</w:t>
            </w:r>
          </w:p>
        </w:tc>
        <w:tc>
          <w:tcPr>
            <w:tcW w:w="708" w:type="dxa"/>
          </w:tcPr>
          <w:p w:rsidR="00477361" w:rsidRPr="00477361" w:rsidRDefault="00477361" w:rsidP="00477361">
            <w:pPr>
              <w:widowControl w:val="0"/>
              <w:autoSpaceDE w:val="0"/>
              <w:autoSpaceDN w:val="0"/>
              <w:adjustRightInd w:val="0"/>
            </w:pPr>
            <w:r w:rsidRPr="00477361">
              <w:rPr>
                <w:sz w:val="22"/>
                <w:szCs w:val="22"/>
              </w:rPr>
              <w:t>100</w:t>
            </w:r>
          </w:p>
        </w:tc>
        <w:tc>
          <w:tcPr>
            <w:tcW w:w="612" w:type="dxa"/>
            <w:gridSpan w:val="2"/>
          </w:tcPr>
          <w:p w:rsidR="00477361" w:rsidRPr="00477361" w:rsidRDefault="00477361" w:rsidP="00477361">
            <w:pPr>
              <w:widowControl w:val="0"/>
              <w:autoSpaceDE w:val="0"/>
              <w:autoSpaceDN w:val="0"/>
              <w:adjustRightInd w:val="0"/>
            </w:pPr>
            <w:r w:rsidRPr="00477361">
              <w:rPr>
                <w:sz w:val="22"/>
                <w:szCs w:val="22"/>
              </w:rPr>
              <w:t>2024</w:t>
            </w:r>
          </w:p>
        </w:tc>
        <w:tc>
          <w:tcPr>
            <w:tcW w:w="679" w:type="dxa"/>
            <w:gridSpan w:val="2"/>
          </w:tcPr>
          <w:p w:rsidR="00477361" w:rsidRPr="00477361" w:rsidRDefault="00477361" w:rsidP="00477361">
            <w:pPr>
              <w:widowControl w:val="0"/>
              <w:autoSpaceDE w:val="0"/>
              <w:autoSpaceDN w:val="0"/>
              <w:adjustRightInd w:val="0"/>
            </w:pPr>
            <w:r w:rsidRPr="00477361">
              <w:rPr>
                <w:sz w:val="22"/>
                <w:szCs w:val="22"/>
              </w:rPr>
              <w:t>100</w:t>
            </w:r>
          </w:p>
        </w:tc>
        <w:tc>
          <w:tcPr>
            <w:tcW w:w="695" w:type="dxa"/>
          </w:tcPr>
          <w:p w:rsidR="00477361" w:rsidRPr="00477361" w:rsidRDefault="00477361" w:rsidP="00477361">
            <w:pPr>
              <w:widowControl w:val="0"/>
              <w:autoSpaceDE w:val="0"/>
              <w:autoSpaceDN w:val="0"/>
              <w:adjustRightInd w:val="0"/>
            </w:pPr>
            <w:r w:rsidRPr="00477361">
              <w:rPr>
                <w:sz w:val="22"/>
                <w:szCs w:val="22"/>
              </w:rPr>
              <w:t>100</w:t>
            </w:r>
          </w:p>
        </w:tc>
        <w:tc>
          <w:tcPr>
            <w:tcW w:w="709" w:type="dxa"/>
          </w:tcPr>
          <w:p w:rsidR="00477361" w:rsidRPr="00477361" w:rsidRDefault="00477361" w:rsidP="00477361">
            <w:pPr>
              <w:widowControl w:val="0"/>
              <w:autoSpaceDE w:val="0"/>
              <w:autoSpaceDN w:val="0"/>
              <w:adjustRightInd w:val="0"/>
            </w:pPr>
            <w:r w:rsidRPr="00477361">
              <w:rPr>
                <w:sz w:val="22"/>
                <w:szCs w:val="22"/>
              </w:rPr>
              <w:t>100</w:t>
            </w:r>
          </w:p>
          <w:p w:rsidR="00477361" w:rsidRPr="00477361" w:rsidRDefault="00477361" w:rsidP="00477361">
            <w:pPr>
              <w:widowControl w:val="0"/>
              <w:autoSpaceDE w:val="0"/>
              <w:autoSpaceDN w:val="0"/>
              <w:adjustRightInd w:val="0"/>
            </w:pPr>
          </w:p>
        </w:tc>
        <w:tc>
          <w:tcPr>
            <w:tcW w:w="679" w:type="dxa"/>
          </w:tcPr>
          <w:p w:rsidR="00477361" w:rsidRPr="00477361" w:rsidRDefault="00477361" w:rsidP="00477361">
            <w:pPr>
              <w:widowControl w:val="0"/>
              <w:autoSpaceDE w:val="0"/>
              <w:autoSpaceDN w:val="0"/>
              <w:adjustRightInd w:val="0"/>
            </w:pPr>
            <w:r w:rsidRPr="00477361">
              <w:rPr>
                <w:sz w:val="22"/>
                <w:szCs w:val="22"/>
              </w:rPr>
              <w:t>100</w:t>
            </w:r>
          </w:p>
        </w:tc>
        <w:tc>
          <w:tcPr>
            <w:tcW w:w="880" w:type="dxa"/>
            <w:gridSpan w:val="2"/>
          </w:tcPr>
          <w:p w:rsidR="00477361" w:rsidRPr="00477361" w:rsidRDefault="00477361" w:rsidP="00477361">
            <w:pPr>
              <w:widowControl w:val="0"/>
              <w:autoSpaceDE w:val="0"/>
              <w:autoSpaceDN w:val="0"/>
              <w:adjustRightInd w:val="0"/>
            </w:pPr>
            <w:r w:rsidRPr="00477361">
              <w:rPr>
                <w:sz w:val="22"/>
                <w:szCs w:val="22"/>
              </w:rPr>
              <w:t>100</w:t>
            </w:r>
          </w:p>
        </w:tc>
        <w:tc>
          <w:tcPr>
            <w:tcW w:w="709" w:type="dxa"/>
          </w:tcPr>
          <w:p w:rsidR="00477361" w:rsidRPr="00477361" w:rsidRDefault="00477361" w:rsidP="00477361">
            <w:pPr>
              <w:widowControl w:val="0"/>
              <w:autoSpaceDE w:val="0"/>
              <w:autoSpaceDN w:val="0"/>
              <w:adjustRightInd w:val="0"/>
            </w:pPr>
            <w:r w:rsidRPr="00477361">
              <w:rPr>
                <w:sz w:val="22"/>
                <w:szCs w:val="22"/>
              </w:rPr>
              <w:t>100</w:t>
            </w:r>
          </w:p>
        </w:tc>
        <w:tc>
          <w:tcPr>
            <w:tcW w:w="708" w:type="dxa"/>
          </w:tcPr>
          <w:p w:rsidR="00477361" w:rsidRPr="00477361" w:rsidRDefault="00477361" w:rsidP="00477361">
            <w:pPr>
              <w:widowControl w:val="0"/>
              <w:autoSpaceDE w:val="0"/>
              <w:autoSpaceDN w:val="0"/>
              <w:adjustRightInd w:val="0"/>
            </w:pPr>
            <w:r w:rsidRPr="00477361">
              <w:rPr>
                <w:sz w:val="22"/>
                <w:szCs w:val="22"/>
              </w:rPr>
              <w:t>100</w:t>
            </w:r>
          </w:p>
        </w:tc>
        <w:tc>
          <w:tcPr>
            <w:tcW w:w="993" w:type="dxa"/>
          </w:tcPr>
          <w:p w:rsidR="00477361" w:rsidRPr="00477361" w:rsidRDefault="00CF6483" w:rsidP="00477361">
            <w:pPr>
              <w:widowControl w:val="0"/>
              <w:autoSpaceDE w:val="0"/>
              <w:autoSpaceDN w:val="0"/>
              <w:adjustRightInd w:val="0"/>
              <w:rPr>
                <w:b/>
              </w:rPr>
            </w:pPr>
            <w:hyperlink r:id="rId26" w:history="1">
              <w:r w:rsidR="00477361" w:rsidRPr="00477361">
                <w:rPr>
                  <w:b/>
                  <w:bCs/>
                  <w:color w:val="106BBE"/>
                  <w:sz w:val="22"/>
                  <w:szCs w:val="22"/>
                </w:rPr>
                <w:t>Пост</w:t>
              </w:r>
              <w:r w:rsidR="00477361" w:rsidRPr="00477361">
                <w:rPr>
                  <w:b/>
                  <w:bCs/>
                  <w:color w:val="106BBE"/>
                  <w:sz w:val="22"/>
                  <w:szCs w:val="22"/>
                </w:rPr>
                <w:t>а</w:t>
              </w:r>
              <w:r w:rsidR="00477361" w:rsidRPr="00477361">
                <w:rPr>
                  <w:b/>
                  <w:bCs/>
                  <w:color w:val="106BBE"/>
                  <w:sz w:val="22"/>
                  <w:szCs w:val="22"/>
                </w:rPr>
                <w:t>новл</w:t>
              </w:r>
              <w:r w:rsidR="00477361" w:rsidRPr="00477361">
                <w:rPr>
                  <w:b/>
                  <w:bCs/>
                  <w:color w:val="106BBE"/>
                  <w:sz w:val="22"/>
                  <w:szCs w:val="22"/>
                </w:rPr>
                <w:t>е</w:t>
              </w:r>
              <w:r w:rsidR="00477361" w:rsidRPr="00477361">
                <w:rPr>
                  <w:b/>
                  <w:bCs/>
                  <w:color w:val="106BBE"/>
                  <w:sz w:val="22"/>
                  <w:szCs w:val="22"/>
                </w:rPr>
                <w:t>ние К</w:t>
              </w:r>
              <w:r w:rsidR="00477361" w:rsidRPr="00477361">
                <w:rPr>
                  <w:b/>
                  <w:bCs/>
                  <w:color w:val="106BBE"/>
                  <w:sz w:val="22"/>
                  <w:szCs w:val="22"/>
                </w:rPr>
                <w:t>а</w:t>
              </w:r>
              <w:r w:rsidR="00477361" w:rsidRPr="00477361">
                <w:rPr>
                  <w:b/>
                  <w:bCs/>
                  <w:color w:val="106BBE"/>
                  <w:sz w:val="22"/>
                  <w:szCs w:val="22"/>
                </w:rPr>
                <w:t>бинета Мин</w:t>
              </w:r>
              <w:r w:rsidR="00477361" w:rsidRPr="00477361">
                <w:rPr>
                  <w:b/>
                  <w:bCs/>
                  <w:color w:val="106BBE"/>
                  <w:sz w:val="22"/>
                  <w:szCs w:val="22"/>
                </w:rPr>
                <w:t>и</w:t>
              </w:r>
              <w:r w:rsidR="00477361" w:rsidRPr="00477361">
                <w:rPr>
                  <w:b/>
                  <w:bCs/>
                  <w:color w:val="106BBE"/>
                  <w:sz w:val="22"/>
                  <w:szCs w:val="22"/>
                </w:rPr>
                <w:t>стров Чува</w:t>
              </w:r>
              <w:r w:rsidR="00477361" w:rsidRPr="00477361">
                <w:rPr>
                  <w:b/>
                  <w:bCs/>
                  <w:color w:val="106BBE"/>
                  <w:sz w:val="22"/>
                  <w:szCs w:val="22"/>
                </w:rPr>
                <w:t>ш</w:t>
              </w:r>
              <w:r w:rsidR="00477361" w:rsidRPr="00477361">
                <w:rPr>
                  <w:b/>
                  <w:bCs/>
                  <w:color w:val="106BBE"/>
                  <w:sz w:val="22"/>
                  <w:szCs w:val="22"/>
                </w:rPr>
                <w:t>ской Респу</w:t>
              </w:r>
              <w:r w:rsidR="00477361" w:rsidRPr="00477361">
                <w:rPr>
                  <w:b/>
                  <w:bCs/>
                  <w:color w:val="106BBE"/>
                  <w:sz w:val="22"/>
                  <w:szCs w:val="22"/>
                </w:rPr>
                <w:t>б</w:t>
              </w:r>
              <w:r w:rsidR="00477361" w:rsidRPr="00477361">
                <w:rPr>
                  <w:b/>
                  <w:bCs/>
                  <w:color w:val="106BBE"/>
                  <w:sz w:val="22"/>
                  <w:szCs w:val="22"/>
                </w:rPr>
                <w:lastRenderedPageBreak/>
                <w:t>лики от 20 д</w:t>
              </w:r>
              <w:r w:rsidR="00477361" w:rsidRPr="00477361">
                <w:rPr>
                  <w:b/>
                  <w:bCs/>
                  <w:color w:val="106BBE"/>
                  <w:sz w:val="22"/>
                  <w:szCs w:val="22"/>
                </w:rPr>
                <w:t>е</w:t>
              </w:r>
              <w:r w:rsidR="00477361" w:rsidRPr="00477361">
                <w:rPr>
                  <w:b/>
                  <w:bCs/>
                  <w:color w:val="106BBE"/>
                  <w:sz w:val="22"/>
                  <w:szCs w:val="22"/>
                </w:rPr>
                <w:t>кабря 2018 г. N 531 "О госуда</w:t>
              </w:r>
              <w:r w:rsidR="00477361" w:rsidRPr="00477361">
                <w:rPr>
                  <w:b/>
                  <w:bCs/>
                  <w:color w:val="106BBE"/>
                  <w:sz w:val="22"/>
                  <w:szCs w:val="22"/>
                </w:rPr>
                <w:t>р</w:t>
              </w:r>
              <w:r w:rsidR="00477361" w:rsidRPr="00477361">
                <w:rPr>
                  <w:b/>
                  <w:bCs/>
                  <w:color w:val="106BBE"/>
                  <w:sz w:val="22"/>
                  <w:szCs w:val="22"/>
                </w:rPr>
                <w:t>стве</w:t>
              </w:r>
              <w:r w:rsidR="00477361" w:rsidRPr="00477361">
                <w:rPr>
                  <w:b/>
                  <w:bCs/>
                  <w:color w:val="106BBE"/>
                  <w:sz w:val="22"/>
                  <w:szCs w:val="22"/>
                </w:rPr>
                <w:t>н</w:t>
              </w:r>
              <w:r w:rsidR="00477361" w:rsidRPr="00477361">
                <w:rPr>
                  <w:b/>
                  <w:bCs/>
                  <w:color w:val="106BBE"/>
                  <w:sz w:val="22"/>
                  <w:szCs w:val="22"/>
                </w:rPr>
                <w:t>ной пр</w:t>
              </w:r>
              <w:r w:rsidR="00477361" w:rsidRPr="00477361">
                <w:rPr>
                  <w:b/>
                  <w:bCs/>
                  <w:color w:val="106BBE"/>
                  <w:sz w:val="22"/>
                  <w:szCs w:val="22"/>
                </w:rPr>
                <w:t>о</w:t>
              </w:r>
              <w:r w:rsidR="00477361" w:rsidRPr="00477361">
                <w:rPr>
                  <w:b/>
                  <w:bCs/>
                  <w:color w:val="106BBE"/>
                  <w:sz w:val="22"/>
                  <w:szCs w:val="22"/>
                </w:rPr>
                <w:t>грамме Чува</w:t>
              </w:r>
              <w:r w:rsidR="00477361" w:rsidRPr="00477361">
                <w:rPr>
                  <w:b/>
                  <w:bCs/>
                  <w:color w:val="106BBE"/>
                  <w:sz w:val="22"/>
                  <w:szCs w:val="22"/>
                </w:rPr>
                <w:t>ш</w:t>
              </w:r>
              <w:r w:rsidR="00477361" w:rsidRPr="00477361">
                <w:rPr>
                  <w:b/>
                  <w:bCs/>
                  <w:color w:val="106BBE"/>
                  <w:sz w:val="22"/>
                  <w:szCs w:val="22"/>
                </w:rPr>
                <w:t>ской Респу</w:t>
              </w:r>
              <w:r w:rsidR="00477361" w:rsidRPr="00477361">
                <w:rPr>
                  <w:b/>
                  <w:bCs/>
                  <w:color w:val="106BBE"/>
                  <w:sz w:val="22"/>
                  <w:szCs w:val="22"/>
                </w:rPr>
                <w:t>б</w:t>
              </w:r>
              <w:r w:rsidR="00477361" w:rsidRPr="00477361">
                <w:rPr>
                  <w:b/>
                  <w:bCs/>
                  <w:color w:val="106BBE"/>
                  <w:sz w:val="22"/>
                  <w:szCs w:val="22"/>
                </w:rPr>
                <w:t>лики "Разв</w:t>
              </w:r>
              <w:r w:rsidR="00477361" w:rsidRPr="00477361">
                <w:rPr>
                  <w:b/>
                  <w:bCs/>
                  <w:color w:val="106BBE"/>
                  <w:sz w:val="22"/>
                  <w:szCs w:val="22"/>
                </w:rPr>
                <w:t>и</w:t>
              </w:r>
              <w:r w:rsidR="00477361" w:rsidRPr="00477361">
                <w:rPr>
                  <w:b/>
                  <w:bCs/>
                  <w:color w:val="106BBE"/>
                  <w:sz w:val="22"/>
                  <w:szCs w:val="22"/>
                </w:rPr>
                <w:t>тие о</w:t>
              </w:r>
              <w:r w:rsidR="00477361" w:rsidRPr="00477361">
                <w:rPr>
                  <w:b/>
                  <w:bCs/>
                  <w:color w:val="106BBE"/>
                  <w:sz w:val="22"/>
                  <w:szCs w:val="22"/>
                </w:rPr>
                <w:t>б</w:t>
              </w:r>
              <w:r w:rsidR="00477361" w:rsidRPr="00477361">
                <w:rPr>
                  <w:b/>
                  <w:bCs/>
                  <w:color w:val="106BBE"/>
                  <w:sz w:val="22"/>
                  <w:szCs w:val="22"/>
                </w:rPr>
                <w:t>разов</w:t>
              </w:r>
              <w:r w:rsidR="00477361" w:rsidRPr="00477361">
                <w:rPr>
                  <w:b/>
                  <w:bCs/>
                  <w:color w:val="106BBE"/>
                  <w:sz w:val="22"/>
                  <w:szCs w:val="22"/>
                </w:rPr>
                <w:t>а</w:t>
              </w:r>
              <w:r w:rsidR="00477361" w:rsidRPr="00477361">
                <w:rPr>
                  <w:b/>
                  <w:bCs/>
                  <w:color w:val="106BBE"/>
                  <w:sz w:val="22"/>
                  <w:szCs w:val="22"/>
                </w:rPr>
                <w:t>ния"</w:t>
              </w:r>
            </w:hyperlink>
          </w:p>
        </w:tc>
        <w:tc>
          <w:tcPr>
            <w:tcW w:w="1134" w:type="dxa"/>
          </w:tcPr>
          <w:p w:rsidR="00477361" w:rsidRPr="00477361" w:rsidRDefault="00477361" w:rsidP="00477361">
            <w:pPr>
              <w:widowControl w:val="0"/>
              <w:autoSpaceDE w:val="0"/>
              <w:autoSpaceDN w:val="0"/>
              <w:adjustRightInd w:val="0"/>
            </w:pPr>
            <w:r w:rsidRPr="00477361">
              <w:rPr>
                <w:sz w:val="22"/>
                <w:szCs w:val="22"/>
              </w:rPr>
              <w:lastRenderedPageBreak/>
              <w:t>Отдел о</w:t>
            </w:r>
            <w:r w:rsidRPr="00477361">
              <w:rPr>
                <w:sz w:val="22"/>
                <w:szCs w:val="22"/>
              </w:rPr>
              <w:t>б</w:t>
            </w:r>
            <w:r w:rsidRPr="00477361">
              <w:rPr>
                <w:sz w:val="22"/>
                <w:szCs w:val="22"/>
              </w:rPr>
              <w:t>разования, молоде</w:t>
            </w:r>
            <w:r w:rsidRPr="00477361">
              <w:rPr>
                <w:sz w:val="22"/>
                <w:szCs w:val="22"/>
              </w:rPr>
              <w:t>ж</w:t>
            </w:r>
            <w:r w:rsidRPr="00477361">
              <w:rPr>
                <w:sz w:val="22"/>
                <w:szCs w:val="22"/>
              </w:rPr>
              <w:t>ной и с</w:t>
            </w:r>
            <w:r w:rsidRPr="00477361">
              <w:rPr>
                <w:sz w:val="22"/>
                <w:szCs w:val="22"/>
              </w:rPr>
              <w:t>о</w:t>
            </w:r>
            <w:r w:rsidRPr="00477361">
              <w:rPr>
                <w:sz w:val="22"/>
                <w:szCs w:val="22"/>
              </w:rPr>
              <w:t>циальной политики админ</w:t>
            </w:r>
            <w:r w:rsidRPr="00477361">
              <w:rPr>
                <w:sz w:val="22"/>
                <w:szCs w:val="22"/>
              </w:rPr>
              <w:t>и</w:t>
            </w:r>
            <w:r w:rsidRPr="00477361">
              <w:rPr>
                <w:sz w:val="22"/>
                <w:szCs w:val="22"/>
              </w:rPr>
              <w:t xml:space="preserve">страции </w:t>
            </w:r>
            <w:proofErr w:type="spellStart"/>
            <w:r w:rsidRPr="00477361">
              <w:rPr>
                <w:sz w:val="22"/>
                <w:szCs w:val="22"/>
              </w:rPr>
              <w:t>Шуме</w:t>
            </w:r>
            <w:r w:rsidRPr="00477361">
              <w:rPr>
                <w:sz w:val="22"/>
                <w:szCs w:val="22"/>
              </w:rPr>
              <w:t>р</w:t>
            </w:r>
            <w:r w:rsidRPr="00477361">
              <w:rPr>
                <w:sz w:val="22"/>
                <w:szCs w:val="22"/>
              </w:rPr>
              <w:lastRenderedPageBreak/>
              <w:t>линского</w:t>
            </w:r>
            <w:proofErr w:type="spellEnd"/>
            <w:r w:rsidRPr="00477361">
              <w:rPr>
                <w:sz w:val="22"/>
                <w:szCs w:val="22"/>
              </w:rPr>
              <w:t xml:space="preserve"> муниц</w:t>
            </w:r>
            <w:r w:rsidRPr="00477361">
              <w:rPr>
                <w:sz w:val="22"/>
                <w:szCs w:val="22"/>
              </w:rPr>
              <w:t>и</w:t>
            </w:r>
            <w:r w:rsidRPr="00477361">
              <w:rPr>
                <w:sz w:val="22"/>
                <w:szCs w:val="22"/>
              </w:rPr>
              <w:t>пального округа Чува</w:t>
            </w:r>
            <w:r w:rsidRPr="00477361">
              <w:rPr>
                <w:sz w:val="22"/>
                <w:szCs w:val="22"/>
              </w:rPr>
              <w:t>ш</w:t>
            </w:r>
            <w:r w:rsidRPr="00477361">
              <w:rPr>
                <w:sz w:val="22"/>
                <w:szCs w:val="22"/>
              </w:rPr>
              <w:t>ской Ре</w:t>
            </w:r>
            <w:r w:rsidRPr="00477361">
              <w:rPr>
                <w:sz w:val="22"/>
                <w:szCs w:val="22"/>
              </w:rPr>
              <w:t>с</w:t>
            </w:r>
            <w:r w:rsidRPr="00477361">
              <w:rPr>
                <w:sz w:val="22"/>
                <w:szCs w:val="22"/>
              </w:rPr>
              <w:t>публики.</w:t>
            </w:r>
          </w:p>
          <w:p w:rsidR="00477361" w:rsidRPr="00477361" w:rsidRDefault="00477361" w:rsidP="00477361">
            <w:pPr>
              <w:widowControl w:val="0"/>
              <w:autoSpaceDE w:val="0"/>
              <w:autoSpaceDN w:val="0"/>
              <w:ind w:firstLine="342"/>
            </w:pPr>
            <w:proofErr w:type="gramStart"/>
            <w:r w:rsidRPr="00477361">
              <w:rPr>
                <w:sz w:val="22"/>
                <w:szCs w:val="22"/>
              </w:rPr>
              <w:t>Общ</w:t>
            </w:r>
            <w:r w:rsidRPr="00477361">
              <w:rPr>
                <w:sz w:val="22"/>
                <w:szCs w:val="22"/>
              </w:rPr>
              <w:t>е</w:t>
            </w:r>
            <w:r w:rsidRPr="00477361">
              <w:rPr>
                <w:sz w:val="22"/>
                <w:szCs w:val="22"/>
              </w:rPr>
              <w:t>образов</w:t>
            </w:r>
            <w:r w:rsidRPr="00477361">
              <w:rPr>
                <w:sz w:val="22"/>
                <w:szCs w:val="22"/>
              </w:rPr>
              <w:t>а</w:t>
            </w:r>
            <w:r w:rsidRPr="00477361">
              <w:rPr>
                <w:sz w:val="22"/>
                <w:szCs w:val="22"/>
              </w:rPr>
              <w:t>тельные учрежд</w:t>
            </w:r>
            <w:r w:rsidRPr="00477361">
              <w:rPr>
                <w:sz w:val="22"/>
                <w:szCs w:val="22"/>
              </w:rPr>
              <w:t>е</w:t>
            </w:r>
            <w:r w:rsidRPr="00477361">
              <w:rPr>
                <w:sz w:val="22"/>
                <w:szCs w:val="22"/>
              </w:rPr>
              <w:t>ния (МБОУ «СОШ № 1» г. Ш</w:t>
            </w:r>
            <w:r w:rsidRPr="00477361">
              <w:rPr>
                <w:sz w:val="22"/>
                <w:szCs w:val="22"/>
              </w:rPr>
              <w:t>у</w:t>
            </w:r>
            <w:r w:rsidRPr="00477361">
              <w:rPr>
                <w:sz w:val="22"/>
                <w:szCs w:val="22"/>
              </w:rPr>
              <w:t>мерля Ч</w:t>
            </w:r>
            <w:r w:rsidRPr="00477361">
              <w:rPr>
                <w:sz w:val="22"/>
                <w:szCs w:val="22"/>
              </w:rPr>
              <w:t>у</w:t>
            </w:r>
            <w:r w:rsidRPr="00477361">
              <w:rPr>
                <w:sz w:val="22"/>
                <w:szCs w:val="22"/>
              </w:rPr>
              <w:t>вашской Республ</w:t>
            </w:r>
            <w:r w:rsidRPr="00477361">
              <w:rPr>
                <w:sz w:val="22"/>
                <w:szCs w:val="22"/>
              </w:rPr>
              <w:t>и</w:t>
            </w:r>
            <w:r w:rsidRPr="00477361">
              <w:rPr>
                <w:sz w:val="22"/>
                <w:szCs w:val="22"/>
              </w:rPr>
              <w:t>ки, МБОУ «СОШ № 2» г. Ш</w:t>
            </w:r>
            <w:r w:rsidRPr="00477361">
              <w:rPr>
                <w:sz w:val="22"/>
                <w:szCs w:val="22"/>
              </w:rPr>
              <w:t>у</w:t>
            </w:r>
            <w:r w:rsidRPr="00477361">
              <w:rPr>
                <w:sz w:val="22"/>
                <w:szCs w:val="22"/>
              </w:rPr>
              <w:t>мерля Ч</w:t>
            </w:r>
            <w:r w:rsidRPr="00477361">
              <w:rPr>
                <w:sz w:val="22"/>
                <w:szCs w:val="22"/>
              </w:rPr>
              <w:t>у</w:t>
            </w:r>
            <w:r w:rsidRPr="00477361">
              <w:rPr>
                <w:sz w:val="22"/>
                <w:szCs w:val="22"/>
              </w:rPr>
              <w:t>вашской Республ</w:t>
            </w:r>
            <w:r w:rsidRPr="00477361">
              <w:rPr>
                <w:sz w:val="22"/>
                <w:szCs w:val="22"/>
              </w:rPr>
              <w:t>и</w:t>
            </w:r>
            <w:r w:rsidRPr="00477361">
              <w:rPr>
                <w:sz w:val="22"/>
                <w:szCs w:val="22"/>
              </w:rPr>
              <w:t>ки, МБОУ «СОШ № 3» г. Ш</w:t>
            </w:r>
            <w:r w:rsidRPr="00477361">
              <w:rPr>
                <w:sz w:val="22"/>
                <w:szCs w:val="22"/>
              </w:rPr>
              <w:t>у</w:t>
            </w:r>
            <w:r w:rsidRPr="00477361">
              <w:rPr>
                <w:sz w:val="22"/>
                <w:szCs w:val="22"/>
              </w:rPr>
              <w:t>мерля Ч</w:t>
            </w:r>
            <w:r w:rsidRPr="00477361">
              <w:rPr>
                <w:sz w:val="22"/>
                <w:szCs w:val="22"/>
              </w:rPr>
              <w:t>у</w:t>
            </w:r>
            <w:r w:rsidRPr="00477361">
              <w:rPr>
                <w:sz w:val="22"/>
                <w:szCs w:val="22"/>
              </w:rPr>
              <w:t>вашской Республ</w:t>
            </w:r>
            <w:r w:rsidRPr="00477361">
              <w:rPr>
                <w:sz w:val="22"/>
                <w:szCs w:val="22"/>
              </w:rPr>
              <w:t>и</w:t>
            </w:r>
            <w:r w:rsidRPr="00477361">
              <w:rPr>
                <w:sz w:val="22"/>
                <w:szCs w:val="22"/>
              </w:rPr>
              <w:t>ки.</w:t>
            </w:r>
            <w:proofErr w:type="gramEnd"/>
            <w:r w:rsidRPr="00477361">
              <w:rPr>
                <w:sz w:val="22"/>
                <w:szCs w:val="22"/>
              </w:rPr>
              <w:t xml:space="preserve"> </w:t>
            </w:r>
            <w:proofErr w:type="gramStart"/>
            <w:r w:rsidRPr="00477361">
              <w:rPr>
                <w:sz w:val="22"/>
                <w:szCs w:val="22"/>
              </w:rPr>
              <w:t>МБОУ «СОШ № 6» г. Ш</w:t>
            </w:r>
            <w:r w:rsidRPr="00477361">
              <w:rPr>
                <w:sz w:val="22"/>
                <w:szCs w:val="22"/>
              </w:rPr>
              <w:t>у</w:t>
            </w:r>
            <w:r w:rsidRPr="00477361">
              <w:rPr>
                <w:sz w:val="22"/>
                <w:szCs w:val="22"/>
              </w:rPr>
              <w:t>мерля Ч</w:t>
            </w:r>
            <w:r w:rsidRPr="00477361">
              <w:rPr>
                <w:sz w:val="22"/>
                <w:szCs w:val="22"/>
              </w:rPr>
              <w:t>у</w:t>
            </w:r>
            <w:r w:rsidRPr="00477361">
              <w:rPr>
                <w:sz w:val="22"/>
                <w:szCs w:val="22"/>
              </w:rPr>
              <w:t xml:space="preserve">вашской </w:t>
            </w:r>
            <w:r w:rsidRPr="00477361">
              <w:rPr>
                <w:sz w:val="22"/>
                <w:szCs w:val="22"/>
              </w:rPr>
              <w:lastRenderedPageBreak/>
              <w:t>Республ</w:t>
            </w:r>
            <w:r w:rsidRPr="00477361">
              <w:rPr>
                <w:sz w:val="22"/>
                <w:szCs w:val="22"/>
              </w:rPr>
              <w:t>и</w:t>
            </w:r>
            <w:r w:rsidRPr="00477361">
              <w:rPr>
                <w:sz w:val="22"/>
                <w:szCs w:val="22"/>
              </w:rPr>
              <w:t>ки, МБОУ «Гимн</w:t>
            </w:r>
            <w:r w:rsidRPr="00477361">
              <w:rPr>
                <w:sz w:val="22"/>
                <w:szCs w:val="22"/>
              </w:rPr>
              <w:t>а</w:t>
            </w:r>
            <w:r w:rsidRPr="00477361">
              <w:rPr>
                <w:sz w:val="22"/>
                <w:szCs w:val="22"/>
              </w:rPr>
              <w:t>зия № 8» г. Шуме</w:t>
            </w:r>
            <w:r w:rsidRPr="00477361">
              <w:rPr>
                <w:sz w:val="22"/>
                <w:szCs w:val="22"/>
              </w:rPr>
              <w:t>р</w:t>
            </w:r>
            <w:r w:rsidRPr="00477361">
              <w:rPr>
                <w:sz w:val="22"/>
                <w:szCs w:val="22"/>
              </w:rPr>
              <w:t>ля Чува</w:t>
            </w:r>
            <w:r w:rsidRPr="00477361">
              <w:rPr>
                <w:sz w:val="22"/>
                <w:szCs w:val="22"/>
              </w:rPr>
              <w:t>ш</w:t>
            </w:r>
            <w:r w:rsidRPr="00477361">
              <w:rPr>
                <w:sz w:val="22"/>
                <w:szCs w:val="22"/>
              </w:rPr>
              <w:t>ской Ре</w:t>
            </w:r>
            <w:r w:rsidRPr="00477361">
              <w:rPr>
                <w:sz w:val="22"/>
                <w:szCs w:val="22"/>
              </w:rPr>
              <w:t>с</w:t>
            </w:r>
            <w:r w:rsidRPr="00477361">
              <w:rPr>
                <w:sz w:val="22"/>
                <w:szCs w:val="22"/>
              </w:rPr>
              <w:t>публики, МБОУ «</w:t>
            </w:r>
            <w:proofErr w:type="spellStart"/>
            <w:r w:rsidRPr="00477361">
              <w:rPr>
                <w:sz w:val="22"/>
                <w:szCs w:val="22"/>
              </w:rPr>
              <w:t>Алг</w:t>
            </w:r>
            <w:r w:rsidRPr="00477361">
              <w:rPr>
                <w:sz w:val="22"/>
                <w:szCs w:val="22"/>
              </w:rPr>
              <w:t>а</w:t>
            </w:r>
            <w:r w:rsidRPr="00477361">
              <w:rPr>
                <w:sz w:val="22"/>
                <w:szCs w:val="22"/>
              </w:rPr>
              <w:t>шинская</w:t>
            </w:r>
            <w:proofErr w:type="spellEnd"/>
            <w:r w:rsidRPr="00477361">
              <w:rPr>
                <w:sz w:val="22"/>
                <w:szCs w:val="22"/>
              </w:rPr>
              <w:t xml:space="preserve"> СОШ», МБОУ «</w:t>
            </w:r>
            <w:proofErr w:type="spellStart"/>
            <w:r w:rsidRPr="00477361">
              <w:rPr>
                <w:sz w:val="22"/>
                <w:szCs w:val="22"/>
              </w:rPr>
              <w:t>Егорки</w:t>
            </w:r>
            <w:r w:rsidRPr="00477361">
              <w:rPr>
                <w:sz w:val="22"/>
                <w:szCs w:val="22"/>
              </w:rPr>
              <w:t>н</w:t>
            </w:r>
            <w:r w:rsidRPr="00477361">
              <w:rPr>
                <w:sz w:val="22"/>
                <w:szCs w:val="22"/>
              </w:rPr>
              <w:t>ская</w:t>
            </w:r>
            <w:proofErr w:type="spellEnd"/>
            <w:r w:rsidRPr="00477361">
              <w:rPr>
                <w:sz w:val="22"/>
                <w:szCs w:val="22"/>
              </w:rPr>
              <w:t xml:space="preserve"> СОШ», МБОУ «</w:t>
            </w:r>
            <w:proofErr w:type="spellStart"/>
            <w:r w:rsidRPr="00477361">
              <w:rPr>
                <w:sz w:val="22"/>
                <w:szCs w:val="22"/>
              </w:rPr>
              <w:t>Юмана</w:t>
            </w:r>
            <w:r w:rsidRPr="00477361">
              <w:rPr>
                <w:sz w:val="22"/>
                <w:szCs w:val="22"/>
              </w:rPr>
              <w:t>й</w:t>
            </w:r>
            <w:r w:rsidRPr="00477361">
              <w:rPr>
                <w:sz w:val="22"/>
                <w:szCs w:val="22"/>
              </w:rPr>
              <w:t>ская</w:t>
            </w:r>
            <w:proofErr w:type="spellEnd"/>
            <w:r w:rsidRPr="00477361">
              <w:rPr>
                <w:sz w:val="22"/>
                <w:szCs w:val="22"/>
              </w:rPr>
              <w:t xml:space="preserve"> СОШ им. С. М. Архип</w:t>
            </w:r>
            <w:r w:rsidRPr="00477361">
              <w:rPr>
                <w:sz w:val="22"/>
                <w:szCs w:val="22"/>
              </w:rPr>
              <w:t>о</w:t>
            </w:r>
            <w:r w:rsidRPr="00477361">
              <w:rPr>
                <w:sz w:val="22"/>
                <w:szCs w:val="22"/>
              </w:rPr>
              <w:t>ва», МБОУ «</w:t>
            </w:r>
            <w:proofErr w:type="spellStart"/>
            <w:r w:rsidRPr="00477361">
              <w:rPr>
                <w:sz w:val="22"/>
                <w:szCs w:val="22"/>
              </w:rPr>
              <w:t>Шуме</w:t>
            </w:r>
            <w:r w:rsidRPr="00477361">
              <w:rPr>
                <w:sz w:val="22"/>
                <w:szCs w:val="22"/>
              </w:rPr>
              <w:t>р</w:t>
            </w:r>
            <w:r w:rsidRPr="00477361">
              <w:rPr>
                <w:sz w:val="22"/>
                <w:szCs w:val="22"/>
              </w:rPr>
              <w:t>линская</w:t>
            </w:r>
            <w:proofErr w:type="spellEnd"/>
            <w:r w:rsidRPr="00477361">
              <w:rPr>
                <w:sz w:val="22"/>
                <w:szCs w:val="22"/>
              </w:rPr>
              <w:t xml:space="preserve"> СОШ»,  МАОУ «</w:t>
            </w:r>
            <w:proofErr w:type="spellStart"/>
            <w:r w:rsidRPr="00477361">
              <w:rPr>
                <w:sz w:val="22"/>
                <w:szCs w:val="22"/>
              </w:rPr>
              <w:t>Хода</w:t>
            </w:r>
            <w:r w:rsidRPr="00477361">
              <w:rPr>
                <w:sz w:val="22"/>
                <w:szCs w:val="22"/>
              </w:rPr>
              <w:t>р</w:t>
            </w:r>
            <w:r w:rsidRPr="00477361">
              <w:rPr>
                <w:sz w:val="22"/>
                <w:szCs w:val="22"/>
              </w:rPr>
              <w:t>ская</w:t>
            </w:r>
            <w:proofErr w:type="spellEnd"/>
            <w:r w:rsidRPr="00477361">
              <w:rPr>
                <w:sz w:val="22"/>
                <w:szCs w:val="22"/>
              </w:rPr>
              <w:t xml:space="preserve"> СОШ им. И. Н. Ульян</w:t>
            </w:r>
            <w:r w:rsidRPr="00477361">
              <w:rPr>
                <w:sz w:val="22"/>
                <w:szCs w:val="22"/>
              </w:rPr>
              <w:t>о</w:t>
            </w:r>
            <w:r w:rsidRPr="00477361">
              <w:rPr>
                <w:sz w:val="22"/>
                <w:szCs w:val="22"/>
              </w:rPr>
              <w:t>ва», МБОУ «</w:t>
            </w:r>
            <w:proofErr w:type="spellStart"/>
            <w:r w:rsidRPr="00477361">
              <w:rPr>
                <w:sz w:val="22"/>
                <w:szCs w:val="22"/>
              </w:rPr>
              <w:t>Тува</w:t>
            </w:r>
            <w:r w:rsidRPr="00477361">
              <w:rPr>
                <w:sz w:val="22"/>
                <w:szCs w:val="22"/>
              </w:rPr>
              <w:t>н</w:t>
            </w:r>
            <w:r w:rsidRPr="00477361">
              <w:rPr>
                <w:sz w:val="22"/>
                <w:szCs w:val="22"/>
              </w:rPr>
              <w:t>ская</w:t>
            </w:r>
            <w:proofErr w:type="spellEnd"/>
            <w:r w:rsidRPr="00477361">
              <w:rPr>
                <w:sz w:val="22"/>
                <w:szCs w:val="22"/>
              </w:rPr>
              <w:t xml:space="preserve"> </w:t>
            </w:r>
            <w:r w:rsidRPr="00477361">
              <w:rPr>
                <w:sz w:val="22"/>
                <w:szCs w:val="22"/>
              </w:rPr>
              <w:lastRenderedPageBreak/>
              <w:t xml:space="preserve">ООШ»), </w:t>
            </w:r>
            <w:proofErr w:type="gramEnd"/>
          </w:p>
          <w:p w:rsidR="00477361" w:rsidRPr="00477361" w:rsidRDefault="00477361" w:rsidP="00477361">
            <w:pPr>
              <w:widowControl w:val="0"/>
              <w:autoSpaceDE w:val="0"/>
              <w:autoSpaceDN w:val="0"/>
              <w:ind w:firstLine="342"/>
            </w:pPr>
            <w:r w:rsidRPr="00477361">
              <w:rPr>
                <w:sz w:val="22"/>
                <w:szCs w:val="22"/>
              </w:rPr>
              <w:t>Учр</w:t>
            </w:r>
            <w:r w:rsidRPr="00477361">
              <w:rPr>
                <w:sz w:val="22"/>
                <w:szCs w:val="22"/>
              </w:rPr>
              <w:t>е</w:t>
            </w:r>
            <w:r w:rsidRPr="00477361">
              <w:rPr>
                <w:sz w:val="22"/>
                <w:szCs w:val="22"/>
              </w:rPr>
              <w:t>ждения дополн</w:t>
            </w:r>
            <w:r w:rsidRPr="00477361">
              <w:rPr>
                <w:sz w:val="22"/>
                <w:szCs w:val="22"/>
              </w:rPr>
              <w:t>и</w:t>
            </w:r>
            <w:r w:rsidRPr="00477361">
              <w:rPr>
                <w:sz w:val="22"/>
                <w:szCs w:val="22"/>
              </w:rPr>
              <w:t>тельного образов</w:t>
            </w:r>
            <w:r w:rsidRPr="00477361">
              <w:rPr>
                <w:sz w:val="22"/>
                <w:szCs w:val="22"/>
              </w:rPr>
              <w:t>а</w:t>
            </w:r>
            <w:r w:rsidRPr="00477361">
              <w:rPr>
                <w:sz w:val="22"/>
                <w:szCs w:val="22"/>
              </w:rPr>
              <w:t>ния (МБУДО «ДДМТ» г. Шуме</w:t>
            </w:r>
            <w:r w:rsidRPr="00477361">
              <w:rPr>
                <w:sz w:val="22"/>
                <w:szCs w:val="22"/>
              </w:rPr>
              <w:t>р</w:t>
            </w:r>
            <w:r w:rsidRPr="00477361">
              <w:rPr>
                <w:sz w:val="22"/>
                <w:szCs w:val="22"/>
              </w:rPr>
              <w:t>ля Чува</w:t>
            </w:r>
            <w:r w:rsidRPr="00477361">
              <w:rPr>
                <w:sz w:val="22"/>
                <w:szCs w:val="22"/>
              </w:rPr>
              <w:t>ш</w:t>
            </w:r>
            <w:r w:rsidRPr="00477361">
              <w:rPr>
                <w:sz w:val="22"/>
                <w:szCs w:val="22"/>
              </w:rPr>
              <w:t>ской Ре</w:t>
            </w:r>
            <w:r w:rsidRPr="00477361">
              <w:rPr>
                <w:sz w:val="22"/>
                <w:szCs w:val="22"/>
              </w:rPr>
              <w:t>с</w:t>
            </w:r>
            <w:r w:rsidRPr="00477361">
              <w:rPr>
                <w:sz w:val="22"/>
                <w:szCs w:val="22"/>
              </w:rPr>
              <w:t>публики, МАУ ДО «ДШИ № 1» г. Ш</w:t>
            </w:r>
            <w:r w:rsidRPr="00477361">
              <w:rPr>
                <w:sz w:val="22"/>
                <w:szCs w:val="22"/>
              </w:rPr>
              <w:t>у</w:t>
            </w:r>
            <w:r w:rsidRPr="00477361">
              <w:rPr>
                <w:sz w:val="22"/>
                <w:szCs w:val="22"/>
              </w:rPr>
              <w:t>мерля Ч</w:t>
            </w:r>
            <w:r w:rsidRPr="00477361">
              <w:rPr>
                <w:sz w:val="22"/>
                <w:szCs w:val="22"/>
              </w:rPr>
              <w:t>у</w:t>
            </w:r>
            <w:r w:rsidRPr="00477361">
              <w:rPr>
                <w:sz w:val="22"/>
                <w:szCs w:val="22"/>
              </w:rPr>
              <w:t>вашской Республ</w:t>
            </w:r>
            <w:r w:rsidRPr="00477361">
              <w:rPr>
                <w:sz w:val="22"/>
                <w:szCs w:val="22"/>
              </w:rPr>
              <w:t>и</w:t>
            </w:r>
            <w:r w:rsidRPr="00477361">
              <w:rPr>
                <w:sz w:val="22"/>
                <w:szCs w:val="22"/>
              </w:rPr>
              <w:t>ки, МБОУ ДОД «</w:t>
            </w:r>
            <w:proofErr w:type="spellStart"/>
            <w:r w:rsidRPr="00477361">
              <w:rPr>
                <w:sz w:val="22"/>
                <w:szCs w:val="22"/>
              </w:rPr>
              <w:t>С</w:t>
            </w:r>
            <w:r w:rsidRPr="00477361">
              <w:rPr>
                <w:sz w:val="22"/>
                <w:szCs w:val="22"/>
              </w:rPr>
              <w:t>а</w:t>
            </w:r>
            <w:r w:rsidRPr="00477361">
              <w:rPr>
                <w:sz w:val="22"/>
                <w:szCs w:val="22"/>
              </w:rPr>
              <w:t>ланчи</w:t>
            </w:r>
            <w:r w:rsidRPr="00477361">
              <w:rPr>
                <w:sz w:val="22"/>
                <w:szCs w:val="22"/>
              </w:rPr>
              <w:t>к</w:t>
            </w:r>
            <w:r w:rsidRPr="00477361">
              <w:rPr>
                <w:sz w:val="22"/>
                <w:szCs w:val="22"/>
              </w:rPr>
              <w:t>ская</w:t>
            </w:r>
            <w:proofErr w:type="spellEnd"/>
            <w:r w:rsidRPr="00477361">
              <w:rPr>
                <w:sz w:val="22"/>
                <w:szCs w:val="22"/>
              </w:rPr>
              <w:t xml:space="preserve"> де</w:t>
            </w:r>
            <w:r w:rsidRPr="00477361">
              <w:rPr>
                <w:sz w:val="22"/>
                <w:szCs w:val="22"/>
              </w:rPr>
              <w:t>т</w:t>
            </w:r>
            <w:r w:rsidRPr="00477361">
              <w:rPr>
                <w:sz w:val="22"/>
                <w:szCs w:val="22"/>
              </w:rPr>
              <w:t>ская м</w:t>
            </w:r>
            <w:r w:rsidRPr="00477361">
              <w:rPr>
                <w:sz w:val="22"/>
                <w:szCs w:val="22"/>
              </w:rPr>
              <w:t>у</w:t>
            </w:r>
            <w:r w:rsidRPr="00477361">
              <w:rPr>
                <w:sz w:val="22"/>
                <w:szCs w:val="22"/>
              </w:rPr>
              <w:t>зыкальная школа им. В. А. Па</w:t>
            </w:r>
            <w:r w:rsidRPr="00477361">
              <w:rPr>
                <w:sz w:val="22"/>
                <w:szCs w:val="22"/>
              </w:rPr>
              <w:t>в</w:t>
            </w:r>
            <w:r w:rsidRPr="00477361">
              <w:rPr>
                <w:sz w:val="22"/>
                <w:szCs w:val="22"/>
              </w:rPr>
              <w:t>лова»),</w:t>
            </w:r>
          </w:p>
          <w:p w:rsidR="00477361" w:rsidRPr="00477361" w:rsidRDefault="00477361" w:rsidP="00477361">
            <w:pPr>
              <w:widowControl w:val="0"/>
              <w:autoSpaceDE w:val="0"/>
              <w:autoSpaceDN w:val="0"/>
              <w:adjustRightInd w:val="0"/>
              <w:ind w:firstLine="720"/>
            </w:pPr>
          </w:p>
        </w:tc>
        <w:tc>
          <w:tcPr>
            <w:tcW w:w="1275" w:type="dxa"/>
          </w:tcPr>
          <w:p w:rsidR="00477361" w:rsidRPr="00477361" w:rsidRDefault="00477361" w:rsidP="00477361">
            <w:pPr>
              <w:widowControl w:val="0"/>
              <w:autoSpaceDE w:val="0"/>
              <w:autoSpaceDN w:val="0"/>
              <w:adjustRightInd w:val="0"/>
            </w:pPr>
            <w:r w:rsidRPr="00477361">
              <w:rPr>
                <w:sz w:val="22"/>
                <w:szCs w:val="22"/>
              </w:rPr>
              <w:lastRenderedPageBreak/>
              <w:t>Удовлетв</w:t>
            </w:r>
            <w:r w:rsidRPr="00477361">
              <w:rPr>
                <w:sz w:val="22"/>
                <w:szCs w:val="22"/>
              </w:rPr>
              <w:t>о</w:t>
            </w:r>
            <w:r w:rsidRPr="00477361">
              <w:rPr>
                <w:sz w:val="22"/>
                <w:szCs w:val="22"/>
              </w:rPr>
              <w:t xml:space="preserve">ренность населения качеством начального общего, основного общего, среднего </w:t>
            </w:r>
            <w:r w:rsidRPr="00477361">
              <w:rPr>
                <w:sz w:val="22"/>
                <w:szCs w:val="22"/>
              </w:rPr>
              <w:lastRenderedPageBreak/>
              <w:t>общего о</w:t>
            </w:r>
            <w:r w:rsidRPr="00477361">
              <w:rPr>
                <w:sz w:val="22"/>
                <w:szCs w:val="22"/>
              </w:rPr>
              <w:t>б</w:t>
            </w:r>
            <w:r w:rsidRPr="00477361">
              <w:rPr>
                <w:sz w:val="22"/>
                <w:szCs w:val="22"/>
              </w:rPr>
              <w:t>разования</w:t>
            </w:r>
          </w:p>
        </w:tc>
        <w:tc>
          <w:tcPr>
            <w:tcW w:w="1134" w:type="dxa"/>
          </w:tcPr>
          <w:p w:rsidR="00477361" w:rsidRPr="00477361" w:rsidRDefault="00477361" w:rsidP="00477361">
            <w:pPr>
              <w:widowControl w:val="0"/>
              <w:autoSpaceDE w:val="0"/>
              <w:autoSpaceDN w:val="0"/>
              <w:adjustRightInd w:val="0"/>
            </w:pPr>
            <w:r w:rsidRPr="00477361">
              <w:rPr>
                <w:sz w:val="22"/>
                <w:szCs w:val="22"/>
              </w:rPr>
              <w:lastRenderedPageBreak/>
              <w:t>Сайт о</w:t>
            </w:r>
            <w:r w:rsidRPr="00477361">
              <w:rPr>
                <w:sz w:val="22"/>
                <w:szCs w:val="22"/>
              </w:rPr>
              <w:t>т</w:t>
            </w:r>
            <w:r w:rsidRPr="00477361">
              <w:rPr>
                <w:sz w:val="22"/>
                <w:szCs w:val="22"/>
              </w:rPr>
              <w:t>дела обр</w:t>
            </w:r>
            <w:r w:rsidRPr="00477361">
              <w:rPr>
                <w:sz w:val="22"/>
                <w:szCs w:val="22"/>
              </w:rPr>
              <w:t>а</w:t>
            </w:r>
            <w:r w:rsidRPr="00477361">
              <w:rPr>
                <w:sz w:val="22"/>
                <w:szCs w:val="22"/>
              </w:rPr>
              <w:t>зования.</w:t>
            </w:r>
          </w:p>
        </w:tc>
      </w:tr>
    </w:tbl>
    <w:p w:rsidR="00477361" w:rsidRPr="00477361" w:rsidRDefault="00477361" w:rsidP="00477361">
      <w:pPr>
        <w:widowControl w:val="0"/>
        <w:autoSpaceDE w:val="0"/>
        <w:autoSpaceDN w:val="0"/>
        <w:adjustRightInd w:val="0"/>
        <w:ind w:firstLine="720"/>
        <w:jc w:val="both"/>
        <w:rPr>
          <w:rFonts w:cs="Arial"/>
        </w:rPr>
      </w:pPr>
    </w:p>
    <w:p w:rsidR="00477361" w:rsidRPr="00477361" w:rsidRDefault="00477361" w:rsidP="00477361">
      <w:pPr>
        <w:widowControl w:val="0"/>
        <w:autoSpaceDE w:val="0"/>
        <w:autoSpaceDN w:val="0"/>
        <w:adjustRightInd w:val="0"/>
        <w:ind w:firstLine="720"/>
        <w:jc w:val="center"/>
        <w:outlineLvl w:val="2"/>
        <w:rPr>
          <w:rFonts w:cs="Arial"/>
        </w:rPr>
      </w:pPr>
      <w:r w:rsidRPr="00477361">
        <w:rPr>
          <w:rFonts w:cs="Arial"/>
        </w:rPr>
        <w:t>3. Структура муниципальной программы</w:t>
      </w:r>
    </w:p>
    <w:p w:rsidR="00477361" w:rsidRPr="00477361" w:rsidRDefault="00477361" w:rsidP="00477361">
      <w:pPr>
        <w:widowControl w:val="0"/>
        <w:autoSpaceDE w:val="0"/>
        <w:autoSpaceDN w:val="0"/>
        <w:adjustRightInd w:val="0"/>
        <w:ind w:firstLine="720"/>
        <w:jc w:val="both"/>
        <w:rPr>
          <w:rFonts w:cs="Arial"/>
        </w:rPr>
      </w:pPr>
    </w:p>
    <w:tbl>
      <w:tblPr>
        <w:tblW w:w="1505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66"/>
        <w:gridCol w:w="17"/>
        <w:gridCol w:w="4112"/>
        <w:gridCol w:w="17"/>
        <w:gridCol w:w="4618"/>
        <w:gridCol w:w="7"/>
        <w:gridCol w:w="35"/>
        <w:gridCol w:w="5351"/>
        <w:gridCol w:w="35"/>
      </w:tblGrid>
      <w:tr w:rsidR="00477361" w:rsidRPr="00477361" w:rsidTr="00477361">
        <w:trPr>
          <w:gridAfter w:val="1"/>
          <w:wAfter w:w="35" w:type="dxa"/>
          <w:jc w:val="center"/>
        </w:trPr>
        <w:tc>
          <w:tcPr>
            <w:tcW w:w="866" w:type="dxa"/>
          </w:tcPr>
          <w:p w:rsidR="00477361" w:rsidRPr="00477361" w:rsidRDefault="00477361" w:rsidP="00477361">
            <w:pPr>
              <w:widowControl w:val="0"/>
              <w:autoSpaceDE w:val="0"/>
              <w:autoSpaceDN w:val="0"/>
              <w:adjustRightInd w:val="0"/>
              <w:jc w:val="center"/>
            </w:pPr>
            <w:r w:rsidRPr="00477361">
              <w:rPr>
                <w:sz w:val="22"/>
                <w:szCs w:val="22"/>
              </w:rPr>
              <w:t xml:space="preserve">N </w:t>
            </w:r>
            <w:proofErr w:type="gramStart"/>
            <w:r w:rsidRPr="00477361">
              <w:rPr>
                <w:sz w:val="22"/>
                <w:szCs w:val="22"/>
              </w:rPr>
              <w:t>п</w:t>
            </w:r>
            <w:proofErr w:type="gramEnd"/>
            <w:r w:rsidRPr="00477361">
              <w:rPr>
                <w:sz w:val="22"/>
                <w:szCs w:val="22"/>
              </w:rPr>
              <w:t>/п</w:t>
            </w:r>
          </w:p>
        </w:tc>
        <w:tc>
          <w:tcPr>
            <w:tcW w:w="4129" w:type="dxa"/>
            <w:gridSpan w:val="2"/>
          </w:tcPr>
          <w:p w:rsidR="00477361" w:rsidRPr="00477361" w:rsidRDefault="00477361" w:rsidP="00477361">
            <w:pPr>
              <w:widowControl w:val="0"/>
              <w:autoSpaceDE w:val="0"/>
              <w:autoSpaceDN w:val="0"/>
              <w:adjustRightInd w:val="0"/>
              <w:ind w:firstLine="720"/>
              <w:jc w:val="center"/>
            </w:pPr>
            <w:r w:rsidRPr="00477361">
              <w:rPr>
                <w:sz w:val="22"/>
                <w:szCs w:val="22"/>
              </w:rPr>
              <w:t xml:space="preserve">Показатели/задачи структурного элемента </w:t>
            </w:r>
          </w:p>
        </w:tc>
        <w:tc>
          <w:tcPr>
            <w:tcW w:w="4642" w:type="dxa"/>
            <w:gridSpan w:val="3"/>
          </w:tcPr>
          <w:p w:rsidR="00477361" w:rsidRPr="00477361" w:rsidRDefault="00477361" w:rsidP="00477361">
            <w:pPr>
              <w:widowControl w:val="0"/>
              <w:autoSpaceDE w:val="0"/>
              <w:autoSpaceDN w:val="0"/>
              <w:adjustRightInd w:val="0"/>
              <w:ind w:firstLine="720"/>
              <w:jc w:val="center"/>
            </w:pPr>
            <w:r w:rsidRPr="00477361">
              <w:rPr>
                <w:sz w:val="22"/>
                <w:szCs w:val="22"/>
              </w:rPr>
              <w:t>Описание ожидаемых эффектов от ре</w:t>
            </w:r>
            <w:r w:rsidRPr="00477361">
              <w:rPr>
                <w:sz w:val="22"/>
                <w:szCs w:val="22"/>
              </w:rPr>
              <w:t>а</w:t>
            </w:r>
            <w:r w:rsidRPr="00477361">
              <w:rPr>
                <w:sz w:val="22"/>
                <w:szCs w:val="22"/>
              </w:rPr>
              <w:t xml:space="preserve">лизации задачи структурного элемента </w:t>
            </w:r>
          </w:p>
        </w:tc>
        <w:tc>
          <w:tcPr>
            <w:tcW w:w="5386" w:type="dxa"/>
            <w:gridSpan w:val="2"/>
          </w:tcPr>
          <w:p w:rsidR="00477361" w:rsidRPr="00477361" w:rsidRDefault="00477361" w:rsidP="00477361">
            <w:pPr>
              <w:widowControl w:val="0"/>
              <w:autoSpaceDE w:val="0"/>
              <w:autoSpaceDN w:val="0"/>
              <w:adjustRightInd w:val="0"/>
              <w:ind w:firstLine="720"/>
              <w:jc w:val="center"/>
            </w:pPr>
            <w:r w:rsidRPr="00477361">
              <w:rPr>
                <w:sz w:val="22"/>
                <w:szCs w:val="22"/>
              </w:rPr>
              <w:t xml:space="preserve">Связь с показателями </w:t>
            </w:r>
          </w:p>
        </w:tc>
      </w:tr>
      <w:tr w:rsidR="00477361" w:rsidRPr="00477361" w:rsidTr="00477361">
        <w:trPr>
          <w:jc w:val="center"/>
        </w:trPr>
        <w:tc>
          <w:tcPr>
            <w:tcW w:w="883" w:type="dxa"/>
            <w:gridSpan w:val="2"/>
          </w:tcPr>
          <w:p w:rsidR="00477361" w:rsidRPr="00477361" w:rsidRDefault="00477361" w:rsidP="00477361">
            <w:pPr>
              <w:widowControl w:val="0"/>
              <w:autoSpaceDE w:val="0"/>
              <w:autoSpaceDN w:val="0"/>
              <w:adjustRightInd w:val="0"/>
              <w:jc w:val="center"/>
            </w:pPr>
            <w:r w:rsidRPr="00477361">
              <w:rPr>
                <w:sz w:val="22"/>
                <w:szCs w:val="22"/>
              </w:rPr>
              <w:lastRenderedPageBreak/>
              <w:t>1</w:t>
            </w:r>
          </w:p>
        </w:tc>
        <w:tc>
          <w:tcPr>
            <w:tcW w:w="4129" w:type="dxa"/>
            <w:gridSpan w:val="2"/>
          </w:tcPr>
          <w:p w:rsidR="00477361" w:rsidRPr="00477361" w:rsidRDefault="00477361" w:rsidP="00477361">
            <w:pPr>
              <w:widowControl w:val="0"/>
              <w:autoSpaceDE w:val="0"/>
              <w:autoSpaceDN w:val="0"/>
              <w:adjustRightInd w:val="0"/>
              <w:ind w:firstLine="720"/>
              <w:jc w:val="center"/>
            </w:pPr>
            <w:r w:rsidRPr="00477361">
              <w:rPr>
                <w:sz w:val="22"/>
                <w:szCs w:val="22"/>
              </w:rPr>
              <w:t>2</w:t>
            </w:r>
          </w:p>
        </w:tc>
        <w:tc>
          <w:tcPr>
            <w:tcW w:w="4660" w:type="dxa"/>
            <w:gridSpan w:val="3"/>
          </w:tcPr>
          <w:p w:rsidR="00477361" w:rsidRPr="00477361" w:rsidRDefault="00477361" w:rsidP="00477361">
            <w:pPr>
              <w:widowControl w:val="0"/>
              <w:autoSpaceDE w:val="0"/>
              <w:autoSpaceDN w:val="0"/>
              <w:adjustRightInd w:val="0"/>
              <w:ind w:firstLine="720"/>
              <w:jc w:val="center"/>
            </w:pPr>
            <w:r w:rsidRPr="00477361">
              <w:rPr>
                <w:sz w:val="22"/>
                <w:szCs w:val="22"/>
              </w:rPr>
              <w:t>3</w:t>
            </w:r>
          </w:p>
        </w:tc>
        <w:tc>
          <w:tcPr>
            <w:tcW w:w="5386" w:type="dxa"/>
            <w:gridSpan w:val="2"/>
          </w:tcPr>
          <w:p w:rsidR="00477361" w:rsidRPr="00477361" w:rsidRDefault="00477361" w:rsidP="00477361">
            <w:pPr>
              <w:widowControl w:val="0"/>
              <w:autoSpaceDE w:val="0"/>
              <w:autoSpaceDN w:val="0"/>
              <w:adjustRightInd w:val="0"/>
              <w:ind w:firstLine="720"/>
              <w:jc w:val="center"/>
            </w:pPr>
            <w:r w:rsidRPr="00477361">
              <w:rPr>
                <w:sz w:val="22"/>
                <w:szCs w:val="22"/>
              </w:rPr>
              <w:t>4</w:t>
            </w:r>
          </w:p>
        </w:tc>
      </w:tr>
      <w:tr w:rsidR="00477361" w:rsidRPr="00477361" w:rsidTr="00477361">
        <w:trPr>
          <w:jc w:val="center"/>
        </w:trPr>
        <w:tc>
          <w:tcPr>
            <w:tcW w:w="883" w:type="dxa"/>
            <w:gridSpan w:val="2"/>
          </w:tcPr>
          <w:p w:rsidR="00477361" w:rsidRPr="00477361" w:rsidRDefault="00477361" w:rsidP="00477361">
            <w:pPr>
              <w:widowControl w:val="0"/>
              <w:autoSpaceDE w:val="0"/>
              <w:autoSpaceDN w:val="0"/>
              <w:adjustRightInd w:val="0"/>
              <w:jc w:val="both"/>
            </w:pPr>
            <w:r w:rsidRPr="00477361">
              <w:rPr>
                <w:sz w:val="22"/>
                <w:szCs w:val="22"/>
              </w:rPr>
              <w:t>1.</w:t>
            </w:r>
          </w:p>
        </w:tc>
        <w:tc>
          <w:tcPr>
            <w:tcW w:w="14175" w:type="dxa"/>
            <w:gridSpan w:val="7"/>
          </w:tcPr>
          <w:p w:rsidR="00477361" w:rsidRPr="00477361" w:rsidRDefault="00477361" w:rsidP="00477361">
            <w:pPr>
              <w:widowControl w:val="0"/>
              <w:autoSpaceDE w:val="0"/>
              <w:autoSpaceDN w:val="0"/>
              <w:adjustRightInd w:val="0"/>
              <w:ind w:firstLine="720"/>
              <w:jc w:val="center"/>
            </w:pPr>
            <w:r w:rsidRPr="00477361">
              <w:rPr>
                <w:sz w:val="22"/>
                <w:szCs w:val="22"/>
              </w:rPr>
              <w:t xml:space="preserve"> Региональный проект «Педагоги и наставники» </w:t>
            </w:r>
          </w:p>
        </w:tc>
      </w:tr>
      <w:tr w:rsidR="00477361" w:rsidRPr="00477361" w:rsidTr="00477361">
        <w:trPr>
          <w:jc w:val="center"/>
        </w:trPr>
        <w:tc>
          <w:tcPr>
            <w:tcW w:w="883" w:type="dxa"/>
            <w:gridSpan w:val="2"/>
          </w:tcPr>
          <w:p w:rsidR="00477361" w:rsidRPr="00477361" w:rsidRDefault="00477361" w:rsidP="00477361">
            <w:pPr>
              <w:widowControl w:val="0"/>
              <w:autoSpaceDE w:val="0"/>
              <w:autoSpaceDN w:val="0"/>
              <w:adjustRightInd w:val="0"/>
              <w:jc w:val="both"/>
            </w:pPr>
          </w:p>
        </w:tc>
        <w:tc>
          <w:tcPr>
            <w:tcW w:w="14175" w:type="dxa"/>
            <w:gridSpan w:val="7"/>
          </w:tcPr>
          <w:p w:rsidR="00477361" w:rsidRPr="00477361" w:rsidRDefault="00477361" w:rsidP="00477361">
            <w:pPr>
              <w:widowControl w:val="0"/>
              <w:autoSpaceDE w:val="0"/>
              <w:autoSpaceDN w:val="0"/>
              <w:adjustRightInd w:val="0"/>
              <w:ind w:firstLine="720"/>
            </w:pPr>
            <w:r w:rsidRPr="00477361">
              <w:rPr>
                <w:sz w:val="22"/>
                <w:szCs w:val="22"/>
              </w:rPr>
              <w:t xml:space="preserve">Региональный проект «Педагоги и наставники» </w:t>
            </w:r>
          </w:p>
        </w:tc>
      </w:tr>
      <w:tr w:rsidR="00477361" w:rsidRPr="00477361" w:rsidTr="00477361">
        <w:trPr>
          <w:jc w:val="center"/>
        </w:trPr>
        <w:tc>
          <w:tcPr>
            <w:tcW w:w="883" w:type="dxa"/>
            <w:gridSpan w:val="2"/>
          </w:tcPr>
          <w:p w:rsidR="00477361" w:rsidRPr="00477361" w:rsidRDefault="00477361" w:rsidP="00477361">
            <w:pPr>
              <w:widowControl w:val="0"/>
              <w:autoSpaceDE w:val="0"/>
              <w:autoSpaceDN w:val="0"/>
              <w:adjustRightInd w:val="0"/>
              <w:jc w:val="both"/>
            </w:pPr>
          </w:p>
        </w:tc>
        <w:tc>
          <w:tcPr>
            <w:tcW w:w="4129" w:type="dxa"/>
            <w:gridSpan w:val="2"/>
          </w:tcPr>
          <w:p w:rsidR="00477361" w:rsidRPr="00477361" w:rsidRDefault="00477361" w:rsidP="00477361">
            <w:pPr>
              <w:widowControl w:val="0"/>
              <w:autoSpaceDE w:val="0"/>
              <w:autoSpaceDN w:val="0"/>
              <w:adjustRightInd w:val="0"/>
              <w:ind w:firstLine="720"/>
              <w:jc w:val="both"/>
            </w:pPr>
            <w:proofErr w:type="gramStart"/>
            <w:r w:rsidRPr="00477361">
              <w:rPr>
                <w:sz w:val="22"/>
                <w:szCs w:val="22"/>
              </w:rPr>
              <w:t>Ответственный</w:t>
            </w:r>
            <w:proofErr w:type="gramEnd"/>
            <w:r w:rsidRPr="00477361">
              <w:rPr>
                <w:sz w:val="22"/>
                <w:szCs w:val="22"/>
              </w:rPr>
              <w:t xml:space="preserve"> за реализацию: Отдел образования и социальной полит</w:t>
            </w:r>
            <w:r w:rsidRPr="00477361">
              <w:rPr>
                <w:sz w:val="22"/>
                <w:szCs w:val="22"/>
              </w:rPr>
              <w:t>и</w:t>
            </w:r>
            <w:r w:rsidRPr="00477361">
              <w:rPr>
                <w:sz w:val="22"/>
                <w:szCs w:val="22"/>
              </w:rPr>
              <w:t xml:space="preserve">ки администрации </w:t>
            </w:r>
            <w:proofErr w:type="spellStart"/>
            <w:r w:rsidRPr="00477361">
              <w:rPr>
                <w:sz w:val="22"/>
                <w:szCs w:val="22"/>
              </w:rPr>
              <w:t>Шумерлинского</w:t>
            </w:r>
            <w:proofErr w:type="spellEnd"/>
            <w:r w:rsidRPr="00477361">
              <w:rPr>
                <w:sz w:val="22"/>
                <w:szCs w:val="22"/>
              </w:rPr>
              <w:t xml:space="preserve"> мун</w:t>
            </w:r>
            <w:r w:rsidRPr="00477361">
              <w:rPr>
                <w:sz w:val="22"/>
                <w:szCs w:val="22"/>
              </w:rPr>
              <w:t>и</w:t>
            </w:r>
            <w:r w:rsidRPr="00477361">
              <w:rPr>
                <w:sz w:val="22"/>
                <w:szCs w:val="22"/>
              </w:rPr>
              <w:t>ципального округа Чувашской Республ</w:t>
            </w:r>
            <w:r w:rsidRPr="00477361">
              <w:rPr>
                <w:sz w:val="22"/>
                <w:szCs w:val="22"/>
              </w:rPr>
              <w:t>и</w:t>
            </w:r>
            <w:r w:rsidRPr="00477361">
              <w:rPr>
                <w:sz w:val="22"/>
                <w:szCs w:val="22"/>
              </w:rPr>
              <w:t>ки</w:t>
            </w:r>
          </w:p>
          <w:p w:rsidR="00477361" w:rsidRPr="00477361" w:rsidRDefault="00477361" w:rsidP="00477361">
            <w:pPr>
              <w:widowControl w:val="0"/>
              <w:autoSpaceDE w:val="0"/>
              <w:autoSpaceDN w:val="0"/>
              <w:ind w:firstLine="342"/>
              <w:jc w:val="both"/>
            </w:pPr>
          </w:p>
        </w:tc>
        <w:tc>
          <w:tcPr>
            <w:tcW w:w="10046" w:type="dxa"/>
            <w:gridSpan w:val="5"/>
          </w:tcPr>
          <w:p w:rsidR="00477361" w:rsidRPr="00477361" w:rsidRDefault="00477361" w:rsidP="00477361">
            <w:pPr>
              <w:widowControl w:val="0"/>
              <w:autoSpaceDE w:val="0"/>
              <w:autoSpaceDN w:val="0"/>
              <w:adjustRightInd w:val="0"/>
              <w:ind w:firstLine="720"/>
              <w:jc w:val="both"/>
            </w:pPr>
            <w:r w:rsidRPr="00477361">
              <w:rPr>
                <w:sz w:val="22"/>
                <w:szCs w:val="22"/>
              </w:rPr>
              <w:t>Срок реализации: 2025-2035</w:t>
            </w:r>
          </w:p>
        </w:tc>
      </w:tr>
      <w:tr w:rsidR="00477361" w:rsidRPr="00477361" w:rsidTr="00477361">
        <w:trPr>
          <w:jc w:val="center"/>
        </w:trPr>
        <w:tc>
          <w:tcPr>
            <w:tcW w:w="883" w:type="dxa"/>
            <w:gridSpan w:val="2"/>
          </w:tcPr>
          <w:p w:rsidR="00477361" w:rsidRPr="00477361" w:rsidRDefault="00477361" w:rsidP="00477361">
            <w:pPr>
              <w:widowControl w:val="0"/>
              <w:autoSpaceDE w:val="0"/>
              <w:autoSpaceDN w:val="0"/>
              <w:adjustRightInd w:val="0"/>
              <w:jc w:val="both"/>
            </w:pPr>
            <w:r w:rsidRPr="00477361">
              <w:rPr>
                <w:sz w:val="22"/>
                <w:szCs w:val="22"/>
              </w:rPr>
              <w:t>1.1.</w:t>
            </w:r>
          </w:p>
        </w:tc>
        <w:tc>
          <w:tcPr>
            <w:tcW w:w="4129" w:type="dxa"/>
            <w:gridSpan w:val="2"/>
          </w:tcPr>
          <w:p w:rsidR="00477361" w:rsidRPr="00477361" w:rsidRDefault="00477361" w:rsidP="00477361">
            <w:pPr>
              <w:widowControl w:val="0"/>
              <w:autoSpaceDE w:val="0"/>
              <w:autoSpaceDN w:val="0"/>
              <w:adjustRightInd w:val="0"/>
              <w:ind w:firstLine="720"/>
              <w:jc w:val="both"/>
            </w:pPr>
            <w:r w:rsidRPr="00477361">
              <w:rPr>
                <w:sz w:val="22"/>
                <w:szCs w:val="22"/>
              </w:rPr>
              <w:t>Снижение кадрового потенциала дефицита учителей в общеобразовател</w:t>
            </w:r>
            <w:r w:rsidRPr="00477361">
              <w:rPr>
                <w:sz w:val="22"/>
                <w:szCs w:val="22"/>
              </w:rPr>
              <w:t>ь</w:t>
            </w:r>
            <w:r w:rsidRPr="00477361">
              <w:rPr>
                <w:sz w:val="22"/>
                <w:szCs w:val="22"/>
              </w:rPr>
              <w:t>ных организациях</w:t>
            </w:r>
          </w:p>
        </w:tc>
        <w:tc>
          <w:tcPr>
            <w:tcW w:w="4660" w:type="dxa"/>
            <w:gridSpan w:val="3"/>
          </w:tcPr>
          <w:p w:rsidR="00477361" w:rsidRPr="00477361" w:rsidRDefault="00477361" w:rsidP="00477361">
            <w:pPr>
              <w:widowControl w:val="0"/>
              <w:autoSpaceDE w:val="0"/>
              <w:autoSpaceDN w:val="0"/>
              <w:adjustRightInd w:val="0"/>
              <w:jc w:val="both"/>
            </w:pPr>
            <w:r w:rsidRPr="00477361">
              <w:rPr>
                <w:sz w:val="22"/>
                <w:szCs w:val="22"/>
              </w:rPr>
              <w:t>обеспечены выплаты советникам директоров общеобразовательных организаций</w:t>
            </w:r>
          </w:p>
        </w:tc>
        <w:tc>
          <w:tcPr>
            <w:tcW w:w="5386" w:type="dxa"/>
            <w:gridSpan w:val="2"/>
          </w:tcPr>
          <w:p w:rsidR="00477361" w:rsidRPr="00477361" w:rsidRDefault="00477361" w:rsidP="00477361">
            <w:pPr>
              <w:widowControl w:val="0"/>
              <w:autoSpaceDE w:val="0"/>
              <w:autoSpaceDN w:val="0"/>
              <w:adjustRightInd w:val="0"/>
              <w:jc w:val="both"/>
            </w:pPr>
            <w:r w:rsidRPr="00477361">
              <w:rPr>
                <w:sz w:val="22"/>
                <w:szCs w:val="22"/>
              </w:rPr>
              <w:t>Удовлетворенность населения качеством  начального общего, основного общего, среднего общего образов</w:t>
            </w:r>
            <w:r w:rsidRPr="00477361">
              <w:rPr>
                <w:sz w:val="22"/>
                <w:szCs w:val="22"/>
              </w:rPr>
              <w:t>а</w:t>
            </w:r>
            <w:r w:rsidRPr="00477361">
              <w:rPr>
                <w:sz w:val="22"/>
                <w:szCs w:val="22"/>
              </w:rPr>
              <w:t xml:space="preserve">ния </w:t>
            </w:r>
          </w:p>
        </w:tc>
      </w:tr>
      <w:tr w:rsidR="00477361" w:rsidRPr="00477361" w:rsidTr="00477361">
        <w:trPr>
          <w:jc w:val="center"/>
        </w:trPr>
        <w:tc>
          <w:tcPr>
            <w:tcW w:w="883" w:type="dxa"/>
            <w:gridSpan w:val="2"/>
          </w:tcPr>
          <w:p w:rsidR="00477361" w:rsidRPr="00477361" w:rsidRDefault="00477361" w:rsidP="00477361">
            <w:pPr>
              <w:widowControl w:val="0"/>
              <w:autoSpaceDE w:val="0"/>
              <w:autoSpaceDN w:val="0"/>
              <w:adjustRightInd w:val="0"/>
              <w:jc w:val="both"/>
            </w:pPr>
          </w:p>
          <w:p w:rsidR="00477361" w:rsidRPr="00477361" w:rsidRDefault="00477361" w:rsidP="00477361">
            <w:pPr>
              <w:widowControl w:val="0"/>
              <w:autoSpaceDE w:val="0"/>
              <w:autoSpaceDN w:val="0"/>
              <w:adjustRightInd w:val="0"/>
              <w:jc w:val="both"/>
            </w:pPr>
            <w:r w:rsidRPr="00477361">
              <w:rPr>
                <w:sz w:val="22"/>
                <w:szCs w:val="22"/>
              </w:rPr>
              <w:t>2</w:t>
            </w:r>
          </w:p>
        </w:tc>
        <w:tc>
          <w:tcPr>
            <w:tcW w:w="14175" w:type="dxa"/>
            <w:gridSpan w:val="7"/>
          </w:tcPr>
          <w:p w:rsidR="00477361" w:rsidRPr="00477361" w:rsidRDefault="00477361" w:rsidP="00477361">
            <w:pPr>
              <w:widowControl w:val="0"/>
              <w:autoSpaceDE w:val="0"/>
              <w:autoSpaceDN w:val="0"/>
              <w:adjustRightInd w:val="0"/>
              <w:ind w:firstLine="720"/>
              <w:jc w:val="center"/>
            </w:pPr>
            <w:r w:rsidRPr="00477361">
              <w:rPr>
                <w:sz w:val="22"/>
                <w:szCs w:val="22"/>
              </w:rPr>
              <w:t>Муниципальный ведомственный проект «Реализация мер, направленных на развитие образовательных организаций»</w:t>
            </w:r>
          </w:p>
          <w:p w:rsidR="00477361" w:rsidRPr="00477361" w:rsidRDefault="00477361" w:rsidP="00477361">
            <w:pPr>
              <w:widowControl w:val="0"/>
              <w:autoSpaceDE w:val="0"/>
              <w:autoSpaceDN w:val="0"/>
              <w:adjustRightInd w:val="0"/>
              <w:ind w:firstLine="720"/>
              <w:jc w:val="both"/>
            </w:pPr>
          </w:p>
        </w:tc>
      </w:tr>
      <w:tr w:rsidR="00477361" w:rsidRPr="00477361" w:rsidTr="00477361">
        <w:trPr>
          <w:jc w:val="center"/>
        </w:trPr>
        <w:tc>
          <w:tcPr>
            <w:tcW w:w="883" w:type="dxa"/>
            <w:gridSpan w:val="2"/>
          </w:tcPr>
          <w:p w:rsidR="00477361" w:rsidRPr="00477361" w:rsidRDefault="00477361" w:rsidP="00477361">
            <w:pPr>
              <w:widowControl w:val="0"/>
              <w:autoSpaceDE w:val="0"/>
              <w:autoSpaceDN w:val="0"/>
              <w:adjustRightInd w:val="0"/>
              <w:jc w:val="both"/>
            </w:pPr>
          </w:p>
        </w:tc>
        <w:tc>
          <w:tcPr>
            <w:tcW w:w="4129" w:type="dxa"/>
            <w:gridSpan w:val="2"/>
          </w:tcPr>
          <w:p w:rsidR="00477361" w:rsidRPr="00477361" w:rsidRDefault="00477361" w:rsidP="00477361">
            <w:pPr>
              <w:widowControl w:val="0"/>
              <w:autoSpaceDE w:val="0"/>
              <w:autoSpaceDN w:val="0"/>
              <w:adjustRightInd w:val="0"/>
              <w:ind w:firstLine="720"/>
              <w:jc w:val="both"/>
            </w:pPr>
          </w:p>
        </w:tc>
        <w:tc>
          <w:tcPr>
            <w:tcW w:w="10046" w:type="dxa"/>
            <w:gridSpan w:val="5"/>
          </w:tcPr>
          <w:p w:rsidR="00477361" w:rsidRPr="00477361" w:rsidRDefault="00477361" w:rsidP="00477361">
            <w:pPr>
              <w:widowControl w:val="0"/>
              <w:autoSpaceDE w:val="0"/>
              <w:autoSpaceDN w:val="0"/>
              <w:adjustRightInd w:val="0"/>
              <w:ind w:firstLine="720"/>
              <w:jc w:val="both"/>
            </w:pPr>
            <w:r w:rsidRPr="00477361">
              <w:rPr>
                <w:sz w:val="22"/>
                <w:szCs w:val="22"/>
              </w:rPr>
              <w:t>Срок реализации: 2025-2035</w:t>
            </w:r>
          </w:p>
        </w:tc>
      </w:tr>
      <w:tr w:rsidR="00477361" w:rsidRPr="00477361" w:rsidTr="00477361">
        <w:trPr>
          <w:jc w:val="center"/>
        </w:trPr>
        <w:tc>
          <w:tcPr>
            <w:tcW w:w="883" w:type="dxa"/>
            <w:gridSpan w:val="2"/>
          </w:tcPr>
          <w:p w:rsidR="00477361" w:rsidRPr="00477361" w:rsidRDefault="00477361" w:rsidP="00477361">
            <w:pPr>
              <w:widowControl w:val="0"/>
              <w:autoSpaceDE w:val="0"/>
              <w:autoSpaceDN w:val="0"/>
              <w:adjustRightInd w:val="0"/>
              <w:jc w:val="both"/>
            </w:pPr>
            <w:r w:rsidRPr="00477361">
              <w:rPr>
                <w:sz w:val="22"/>
                <w:szCs w:val="22"/>
              </w:rPr>
              <w:t>2.1</w:t>
            </w:r>
          </w:p>
        </w:tc>
        <w:tc>
          <w:tcPr>
            <w:tcW w:w="4129" w:type="dxa"/>
            <w:gridSpan w:val="2"/>
          </w:tcPr>
          <w:p w:rsidR="00477361" w:rsidRPr="00477361" w:rsidRDefault="00477361" w:rsidP="00477361">
            <w:pPr>
              <w:widowControl w:val="0"/>
              <w:autoSpaceDE w:val="0"/>
              <w:autoSpaceDN w:val="0"/>
              <w:adjustRightInd w:val="0"/>
              <w:jc w:val="both"/>
            </w:pPr>
            <w:r w:rsidRPr="00477361">
              <w:rPr>
                <w:kern w:val="2"/>
                <w:sz w:val="22"/>
                <w:szCs w:val="22"/>
              </w:rPr>
              <w:t xml:space="preserve">Проведение мероприятия по </w:t>
            </w:r>
            <w:r w:rsidRPr="00477361">
              <w:rPr>
                <w:sz w:val="22"/>
                <w:szCs w:val="22"/>
              </w:rPr>
              <w:t>обеспечению антитеррористической защищенности объектов (территорий), пожарной бе</w:t>
            </w:r>
            <w:r w:rsidRPr="00477361">
              <w:rPr>
                <w:sz w:val="22"/>
                <w:szCs w:val="22"/>
              </w:rPr>
              <w:t>з</w:t>
            </w:r>
            <w:r w:rsidRPr="00477361">
              <w:rPr>
                <w:sz w:val="22"/>
                <w:szCs w:val="22"/>
              </w:rPr>
              <w:t xml:space="preserve">опасности и оснащение медицинских блоков муниципальных образовательных </w:t>
            </w:r>
            <w:proofErr w:type="spellStart"/>
            <w:r w:rsidRPr="00477361">
              <w:rPr>
                <w:sz w:val="22"/>
                <w:szCs w:val="22"/>
              </w:rPr>
              <w:t>оведение</w:t>
            </w:r>
            <w:proofErr w:type="spellEnd"/>
            <w:r w:rsidRPr="00477361">
              <w:rPr>
                <w:sz w:val="22"/>
                <w:szCs w:val="22"/>
              </w:rPr>
              <w:t xml:space="preserve"> капитального ремонта нужда</w:t>
            </w:r>
            <w:r w:rsidRPr="00477361">
              <w:rPr>
                <w:sz w:val="22"/>
                <w:szCs w:val="22"/>
              </w:rPr>
              <w:t>ю</w:t>
            </w:r>
            <w:r w:rsidRPr="00477361">
              <w:rPr>
                <w:sz w:val="22"/>
                <w:szCs w:val="22"/>
              </w:rPr>
              <w:t>щихся в нем зданий образовательных о</w:t>
            </w:r>
            <w:r w:rsidRPr="00477361">
              <w:rPr>
                <w:sz w:val="22"/>
                <w:szCs w:val="22"/>
              </w:rPr>
              <w:t>р</w:t>
            </w:r>
            <w:r w:rsidRPr="00477361">
              <w:rPr>
                <w:sz w:val="22"/>
                <w:szCs w:val="22"/>
              </w:rPr>
              <w:t>ганизаций</w:t>
            </w:r>
          </w:p>
        </w:tc>
        <w:tc>
          <w:tcPr>
            <w:tcW w:w="4660" w:type="dxa"/>
            <w:gridSpan w:val="3"/>
          </w:tcPr>
          <w:p w:rsidR="00477361" w:rsidRPr="00477361" w:rsidRDefault="00477361" w:rsidP="00477361">
            <w:pPr>
              <w:widowControl w:val="0"/>
              <w:autoSpaceDE w:val="0"/>
              <w:autoSpaceDN w:val="0"/>
              <w:adjustRightInd w:val="0"/>
              <w:ind w:firstLine="720"/>
              <w:jc w:val="both"/>
            </w:pPr>
            <w:r w:rsidRPr="00477361">
              <w:rPr>
                <w:sz w:val="22"/>
                <w:szCs w:val="22"/>
              </w:rPr>
              <w:t>обеспечена антитеррористическая з</w:t>
            </w:r>
            <w:r w:rsidRPr="00477361">
              <w:rPr>
                <w:sz w:val="22"/>
                <w:szCs w:val="22"/>
              </w:rPr>
              <w:t>а</w:t>
            </w:r>
            <w:r w:rsidRPr="00477361">
              <w:rPr>
                <w:sz w:val="22"/>
                <w:szCs w:val="22"/>
              </w:rPr>
              <w:t>щищенность объектов (территорий), пожарная безопасность и оснащение медицинских блоков муниципальных образовательных организаций</w:t>
            </w:r>
          </w:p>
        </w:tc>
        <w:tc>
          <w:tcPr>
            <w:tcW w:w="5386" w:type="dxa"/>
            <w:gridSpan w:val="2"/>
          </w:tcPr>
          <w:p w:rsidR="00477361" w:rsidRPr="00477361" w:rsidRDefault="00477361" w:rsidP="00477361">
            <w:pPr>
              <w:widowControl w:val="0"/>
              <w:autoSpaceDE w:val="0"/>
              <w:autoSpaceDN w:val="0"/>
              <w:adjustRightInd w:val="0"/>
              <w:jc w:val="both"/>
            </w:pPr>
            <w:r w:rsidRPr="00477361">
              <w:rPr>
                <w:sz w:val="22"/>
                <w:szCs w:val="22"/>
              </w:rPr>
              <w:t>доля муниципальных общеобразовательных организ</w:t>
            </w:r>
            <w:r w:rsidRPr="00477361">
              <w:rPr>
                <w:sz w:val="22"/>
                <w:szCs w:val="22"/>
              </w:rPr>
              <w:t>а</w:t>
            </w:r>
            <w:r w:rsidRPr="00477361">
              <w:rPr>
                <w:sz w:val="22"/>
                <w:szCs w:val="22"/>
              </w:rPr>
              <w:t>ций, соответствующих современным требованиям об</w:t>
            </w:r>
            <w:r w:rsidRPr="00477361">
              <w:rPr>
                <w:sz w:val="22"/>
                <w:szCs w:val="22"/>
              </w:rPr>
              <w:t>у</w:t>
            </w:r>
            <w:r w:rsidRPr="00477361">
              <w:rPr>
                <w:sz w:val="22"/>
                <w:szCs w:val="22"/>
              </w:rPr>
              <w:t>чения, в общем количестве государственных (муниц</w:t>
            </w:r>
            <w:r w:rsidRPr="00477361">
              <w:rPr>
                <w:sz w:val="22"/>
                <w:szCs w:val="22"/>
              </w:rPr>
              <w:t>и</w:t>
            </w:r>
            <w:r w:rsidRPr="00477361">
              <w:rPr>
                <w:sz w:val="22"/>
                <w:szCs w:val="22"/>
              </w:rPr>
              <w:t>пальных) общеобразовательных организаций</w:t>
            </w:r>
          </w:p>
        </w:tc>
      </w:tr>
      <w:tr w:rsidR="00477361" w:rsidRPr="00477361" w:rsidTr="00477361">
        <w:trPr>
          <w:jc w:val="center"/>
        </w:trPr>
        <w:tc>
          <w:tcPr>
            <w:tcW w:w="883" w:type="dxa"/>
            <w:gridSpan w:val="2"/>
          </w:tcPr>
          <w:p w:rsidR="00477361" w:rsidRPr="00477361" w:rsidRDefault="00477361" w:rsidP="00477361">
            <w:pPr>
              <w:widowControl w:val="0"/>
              <w:autoSpaceDE w:val="0"/>
              <w:autoSpaceDN w:val="0"/>
              <w:adjustRightInd w:val="0"/>
              <w:jc w:val="both"/>
            </w:pPr>
            <w:r w:rsidRPr="00477361">
              <w:rPr>
                <w:sz w:val="22"/>
                <w:szCs w:val="22"/>
              </w:rPr>
              <w:t>3</w:t>
            </w:r>
          </w:p>
        </w:tc>
        <w:tc>
          <w:tcPr>
            <w:tcW w:w="14175" w:type="dxa"/>
            <w:gridSpan w:val="7"/>
          </w:tcPr>
          <w:p w:rsidR="00477361" w:rsidRPr="00477361" w:rsidRDefault="00477361" w:rsidP="00477361">
            <w:pPr>
              <w:widowControl w:val="0"/>
              <w:autoSpaceDE w:val="0"/>
              <w:autoSpaceDN w:val="0"/>
              <w:adjustRightInd w:val="0"/>
              <w:ind w:firstLine="720"/>
              <w:jc w:val="both"/>
            </w:pPr>
            <w:r w:rsidRPr="00477361">
              <w:rPr>
                <w:sz w:val="22"/>
                <w:szCs w:val="22"/>
              </w:rPr>
              <w:t xml:space="preserve">Комплекс процессных мероприятий «Обеспечение деятельности организаций в сфере образования» </w:t>
            </w:r>
          </w:p>
        </w:tc>
      </w:tr>
      <w:tr w:rsidR="00477361" w:rsidRPr="00477361" w:rsidTr="00477361">
        <w:trPr>
          <w:jc w:val="center"/>
        </w:trPr>
        <w:tc>
          <w:tcPr>
            <w:tcW w:w="883" w:type="dxa"/>
            <w:gridSpan w:val="2"/>
          </w:tcPr>
          <w:p w:rsidR="00477361" w:rsidRPr="00477361" w:rsidRDefault="00477361" w:rsidP="00477361">
            <w:pPr>
              <w:widowControl w:val="0"/>
              <w:autoSpaceDE w:val="0"/>
              <w:autoSpaceDN w:val="0"/>
              <w:adjustRightInd w:val="0"/>
              <w:jc w:val="both"/>
            </w:pPr>
          </w:p>
        </w:tc>
        <w:tc>
          <w:tcPr>
            <w:tcW w:w="4129" w:type="dxa"/>
            <w:gridSpan w:val="2"/>
          </w:tcPr>
          <w:p w:rsidR="00477361" w:rsidRPr="00477361" w:rsidRDefault="00477361" w:rsidP="00477361">
            <w:pPr>
              <w:widowControl w:val="0"/>
              <w:autoSpaceDE w:val="0"/>
              <w:autoSpaceDN w:val="0"/>
              <w:adjustRightInd w:val="0"/>
              <w:jc w:val="both"/>
            </w:pPr>
            <w:r w:rsidRPr="00477361">
              <w:rPr>
                <w:sz w:val="22"/>
                <w:szCs w:val="22"/>
              </w:rPr>
              <w:t>Ответственный за реализацию Отдел о</w:t>
            </w:r>
            <w:r w:rsidRPr="00477361">
              <w:rPr>
                <w:sz w:val="22"/>
                <w:szCs w:val="22"/>
              </w:rPr>
              <w:t>б</w:t>
            </w:r>
            <w:r w:rsidRPr="00477361">
              <w:rPr>
                <w:sz w:val="22"/>
                <w:szCs w:val="22"/>
              </w:rPr>
              <w:t>разования и социальной политики адм</w:t>
            </w:r>
            <w:r w:rsidRPr="00477361">
              <w:rPr>
                <w:sz w:val="22"/>
                <w:szCs w:val="22"/>
              </w:rPr>
              <w:t>и</w:t>
            </w:r>
            <w:r w:rsidRPr="00477361">
              <w:rPr>
                <w:sz w:val="22"/>
                <w:szCs w:val="22"/>
              </w:rPr>
              <w:t xml:space="preserve">нистрации </w:t>
            </w:r>
            <w:proofErr w:type="spellStart"/>
            <w:r w:rsidRPr="00477361">
              <w:rPr>
                <w:sz w:val="22"/>
                <w:szCs w:val="22"/>
              </w:rPr>
              <w:t>Шумерлинского</w:t>
            </w:r>
            <w:proofErr w:type="spellEnd"/>
            <w:r w:rsidRPr="00477361">
              <w:rPr>
                <w:sz w:val="22"/>
                <w:szCs w:val="22"/>
              </w:rPr>
              <w:t xml:space="preserve"> муниципал</w:t>
            </w:r>
            <w:r w:rsidRPr="00477361">
              <w:rPr>
                <w:sz w:val="22"/>
                <w:szCs w:val="22"/>
              </w:rPr>
              <w:t>ь</w:t>
            </w:r>
            <w:r w:rsidRPr="00477361">
              <w:rPr>
                <w:sz w:val="22"/>
                <w:szCs w:val="22"/>
              </w:rPr>
              <w:lastRenderedPageBreak/>
              <w:t>ного округа Чувашской Республики</w:t>
            </w:r>
          </w:p>
          <w:p w:rsidR="00477361" w:rsidRPr="00477361" w:rsidRDefault="00477361" w:rsidP="00477361">
            <w:pPr>
              <w:widowControl w:val="0"/>
              <w:autoSpaceDE w:val="0"/>
              <w:autoSpaceDN w:val="0"/>
              <w:ind w:firstLine="342"/>
              <w:jc w:val="both"/>
            </w:pPr>
          </w:p>
        </w:tc>
        <w:tc>
          <w:tcPr>
            <w:tcW w:w="10046" w:type="dxa"/>
            <w:gridSpan w:val="5"/>
          </w:tcPr>
          <w:p w:rsidR="00477361" w:rsidRPr="00477361" w:rsidRDefault="00477361" w:rsidP="00477361">
            <w:pPr>
              <w:widowControl w:val="0"/>
              <w:autoSpaceDE w:val="0"/>
              <w:autoSpaceDN w:val="0"/>
              <w:adjustRightInd w:val="0"/>
              <w:ind w:firstLine="720"/>
              <w:jc w:val="both"/>
            </w:pPr>
            <w:r w:rsidRPr="00477361">
              <w:rPr>
                <w:sz w:val="22"/>
                <w:szCs w:val="22"/>
              </w:rPr>
              <w:lastRenderedPageBreak/>
              <w:t>Срок реализации: 2025-2035</w:t>
            </w:r>
          </w:p>
        </w:tc>
      </w:tr>
      <w:tr w:rsidR="00477361" w:rsidRPr="00477361" w:rsidTr="00477361">
        <w:trPr>
          <w:jc w:val="center"/>
        </w:trPr>
        <w:tc>
          <w:tcPr>
            <w:tcW w:w="883" w:type="dxa"/>
            <w:gridSpan w:val="2"/>
          </w:tcPr>
          <w:p w:rsidR="00477361" w:rsidRPr="00477361" w:rsidRDefault="00477361" w:rsidP="00477361">
            <w:pPr>
              <w:widowControl w:val="0"/>
              <w:autoSpaceDE w:val="0"/>
              <w:autoSpaceDN w:val="0"/>
              <w:adjustRightInd w:val="0"/>
              <w:jc w:val="both"/>
            </w:pPr>
            <w:r w:rsidRPr="00477361">
              <w:rPr>
                <w:sz w:val="22"/>
                <w:szCs w:val="22"/>
              </w:rPr>
              <w:lastRenderedPageBreak/>
              <w:t>3.1.</w:t>
            </w:r>
          </w:p>
        </w:tc>
        <w:tc>
          <w:tcPr>
            <w:tcW w:w="4129" w:type="dxa"/>
            <w:gridSpan w:val="2"/>
          </w:tcPr>
          <w:p w:rsidR="00477361" w:rsidRPr="00477361" w:rsidRDefault="00477361" w:rsidP="00477361">
            <w:pPr>
              <w:widowControl w:val="0"/>
              <w:autoSpaceDE w:val="0"/>
              <w:autoSpaceDN w:val="0"/>
              <w:adjustRightInd w:val="0"/>
              <w:ind w:firstLine="720"/>
              <w:jc w:val="both"/>
            </w:pPr>
            <w:r w:rsidRPr="00477361">
              <w:rPr>
                <w:sz w:val="22"/>
                <w:szCs w:val="22"/>
              </w:rPr>
              <w:t>Обеспечение деятельности орг</w:t>
            </w:r>
            <w:r w:rsidRPr="00477361">
              <w:rPr>
                <w:sz w:val="22"/>
                <w:szCs w:val="22"/>
              </w:rPr>
              <w:t>а</w:t>
            </w:r>
            <w:r w:rsidRPr="00477361">
              <w:rPr>
                <w:sz w:val="22"/>
                <w:szCs w:val="22"/>
              </w:rPr>
              <w:t>низаций в сфере образования</w:t>
            </w:r>
          </w:p>
        </w:tc>
        <w:tc>
          <w:tcPr>
            <w:tcW w:w="4660" w:type="dxa"/>
            <w:gridSpan w:val="3"/>
          </w:tcPr>
          <w:p w:rsidR="00477361" w:rsidRPr="00477361" w:rsidRDefault="00477361" w:rsidP="00477361">
            <w:pPr>
              <w:widowControl w:val="0"/>
              <w:autoSpaceDE w:val="0"/>
              <w:autoSpaceDN w:val="0"/>
              <w:adjustRightInd w:val="0"/>
              <w:ind w:firstLine="720"/>
              <w:jc w:val="both"/>
            </w:pPr>
            <w:r w:rsidRPr="00477361">
              <w:rPr>
                <w:sz w:val="22"/>
                <w:szCs w:val="22"/>
              </w:rPr>
              <w:t>обеспечена деятельность муниципал</w:t>
            </w:r>
            <w:r w:rsidRPr="00477361">
              <w:rPr>
                <w:sz w:val="22"/>
                <w:szCs w:val="22"/>
              </w:rPr>
              <w:t>ь</w:t>
            </w:r>
            <w:r w:rsidRPr="00477361">
              <w:rPr>
                <w:sz w:val="22"/>
                <w:szCs w:val="22"/>
              </w:rPr>
              <w:t xml:space="preserve">ных образовательных организаций </w:t>
            </w:r>
            <w:proofErr w:type="spellStart"/>
            <w:r w:rsidRPr="00477361">
              <w:rPr>
                <w:sz w:val="22"/>
                <w:szCs w:val="22"/>
              </w:rPr>
              <w:t>Шумерли</w:t>
            </w:r>
            <w:r w:rsidRPr="00477361">
              <w:rPr>
                <w:sz w:val="22"/>
                <w:szCs w:val="22"/>
              </w:rPr>
              <w:t>н</w:t>
            </w:r>
            <w:r w:rsidRPr="00477361">
              <w:rPr>
                <w:sz w:val="22"/>
                <w:szCs w:val="22"/>
              </w:rPr>
              <w:t>ского</w:t>
            </w:r>
            <w:proofErr w:type="spellEnd"/>
            <w:r w:rsidRPr="00477361">
              <w:rPr>
                <w:sz w:val="22"/>
                <w:szCs w:val="22"/>
              </w:rPr>
              <w:t xml:space="preserve"> муниципального округа</w:t>
            </w:r>
          </w:p>
        </w:tc>
        <w:tc>
          <w:tcPr>
            <w:tcW w:w="5386" w:type="dxa"/>
            <w:gridSpan w:val="2"/>
          </w:tcPr>
          <w:p w:rsidR="00477361" w:rsidRPr="00477361" w:rsidRDefault="00477361" w:rsidP="00477361">
            <w:pPr>
              <w:widowControl w:val="0"/>
              <w:autoSpaceDE w:val="0"/>
              <w:autoSpaceDN w:val="0"/>
              <w:adjustRightInd w:val="0"/>
              <w:ind w:firstLine="720"/>
              <w:jc w:val="both"/>
            </w:pPr>
            <w:r w:rsidRPr="00477361">
              <w:rPr>
                <w:sz w:val="22"/>
                <w:szCs w:val="22"/>
              </w:rPr>
              <w:t>удовлетворенность населения качеством начального общего, основного общего, среднего общ</w:t>
            </w:r>
            <w:r w:rsidRPr="00477361">
              <w:rPr>
                <w:sz w:val="22"/>
                <w:szCs w:val="22"/>
              </w:rPr>
              <w:t>е</w:t>
            </w:r>
            <w:r w:rsidRPr="00477361">
              <w:rPr>
                <w:sz w:val="22"/>
                <w:szCs w:val="22"/>
              </w:rPr>
              <w:t xml:space="preserve">го </w:t>
            </w:r>
          </w:p>
        </w:tc>
      </w:tr>
      <w:tr w:rsidR="00477361" w:rsidRPr="00477361" w:rsidTr="00477361">
        <w:trPr>
          <w:jc w:val="center"/>
        </w:trPr>
        <w:tc>
          <w:tcPr>
            <w:tcW w:w="883" w:type="dxa"/>
            <w:gridSpan w:val="2"/>
          </w:tcPr>
          <w:p w:rsidR="00477361" w:rsidRPr="00477361" w:rsidRDefault="00477361" w:rsidP="00477361">
            <w:pPr>
              <w:widowControl w:val="0"/>
              <w:autoSpaceDE w:val="0"/>
              <w:autoSpaceDN w:val="0"/>
              <w:adjustRightInd w:val="0"/>
              <w:jc w:val="both"/>
            </w:pPr>
            <w:r w:rsidRPr="00477361">
              <w:rPr>
                <w:sz w:val="22"/>
                <w:szCs w:val="22"/>
              </w:rPr>
              <w:t>4.</w:t>
            </w:r>
          </w:p>
        </w:tc>
        <w:tc>
          <w:tcPr>
            <w:tcW w:w="14175" w:type="dxa"/>
            <w:gridSpan w:val="7"/>
          </w:tcPr>
          <w:p w:rsidR="00477361" w:rsidRPr="00477361" w:rsidRDefault="00477361" w:rsidP="00477361">
            <w:pPr>
              <w:widowControl w:val="0"/>
              <w:autoSpaceDE w:val="0"/>
              <w:autoSpaceDN w:val="0"/>
              <w:adjustRightInd w:val="0"/>
              <w:ind w:firstLine="720"/>
              <w:jc w:val="both"/>
            </w:pPr>
            <w:r w:rsidRPr="00477361">
              <w:rPr>
                <w:sz w:val="22"/>
                <w:szCs w:val="22"/>
              </w:rPr>
              <w:t>Комплекс процессных мероприятий «Финансовое обеспечение получения дошкольного образования, начального общего, основного общего и среднего общего образования, среднего профессионального образования»</w:t>
            </w:r>
          </w:p>
        </w:tc>
      </w:tr>
      <w:tr w:rsidR="00477361" w:rsidRPr="00477361" w:rsidTr="00477361">
        <w:trPr>
          <w:jc w:val="center"/>
        </w:trPr>
        <w:tc>
          <w:tcPr>
            <w:tcW w:w="883" w:type="dxa"/>
            <w:gridSpan w:val="2"/>
          </w:tcPr>
          <w:p w:rsidR="00477361" w:rsidRPr="00477361" w:rsidRDefault="00477361" w:rsidP="00477361">
            <w:pPr>
              <w:widowControl w:val="0"/>
              <w:autoSpaceDE w:val="0"/>
              <w:autoSpaceDN w:val="0"/>
              <w:adjustRightInd w:val="0"/>
              <w:jc w:val="both"/>
            </w:pPr>
          </w:p>
        </w:tc>
        <w:tc>
          <w:tcPr>
            <w:tcW w:w="4129" w:type="dxa"/>
            <w:gridSpan w:val="2"/>
          </w:tcPr>
          <w:p w:rsidR="00477361" w:rsidRPr="00477361" w:rsidRDefault="00477361" w:rsidP="00477361">
            <w:pPr>
              <w:widowControl w:val="0"/>
              <w:autoSpaceDE w:val="0"/>
              <w:autoSpaceDN w:val="0"/>
              <w:adjustRightInd w:val="0"/>
              <w:ind w:firstLine="720"/>
              <w:jc w:val="both"/>
            </w:pPr>
            <w:r w:rsidRPr="00477361">
              <w:rPr>
                <w:sz w:val="22"/>
                <w:szCs w:val="22"/>
              </w:rPr>
              <w:t>Ответственный за реализацию О</w:t>
            </w:r>
            <w:r w:rsidRPr="00477361">
              <w:rPr>
                <w:sz w:val="22"/>
                <w:szCs w:val="22"/>
              </w:rPr>
              <w:t>т</w:t>
            </w:r>
            <w:r w:rsidRPr="00477361">
              <w:rPr>
                <w:sz w:val="22"/>
                <w:szCs w:val="22"/>
              </w:rPr>
              <w:t xml:space="preserve">дел образования и социальной политики администрации </w:t>
            </w:r>
            <w:proofErr w:type="spellStart"/>
            <w:r w:rsidRPr="00477361">
              <w:rPr>
                <w:sz w:val="22"/>
                <w:szCs w:val="22"/>
              </w:rPr>
              <w:t>Шумерлинского</w:t>
            </w:r>
            <w:proofErr w:type="spellEnd"/>
            <w:r w:rsidRPr="00477361">
              <w:rPr>
                <w:sz w:val="22"/>
                <w:szCs w:val="22"/>
              </w:rPr>
              <w:t xml:space="preserve"> муниц</w:t>
            </w:r>
            <w:r w:rsidRPr="00477361">
              <w:rPr>
                <w:sz w:val="22"/>
                <w:szCs w:val="22"/>
              </w:rPr>
              <w:t>и</w:t>
            </w:r>
            <w:r w:rsidRPr="00477361">
              <w:rPr>
                <w:sz w:val="22"/>
                <w:szCs w:val="22"/>
              </w:rPr>
              <w:t xml:space="preserve">пального округа  Чувашской Республики </w:t>
            </w:r>
          </w:p>
        </w:tc>
        <w:tc>
          <w:tcPr>
            <w:tcW w:w="10046" w:type="dxa"/>
            <w:gridSpan w:val="5"/>
          </w:tcPr>
          <w:p w:rsidR="00477361" w:rsidRPr="00477361" w:rsidRDefault="00477361" w:rsidP="00477361">
            <w:pPr>
              <w:widowControl w:val="0"/>
              <w:autoSpaceDE w:val="0"/>
              <w:autoSpaceDN w:val="0"/>
              <w:adjustRightInd w:val="0"/>
              <w:ind w:firstLine="720"/>
              <w:jc w:val="both"/>
            </w:pPr>
            <w:r w:rsidRPr="00477361">
              <w:rPr>
                <w:sz w:val="22"/>
                <w:szCs w:val="22"/>
              </w:rPr>
              <w:t>Срок реализации: 2025-2035</w:t>
            </w:r>
          </w:p>
        </w:tc>
      </w:tr>
      <w:tr w:rsidR="00477361" w:rsidRPr="00477361" w:rsidTr="00477361">
        <w:trPr>
          <w:jc w:val="center"/>
        </w:trPr>
        <w:tc>
          <w:tcPr>
            <w:tcW w:w="883" w:type="dxa"/>
            <w:gridSpan w:val="2"/>
          </w:tcPr>
          <w:p w:rsidR="00477361" w:rsidRPr="00477361" w:rsidRDefault="00477361" w:rsidP="00477361">
            <w:pPr>
              <w:widowControl w:val="0"/>
              <w:autoSpaceDE w:val="0"/>
              <w:autoSpaceDN w:val="0"/>
              <w:adjustRightInd w:val="0"/>
              <w:jc w:val="both"/>
            </w:pPr>
            <w:r w:rsidRPr="00477361">
              <w:rPr>
                <w:sz w:val="22"/>
                <w:szCs w:val="22"/>
              </w:rPr>
              <w:t>4.1</w:t>
            </w:r>
          </w:p>
        </w:tc>
        <w:tc>
          <w:tcPr>
            <w:tcW w:w="4129" w:type="dxa"/>
            <w:gridSpan w:val="2"/>
          </w:tcPr>
          <w:p w:rsidR="00477361" w:rsidRPr="00477361" w:rsidRDefault="00477361" w:rsidP="00477361">
            <w:pPr>
              <w:widowControl w:val="0"/>
              <w:autoSpaceDE w:val="0"/>
              <w:autoSpaceDN w:val="0"/>
              <w:adjustRightInd w:val="0"/>
              <w:ind w:firstLine="720"/>
              <w:jc w:val="both"/>
            </w:pPr>
            <w:r w:rsidRPr="00477361">
              <w:rPr>
                <w:sz w:val="22"/>
                <w:szCs w:val="22"/>
              </w:rPr>
              <w:t>Оказание поддержки приорите</w:t>
            </w:r>
            <w:r w:rsidRPr="00477361">
              <w:rPr>
                <w:sz w:val="22"/>
                <w:szCs w:val="22"/>
              </w:rPr>
              <w:t>т</w:t>
            </w:r>
            <w:r w:rsidRPr="00477361">
              <w:rPr>
                <w:sz w:val="22"/>
                <w:szCs w:val="22"/>
              </w:rPr>
              <w:t>ным направлениям развития отрасли о</w:t>
            </w:r>
            <w:r w:rsidRPr="00477361">
              <w:rPr>
                <w:sz w:val="22"/>
                <w:szCs w:val="22"/>
              </w:rPr>
              <w:t>б</w:t>
            </w:r>
            <w:r w:rsidRPr="00477361">
              <w:rPr>
                <w:sz w:val="22"/>
                <w:szCs w:val="22"/>
              </w:rPr>
              <w:t>разования</w:t>
            </w:r>
          </w:p>
        </w:tc>
        <w:tc>
          <w:tcPr>
            <w:tcW w:w="4660" w:type="dxa"/>
            <w:gridSpan w:val="3"/>
          </w:tcPr>
          <w:p w:rsidR="00477361" w:rsidRPr="00477361" w:rsidRDefault="00477361" w:rsidP="00477361">
            <w:pPr>
              <w:widowControl w:val="0"/>
              <w:autoSpaceDE w:val="0"/>
              <w:autoSpaceDN w:val="0"/>
              <w:adjustRightInd w:val="0"/>
              <w:jc w:val="both"/>
              <w:rPr>
                <w:b/>
              </w:rPr>
            </w:pPr>
            <w:r w:rsidRPr="00477361">
              <w:rPr>
                <w:b/>
                <w:sz w:val="22"/>
                <w:szCs w:val="22"/>
              </w:rPr>
              <w:t>Обеспечены государственные гарантии ре</w:t>
            </w:r>
            <w:r w:rsidRPr="00477361">
              <w:rPr>
                <w:b/>
                <w:sz w:val="22"/>
                <w:szCs w:val="22"/>
              </w:rPr>
              <w:t>а</w:t>
            </w:r>
            <w:r w:rsidRPr="00477361">
              <w:rPr>
                <w:b/>
                <w:sz w:val="22"/>
                <w:szCs w:val="22"/>
              </w:rPr>
              <w:t>лизации прав на получение общедоступного и бесплатного дошкольного, начального о</w:t>
            </w:r>
            <w:r w:rsidRPr="00477361">
              <w:rPr>
                <w:b/>
                <w:sz w:val="22"/>
                <w:szCs w:val="22"/>
              </w:rPr>
              <w:t>б</w:t>
            </w:r>
            <w:r w:rsidRPr="00477361">
              <w:rPr>
                <w:b/>
                <w:sz w:val="22"/>
                <w:szCs w:val="22"/>
              </w:rPr>
              <w:t>щего, основного общего и среднего, дополн</w:t>
            </w:r>
            <w:r w:rsidRPr="00477361">
              <w:rPr>
                <w:b/>
                <w:sz w:val="22"/>
                <w:szCs w:val="22"/>
              </w:rPr>
              <w:t>и</w:t>
            </w:r>
            <w:r w:rsidRPr="00477361">
              <w:rPr>
                <w:b/>
                <w:sz w:val="22"/>
                <w:szCs w:val="22"/>
              </w:rPr>
              <w:t>тельного образования, создания условий для организации горячего питания</w:t>
            </w:r>
          </w:p>
        </w:tc>
        <w:tc>
          <w:tcPr>
            <w:tcW w:w="5386" w:type="dxa"/>
            <w:gridSpan w:val="2"/>
          </w:tcPr>
          <w:p w:rsidR="00477361" w:rsidRPr="00477361" w:rsidRDefault="00477361" w:rsidP="00477361">
            <w:pPr>
              <w:widowControl w:val="0"/>
              <w:autoSpaceDE w:val="0"/>
              <w:autoSpaceDN w:val="0"/>
              <w:adjustRightInd w:val="0"/>
              <w:jc w:val="both"/>
              <w:rPr>
                <w:b/>
              </w:rPr>
            </w:pPr>
            <w:r w:rsidRPr="00477361">
              <w:rPr>
                <w:b/>
                <w:sz w:val="22"/>
                <w:szCs w:val="22"/>
              </w:rPr>
              <w:t>удовлетворенность населения качеством начальн</w:t>
            </w:r>
            <w:r w:rsidRPr="00477361">
              <w:rPr>
                <w:b/>
                <w:sz w:val="22"/>
                <w:szCs w:val="22"/>
              </w:rPr>
              <w:t>о</w:t>
            </w:r>
            <w:r w:rsidRPr="00477361">
              <w:rPr>
                <w:b/>
                <w:sz w:val="22"/>
                <w:szCs w:val="22"/>
              </w:rPr>
              <w:t>го общего, основного общего, среднего общего обр</w:t>
            </w:r>
            <w:r w:rsidRPr="00477361">
              <w:rPr>
                <w:b/>
                <w:sz w:val="22"/>
                <w:szCs w:val="22"/>
              </w:rPr>
              <w:t>а</w:t>
            </w:r>
            <w:r w:rsidRPr="00477361">
              <w:rPr>
                <w:b/>
                <w:sz w:val="22"/>
                <w:szCs w:val="22"/>
              </w:rPr>
              <w:t>зования;</w:t>
            </w:r>
          </w:p>
          <w:p w:rsidR="00477361" w:rsidRPr="00477361" w:rsidRDefault="00477361" w:rsidP="00477361">
            <w:pPr>
              <w:widowControl w:val="0"/>
              <w:autoSpaceDE w:val="0"/>
              <w:autoSpaceDN w:val="0"/>
              <w:adjustRightInd w:val="0"/>
              <w:jc w:val="both"/>
              <w:rPr>
                <w:b/>
              </w:rPr>
            </w:pPr>
            <w:r w:rsidRPr="00477361">
              <w:rPr>
                <w:b/>
                <w:sz w:val="22"/>
                <w:szCs w:val="22"/>
              </w:rPr>
              <w:t>доступность дошкольного образования для детей в возрасте от 1,5 до 7 лет;</w:t>
            </w:r>
          </w:p>
          <w:p w:rsidR="00477361" w:rsidRPr="00477361" w:rsidRDefault="00477361" w:rsidP="00477361">
            <w:pPr>
              <w:widowControl w:val="0"/>
              <w:autoSpaceDE w:val="0"/>
              <w:autoSpaceDN w:val="0"/>
              <w:adjustRightInd w:val="0"/>
              <w:jc w:val="both"/>
              <w:rPr>
                <w:b/>
              </w:rPr>
            </w:pPr>
            <w:r w:rsidRPr="00477361">
              <w:rPr>
                <w:b/>
                <w:sz w:val="22"/>
                <w:szCs w:val="22"/>
              </w:rPr>
              <w:t>доступность дополнительного образования детей в возрасте от 7 до 18 лет</w:t>
            </w:r>
          </w:p>
        </w:tc>
      </w:tr>
      <w:tr w:rsidR="00477361" w:rsidRPr="00477361" w:rsidTr="00477361">
        <w:trPr>
          <w:jc w:val="center"/>
        </w:trPr>
        <w:tc>
          <w:tcPr>
            <w:tcW w:w="883" w:type="dxa"/>
            <w:gridSpan w:val="2"/>
          </w:tcPr>
          <w:p w:rsidR="00477361" w:rsidRPr="00477361" w:rsidRDefault="00477361" w:rsidP="00477361">
            <w:pPr>
              <w:widowControl w:val="0"/>
              <w:autoSpaceDE w:val="0"/>
              <w:autoSpaceDN w:val="0"/>
              <w:adjustRightInd w:val="0"/>
              <w:jc w:val="both"/>
            </w:pPr>
            <w:r w:rsidRPr="00477361">
              <w:rPr>
                <w:sz w:val="22"/>
                <w:szCs w:val="22"/>
              </w:rPr>
              <w:t>5.</w:t>
            </w:r>
          </w:p>
        </w:tc>
        <w:tc>
          <w:tcPr>
            <w:tcW w:w="14175" w:type="dxa"/>
            <w:gridSpan w:val="7"/>
          </w:tcPr>
          <w:p w:rsidR="00477361" w:rsidRPr="00477361" w:rsidRDefault="00477361" w:rsidP="00477361">
            <w:pPr>
              <w:widowControl w:val="0"/>
              <w:autoSpaceDE w:val="0"/>
              <w:autoSpaceDN w:val="0"/>
              <w:adjustRightInd w:val="0"/>
              <w:ind w:firstLine="720"/>
              <w:jc w:val="both"/>
            </w:pPr>
            <w:r w:rsidRPr="00477361">
              <w:rPr>
                <w:sz w:val="22"/>
                <w:szCs w:val="22"/>
              </w:rPr>
              <w:t>Комплекс процессных мероприятий «Реализация проектов и мероприятий по инновационному развитию системы образования»</w:t>
            </w:r>
          </w:p>
        </w:tc>
      </w:tr>
      <w:tr w:rsidR="00477361" w:rsidRPr="00477361" w:rsidTr="00477361">
        <w:trPr>
          <w:jc w:val="center"/>
        </w:trPr>
        <w:tc>
          <w:tcPr>
            <w:tcW w:w="883" w:type="dxa"/>
            <w:gridSpan w:val="2"/>
          </w:tcPr>
          <w:p w:rsidR="00477361" w:rsidRPr="00477361" w:rsidRDefault="00477361" w:rsidP="00477361">
            <w:pPr>
              <w:widowControl w:val="0"/>
              <w:autoSpaceDE w:val="0"/>
              <w:autoSpaceDN w:val="0"/>
              <w:adjustRightInd w:val="0"/>
              <w:jc w:val="both"/>
            </w:pPr>
          </w:p>
        </w:tc>
        <w:tc>
          <w:tcPr>
            <w:tcW w:w="4129" w:type="dxa"/>
            <w:gridSpan w:val="2"/>
          </w:tcPr>
          <w:p w:rsidR="00477361" w:rsidRPr="00477361" w:rsidRDefault="00477361" w:rsidP="00477361">
            <w:pPr>
              <w:widowControl w:val="0"/>
              <w:autoSpaceDE w:val="0"/>
              <w:autoSpaceDN w:val="0"/>
              <w:adjustRightInd w:val="0"/>
              <w:ind w:firstLine="720"/>
              <w:jc w:val="both"/>
            </w:pPr>
            <w:r w:rsidRPr="00477361">
              <w:rPr>
                <w:sz w:val="22"/>
                <w:szCs w:val="22"/>
              </w:rPr>
              <w:t>Ответственный за реализацию О</w:t>
            </w:r>
            <w:r w:rsidRPr="00477361">
              <w:rPr>
                <w:sz w:val="22"/>
                <w:szCs w:val="22"/>
              </w:rPr>
              <w:t>т</w:t>
            </w:r>
            <w:r w:rsidRPr="00477361">
              <w:rPr>
                <w:sz w:val="22"/>
                <w:szCs w:val="22"/>
              </w:rPr>
              <w:t xml:space="preserve">дел образования и социальной политики администрации </w:t>
            </w:r>
            <w:proofErr w:type="spellStart"/>
            <w:r w:rsidRPr="00477361">
              <w:rPr>
                <w:sz w:val="22"/>
                <w:szCs w:val="22"/>
              </w:rPr>
              <w:t>Шумерлинского</w:t>
            </w:r>
            <w:proofErr w:type="spellEnd"/>
            <w:r w:rsidRPr="00477361">
              <w:rPr>
                <w:sz w:val="22"/>
                <w:szCs w:val="22"/>
              </w:rPr>
              <w:t xml:space="preserve"> муниц</w:t>
            </w:r>
            <w:r w:rsidRPr="00477361">
              <w:rPr>
                <w:sz w:val="22"/>
                <w:szCs w:val="22"/>
              </w:rPr>
              <w:t>и</w:t>
            </w:r>
            <w:r w:rsidRPr="00477361">
              <w:rPr>
                <w:sz w:val="22"/>
                <w:szCs w:val="22"/>
              </w:rPr>
              <w:t>пального округа Чувашской Республики;</w:t>
            </w:r>
          </w:p>
          <w:p w:rsidR="00477361" w:rsidRPr="00477361" w:rsidRDefault="00477361" w:rsidP="00477361">
            <w:pPr>
              <w:widowControl w:val="0"/>
              <w:autoSpaceDE w:val="0"/>
              <w:autoSpaceDN w:val="0"/>
              <w:ind w:firstLine="342"/>
              <w:jc w:val="both"/>
            </w:pPr>
          </w:p>
        </w:tc>
        <w:tc>
          <w:tcPr>
            <w:tcW w:w="10046" w:type="dxa"/>
            <w:gridSpan w:val="5"/>
          </w:tcPr>
          <w:p w:rsidR="00477361" w:rsidRPr="00477361" w:rsidRDefault="00477361" w:rsidP="00477361">
            <w:pPr>
              <w:widowControl w:val="0"/>
              <w:autoSpaceDE w:val="0"/>
              <w:autoSpaceDN w:val="0"/>
              <w:adjustRightInd w:val="0"/>
              <w:ind w:firstLine="720"/>
              <w:jc w:val="both"/>
            </w:pPr>
            <w:r w:rsidRPr="00477361">
              <w:rPr>
                <w:sz w:val="22"/>
                <w:szCs w:val="22"/>
              </w:rPr>
              <w:t>Срок реализации: 2025-2035</w:t>
            </w:r>
          </w:p>
        </w:tc>
      </w:tr>
      <w:tr w:rsidR="00477361" w:rsidRPr="00477361" w:rsidTr="00477361">
        <w:trPr>
          <w:jc w:val="center"/>
        </w:trPr>
        <w:tc>
          <w:tcPr>
            <w:tcW w:w="883" w:type="dxa"/>
            <w:gridSpan w:val="2"/>
          </w:tcPr>
          <w:p w:rsidR="00477361" w:rsidRPr="00477361" w:rsidRDefault="00477361" w:rsidP="00477361">
            <w:pPr>
              <w:widowControl w:val="0"/>
              <w:autoSpaceDE w:val="0"/>
              <w:autoSpaceDN w:val="0"/>
              <w:adjustRightInd w:val="0"/>
              <w:jc w:val="both"/>
            </w:pPr>
            <w:r w:rsidRPr="00477361">
              <w:rPr>
                <w:sz w:val="22"/>
                <w:szCs w:val="22"/>
              </w:rPr>
              <w:t>5.1</w:t>
            </w:r>
          </w:p>
        </w:tc>
        <w:tc>
          <w:tcPr>
            <w:tcW w:w="4129" w:type="dxa"/>
            <w:gridSpan w:val="2"/>
          </w:tcPr>
          <w:p w:rsidR="00477361" w:rsidRPr="00477361" w:rsidRDefault="00477361" w:rsidP="00477361">
            <w:pPr>
              <w:widowControl w:val="0"/>
              <w:autoSpaceDE w:val="0"/>
              <w:autoSpaceDN w:val="0"/>
              <w:adjustRightInd w:val="0"/>
              <w:jc w:val="both"/>
              <w:rPr>
                <w:b/>
                <w:highlight w:val="yellow"/>
              </w:rPr>
            </w:pPr>
            <w:r w:rsidRPr="00477361">
              <w:rPr>
                <w:b/>
                <w:sz w:val="22"/>
                <w:szCs w:val="22"/>
              </w:rPr>
              <w:t>Обеспечение выплат за классное рук</w:t>
            </w:r>
            <w:r w:rsidRPr="00477361">
              <w:rPr>
                <w:b/>
                <w:sz w:val="22"/>
                <w:szCs w:val="22"/>
              </w:rPr>
              <w:t>о</w:t>
            </w:r>
            <w:r w:rsidRPr="00477361">
              <w:rPr>
                <w:b/>
                <w:sz w:val="22"/>
                <w:szCs w:val="22"/>
              </w:rPr>
              <w:t>водство, предоставляемых педагогич</w:t>
            </w:r>
            <w:r w:rsidRPr="00477361">
              <w:rPr>
                <w:b/>
                <w:sz w:val="22"/>
                <w:szCs w:val="22"/>
              </w:rPr>
              <w:t>е</w:t>
            </w:r>
            <w:r w:rsidRPr="00477361">
              <w:rPr>
                <w:b/>
                <w:sz w:val="22"/>
                <w:szCs w:val="22"/>
              </w:rPr>
              <w:t>ским работникам</w:t>
            </w:r>
          </w:p>
        </w:tc>
        <w:tc>
          <w:tcPr>
            <w:tcW w:w="4660" w:type="dxa"/>
            <w:gridSpan w:val="3"/>
          </w:tcPr>
          <w:p w:rsidR="00477361" w:rsidRPr="00477361" w:rsidRDefault="00477361" w:rsidP="00477361">
            <w:pPr>
              <w:widowControl w:val="0"/>
              <w:autoSpaceDE w:val="0"/>
              <w:autoSpaceDN w:val="0"/>
              <w:adjustRightInd w:val="0"/>
              <w:jc w:val="both"/>
              <w:rPr>
                <w:b/>
              </w:rPr>
            </w:pPr>
            <w:r w:rsidRPr="00477361">
              <w:rPr>
                <w:b/>
                <w:sz w:val="22"/>
                <w:szCs w:val="22"/>
              </w:rPr>
              <w:t>обеспечены выплаты ежемесячного дене</w:t>
            </w:r>
            <w:r w:rsidRPr="00477361">
              <w:rPr>
                <w:b/>
                <w:sz w:val="22"/>
                <w:szCs w:val="22"/>
              </w:rPr>
              <w:t>ж</w:t>
            </w:r>
            <w:r w:rsidRPr="00477361">
              <w:rPr>
                <w:b/>
                <w:sz w:val="22"/>
                <w:szCs w:val="22"/>
              </w:rPr>
              <w:t>ного вознаграждения за классное руково</w:t>
            </w:r>
            <w:r w:rsidRPr="00477361">
              <w:rPr>
                <w:b/>
                <w:sz w:val="22"/>
                <w:szCs w:val="22"/>
              </w:rPr>
              <w:t>д</w:t>
            </w:r>
            <w:r w:rsidRPr="00477361">
              <w:rPr>
                <w:b/>
                <w:sz w:val="22"/>
                <w:szCs w:val="22"/>
              </w:rPr>
              <w:t>ство педагогическим работникам муниц</w:t>
            </w:r>
            <w:r w:rsidRPr="00477361">
              <w:rPr>
                <w:b/>
                <w:sz w:val="22"/>
                <w:szCs w:val="22"/>
              </w:rPr>
              <w:t>и</w:t>
            </w:r>
            <w:r w:rsidRPr="00477361">
              <w:rPr>
                <w:b/>
                <w:sz w:val="22"/>
                <w:szCs w:val="22"/>
              </w:rPr>
              <w:t>пальных образовательных организаций, р</w:t>
            </w:r>
            <w:r w:rsidRPr="00477361">
              <w:rPr>
                <w:b/>
                <w:sz w:val="22"/>
                <w:szCs w:val="22"/>
              </w:rPr>
              <w:t>е</w:t>
            </w:r>
            <w:r w:rsidRPr="00477361">
              <w:rPr>
                <w:b/>
                <w:sz w:val="22"/>
                <w:szCs w:val="22"/>
              </w:rPr>
              <w:t xml:space="preserve">ализующих образовательные программы </w:t>
            </w:r>
            <w:r w:rsidRPr="00477361">
              <w:rPr>
                <w:b/>
                <w:sz w:val="22"/>
                <w:szCs w:val="22"/>
              </w:rPr>
              <w:lastRenderedPageBreak/>
              <w:t>среднего профессионального образования, в том числе программы профессионального обучения для лиц с ограниченными возмо</w:t>
            </w:r>
            <w:r w:rsidRPr="00477361">
              <w:rPr>
                <w:b/>
                <w:sz w:val="22"/>
                <w:szCs w:val="22"/>
              </w:rPr>
              <w:t>ж</w:t>
            </w:r>
            <w:r w:rsidRPr="00477361">
              <w:rPr>
                <w:b/>
                <w:sz w:val="22"/>
                <w:szCs w:val="22"/>
              </w:rPr>
              <w:t>ностями здоровья</w:t>
            </w:r>
          </w:p>
        </w:tc>
        <w:tc>
          <w:tcPr>
            <w:tcW w:w="5386" w:type="dxa"/>
            <w:gridSpan w:val="2"/>
          </w:tcPr>
          <w:p w:rsidR="00477361" w:rsidRPr="00477361" w:rsidRDefault="00477361" w:rsidP="00477361">
            <w:pPr>
              <w:widowControl w:val="0"/>
              <w:autoSpaceDE w:val="0"/>
              <w:autoSpaceDN w:val="0"/>
              <w:adjustRightInd w:val="0"/>
              <w:jc w:val="both"/>
              <w:rPr>
                <w:b/>
              </w:rPr>
            </w:pPr>
            <w:r w:rsidRPr="00477361">
              <w:rPr>
                <w:b/>
                <w:sz w:val="22"/>
                <w:szCs w:val="22"/>
              </w:rPr>
              <w:lastRenderedPageBreak/>
              <w:t>удовлетворенность населения качеством начальн</w:t>
            </w:r>
            <w:r w:rsidRPr="00477361">
              <w:rPr>
                <w:b/>
                <w:sz w:val="22"/>
                <w:szCs w:val="22"/>
              </w:rPr>
              <w:t>о</w:t>
            </w:r>
            <w:r w:rsidRPr="00477361">
              <w:rPr>
                <w:b/>
                <w:sz w:val="22"/>
                <w:szCs w:val="22"/>
              </w:rPr>
              <w:t>го общего, основного общего, среднего общего и среднего профессионального образования</w:t>
            </w:r>
          </w:p>
        </w:tc>
      </w:tr>
      <w:tr w:rsidR="00477361" w:rsidRPr="00477361" w:rsidTr="00477361">
        <w:trPr>
          <w:jc w:val="center"/>
        </w:trPr>
        <w:tc>
          <w:tcPr>
            <w:tcW w:w="883" w:type="dxa"/>
            <w:gridSpan w:val="2"/>
          </w:tcPr>
          <w:p w:rsidR="00477361" w:rsidRPr="00477361" w:rsidRDefault="00477361" w:rsidP="00477361">
            <w:pPr>
              <w:widowControl w:val="0"/>
              <w:autoSpaceDE w:val="0"/>
              <w:autoSpaceDN w:val="0"/>
              <w:adjustRightInd w:val="0"/>
              <w:jc w:val="both"/>
            </w:pPr>
            <w:r w:rsidRPr="00477361">
              <w:rPr>
                <w:sz w:val="22"/>
                <w:szCs w:val="22"/>
              </w:rPr>
              <w:lastRenderedPageBreak/>
              <w:t>6</w:t>
            </w:r>
          </w:p>
        </w:tc>
        <w:tc>
          <w:tcPr>
            <w:tcW w:w="14175" w:type="dxa"/>
            <w:gridSpan w:val="7"/>
          </w:tcPr>
          <w:p w:rsidR="00477361" w:rsidRPr="00477361" w:rsidRDefault="00477361" w:rsidP="00477361">
            <w:pPr>
              <w:widowControl w:val="0"/>
              <w:autoSpaceDE w:val="0"/>
              <w:autoSpaceDN w:val="0"/>
              <w:adjustRightInd w:val="0"/>
              <w:ind w:firstLine="720"/>
            </w:pPr>
            <w:r w:rsidRPr="00477361">
              <w:rPr>
                <w:sz w:val="22"/>
                <w:szCs w:val="22"/>
              </w:rPr>
              <w:t>Комплекс процессных мероприятий «Стипендии, гранты, премии и денежные поощрения»</w:t>
            </w:r>
          </w:p>
        </w:tc>
      </w:tr>
      <w:tr w:rsidR="00477361" w:rsidRPr="00477361" w:rsidTr="00477361">
        <w:trPr>
          <w:jc w:val="center"/>
        </w:trPr>
        <w:tc>
          <w:tcPr>
            <w:tcW w:w="883" w:type="dxa"/>
            <w:gridSpan w:val="2"/>
          </w:tcPr>
          <w:p w:rsidR="00477361" w:rsidRPr="00477361" w:rsidRDefault="00477361" w:rsidP="00477361">
            <w:pPr>
              <w:widowControl w:val="0"/>
              <w:autoSpaceDE w:val="0"/>
              <w:autoSpaceDN w:val="0"/>
              <w:adjustRightInd w:val="0"/>
              <w:jc w:val="both"/>
            </w:pPr>
          </w:p>
        </w:tc>
        <w:tc>
          <w:tcPr>
            <w:tcW w:w="4129" w:type="dxa"/>
            <w:gridSpan w:val="2"/>
          </w:tcPr>
          <w:p w:rsidR="00477361" w:rsidRPr="00477361" w:rsidRDefault="00477361" w:rsidP="00477361">
            <w:pPr>
              <w:widowControl w:val="0"/>
              <w:autoSpaceDE w:val="0"/>
              <w:autoSpaceDN w:val="0"/>
              <w:adjustRightInd w:val="0"/>
              <w:ind w:firstLine="720"/>
              <w:jc w:val="both"/>
            </w:pPr>
            <w:r w:rsidRPr="00477361">
              <w:rPr>
                <w:sz w:val="22"/>
                <w:szCs w:val="22"/>
              </w:rPr>
              <w:t>Ответственный за реализацию О</w:t>
            </w:r>
            <w:r w:rsidRPr="00477361">
              <w:rPr>
                <w:sz w:val="22"/>
                <w:szCs w:val="22"/>
              </w:rPr>
              <w:t>т</w:t>
            </w:r>
            <w:r w:rsidRPr="00477361">
              <w:rPr>
                <w:sz w:val="22"/>
                <w:szCs w:val="22"/>
              </w:rPr>
              <w:t xml:space="preserve">дел образования и социальной политики администрации </w:t>
            </w:r>
            <w:proofErr w:type="spellStart"/>
            <w:r w:rsidRPr="00477361">
              <w:rPr>
                <w:sz w:val="22"/>
                <w:szCs w:val="22"/>
              </w:rPr>
              <w:t>Шумерлинского</w:t>
            </w:r>
            <w:proofErr w:type="spellEnd"/>
            <w:r w:rsidRPr="00477361">
              <w:rPr>
                <w:sz w:val="22"/>
                <w:szCs w:val="22"/>
              </w:rPr>
              <w:t xml:space="preserve"> муниц</w:t>
            </w:r>
            <w:r w:rsidRPr="00477361">
              <w:rPr>
                <w:sz w:val="22"/>
                <w:szCs w:val="22"/>
              </w:rPr>
              <w:t>и</w:t>
            </w:r>
            <w:r w:rsidRPr="00477361">
              <w:rPr>
                <w:sz w:val="22"/>
                <w:szCs w:val="22"/>
              </w:rPr>
              <w:t>пального округа  Чувашской Республики</w:t>
            </w:r>
          </w:p>
        </w:tc>
        <w:tc>
          <w:tcPr>
            <w:tcW w:w="10046" w:type="dxa"/>
            <w:gridSpan w:val="5"/>
          </w:tcPr>
          <w:p w:rsidR="00477361" w:rsidRPr="00477361" w:rsidRDefault="00477361" w:rsidP="00477361">
            <w:pPr>
              <w:widowControl w:val="0"/>
              <w:autoSpaceDE w:val="0"/>
              <w:autoSpaceDN w:val="0"/>
              <w:adjustRightInd w:val="0"/>
              <w:ind w:firstLine="720"/>
              <w:jc w:val="both"/>
            </w:pPr>
            <w:r w:rsidRPr="00477361">
              <w:rPr>
                <w:sz w:val="22"/>
                <w:szCs w:val="22"/>
              </w:rPr>
              <w:t>Срок реализации: 2025-2035</w:t>
            </w:r>
          </w:p>
        </w:tc>
      </w:tr>
      <w:tr w:rsidR="00477361" w:rsidRPr="00477361" w:rsidTr="00477361">
        <w:trPr>
          <w:jc w:val="center"/>
        </w:trPr>
        <w:tc>
          <w:tcPr>
            <w:tcW w:w="883" w:type="dxa"/>
            <w:gridSpan w:val="2"/>
          </w:tcPr>
          <w:p w:rsidR="00477361" w:rsidRPr="00477361" w:rsidRDefault="00477361" w:rsidP="00477361">
            <w:pPr>
              <w:widowControl w:val="0"/>
              <w:autoSpaceDE w:val="0"/>
              <w:autoSpaceDN w:val="0"/>
              <w:adjustRightInd w:val="0"/>
              <w:jc w:val="both"/>
            </w:pPr>
            <w:r w:rsidRPr="00477361">
              <w:rPr>
                <w:sz w:val="22"/>
                <w:szCs w:val="22"/>
              </w:rPr>
              <w:t>6.1</w:t>
            </w:r>
          </w:p>
        </w:tc>
        <w:tc>
          <w:tcPr>
            <w:tcW w:w="4129" w:type="dxa"/>
            <w:gridSpan w:val="2"/>
          </w:tcPr>
          <w:p w:rsidR="00477361" w:rsidRPr="00477361" w:rsidRDefault="00477361" w:rsidP="00477361">
            <w:pPr>
              <w:widowControl w:val="0"/>
              <w:autoSpaceDE w:val="0"/>
              <w:autoSpaceDN w:val="0"/>
              <w:adjustRightInd w:val="0"/>
              <w:jc w:val="both"/>
              <w:rPr>
                <w:b/>
              </w:rPr>
            </w:pPr>
            <w:r w:rsidRPr="00477361">
              <w:rPr>
                <w:b/>
                <w:sz w:val="22"/>
                <w:szCs w:val="22"/>
              </w:rPr>
              <w:t>Поддержка и развитие инновационн</w:t>
            </w:r>
            <w:r w:rsidRPr="00477361">
              <w:rPr>
                <w:b/>
                <w:sz w:val="22"/>
                <w:szCs w:val="22"/>
              </w:rPr>
              <w:t>о</w:t>
            </w:r>
            <w:r w:rsidRPr="00477361">
              <w:rPr>
                <w:b/>
                <w:sz w:val="22"/>
                <w:szCs w:val="22"/>
              </w:rPr>
              <w:t>го, творческого и духовного потенци</w:t>
            </w:r>
            <w:r w:rsidRPr="00477361">
              <w:rPr>
                <w:b/>
                <w:sz w:val="22"/>
                <w:szCs w:val="22"/>
              </w:rPr>
              <w:t>а</w:t>
            </w:r>
            <w:r w:rsidRPr="00477361">
              <w:rPr>
                <w:b/>
                <w:sz w:val="22"/>
                <w:szCs w:val="22"/>
              </w:rPr>
              <w:t xml:space="preserve">ла системы образования в </w:t>
            </w:r>
            <w:proofErr w:type="spellStart"/>
            <w:r w:rsidRPr="00477361">
              <w:rPr>
                <w:b/>
                <w:sz w:val="22"/>
                <w:szCs w:val="22"/>
              </w:rPr>
              <w:t>Шумерли</w:t>
            </w:r>
            <w:r w:rsidRPr="00477361">
              <w:rPr>
                <w:b/>
                <w:sz w:val="22"/>
                <w:szCs w:val="22"/>
              </w:rPr>
              <w:t>н</w:t>
            </w:r>
            <w:r w:rsidRPr="00477361">
              <w:rPr>
                <w:b/>
                <w:sz w:val="22"/>
                <w:szCs w:val="22"/>
              </w:rPr>
              <w:t>ском</w:t>
            </w:r>
            <w:proofErr w:type="spellEnd"/>
            <w:r w:rsidRPr="00477361">
              <w:rPr>
                <w:b/>
                <w:sz w:val="22"/>
                <w:szCs w:val="22"/>
              </w:rPr>
              <w:t xml:space="preserve"> муниципальном округе</w:t>
            </w:r>
          </w:p>
        </w:tc>
        <w:tc>
          <w:tcPr>
            <w:tcW w:w="4660" w:type="dxa"/>
            <w:gridSpan w:val="3"/>
          </w:tcPr>
          <w:p w:rsidR="00477361" w:rsidRPr="00477361" w:rsidRDefault="00477361" w:rsidP="00477361">
            <w:pPr>
              <w:widowControl w:val="0"/>
              <w:autoSpaceDE w:val="0"/>
              <w:autoSpaceDN w:val="0"/>
              <w:adjustRightInd w:val="0"/>
              <w:jc w:val="both"/>
              <w:rPr>
                <w:b/>
              </w:rPr>
            </w:pPr>
            <w:r w:rsidRPr="00477361">
              <w:rPr>
                <w:b/>
                <w:sz w:val="22"/>
                <w:szCs w:val="22"/>
              </w:rPr>
              <w:t xml:space="preserve">осуществлены меры поддержки одаренных детей, талантливой и одаренной молодежи  </w:t>
            </w:r>
            <w:proofErr w:type="spellStart"/>
            <w:r w:rsidRPr="00477361">
              <w:rPr>
                <w:b/>
                <w:sz w:val="22"/>
                <w:szCs w:val="22"/>
              </w:rPr>
              <w:t>Шумерлинского</w:t>
            </w:r>
            <w:proofErr w:type="spellEnd"/>
            <w:r w:rsidRPr="00477361">
              <w:rPr>
                <w:b/>
                <w:sz w:val="22"/>
                <w:szCs w:val="22"/>
              </w:rPr>
              <w:t xml:space="preserve"> муниципального округа, стимулированию повышения качества раб</w:t>
            </w:r>
            <w:r w:rsidRPr="00477361">
              <w:rPr>
                <w:b/>
                <w:sz w:val="22"/>
                <w:szCs w:val="22"/>
              </w:rPr>
              <w:t>о</w:t>
            </w:r>
            <w:r w:rsidRPr="00477361">
              <w:rPr>
                <w:b/>
                <w:sz w:val="22"/>
                <w:szCs w:val="22"/>
              </w:rPr>
              <w:t>ты педагогических работников</w:t>
            </w:r>
          </w:p>
        </w:tc>
        <w:tc>
          <w:tcPr>
            <w:tcW w:w="5386" w:type="dxa"/>
            <w:gridSpan w:val="2"/>
          </w:tcPr>
          <w:p w:rsidR="00477361" w:rsidRPr="00477361" w:rsidRDefault="00477361" w:rsidP="00477361">
            <w:pPr>
              <w:widowControl w:val="0"/>
              <w:autoSpaceDE w:val="0"/>
              <w:autoSpaceDN w:val="0"/>
              <w:adjustRightInd w:val="0"/>
              <w:jc w:val="both"/>
              <w:rPr>
                <w:b/>
              </w:rPr>
            </w:pPr>
            <w:r w:rsidRPr="00477361">
              <w:rPr>
                <w:b/>
                <w:sz w:val="22"/>
                <w:szCs w:val="22"/>
              </w:rPr>
              <w:t>удовлетворенность населения качеством начальн</w:t>
            </w:r>
            <w:r w:rsidRPr="00477361">
              <w:rPr>
                <w:b/>
                <w:sz w:val="22"/>
                <w:szCs w:val="22"/>
              </w:rPr>
              <w:t>о</w:t>
            </w:r>
            <w:r w:rsidRPr="00477361">
              <w:rPr>
                <w:b/>
                <w:sz w:val="22"/>
                <w:szCs w:val="22"/>
              </w:rPr>
              <w:t>го общего, основного общего, среднего общего и среднего профессионального образования</w:t>
            </w:r>
          </w:p>
        </w:tc>
      </w:tr>
      <w:tr w:rsidR="00477361" w:rsidRPr="00477361" w:rsidTr="00477361">
        <w:trPr>
          <w:jc w:val="center"/>
        </w:trPr>
        <w:tc>
          <w:tcPr>
            <w:tcW w:w="883" w:type="dxa"/>
            <w:gridSpan w:val="2"/>
          </w:tcPr>
          <w:p w:rsidR="00477361" w:rsidRPr="00477361" w:rsidRDefault="00477361" w:rsidP="00477361">
            <w:pPr>
              <w:widowControl w:val="0"/>
              <w:autoSpaceDE w:val="0"/>
              <w:autoSpaceDN w:val="0"/>
              <w:adjustRightInd w:val="0"/>
              <w:jc w:val="both"/>
            </w:pPr>
            <w:r w:rsidRPr="00477361">
              <w:rPr>
                <w:sz w:val="22"/>
                <w:szCs w:val="22"/>
              </w:rPr>
              <w:t>7</w:t>
            </w:r>
          </w:p>
        </w:tc>
        <w:tc>
          <w:tcPr>
            <w:tcW w:w="14175" w:type="dxa"/>
            <w:gridSpan w:val="7"/>
          </w:tcPr>
          <w:p w:rsidR="00477361" w:rsidRPr="00477361" w:rsidRDefault="00477361" w:rsidP="00477361">
            <w:pPr>
              <w:widowControl w:val="0"/>
              <w:autoSpaceDE w:val="0"/>
              <w:autoSpaceDN w:val="0"/>
              <w:adjustRightInd w:val="0"/>
              <w:ind w:firstLine="720"/>
            </w:pPr>
            <w:r w:rsidRPr="00477361">
              <w:rPr>
                <w:sz w:val="22"/>
                <w:szCs w:val="22"/>
              </w:rPr>
              <w:t>Комплекс процессных мероприятий «Модернизация системы воспитания детей»</w:t>
            </w:r>
          </w:p>
        </w:tc>
      </w:tr>
      <w:tr w:rsidR="00477361" w:rsidRPr="00477361" w:rsidTr="00477361">
        <w:trPr>
          <w:jc w:val="center"/>
        </w:trPr>
        <w:tc>
          <w:tcPr>
            <w:tcW w:w="883" w:type="dxa"/>
            <w:gridSpan w:val="2"/>
          </w:tcPr>
          <w:p w:rsidR="00477361" w:rsidRPr="00477361" w:rsidRDefault="00477361" w:rsidP="00477361">
            <w:pPr>
              <w:widowControl w:val="0"/>
              <w:autoSpaceDE w:val="0"/>
              <w:autoSpaceDN w:val="0"/>
              <w:adjustRightInd w:val="0"/>
              <w:jc w:val="both"/>
            </w:pPr>
          </w:p>
        </w:tc>
        <w:tc>
          <w:tcPr>
            <w:tcW w:w="4129" w:type="dxa"/>
            <w:gridSpan w:val="2"/>
          </w:tcPr>
          <w:p w:rsidR="00477361" w:rsidRPr="00477361" w:rsidRDefault="00477361" w:rsidP="00477361">
            <w:pPr>
              <w:widowControl w:val="0"/>
              <w:autoSpaceDE w:val="0"/>
              <w:autoSpaceDN w:val="0"/>
              <w:adjustRightInd w:val="0"/>
              <w:ind w:firstLine="720"/>
              <w:jc w:val="both"/>
            </w:pPr>
            <w:proofErr w:type="gramStart"/>
            <w:r w:rsidRPr="00477361">
              <w:rPr>
                <w:sz w:val="22"/>
                <w:szCs w:val="22"/>
              </w:rPr>
              <w:t>Ответственный</w:t>
            </w:r>
            <w:proofErr w:type="gramEnd"/>
            <w:r w:rsidRPr="00477361">
              <w:rPr>
                <w:sz w:val="22"/>
                <w:szCs w:val="22"/>
              </w:rPr>
              <w:t xml:space="preserve"> за реализацию: Отдел образования и социальной полит</w:t>
            </w:r>
            <w:r w:rsidRPr="00477361">
              <w:rPr>
                <w:sz w:val="22"/>
                <w:szCs w:val="22"/>
              </w:rPr>
              <w:t>и</w:t>
            </w:r>
            <w:r w:rsidRPr="00477361">
              <w:rPr>
                <w:sz w:val="22"/>
                <w:szCs w:val="22"/>
              </w:rPr>
              <w:t xml:space="preserve">ки администрации </w:t>
            </w:r>
            <w:proofErr w:type="spellStart"/>
            <w:r w:rsidRPr="00477361">
              <w:rPr>
                <w:sz w:val="22"/>
                <w:szCs w:val="22"/>
              </w:rPr>
              <w:t>Шумерлинского</w:t>
            </w:r>
            <w:proofErr w:type="spellEnd"/>
            <w:r w:rsidRPr="00477361">
              <w:rPr>
                <w:sz w:val="22"/>
                <w:szCs w:val="22"/>
              </w:rPr>
              <w:t xml:space="preserve"> мун</w:t>
            </w:r>
            <w:r w:rsidRPr="00477361">
              <w:rPr>
                <w:sz w:val="22"/>
                <w:szCs w:val="22"/>
              </w:rPr>
              <w:t>и</w:t>
            </w:r>
            <w:r w:rsidRPr="00477361">
              <w:rPr>
                <w:sz w:val="22"/>
                <w:szCs w:val="22"/>
              </w:rPr>
              <w:t>ципального округа Чувашской Республ</w:t>
            </w:r>
            <w:r w:rsidRPr="00477361">
              <w:rPr>
                <w:sz w:val="22"/>
                <w:szCs w:val="22"/>
              </w:rPr>
              <w:t>и</w:t>
            </w:r>
            <w:r w:rsidRPr="00477361">
              <w:rPr>
                <w:sz w:val="22"/>
                <w:szCs w:val="22"/>
              </w:rPr>
              <w:t>ки</w:t>
            </w:r>
          </w:p>
          <w:p w:rsidR="00477361" w:rsidRPr="00477361" w:rsidRDefault="00477361" w:rsidP="00477361">
            <w:pPr>
              <w:widowControl w:val="0"/>
              <w:autoSpaceDE w:val="0"/>
              <w:autoSpaceDN w:val="0"/>
              <w:jc w:val="both"/>
            </w:pPr>
          </w:p>
          <w:p w:rsidR="00477361" w:rsidRPr="00477361" w:rsidRDefault="00477361" w:rsidP="00477361">
            <w:pPr>
              <w:widowControl w:val="0"/>
              <w:autoSpaceDE w:val="0"/>
              <w:autoSpaceDN w:val="0"/>
              <w:jc w:val="both"/>
            </w:pPr>
            <w:r w:rsidRPr="00477361">
              <w:rPr>
                <w:sz w:val="22"/>
                <w:szCs w:val="22"/>
              </w:rPr>
              <w:t xml:space="preserve"> </w:t>
            </w:r>
          </w:p>
          <w:p w:rsidR="00477361" w:rsidRPr="00477361" w:rsidRDefault="00477361" w:rsidP="00477361">
            <w:pPr>
              <w:widowControl w:val="0"/>
              <w:autoSpaceDE w:val="0"/>
              <w:autoSpaceDN w:val="0"/>
              <w:adjustRightInd w:val="0"/>
              <w:jc w:val="both"/>
            </w:pPr>
          </w:p>
          <w:p w:rsidR="00477361" w:rsidRPr="00477361" w:rsidRDefault="00477361" w:rsidP="00477361">
            <w:pPr>
              <w:widowControl w:val="0"/>
              <w:autoSpaceDE w:val="0"/>
              <w:autoSpaceDN w:val="0"/>
              <w:adjustRightInd w:val="0"/>
              <w:jc w:val="both"/>
            </w:pPr>
          </w:p>
        </w:tc>
        <w:tc>
          <w:tcPr>
            <w:tcW w:w="10046" w:type="dxa"/>
            <w:gridSpan w:val="5"/>
          </w:tcPr>
          <w:p w:rsidR="00477361" w:rsidRPr="00477361" w:rsidRDefault="00477361" w:rsidP="00477361">
            <w:pPr>
              <w:widowControl w:val="0"/>
              <w:autoSpaceDE w:val="0"/>
              <w:autoSpaceDN w:val="0"/>
              <w:adjustRightInd w:val="0"/>
              <w:ind w:firstLine="720"/>
              <w:jc w:val="both"/>
            </w:pPr>
            <w:r w:rsidRPr="00477361">
              <w:rPr>
                <w:sz w:val="22"/>
                <w:szCs w:val="22"/>
              </w:rPr>
              <w:t>Срок реализации: 2025-2035</w:t>
            </w:r>
          </w:p>
        </w:tc>
      </w:tr>
      <w:tr w:rsidR="00477361" w:rsidRPr="00477361" w:rsidTr="00477361">
        <w:trPr>
          <w:jc w:val="center"/>
        </w:trPr>
        <w:tc>
          <w:tcPr>
            <w:tcW w:w="883" w:type="dxa"/>
            <w:gridSpan w:val="2"/>
          </w:tcPr>
          <w:p w:rsidR="00477361" w:rsidRPr="00477361" w:rsidRDefault="00477361" w:rsidP="00477361">
            <w:pPr>
              <w:widowControl w:val="0"/>
              <w:autoSpaceDE w:val="0"/>
              <w:autoSpaceDN w:val="0"/>
              <w:adjustRightInd w:val="0"/>
              <w:jc w:val="both"/>
            </w:pPr>
            <w:r w:rsidRPr="00477361">
              <w:rPr>
                <w:sz w:val="22"/>
                <w:szCs w:val="22"/>
              </w:rPr>
              <w:t>7.1</w:t>
            </w:r>
          </w:p>
        </w:tc>
        <w:tc>
          <w:tcPr>
            <w:tcW w:w="4129" w:type="dxa"/>
            <w:gridSpan w:val="2"/>
          </w:tcPr>
          <w:p w:rsidR="00477361" w:rsidRPr="00477361" w:rsidRDefault="00477361" w:rsidP="00477361">
            <w:pPr>
              <w:widowControl w:val="0"/>
              <w:autoSpaceDE w:val="0"/>
              <w:autoSpaceDN w:val="0"/>
              <w:adjustRightInd w:val="0"/>
              <w:jc w:val="both"/>
              <w:rPr>
                <w:b/>
              </w:rPr>
            </w:pPr>
            <w:r w:rsidRPr="00477361">
              <w:rPr>
                <w:b/>
                <w:sz w:val="22"/>
                <w:szCs w:val="22"/>
              </w:rPr>
              <w:t>Организация отдыха детей и их озд</w:t>
            </w:r>
            <w:r w:rsidRPr="00477361">
              <w:rPr>
                <w:b/>
                <w:sz w:val="22"/>
                <w:szCs w:val="22"/>
              </w:rPr>
              <w:t>о</w:t>
            </w:r>
            <w:r w:rsidRPr="00477361">
              <w:rPr>
                <w:b/>
                <w:sz w:val="22"/>
                <w:szCs w:val="22"/>
              </w:rPr>
              <w:t xml:space="preserve">ровления в </w:t>
            </w:r>
            <w:proofErr w:type="spellStart"/>
            <w:r w:rsidRPr="00477361">
              <w:rPr>
                <w:b/>
                <w:sz w:val="22"/>
                <w:szCs w:val="22"/>
              </w:rPr>
              <w:t>Шумерлинском</w:t>
            </w:r>
            <w:proofErr w:type="spellEnd"/>
            <w:r w:rsidRPr="00477361">
              <w:rPr>
                <w:b/>
                <w:sz w:val="22"/>
                <w:szCs w:val="22"/>
              </w:rPr>
              <w:t xml:space="preserve"> муниц</w:t>
            </w:r>
            <w:r w:rsidRPr="00477361">
              <w:rPr>
                <w:b/>
                <w:sz w:val="22"/>
                <w:szCs w:val="22"/>
              </w:rPr>
              <w:t>и</w:t>
            </w:r>
            <w:r w:rsidRPr="00477361">
              <w:rPr>
                <w:b/>
                <w:sz w:val="22"/>
                <w:szCs w:val="22"/>
              </w:rPr>
              <w:t>пальном округе</w:t>
            </w:r>
          </w:p>
        </w:tc>
        <w:tc>
          <w:tcPr>
            <w:tcW w:w="4660" w:type="dxa"/>
            <w:gridSpan w:val="3"/>
          </w:tcPr>
          <w:p w:rsidR="00477361" w:rsidRPr="00477361" w:rsidRDefault="00477361" w:rsidP="00477361">
            <w:pPr>
              <w:widowControl w:val="0"/>
              <w:autoSpaceDE w:val="0"/>
              <w:autoSpaceDN w:val="0"/>
              <w:adjustRightInd w:val="0"/>
              <w:jc w:val="both"/>
              <w:rPr>
                <w:b/>
              </w:rPr>
            </w:pPr>
            <w:r w:rsidRPr="00477361">
              <w:rPr>
                <w:b/>
                <w:sz w:val="22"/>
                <w:szCs w:val="22"/>
              </w:rPr>
              <w:t>организованы профильные смены для од</w:t>
            </w:r>
            <w:r w:rsidRPr="00477361">
              <w:rPr>
                <w:b/>
                <w:sz w:val="22"/>
                <w:szCs w:val="22"/>
              </w:rPr>
              <w:t>а</w:t>
            </w:r>
            <w:r w:rsidRPr="00477361">
              <w:rPr>
                <w:b/>
                <w:sz w:val="22"/>
                <w:szCs w:val="22"/>
              </w:rPr>
              <w:t>ренных детей и молодежи, а также для детей находящихся в трудной жизненной ситуации и детей группы риска, детей участников специальной военной операции</w:t>
            </w:r>
          </w:p>
        </w:tc>
        <w:tc>
          <w:tcPr>
            <w:tcW w:w="5386" w:type="dxa"/>
            <w:gridSpan w:val="2"/>
          </w:tcPr>
          <w:p w:rsidR="00477361" w:rsidRPr="00477361" w:rsidRDefault="00477361" w:rsidP="00477361">
            <w:pPr>
              <w:widowControl w:val="0"/>
              <w:autoSpaceDE w:val="0"/>
              <w:autoSpaceDN w:val="0"/>
              <w:adjustRightInd w:val="0"/>
              <w:jc w:val="both"/>
              <w:rPr>
                <w:b/>
              </w:rPr>
            </w:pPr>
            <w:r w:rsidRPr="00477361">
              <w:rPr>
                <w:b/>
                <w:sz w:val="22"/>
                <w:szCs w:val="22"/>
              </w:rPr>
              <w:t>удовлетворенность населения качеством дополн</w:t>
            </w:r>
            <w:r w:rsidRPr="00477361">
              <w:rPr>
                <w:b/>
                <w:sz w:val="22"/>
                <w:szCs w:val="22"/>
              </w:rPr>
              <w:t>и</w:t>
            </w:r>
            <w:r w:rsidRPr="00477361">
              <w:rPr>
                <w:b/>
                <w:sz w:val="22"/>
                <w:szCs w:val="22"/>
              </w:rPr>
              <w:t>тельного образования</w:t>
            </w:r>
          </w:p>
        </w:tc>
      </w:tr>
      <w:tr w:rsidR="00477361" w:rsidRPr="00477361" w:rsidTr="00477361">
        <w:trPr>
          <w:jc w:val="center"/>
        </w:trPr>
        <w:tc>
          <w:tcPr>
            <w:tcW w:w="883" w:type="dxa"/>
            <w:gridSpan w:val="2"/>
          </w:tcPr>
          <w:p w:rsidR="00477361" w:rsidRPr="00477361" w:rsidRDefault="00477361" w:rsidP="00477361">
            <w:pPr>
              <w:widowControl w:val="0"/>
              <w:autoSpaceDE w:val="0"/>
              <w:autoSpaceDN w:val="0"/>
              <w:adjustRightInd w:val="0"/>
              <w:jc w:val="both"/>
            </w:pPr>
            <w:r w:rsidRPr="00477361">
              <w:rPr>
                <w:sz w:val="22"/>
                <w:szCs w:val="22"/>
              </w:rPr>
              <w:lastRenderedPageBreak/>
              <w:t>8.</w:t>
            </w:r>
          </w:p>
        </w:tc>
        <w:tc>
          <w:tcPr>
            <w:tcW w:w="14175" w:type="dxa"/>
            <w:gridSpan w:val="7"/>
          </w:tcPr>
          <w:p w:rsidR="00477361" w:rsidRPr="00477361" w:rsidRDefault="00477361" w:rsidP="00477361">
            <w:pPr>
              <w:widowControl w:val="0"/>
              <w:autoSpaceDE w:val="0"/>
              <w:autoSpaceDN w:val="0"/>
              <w:adjustRightInd w:val="0"/>
              <w:ind w:firstLine="720"/>
            </w:pPr>
            <w:r w:rsidRPr="00477361">
              <w:rPr>
                <w:sz w:val="22"/>
                <w:szCs w:val="22"/>
              </w:rPr>
              <w:t>Комплекс процессных мероприятий «Меры социальной поддержки»</w:t>
            </w:r>
          </w:p>
        </w:tc>
      </w:tr>
      <w:tr w:rsidR="00477361" w:rsidRPr="00477361" w:rsidTr="00477361">
        <w:trPr>
          <w:jc w:val="center"/>
        </w:trPr>
        <w:tc>
          <w:tcPr>
            <w:tcW w:w="883" w:type="dxa"/>
            <w:gridSpan w:val="2"/>
          </w:tcPr>
          <w:p w:rsidR="00477361" w:rsidRPr="00477361" w:rsidRDefault="00477361" w:rsidP="00477361">
            <w:pPr>
              <w:widowControl w:val="0"/>
              <w:autoSpaceDE w:val="0"/>
              <w:autoSpaceDN w:val="0"/>
              <w:adjustRightInd w:val="0"/>
              <w:jc w:val="both"/>
            </w:pPr>
          </w:p>
        </w:tc>
        <w:tc>
          <w:tcPr>
            <w:tcW w:w="4129" w:type="dxa"/>
            <w:gridSpan w:val="2"/>
          </w:tcPr>
          <w:p w:rsidR="00477361" w:rsidRPr="00477361" w:rsidRDefault="00477361" w:rsidP="00477361">
            <w:pPr>
              <w:widowControl w:val="0"/>
              <w:autoSpaceDE w:val="0"/>
              <w:autoSpaceDN w:val="0"/>
              <w:adjustRightInd w:val="0"/>
              <w:ind w:firstLine="720"/>
              <w:jc w:val="both"/>
            </w:pPr>
            <w:r w:rsidRPr="00477361">
              <w:rPr>
                <w:sz w:val="22"/>
                <w:szCs w:val="22"/>
              </w:rPr>
              <w:t>Ответственный за реализацию О</w:t>
            </w:r>
            <w:r w:rsidRPr="00477361">
              <w:rPr>
                <w:sz w:val="22"/>
                <w:szCs w:val="22"/>
              </w:rPr>
              <w:t>т</w:t>
            </w:r>
            <w:r w:rsidRPr="00477361">
              <w:rPr>
                <w:sz w:val="22"/>
                <w:szCs w:val="22"/>
              </w:rPr>
              <w:t xml:space="preserve">дел образования и социальной политики администрации </w:t>
            </w:r>
            <w:proofErr w:type="spellStart"/>
            <w:r w:rsidRPr="00477361">
              <w:rPr>
                <w:sz w:val="22"/>
                <w:szCs w:val="22"/>
              </w:rPr>
              <w:t>Шумерлинского</w:t>
            </w:r>
            <w:proofErr w:type="spellEnd"/>
            <w:r w:rsidRPr="00477361">
              <w:rPr>
                <w:sz w:val="22"/>
                <w:szCs w:val="22"/>
              </w:rPr>
              <w:t xml:space="preserve"> муниц</w:t>
            </w:r>
            <w:r w:rsidRPr="00477361">
              <w:rPr>
                <w:sz w:val="22"/>
                <w:szCs w:val="22"/>
              </w:rPr>
              <w:t>и</w:t>
            </w:r>
            <w:r w:rsidRPr="00477361">
              <w:rPr>
                <w:sz w:val="22"/>
                <w:szCs w:val="22"/>
              </w:rPr>
              <w:t>пального округа Чувашской Республики</w:t>
            </w:r>
          </w:p>
        </w:tc>
        <w:tc>
          <w:tcPr>
            <w:tcW w:w="10046" w:type="dxa"/>
            <w:gridSpan w:val="5"/>
          </w:tcPr>
          <w:p w:rsidR="00477361" w:rsidRPr="00477361" w:rsidRDefault="00477361" w:rsidP="00477361">
            <w:pPr>
              <w:widowControl w:val="0"/>
              <w:autoSpaceDE w:val="0"/>
              <w:autoSpaceDN w:val="0"/>
              <w:adjustRightInd w:val="0"/>
              <w:ind w:firstLine="720"/>
              <w:jc w:val="both"/>
            </w:pPr>
            <w:r w:rsidRPr="00477361">
              <w:rPr>
                <w:sz w:val="22"/>
                <w:szCs w:val="22"/>
              </w:rPr>
              <w:t>Срок реализации: 2025-2035</w:t>
            </w:r>
          </w:p>
        </w:tc>
      </w:tr>
      <w:tr w:rsidR="00477361" w:rsidRPr="00477361" w:rsidTr="00477361">
        <w:trPr>
          <w:jc w:val="center"/>
        </w:trPr>
        <w:tc>
          <w:tcPr>
            <w:tcW w:w="883" w:type="dxa"/>
            <w:gridSpan w:val="2"/>
          </w:tcPr>
          <w:p w:rsidR="00477361" w:rsidRPr="00477361" w:rsidRDefault="00477361" w:rsidP="00477361">
            <w:pPr>
              <w:widowControl w:val="0"/>
              <w:autoSpaceDE w:val="0"/>
              <w:autoSpaceDN w:val="0"/>
              <w:adjustRightInd w:val="0"/>
              <w:jc w:val="both"/>
            </w:pPr>
            <w:r w:rsidRPr="00477361">
              <w:rPr>
                <w:sz w:val="22"/>
                <w:szCs w:val="22"/>
              </w:rPr>
              <w:t>8.1.</w:t>
            </w:r>
          </w:p>
        </w:tc>
        <w:tc>
          <w:tcPr>
            <w:tcW w:w="4129" w:type="dxa"/>
            <w:gridSpan w:val="2"/>
          </w:tcPr>
          <w:p w:rsidR="00477361" w:rsidRPr="00477361" w:rsidRDefault="00477361" w:rsidP="00477361">
            <w:pPr>
              <w:widowControl w:val="0"/>
              <w:autoSpaceDE w:val="0"/>
              <w:autoSpaceDN w:val="0"/>
              <w:adjustRightInd w:val="0"/>
              <w:ind w:firstLine="720"/>
              <w:jc w:val="both"/>
            </w:pPr>
            <w:r w:rsidRPr="00477361">
              <w:rPr>
                <w:sz w:val="22"/>
                <w:szCs w:val="22"/>
              </w:rPr>
              <w:t>Обеспечение дополнительных г</w:t>
            </w:r>
            <w:r w:rsidRPr="00477361">
              <w:rPr>
                <w:sz w:val="22"/>
                <w:szCs w:val="22"/>
              </w:rPr>
              <w:t>а</w:t>
            </w:r>
            <w:r w:rsidRPr="00477361">
              <w:rPr>
                <w:sz w:val="22"/>
                <w:szCs w:val="22"/>
              </w:rPr>
              <w:t xml:space="preserve">рантий по социальной поддержке граждан в </w:t>
            </w:r>
            <w:proofErr w:type="spellStart"/>
            <w:r w:rsidRPr="00477361">
              <w:rPr>
                <w:sz w:val="22"/>
                <w:szCs w:val="22"/>
              </w:rPr>
              <w:t>Шумерлинском</w:t>
            </w:r>
            <w:proofErr w:type="spellEnd"/>
            <w:r w:rsidRPr="00477361">
              <w:rPr>
                <w:sz w:val="22"/>
                <w:szCs w:val="22"/>
              </w:rPr>
              <w:t xml:space="preserve"> муниципальном округе</w:t>
            </w:r>
          </w:p>
        </w:tc>
        <w:tc>
          <w:tcPr>
            <w:tcW w:w="4660" w:type="dxa"/>
            <w:gridSpan w:val="3"/>
          </w:tcPr>
          <w:p w:rsidR="00477361" w:rsidRPr="00477361" w:rsidRDefault="00477361" w:rsidP="00477361">
            <w:pPr>
              <w:widowControl w:val="0"/>
              <w:autoSpaceDE w:val="0"/>
              <w:autoSpaceDN w:val="0"/>
              <w:adjustRightInd w:val="0"/>
              <w:ind w:firstLine="720"/>
              <w:jc w:val="both"/>
            </w:pPr>
            <w:r w:rsidRPr="00477361">
              <w:rPr>
                <w:sz w:val="22"/>
                <w:szCs w:val="22"/>
              </w:rPr>
              <w:t>обеспечено предоставление госуда</w:t>
            </w:r>
            <w:r w:rsidRPr="00477361">
              <w:rPr>
                <w:sz w:val="22"/>
                <w:szCs w:val="22"/>
              </w:rPr>
              <w:t>р</w:t>
            </w:r>
            <w:r w:rsidRPr="00477361">
              <w:rPr>
                <w:sz w:val="22"/>
                <w:szCs w:val="22"/>
              </w:rPr>
              <w:t>ственных гарантий получения социальных п</w:t>
            </w:r>
            <w:r w:rsidRPr="00477361">
              <w:rPr>
                <w:sz w:val="22"/>
                <w:szCs w:val="22"/>
              </w:rPr>
              <w:t>о</w:t>
            </w:r>
            <w:r w:rsidRPr="00477361">
              <w:rPr>
                <w:sz w:val="22"/>
                <w:szCs w:val="22"/>
              </w:rPr>
              <w:t>собий на выплаты компенсации платы, взима</w:t>
            </w:r>
            <w:r w:rsidRPr="00477361">
              <w:rPr>
                <w:sz w:val="22"/>
                <w:szCs w:val="22"/>
              </w:rPr>
              <w:t>е</w:t>
            </w:r>
            <w:r w:rsidRPr="00477361">
              <w:rPr>
                <w:sz w:val="22"/>
                <w:szCs w:val="22"/>
              </w:rPr>
              <w:t>мой с родителей (законных представителей) за присмотр и уход за детьми, посещающими о</w:t>
            </w:r>
            <w:r w:rsidRPr="00477361">
              <w:rPr>
                <w:sz w:val="22"/>
                <w:szCs w:val="22"/>
              </w:rPr>
              <w:t>б</w:t>
            </w:r>
            <w:r w:rsidRPr="00477361">
              <w:rPr>
                <w:sz w:val="22"/>
                <w:szCs w:val="22"/>
              </w:rPr>
              <w:t>разовательные организации, реализующие о</w:t>
            </w:r>
            <w:r w:rsidRPr="00477361">
              <w:rPr>
                <w:sz w:val="22"/>
                <w:szCs w:val="22"/>
              </w:rPr>
              <w:t>б</w:t>
            </w:r>
            <w:r w:rsidRPr="00477361">
              <w:rPr>
                <w:sz w:val="22"/>
                <w:szCs w:val="22"/>
              </w:rPr>
              <w:t>разовательную программу дошкольного обр</w:t>
            </w:r>
            <w:r w:rsidRPr="00477361">
              <w:rPr>
                <w:sz w:val="22"/>
                <w:szCs w:val="22"/>
              </w:rPr>
              <w:t>а</w:t>
            </w:r>
            <w:r w:rsidRPr="00477361">
              <w:rPr>
                <w:sz w:val="22"/>
                <w:szCs w:val="22"/>
              </w:rPr>
              <w:t xml:space="preserve">зования на территории </w:t>
            </w:r>
            <w:proofErr w:type="spellStart"/>
            <w:r w:rsidRPr="00477361">
              <w:rPr>
                <w:sz w:val="22"/>
                <w:szCs w:val="22"/>
              </w:rPr>
              <w:t>Шумерлинского</w:t>
            </w:r>
            <w:proofErr w:type="spellEnd"/>
            <w:r w:rsidRPr="00477361">
              <w:rPr>
                <w:sz w:val="22"/>
                <w:szCs w:val="22"/>
              </w:rPr>
              <w:t xml:space="preserve"> мун</w:t>
            </w:r>
            <w:r w:rsidRPr="00477361">
              <w:rPr>
                <w:sz w:val="22"/>
                <w:szCs w:val="22"/>
              </w:rPr>
              <w:t>и</w:t>
            </w:r>
            <w:r w:rsidRPr="00477361">
              <w:rPr>
                <w:sz w:val="22"/>
                <w:szCs w:val="22"/>
              </w:rPr>
              <w:t>ципального округа</w:t>
            </w:r>
          </w:p>
        </w:tc>
        <w:tc>
          <w:tcPr>
            <w:tcW w:w="5386" w:type="dxa"/>
            <w:gridSpan w:val="2"/>
          </w:tcPr>
          <w:p w:rsidR="00477361" w:rsidRPr="00477361" w:rsidRDefault="00477361" w:rsidP="00477361">
            <w:pPr>
              <w:widowControl w:val="0"/>
              <w:autoSpaceDE w:val="0"/>
              <w:autoSpaceDN w:val="0"/>
              <w:adjustRightInd w:val="0"/>
              <w:ind w:firstLine="720"/>
              <w:jc w:val="both"/>
            </w:pPr>
            <w:r w:rsidRPr="00477361">
              <w:rPr>
                <w:sz w:val="22"/>
                <w:szCs w:val="22"/>
              </w:rPr>
              <w:t>Удовлетворенность населения качеством д</w:t>
            </w:r>
            <w:r w:rsidRPr="00477361">
              <w:rPr>
                <w:sz w:val="22"/>
                <w:szCs w:val="22"/>
              </w:rPr>
              <w:t>о</w:t>
            </w:r>
            <w:r w:rsidRPr="00477361">
              <w:rPr>
                <w:sz w:val="22"/>
                <w:szCs w:val="22"/>
              </w:rPr>
              <w:t>школьного, начального общего, основного общего, среднего общего и дополнительного образования</w:t>
            </w:r>
          </w:p>
        </w:tc>
      </w:tr>
      <w:tr w:rsidR="00477361" w:rsidRPr="00477361" w:rsidTr="00477361">
        <w:trPr>
          <w:trHeight w:val="5482"/>
          <w:jc w:val="center"/>
        </w:trPr>
        <w:tc>
          <w:tcPr>
            <w:tcW w:w="883" w:type="dxa"/>
            <w:gridSpan w:val="2"/>
          </w:tcPr>
          <w:p w:rsidR="00477361" w:rsidRPr="00477361" w:rsidRDefault="00477361" w:rsidP="00477361">
            <w:pPr>
              <w:widowControl w:val="0"/>
              <w:autoSpaceDE w:val="0"/>
              <w:autoSpaceDN w:val="0"/>
              <w:adjustRightInd w:val="0"/>
              <w:jc w:val="both"/>
            </w:pPr>
            <w:r w:rsidRPr="00477361">
              <w:rPr>
                <w:sz w:val="22"/>
                <w:szCs w:val="22"/>
              </w:rPr>
              <w:lastRenderedPageBreak/>
              <w:t>8.2.</w:t>
            </w:r>
          </w:p>
        </w:tc>
        <w:tc>
          <w:tcPr>
            <w:tcW w:w="4129" w:type="dxa"/>
            <w:gridSpan w:val="2"/>
          </w:tcPr>
          <w:p w:rsidR="00477361" w:rsidRPr="00477361" w:rsidRDefault="00477361" w:rsidP="00477361">
            <w:pPr>
              <w:widowControl w:val="0"/>
              <w:autoSpaceDE w:val="0"/>
              <w:autoSpaceDN w:val="0"/>
              <w:adjustRightInd w:val="0"/>
              <w:ind w:firstLine="720"/>
              <w:jc w:val="both"/>
            </w:pPr>
            <w:r w:rsidRPr="00477361">
              <w:rPr>
                <w:sz w:val="22"/>
                <w:szCs w:val="22"/>
              </w:rPr>
              <w:t>Обеспечение создания комплек</w:t>
            </w:r>
            <w:r w:rsidRPr="00477361">
              <w:rPr>
                <w:sz w:val="22"/>
                <w:szCs w:val="22"/>
              </w:rPr>
              <w:t>с</w:t>
            </w:r>
            <w:r w:rsidRPr="00477361">
              <w:rPr>
                <w:sz w:val="22"/>
                <w:szCs w:val="22"/>
              </w:rPr>
              <w:t xml:space="preserve">ной системы организации качественного и полноценного горячего питания </w:t>
            </w:r>
            <w:proofErr w:type="gramStart"/>
            <w:r w:rsidRPr="00477361">
              <w:rPr>
                <w:sz w:val="22"/>
                <w:szCs w:val="22"/>
              </w:rPr>
              <w:t>обуч</w:t>
            </w:r>
            <w:r w:rsidRPr="00477361">
              <w:rPr>
                <w:sz w:val="22"/>
                <w:szCs w:val="22"/>
              </w:rPr>
              <w:t>а</w:t>
            </w:r>
            <w:r w:rsidRPr="00477361">
              <w:rPr>
                <w:sz w:val="22"/>
                <w:szCs w:val="22"/>
              </w:rPr>
              <w:t>ющихся</w:t>
            </w:r>
            <w:proofErr w:type="gramEnd"/>
          </w:p>
        </w:tc>
        <w:tc>
          <w:tcPr>
            <w:tcW w:w="4660" w:type="dxa"/>
            <w:gridSpan w:val="3"/>
          </w:tcPr>
          <w:p w:rsidR="00477361" w:rsidRPr="00477361" w:rsidRDefault="00477361" w:rsidP="00477361">
            <w:pPr>
              <w:widowControl w:val="0"/>
              <w:autoSpaceDE w:val="0"/>
              <w:autoSpaceDN w:val="0"/>
              <w:adjustRightInd w:val="0"/>
              <w:ind w:firstLine="720"/>
              <w:jc w:val="both"/>
            </w:pPr>
            <w:r w:rsidRPr="00477361">
              <w:rPr>
                <w:sz w:val="22"/>
                <w:szCs w:val="22"/>
              </w:rPr>
              <w:t>обеспечено предоставление бесплатн</w:t>
            </w:r>
            <w:r w:rsidRPr="00477361">
              <w:rPr>
                <w:sz w:val="22"/>
                <w:szCs w:val="22"/>
              </w:rPr>
              <w:t>о</w:t>
            </w:r>
            <w:r w:rsidRPr="00477361">
              <w:rPr>
                <w:sz w:val="22"/>
                <w:szCs w:val="22"/>
              </w:rPr>
              <w:t>го горячего питания детям из многодетных м</w:t>
            </w:r>
            <w:r w:rsidRPr="00477361">
              <w:rPr>
                <w:sz w:val="22"/>
                <w:szCs w:val="22"/>
              </w:rPr>
              <w:t>а</w:t>
            </w:r>
            <w:r w:rsidRPr="00477361">
              <w:rPr>
                <w:sz w:val="22"/>
                <w:szCs w:val="22"/>
              </w:rPr>
              <w:t>лоимущих семей, обучающимся по образов</w:t>
            </w:r>
            <w:r w:rsidRPr="00477361">
              <w:rPr>
                <w:sz w:val="22"/>
                <w:szCs w:val="22"/>
              </w:rPr>
              <w:t>а</w:t>
            </w:r>
            <w:r w:rsidRPr="00477361">
              <w:rPr>
                <w:sz w:val="22"/>
                <w:szCs w:val="22"/>
              </w:rPr>
              <w:t>тельным программам основного общего и среднего общего образования в муниципальных образовательных организациях; организовано бесплатное горячее питание обучающихся, п</w:t>
            </w:r>
            <w:r w:rsidRPr="00477361">
              <w:rPr>
                <w:sz w:val="22"/>
                <w:szCs w:val="22"/>
              </w:rPr>
              <w:t>о</w:t>
            </w:r>
            <w:r w:rsidRPr="00477361">
              <w:rPr>
                <w:sz w:val="22"/>
                <w:szCs w:val="22"/>
              </w:rPr>
              <w:t>лучающих начальное общее образование в м</w:t>
            </w:r>
            <w:r w:rsidRPr="00477361">
              <w:rPr>
                <w:sz w:val="22"/>
                <w:szCs w:val="22"/>
              </w:rPr>
              <w:t>у</w:t>
            </w:r>
            <w:r w:rsidRPr="00477361">
              <w:rPr>
                <w:sz w:val="22"/>
                <w:szCs w:val="22"/>
              </w:rPr>
              <w:t xml:space="preserve">ниципальных образовательных организациях; </w:t>
            </w:r>
            <w:proofErr w:type="gramStart"/>
            <w:r w:rsidRPr="00477361">
              <w:rPr>
                <w:sz w:val="22"/>
                <w:szCs w:val="22"/>
              </w:rPr>
              <w:t>организовано обеспечение бесплатным двухр</w:t>
            </w:r>
            <w:r w:rsidRPr="00477361">
              <w:rPr>
                <w:sz w:val="22"/>
                <w:szCs w:val="22"/>
              </w:rPr>
              <w:t>а</w:t>
            </w:r>
            <w:r w:rsidRPr="00477361">
              <w:rPr>
                <w:sz w:val="22"/>
                <w:szCs w:val="22"/>
              </w:rPr>
              <w:t>зовым питанием обучающихся с ограниченн</w:t>
            </w:r>
            <w:r w:rsidRPr="00477361">
              <w:rPr>
                <w:sz w:val="22"/>
                <w:szCs w:val="22"/>
              </w:rPr>
              <w:t>ы</w:t>
            </w:r>
            <w:r w:rsidRPr="00477361">
              <w:rPr>
                <w:sz w:val="22"/>
                <w:szCs w:val="22"/>
              </w:rPr>
              <w:t>ми возможностями здоровья, получающих о</w:t>
            </w:r>
            <w:r w:rsidRPr="00477361">
              <w:rPr>
                <w:sz w:val="22"/>
                <w:szCs w:val="22"/>
              </w:rPr>
              <w:t>б</w:t>
            </w:r>
            <w:r w:rsidRPr="00477361">
              <w:rPr>
                <w:sz w:val="22"/>
                <w:szCs w:val="22"/>
              </w:rPr>
              <w:t>разование вне организаций, осуществляющих образовательную деятельность, в форме семе</w:t>
            </w:r>
            <w:r w:rsidRPr="00477361">
              <w:rPr>
                <w:sz w:val="22"/>
                <w:szCs w:val="22"/>
              </w:rPr>
              <w:t>й</w:t>
            </w:r>
            <w:r w:rsidRPr="00477361">
              <w:rPr>
                <w:sz w:val="22"/>
                <w:szCs w:val="22"/>
              </w:rPr>
              <w:t>ного образования, которые проживают на те</w:t>
            </w:r>
            <w:r w:rsidRPr="00477361">
              <w:rPr>
                <w:sz w:val="22"/>
                <w:szCs w:val="22"/>
              </w:rPr>
              <w:t>р</w:t>
            </w:r>
            <w:r w:rsidRPr="00477361">
              <w:rPr>
                <w:sz w:val="22"/>
                <w:szCs w:val="22"/>
              </w:rPr>
              <w:t xml:space="preserve">ритории </w:t>
            </w:r>
            <w:proofErr w:type="spellStart"/>
            <w:r w:rsidRPr="00477361">
              <w:rPr>
                <w:sz w:val="22"/>
                <w:szCs w:val="22"/>
              </w:rPr>
              <w:t>Шумерлинского</w:t>
            </w:r>
            <w:proofErr w:type="spellEnd"/>
            <w:r w:rsidRPr="00477361">
              <w:rPr>
                <w:sz w:val="22"/>
                <w:szCs w:val="22"/>
              </w:rPr>
              <w:t xml:space="preserve"> муниципального округа;</w:t>
            </w:r>
            <w:proofErr w:type="gramEnd"/>
            <w:r w:rsidRPr="00477361">
              <w:rPr>
                <w:sz w:val="22"/>
                <w:szCs w:val="22"/>
              </w:rPr>
              <w:t xml:space="preserve"> </w:t>
            </w:r>
            <w:proofErr w:type="gramStart"/>
            <w:r w:rsidRPr="00477361">
              <w:rPr>
                <w:sz w:val="22"/>
                <w:szCs w:val="22"/>
              </w:rPr>
              <w:t>организовано обеспечение бесплатным двухразовым питанием обучающихся общео</w:t>
            </w:r>
            <w:r w:rsidRPr="00477361">
              <w:rPr>
                <w:sz w:val="22"/>
                <w:szCs w:val="22"/>
              </w:rPr>
              <w:t>б</w:t>
            </w:r>
            <w:r w:rsidRPr="00477361">
              <w:rPr>
                <w:sz w:val="22"/>
                <w:szCs w:val="22"/>
              </w:rPr>
              <w:t xml:space="preserve">разовательных организаций, находящихся на территории </w:t>
            </w:r>
            <w:proofErr w:type="spellStart"/>
            <w:r w:rsidRPr="00477361">
              <w:rPr>
                <w:sz w:val="22"/>
                <w:szCs w:val="22"/>
              </w:rPr>
              <w:t>Шумерлинского</w:t>
            </w:r>
            <w:proofErr w:type="spellEnd"/>
            <w:r w:rsidRPr="00477361">
              <w:rPr>
                <w:sz w:val="22"/>
                <w:szCs w:val="22"/>
              </w:rPr>
              <w:t xml:space="preserve"> муниципального округа, и детей, проживающих на территории </w:t>
            </w:r>
            <w:proofErr w:type="spellStart"/>
            <w:r w:rsidRPr="00477361">
              <w:rPr>
                <w:sz w:val="22"/>
                <w:szCs w:val="22"/>
              </w:rPr>
              <w:t>Шумерлинского</w:t>
            </w:r>
            <w:proofErr w:type="spellEnd"/>
            <w:r w:rsidRPr="00477361">
              <w:rPr>
                <w:sz w:val="22"/>
                <w:szCs w:val="22"/>
              </w:rPr>
              <w:t xml:space="preserve"> муниципального округа, пол</w:t>
            </w:r>
            <w:r w:rsidRPr="00477361">
              <w:rPr>
                <w:sz w:val="22"/>
                <w:szCs w:val="22"/>
              </w:rPr>
              <w:t>у</w:t>
            </w:r>
            <w:r w:rsidRPr="00477361">
              <w:rPr>
                <w:sz w:val="22"/>
                <w:szCs w:val="22"/>
              </w:rPr>
              <w:t>чающих образование вне организаций, ос</w:t>
            </w:r>
            <w:r w:rsidRPr="00477361">
              <w:rPr>
                <w:sz w:val="22"/>
                <w:szCs w:val="22"/>
              </w:rPr>
              <w:t>у</w:t>
            </w:r>
            <w:r w:rsidRPr="00477361">
              <w:rPr>
                <w:sz w:val="22"/>
                <w:szCs w:val="22"/>
              </w:rPr>
              <w:t>ществляющих образовательную деятельность (в форме семейного образования и самообраз</w:t>
            </w:r>
            <w:r w:rsidRPr="00477361">
              <w:rPr>
                <w:sz w:val="22"/>
                <w:szCs w:val="22"/>
              </w:rPr>
              <w:t>о</w:t>
            </w:r>
            <w:r w:rsidRPr="00477361">
              <w:rPr>
                <w:sz w:val="22"/>
                <w:szCs w:val="22"/>
              </w:rPr>
              <w:t>вания), являющихся членами семей участников специальной военной операции, в том числе погибших (умерших) в результате участия в специальной военной операции</w:t>
            </w:r>
            <w:proofErr w:type="gramEnd"/>
          </w:p>
        </w:tc>
        <w:tc>
          <w:tcPr>
            <w:tcW w:w="5386" w:type="dxa"/>
            <w:gridSpan w:val="2"/>
          </w:tcPr>
          <w:p w:rsidR="00477361" w:rsidRPr="00477361" w:rsidRDefault="00477361" w:rsidP="00477361">
            <w:pPr>
              <w:widowControl w:val="0"/>
              <w:autoSpaceDE w:val="0"/>
              <w:autoSpaceDN w:val="0"/>
              <w:adjustRightInd w:val="0"/>
              <w:ind w:firstLine="720"/>
              <w:jc w:val="both"/>
            </w:pPr>
            <w:r w:rsidRPr="00477361">
              <w:rPr>
                <w:sz w:val="22"/>
                <w:szCs w:val="22"/>
              </w:rPr>
              <w:t>Удовлетворенность населения качеством д</w:t>
            </w:r>
            <w:r w:rsidRPr="00477361">
              <w:rPr>
                <w:sz w:val="22"/>
                <w:szCs w:val="22"/>
              </w:rPr>
              <w:t>о</w:t>
            </w:r>
            <w:r w:rsidRPr="00477361">
              <w:rPr>
                <w:sz w:val="22"/>
                <w:szCs w:val="22"/>
              </w:rPr>
              <w:t>школьного, начального общего, основного общего, среднего общего и дополнительного образования</w:t>
            </w:r>
          </w:p>
        </w:tc>
      </w:tr>
      <w:tr w:rsidR="00477361" w:rsidRPr="00477361" w:rsidTr="00477361">
        <w:trPr>
          <w:jc w:val="center"/>
        </w:trPr>
        <w:tc>
          <w:tcPr>
            <w:tcW w:w="883" w:type="dxa"/>
            <w:gridSpan w:val="2"/>
          </w:tcPr>
          <w:p w:rsidR="00477361" w:rsidRPr="00477361" w:rsidRDefault="00477361" w:rsidP="00477361">
            <w:pPr>
              <w:widowControl w:val="0"/>
              <w:autoSpaceDE w:val="0"/>
              <w:autoSpaceDN w:val="0"/>
              <w:adjustRightInd w:val="0"/>
              <w:jc w:val="both"/>
            </w:pPr>
            <w:r w:rsidRPr="00477361">
              <w:rPr>
                <w:sz w:val="22"/>
                <w:szCs w:val="22"/>
              </w:rPr>
              <w:t>9.</w:t>
            </w:r>
          </w:p>
        </w:tc>
        <w:tc>
          <w:tcPr>
            <w:tcW w:w="14175" w:type="dxa"/>
            <w:gridSpan w:val="7"/>
          </w:tcPr>
          <w:p w:rsidR="00477361" w:rsidRPr="00477361" w:rsidRDefault="00477361" w:rsidP="00477361">
            <w:pPr>
              <w:widowControl w:val="0"/>
              <w:autoSpaceDE w:val="0"/>
              <w:autoSpaceDN w:val="0"/>
              <w:adjustRightInd w:val="0"/>
              <w:ind w:firstLine="720"/>
              <w:jc w:val="center"/>
            </w:pPr>
            <w:r w:rsidRPr="00477361">
              <w:rPr>
                <w:sz w:val="22"/>
                <w:szCs w:val="22"/>
              </w:rPr>
              <w:t>Комплекс процессных мероприятий «Обеспечение реализации муниципальной программы «Развитие образования»</w:t>
            </w:r>
          </w:p>
          <w:p w:rsidR="00477361" w:rsidRPr="00477361" w:rsidRDefault="00477361" w:rsidP="00477361">
            <w:pPr>
              <w:widowControl w:val="0"/>
              <w:autoSpaceDE w:val="0"/>
              <w:autoSpaceDN w:val="0"/>
              <w:adjustRightInd w:val="0"/>
              <w:ind w:firstLine="720"/>
              <w:jc w:val="center"/>
            </w:pPr>
          </w:p>
        </w:tc>
      </w:tr>
      <w:tr w:rsidR="00477361" w:rsidRPr="00477361" w:rsidTr="00477361">
        <w:trPr>
          <w:jc w:val="center"/>
        </w:trPr>
        <w:tc>
          <w:tcPr>
            <w:tcW w:w="883" w:type="dxa"/>
            <w:gridSpan w:val="2"/>
          </w:tcPr>
          <w:p w:rsidR="00477361" w:rsidRPr="00477361" w:rsidRDefault="00477361" w:rsidP="00477361">
            <w:pPr>
              <w:widowControl w:val="0"/>
              <w:autoSpaceDE w:val="0"/>
              <w:autoSpaceDN w:val="0"/>
              <w:adjustRightInd w:val="0"/>
              <w:jc w:val="both"/>
            </w:pPr>
          </w:p>
        </w:tc>
        <w:tc>
          <w:tcPr>
            <w:tcW w:w="4129" w:type="dxa"/>
            <w:gridSpan w:val="2"/>
          </w:tcPr>
          <w:p w:rsidR="00477361" w:rsidRPr="00477361" w:rsidRDefault="00477361" w:rsidP="00477361">
            <w:pPr>
              <w:widowControl w:val="0"/>
              <w:autoSpaceDE w:val="0"/>
              <w:autoSpaceDN w:val="0"/>
              <w:adjustRightInd w:val="0"/>
              <w:ind w:firstLine="720"/>
              <w:jc w:val="both"/>
            </w:pPr>
            <w:proofErr w:type="gramStart"/>
            <w:r w:rsidRPr="00477361">
              <w:rPr>
                <w:sz w:val="22"/>
                <w:szCs w:val="22"/>
              </w:rPr>
              <w:t>Ответственный</w:t>
            </w:r>
            <w:proofErr w:type="gramEnd"/>
            <w:r w:rsidRPr="00477361">
              <w:rPr>
                <w:sz w:val="22"/>
                <w:szCs w:val="22"/>
              </w:rPr>
              <w:t xml:space="preserve"> за реализацию:</w:t>
            </w:r>
          </w:p>
          <w:p w:rsidR="00477361" w:rsidRPr="00477361" w:rsidRDefault="00477361" w:rsidP="00477361">
            <w:pPr>
              <w:widowControl w:val="0"/>
              <w:autoSpaceDE w:val="0"/>
              <w:autoSpaceDN w:val="0"/>
              <w:adjustRightInd w:val="0"/>
              <w:jc w:val="both"/>
            </w:pPr>
            <w:r w:rsidRPr="00477361">
              <w:rPr>
                <w:sz w:val="22"/>
                <w:szCs w:val="22"/>
              </w:rPr>
              <w:t xml:space="preserve">администрация </w:t>
            </w:r>
            <w:proofErr w:type="spellStart"/>
            <w:r w:rsidRPr="00477361">
              <w:rPr>
                <w:sz w:val="22"/>
                <w:szCs w:val="22"/>
              </w:rPr>
              <w:t>Шумерлинского</w:t>
            </w:r>
            <w:proofErr w:type="spellEnd"/>
            <w:r w:rsidRPr="00477361">
              <w:rPr>
                <w:sz w:val="22"/>
                <w:szCs w:val="22"/>
              </w:rPr>
              <w:t xml:space="preserve"> муниц</w:t>
            </w:r>
            <w:r w:rsidRPr="00477361">
              <w:rPr>
                <w:sz w:val="22"/>
                <w:szCs w:val="22"/>
              </w:rPr>
              <w:t>и</w:t>
            </w:r>
            <w:r w:rsidRPr="00477361">
              <w:rPr>
                <w:sz w:val="22"/>
                <w:szCs w:val="22"/>
              </w:rPr>
              <w:lastRenderedPageBreak/>
              <w:t>пального округа Чувашской Республики</w:t>
            </w:r>
          </w:p>
        </w:tc>
        <w:tc>
          <w:tcPr>
            <w:tcW w:w="10046" w:type="dxa"/>
            <w:gridSpan w:val="5"/>
          </w:tcPr>
          <w:p w:rsidR="00477361" w:rsidRPr="00477361" w:rsidRDefault="00477361" w:rsidP="00477361">
            <w:pPr>
              <w:widowControl w:val="0"/>
              <w:autoSpaceDE w:val="0"/>
              <w:autoSpaceDN w:val="0"/>
              <w:adjustRightInd w:val="0"/>
              <w:ind w:firstLine="720"/>
              <w:jc w:val="both"/>
            </w:pPr>
            <w:r w:rsidRPr="00477361">
              <w:rPr>
                <w:sz w:val="22"/>
                <w:szCs w:val="22"/>
              </w:rPr>
              <w:lastRenderedPageBreak/>
              <w:t>Срок реализации: - 2025-2035</w:t>
            </w:r>
          </w:p>
        </w:tc>
      </w:tr>
      <w:tr w:rsidR="00477361" w:rsidRPr="00477361" w:rsidTr="00477361">
        <w:trPr>
          <w:jc w:val="center"/>
        </w:trPr>
        <w:tc>
          <w:tcPr>
            <w:tcW w:w="883" w:type="dxa"/>
            <w:gridSpan w:val="2"/>
          </w:tcPr>
          <w:p w:rsidR="00477361" w:rsidRPr="00477361" w:rsidRDefault="00477361" w:rsidP="00477361">
            <w:pPr>
              <w:widowControl w:val="0"/>
              <w:autoSpaceDE w:val="0"/>
              <w:autoSpaceDN w:val="0"/>
              <w:adjustRightInd w:val="0"/>
              <w:jc w:val="both"/>
            </w:pPr>
            <w:r w:rsidRPr="00477361">
              <w:rPr>
                <w:sz w:val="22"/>
                <w:szCs w:val="22"/>
              </w:rPr>
              <w:lastRenderedPageBreak/>
              <w:t>9.1</w:t>
            </w:r>
          </w:p>
        </w:tc>
        <w:tc>
          <w:tcPr>
            <w:tcW w:w="4129" w:type="dxa"/>
            <w:gridSpan w:val="2"/>
          </w:tcPr>
          <w:p w:rsidR="00477361" w:rsidRPr="00477361" w:rsidRDefault="00477361" w:rsidP="00477361">
            <w:pPr>
              <w:widowControl w:val="0"/>
              <w:autoSpaceDE w:val="0"/>
              <w:autoSpaceDN w:val="0"/>
              <w:adjustRightInd w:val="0"/>
            </w:pPr>
            <w:r w:rsidRPr="00477361">
              <w:rPr>
                <w:sz w:val="22"/>
                <w:szCs w:val="22"/>
                <w:shd w:val="clear" w:color="auto" w:fill="FFFFFF"/>
              </w:rPr>
              <w:t>Осуществление государственных полн</w:t>
            </w:r>
            <w:r w:rsidRPr="00477361">
              <w:rPr>
                <w:sz w:val="22"/>
                <w:szCs w:val="22"/>
                <w:shd w:val="clear" w:color="auto" w:fill="FFFFFF"/>
              </w:rPr>
              <w:t>о</w:t>
            </w:r>
            <w:r w:rsidRPr="00477361">
              <w:rPr>
                <w:sz w:val="22"/>
                <w:szCs w:val="22"/>
                <w:shd w:val="clear" w:color="auto" w:fill="FFFFFF"/>
              </w:rPr>
              <w:t>мочий Чувашской Республики по орган</w:t>
            </w:r>
            <w:r w:rsidRPr="00477361">
              <w:rPr>
                <w:sz w:val="22"/>
                <w:szCs w:val="22"/>
                <w:shd w:val="clear" w:color="auto" w:fill="FFFFFF"/>
              </w:rPr>
              <w:t>и</w:t>
            </w:r>
            <w:r w:rsidRPr="00477361">
              <w:rPr>
                <w:sz w:val="22"/>
                <w:szCs w:val="22"/>
                <w:shd w:val="clear" w:color="auto" w:fill="FFFFFF"/>
              </w:rPr>
              <w:t>зации и осуществлению деятельности м</w:t>
            </w:r>
            <w:r w:rsidRPr="00477361">
              <w:rPr>
                <w:sz w:val="22"/>
                <w:szCs w:val="22"/>
                <w:shd w:val="clear" w:color="auto" w:fill="FFFFFF"/>
              </w:rPr>
              <w:t>у</w:t>
            </w:r>
            <w:r w:rsidRPr="00477361">
              <w:rPr>
                <w:sz w:val="22"/>
                <w:szCs w:val="22"/>
                <w:shd w:val="clear" w:color="auto" w:fill="FFFFFF"/>
              </w:rPr>
              <w:t>ниципальных органов</w:t>
            </w:r>
          </w:p>
        </w:tc>
        <w:tc>
          <w:tcPr>
            <w:tcW w:w="4618" w:type="dxa"/>
          </w:tcPr>
          <w:p w:rsidR="00477361" w:rsidRPr="00477361" w:rsidRDefault="00477361" w:rsidP="00477361">
            <w:pPr>
              <w:widowControl w:val="0"/>
              <w:autoSpaceDE w:val="0"/>
              <w:autoSpaceDN w:val="0"/>
              <w:adjustRightInd w:val="0"/>
              <w:jc w:val="both"/>
            </w:pPr>
            <w:proofErr w:type="gramStart"/>
            <w:r w:rsidRPr="00477361">
              <w:rPr>
                <w:sz w:val="22"/>
                <w:szCs w:val="22"/>
              </w:rPr>
              <w:t>обеспечены своевременные выплаты по оплате труда и иные выплаты работникам отдела о</w:t>
            </w:r>
            <w:r w:rsidRPr="00477361">
              <w:rPr>
                <w:sz w:val="22"/>
                <w:szCs w:val="22"/>
              </w:rPr>
              <w:t>б</w:t>
            </w:r>
            <w:r w:rsidRPr="00477361">
              <w:rPr>
                <w:sz w:val="22"/>
                <w:szCs w:val="22"/>
              </w:rPr>
              <w:t>разования, молодёжной и социальной полит</w:t>
            </w:r>
            <w:r w:rsidRPr="00477361">
              <w:rPr>
                <w:sz w:val="22"/>
                <w:szCs w:val="22"/>
              </w:rPr>
              <w:t>и</w:t>
            </w:r>
            <w:r w:rsidRPr="00477361">
              <w:rPr>
                <w:sz w:val="22"/>
                <w:szCs w:val="22"/>
              </w:rPr>
              <w:t>ки, а также перечислены связанные с ними обязательные платежи в бюджеты бюджетной системы Российской Федерации; материально-техническое снабжение деятельности отдела образования, молодёжной и социальной пол</w:t>
            </w:r>
            <w:r w:rsidRPr="00477361">
              <w:rPr>
                <w:sz w:val="22"/>
                <w:szCs w:val="22"/>
              </w:rPr>
              <w:t>и</w:t>
            </w:r>
            <w:r w:rsidRPr="00477361">
              <w:rPr>
                <w:sz w:val="22"/>
                <w:szCs w:val="22"/>
              </w:rPr>
              <w:t>тики, и выплаты по оплате труда и иные в</w:t>
            </w:r>
            <w:r w:rsidRPr="00477361">
              <w:rPr>
                <w:sz w:val="22"/>
                <w:szCs w:val="22"/>
              </w:rPr>
              <w:t>ы</w:t>
            </w:r>
            <w:r w:rsidRPr="00477361">
              <w:rPr>
                <w:sz w:val="22"/>
                <w:szCs w:val="22"/>
              </w:rPr>
              <w:t>платы работникам сектора по опеке и попеч</w:t>
            </w:r>
            <w:r w:rsidRPr="00477361">
              <w:rPr>
                <w:sz w:val="22"/>
                <w:szCs w:val="22"/>
              </w:rPr>
              <w:t>и</w:t>
            </w:r>
            <w:r w:rsidRPr="00477361">
              <w:rPr>
                <w:sz w:val="22"/>
                <w:szCs w:val="22"/>
              </w:rPr>
              <w:t>тельству</w:t>
            </w:r>
            <w:proofErr w:type="gramEnd"/>
          </w:p>
        </w:tc>
        <w:tc>
          <w:tcPr>
            <w:tcW w:w="5428" w:type="dxa"/>
            <w:gridSpan w:val="4"/>
          </w:tcPr>
          <w:p w:rsidR="00477361" w:rsidRPr="00477361" w:rsidRDefault="00477361" w:rsidP="00477361">
            <w:pPr>
              <w:widowControl w:val="0"/>
              <w:autoSpaceDE w:val="0"/>
              <w:autoSpaceDN w:val="0"/>
              <w:adjustRightInd w:val="0"/>
              <w:ind w:firstLine="720"/>
              <w:jc w:val="both"/>
            </w:pPr>
            <w:r w:rsidRPr="00477361">
              <w:rPr>
                <w:sz w:val="22"/>
                <w:szCs w:val="22"/>
              </w:rPr>
              <w:t>Удовлетворенность населения качеством д</w:t>
            </w:r>
            <w:r w:rsidRPr="00477361">
              <w:rPr>
                <w:sz w:val="22"/>
                <w:szCs w:val="22"/>
              </w:rPr>
              <w:t>о</w:t>
            </w:r>
            <w:r w:rsidRPr="00477361">
              <w:rPr>
                <w:sz w:val="22"/>
                <w:szCs w:val="22"/>
              </w:rPr>
              <w:t>школьного, начального общего, основного общего, среднего общего и дополнительного образования</w:t>
            </w:r>
          </w:p>
        </w:tc>
      </w:tr>
    </w:tbl>
    <w:p w:rsidR="00477361" w:rsidRPr="00477361" w:rsidRDefault="00477361" w:rsidP="00477361">
      <w:pPr>
        <w:widowControl w:val="0"/>
        <w:autoSpaceDE w:val="0"/>
        <w:autoSpaceDN w:val="0"/>
        <w:adjustRightInd w:val="0"/>
        <w:ind w:firstLine="720"/>
        <w:jc w:val="both"/>
        <w:rPr>
          <w:rFonts w:cs="Arial"/>
        </w:rPr>
      </w:pPr>
    </w:p>
    <w:p w:rsidR="00477361" w:rsidRPr="00477361" w:rsidRDefault="00477361" w:rsidP="00477361">
      <w:pPr>
        <w:widowControl w:val="0"/>
        <w:autoSpaceDE w:val="0"/>
        <w:autoSpaceDN w:val="0"/>
        <w:adjustRightInd w:val="0"/>
        <w:ind w:firstLine="720"/>
        <w:jc w:val="center"/>
        <w:outlineLvl w:val="2"/>
        <w:rPr>
          <w:rFonts w:cs="Arial"/>
        </w:rPr>
      </w:pPr>
    </w:p>
    <w:p w:rsidR="00477361" w:rsidRPr="00477361" w:rsidRDefault="00477361" w:rsidP="00477361">
      <w:pPr>
        <w:widowControl w:val="0"/>
        <w:autoSpaceDE w:val="0"/>
        <w:autoSpaceDN w:val="0"/>
        <w:adjustRightInd w:val="0"/>
        <w:ind w:firstLine="720"/>
        <w:jc w:val="center"/>
        <w:outlineLvl w:val="2"/>
        <w:rPr>
          <w:rFonts w:cs="Arial"/>
        </w:rPr>
      </w:pPr>
      <w:r w:rsidRPr="00477361">
        <w:rPr>
          <w:rFonts w:cs="Arial"/>
        </w:rPr>
        <w:t xml:space="preserve">4. Финансовое обеспечение муниципальной программы </w:t>
      </w:r>
    </w:p>
    <w:tbl>
      <w:tblPr>
        <w:tblW w:w="152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158"/>
        <w:gridCol w:w="1197"/>
        <w:gridCol w:w="1134"/>
        <w:gridCol w:w="1134"/>
        <w:gridCol w:w="1134"/>
        <w:gridCol w:w="1134"/>
        <w:gridCol w:w="1134"/>
        <w:gridCol w:w="1134"/>
        <w:gridCol w:w="1071"/>
      </w:tblGrid>
      <w:tr w:rsidR="00477361" w:rsidRPr="00477361" w:rsidTr="00477361">
        <w:tc>
          <w:tcPr>
            <w:tcW w:w="6158" w:type="dxa"/>
            <w:vMerge w:val="restart"/>
          </w:tcPr>
          <w:p w:rsidR="00477361" w:rsidRPr="00477361" w:rsidRDefault="00477361" w:rsidP="00477361">
            <w:pPr>
              <w:widowControl w:val="0"/>
              <w:autoSpaceDE w:val="0"/>
              <w:autoSpaceDN w:val="0"/>
              <w:adjustRightInd w:val="0"/>
              <w:ind w:firstLine="720"/>
              <w:jc w:val="center"/>
            </w:pPr>
            <w:r w:rsidRPr="00477361">
              <w:rPr>
                <w:sz w:val="22"/>
                <w:szCs w:val="22"/>
              </w:rPr>
              <w:t>Наименование муниципальной программы, структурн</w:t>
            </w:r>
            <w:r w:rsidRPr="00477361">
              <w:rPr>
                <w:sz w:val="22"/>
                <w:szCs w:val="22"/>
              </w:rPr>
              <w:t>о</w:t>
            </w:r>
            <w:r w:rsidRPr="00477361">
              <w:rPr>
                <w:sz w:val="22"/>
                <w:szCs w:val="22"/>
              </w:rPr>
              <w:t xml:space="preserve">го элемента/источник финансового обеспечения </w:t>
            </w:r>
          </w:p>
        </w:tc>
        <w:tc>
          <w:tcPr>
            <w:tcW w:w="9072" w:type="dxa"/>
            <w:gridSpan w:val="8"/>
          </w:tcPr>
          <w:p w:rsidR="00477361" w:rsidRPr="00477361" w:rsidRDefault="00477361" w:rsidP="00477361">
            <w:pPr>
              <w:widowControl w:val="0"/>
              <w:autoSpaceDE w:val="0"/>
              <w:autoSpaceDN w:val="0"/>
              <w:adjustRightInd w:val="0"/>
              <w:ind w:firstLine="720"/>
              <w:jc w:val="center"/>
            </w:pPr>
            <w:r w:rsidRPr="00477361">
              <w:rPr>
                <w:sz w:val="22"/>
                <w:szCs w:val="22"/>
              </w:rPr>
              <w:t>Объем финансового обеспечения по годам реализации, тыс. рублей</w:t>
            </w:r>
          </w:p>
        </w:tc>
      </w:tr>
      <w:tr w:rsidR="00477361" w:rsidRPr="00477361" w:rsidTr="00477361">
        <w:tc>
          <w:tcPr>
            <w:tcW w:w="6158" w:type="dxa"/>
            <w:vMerge/>
          </w:tcPr>
          <w:p w:rsidR="00477361" w:rsidRPr="00477361" w:rsidRDefault="00477361" w:rsidP="00477361">
            <w:pPr>
              <w:widowControl w:val="0"/>
              <w:autoSpaceDE w:val="0"/>
              <w:autoSpaceDN w:val="0"/>
              <w:adjustRightInd w:val="0"/>
              <w:ind w:firstLine="720"/>
              <w:jc w:val="both"/>
            </w:pPr>
          </w:p>
        </w:tc>
        <w:tc>
          <w:tcPr>
            <w:tcW w:w="1197" w:type="dxa"/>
          </w:tcPr>
          <w:p w:rsidR="00477361" w:rsidRPr="00477361" w:rsidRDefault="00477361" w:rsidP="00477361">
            <w:pPr>
              <w:widowControl w:val="0"/>
              <w:autoSpaceDE w:val="0"/>
              <w:autoSpaceDN w:val="0"/>
              <w:adjustRightInd w:val="0"/>
              <w:ind w:hanging="3"/>
              <w:jc w:val="center"/>
            </w:pPr>
            <w:r w:rsidRPr="00477361">
              <w:rPr>
                <w:sz w:val="22"/>
                <w:szCs w:val="22"/>
              </w:rPr>
              <w:t>2025</w:t>
            </w:r>
          </w:p>
        </w:tc>
        <w:tc>
          <w:tcPr>
            <w:tcW w:w="1134" w:type="dxa"/>
          </w:tcPr>
          <w:p w:rsidR="00477361" w:rsidRPr="00477361" w:rsidRDefault="00477361" w:rsidP="00477361">
            <w:pPr>
              <w:widowControl w:val="0"/>
              <w:autoSpaceDE w:val="0"/>
              <w:autoSpaceDN w:val="0"/>
              <w:adjustRightInd w:val="0"/>
              <w:ind w:hanging="3"/>
              <w:jc w:val="center"/>
            </w:pPr>
            <w:r w:rsidRPr="00477361">
              <w:rPr>
                <w:sz w:val="22"/>
                <w:szCs w:val="22"/>
              </w:rPr>
              <w:t>2026</w:t>
            </w:r>
          </w:p>
        </w:tc>
        <w:tc>
          <w:tcPr>
            <w:tcW w:w="1134" w:type="dxa"/>
          </w:tcPr>
          <w:p w:rsidR="00477361" w:rsidRPr="00477361" w:rsidRDefault="00477361" w:rsidP="00477361">
            <w:pPr>
              <w:widowControl w:val="0"/>
              <w:autoSpaceDE w:val="0"/>
              <w:autoSpaceDN w:val="0"/>
              <w:adjustRightInd w:val="0"/>
              <w:ind w:hanging="3"/>
              <w:jc w:val="center"/>
            </w:pPr>
            <w:r w:rsidRPr="00477361">
              <w:rPr>
                <w:sz w:val="22"/>
                <w:szCs w:val="22"/>
              </w:rPr>
              <w:t>2027</w:t>
            </w:r>
          </w:p>
        </w:tc>
        <w:tc>
          <w:tcPr>
            <w:tcW w:w="1134" w:type="dxa"/>
          </w:tcPr>
          <w:p w:rsidR="00477361" w:rsidRPr="00477361" w:rsidRDefault="00477361" w:rsidP="00477361">
            <w:pPr>
              <w:widowControl w:val="0"/>
              <w:autoSpaceDE w:val="0"/>
              <w:autoSpaceDN w:val="0"/>
              <w:adjustRightInd w:val="0"/>
              <w:ind w:hanging="3"/>
              <w:jc w:val="center"/>
            </w:pPr>
            <w:r w:rsidRPr="00477361">
              <w:rPr>
                <w:sz w:val="22"/>
                <w:szCs w:val="22"/>
              </w:rPr>
              <w:t>2028</w:t>
            </w:r>
          </w:p>
        </w:tc>
        <w:tc>
          <w:tcPr>
            <w:tcW w:w="1134" w:type="dxa"/>
          </w:tcPr>
          <w:p w:rsidR="00477361" w:rsidRPr="00477361" w:rsidRDefault="00477361" w:rsidP="00477361">
            <w:pPr>
              <w:widowControl w:val="0"/>
              <w:autoSpaceDE w:val="0"/>
              <w:autoSpaceDN w:val="0"/>
              <w:adjustRightInd w:val="0"/>
              <w:ind w:hanging="3"/>
              <w:jc w:val="center"/>
            </w:pPr>
            <w:r w:rsidRPr="00477361">
              <w:rPr>
                <w:sz w:val="22"/>
                <w:szCs w:val="22"/>
              </w:rPr>
              <w:t>2029</w:t>
            </w:r>
          </w:p>
        </w:tc>
        <w:tc>
          <w:tcPr>
            <w:tcW w:w="1134" w:type="dxa"/>
          </w:tcPr>
          <w:p w:rsidR="00477361" w:rsidRPr="00477361" w:rsidRDefault="00477361" w:rsidP="00477361">
            <w:pPr>
              <w:widowControl w:val="0"/>
              <w:autoSpaceDE w:val="0"/>
              <w:autoSpaceDN w:val="0"/>
              <w:adjustRightInd w:val="0"/>
              <w:ind w:hanging="3"/>
              <w:jc w:val="center"/>
            </w:pPr>
            <w:r w:rsidRPr="00477361">
              <w:rPr>
                <w:sz w:val="22"/>
                <w:szCs w:val="22"/>
              </w:rPr>
              <w:t>2030</w:t>
            </w:r>
          </w:p>
        </w:tc>
        <w:tc>
          <w:tcPr>
            <w:tcW w:w="1134" w:type="dxa"/>
          </w:tcPr>
          <w:p w:rsidR="00477361" w:rsidRPr="00477361" w:rsidRDefault="00477361" w:rsidP="00477361">
            <w:pPr>
              <w:widowControl w:val="0"/>
              <w:autoSpaceDE w:val="0"/>
              <w:autoSpaceDN w:val="0"/>
              <w:adjustRightInd w:val="0"/>
              <w:ind w:hanging="3"/>
              <w:jc w:val="center"/>
            </w:pPr>
            <w:r w:rsidRPr="00477361">
              <w:rPr>
                <w:sz w:val="22"/>
                <w:szCs w:val="22"/>
              </w:rPr>
              <w:t>2031-2035</w:t>
            </w:r>
          </w:p>
        </w:tc>
        <w:tc>
          <w:tcPr>
            <w:tcW w:w="1071" w:type="dxa"/>
          </w:tcPr>
          <w:p w:rsidR="00477361" w:rsidRPr="00477361" w:rsidRDefault="00477361" w:rsidP="00477361">
            <w:pPr>
              <w:widowControl w:val="0"/>
              <w:autoSpaceDE w:val="0"/>
              <w:autoSpaceDN w:val="0"/>
              <w:adjustRightInd w:val="0"/>
              <w:ind w:firstLine="83"/>
              <w:jc w:val="center"/>
            </w:pPr>
            <w:r w:rsidRPr="00477361">
              <w:rPr>
                <w:sz w:val="22"/>
                <w:szCs w:val="22"/>
              </w:rPr>
              <w:t>всего</w:t>
            </w:r>
          </w:p>
        </w:tc>
      </w:tr>
      <w:tr w:rsidR="00477361" w:rsidRPr="00477361" w:rsidTr="00477361">
        <w:tc>
          <w:tcPr>
            <w:tcW w:w="6158" w:type="dxa"/>
          </w:tcPr>
          <w:p w:rsidR="00477361" w:rsidRPr="00477361" w:rsidRDefault="00477361" w:rsidP="00477361">
            <w:pPr>
              <w:widowControl w:val="0"/>
              <w:autoSpaceDE w:val="0"/>
              <w:autoSpaceDN w:val="0"/>
              <w:adjustRightInd w:val="0"/>
              <w:jc w:val="center"/>
            </w:pPr>
            <w:r w:rsidRPr="00477361">
              <w:rPr>
                <w:sz w:val="22"/>
                <w:szCs w:val="22"/>
              </w:rPr>
              <w:t>1</w:t>
            </w:r>
          </w:p>
        </w:tc>
        <w:tc>
          <w:tcPr>
            <w:tcW w:w="1197" w:type="dxa"/>
          </w:tcPr>
          <w:p w:rsidR="00477361" w:rsidRPr="00477361" w:rsidRDefault="00477361" w:rsidP="00477361">
            <w:pPr>
              <w:widowControl w:val="0"/>
              <w:autoSpaceDE w:val="0"/>
              <w:autoSpaceDN w:val="0"/>
              <w:adjustRightInd w:val="0"/>
              <w:jc w:val="center"/>
            </w:pPr>
            <w:r w:rsidRPr="00477361">
              <w:rPr>
                <w:sz w:val="22"/>
                <w:szCs w:val="22"/>
              </w:rPr>
              <w:t>2</w:t>
            </w:r>
          </w:p>
        </w:tc>
        <w:tc>
          <w:tcPr>
            <w:tcW w:w="1134" w:type="dxa"/>
          </w:tcPr>
          <w:p w:rsidR="00477361" w:rsidRPr="00477361" w:rsidRDefault="00477361" w:rsidP="00477361">
            <w:pPr>
              <w:widowControl w:val="0"/>
              <w:autoSpaceDE w:val="0"/>
              <w:autoSpaceDN w:val="0"/>
              <w:adjustRightInd w:val="0"/>
              <w:jc w:val="center"/>
            </w:pPr>
            <w:r w:rsidRPr="00477361">
              <w:rPr>
                <w:sz w:val="22"/>
                <w:szCs w:val="22"/>
              </w:rPr>
              <w:t>3</w:t>
            </w:r>
          </w:p>
        </w:tc>
        <w:tc>
          <w:tcPr>
            <w:tcW w:w="1134" w:type="dxa"/>
          </w:tcPr>
          <w:p w:rsidR="00477361" w:rsidRPr="00477361" w:rsidRDefault="00477361" w:rsidP="00477361">
            <w:pPr>
              <w:widowControl w:val="0"/>
              <w:autoSpaceDE w:val="0"/>
              <w:autoSpaceDN w:val="0"/>
              <w:adjustRightInd w:val="0"/>
              <w:jc w:val="center"/>
            </w:pPr>
            <w:r w:rsidRPr="00477361">
              <w:rPr>
                <w:sz w:val="22"/>
                <w:szCs w:val="22"/>
              </w:rPr>
              <w:t>4</w:t>
            </w:r>
          </w:p>
        </w:tc>
        <w:tc>
          <w:tcPr>
            <w:tcW w:w="1134" w:type="dxa"/>
          </w:tcPr>
          <w:p w:rsidR="00477361" w:rsidRPr="00477361" w:rsidRDefault="00477361" w:rsidP="00477361">
            <w:pPr>
              <w:widowControl w:val="0"/>
              <w:autoSpaceDE w:val="0"/>
              <w:autoSpaceDN w:val="0"/>
              <w:adjustRightInd w:val="0"/>
              <w:jc w:val="center"/>
            </w:pPr>
            <w:r w:rsidRPr="00477361">
              <w:rPr>
                <w:sz w:val="22"/>
                <w:szCs w:val="22"/>
              </w:rPr>
              <w:t>5</w:t>
            </w:r>
          </w:p>
        </w:tc>
        <w:tc>
          <w:tcPr>
            <w:tcW w:w="1134" w:type="dxa"/>
          </w:tcPr>
          <w:p w:rsidR="00477361" w:rsidRPr="00477361" w:rsidRDefault="00477361" w:rsidP="00477361">
            <w:pPr>
              <w:widowControl w:val="0"/>
              <w:autoSpaceDE w:val="0"/>
              <w:autoSpaceDN w:val="0"/>
              <w:adjustRightInd w:val="0"/>
              <w:jc w:val="center"/>
            </w:pPr>
            <w:r w:rsidRPr="00477361">
              <w:rPr>
                <w:sz w:val="22"/>
                <w:szCs w:val="22"/>
              </w:rPr>
              <w:t>6</w:t>
            </w:r>
          </w:p>
        </w:tc>
        <w:tc>
          <w:tcPr>
            <w:tcW w:w="1134" w:type="dxa"/>
          </w:tcPr>
          <w:p w:rsidR="00477361" w:rsidRPr="00477361" w:rsidRDefault="00477361" w:rsidP="00477361">
            <w:pPr>
              <w:widowControl w:val="0"/>
              <w:autoSpaceDE w:val="0"/>
              <w:autoSpaceDN w:val="0"/>
              <w:adjustRightInd w:val="0"/>
              <w:jc w:val="center"/>
            </w:pPr>
            <w:r w:rsidRPr="00477361">
              <w:rPr>
                <w:sz w:val="22"/>
                <w:szCs w:val="22"/>
              </w:rPr>
              <w:t>7</w:t>
            </w:r>
          </w:p>
        </w:tc>
        <w:tc>
          <w:tcPr>
            <w:tcW w:w="1134" w:type="dxa"/>
          </w:tcPr>
          <w:p w:rsidR="00477361" w:rsidRPr="00477361" w:rsidRDefault="00477361" w:rsidP="00477361">
            <w:pPr>
              <w:widowControl w:val="0"/>
              <w:autoSpaceDE w:val="0"/>
              <w:autoSpaceDN w:val="0"/>
              <w:adjustRightInd w:val="0"/>
              <w:jc w:val="center"/>
            </w:pPr>
            <w:r w:rsidRPr="00477361">
              <w:rPr>
                <w:sz w:val="22"/>
                <w:szCs w:val="22"/>
              </w:rPr>
              <w:t>8</w:t>
            </w:r>
          </w:p>
        </w:tc>
        <w:tc>
          <w:tcPr>
            <w:tcW w:w="1071" w:type="dxa"/>
          </w:tcPr>
          <w:p w:rsidR="00477361" w:rsidRPr="00477361" w:rsidRDefault="00477361" w:rsidP="00477361">
            <w:pPr>
              <w:widowControl w:val="0"/>
              <w:autoSpaceDE w:val="0"/>
              <w:autoSpaceDN w:val="0"/>
              <w:adjustRightInd w:val="0"/>
              <w:jc w:val="center"/>
            </w:pPr>
            <w:r w:rsidRPr="00477361">
              <w:rPr>
                <w:sz w:val="22"/>
                <w:szCs w:val="22"/>
              </w:rPr>
              <w:t>9</w:t>
            </w:r>
          </w:p>
        </w:tc>
      </w:tr>
      <w:tr w:rsidR="00477361" w:rsidRPr="00477361" w:rsidTr="00477361">
        <w:tc>
          <w:tcPr>
            <w:tcW w:w="6158" w:type="dxa"/>
          </w:tcPr>
          <w:p w:rsidR="00477361" w:rsidRPr="00477361" w:rsidRDefault="00477361" w:rsidP="00477361">
            <w:pPr>
              <w:widowControl w:val="0"/>
              <w:autoSpaceDE w:val="0"/>
              <w:autoSpaceDN w:val="0"/>
              <w:adjustRightInd w:val="0"/>
              <w:ind w:firstLine="284"/>
              <w:jc w:val="both"/>
            </w:pPr>
            <w:r w:rsidRPr="00477361">
              <w:rPr>
                <w:i/>
                <w:sz w:val="22"/>
                <w:szCs w:val="22"/>
              </w:rPr>
              <w:t>Муниципальная программа «Развитие образования», в том числе:</w:t>
            </w:r>
          </w:p>
        </w:tc>
        <w:tc>
          <w:tcPr>
            <w:tcW w:w="1197" w:type="dxa"/>
            <w:vAlign w:val="center"/>
          </w:tcPr>
          <w:p w:rsidR="00477361" w:rsidRPr="00477361" w:rsidRDefault="00477361" w:rsidP="00477361">
            <w:pPr>
              <w:widowControl w:val="0"/>
              <w:autoSpaceDE w:val="0"/>
              <w:autoSpaceDN w:val="0"/>
              <w:adjustRightInd w:val="0"/>
              <w:ind w:firstLine="4"/>
              <w:jc w:val="center"/>
              <w:rPr>
                <w:b/>
                <w:bCs/>
                <w:color w:val="000000"/>
                <w:sz w:val="20"/>
                <w:szCs w:val="20"/>
              </w:rPr>
            </w:pPr>
            <w:r w:rsidRPr="00477361">
              <w:rPr>
                <w:b/>
                <w:bCs/>
                <w:color w:val="000000"/>
                <w:sz w:val="20"/>
                <w:szCs w:val="20"/>
              </w:rPr>
              <w:t>719283,8</w:t>
            </w:r>
          </w:p>
        </w:tc>
        <w:tc>
          <w:tcPr>
            <w:tcW w:w="1134" w:type="dxa"/>
            <w:vAlign w:val="center"/>
          </w:tcPr>
          <w:p w:rsidR="00477361" w:rsidRPr="00477361" w:rsidRDefault="00477361" w:rsidP="00477361">
            <w:pPr>
              <w:widowControl w:val="0"/>
              <w:autoSpaceDE w:val="0"/>
              <w:autoSpaceDN w:val="0"/>
              <w:adjustRightInd w:val="0"/>
              <w:ind w:firstLine="4"/>
              <w:jc w:val="center"/>
              <w:rPr>
                <w:b/>
                <w:bCs/>
                <w:color w:val="000000"/>
                <w:sz w:val="20"/>
                <w:szCs w:val="20"/>
              </w:rPr>
            </w:pPr>
            <w:r w:rsidRPr="00477361">
              <w:rPr>
                <w:b/>
                <w:bCs/>
                <w:color w:val="000000"/>
                <w:sz w:val="20"/>
                <w:szCs w:val="20"/>
              </w:rPr>
              <w:t>748234,6</w:t>
            </w:r>
          </w:p>
        </w:tc>
        <w:tc>
          <w:tcPr>
            <w:tcW w:w="1134" w:type="dxa"/>
            <w:vAlign w:val="center"/>
          </w:tcPr>
          <w:p w:rsidR="00477361" w:rsidRPr="00477361" w:rsidRDefault="00477361" w:rsidP="00477361">
            <w:pPr>
              <w:widowControl w:val="0"/>
              <w:autoSpaceDE w:val="0"/>
              <w:autoSpaceDN w:val="0"/>
              <w:adjustRightInd w:val="0"/>
              <w:ind w:firstLine="4"/>
              <w:jc w:val="both"/>
              <w:rPr>
                <w:b/>
                <w:bCs/>
                <w:color w:val="000000"/>
                <w:sz w:val="20"/>
                <w:szCs w:val="20"/>
              </w:rPr>
            </w:pPr>
            <w:r w:rsidRPr="00477361">
              <w:rPr>
                <w:b/>
                <w:bCs/>
                <w:color w:val="000000"/>
                <w:sz w:val="20"/>
                <w:szCs w:val="20"/>
              </w:rPr>
              <w:t>610181,3</w:t>
            </w:r>
          </w:p>
        </w:tc>
        <w:tc>
          <w:tcPr>
            <w:tcW w:w="1134" w:type="dxa"/>
            <w:vAlign w:val="center"/>
          </w:tcPr>
          <w:p w:rsidR="00477361" w:rsidRPr="00477361" w:rsidRDefault="00477361" w:rsidP="00477361">
            <w:pPr>
              <w:widowControl w:val="0"/>
              <w:autoSpaceDE w:val="0"/>
              <w:autoSpaceDN w:val="0"/>
              <w:adjustRightInd w:val="0"/>
              <w:ind w:firstLine="4"/>
              <w:jc w:val="both"/>
              <w:rPr>
                <w:b/>
                <w:bCs/>
                <w:color w:val="000000"/>
                <w:sz w:val="20"/>
                <w:szCs w:val="20"/>
              </w:rPr>
            </w:pPr>
            <w:r w:rsidRPr="00477361">
              <w:rPr>
                <w:b/>
                <w:bCs/>
                <w:color w:val="000000"/>
                <w:sz w:val="20"/>
                <w:szCs w:val="20"/>
              </w:rPr>
              <w:t>615384,0</w:t>
            </w:r>
          </w:p>
        </w:tc>
        <w:tc>
          <w:tcPr>
            <w:tcW w:w="1134" w:type="dxa"/>
            <w:vAlign w:val="center"/>
          </w:tcPr>
          <w:p w:rsidR="00477361" w:rsidRPr="00477361" w:rsidRDefault="00477361" w:rsidP="00477361">
            <w:pPr>
              <w:widowControl w:val="0"/>
              <w:autoSpaceDE w:val="0"/>
              <w:autoSpaceDN w:val="0"/>
              <w:adjustRightInd w:val="0"/>
              <w:ind w:firstLine="4"/>
              <w:jc w:val="center"/>
              <w:rPr>
                <w:b/>
                <w:bCs/>
                <w:color w:val="000000"/>
                <w:sz w:val="20"/>
                <w:szCs w:val="20"/>
              </w:rPr>
            </w:pPr>
            <w:r w:rsidRPr="00477361">
              <w:rPr>
                <w:b/>
                <w:bCs/>
                <w:color w:val="000000"/>
                <w:sz w:val="20"/>
                <w:szCs w:val="20"/>
              </w:rPr>
              <w:t>485793,8</w:t>
            </w:r>
          </w:p>
        </w:tc>
        <w:tc>
          <w:tcPr>
            <w:tcW w:w="1134" w:type="dxa"/>
            <w:vAlign w:val="center"/>
          </w:tcPr>
          <w:p w:rsidR="00477361" w:rsidRPr="00477361" w:rsidRDefault="00477361" w:rsidP="00477361">
            <w:pPr>
              <w:widowControl w:val="0"/>
              <w:autoSpaceDE w:val="0"/>
              <w:autoSpaceDN w:val="0"/>
              <w:adjustRightInd w:val="0"/>
              <w:ind w:firstLine="4"/>
              <w:jc w:val="center"/>
              <w:rPr>
                <w:b/>
                <w:bCs/>
                <w:color w:val="000000"/>
                <w:sz w:val="20"/>
                <w:szCs w:val="20"/>
              </w:rPr>
            </w:pPr>
            <w:r w:rsidRPr="00477361">
              <w:rPr>
                <w:b/>
                <w:bCs/>
                <w:color w:val="000000"/>
                <w:sz w:val="20"/>
                <w:szCs w:val="20"/>
              </w:rPr>
              <w:t>485793,8</w:t>
            </w:r>
          </w:p>
        </w:tc>
        <w:tc>
          <w:tcPr>
            <w:tcW w:w="1134" w:type="dxa"/>
            <w:vAlign w:val="center"/>
          </w:tcPr>
          <w:p w:rsidR="00477361" w:rsidRPr="00477361" w:rsidRDefault="00477361" w:rsidP="00477361">
            <w:pPr>
              <w:widowControl w:val="0"/>
              <w:autoSpaceDE w:val="0"/>
              <w:autoSpaceDN w:val="0"/>
              <w:adjustRightInd w:val="0"/>
              <w:ind w:firstLine="4"/>
              <w:jc w:val="center"/>
              <w:rPr>
                <w:b/>
                <w:bCs/>
                <w:color w:val="000000"/>
                <w:sz w:val="20"/>
                <w:szCs w:val="20"/>
              </w:rPr>
            </w:pPr>
            <w:r w:rsidRPr="00477361">
              <w:rPr>
                <w:b/>
                <w:bCs/>
                <w:color w:val="000000"/>
                <w:sz w:val="20"/>
                <w:szCs w:val="20"/>
              </w:rPr>
              <w:t>2428969</w:t>
            </w:r>
          </w:p>
        </w:tc>
        <w:tc>
          <w:tcPr>
            <w:tcW w:w="1071" w:type="dxa"/>
            <w:vAlign w:val="center"/>
          </w:tcPr>
          <w:p w:rsidR="00477361" w:rsidRPr="00477361" w:rsidRDefault="00477361" w:rsidP="00477361">
            <w:pPr>
              <w:widowControl w:val="0"/>
              <w:autoSpaceDE w:val="0"/>
              <w:autoSpaceDN w:val="0"/>
              <w:adjustRightInd w:val="0"/>
              <w:ind w:firstLine="4"/>
              <w:jc w:val="center"/>
              <w:rPr>
                <w:b/>
                <w:bCs/>
                <w:color w:val="000000"/>
                <w:sz w:val="20"/>
                <w:szCs w:val="20"/>
                <w:highlight w:val="yellow"/>
              </w:rPr>
            </w:pPr>
            <w:r w:rsidRPr="00477361">
              <w:rPr>
                <w:b/>
                <w:bCs/>
                <w:color w:val="000000"/>
                <w:sz w:val="20"/>
                <w:szCs w:val="20"/>
              </w:rPr>
              <w:t>6093640,3</w:t>
            </w:r>
          </w:p>
        </w:tc>
      </w:tr>
      <w:tr w:rsidR="00477361" w:rsidRPr="00477361" w:rsidTr="00477361">
        <w:tc>
          <w:tcPr>
            <w:tcW w:w="6158" w:type="dxa"/>
          </w:tcPr>
          <w:p w:rsidR="00477361" w:rsidRPr="00477361" w:rsidRDefault="00477361" w:rsidP="00477361">
            <w:pPr>
              <w:widowControl w:val="0"/>
              <w:autoSpaceDE w:val="0"/>
              <w:autoSpaceDN w:val="0"/>
              <w:adjustRightInd w:val="0"/>
              <w:ind w:firstLine="284"/>
              <w:jc w:val="both"/>
            </w:pPr>
            <w:r w:rsidRPr="00477361">
              <w:rPr>
                <w:i/>
                <w:sz w:val="22"/>
                <w:szCs w:val="22"/>
              </w:rPr>
              <w:t>Федеральный бюджет</w:t>
            </w:r>
          </w:p>
        </w:tc>
        <w:tc>
          <w:tcPr>
            <w:tcW w:w="1197" w:type="dxa"/>
            <w:vAlign w:val="center"/>
          </w:tcPr>
          <w:p w:rsidR="00477361" w:rsidRPr="00477361" w:rsidRDefault="00477361" w:rsidP="00477361">
            <w:pPr>
              <w:widowControl w:val="0"/>
              <w:autoSpaceDE w:val="0"/>
              <w:autoSpaceDN w:val="0"/>
              <w:adjustRightInd w:val="0"/>
              <w:ind w:firstLine="4"/>
              <w:jc w:val="center"/>
              <w:rPr>
                <w:color w:val="000000"/>
                <w:sz w:val="20"/>
                <w:szCs w:val="20"/>
              </w:rPr>
            </w:pPr>
            <w:r w:rsidRPr="00477361">
              <w:rPr>
                <w:color w:val="000000"/>
                <w:sz w:val="20"/>
                <w:szCs w:val="20"/>
              </w:rPr>
              <w:t>49243,2</w:t>
            </w:r>
          </w:p>
        </w:tc>
        <w:tc>
          <w:tcPr>
            <w:tcW w:w="1134" w:type="dxa"/>
            <w:vAlign w:val="center"/>
          </w:tcPr>
          <w:p w:rsidR="00477361" w:rsidRPr="00477361" w:rsidRDefault="00477361" w:rsidP="00477361">
            <w:pPr>
              <w:widowControl w:val="0"/>
              <w:autoSpaceDE w:val="0"/>
              <w:autoSpaceDN w:val="0"/>
              <w:adjustRightInd w:val="0"/>
              <w:ind w:firstLine="4"/>
              <w:jc w:val="center"/>
              <w:rPr>
                <w:color w:val="000000"/>
                <w:sz w:val="20"/>
                <w:szCs w:val="20"/>
              </w:rPr>
            </w:pPr>
            <w:r w:rsidRPr="00477361">
              <w:rPr>
                <w:color w:val="000000"/>
                <w:sz w:val="20"/>
                <w:szCs w:val="20"/>
              </w:rPr>
              <w:t>52514,8</w:t>
            </w:r>
          </w:p>
        </w:tc>
        <w:tc>
          <w:tcPr>
            <w:tcW w:w="1134" w:type="dxa"/>
            <w:vAlign w:val="center"/>
          </w:tcPr>
          <w:p w:rsidR="00477361" w:rsidRPr="00477361" w:rsidRDefault="00477361" w:rsidP="00477361">
            <w:pPr>
              <w:widowControl w:val="0"/>
              <w:autoSpaceDE w:val="0"/>
              <w:autoSpaceDN w:val="0"/>
              <w:adjustRightInd w:val="0"/>
              <w:ind w:firstLine="4"/>
              <w:jc w:val="center"/>
              <w:rPr>
                <w:color w:val="000000"/>
                <w:sz w:val="20"/>
                <w:szCs w:val="20"/>
              </w:rPr>
            </w:pPr>
            <w:r w:rsidRPr="00477361">
              <w:rPr>
                <w:color w:val="000000"/>
                <w:sz w:val="20"/>
                <w:szCs w:val="20"/>
              </w:rPr>
              <w:t>51984,8</w:t>
            </w:r>
          </w:p>
        </w:tc>
        <w:tc>
          <w:tcPr>
            <w:tcW w:w="1134" w:type="dxa"/>
            <w:vAlign w:val="center"/>
          </w:tcPr>
          <w:p w:rsidR="00477361" w:rsidRPr="00477361" w:rsidRDefault="00477361" w:rsidP="00477361">
            <w:pPr>
              <w:widowControl w:val="0"/>
              <w:autoSpaceDE w:val="0"/>
              <w:autoSpaceDN w:val="0"/>
              <w:adjustRightInd w:val="0"/>
              <w:ind w:firstLine="4"/>
              <w:jc w:val="center"/>
              <w:rPr>
                <w:color w:val="000000"/>
                <w:sz w:val="20"/>
                <w:szCs w:val="20"/>
              </w:rPr>
            </w:pPr>
            <w:r w:rsidRPr="00477361">
              <w:rPr>
                <w:color w:val="000000"/>
                <w:sz w:val="20"/>
                <w:szCs w:val="20"/>
              </w:rPr>
              <w:t>50286,7</w:t>
            </w:r>
          </w:p>
        </w:tc>
        <w:tc>
          <w:tcPr>
            <w:tcW w:w="1134" w:type="dxa"/>
            <w:vAlign w:val="center"/>
          </w:tcPr>
          <w:p w:rsidR="00477361" w:rsidRPr="00477361" w:rsidRDefault="00477361" w:rsidP="00477361">
            <w:pPr>
              <w:widowControl w:val="0"/>
              <w:autoSpaceDE w:val="0"/>
              <w:autoSpaceDN w:val="0"/>
              <w:adjustRightInd w:val="0"/>
              <w:ind w:firstLine="4"/>
              <w:jc w:val="center"/>
              <w:rPr>
                <w:color w:val="000000"/>
                <w:sz w:val="20"/>
                <w:szCs w:val="20"/>
              </w:rPr>
            </w:pPr>
            <w:r w:rsidRPr="00477361">
              <w:rPr>
                <w:color w:val="000000"/>
                <w:sz w:val="20"/>
                <w:szCs w:val="20"/>
              </w:rPr>
              <w:t>35751,3</w:t>
            </w:r>
          </w:p>
        </w:tc>
        <w:tc>
          <w:tcPr>
            <w:tcW w:w="1134" w:type="dxa"/>
            <w:vAlign w:val="center"/>
          </w:tcPr>
          <w:p w:rsidR="00477361" w:rsidRPr="00477361" w:rsidRDefault="00477361" w:rsidP="00477361">
            <w:pPr>
              <w:widowControl w:val="0"/>
              <w:autoSpaceDE w:val="0"/>
              <w:autoSpaceDN w:val="0"/>
              <w:adjustRightInd w:val="0"/>
              <w:ind w:firstLine="4"/>
              <w:jc w:val="center"/>
              <w:rPr>
                <w:color w:val="000000"/>
                <w:sz w:val="20"/>
                <w:szCs w:val="20"/>
              </w:rPr>
            </w:pPr>
            <w:r w:rsidRPr="00477361">
              <w:rPr>
                <w:color w:val="000000"/>
                <w:sz w:val="20"/>
                <w:szCs w:val="20"/>
              </w:rPr>
              <w:t>35751,3</w:t>
            </w:r>
          </w:p>
        </w:tc>
        <w:tc>
          <w:tcPr>
            <w:tcW w:w="1134" w:type="dxa"/>
            <w:vAlign w:val="center"/>
          </w:tcPr>
          <w:p w:rsidR="00477361" w:rsidRPr="00477361" w:rsidRDefault="00477361" w:rsidP="00477361">
            <w:pPr>
              <w:widowControl w:val="0"/>
              <w:autoSpaceDE w:val="0"/>
              <w:autoSpaceDN w:val="0"/>
              <w:adjustRightInd w:val="0"/>
              <w:ind w:firstLine="4"/>
              <w:jc w:val="center"/>
              <w:rPr>
                <w:color w:val="000000"/>
                <w:sz w:val="20"/>
                <w:szCs w:val="20"/>
              </w:rPr>
            </w:pPr>
            <w:r w:rsidRPr="00477361">
              <w:rPr>
                <w:color w:val="000000"/>
                <w:sz w:val="20"/>
                <w:szCs w:val="20"/>
              </w:rPr>
              <w:t>178756,5</w:t>
            </w:r>
          </w:p>
        </w:tc>
        <w:tc>
          <w:tcPr>
            <w:tcW w:w="1071" w:type="dxa"/>
            <w:vAlign w:val="center"/>
          </w:tcPr>
          <w:p w:rsidR="00477361" w:rsidRPr="00477361" w:rsidRDefault="00477361" w:rsidP="00477361">
            <w:pPr>
              <w:widowControl w:val="0"/>
              <w:autoSpaceDE w:val="0"/>
              <w:autoSpaceDN w:val="0"/>
              <w:adjustRightInd w:val="0"/>
              <w:ind w:firstLine="4"/>
              <w:jc w:val="center"/>
              <w:rPr>
                <w:b/>
                <w:bCs/>
                <w:sz w:val="20"/>
                <w:szCs w:val="20"/>
                <w:highlight w:val="yellow"/>
              </w:rPr>
            </w:pPr>
            <w:r w:rsidRPr="00477361">
              <w:rPr>
                <w:b/>
                <w:bCs/>
                <w:sz w:val="20"/>
                <w:szCs w:val="20"/>
              </w:rPr>
              <w:t>454288,6</w:t>
            </w:r>
          </w:p>
        </w:tc>
      </w:tr>
      <w:tr w:rsidR="00477361" w:rsidRPr="00477361" w:rsidTr="00477361">
        <w:tc>
          <w:tcPr>
            <w:tcW w:w="6158" w:type="dxa"/>
          </w:tcPr>
          <w:p w:rsidR="00477361" w:rsidRPr="00477361" w:rsidRDefault="00477361" w:rsidP="00477361">
            <w:pPr>
              <w:widowControl w:val="0"/>
              <w:autoSpaceDE w:val="0"/>
              <w:autoSpaceDN w:val="0"/>
              <w:adjustRightInd w:val="0"/>
              <w:ind w:firstLine="284"/>
              <w:jc w:val="both"/>
            </w:pPr>
            <w:r w:rsidRPr="00477361">
              <w:rPr>
                <w:i/>
                <w:sz w:val="22"/>
                <w:szCs w:val="22"/>
              </w:rPr>
              <w:t>Республиканский бюджет Чувашской Республики</w:t>
            </w:r>
          </w:p>
        </w:tc>
        <w:tc>
          <w:tcPr>
            <w:tcW w:w="1197" w:type="dxa"/>
            <w:vAlign w:val="center"/>
          </w:tcPr>
          <w:p w:rsidR="00477361" w:rsidRPr="00477361" w:rsidRDefault="00477361" w:rsidP="00477361">
            <w:pPr>
              <w:widowControl w:val="0"/>
              <w:autoSpaceDE w:val="0"/>
              <w:autoSpaceDN w:val="0"/>
              <w:adjustRightInd w:val="0"/>
              <w:ind w:firstLine="4"/>
              <w:jc w:val="center"/>
              <w:rPr>
                <w:color w:val="000000"/>
                <w:sz w:val="20"/>
                <w:szCs w:val="20"/>
              </w:rPr>
            </w:pPr>
            <w:r w:rsidRPr="00477361">
              <w:rPr>
                <w:color w:val="000000"/>
                <w:sz w:val="20"/>
                <w:szCs w:val="20"/>
              </w:rPr>
              <w:t>493011,2</w:t>
            </w:r>
          </w:p>
        </w:tc>
        <w:tc>
          <w:tcPr>
            <w:tcW w:w="1134" w:type="dxa"/>
            <w:vAlign w:val="center"/>
          </w:tcPr>
          <w:p w:rsidR="00477361" w:rsidRPr="00477361" w:rsidRDefault="00477361" w:rsidP="00477361">
            <w:pPr>
              <w:widowControl w:val="0"/>
              <w:autoSpaceDE w:val="0"/>
              <w:autoSpaceDN w:val="0"/>
              <w:adjustRightInd w:val="0"/>
              <w:ind w:firstLine="4"/>
              <w:jc w:val="center"/>
              <w:rPr>
                <w:color w:val="000000"/>
                <w:sz w:val="20"/>
                <w:szCs w:val="20"/>
              </w:rPr>
            </w:pPr>
            <w:r w:rsidRPr="00477361">
              <w:rPr>
                <w:color w:val="000000"/>
                <w:sz w:val="20"/>
                <w:szCs w:val="20"/>
              </w:rPr>
              <w:t>536847,3</w:t>
            </w:r>
          </w:p>
        </w:tc>
        <w:tc>
          <w:tcPr>
            <w:tcW w:w="1134" w:type="dxa"/>
            <w:vAlign w:val="center"/>
          </w:tcPr>
          <w:p w:rsidR="00477361" w:rsidRPr="00477361" w:rsidRDefault="00477361" w:rsidP="00477361">
            <w:pPr>
              <w:widowControl w:val="0"/>
              <w:autoSpaceDE w:val="0"/>
              <w:autoSpaceDN w:val="0"/>
              <w:adjustRightInd w:val="0"/>
              <w:ind w:firstLine="4"/>
              <w:jc w:val="center"/>
              <w:rPr>
                <w:color w:val="000000"/>
                <w:sz w:val="20"/>
                <w:szCs w:val="20"/>
              </w:rPr>
            </w:pPr>
            <w:r w:rsidRPr="00477361">
              <w:rPr>
                <w:color w:val="000000"/>
                <w:sz w:val="20"/>
                <w:szCs w:val="20"/>
              </w:rPr>
              <w:t>396273,5</w:t>
            </w:r>
          </w:p>
        </w:tc>
        <w:tc>
          <w:tcPr>
            <w:tcW w:w="1134" w:type="dxa"/>
            <w:vAlign w:val="center"/>
          </w:tcPr>
          <w:p w:rsidR="00477361" w:rsidRPr="00477361" w:rsidRDefault="00477361" w:rsidP="00477361">
            <w:pPr>
              <w:widowControl w:val="0"/>
              <w:autoSpaceDE w:val="0"/>
              <w:autoSpaceDN w:val="0"/>
              <w:adjustRightInd w:val="0"/>
              <w:ind w:firstLine="4"/>
              <w:jc w:val="center"/>
              <w:rPr>
                <w:color w:val="000000"/>
                <w:sz w:val="20"/>
                <w:szCs w:val="20"/>
              </w:rPr>
            </w:pPr>
            <w:r w:rsidRPr="00477361">
              <w:rPr>
                <w:color w:val="000000"/>
                <w:sz w:val="20"/>
                <w:szCs w:val="20"/>
              </w:rPr>
              <w:t>396268,2</w:t>
            </w:r>
          </w:p>
        </w:tc>
        <w:tc>
          <w:tcPr>
            <w:tcW w:w="1134" w:type="dxa"/>
            <w:vAlign w:val="center"/>
          </w:tcPr>
          <w:p w:rsidR="00477361" w:rsidRPr="00477361" w:rsidRDefault="00477361" w:rsidP="00477361">
            <w:pPr>
              <w:widowControl w:val="0"/>
              <w:autoSpaceDE w:val="0"/>
              <w:autoSpaceDN w:val="0"/>
              <w:adjustRightInd w:val="0"/>
              <w:ind w:firstLine="4"/>
              <w:jc w:val="center"/>
              <w:rPr>
                <w:color w:val="000000"/>
                <w:sz w:val="20"/>
                <w:szCs w:val="20"/>
              </w:rPr>
            </w:pPr>
            <w:r w:rsidRPr="00477361">
              <w:rPr>
                <w:color w:val="000000"/>
                <w:sz w:val="20"/>
                <w:szCs w:val="20"/>
              </w:rPr>
              <w:t>361107,2</w:t>
            </w:r>
          </w:p>
        </w:tc>
        <w:tc>
          <w:tcPr>
            <w:tcW w:w="1134" w:type="dxa"/>
            <w:vAlign w:val="center"/>
          </w:tcPr>
          <w:p w:rsidR="00477361" w:rsidRPr="00477361" w:rsidRDefault="00477361" w:rsidP="00477361">
            <w:pPr>
              <w:widowControl w:val="0"/>
              <w:autoSpaceDE w:val="0"/>
              <w:autoSpaceDN w:val="0"/>
              <w:adjustRightInd w:val="0"/>
              <w:ind w:firstLine="4"/>
              <w:jc w:val="center"/>
              <w:rPr>
                <w:color w:val="000000"/>
                <w:sz w:val="20"/>
                <w:szCs w:val="20"/>
              </w:rPr>
            </w:pPr>
            <w:r w:rsidRPr="00477361">
              <w:rPr>
                <w:color w:val="000000"/>
                <w:sz w:val="20"/>
                <w:szCs w:val="20"/>
              </w:rPr>
              <w:t>361107,2</w:t>
            </w:r>
          </w:p>
        </w:tc>
        <w:tc>
          <w:tcPr>
            <w:tcW w:w="1134" w:type="dxa"/>
            <w:vAlign w:val="center"/>
          </w:tcPr>
          <w:p w:rsidR="00477361" w:rsidRPr="00477361" w:rsidRDefault="00477361" w:rsidP="00477361">
            <w:pPr>
              <w:widowControl w:val="0"/>
              <w:autoSpaceDE w:val="0"/>
              <w:autoSpaceDN w:val="0"/>
              <w:adjustRightInd w:val="0"/>
              <w:ind w:firstLine="4"/>
              <w:jc w:val="center"/>
              <w:rPr>
                <w:color w:val="000000"/>
                <w:sz w:val="20"/>
                <w:szCs w:val="20"/>
              </w:rPr>
            </w:pPr>
            <w:r w:rsidRPr="00477361">
              <w:rPr>
                <w:color w:val="000000"/>
                <w:sz w:val="20"/>
                <w:szCs w:val="20"/>
              </w:rPr>
              <w:t>1805536,0</w:t>
            </w:r>
          </w:p>
        </w:tc>
        <w:tc>
          <w:tcPr>
            <w:tcW w:w="1071" w:type="dxa"/>
            <w:vAlign w:val="center"/>
          </w:tcPr>
          <w:p w:rsidR="00477361" w:rsidRPr="00477361" w:rsidRDefault="00477361" w:rsidP="00477361">
            <w:pPr>
              <w:widowControl w:val="0"/>
              <w:autoSpaceDE w:val="0"/>
              <w:autoSpaceDN w:val="0"/>
              <w:adjustRightInd w:val="0"/>
              <w:ind w:firstLine="4"/>
              <w:jc w:val="center"/>
              <w:rPr>
                <w:b/>
                <w:bCs/>
                <w:sz w:val="20"/>
                <w:szCs w:val="20"/>
                <w:highlight w:val="yellow"/>
              </w:rPr>
            </w:pPr>
            <w:r w:rsidRPr="00477361">
              <w:rPr>
                <w:b/>
                <w:bCs/>
                <w:sz w:val="20"/>
                <w:szCs w:val="20"/>
              </w:rPr>
              <w:t>4350150,6</w:t>
            </w:r>
          </w:p>
        </w:tc>
      </w:tr>
      <w:tr w:rsidR="00477361" w:rsidRPr="00477361" w:rsidTr="00477361">
        <w:tc>
          <w:tcPr>
            <w:tcW w:w="6158" w:type="dxa"/>
          </w:tcPr>
          <w:p w:rsidR="00477361" w:rsidRPr="00477361" w:rsidRDefault="00477361" w:rsidP="00477361">
            <w:pPr>
              <w:widowControl w:val="0"/>
              <w:autoSpaceDE w:val="0"/>
              <w:autoSpaceDN w:val="0"/>
              <w:adjustRightInd w:val="0"/>
              <w:ind w:firstLine="284"/>
              <w:jc w:val="both"/>
              <w:rPr>
                <w:i/>
              </w:rPr>
            </w:pPr>
            <w:r w:rsidRPr="00477361">
              <w:rPr>
                <w:i/>
                <w:sz w:val="22"/>
                <w:szCs w:val="22"/>
              </w:rPr>
              <w:t xml:space="preserve">Бюджет </w:t>
            </w:r>
            <w:proofErr w:type="spellStart"/>
            <w:r w:rsidRPr="00477361">
              <w:rPr>
                <w:i/>
                <w:sz w:val="22"/>
                <w:szCs w:val="22"/>
              </w:rPr>
              <w:t>Шумерлинского</w:t>
            </w:r>
            <w:proofErr w:type="spellEnd"/>
            <w:r w:rsidRPr="00477361">
              <w:rPr>
                <w:i/>
                <w:sz w:val="22"/>
                <w:szCs w:val="22"/>
              </w:rPr>
              <w:t xml:space="preserve"> муниципального округа</w:t>
            </w:r>
          </w:p>
        </w:tc>
        <w:tc>
          <w:tcPr>
            <w:tcW w:w="1197" w:type="dxa"/>
            <w:vAlign w:val="center"/>
          </w:tcPr>
          <w:p w:rsidR="00477361" w:rsidRPr="00477361" w:rsidRDefault="00477361" w:rsidP="00477361">
            <w:pPr>
              <w:widowControl w:val="0"/>
              <w:autoSpaceDE w:val="0"/>
              <w:autoSpaceDN w:val="0"/>
              <w:adjustRightInd w:val="0"/>
              <w:ind w:firstLine="4"/>
              <w:jc w:val="center"/>
              <w:rPr>
                <w:color w:val="000000"/>
                <w:sz w:val="20"/>
                <w:szCs w:val="20"/>
              </w:rPr>
            </w:pPr>
            <w:r w:rsidRPr="00477361">
              <w:rPr>
                <w:color w:val="000000"/>
                <w:sz w:val="20"/>
                <w:szCs w:val="20"/>
              </w:rPr>
              <w:t>130879,3</w:t>
            </w:r>
          </w:p>
        </w:tc>
        <w:tc>
          <w:tcPr>
            <w:tcW w:w="1134" w:type="dxa"/>
            <w:vAlign w:val="center"/>
          </w:tcPr>
          <w:p w:rsidR="00477361" w:rsidRPr="00477361" w:rsidRDefault="00477361" w:rsidP="00477361">
            <w:pPr>
              <w:widowControl w:val="0"/>
              <w:autoSpaceDE w:val="0"/>
              <w:autoSpaceDN w:val="0"/>
              <w:adjustRightInd w:val="0"/>
              <w:ind w:firstLine="4"/>
              <w:jc w:val="center"/>
              <w:rPr>
                <w:color w:val="000000"/>
                <w:sz w:val="20"/>
                <w:szCs w:val="20"/>
              </w:rPr>
            </w:pPr>
            <w:r w:rsidRPr="00477361">
              <w:rPr>
                <w:color w:val="000000"/>
                <w:sz w:val="20"/>
                <w:szCs w:val="20"/>
              </w:rPr>
              <w:t>123802,0</w:t>
            </w:r>
          </w:p>
        </w:tc>
        <w:tc>
          <w:tcPr>
            <w:tcW w:w="1134" w:type="dxa"/>
            <w:vAlign w:val="center"/>
          </w:tcPr>
          <w:p w:rsidR="00477361" w:rsidRPr="00477361" w:rsidRDefault="00477361" w:rsidP="00477361">
            <w:pPr>
              <w:widowControl w:val="0"/>
              <w:autoSpaceDE w:val="0"/>
              <w:autoSpaceDN w:val="0"/>
              <w:adjustRightInd w:val="0"/>
              <w:ind w:firstLine="4"/>
              <w:jc w:val="center"/>
              <w:rPr>
                <w:color w:val="000000"/>
                <w:sz w:val="20"/>
                <w:szCs w:val="20"/>
              </w:rPr>
            </w:pPr>
            <w:r w:rsidRPr="00477361">
              <w:rPr>
                <w:color w:val="000000"/>
                <w:sz w:val="20"/>
                <w:szCs w:val="20"/>
              </w:rPr>
              <w:t>126925,0</w:t>
            </w:r>
          </w:p>
        </w:tc>
        <w:tc>
          <w:tcPr>
            <w:tcW w:w="1134" w:type="dxa"/>
            <w:vAlign w:val="center"/>
          </w:tcPr>
          <w:p w:rsidR="00477361" w:rsidRPr="00477361" w:rsidRDefault="00477361" w:rsidP="00477361">
            <w:pPr>
              <w:widowControl w:val="0"/>
              <w:autoSpaceDE w:val="0"/>
              <w:autoSpaceDN w:val="0"/>
              <w:adjustRightInd w:val="0"/>
              <w:ind w:firstLine="4"/>
              <w:jc w:val="center"/>
              <w:rPr>
                <w:color w:val="000000"/>
                <w:sz w:val="20"/>
                <w:szCs w:val="20"/>
              </w:rPr>
            </w:pPr>
            <w:r w:rsidRPr="00477361">
              <w:rPr>
                <w:color w:val="000000"/>
                <w:sz w:val="20"/>
                <w:szCs w:val="20"/>
              </w:rPr>
              <w:t>133838,9</w:t>
            </w:r>
          </w:p>
        </w:tc>
        <w:tc>
          <w:tcPr>
            <w:tcW w:w="1134" w:type="dxa"/>
            <w:vAlign w:val="center"/>
          </w:tcPr>
          <w:p w:rsidR="00477361" w:rsidRPr="00477361" w:rsidRDefault="00477361" w:rsidP="00477361">
            <w:pPr>
              <w:widowControl w:val="0"/>
              <w:autoSpaceDE w:val="0"/>
              <w:autoSpaceDN w:val="0"/>
              <w:adjustRightInd w:val="0"/>
              <w:ind w:firstLine="4"/>
              <w:jc w:val="center"/>
              <w:rPr>
                <w:color w:val="000000"/>
                <w:sz w:val="20"/>
                <w:szCs w:val="20"/>
              </w:rPr>
            </w:pPr>
            <w:r w:rsidRPr="00477361">
              <w:rPr>
                <w:color w:val="000000"/>
                <w:sz w:val="20"/>
                <w:szCs w:val="20"/>
              </w:rPr>
              <w:t>88935,3</w:t>
            </w:r>
          </w:p>
        </w:tc>
        <w:tc>
          <w:tcPr>
            <w:tcW w:w="1134" w:type="dxa"/>
            <w:vAlign w:val="center"/>
          </w:tcPr>
          <w:p w:rsidR="00477361" w:rsidRPr="00477361" w:rsidRDefault="00477361" w:rsidP="00477361">
            <w:pPr>
              <w:widowControl w:val="0"/>
              <w:autoSpaceDE w:val="0"/>
              <w:autoSpaceDN w:val="0"/>
              <w:adjustRightInd w:val="0"/>
              <w:ind w:firstLine="4"/>
              <w:jc w:val="center"/>
              <w:rPr>
                <w:color w:val="000000"/>
                <w:sz w:val="20"/>
                <w:szCs w:val="20"/>
              </w:rPr>
            </w:pPr>
            <w:r w:rsidRPr="00477361">
              <w:rPr>
                <w:color w:val="000000"/>
                <w:sz w:val="20"/>
                <w:szCs w:val="20"/>
              </w:rPr>
              <w:t>88935,3</w:t>
            </w:r>
          </w:p>
        </w:tc>
        <w:tc>
          <w:tcPr>
            <w:tcW w:w="1134" w:type="dxa"/>
            <w:vAlign w:val="center"/>
          </w:tcPr>
          <w:p w:rsidR="00477361" w:rsidRPr="00477361" w:rsidRDefault="00477361" w:rsidP="00477361">
            <w:pPr>
              <w:widowControl w:val="0"/>
              <w:autoSpaceDE w:val="0"/>
              <w:autoSpaceDN w:val="0"/>
              <w:adjustRightInd w:val="0"/>
              <w:ind w:firstLine="4"/>
              <w:jc w:val="center"/>
              <w:rPr>
                <w:color w:val="000000"/>
                <w:sz w:val="20"/>
                <w:szCs w:val="20"/>
              </w:rPr>
            </w:pPr>
            <w:r w:rsidRPr="00477361">
              <w:rPr>
                <w:color w:val="000000"/>
                <w:sz w:val="20"/>
                <w:szCs w:val="20"/>
              </w:rPr>
              <w:t>444676,5</w:t>
            </w:r>
          </w:p>
        </w:tc>
        <w:tc>
          <w:tcPr>
            <w:tcW w:w="1071" w:type="dxa"/>
            <w:vAlign w:val="center"/>
          </w:tcPr>
          <w:p w:rsidR="00477361" w:rsidRPr="00477361" w:rsidRDefault="00477361" w:rsidP="00477361">
            <w:pPr>
              <w:widowControl w:val="0"/>
              <w:autoSpaceDE w:val="0"/>
              <w:autoSpaceDN w:val="0"/>
              <w:adjustRightInd w:val="0"/>
              <w:ind w:firstLine="4"/>
              <w:jc w:val="center"/>
              <w:rPr>
                <w:b/>
                <w:bCs/>
                <w:sz w:val="20"/>
                <w:szCs w:val="20"/>
                <w:highlight w:val="yellow"/>
              </w:rPr>
            </w:pPr>
            <w:r w:rsidRPr="00477361">
              <w:rPr>
                <w:b/>
                <w:bCs/>
                <w:sz w:val="20"/>
                <w:szCs w:val="20"/>
              </w:rPr>
              <w:t>1137992,3</w:t>
            </w:r>
          </w:p>
        </w:tc>
      </w:tr>
      <w:tr w:rsidR="00477361" w:rsidRPr="00477361" w:rsidTr="00477361">
        <w:tc>
          <w:tcPr>
            <w:tcW w:w="6158" w:type="dxa"/>
          </w:tcPr>
          <w:p w:rsidR="00477361" w:rsidRPr="00477361" w:rsidRDefault="00477361" w:rsidP="00477361">
            <w:pPr>
              <w:widowControl w:val="0"/>
              <w:autoSpaceDE w:val="0"/>
              <w:autoSpaceDN w:val="0"/>
              <w:adjustRightInd w:val="0"/>
              <w:ind w:firstLine="284"/>
              <w:jc w:val="both"/>
            </w:pPr>
            <w:r w:rsidRPr="00477361">
              <w:rPr>
                <w:sz w:val="22"/>
                <w:szCs w:val="22"/>
              </w:rPr>
              <w:t>Внебюджетные источники</w:t>
            </w:r>
          </w:p>
        </w:tc>
        <w:tc>
          <w:tcPr>
            <w:tcW w:w="1197" w:type="dxa"/>
          </w:tcPr>
          <w:p w:rsidR="00477361" w:rsidRPr="00477361" w:rsidRDefault="00477361" w:rsidP="00477361">
            <w:pPr>
              <w:widowControl w:val="0"/>
              <w:autoSpaceDE w:val="0"/>
              <w:autoSpaceDN w:val="0"/>
              <w:adjustRightInd w:val="0"/>
              <w:ind w:firstLine="4"/>
              <w:jc w:val="both"/>
              <w:rPr>
                <w:sz w:val="20"/>
                <w:szCs w:val="20"/>
              </w:rPr>
            </w:pPr>
            <w:r w:rsidRPr="00477361">
              <w:rPr>
                <w:sz w:val="20"/>
                <w:szCs w:val="20"/>
              </w:rPr>
              <w:t>46150,1</w:t>
            </w:r>
          </w:p>
        </w:tc>
        <w:tc>
          <w:tcPr>
            <w:tcW w:w="1134" w:type="dxa"/>
          </w:tcPr>
          <w:p w:rsidR="00477361" w:rsidRPr="00477361" w:rsidRDefault="00477361" w:rsidP="00477361">
            <w:pPr>
              <w:widowControl w:val="0"/>
              <w:autoSpaceDE w:val="0"/>
              <w:autoSpaceDN w:val="0"/>
              <w:adjustRightInd w:val="0"/>
              <w:ind w:firstLine="4"/>
              <w:jc w:val="both"/>
              <w:rPr>
                <w:sz w:val="20"/>
                <w:szCs w:val="20"/>
              </w:rPr>
            </w:pPr>
            <w:r w:rsidRPr="00477361">
              <w:rPr>
                <w:sz w:val="20"/>
                <w:szCs w:val="20"/>
              </w:rPr>
              <w:t>35070,6</w:t>
            </w:r>
          </w:p>
        </w:tc>
        <w:tc>
          <w:tcPr>
            <w:tcW w:w="1134" w:type="dxa"/>
          </w:tcPr>
          <w:p w:rsidR="00477361" w:rsidRPr="00477361" w:rsidRDefault="00477361" w:rsidP="00477361">
            <w:pPr>
              <w:widowControl w:val="0"/>
              <w:autoSpaceDE w:val="0"/>
              <w:autoSpaceDN w:val="0"/>
              <w:adjustRightInd w:val="0"/>
              <w:ind w:firstLine="4"/>
              <w:jc w:val="both"/>
              <w:rPr>
                <w:sz w:val="20"/>
                <w:szCs w:val="20"/>
              </w:rPr>
            </w:pPr>
            <w:r w:rsidRPr="00477361">
              <w:rPr>
                <w:sz w:val="20"/>
                <w:szCs w:val="20"/>
              </w:rPr>
              <w:t>34998,0</w:t>
            </w:r>
          </w:p>
        </w:tc>
        <w:tc>
          <w:tcPr>
            <w:tcW w:w="1134" w:type="dxa"/>
          </w:tcPr>
          <w:p w:rsidR="00477361" w:rsidRPr="00477361" w:rsidRDefault="00477361" w:rsidP="00477361">
            <w:pPr>
              <w:widowControl w:val="0"/>
              <w:autoSpaceDE w:val="0"/>
              <w:autoSpaceDN w:val="0"/>
              <w:adjustRightInd w:val="0"/>
              <w:ind w:firstLine="4"/>
              <w:jc w:val="both"/>
              <w:rPr>
                <w:sz w:val="20"/>
                <w:szCs w:val="20"/>
              </w:rPr>
            </w:pPr>
            <w:r w:rsidRPr="00477361">
              <w:rPr>
                <w:sz w:val="20"/>
                <w:szCs w:val="20"/>
              </w:rPr>
              <w:t>34990,0</w:t>
            </w:r>
          </w:p>
        </w:tc>
        <w:tc>
          <w:tcPr>
            <w:tcW w:w="1134" w:type="dxa"/>
          </w:tcPr>
          <w:p w:rsidR="00477361" w:rsidRPr="00477361" w:rsidRDefault="00477361" w:rsidP="00477361">
            <w:pPr>
              <w:widowControl w:val="0"/>
              <w:autoSpaceDE w:val="0"/>
              <w:autoSpaceDN w:val="0"/>
              <w:adjustRightInd w:val="0"/>
              <w:ind w:firstLine="4"/>
              <w:jc w:val="both"/>
              <w:rPr>
                <w:sz w:val="20"/>
                <w:szCs w:val="20"/>
              </w:rPr>
            </w:pPr>
            <w:r w:rsidRPr="00477361">
              <w:rPr>
                <w:sz w:val="20"/>
                <w:szCs w:val="20"/>
              </w:rPr>
              <w:t>0</w:t>
            </w:r>
          </w:p>
        </w:tc>
        <w:tc>
          <w:tcPr>
            <w:tcW w:w="1134" w:type="dxa"/>
          </w:tcPr>
          <w:p w:rsidR="00477361" w:rsidRPr="00477361" w:rsidRDefault="00477361" w:rsidP="00477361">
            <w:pPr>
              <w:widowControl w:val="0"/>
              <w:autoSpaceDE w:val="0"/>
              <w:autoSpaceDN w:val="0"/>
              <w:adjustRightInd w:val="0"/>
              <w:ind w:firstLine="4"/>
              <w:jc w:val="both"/>
              <w:rPr>
                <w:sz w:val="20"/>
                <w:szCs w:val="20"/>
              </w:rPr>
            </w:pPr>
            <w:r w:rsidRPr="00477361">
              <w:rPr>
                <w:sz w:val="20"/>
                <w:szCs w:val="20"/>
              </w:rPr>
              <w:t>0</w:t>
            </w:r>
          </w:p>
        </w:tc>
        <w:tc>
          <w:tcPr>
            <w:tcW w:w="1134" w:type="dxa"/>
          </w:tcPr>
          <w:p w:rsidR="00477361" w:rsidRPr="00477361" w:rsidRDefault="00477361" w:rsidP="00477361">
            <w:pPr>
              <w:widowControl w:val="0"/>
              <w:autoSpaceDE w:val="0"/>
              <w:autoSpaceDN w:val="0"/>
              <w:adjustRightInd w:val="0"/>
              <w:ind w:firstLine="4"/>
              <w:jc w:val="both"/>
              <w:rPr>
                <w:sz w:val="20"/>
                <w:szCs w:val="20"/>
              </w:rPr>
            </w:pPr>
            <w:r w:rsidRPr="00477361">
              <w:rPr>
                <w:sz w:val="20"/>
                <w:szCs w:val="20"/>
              </w:rPr>
              <w:t>0</w:t>
            </w:r>
          </w:p>
        </w:tc>
        <w:tc>
          <w:tcPr>
            <w:tcW w:w="1071" w:type="dxa"/>
          </w:tcPr>
          <w:p w:rsidR="00477361" w:rsidRPr="00477361" w:rsidRDefault="00477361" w:rsidP="00477361">
            <w:pPr>
              <w:widowControl w:val="0"/>
              <w:autoSpaceDE w:val="0"/>
              <w:autoSpaceDN w:val="0"/>
              <w:adjustRightInd w:val="0"/>
              <w:ind w:firstLine="4"/>
              <w:jc w:val="both"/>
              <w:rPr>
                <w:b/>
                <w:sz w:val="20"/>
                <w:szCs w:val="20"/>
              </w:rPr>
            </w:pPr>
            <w:r w:rsidRPr="00477361">
              <w:rPr>
                <w:b/>
                <w:sz w:val="20"/>
                <w:szCs w:val="20"/>
              </w:rPr>
              <w:t xml:space="preserve"> 151208,7</w:t>
            </w:r>
          </w:p>
        </w:tc>
      </w:tr>
      <w:tr w:rsidR="00477361" w:rsidRPr="00477361" w:rsidTr="00477361">
        <w:tc>
          <w:tcPr>
            <w:tcW w:w="6158" w:type="dxa"/>
          </w:tcPr>
          <w:p w:rsidR="00477361" w:rsidRPr="00477361" w:rsidRDefault="00477361" w:rsidP="00477361">
            <w:pPr>
              <w:widowControl w:val="0"/>
              <w:autoSpaceDE w:val="0"/>
              <w:autoSpaceDN w:val="0"/>
              <w:adjustRightInd w:val="0"/>
              <w:ind w:firstLine="284"/>
              <w:jc w:val="both"/>
            </w:pPr>
            <w:r w:rsidRPr="00477361">
              <w:rPr>
                <w:sz w:val="22"/>
                <w:szCs w:val="22"/>
              </w:rPr>
              <w:t>1.Региональный проект «Педагоги и наставники» (всего), в том числе:</w:t>
            </w:r>
          </w:p>
        </w:tc>
        <w:tc>
          <w:tcPr>
            <w:tcW w:w="1197" w:type="dxa"/>
            <w:vAlign w:val="center"/>
          </w:tcPr>
          <w:p w:rsidR="00477361" w:rsidRPr="00477361" w:rsidRDefault="00477361" w:rsidP="00477361">
            <w:pPr>
              <w:jc w:val="center"/>
              <w:rPr>
                <w:b/>
                <w:bCs/>
                <w:sz w:val="20"/>
                <w:szCs w:val="20"/>
              </w:rPr>
            </w:pPr>
            <w:r w:rsidRPr="00477361">
              <w:rPr>
                <w:b/>
                <w:bCs/>
                <w:sz w:val="20"/>
                <w:szCs w:val="20"/>
              </w:rPr>
              <w:t>3162,0</w:t>
            </w:r>
          </w:p>
        </w:tc>
        <w:tc>
          <w:tcPr>
            <w:tcW w:w="1134" w:type="dxa"/>
            <w:vAlign w:val="center"/>
          </w:tcPr>
          <w:p w:rsidR="00477361" w:rsidRPr="00477361" w:rsidRDefault="00477361" w:rsidP="00477361">
            <w:pPr>
              <w:widowControl w:val="0"/>
              <w:autoSpaceDE w:val="0"/>
              <w:autoSpaceDN w:val="0"/>
              <w:adjustRightInd w:val="0"/>
              <w:jc w:val="center"/>
              <w:rPr>
                <w:b/>
                <w:bCs/>
                <w:sz w:val="20"/>
                <w:szCs w:val="20"/>
              </w:rPr>
            </w:pPr>
            <w:r w:rsidRPr="00477361">
              <w:rPr>
                <w:b/>
                <w:bCs/>
                <w:sz w:val="20"/>
                <w:szCs w:val="20"/>
              </w:rPr>
              <w:t>3164,4</w:t>
            </w:r>
          </w:p>
        </w:tc>
        <w:tc>
          <w:tcPr>
            <w:tcW w:w="1134" w:type="dxa"/>
            <w:vAlign w:val="center"/>
          </w:tcPr>
          <w:p w:rsidR="00477361" w:rsidRPr="00477361" w:rsidRDefault="00477361" w:rsidP="00477361">
            <w:pPr>
              <w:widowControl w:val="0"/>
              <w:autoSpaceDE w:val="0"/>
              <w:autoSpaceDN w:val="0"/>
              <w:adjustRightInd w:val="0"/>
              <w:jc w:val="center"/>
              <w:rPr>
                <w:b/>
                <w:bCs/>
                <w:sz w:val="20"/>
                <w:szCs w:val="20"/>
              </w:rPr>
            </w:pPr>
            <w:r w:rsidRPr="00477361">
              <w:rPr>
                <w:b/>
                <w:bCs/>
                <w:sz w:val="20"/>
                <w:szCs w:val="20"/>
              </w:rPr>
              <w:t>3525,0</w:t>
            </w:r>
          </w:p>
        </w:tc>
        <w:tc>
          <w:tcPr>
            <w:tcW w:w="1134" w:type="dxa"/>
            <w:vAlign w:val="center"/>
          </w:tcPr>
          <w:p w:rsidR="00477361" w:rsidRPr="00477361" w:rsidRDefault="00477361" w:rsidP="00477361">
            <w:pPr>
              <w:widowControl w:val="0"/>
              <w:autoSpaceDE w:val="0"/>
              <w:autoSpaceDN w:val="0"/>
              <w:adjustRightInd w:val="0"/>
              <w:jc w:val="center"/>
              <w:rPr>
                <w:b/>
                <w:bCs/>
                <w:sz w:val="20"/>
                <w:szCs w:val="20"/>
              </w:rPr>
            </w:pPr>
            <w:r w:rsidRPr="00477361">
              <w:rPr>
                <w:b/>
                <w:bCs/>
                <w:sz w:val="20"/>
                <w:szCs w:val="20"/>
              </w:rPr>
              <w:t>3552,9</w:t>
            </w:r>
          </w:p>
        </w:tc>
        <w:tc>
          <w:tcPr>
            <w:tcW w:w="1134" w:type="dxa"/>
            <w:vAlign w:val="center"/>
          </w:tcPr>
          <w:p w:rsidR="00477361" w:rsidRPr="00477361" w:rsidRDefault="00477361" w:rsidP="00477361">
            <w:pPr>
              <w:widowControl w:val="0"/>
              <w:autoSpaceDE w:val="0"/>
              <w:autoSpaceDN w:val="0"/>
              <w:adjustRightInd w:val="0"/>
              <w:jc w:val="center"/>
              <w:rPr>
                <w:b/>
                <w:bCs/>
                <w:sz w:val="20"/>
                <w:szCs w:val="20"/>
              </w:rPr>
            </w:pPr>
            <w:r w:rsidRPr="00477361">
              <w:rPr>
                <w:b/>
                <w:bCs/>
                <w:sz w:val="20"/>
                <w:szCs w:val="20"/>
              </w:rPr>
              <w:t>3276,0</w:t>
            </w:r>
          </w:p>
        </w:tc>
        <w:tc>
          <w:tcPr>
            <w:tcW w:w="1134" w:type="dxa"/>
            <w:vAlign w:val="center"/>
          </w:tcPr>
          <w:p w:rsidR="00477361" w:rsidRPr="00477361" w:rsidRDefault="00477361" w:rsidP="00477361">
            <w:pPr>
              <w:widowControl w:val="0"/>
              <w:autoSpaceDE w:val="0"/>
              <w:autoSpaceDN w:val="0"/>
              <w:adjustRightInd w:val="0"/>
              <w:jc w:val="center"/>
              <w:rPr>
                <w:b/>
                <w:bCs/>
                <w:sz w:val="20"/>
                <w:szCs w:val="20"/>
              </w:rPr>
            </w:pPr>
            <w:r w:rsidRPr="00477361">
              <w:rPr>
                <w:b/>
                <w:bCs/>
                <w:sz w:val="20"/>
                <w:szCs w:val="20"/>
              </w:rPr>
              <w:t>3276,0</w:t>
            </w:r>
          </w:p>
        </w:tc>
        <w:tc>
          <w:tcPr>
            <w:tcW w:w="1134" w:type="dxa"/>
            <w:vAlign w:val="center"/>
          </w:tcPr>
          <w:p w:rsidR="00477361" w:rsidRPr="00477361" w:rsidRDefault="00477361" w:rsidP="00477361">
            <w:pPr>
              <w:widowControl w:val="0"/>
              <w:autoSpaceDE w:val="0"/>
              <w:autoSpaceDN w:val="0"/>
              <w:adjustRightInd w:val="0"/>
              <w:jc w:val="center"/>
              <w:rPr>
                <w:b/>
                <w:bCs/>
                <w:sz w:val="20"/>
                <w:szCs w:val="20"/>
              </w:rPr>
            </w:pPr>
            <w:r w:rsidRPr="00477361">
              <w:rPr>
                <w:b/>
                <w:bCs/>
                <w:sz w:val="20"/>
                <w:szCs w:val="20"/>
              </w:rPr>
              <w:t>16380,0</w:t>
            </w:r>
          </w:p>
        </w:tc>
        <w:tc>
          <w:tcPr>
            <w:tcW w:w="1071" w:type="dxa"/>
            <w:vAlign w:val="center"/>
          </w:tcPr>
          <w:p w:rsidR="00477361" w:rsidRPr="00477361" w:rsidRDefault="00477361" w:rsidP="00477361">
            <w:pPr>
              <w:widowControl w:val="0"/>
              <w:autoSpaceDE w:val="0"/>
              <w:autoSpaceDN w:val="0"/>
              <w:adjustRightInd w:val="0"/>
              <w:jc w:val="center"/>
              <w:rPr>
                <w:b/>
                <w:bCs/>
                <w:sz w:val="20"/>
                <w:szCs w:val="20"/>
              </w:rPr>
            </w:pPr>
            <w:r w:rsidRPr="00477361">
              <w:rPr>
                <w:b/>
                <w:bCs/>
                <w:sz w:val="20"/>
                <w:szCs w:val="20"/>
              </w:rPr>
              <w:t>36336,3</w:t>
            </w:r>
          </w:p>
        </w:tc>
      </w:tr>
      <w:tr w:rsidR="00477361" w:rsidRPr="00477361" w:rsidTr="00477361">
        <w:tc>
          <w:tcPr>
            <w:tcW w:w="6158" w:type="dxa"/>
          </w:tcPr>
          <w:p w:rsidR="00477361" w:rsidRPr="00477361" w:rsidRDefault="00477361" w:rsidP="00477361">
            <w:pPr>
              <w:widowControl w:val="0"/>
              <w:autoSpaceDE w:val="0"/>
              <w:autoSpaceDN w:val="0"/>
              <w:adjustRightInd w:val="0"/>
              <w:ind w:firstLine="284"/>
              <w:jc w:val="both"/>
            </w:pPr>
            <w:r w:rsidRPr="00477361">
              <w:rPr>
                <w:i/>
                <w:sz w:val="22"/>
                <w:szCs w:val="22"/>
              </w:rPr>
              <w:lastRenderedPageBreak/>
              <w:t>Федеральный бюджет</w:t>
            </w:r>
          </w:p>
        </w:tc>
        <w:tc>
          <w:tcPr>
            <w:tcW w:w="1197" w:type="dxa"/>
            <w:vAlign w:val="center"/>
          </w:tcPr>
          <w:p w:rsidR="00477361" w:rsidRPr="00477361" w:rsidRDefault="00477361" w:rsidP="00477361">
            <w:pPr>
              <w:widowControl w:val="0"/>
              <w:autoSpaceDE w:val="0"/>
              <w:autoSpaceDN w:val="0"/>
              <w:adjustRightInd w:val="0"/>
              <w:jc w:val="center"/>
              <w:rPr>
                <w:color w:val="000000"/>
                <w:sz w:val="20"/>
                <w:szCs w:val="20"/>
              </w:rPr>
            </w:pPr>
            <w:r w:rsidRPr="00477361">
              <w:rPr>
                <w:color w:val="000000"/>
                <w:sz w:val="20"/>
                <w:szCs w:val="20"/>
              </w:rPr>
              <w:t>3140,5</w:t>
            </w:r>
          </w:p>
        </w:tc>
        <w:tc>
          <w:tcPr>
            <w:tcW w:w="1134" w:type="dxa"/>
            <w:vAlign w:val="center"/>
          </w:tcPr>
          <w:p w:rsidR="00477361" w:rsidRPr="00477361" w:rsidRDefault="00477361" w:rsidP="00477361">
            <w:pPr>
              <w:widowControl w:val="0"/>
              <w:autoSpaceDE w:val="0"/>
              <w:autoSpaceDN w:val="0"/>
              <w:adjustRightInd w:val="0"/>
              <w:jc w:val="center"/>
              <w:rPr>
                <w:color w:val="000000"/>
                <w:sz w:val="20"/>
                <w:szCs w:val="20"/>
              </w:rPr>
            </w:pPr>
            <w:r w:rsidRPr="00477361">
              <w:rPr>
                <w:color w:val="000000"/>
                <w:sz w:val="20"/>
                <w:szCs w:val="20"/>
              </w:rPr>
              <w:t>3143,5</w:t>
            </w:r>
          </w:p>
        </w:tc>
        <w:tc>
          <w:tcPr>
            <w:tcW w:w="1134" w:type="dxa"/>
            <w:vAlign w:val="center"/>
          </w:tcPr>
          <w:p w:rsidR="00477361" w:rsidRPr="00477361" w:rsidRDefault="00477361" w:rsidP="00477361">
            <w:pPr>
              <w:widowControl w:val="0"/>
              <w:autoSpaceDE w:val="0"/>
              <w:autoSpaceDN w:val="0"/>
              <w:adjustRightInd w:val="0"/>
              <w:jc w:val="center"/>
              <w:rPr>
                <w:color w:val="000000"/>
                <w:sz w:val="20"/>
                <w:szCs w:val="20"/>
              </w:rPr>
            </w:pPr>
            <w:r w:rsidRPr="00477361">
              <w:rPr>
                <w:color w:val="000000"/>
                <w:sz w:val="20"/>
                <w:szCs w:val="20"/>
              </w:rPr>
              <w:t>3501,7</w:t>
            </w:r>
          </w:p>
        </w:tc>
        <w:tc>
          <w:tcPr>
            <w:tcW w:w="1134" w:type="dxa"/>
            <w:vAlign w:val="center"/>
          </w:tcPr>
          <w:p w:rsidR="00477361" w:rsidRPr="00477361" w:rsidRDefault="00477361" w:rsidP="00477361">
            <w:pPr>
              <w:widowControl w:val="0"/>
              <w:autoSpaceDE w:val="0"/>
              <w:autoSpaceDN w:val="0"/>
              <w:adjustRightInd w:val="0"/>
              <w:jc w:val="center"/>
              <w:rPr>
                <w:color w:val="000000"/>
                <w:sz w:val="20"/>
                <w:szCs w:val="20"/>
              </w:rPr>
            </w:pPr>
            <w:r w:rsidRPr="00477361">
              <w:rPr>
                <w:color w:val="000000"/>
                <w:sz w:val="20"/>
                <w:szCs w:val="20"/>
              </w:rPr>
              <w:t>3529,3</w:t>
            </w:r>
          </w:p>
        </w:tc>
        <w:tc>
          <w:tcPr>
            <w:tcW w:w="1134" w:type="dxa"/>
            <w:vAlign w:val="center"/>
          </w:tcPr>
          <w:p w:rsidR="00477361" w:rsidRPr="00477361" w:rsidRDefault="00477361" w:rsidP="00477361">
            <w:pPr>
              <w:widowControl w:val="0"/>
              <w:autoSpaceDE w:val="0"/>
              <w:autoSpaceDN w:val="0"/>
              <w:adjustRightInd w:val="0"/>
              <w:jc w:val="center"/>
              <w:rPr>
                <w:color w:val="000000"/>
                <w:sz w:val="20"/>
                <w:szCs w:val="20"/>
              </w:rPr>
            </w:pPr>
            <w:r w:rsidRPr="00477361">
              <w:rPr>
                <w:color w:val="000000"/>
                <w:sz w:val="20"/>
                <w:szCs w:val="20"/>
              </w:rPr>
              <w:t>3253,4</w:t>
            </w:r>
          </w:p>
        </w:tc>
        <w:tc>
          <w:tcPr>
            <w:tcW w:w="1134" w:type="dxa"/>
            <w:vAlign w:val="center"/>
          </w:tcPr>
          <w:p w:rsidR="00477361" w:rsidRPr="00477361" w:rsidRDefault="00477361" w:rsidP="00477361">
            <w:pPr>
              <w:widowControl w:val="0"/>
              <w:autoSpaceDE w:val="0"/>
              <w:autoSpaceDN w:val="0"/>
              <w:adjustRightInd w:val="0"/>
              <w:jc w:val="center"/>
              <w:rPr>
                <w:color w:val="000000"/>
                <w:sz w:val="20"/>
                <w:szCs w:val="20"/>
              </w:rPr>
            </w:pPr>
            <w:r w:rsidRPr="00477361">
              <w:rPr>
                <w:color w:val="000000"/>
                <w:sz w:val="20"/>
                <w:szCs w:val="20"/>
              </w:rPr>
              <w:t>3253,4</w:t>
            </w:r>
          </w:p>
        </w:tc>
        <w:tc>
          <w:tcPr>
            <w:tcW w:w="1134" w:type="dxa"/>
            <w:vAlign w:val="center"/>
          </w:tcPr>
          <w:p w:rsidR="00477361" w:rsidRPr="00477361" w:rsidRDefault="00477361" w:rsidP="00477361">
            <w:pPr>
              <w:widowControl w:val="0"/>
              <w:autoSpaceDE w:val="0"/>
              <w:autoSpaceDN w:val="0"/>
              <w:adjustRightInd w:val="0"/>
              <w:jc w:val="center"/>
              <w:rPr>
                <w:color w:val="000000"/>
                <w:sz w:val="20"/>
                <w:szCs w:val="20"/>
              </w:rPr>
            </w:pPr>
            <w:r w:rsidRPr="00477361">
              <w:rPr>
                <w:color w:val="000000"/>
                <w:sz w:val="20"/>
                <w:szCs w:val="20"/>
              </w:rPr>
              <w:t>16267,0</w:t>
            </w:r>
          </w:p>
        </w:tc>
        <w:tc>
          <w:tcPr>
            <w:tcW w:w="1071" w:type="dxa"/>
            <w:vAlign w:val="center"/>
          </w:tcPr>
          <w:p w:rsidR="00477361" w:rsidRPr="00477361" w:rsidRDefault="00477361" w:rsidP="00477361">
            <w:pPr>
              <w:widowControl w:val="0"/>
              <w:autoSpaceDE w:val="0"/>
              <w:autoSpaceDN w:val="0"/>
              <w:adjustRightInd w:val="0"/>
              <w:jc w:val="center"/>
              <w:rPr>
                <w:b/>
                <w:bCs/>
                <w:sz w:val="20"/>
                <w:szCs w:val="20"/>
              </w:rPr>
            </w:pPr>
            <w:r w:rsidRPr="00477361">
              <w:rPr>
                <w:b/>
                <w:bCs/>
                <w:sz w:val="20"/>
                <w:szCs w:val="20"/>
              </w:rPr>
              <w:t>36088,8</w:t>
            </w:r>
          </w:p>
        </w:tc>
      </w:tr>
      <w:tr w:rsidR="00477361" w:rsidRPr="00477361" w:rsidTr="00477361">
        <w:tc>
          <w:tcPr>
            <w:tcW w:w="6158" w:type="dxa"/>
          </w:tcPr>
          <w:p w:rsidR="00477361" w:rsidRPr="00477361" w:rsidRDefault="00477361" w:rsidP="00477361">
            <w:pPr>
              <w:widowControl w:val="0"/>
              <w:autoSpaceDE w:val="0"/>
              <w:autoSpaceDN w:val="0"/>
              <w:adjustRightInd w:val="0"/>
              <w:ind w:firstLine="284"/>
              <w:jc w:val="both"/>
            </w:pPr>
            <w:r w:rsidRPr="00477361">
              <w:rPr>
                <w:i/>
                <w:sz w:val="22"/>
                <w:szCs w:val="22"/>
              </w:rPr>
              <w:t>Республиканский бюджет Чувашской Республики</w:t>
            </w:r>
          </w:p>
        </w:tc>
        <w:tc>
          <w:tcPr>
            <w:tcW w:w="1197" w:type="dxa"/>
            <w:vAlign w:val="center"/>
          </w:tcPr>
          <w:p w:rsidR="00477361" w:rsidRPr="00477361" w:rsidRDefault="00477361" w:rsidP="00477361">
            <w:pPr>
              <w:widowControl w:val="0"/>
              <w:autoSpaceDE w:val="0"/>
              <w:autoSpaceDN w:val="0"/>
              <w:adjustRightInd w:val="0"/>
              <w:jc w:val="center"/>
              <w:rPr>
                <w:color w:val="000000"/>
                <w:sz w:val="20"/>
                <w:szCs w:val="20"/>
              </w:rPr>
            </w:pPr>
            <w:r w:rsidRPr="00477361">
              <w:rPr>
                <w:color w:val="000000"/>
                <w:sz w:val="20"/>
                <w:szCs w:val="20"/>
              </w:rPr>
              <w:t>21,5</w:t>
            </w:r>
          </w:p>
        </w:tc>
        <w:tc>
          <w:tcPr>
            <w:tcW w:w="1134" w:type="dxa"/>
            <w:vAlign w:val="center"/>
          </w:tcPr>
          <w:p w:rsidR="00477361" w:rsidRPr="00477361" w:rsidRDefault="00477361" w:rsidP="00477361">
            <w:pPr>
              <w:widowControl w:val="0"/>
              <w:autoSpaceDE w:val="0"/>
              <w:autoSpaceDN w:val="0"/>
              <w:adjustRightInd w:val="0"/>
              <w:jc w:val="center"/>
              <w:rPr>
                <w:color w:val="000000"/>
                <w:sz w:val="20"/>
                <w:szCs w:val="20"/>
              </w:rPr>
            </w:pPr>
            <w:r w:rsidRPr="00477361">
              <w:rPr>
                <w:color w:val="000000"/>
                <w:sz w:val="20"/>
                <w:szCs w:val="20"/>
              </w:rPr>
              <w:t>20,9</w:t>
            </w:r>
          </w:p>
        </w:tc>
        <w:tc>
          <w:tcPr>
            <w:tcW w:w="1134" w:type="dxa"/>
            <w:vAlign w:val="center"/>
          </w:tcPr>
          <w:p w:rsidR="00477361" w:rsidRPr="00477361" w:rsidRDefault="00477361" w:rsidP="00477361">
            <w:pPr>
              <w:widowControl w:val="0"/>
              <w:autoSpaceDE w:val="0"/>
              <w:autoSpaceDN w:val="0"/>
              <w:adjustRightInd w:val="0"/>
              <w:jc w:val="center"/>
              <w:rPr>
                <w:color w:val="000000"/>
                <w:sz w:val="20"/>
                <w:szCs w:val="20"/>
              </w:rPr>
            </w:pPr>
            <w:r w:rsidRPr="00477361">
              <w:rPr>
                <w:color w:val="000000"/>
                <w:sz w:val="20"/>
                <w:szCs w:val="20"/>
              </w:rPr>
              <w:t>23,3</w:t>
            </w:r>
          </w:p>
        </w:tc>
        <w:tc>
          <w:tcPr>
            <w:tcW w:w="1134" w:type="dxa"/>
            <w:vAlign w:val="center"/>
          </w:tcPr>
          <w:p w:rsidR="00477361" w:rsidRPr="00477361" w:rsidRDefault="00477361" w:rsidP="00477361">
            <w:pPr>
              <w:widowControl w:val="0"/>
              <w:autoSpaceDE w:val="0"/>
              <w:autoSpaceDN w:val="0"/>
              <w:adjustRightInd w:val="0"/>
              <w:jc w:val="center"/>
              <w:rPr>
                <w:color w:val="000000"/>
                <w:sz w:val="20"/>
                <w:szCs w:val="20"/>
              </w:rPr>
            </w:pPr>
            <w:r w:rsidRPr="00477361">
              <w:rPr>
                <w:color w:val="000000"/>
                <w:sz w:val="20"/>
                <w:szCs w:val="20"/>
              </w:rPr>
              <w:t>23,6</w:t>
            </w:r>
          </w:p>
        </w:tc>
        <w:tc>
          <w:tcPr>
            <w:tcW w:w="1134" w:type="dxa"/>
            <w:vAlign w:val="center"/>
          </w:tcPr>
          <w:p w:rsidR="00477361" w:rsidRPr="00477361" w:rsidRDefault="00477361" w:rsidP="00477361">
            <w:pPr>
              <w:widowControl w:val="0"/>
              <w:autoSpaceDE w:val="0"/>
              <w:autoSpaceDN w:val="0"/>
              <w:adjustRightInd w:val="0"/>
              <w:jc w:val="center"/>
              <w:rPr>
                <w:color w:val="000000"/>
                <w:sz w:val="20"/>
                <w:szCs w:val="20"/>
              </w:rPr>
            </w:pPr>
            <w:r w:rsidRPr="00477361">
              <w:rPr>
                <w:color w:val="000000"/>
                <w:sz w:val="20"/>
                <w:szCs w:val="20"/>
              </w:rPr>
              <w:t>22,6</w:t>
            </w:r>
          </w:p>
        </w:tc>
        <w:tc>
          <w:tcPr>
            <w:tcW w:w="1134" w:type="dxa"/>
            <w:vAlign w:val="center"/>
          </w:tcPr>
          <w:p w:rsidR="00477361" w:rsidRPr="00477361" w:rsidRDefault="00477361" w:rsidP="00477361">
            <w:pPr>
              <w:widowControl w:val="0"/>
              <w:autoSpaceDE w:val="0"/>
              <w:autoSpaceDN w:val="0"/>
              <w:adjustRightInd w:val="0"/>
              <w:jc w:val="center"/>
              <w:rPr>
                <w:color w:val="000000"/>
                <w:sz w:val="20"/>
                <w:szCs w:val="20"/>
              </w:rPr>
            </w:pPr>
            <w:r w:rsidRPr="00477361">
              <w:rPr>
                <w:color w:val="000000"/>
                <w:sz w:val="20"/>
                <w:szCs w:val="20"/>
              </w:rPr>
              <w:t>22,6</w:t>
            </w:r>
          </w:p>
        </w:tc>
        <w:tc>
          <w:tcPr>
            <w:tcW w:w="1134" w:type="dxa"/>
            <w:vAlign w:val="center"/>
          </w:tcPr>
          <w:p w:rsidR="00477361" w:rsidRPr="00477361" w:rsidRDefault="00477361" w:rsidP="00477361">
            <w:pPr>
              <w:widowControl w:val="0"/>
              <w:autoSpaceDE w:val="0"/>
              <w:autoSpaceDN w:val="0"/>
              <w:adjustRightInd w:val="0"/>
              <w:jc w:val="center"/>
              <w:rPr>
                <w:color w:val="000000"/>
                <w:sz w:val="20"/>
                <w:szCs w:val="20"/>
              </w:rPr>
            </w:pPr>
            <w:r w:rsidRPr="00477361">
              <w:rPr>
                <w:color w:val="000000"/>
                <w:sz w:val="20"/>
                <w:szCs w:val="20"/>
              </w:rPr>
              <w:t>113,0</w:t>
            </w:r>
          </w:p>
        </w:tc>
        <w:tc>
          <w:tcPr>
            <w:tcW w:w="1071" w:type="dxa"/>
            <w:vAlign w:val="center"/>
          </w:tcPr>
          <w:p w:rsidR="00477361" w:rsidRPr="00477361" w:rsidRDefault="00477361" w:rsidP="00477361">
            <w:pPr>
              <w:widowControl w:val="0"/>
              <w:autoSpaceDE w:val="0"/>
              <w:autoSpaceDN w:val="0"/>
              <w:adjustRightInd w:val="0"/>
              <w:jc w:val="center"/>
              <w:rPr>
                <w:b/>
                <w:bCs/>
                <w:sz w:val="20"/>
                <w:szCs w:val="20"/>
              </w:rPr>
            </w:pPr>
            <w:r w:rsidRPr="00477361">
              <w:rPr>
                <w:b/>
                <w:bCs/>
                <w:sz w:val="20"/>
                <w:szCs w:val="20"/>
              </w:rPr>
              <w:t>247,5</w:t>
            </w:r>
          </w:p>
        </w:tc>
      </w:tr>
      <w:tr w:rsidR="00477361" w:rsidRPr="00477361" w:rsidTr="00477361">
        <w:tc>
          <w:tcPr>
            <w:tcW w:w="6158" w:type="dxa"/>
          </w:tcPr>
          <w:p w:rsidR="00477361" w:rsidRPr="00477361" w:rsidRDefault="00477361" w:rsidP="00477361">
            <w:pPr>
              <w:widowControl w:val="0"/>
              <w:autoSpaceDE w:val="0"/>
              <w:autoSpaceDN w:val="0"/>
              <w:adjustRightInd w:val="0"/>
              <w:ind w:firstLine="284"/>
              <w:jc w:val="both"/>
              <w:rPr>
                <w:highlight w:val="yellow"/>
              </w:rPr>
            </w:pPr>
            <w:r w:rsidRPr="00477361">
              <w:rPr>
                <w:sz w:val="22"/>
                <w:szCs w:val="22"/>
              </w:rPr>
              <w:t>2.Муниципальный ведомственный проект «Реализация мер, направленных на развитие образовательных организаций»</w:t>
            </w:r>
          </w:p>
        </w:tc>
        <w:tc>
          <w:tcPr>
            <w:tcW w:w="1197" w:type="dxa"/>
          </w:tcPr>
          <w:p w:rsidR="00477361" w:rsidRPr="00477361" w:rsidRDefault="00477361" w:rsidP="00477361">
            <w:pPr>
              <w:widowControl w:val="0"/>
              <w:autoSpaceDE w:val="0"/>
              <w:autoSpaceDN w:val="0"/>
              <w:adjustRightInd w:val="0"/>
              <w:jc w:val="center"/>
              <w:rPr>
                <w:rFonts w:ascii="Arial" w:hAnsi="Arial" w:cs="Arial"/>
                <w:b/>
                <w:sz w:val="20"/>
                <w:szCs w:val="20"/>
              </w:rPr>
            </w:pPr>
            <w:r w:rsidRPr="00477361">
              <w:rPr>
                <w:b/>
                <w:color w:val="000000"/>
                <w:sz w:val="20"/>
                <w:szCs w:val="20"/>
              </w:rPr>
              <w:t>4 100,5</w:t>
            </w:r>
          </w:p>
        </w:tc>
        <w:tc>
          <w:tcPr>
            <w:tcW w:w="1134" w:type="dxa"/>
          </w:tcPr>
          <w:p w:rsidR="00477361" w:rsidRPr="00477361" w:rsidRDefault="00477361" w:rsidP="00477361">
            <w:pPr>
              <w:widowControl w:val="0"/>
              <w:autoSpaceDE w:val="0"/>
              <w:autoSpaceDN w:val="0"/>
              <w:adjustRightInd w:val="0"/>
              <w:jc w:val="center"/>
              <w:rPr>
                <w:rFonts w:ascii="Arial" w:hAnsi="Arial" w:cs="Arial"/>
                <w:b/>
                <w:sz w:val="20"/>
                <w:szCs w:val="20"/>
              </w:rPr>
            </w:pPr>
            <w:r w:rsidRPr="00477361">
              <w:rPr>
                <w:b/>
                <w:color w:val="000000"/>
                <w:sz w:val="20"/>
                <w:szCs w:val="20"/>
              </w:rPr>
              <w:t>11661,5</w:t>
            </w:r>
          </w:p>
        </w:tc>
        <w:tc>
          <w:tcPr>
            <w:tcW w:w="1134" w:type="dxa"/>
          </w:tcPr>
          <w:p w:rsidR="00477361" w:rsidRPr="00477361" w:rsidRDefault="00477361" w:rsidP="00477361">
            <w:pPr>
              <w:widowControl w:val="0"/>
              <w:autoSpaceDE w:val="0"/>
              <w:autoSpaceDN w:val="0"/>
              <w:adjustRightInd w:val="0"/>
              <w:jc w:val="center"/>
              <w:rPr>
                <w:rFonts w:ascii="Arial" w:hAnsi="Arial" w:cs="Arial"/>
                <w:b/>
                <w:sz w:val="20"/>
                <w:szCs w:val="20"/>
              </w:rPr>
            </w:pPr>
            <w:r w:rsidRPr="00477361">
              <w:rPr>
                <w:b/>
                <w:color w:val="000000"/>
                <w:sz w:val="20"/>
                <w:szCs w:val="20"/>
              </w:rPr>
              <w:t>0,0</w:t>
            </w:r>
          </w:p>
        </w:tc>
        <w:tc>
          <w:tcPr>
            <w:tcW w:w="1134" w:type="dxa"/>
          </w:tcPr>
          <w:p w:rsidR="00477361" w:rsidRPr="00477361" w:rsidRDefault="00477361" w:rsidP="00477361">
            <w:pPr>
              <w:widowControl w:val="0"/>
              <w:autoSpaceDE w:val="0"/>
              <w:autoSpaceDN w:val="0"/>
              <w:adjustRightInd w:val="0"/>
              <w:ind w:firstLine="83"/>
              <w:jc w:val="center"/>
              <w:rPr>
                <w:rFonts w:ascii="Arial" w:hAnsi="Arial" w:cs="Arial"/>
                <w:b/>
                <w:sz w:val="26"/>
                <w:szCs w:val="26"/>
              </w:rPr>
            </w:pPr>
            <w:r w:rsidRPr="00477361">
              <w:rPr>
                <w:b/>
                <w:color w:val="000000"/>
                <w:sz w:val="20"/>
                <w:szCs w:val="20"/>
              </w:rPr>
              <w:t>0,0</w:t>
            </w:r>
          </w:p>
        </w:tc>
        <w:tc>
          <w:tcPr>
            <w:tcW w:w="1134" w:type="dxa"/>
          </w:tcPr>
          <w:p w:rsidR="00477361" w:rsidRPr="00477361" w:rsidRDefault="00477361" w:rsidP="00477361">
            <w:pPr>
              <w:widowControl w:val="0"/>
              <w:autoSpaceDE w:val="0"/>
              <w:autoSpaceDN w:val="0"/>
              <w:adjustRightInd w:val="0"/>
              <w:ind w:hanging="65"/>
              <w:jc w:val="center"/>
              <w:rPr>
                <w:rFonts w:ascii="Arial" w:hAnsi="Arial" w:cs="Arial"/>
                <w:b/>
                <w:sz w:val="20"/>
                <w:szCs w:val="20"/>
              </w:rPr>
            </w:pPr>
            <w:r w:rsidRPr="00477361">
              <w:rPr>
                <w:b/>
                <w:color w:val="000000"/>
                <w:sz w:val="20"/>
                <w:szCs w:val="20"/>
              </w:rPr>
              <w:t>0,0</w:t>
            </w:r>
          </w:p>
        </w:tc>
        <w:tc>
          <w:tcPr>
            <w:tcW w:w="1134" w:type="dxa"/>
          </w:tcPr>
          <w:p w:rsidR="00477361" w:rsidRPr="00477361" w:rsidRDefault="00477361" w:rsidP="00477361">
            <w:pPr>
              <w:widowControl w:val="0"/>
              <w:autoSpaceDE w:val="0"/>
              <w:autoSpaceDN w:val="0"/>
              <w:adjustRightInd w:val="0"/>
              <w:ind w:hanging="65"/>
              <w:jc w:val="center"/>
              <w:rPr>
                <w:rFonts w:ascii="Arial" w:hAnsi="Arial" w:cs="Arial"/>
                <w:b/>
                <w:sz w:val="20"/>
                <w:szCs w:val="20"/>
              </w:rPr>
            </w:pPr>
            <w:r w:rsidRPr="00477361">
              <w:rPr>
                <w:b/>
                <w:color w:val="000000"/>
                <w:sz w:val="20"/>
                <w:szCs w:val="20"/>
              </w:rPr>
              <w:t>0,0</w:t>
            </w:r>
          </w:p>
        </w:tc>
        <w:tc>
          <w:tcPr>
            <w:tcW w:w="1134" w:type="dxa"/>
          </w:tcPr>
          <w:p w:rsidR="00477361" w:rsidRPr="00477361" w:rsidRDefault="00477361" w:rsidP="00477361">
            <w:pPr>
              <w:widowControl w:val="0"/>
              <w:autoSpaceDE w:val="0"/>
              <w:autoSpaceDN w:val="0"/>
              <w:adjustRightInd w:val="0"/>
              <w:ind w:firstLine="80"/>
              <w:jc w:val="center"/>
              <w:rPr>
                <w:rFonts w:ascii="Arial" w:hAnsi="Arial" w:cs="Arial"/>
                <w:b/>
                <w:sz w:val="20"/>
                <w:szCs w:val="20"/>
              </w:rPr>
            </w:pPr>
            <w:r w:rsidRPr="00477361">
              <w:rPr>
                <w:b/>
                <w:color w:val="000000"/>
                <w:sz w:val="20"/>
                <w:szCs w:val="20"/>
              </w:rPr>
              <w:t>0,0</w:t>
            </w:r>
          </w:p>
        </w:tc>
        <w:tc>
          <w:tcPr>
            <w:tcW w:w="1071" w:type="dxa"/>
          </w:tcPr>
          <w:p w:rsidR="00477361" w:rsidRPr="00477361" w:rsidRDefault="00477361" w:rsidP="00477361">
            <w:pPr>
              <w:widowControl w:val="0"/>
              <w:autoSpaceDE w:val="0"/>
              <w:autoSpaceDN w:val="0"/>
              <w:adjustRightInd w:val="0"/>
              <w:jc w:val="center"/>
              <w:rPr>
                <w:rFonts w:ascii="Arial" w:hAnsi="Arial" w:cs="Arial"/>
                <w:b/>
                <w:sz w:val="20"/>
                <w:szCs w:val="20"/>
              </w:rPr>
            </w:pPr>
            <w:r w:rsidRPr="00477361">
              <w:rPr>
                <w:b/>
                <w:color w:val="000000"/>
                <w:sz w:val="20"/>
                <w:szCs w:val="20"/>
              </w:rPr>
              <w:t>15762</w:t>
            </w:r>
          </w:p>
        </w:tc>
      </w:tr>
      <w:tr w:rsidR="00477361" w:rsidRPr="00477361" w:rsidTr="00477361">
        <w:tc>
          <w:tcPr>
            <w:tcW w:w="6158" w:type="dxa"/>
          </w:tcPr>
          <w:p w:rsidR="00477361" w:rsidRPr="00477361" w:rsidRDefault="00477361" w:rsidP="00477361">
            <w:pPr>
              <w:widowControl w:val="0"/>
              <w:autoSpaceDE w:val="0"/>
              <w:autoSpaceDN w:val="0"/>
              <w:adjustRightInd w:val="0"/>
              <w:ind w:firstLine="284"/>
              <w:jc w:val="both"/>
            </w:pPr>
            <w:r w:rsidRPr="00477361">
              <w:rPr>
                <w:i/>
                <w:sz w:val="22"/>
                <w:szCs w:val="22"/>
              </w:rPr>
              <w:t>Республиканский бюджет Чувашской Республики</w:t>
            </w:r>
          </w:p>
        </w:tc>
        <w:tc>
          <w:tcPr>
            <w:tcW w:w="1197" w:type="dxa"/>
          </w:tcPr>
          <w:p w:rsidR="00477361" w:rsidRPr="00477361" w:rsidRDefault="00477361" w:rsidP="00477361">
            <w:pPr>
              <w:widowControl w:val="0"/>
              <w:autoSpaceDE w:val="0"/>
              <w:autoSpaceDN w:val="0"/>
              <w:adjustRightInd w:val="0"/>
              <w:jc w:val="center"/>
              <w:rPr>
                <w:b/>
                <w:color w:val="000000"/>
                <w:sz w:val="20"/>
                <w:szCs w:val="20"/>
              </w:rPr>
            </w:pPr>
            <w:r w:rsidRPr="00477361">
              <w:rPr>
                <w:b/>
                <w:color w:val="000000"/>
                <w:sz w:val="20"/>
                <w:szCs w:val="20"/>
              </w:rPr>
              <w:t>0</w:t>
            </w:r>
          </w:p>
        </w:tc>
        <w:tc>
          <w:tcPr>
            <w:tcW w:w="1134" w:type="dxa"/>
          </w:tcPr>
          <w:p w:rsidR="00477361" w:rsidRPr="00477361" w:rsidRDefault="00477361" w:rsidP="00477361">
            <w:pPr>
              <w:widowControl w:val="0"/>
              <w:autoSpaceDE w:val="0"/>
              <w:autoSpaceDN w:val="0"/>
              <w:adjustRightInd w:val="0"/>
              <w:jc w:val="center"/>
              <w:rPr>
                <w:b/>
                <w:color w:val="000000"/>
                <w:sz w:val="20"/>
                <w:szCs w:val="20"/>
              </w:rPr>
            </w:pPr>
            <w:r w:rsidRPr="00477361">
              <w:rPr>
                <w:b/>
                <w:color w:val="000000"/>
                <w:sz w:val="20"/>
                <w:szCs w:val="20"/>
              </w:rPr>
              <w:t>10728,6</w:t>
            </w:r>
          </w:p>
        </w:tc>
        <w:tc>
          <w:tcPr>
            <w:tcW w:w="1134" w:type="dxa"/>
          </w:tcPr>
          <w:p w:rsidR="00477361" w:rsidRPr="00477361" w:rsidRDefault="00477361" w:rsidP="00477361">
            <w:pPr>
              <w:widowControl w:val="0"/>
              <w:autoSpaceDE w:val="0"/>
              <w:autoSpaceDN w:val="0"/>
              <w:adjustRightInd w:val="0"/>
              <w:jc w:val="center"/>
              <w:rPr>
                <w:b/>
                <w:color w:val="000000"/>
                <w:sz w:val="20"/>
                <w:szCs w:val="20"/>
              </w:rPr>
            </w:pPr>
            <w:r w:rsidRPr="00477361">
              <w:rPr>
                <w:b/>
                <w:color w:val="000000"/>
                <w:sz w:val="20"/>
                <w:szCs w:val="20"/>
              </w:rPr>
              <w:t>0,0</w:t>
            </w:r>
          </w:p>
        </w:tc>
        <w:tc>
          <w:tcPr>
            <w:tcW w:w="1134" w:type="dxa"/>
          </w:tcPr>
          <w:p w:rsidR="00477361" w:rsidRPr="00477361" w:rsidRDefault="00477361" w:rsidP="00477361">
            <w:pPr>
              <w:widowControl w:val="0"/>
              <w:autoSpaceDE w:val="0"/>
              <w:autoSpaceDN w:val="0"/>
              <w:adjustRightInd w:val="0"/>
              <w:ind w:firstLine="83"/>
              <w:jc w:val="center"/>
              <w:rPr>
                <w:b/>
                <w:color w:val="000000"/>
                <w:sz w:val="20"/>
                <w:szCs w:val="20"/>
              </w:rPr>
            </w:pPr>
            <w:r w:rsidRPr="00477361">
              <w:rPr>
                <w:b/>
                <w:color w:val="000000"/>
                <w:sz w:val="20"/>
                <w:szCs w:val="20"/>
              </w:rPr>
              <w:t>0,0</w:t>
            </w:r>
          </w:p>
        </w:tc>
        <w:tc>
          <w:tcPr>
            <w:tcW w:w="1134" w:type="dxa"/>
          </w:tcPr>
          <w:p w:rsidR="00477361" w:rsidRPr="00477361" w:rsidRDefault="00477361" w:rsidP="00477361">
            <w:pPr>
              <w:widowControl w:val="0"/>
              <w:autoSpaceDE w:val="0"/>
              <w:autoSpaceDN w:val="0"/>
              <w:adjustRightInd w:val="0"/>
              <w:ind w:hanging="65"/>
              <w:jc w:val="center"/>
              <w:rPr>
                <w:b/>
                <w:color w:val="000000"/>
                <w:sz w:val="20"/>
                <w:szCs w:val="20"/>
              </w:rPr>
            </w:pPr>
            <w:r w:rsidRPr="00477361">
              <w:rPr>
                <w:b/>
                <w:color w:val="000000"/>
                <w:sz w:val="20"/>
                <w:szCs w:val="20"/>
              </w:rPr>
              <w:t>0,0</w:t>
            </w:r>
          </w:p>
        </w:tc>
        <w:tc>
          <w:tcPr>
            <w:tcW w:w="1134" w:type="dxa"/>
          </w:tcPr>
          <w:p w:rsidR="00477361" w:rsidRPr="00477361" w:rsidRDefault="00477361" w:rsidP="00477361">
            <w:pPr>
              <w:widowControl w:val="0"/>
              <w:autoSpaceDE w:val="0"/>
              <w:autoSpaceDN w:val="0"/>
              <w:adjustRightInd w:val="0"/>
              <w:ind w:hanging="65"/>
              <w:jc w:val="center"/>
              <w:rPr>
                <w:b/>
                <w:color w:val="000000"/>
                <w:sz w:val="20"/>
                <w:szCs w:val="20"/>
              </w:rPr>
            </w:pPr>
            <w:r w:rsidRPr="00477361">
              <w:rPr>
                <w:b/>
                <w:color w:val="000000"/>
                <w:sz w:val="20"/>
                <w:szCs w:val="20"/>
              </w:rPr>
              <w:t>0,0</w:t>
            </w:r>
          </w:p>
        </w:tc>
        <w:tc>
          <w:tcPr>
            <w:tcW w:w="1134" w:type="dxa"/>
          </w:tcPr>
          <w:p w:rsidR="00477361" w:rsidRPr="00477361" w:rsidRDefault="00477361" w:rsidP="00477361">
            <w:pPr>
              <w:widowControl w:val="0"/>
              <w:autoSpaceDE w:val="0"/>
              <w:autoSpaceDN w:val="0"/>
              <w:adjustRightInd w:val="0"/>
              <w:ind w:firstLine="80"/>
              <w:jc w:val="center"/>
              <w:rPr>
                <w:b/>
                <w:color w:val="000000"/>
                <w:sz w:val="20"/>
                <w:szCs w:val="20"/>
              </w:rPr>
            </w:pPr>
            <w:r w:rsidRPr="00477361">
              <w:rPr>
                <w:b/>
                <w:color w:val="000000"/>
                <w:sz w:val="20"/>
                <w:szCs w:val="20"/>
              </w:rPr>
              <w:t>0,0</w:t>
            </w:r>
          </w:p>
        </w:tc>
        <w:tc>
          <w:tcPr>
            <w:tcW w:w="1071" w:type="dxa"/>
          </w:tcPr>
          <w:p w:rsidR="00477361" w:rsidRPr="00477361" w:rsidRDefault="00477361" w:rsidP="00477361">
            <w:pPr>
              <w:widowControl w:val="0"/>
              <w:autoSpaceDE w:val="0"/>
              <w:autoSpaceDN w:val="0"/>
              <w:adjustRightInd w:val="0"/>
              <w:jc w:val="center"/>
              <w:rPr>
                <w:b/>
                <w:color w:val="000000"/>
                <w:sz w:val="20"/>
                <w:szCs w:val="20"/>
              </w:rPr>
            </w:pPr>
            <w:r w:rsidRPr="00477361">
              <w:rPr>
                <w:b/>
                <w:color w:val="000000"/>
                <w:sz w:val="20"/>
                <w:szCs w:val="20"/>
              </w:rPr>
              <w:t>10728,6</w:t>
            </w:r>
          </w:p>
        </w:tc>
      </w:tr>
      <w:tr w:rsidR="00477361" w:rsidRPr="00477361" w:rsidTr="00477361">
        <w:tc>
          <w:tcPr>
            <w:tcW w:w="6158" w:type="dxa"/>
          </w:tcPr>
          <w:p w:rsidR="00477361" w:rsidRPr="00477361" w:rsidRDefault="00477361" w:rsidP="00477361">
            <w:pPr>
              <w:widowControl w:val="0"/>
              <w:autoSpaceDE w:val="0"/>
              <w:autoSpaceDN w:val="0"/>
              <w:adjustRightInd w:val="0"/>
              <w:ind w:firstLine="284"/>
              <w:jc w:val="both"/>
            </w:pPr>
            <w:r w:rsidRPr="00477361">
              <w:rPr>
                <w:i/>
                <w:sz w:val="22"/>
                <w:szCs w:val="22"/>
              </w:rPr>
              <w:t xml:space="preserve">Бюджет </w:t>
            </w:r>
            <w:proofErr w:type="spellStart"/>
            <w:r w:rsidRPr="00477361">
              <w:rPr>
                <w:i/>
                <w:sz w:val="22"/>
                <w:szCs w:val="22"/>
              </w:rPr>
              <w:t>Шумерлинского</w:t>
            </w:r>
            <w:proofErr w:type="spellEnd"/>
            <w:r w:rsidRPr="00477361">
              <w:rPr>
                <w:i/>
                <w:sz w:val="22"/>
                <w:szCs w:val="22"/>
              </w:rPr>
              <w:t xml:space="preserve"> муниципального округа</w:t>
            </w:r>
          </w:p>
        </w:tc>
        <w:tc>
          <w:tcPr>
            <w:tcW w:w="1197" w:type="dxa"/>
          </w:tcPr>
          <w:p w:rsidR="00477361" w:rsidRPr="00477361" w:rsidRDefault="00477361" w:rsidP="00477361">
            <w:pPr>
              <w:widowControl w:val="0"/>
              <w:autoSpaceDE w:val="0"/>
              <w:autoSpaceDN w:val="0"/>
              <w:adjustRightInd w:val="0"/>
              <w:jc w:val="center"/>
              <w:rPr>
                <w:rFonts w:ascii="Arial" w:hAnsi="Arial" w:cs="Arial"/>
                <w:sz w:val="20"/>
                <w:szCs w:val="20"/>
              </w:rPr>
            </w:pPr>
            <w:r w:rsidRPr="00477361">
              <w:rPr>
                <w:color w:val="000000"/>
                <w:sz w:val="20"/>
                <w:szCs w:val="20"/>
              </w:rPr>
              <w:t>4 100,5</w:t>
            </w:r>
          </w:p>
        </w:tc>
        <w:tc>
          <w:tcPr>
            <w:tcW w:w="1134" w:type="dxa"/>
          </w:tcPr>
          <w:p w:rsidR="00477361" w:rsidRPr="00477361" w:rsidRDefault="00477361" w:rsidP="00477361">
            <w:pPr>
              <w:widowControl w:val="0"/>
              <w:autoSpaceDE w:val="0"/>
              <w:autoSpaceDN w:val="0"/>
              <w:adjustRightInd w:val="0"/>
              <w:ind w:left="80"/>
              <w:jc w:val="center"/>
              <w:rPr>
                <w:rFonts w:ascii="Arial" w:hAnsi="Arial" w:cs="Arial"/>
                <w:sz w:val="20"/>
                <w:szCs w:val="20"/>
              </w:rPr>
            </w:pPr>
            <w:r w:rsidRPr="00477361">
              <w:rPr>
                <w:color w:val="000000"/>
                <w:sz w:val="20"/>
                <w:szCs w:val="20"/>
              </w:rPr>
              <w:t>932,9</w:t>
            </w:r>
          </w:p>
        </w:tc>
        <w:tc>
          <w:tcPr>
            <w:tcW w:w="1134" w:type="dxa"/>
          </w:tcPr>
          <w:p w:rsidR="00477361" w:rsidRPr="00477361" w:rsidRDefault="00477361" w:rsidP="00477361">
            <w:pPr>
              <w:widowControl w:val="0"/>
              <w:autoSpaceDE w:val="0"/>
              <w:autoSpaceDN w:val="0"/>
              <w:adjustRightInd w:val="0"/>
              <w:ind w:left="80"/>
              <w:jc w:val="center"/>
              <w:rPr>
                <w:rFonts w:ascii="Arial" w:hAnsi="Arial" w:cs="Arial"/>
                <w:sz w:val="20"/>
                <w:szCs w:val="20"/>
              </w:rPr>
            </w:pPr>
            <w:r w:rsidRPr="00477361">
              <w:rPr>
                <w:color w:val="000000"/>
                <w:sz w:val="20"/>
                <w:szCs w:val="20"/>
              </w:rPr>
              <w:t>0,0</w:t>
            </w:r>
          </w:p>
        </w:tc>
        <w:tc>
          <w:tcPr>
            <w:tcW w:w="1134" w:type="dxa"/>
          </w:tcPr>
          <w:p w:rsidR="00477361" w:rsidRPr="00477361" w:rsidRDefault="00477361" w:rsidP="00477361">
            <w:pPr>
              <w:widowControl w:val="0"/>
              <w:autoSpaceDE w:val="0"/>
              <w:autoSpaceDN w:val="0"/>
              <w:adjustRightInd w:val="0"/>
              <w:ind w:left="80"/>
              <w:jc w:val="center"/>
              <w:rPr>
                <w:rFonts w:ascii="Arial" w:hAnsi="Arial" w:cs="Arial"/>
                <w:sz w:val="26"/>
                <w:szCs w:val="26"/>
              </w:rPr>
            </w:pPr>
            <w:r w:rsidRPr="00477361">
              <w:rPr>
                <w:color w:val="000000"/>
                <w:sz w:val="20"/>
                <w:szCs w:val="20"/>
              </w:rPr>
              <w:t>0,0</w:t>
            </w:r>
          </w:p>
        </w:tc>
        <w:tc>
          <w:tcPr>
            <w:tcW w:w="1134" w:type="dxa"/>
          </w:tcPr>
          <w:p w:rsidR="00477361" w:rsidRPr="00477361" w:rsidRDefault="00477361" w:rsidP="00477361">
            <w:pPr>
              <w:widowControl w:val="0"/>
              <w:autoSpaceDE w:val="0"/>
              <w:autoSpaceDN w:val="0"/>
              <w:adjustRightInd w:val="0"/>
              <w:ind w:left="80"/>
              <w:jc w:val="center"/>
              <w:rPr>
                <w:rFonts w:ascii="Arial" w:hAnsi="Arial" w:cs="Arial"/>
                <w:sz w:val="20"/>
                <w:szCs w:val="20"/>
              </w:rPr>
            </w:pPr>
            <w:r w:rsidRPr="00477361">
              <w:rPr>
                <w:color w:val="000000"/>
                <w:sz w:val="20"/>
                <w:szCs w:val="20"/>
              </w:rPr>
              <w:t>0,0</w:t>
            </w:r>
          </w:p>
        </w:tc>
        <w:tc>
          <w:tcPr>
            <w:tcW w:w="1134" w:type="dxa"/>
          </w:tcPr>
          <w:p w:rsidR="00477361" w:rsidRPr="00477361" w:rsidRDefault="00477361" w:rsidP="00477361">
            <w:pPr>
              <w:widowControl w:val="0"/>
              <w:autoSpaceDE w:val="0"/>
              <w:autoSpaceDN w:val="0"/>
              <w:adjustRightInd w:val="0"/>
              <w:ind w:left="80"/>
              <w:jc w:val="center"/>
              <w:rPr>
                <w:rFonts w:ascii="Arial" w:hAnsi="Arial" w:cs="Arial"/>
                <w:sz w:val="20"/>
                <w:szCs w:val="20"/>
              </w:rPr>
            </w:pPr>
            <w:r w:rsidRPr="00477361">
              <w:rPr>
                <w:color w:val="000000"/>
                <w:sz w:val="20"/>
                <w:szCs w:val="20"/>
              </w:rPr>
              <w:t>0,0</w:t>
            </w:r>
          </w:p>
        </w:tc>
        <w:tc>
          <w:tcPr>
            <w:tcW w:w="1134" w:type="dxa"/>
          </w:tcPr>
          <w:p w:rsidR="00477361" w:rsidRPr="00477361" w:rsidRDefault="00477361" w:rsidP="00477361">
            <w:pPr>
              <w:widowControl w:val="0"/>
              <w:autoSpaceDE w:val="0"/>
              <w:autoSpaceDN w:val="0"/>
              <w:adjustRightInd w:val="0"/>
              <w:ind w:firstLine="80"/>
              <w:jc w:val="center"/>
              <w:rPr>
                <w:rFonts w:ascii="Arial" w:hAnsi="Arial" w:cs="Arial"/>
                <w:sz w:val="20"/>
                <w:szCs w:val="20"/>
              </w:rPr>
            </w:pPr>
            <w:r w:rsidRPr="00477361">
              <w:rPr>
                <w:color w:val="000000"/>
                <w:sz w:val="20"/>
                <w:szCs w:val="20"/>
              </w:rPr>
              <w:t>0,0</w:t>
            </w:r>
          </w:p>
        </w:tc>
        <w:tc>
          <w:tcPr>
            <w:tcW w:w="1071" w:type="dxa"/>
          </w:tcPr>
          <w:p w:rsidR="00477361" w:rsidRPr="00477361" w:rsidRDefault="00477361" w:rsidP="00477361">
            <w:pPr>
              <w:widowControl w:val="0"/>
              <w:autoSpaceDE w:val="0"/>
              <w:autoSpaceDN w:val="0"/>
              <w:adjustRightInd w:val="0"/>
              <w:jc w:val="center"/>
              <w:rPr>
                <w:rFonts w:ascii="Arial" w:hAnsi="Arial" w:cs="Arial"/>
                <w:sz w:val="20"/>
                <w:szCs w:val="20"/>
              </w:rPr>
            </w:pPr>
            <w:r w:rsidRPr="00477361">
              <w:rPr>
                <w:color w:val="000000"/>
                <w:sz w:val="20"/>
                <w:szCs w:val="20"/>
              </w:rPr>
              <w:t>5033,4</w:t>
            </w:r>
          </w:p>
        </w:tc>
      </w:tr>
      <w:tr w:rsidR="00477361" w:rsidRPr="00477361" w:rsidTr="00477361">
        <w:tc>
          <w:tcPr>
            <w:tcW w:w="6158" w:type="dxa"/>
          </w:tcPr>
          <w:p w:rsidR="00477361" w:rsidRPr="00477361" w:rsidRDefault="00477361" w:rsidP="00477361">
            <w:pPr>
              <w:widowControl w:val="0"/>
              <w:autoSpaceDE w:val="0"/>
              <w:autoSpaceDN w:val="0"/>
              <w:adjustRightInd w:val="0"/>
              <w:ind w:firstLine="284"/>
              <w:jc w:val="both"/>
            </w:pPr>
            <w:r w:rsidRPr="00477361">
              <w:rPr>
                <w:sz w:val="22"/>
                <w:szCs w:val="22"/>
              </w:rPr>
              <w:t>3.Комплекс процессных мероприятий «Обеспечение де</w:t>
            </w:r>
            <w:r w:rsidRPr="00477361">
              <w:rPr>
                <w:sz w:val="22"/>
                <w:szCs w:val="22"/>
              </w:rPr>
              <w:t>я</w:t>
            </w:r>
            <w:r w:rsidRPr="00477361">
              <w:rPr>
                <w:sz w:val="22"/>
                <w:szCs w:val="22"/>
              </w:rPr>
              <w:t>тельности организаций в сфере образования» (всего), в том числе:</w:t>
            </w:r>
          </w:p>
        </w:tc>
        <w:tc>
          <w:tcPr>
            <w:tcW w:w="1197" w:type="dxa"/>
          </w:tcPr>
          <w:p w:rsidR="00477361" w:rsidRPr="00477361" w:rsidRDefault="00477361" w:rsidP="00477361">
            <w:pPr>
              <w:widowControl w:val="0"/>
              <w:autoSpaceDE w:val="0"/>
              <w:autoSpaceDN w:val="0"/>
              <w:adjustRightInd w:val="0"/>
              <w:ind w:firstLine="4"/>
              <w:jc w:val="both"/>
              <w:rPr>
                <w:b/>
                <w:sz w:val="20"/>
                <w:szCs w:val="20"/>
              </w:rPr>
            </w:pPr>
            <w:r w:rsidRPr="00477361">
              <w:rPr>
                <w:b/>
                <w:sz w:val="20"/>
                <w:szCs w:val="20"/>
              </w:rPr>
              <w:t>170828,6</w:t>
            </w:r>
          </w:p>
        </w:tc>
        <w:tc>
          <w:tcPr>
            <w:tcW w:w="1134" w:type="dxa"/>
          </w:tcPr>
          <w:p w:rsidR="00477361" w:rsidRPr="00477361" w:rsidRDefault="00477361" w:rsidP="00477361">
            <w:pPr>
              <w:widowControl w:val="0"/>
              <w:autoSpaceDE w:val="0"/>
              <w:autoSpaceDN w:val="0"/>
              <w:adjustRightInd w:val="0"/>
              <w:ind w:firstLine="4"/>
              <w:jc w:val="both"/>
              <w:rPr>
                <w:b/>
                <w:sz w:val="20"/>
                <w:szCs w:val="20"/>
              </w:rPr>
            </w:pPr>
            <w:r w:rsidRPr="00477361">
              <w:rPr>
                <w:b/>
                <w:sz w:val="20"/>
                <w:szCs w:val="20"/>
              </w:rPr>
              <w:t>144305,6</w:t>
            </w:r>
          </w:p>
        </w:tc>
        <w:tc>
          <w:tcPr>
            <w:tcW w:w="1134" w:type="dxa"/>
          </w:tcPr>
          <w:p w:rsidR="00477361" w:rsidRPr="00477361" w:rsidRDefault="00477361" w:rsidP="00477361">
            <w:pPr>
              <w:widowControl w:val="0"/>
              <w:autoSpaceDE w:val="0"/>
              <w:autoSpaceDN w:val="0"/>
              <w:adjustRightInd w:val="0"/>
              <w:ind w:firstLine="4"/>
              <w:jc w:val="both"/>
              <w:rPr>
                <w:b/>
                <w:sz w:val="20"/>
                <w:szCs w:val="20"/>
              </w:rPr>
            </w:pPr>
            <w:r w:rsidRPr="00477361">
              <w:rPr>
                <w:b/>
                <w:sz w:val="20"/>
                <w:szCs w:val="20"/>
              </w:rPr>
              <w:t>148509,0</w:t>
            </w:r>
          </w:p>
        </w:tc>
        <w:tc>
          <w:tcPr>
            <w:tcW w:w="1134" w:type="dxa"/>
          </w:tcPr>
          <w:p w:rsidR="00477361" w:rsidRPr="00477361" w:rsidRDefault="00477361" w:rsidP="00477361">
            <w:pPr>
              <w:widowControl w:val="0"/>
              <w:autoSpaceDE w:val="0"/>
              <w:autoSpaceDN w:val="0"/>
              <w:adjustRightInd w:val="0"/>
              <w:ind w:firstLine="4"/>
              <w:jc w:val="both"/>
              <w:rPr>
                <w:b/>
                <w:sz w:val="20"/>
                <w:szCs w:val="20"/>
              </w:rPr>
            </w:pPr>
            <w:r w:rsidRPr="00477361">
              <w:rPr>
                <w:b/>
                <w:sz w:val="20"/>
                <w:szCs w:val="20"/>
              </w:rPr>
              <w:t>153920,5</w:t>
            </w:r>
          </w:p>
        </w:tc>
        <w:tc>
          <w:tcPr>
            <w:tcW w:w="1134" w:type="dxa"/>
          </w:tcPr>
          <w:p w:rsidR="00477361" w:rsidRPr="00477361" w:rsidRDefault="00477361" w:rsidP="00477361">
            <w:pPr>
              <w:widowControl w:val="0"/>
              <w:autoSpaceDE w:val="0"/>
              <w:autoSpaceDN w:val="0"/>
              <w:adjustRightInd w:val="0"/>
              <w:ind w:firstLine="4"/>
              <w:jc w:val="both"/>
              <w:rPr>
                <w:b/>
                <w:sz w:val="20"/>
                <w:szCs w:val="20"/>
              </w:rPr>
            </w:pPr>
            <w:r w:rsidRPr="00477361">
              <w:rPr>
                <w:b/>
                <w:sz w:val="20"/>
                <w:szCs w:val="20"/>
              </w:rPr>
              <w:t>76727,1</w:t>
            </w:r>
          </w:p>
        </w:tc>
        <w:tc>
          <w:tcPr>
            <w:tcW w:w="1134" w:type="dxa"/>
          </w:tcPr>
          <w:p w:rsidR="00477361" w:rsidRPr="00477361" w:rsidRDefault="00477361" w:rsidP="00477361">
            <w:pPr>
              <w:widowControl w:val="0"/>
              <w:autoSpaceDE w:val="0"/>
              <w:autoSpaceDN w:val="0"/>
              <w:adjustRightInd w:val="0"/>
              <w:ind w:firstLine="4"/>
              <w:jc w:val="both"/>
              <w:rPr>
                <w:b/>
                <w:sz w:val="20"/>
                <w:szCs w:val="20"/>
              </w:rPr>
            </w:pPr>
            <w:r w:rsidRPr="00477361">
              <w:rPr>
                <w:b/>
                <w:sz w:val="20"/>
                <w:szCs w:val="20"/>
              </w:rPr>
              <w:t>76727,1</w:t>
            </w:r>
          </w:p>
        </w:tc>
        <w:tc>
          <w:tcPr>
            <w:tcW w:w="1134" w:type="dxa"/>
          </w:tcPr>
          <w:p w:rsidR="00477361" w:rsidRPr="00477361" w:rsidRDefault="00477361" w:rsidP="00477361">
            <w:pPr>
              <w:widowControl w:val="0"/>
              <w:autoSpaceDE w:val="0"/>
              <w:autoSpaceDN w:val="0"/>
              <w:adjustRightInd w:val="0"/>
              <w:ind w:firstLine="4"/>
              <w:jc w:val="both"/>
              <w:rPr>
                <w:b/>
                <w:sz w:val="20"/>
                <w:szCs w:val="20"/>
              </w:rPr>
            </w:pPr>
            <w:r w:rsidRPr="00477361">
              <w:rPr>
                <w:b/>
                <w:sz w:val="20"/>
                <w:szCs w:val="20"/>
              </w:rPr>
              <w:t>383635,5</w:t>
            </w:r>
          </w:p>
        </w:tc>
        <w:tc>
          <w:tcPr>
            <w:tcW w:w="1071" w:type="dxa"/>
          </w:tcPr>
          <w:p w:rsidR="00477361" w:rsidRPr="00477361" w:rsidRDefault="00477361" w:rsidP="00477361">
            <w:pPr>
              <w:widowControl w:val="0"/>
              <w:autoSpaceDE w:val="0"/>
              <w:autoSpaceDN w:val="0"/>
              <w:adjustRightInd w:val="0"/>
              <w:ind w:firstLine="4"/>
              <w:jc w:val="both"/>
              <w:rPr>
                <w:b/>
                <w:sz w:val="20"/>
                <w:szCs w:val="20"/>
              </w:rPr>
            </w:pPr>
            <w:r w:rsidRPr="00477361">
              <w:rPr>
                <w:b/>
                <w:sz w:val="20"/>
                <w:szCs w:val="20"/>
              </w:rPr>
              <w:t>1154653,6</w:t>
            </w:r>
          </w:p>
        </w:tc>
      </w:tr>
      <w:tr w:rsidR="00477361" w:rsidRPr="00477361" w:rsidTr="00477361">
        <w:tc>
          <w:tcPr>
            <w:tcW w:w="6158" w:type="dxa"/>
          </w:tcPr>
          <w:p w:rsidR="00477361" w:rsidRPr="00477361" w:rsidRDefault="00477361" w:rsidP="00477361">
            <w:pPr>
              <w:widowControl w:val="0"/>
              <w:autoSpaceDE w:val="0"/>
              <w:autoSpaceDN w:val="0"/>
              <w:adjustRightInd w:val="0"/>
              <w:ind w:firstLine="284"/>
              <w:jc w:val="both"/>
            </w:pPr>
            <w:r w:rsidRPr="00477361">
              <w:rPr>
                <w:i/>
                <w:sz w:val="22"/>
                <w:szCs w:val="22"/>
              </w:rPr>
              <w:t>Федеральный бюджет</w:t>
            </w:r>
          </w:p>
        </w:tc>
        <w:tc>
          <w:tcPr>
            <w:tcW w:w="1197" w:type="dxa"/>
          </w:tcPr>
          <w:p w:rsidR="00477361" w:rsidRPr="00477361" w:rsidRDefault="00477361" w:rsidP="00477361">
            <w:pPr>
              <w:widowControl w:val="0"/>
              <w:autoSpaceDE w:val="0"/>
              <w:autoSpaceDN w:val="0"/>
              <w:adjustRightInd w:val="0"/>
              <w:ind w:firstLine="4"/>
              <w:jc w:val="both"/>
              <w:rPr>
                <w:sz w:val="20"/>
                <w:szCs w:val="20"/>
              </w:rPr>
            </w:pPr>
            <w:r w:rsidRPr="00477361">
              <w:rPr>
                <w:sz w:val="20"/>
                <w:szCs w:val="20"/>
              </w:rPr>
              <w:t>0,0</w:t>
            </w:r>
          </w:p>
        </w:tc>
        <w:tc>
          <w:tcPr>
            <w:tcW w:w="1134" w:type="dxa"/>
          </w:tcPr>
          <w:p w:rsidR="00477361" w:rsidRPr="00477361" w:rsidRDefault="00477361" w:rsidP="00477361">
            <w:pPr>
              <w:widowControl w:val="0"/>
              <w:autoSpaceDE w:val="0"/>
              <w:autoSpaceDN w:val="0"/>
              <w:adjustRightInd w:val="0"/>
              <w:ind w:firstLine="4"/>
              <w:jc w:val="both"/>
              <w:rPr>
                <w:sz w:val="20"/>
                <w:szCs w:val="20"/>
              </w:rPr>
            </w:pPr>
            <w:r w:rsidRPr="00477361">
              <w:rPr>
                <w:sz w:val="20"/>
                <w:szCs w:val="20"/>
              </w:rPr>
              <w:t>0,0</w:t>
            </w:r>
          </w:p>
        </w:tc>
        <w:tc>
          <w:tcPr>
            <w:tcW w:w="1134" w:type="dxa"/>
          </w:tcPr>
          <w:p w:rsidR="00477361" w:rsidRPr="00477361" w:rsidRDefault="00477361" w:rsidP="00477361">
            <w:pPr>
              <w:widowControl w:val="0"/>
              <w:autoSpaceDE w:val="0"/>
              <w:autoSpaceDN w:val="0"/>
              <w:adjustRightInd w:val="0"/>
              <w:ind w:firstLine="4"/>
              <w:jc w:val="both"/>
              <w:rPr>
                <w:sz w:val="20"/>
                <w:szCs w:val="20"/>
              </w:rPr>
            </w:pPr>
            <w:r w:rsidRPr="00477361">
              <w:rPr>
                <w:sz w:val="20"/>
                <w:szCs w:val="20"/>
              </w:rPr>
              <w:t>0,0</w:t>
            </w:r>
          </w:p>
        </w:tc>
        <w:tc>
          <w:tcPr>
            <w:tcW w:w="1134" w:type="dxa"/>
          </w:tcPr>
          <w:p w:rsidR="00477361" w:rsidRPr="00477361" w:rsidRDefault="00477361" w:rsidP="00477361">
            <w:pPr>
              <w:widowControl w:val="0"/>
              <w:autoSpaceDE w:val="0"/>
              <w:autoSpaceDN w:val="0"/>
              <w:adjustRightInd w:val="0"/>
              <w:ind w:firstLine="4"/>
              <w:jc w:val="both"/>
              <w:rPr>
                <w:sz w:val="20"/>
                <w:szCs w:val="20"/>
              </w:rPr>
            </w:pPr>
            <w:r w:rsidRPr="00477361">
              <w:rPr>
                <w:sz w:val="20"/>
                <w:szCs w:val="20"/>
              </w:rPr>
              <w:t>0,0</w:t>
            </w:r>
          </w:p>
        </w:tc>
        <w:tc>
          <w:tcPr>
            <w:tcW w:w="1134" w:type="dxa"/>
          </w:tcPr>
          <w:p w:rsidR="00477361" w:rsidRPr="00477361" w:rsidRDefault="00477361" w:rsidP="00477361">
            <w:pPr>
              <w:widowControl w:val="0"/>
              <w:autoSpaceDE w:val="0"/>
              <w:autoSpaceDN w:val="0"/>
              <w:adjustRightInd w:val="0"/>
              <w:ind w:firstLine="4"/>
              <w:jc w:val="both"/>
              <w:rPr>
                <w:sz w:val="20"/>
                <w:szCs w:val="20"/>
              </w:rPr>
            </w:pPr>
            <w:r w:rsidRPr="00477361">
              <w:rPr>
                <w:sz w:val="20"/>
                <w:szCs w:val="20"/>
              </w:rPr>
              <w:t>0,0</w:t>
            </w:r>
          </w:p>
        </w:tc>
        <w:tc>
          <w:tcPr>
            <w:tcW w:w="1134" w:type="dxa"/>
          </w:tcPr>
          <w:p w:rsidR="00477361" w:rsidRPr="00477361" w:rsidRDefault="00477361" w:rsidP="00477361">
            <w:pPr>
              <w:widowControl w:val="0"/>
              <w:autoSpaceDE w:val="0"/>
              <w:autoSpaceDN w:val="0"/>
              <w:adjustRightInd w:val="0"/>
              <w:ind w:firstLine="4"/>
              <w:jc w:val="both"/>
              <w:rPr>
                <w:sz w:val="20"/>
                <w:szCs w:val="20"/>
              </w:rPr>
            </w:pPr>
            <w:r w:rsidRPr="00477361">
              <w:rPr>
                <w:sz w:val="20"/>
                <w:szCs w:val="20"/>
              </w:rPr>
              <w:t>0,0</w:t>
            </w:r>
          </w:p>
        </w:tc>
        <w:tc>
          <w:tcPr>
            <w:tcW w:w="1134" w:type="dxa"/>
          </w:tcPr>
          <w:p w:rsidR="00477361" w:rsidRPr="00477361" w:rsidRDefault="00477361" w:rsidP="00477361">
            <w:pPr>
              <w:widowControl w:val="0"/>
              <w:autoSpaceDE w:val="0"/>
              <w:autoSpaceDN w:val="0"/>
              <w:adjustRightInd w:val="0"/>
              <w:ind w:firstLine="4"/>
              <w:jc w:val="both"/>
              <w:rPr>
                <w:sz w:val="20"/>
                <w:szCs w:val="20"/>
              </w:rPr>
            </w:pPr>
            <w:r w:rsidRPr="00477361">
              <w:rPr>
                <w:sz w:val="20"/>
                <w:szCs w:val="20"/>
              </w:rPr>
              <w:t>0,0</w:t>
            </w:r>
          </w:p>
        </w:tc>
        <w:tc>
          <w:tcPr>
            <w:tcW w:w="1071" w:type="dxa"/>
          </w:tcPr>
          <w:p w:rsidR="00477361" w:rsidRPr="00477361" w:rsidRDefault="00477361" w:rsidP="00477361">
            <w:pPr>
              <w:widowControl w:val="0"/>
              <w:autoSpaceDE w:val="0"/>
              <w:autoSpaceDN w:val="0"/>
              <w:adjustRightInd w:val="0"/>
              <w:ind w:firstLine="4"/>
              <w:jc w:val="both"/>
              <w:rPr>
                <w:b/>
                <w:sz w:val="20"/>
                <w:szCs w:val="20"/>
              </w:rPr>
            </w:pPr>
            <w:r w:rsidRPr="00477361">
              <w:rPr>
                <w:b/>
                <w:sz w:val="20"/>
                <w:szCs w:val="20"/>
              </w:rPr>
              <w:t>0,0</w:t>
            </w:r>
          </w:p>
        </w:tc>
      </w:tr>
      <w:tr w:rsidR="00477361" w:rsidRPr="00477361" w:rsidTr="00477361">
        <w:tc>
          <w:tcPr>
            <w:tcW w:w="6158" w:type="dxa"/>
          </w:tcPr>
          <w:p w:rsidR="00477361" w:rsidRPr="00477361" w:rsidRDefault="00477361" w:rsidP="00477361">
            <w:pPr>
              <w:widowControl w:val="0"/>
              <w:autoSpaceDE w:val="0"/>
              <w:autoSpaceDN w:val="0"/>
              <w:adjustRightInd w:val="0"/>
              <w:ind w:firstLine="284"/>
              <w:jc w:val="both"/>
            </w:pPr>
            <w:r w:rsidRPr="00477361">
              <w:rPr>
                <w:i/>
                <w:sz w:val="22"/>
                <w:szCs w:val="22"/>
              </w:rPr>
              <w:t>Республиканский бюджет Чувашской Республики</w:t>
            </w:r>
          </w:p>
        </w:tc>
        <w:tc>
          <w:tcPr>
            <w:tcW w:w="1197" w:type="dxa"/>
          </w:tcPr>
          <w:p w:rsidR="00477361" w:rsidRPr="00477361" w:rsidRDefault="00477361" w:rsidP="00477361">
            <w:pPr>
              <w:widowControl w:val="0"/>
              <w:autoSpaceDE w:val="0"/>
              <w:autoSpaceDN w:val="0"/>
              <w:adjustRightInd w:val="0"/>
              <w:ind w:firstLine="4"/>
              <w:jc w:val="both"/>
              <w:rPr>
                <w:sz w:val="20"/>
                <w:szCs w:val="20"/>
              </w:rPr>
            </w:pPr>
            <w:r w:rsidRPr="00477361">
              <w:rPr>
                <w:sz w:val="20"/>
                <w:szCs w:val="20"/>
              </w:rPr>
              <w:t>7361,0</w:t>
            </w:r>
          </w:p>
        </w:tc>
        <w:tc>
          <w:tcPr>
            <w:tcW w:w="1134" w:type="dxa"/>
          </w:tcPr>
          <w:p w:rsidR="00477361" w:rsidRPr="00477361" w:rsidRDefault="00477361" w:rsidP="00477361">
            <w:pPr>
              <w:widowControl w:val="0"/>
              <w:autoSpaceDE w:val="0"/>
              <w:autoSpaceDN w:val="0"/>
              <w:adjustRightInd w:val="0"/>
              <w:ind w:firstLine="4"/>
              <w:jc w:val="both"/>
              <w:rPr>
                <w:sz w:val="20"/>
                <w:szCs w:val="20"/>
              </w:rPr>
            </w:pPr>
            <w:r w:rsidRPr="00477361">
              <w:rPr>
                <w:sz w:val="20"/>
                <w:szCs w:val="20"/>
              </w:rPr>
              <w:t>7831,6</w:t>
            </w:r>
          </w:p>
        </w:tc>
        <w:tc>
          <w:tcPr>
            <w:tcW w:w="1134" w:type="dxa"/>
          </w:tcPr>
          <w:p w:rsidR="00477361" w:rsidRPr="00477361" w:rsidRDefault="00477361" w:rsidP="00477361">
            <w:pPr>
              <w:widowControl w:val="0"/>
              <w:autoSpaceDE w:val="0"/>
              <w:autoSpaceDN w:val="0"/>
              <w:adjustRightInd w:val="0"/>
              <w:ind w:firstLine="4"/>
              <w:jc w:val="both"/>
              <w:rPr>
                <w:sz w:val="20"/>
                <w:szCs w:val="20"/>
              </w:rPr>
            </w:pPr>
            <w:r w:rsidRPr="00477361">
              <w:rPr>
                <w:sz w:val="20"/>
                <w:szCs w:val="20"/>
              </w:rPr>
              <w:t>0,0</w:t>
            </w:r>
          </w:p>
        </w:tc>
        <w:tc>
          <w:tcPr>
            <w:tcW w:w="1134" w:type="dxa"/>
          </w:tcPr>
          <w:p w:rsidR="00477361" w:rsidRPr="00477361" w:rsidRDefault="00477361" w:rsidP="00477361">
            <w:pPr>
              <w:widowControl w:val="0"/>
              <w:autoSpaceDE w:val="0"/>
              <w:autoSpaceDN w:val="0"/>
              <w:adjustRightInd w:val="0"/>
              <w:ind w:firstLine="4"/>
              <w:jc w:val="both"/>
              <w:rPr>
                <w:sz w:val="20"/>
                <w:szCs w:val="20"/>
              </w:rPr>
            </w:pPr>
            <w:r w:rsidRPr="00477361">
              <w:rPr>
                <w:sz w:val="20"/>
                <w:szCs w:val="20"/>
              </w:rPr>
              <w:t>0,0</w:t>
            </w:r>
          </w:p>
        </w:tc>
        <w:tc>
          <w:tcPr>
            <w:tcW w:w="1134" w:type="dxa"/>
          </w:tcPr>
          <w:p w:rsidR="00477361" w:rsidRPr="00477361" w:rsidRDefault="00477361" w:rsidP="00477361">
            <w:pPr>
              <w:widowControl w:val="0"/>
              <w:autoSpaceDE w:val="0"/>
              <w:autoSpaceDN w:val="0"/>
              <w:adjustRightInd w:val="0"/>
              <w:ind w:firstLine="4"/>
              <w:jc w:val="both"/>
              <w:rPr>
                <w:sz w:val="20"/>
                <w:szCs w:val="20"/>
              </w:rPr>
            </w:pPr>
            <w:r w:rsidRPr="00477361">
              <w:rPr>
                <w:sz w:val="20"/>
                <w:szCs w:val="20"/>
              </w:rPr>
              <w:t>0,0</w:t>
            </w:r>
          </w:p>
        </w:tc>
        <w:tc>
          <w:tcPr>
            <w:tcW w:w="1134" w:type="dxa"/>
          </w:tcPr>
          <w:p w:rsidR="00477361" w:rsidRPr="00477361" w:rsidRDefault="00477361" w:rsidP="00477361">
            <w:pPr>
              <w:widowControl w:val="0"/>
              <w:autoSpaceDE w:val="0"/>
              <w:autoSpaceDN w:val="0"/>
              <w:adjustRightInd w:val="0"/>
              <w:ind w:firstLine="4"/>
              <w:jc w:val="both"/>
              <w:rPr>
                <w:sz w:val="20"/>
                <w:szCs w:val="20"/>
              </w:rPr>
            </w:pPr>
            <w:r w:rsidRPr="00477361">
              <w:rPr>
                <w:sz w:val="20"/>
                <w:szCs w:val="20"/>
              </w:rPr>
              <w:t>0,0</w:t>
            </w:r>
          </w:p>
        </w:tc>
        <w:tc>
          <w:tcPr>
            <w:tcW w:w="1134" w:type="dxa"/>
          </w:tcPr>
          <w:p w:rsidR="00477361" w:rsidRPr="00477361" w:rsidRDefault="00477361" w:rsidP="00477361">
            <w:pPr>
              <w:widowControl w:val="0"/>
              <w:autoSpaceDE w:val="0"/>
              <w:autoSpaceDN w:val="0"/>
              <w:adjustRightInd w:val="0"/>
              <w:ind w:firstLine="4"/>
              <w:jc w:val="both"/>
              <w:rPr>
                <w:sz w:val="20"/>
                <w:szCs w:val="20"/>
              </w:rPr>
            </w:pPr>
            <w:r w:rsidRPr="00477361">
              <w:rPr>
                <w:sz w:val="20"/>
                <w:szCs w:val="20"/>
              </w:rPr>
              <w:t>0,0</w:t>
            </w:r>
          </w:p>
        </w:tc>
        <w:tc>
          <w:tcPr>
            <w:tcW w:w="1071" w:type="dxa"/>
          </w:tcPr>
          <w:p w:rsidR="00477361" w:rsidRPr="00477361" w:rsidRDefault="00477361" w:rsidP="00477361">
            <w:pPr>
              <w:widowControl w:val="0"/>
              <w:autoSpaceDE w:val="0"/>
              <w:autoSpaceDN w:val="0"/>
              <w:adjustRightInd w:val="0"/>
              <w:jc w:val="both"/>
              <w:rPr>
                <w:b/>
                <w:sz w:val="20"/>
                <w:szCs w:val="20"/>
              </w:rPr>
            </w:pPr>
            <w:r w:rsidRPr="00477361">
              <w:rPr>
                <w:b/>
                <w:sz w:val="20"/>
                <w:szCs w:val="20"/>
              </w:rPr>
              <w:t>15192,6</w:t>
            </w:r>
          </w:p>
        </w:tc>
      </w:tr>
      <w:tr w:rsidR="00477361" w:rsidRPr="00477361" w:rsidTr="00477361">
        <w:tc>
          <w:tcPr>
            <w:tcW w:w="6158" w:type="dxa"/>
          </w:tcPr>
          <w:p w:rsidR="00477361" w:rsidRPr="00477361" w:rsidRDefault="00477361" w:rsidP="00477361">
            <w:pPr>
              <w:widowControl w:val="0"/>
              <w:autoSpaceDE w:val="0"/>
              <w:autoSpaceDN w:val="0"/>
              <w:adjustRightInd w:val="0"/>
              <w:ind w:firstLine="284"/>
              <w:jc w:val="both"/>
            </w:pPr>
            <w:r w:rsidRPr="00477361">
              <w:rPr>
                <w:i/>
                <w:sz w:val="22"/>
                <w:szCs w:val="22"/>
              </w:rPr>
              <w:t xml:space="preserve">Бюджет </w:t>
            </w:r>
            <w:proofErr w:type="spellStart"/>
            <w:r w:rsidRPr="00477361">
              <w:rPr>
                <w:i/>
                <w:sz w:val="22"/>
                <w:szCs w:val="22"/>
              </w:rPr>
              <w:t>Шумерлинского</w:t>
            </w:r>
            <w:proofErr w:type="spellEnd"/>
            <w:r w:rsidRPr="00477361">
              <w:rPr>
                <w:i/>
                <w:sz w:val="22"/>
                <w:szCs w:val="22"/>
              </w:rPr>
              <w:t xml:space="preserve"> муниципального округа</w:t>
            </w:r>
          </w:p>
        </w:tc>
        <w:tc>
          <w:tcPr>
            <w:tcW w:w="1197" w:type="dxa"/>
          </w:tcPr>
          <w:p w:rsidR="00477361" w:rsidRPr="00477361" w:rsidRDefault="00477361" w:rsidP="00477361">
            <w:pPr>
              <w:widowControl w:val="0"/>
              <w:autoSpaceDE w:val="0"/>
              <w:autoSpaceDN w:val="0"/>
              <w:adjustRightInd w:val="0"/>
              <w:ind w:firstLine="4"/>
              <w:jc w:val="both"/>
              <w:rPr>
                <w:sz w:val="20"/>
                <w:szCs w:val="20"/>
              </w:rPr>
            </w:pPr>
            <w:r w:rsidRPr="00477361">
              <w:rPr>
                <w:sz w:val="20"/>
                <w:szCs w:val="20"/>
              </w:rPr>
              <w:t>117317,5</w:t>
            </w:r>
          </w:p>
        </w:tc>
        <w:tc>
          <w:tcPr>
            <w:tcW w:w="1134" w:type="dxa"/>
          </w:tcPr>
          <w:p w:rsidR="00477361" w:rsidRPr="00477361" w:rsidRDefault="00477361" w:rsidP="00477361">
            <w:pPr>
              <w:widowControl w:val="0"/>
              <w:autoSpaceDE w:val="0"/>
              <w:autoSpaceDN w:val="0"/>
              <w:adjustRightInd w:val="0"/>
              <w:ind w:firstLine="4"/>
              <w:jc w:val="both"/>
              <w:rPr>
                <w:sz w:val="20"/>
                <w:szCs w:val="20"/>
              </w:rPr>
            </w:pPr>
            <w:r w:rsidRPr="00477361">
              <w:rPr>
                <w:sz w:val="20"/>
                <w:szCs w:val="20"/>
              </w:rPr>
              <w:t>101403,4</w:t>
            </w:r>
          </w:p>
        </w:tc>
        <w:tc>
          <w:tcPr>
            <w:tcW w:w="1134" w:type="dxa"/>
          </w:tcPr>
          <w:p w:rsidR="00477361" w:rsidRPr="00477361" w:rsidRDefault="00477361" w:rsidP="00477361">
            <w:pPr>
              <w:widowControl w:val="0"/>
              <w:autoSpaceDE w:val="0"/>
              <w:autoSpaceDN w:val="0"/>
              <w:adjustRightInd w:val="0"/>
              <w:ind w:firstLine="4"/>
              <w:jc w:val="both"/>
              <w:rPr>
                <w:sz w:val="20"/>
                <w:szCs w:val="20"/>
              </w:rPr>
            </w:pPr>
            <w:r w:rsidRPr="00477361">
              <w:rPr>
                <w:sz w:val="20"/>
                <w:szCs w:val="20"/>
              </w:rPr>
              <w:t>113511,0</w:t>
            </w:r>
          </w:p>
        </w:tc>
        <w:tc>
          <w:tcPr>
            <w:tcW w:w="1134" w:type="dxa"/>
          </w:tcPr>
          <w:p w:rsidR="00477361" w:rsidRPr="00477361" w:rsidRDefault="00477361" w:rsidP="00477361">
            <w:pPr>
              <w:widowControl w:val="0"/>
              <w:autoSpaceDE w:val="0"/>
              <w:autoSpaceDN w:val="0"/>
              <w:adjustRightInd w:val="0"/>
              <w:ind w:firstLine="4"/>
              <w:jc w:val="both"/>
              <w:rPr>
                <w:sz w:val="20"/>
                <w:szCs w:val="20"/>
              </w:rPr>
            </w:pPr>
            <w:r w:rsidRPr="00477361">
              <w:rPr>
                <w:sz w:val="20"/>
                <w:szCs w:val="20"/>
              </w:rPr>
              <w:t>118930,5</w:t>
            </w:r>
          </w:p>
        </w:tc>
        <w:tc>
          <w:tcPr>
            <w:tcW w:w="1134" w:type="dxa"/>
          </w:tcPr>
          <w:p w:rsidR="00477361" w:rsidRPr="00477361" w:rsidRDefault="00477361" w:rsidP="00477361">
            <w:pPr>
              <w:widowControl w:val="0"/>
              <w:autoSpaceDE w:val="0"/>
              <w:autoSpaceDN w:val="0"/>
              <w:adjustRightInd w:val="0"/>
              <w:ind w:firstLine="4"/>
              <w:jc w:val="both"/>
              <w:rPr>
                <w:sz w:val="20"/>
                <w:szCs w:val="20"/>
              </w:rPr>
            </w:pPr>
            <w:r w:rsidRPr="00477361">
              <w:rPr>
                <w:sz w:val="20"/>
                <w:szCs w:val="20"/>
              </w:rPr>
              <w:t>76727,1</w:t>
            </w:r>
          </w:p>
        </w:tc>
        <w:tc>
          <w:tcPr>
            <w:tcW w:w="1134" w:type="dxa"/>
          </w:tcPr>
          <w:p w:rsidR="00477361" w:rsidRPr="00477361" w:rsidRDefault="00477361" w:rsidP="00477361">
            <w:pPr>
              <w:widowControl w:val="0"/>
              <w:autoSpaceDE w:val="0"/>
              <w:autoSpaceDN w:val="0"/>
              <w:adjustRightInd w:val="0"/>
              <w:ind w:firstLine="4"/>
              <w:jc w:val="both"/>
              <w:rPr>
                <w:sz w:val="20"/>
                <w:szCs w:val="20"/>
              </w:rPr>
            </w:pPr>
            <w:r w:rsidRPr="00477361">
              <w:rPr>
                <w:sz w:val="20"/>
                <w:szCs w:val="20"/>
              </w:rPr>
              <w:t>76727,1</w:t>
            </w:r>
          </w:p>
        </w:tc>
        <w:tc>
          <w:tcPr>
            <w:tcW w:w="1134" w:type="dxa"/>
          </w:tcPr>
          <w:p w:rsidR="00477361" w:rsidRPr="00477361" w:rsidRDefault="00477361" w:rsidP="00477361">
            <w:pPr>
              <w:widowControl w:val="0"/>
              <w:autoSpaceDE w:val="0"/>
              <w:autoSpaceDN w:val="0"/>
              <w:adjustRightInd w:val="0"/>
              <w:ind w:firstLine="4"/>
              <w:jc w:val="both"/>
              <w:rPr>
                <w:sz w:val="20"/>
                <w:szCs w:val="20"/>
              </w:rPr>
            </w:pPr>
            <w:r w:rsidRPr="00477361">
              <w:rPr>
                <w:sz w:val="20"/>
                <w:szCs w:val="20"/>
              </w:rPr>
              <w:t>383635,5</w:t>
            </w:r>
          </w:p>
        </w:tc>
        <w:tc>
          <w:tcPr>
            <w:tcW w:w="1071" w:type="dxa"/>
          </w:tcPr>
          <w:p w:rsidR="00477361" w:rsidRPr="00477361" w:rsidRDefault="00477361" w:rsidP="00477361">
            <w:pPr>
              <w:widowControl w:val="0"/>
              <w:autoSpaceDE w:val="0"/>
              <w:autoSpaceDN w:val="0"/>
              <w:adjustRightInd w:val="0"/>
              <w:jc w:val="both"/>
              <w:rPr>
                <w:b/>
                <w:sz w:val="20"/>
                <w:szCs w:val="20"/>
              </w:rPr>
            </w:pPr>
            <w:r w:rsidRPr="00477361">
              <w:rPr>
                <w:b/>
                <w:sz w:val="20"/>
                <w:szCs w:val="20"/>
              </w:rPr>
              <w:t>988252,3</w:t>
            </w:r>
          </w:p>
        </w:tc>
      </w:tr>
      <w:tr w:rsidR="00477361" w:rsidRPr="00477361" w:rsidTr="00477361">
        <w:tc>
          <w:tcPr>
            <w:tcW w:w="6158" w:type="dxa"/>
          </w:tcPr>
          <w:p w:rsidR="00477361" w:rsidRPr="00477361" w:rsidRDefault="00477361" w:rsidP="00477361">
            <w:pPr>
              <w:widowControl w:val="0"/>
              <w:autoSpaceDE w:val="0"/>
              <w:autoSpaceDN w:val="0"/>
              <w:adjustRightInd w:val="0"/>
              <w:ind w:firstLine="284"/>
              <w:jc w:val="both"/>
            </w:pPr>
            <w:r w:rsidRPr="00477361">
              <w:rPr>
                <w:sz w:val="22"/>
                <w:szCs w:val="22"/>
              </w:rPr>
              <w:t>Внебюджетные источники</w:t>
            </w:r>
          </w:p>
        </w:tc>
        <w:tc>
          <w:tcPr>
            <w:tcW w:w="1197" w:type="dxa"/>
          </w:tcPr>
          <w:p w:rsidR="00477361" w:rsidRPr="00477361" w:rsidRDefault="00477361" w:rsidP="00477361">
            <w:pPr>
              <w:widowControl w:val="0"/>
              <w:autoSpaceDE w:val="0"/>
              <w:autoSpaceDN w:val="0"/>
              <w:adjustRightInd w:val="0"/>
              <w:ind w:firstLine="4"/>
              <w:jc w:val="both"/>
              <w:rPr>
                <w:sz w:val="20"/>
                <w:szCs w:val="20"/>
              </w:rPr>
            </w:pPr>
            <w:r w:rsidRPr="00477361">
              <w:rPr>
                <w:sz w:val="20"/>
                <w:szCs w:val="20"/>
              </w:rPr>
              <w:t>46150,1</w:t>
            </w:r>
          </w:p>
        </w:tc>
        <w:tc>
          <w:tcPr>
            <w:tcW w:w="1134" w:type="dxa"/>
          </w:tcPr>
          <w:p w:rsidR="00477361" w:rsidRPr="00477361" w:rsidRDefault="00477361" w:rsidP="00477361">
            <w:pPr>
              <w:widowControl w:val="0"/>
              <w:autoSpaceDE w:val="0"/>
              <w:autoSpaceDN w:val="0"/>
              <w:adjustRightInd w:val="0"/>
              <w:ind w:firstLine="4"/>
              <w:jc w:val="both"/>
              <w:rPr>
                <w:sz w:val="20"/>
                <w:szCs w:val="20"/>
              </w:rPr>
            </w:pPr>
            <w:r w:rsidRPr="00477361">
              <w:rPr>
                <w:sz w:val="20"/>
                <w:szCs w:val="20"/>
              </w:rPr>
              <w:t>35070,6</w:t>
            </w:r>
          </w:p>
        </w:tc>
        <w:tc>
          <w:tcPr>
            <w:tcW w:w="1134" w:type="dxa"/>
          </w:tcPr>
          <w:p w:rsidR="00477361" w:rsidRPr="00477361" w:rsidRDefault="00477361" w:rsidP="00477361">
            <w:pPr>
              <w:widowControl w:val="0"/>
              <w:autoSpaceDE w:val="0"/>
              <w:autoSpaceDN w:val="0"/>
              <w:adjustRightInd w:val="0"/>
              <w:ind w:firstLine="4"/>
              <w:jc w:val="both"/>
              <w:rPr>
                <w:sz w:val="20"/>
                <w:szCs w:val="20"/>
              </w:rPr>
            </w:pPr>
            <w:r w:rsidRPr="00477361">
              <w:rPr>
                <w:sz w:val="20"/>
                <w:szCs w:val="20"/>
              </w:rPr>
              <w:t>34998,0</w:t>
            </w:r>
          </w:p>
        </w:tc>
        <w:tc>
          <w:tcPr>
            <w:tcW w:w="1134" w:type="dxa"/>
          </w:tcPr>
          <w:p w:rsidR="00477361" w:rsidRPr="00477361" w:rsidRDefault="00477361" w:rsidP="00477361">
            <w:pPr>
              <w:widowControl w:val="0"/>
              <w:autoSpaceDE w:val="0"/>
              <w:autoSpaceDN w:val="0"/>
              <w:adjustRightInd w:val="0"/>
              <w:ind w:firstLine="4"/>
              <w:jc w:val="both"/>
              <w:rPr>
                <w:sz w:val="20"/>
                <w:szCs w:val="20"/>
              </w:rPr>
            </w:pPr>
            <w:r w:rsidRPr="00477361">
              <w:rPr>
                <w:sz w:val="20"/>
                <w:szCs w:val="20"/>
              </w:rPr>
              <w:t>34990,0</w:t>
            </w:r>
          </w:p>
        </w:tc>
        <w:tc>
          <w:tcPr>
            <w:tcW w:w="1134" w:type="dxa"/>
          </w:tcPr>
          <w:p w:rsidR="00477361" w:rsidRPr="00477361" w:rsidRDefault="00477361" w:rsidP="00477361">
            <w:pPr>
              <w:widowControl w:val="0"/>
              <w:autoSpaceDE w:val="0"/>
              <w:autoSpaceDN w:val="0"/>
              <w:adjustRightInd w:val="0"/>
              <w:ind w:firstLine="4"/>
              <w:jc w:val="both"/>
              <w:rPr>
                <w:sz w:val="20"/>
                <w:szCs w:val="20"/>
              </w:rPr>
            </w:pPr>
            <w:r w:rsidRPr="00477361">
              <w:rPr>
                <w:sz w:val="20"/>
                <w:szCs w:val="20"/>
              </w:rPr>
              <w:t>0</w:t>
            </w:r>
          </w:p>
        </w:tc>
        <w:tc>
          <w:tcPr>
            <w:tcW w:w="1134" w:type="dxa"/>
          </w:tcPr>
          <w:p w:rsidR="00477361" w:rsidRPr="00477361" w:rsidRDefault="00477361" w:rsidP="00477361">
            <w:pPr>
              <w:widowControl w:val="0"/>
              <w:autoSpaceDE w:val="0"/>
              <w:autoSpaceDN w:val="0"/>
              <w:adjustRightInd w:val="0"/>
              <w:ind w:firstLine="4"/>
              <w:jc w:val="both"/>
              <w:rPr>
                <w:sz w:val="20"/>
                <w:szCs w:val="20"/>
              </w:rPr>
            </w:pPr>
            <w:r w:rsidRPr="00477361">
              <w:rPr>
                <w:sz w:val="20"/>
                <w:szCs w:val="20"/>
              </w:rPr>
              <w:t>0</w:t>
            </w:r>
          </w:p>
        </w:tc>
        <w:tc>
          <w:tcPr>
            <w:tcW w:w="1134" w:type="dxa"/>
          </w:tcPr>
          <w:p w:rsidR="00477361" w:rsidRPr="00477361" w:rsidRDefault="00477361" w:rsidP="00477361">
            <w:pPr>
              <w:widowControl w:val="0"/>
              <w:autoSpaceDE w:val="0"/>
              <w:autoSpaceDN w:val="0"/>
              <w:adjustRightInd w:val="0"/>
              <w:ind w:firstLine="4"/>
              <w:jc w:val="both"/>
              <w:rPr>
                <w:sz w:val="20"/>
                <w:szCs w:val="20"/>
              </w:rPr>
            </w:pPr>
            <w:r w:rsidRPr="00477361">
              <w:rPr>
                <w:sz w:val="20"/>
                <w:szCs w:val="20"/>
              </w:rPr>
              <w:t>0</w:t>
            </w:r>
          </w:p>
        </w:tc>
        <w:tc>
          <w:tcPr>
            <w:tcW w:w="1071" w:type="dxa"/>
          </w:tcPr>
          <w:p w:rsidR="00477361" w:rsidRPr="00477361" w:rsidRDefault="00477361" w:rsidP="00477361">
            <w:pPr>
              <w:widowControl w:val="0"/>
              <w:autoSpaceDE w:val="0"/>
              <w:autoSpaceDN w:val="0"/>
              <w:adjustRightInd w:val="0"/>
              <w:ind w:firstLine="4"/>
              <w:jc w:val="both"/>
              <w:rPr>
                <w:b/>
                <w:sz w:val="20"/>
                <w:szCs w:val="20"/>
              </w:rPr>
            </w:pPr>
            <w:r w:rsidRPr="00477361">
              <w:rPr>
                <w:b/>
                <w:sz w:val="20"/>
                <w:szCs w:val="20"/>
              </w:rPr>
              <w:t>151216,7</w:t>
            </w:r>
          </w:p>
        </w:tc>
      </w:tr>
      <w:tr w:rsidR="00477361" w:rsidRPr="00477361" w:rsidTr="00477361">
        <w:tc>
          <w:tcPr>
            <w:tcW w:w="6158" w:type="dxa"/>
          </w:tcPr>
          <w:p w:rsidR="00477361" w:rsidRPr="00477361" w:rsidRDefault="00477361" w:rsidP="00477361">
            <w:pPr>
              <w:widowControl w:val="0"/>
              <w:autoSpaceDE w:val="0"/>
              <w:autoSpaceDN w:val="0"/>
              <w:adjustRightInd w:val="0"/>
              <w:ind w:firstLine="284"/>
              <w:jc w:val="both"/>
            </w:pPr>
            <w:r w:rsidRPr="00477361">
              <w:rPr>
                <w:sz w:val="22"/>
                <w:szCs w:val="22"/>
              </w:rPr>
              <w:t>4.Комплекс процессных мероприятий «Финансовое обесп</w:t>
            </w:r>
            <w:r w:rsidRPr="00477361">
              <w:rPr>
                <w:sz w:val="22"/>
                <w:szCs w:val="22"/>
              </w:rPr>
              <w:t>е</w:t>
            </w:r>
            <w:r w:rsidRPr="00477361">
              <w:rPr>
                <w:sz w:val="22"/>
                <w:szCs w:val="22"/>
              </w:rPr>
              <w:t>чение получения дошкольного образования, начального общ</w:t>
            </w:r>
            <w:r w:rsidRPr="00477361">
              <w:rPr>
                <w:sz w:val="22"/>
                <w:szCs w:val="22"/>
              </w:rPr>
              <w:t>е</w:t>
            </w:r>
            <w:r w:rsidRPr="00477361">
              <w:rPr>
                <w:sz w:val="22"/>
                <w:szCs w:val="22"/>
              </w:rPr>
              <w:t>го, основного общего и среднего общего образования, среднего профессионального образования»</w:t>
            </w:r>
          </w:p>
        </w:tc>
        <w:tc>
          <w:tcPr>
            <w:tcW w:w="1197" w:type="dxa"/>
            <w:vAlign w:val="center"/>
          </w:tcPr>
          <w:p w:rsidR="00477361" w:rsidRPr="00477361" w:rsidRDefault="00477361" w:rsidP="00477361">
            <w:pPr>
              <w:ind w:left="4" w:firstLine="4"/>
              <w:jc w:val="both"/>
              <w:rPr>
                <w:b/>
                <w:bCs/>
                <w:sz w:val="20"/>
                <w:szCs w:val="20"/>
                <w:highlight w:val="yellow"/>
              </w:rPr>
            </w:pPr>
            <w:r w:rsidRPr="00477361">
              <w:rPr>
                <w:b/>
                <w:bCs/>
                <w:sz w:val="20"/>
                <w:szCs w:val="20"/>
              </w:rPr>
              <w:t>475733,7</w:t>
            </w:r>
          </w:p>
        </w:tc>
        <w:tc>
          <w:tcPr>
            <w:tcW w:w="1134" w:type="dxa"/>
            <w:vAlign w:val="center"/>
          </w:tcPr>
          <w:p w:rsidR="00477361" w:rsidRPr="00477361" w:rsidRDefault="00477361" w:rsidP="00477361">
            <w:pPr>
              <w:widowControl w:val="0"/>
              <w:autoSpaceDE w:val="0"/>
              <w:autoSpaceDN w:val="0"/>
              <w:adjustRightInd w:val="0"/>
              <w:ind w:left="4" w:firstLine="4"/>
              <w:jc w:val="center"/>
              <w:rPr>
                <w:b/>
                <w:bCs/>
                <w:sz w:val="20"/>
                <w:szCs w:val="20"/>
              </w:rPr>
            </w:pPr>
            <w:r w:rsidRPr="00477361">
              <w:rPr>
                <w:b/>
                <w:bCs/>
                <w:sz w:val="20"/>
                <w:szCs w:val="20"/>
              </w:rPr>
              <w:t>510730,7</w:t>
            </w:r>
          </w:p>
        </w:tc>
        <w:tc>
          <w:tcPr>
            <w:tcW w:w="1134" w:type="dxa"/>
            <w:vAlign w:val="center"/>
          </w:tcPr>
          <w:p w:rsidR="00477361" w:rsidRPr="00477361" w:rsidRDefault="00477361" w:rsidP="00477361">
            <w:pPr>
              <w:widowControl w:val="0"/>
              <w:autoSpaceDE w:val="0"/>
              <w:autoSpaceDN w:val="0"/>
              <w:adjustRightInd w:val="0"/>
              <w:ind w:left="4" w:firstLine="4"/>
              <w:jc w:val="center"/>
              <w:rPr>
                <w:b/>
                <w:bCs/>
                <w:sz w:val="20"/>
                <w:szCs w:val="20"/>
              </w:rPr>
            </w:pPr>
            <w:r w:rsidRPr="00477361">
              <w:rPr>
                <w:b/>
                <w:bCs/>
                <w:sz w:val="20"/>
                <w:szCs w:val="20"/>
              </w:rPr>
              <w:t>386387,9</w:t>
            </w:r>
          </w:p>
        </w:tc>
        <w:tc>
          <w:tcPr>
            <w:tcW w:w="1134" w:type="dxa"/>
            <w:vAlign w:val="center"/>
          </w:tcPr>
          <w:p w:rsidR="00477361" w:rsidRPr="00477361" w:rsidRDefault="00477361" w:rsidP="00477361">
            <w:pPr>
              <w:widowControl w:val="0"/>
              <w:autoSpaceDE w:val="0"/>
              <w:autoSpaceDN w:val="0"/>
              <w:adjustRightInd w:val="0"/>
              <w:ind w:left="4" w:firstLine="4"/>
              <w:jc w:val="center"/>
              <w:rPr>
                <w:b/>
                <w:bCs/>
                <w:sz w:val="20"/>
                <w:szCs w:val="20"/>
              </w:rPr>
            </w:pPr>
            <w:r w:rsidRPr="00477361">
              <w:rPr>
                <w:b/>
                <w:bCs/>
                <w:sz w:val="20"/>
                <w:szCs w:val="20"/>
              </w:rPr>
              <w:t>386387,9</w:t>
            </w:r>
          </w:p>
        </w:tc>
        <w:tc>
          <w:tcPr>
            <w:tcW w:w="1134" w:type="dxa"/>
            <w:vAlign w:val="center"/>
          </w:tcPr>
          <w:p w:rsidR="00477361" w:rsidRPr="00477361" w:rsidRDefault="00477361" w:rsidP="00477361">
            <w:pPr>
              <w:widowControl w:val="0"/>
              <w:autoSpaceDE w:val="0"/>
              <w:autoSpaceDN w:val="0"/>
              <w:adjustRightInd w:val="0"/>
              <w:ind w:left="4" w:firstLine="4"/>
              <w:jc w:val="center"/>
              <w:rPr>
                <w:b/>
                <w:bCs/>
                <w:sz w:val="20"/>
                <w:szCs w:val="20"/>
              </w:rPr>
            </w:pPr>
            <w:r w:rsidRPr="00477361">
              <w:rPr>
                <w:b/>
                <w:bCs/>
                <w:sz w:val="20"/>
                <w:szCs w:val="20"/>
              </w:rPr>
              <w:t>356847,9</w:t>
            </w:r>
          </w:p>
        </w:tc>
        <w:tc>
          <w:tcPr>
            <w:tcW w:w="1134" w:type="dxa"/>
            <w:vAlign w:val="center"/>
          </w:tcPr>
          <w:p w:rsidR="00477361" w:rsidRPr="00477361" w:rsidRDefault="00477361" w:rsidP="00477361">
            <w:pPr>
              <w:widowControl w:val="0"/>
              <w:autoSpaceDE w:val="0"/>
              <w:autoSpaceDN w:val="0"/>
              <w:adjustRightInd w:val="0"/>
              <w:ind w:left="4" w:firstLine="4"/>
              <w:jc w:val="center"/>
              <w:rPr>
                <w:b/>
                <w:bCs/>
                <w:sz w:val="20"/>
                <w:szCs w:val="20"/>
              </w:rPr>
            </w:pPr>
            <w:r w:rsidRPr="00477361">
              <w:rPr>
                <w:b/>
                <w:bCs/>
                <w:sz w:val="20"/>
                <w:szCs w:val="20"/>
              </w:rPr>
              <w:t>356847,9</w:t>
            </w:r>
          </w:p>
        </w:tc>
        <w:tc>
          <w:tcPr>
            <w:tcW w:w="1134" w:type="dxa"/>
            <w:vAlign w:val="center"/>
          </w:tcPr>
          <w:p w:rsidR="00477361" w:rsidRPr="00477361" w:rsidRDefault="00477361" w:rsidP="00477361">
            <w:pPr>
              <w:widowControl w:val="0"/>
              <w:autoSpaceDE w:val="0"/>
              <w:autoSpaceDN w:val="0"/>
              <w:adjustRightInd w:val="0"/>
              <w:ind w:left="4" w:firstLine="4"/>
              <w:jc w:val="center"/>
              <w:rPr>
                <w:b/>
                <w:bCs/>
                <w:sz w:val="20"/>
                <w:szCs w:val="20"/>
              </w:rPr>
            </w:pPr>
            <w:r w:rsidRPr="00477361">
              <w:rPr>
                <w:b/>
                <w:bCs/>
                <w:sz w:val="20"/>
                <w:szCs w:val="20"/>
              </w:rPr>
              <w:t>1784239,5</w:t>
            </w:r>
          </w:p>
        </w:tc>
        <w:tc>
          <w:tcPr>
            <w:tcW w:w="1071" w:type="dxa"/>
            <w:vAlign w:val="center"/>
          </w:tcPr>
          <w:p w:rsidR="00477361" w:rsidRPr="00477361" w:rsidRDefault="00477361" w:rsidP="00477361">
            <w:pPr>
              <w:widowControl w:val="0"/>
              <w:autoSpaceDE w:val="0"/>
              <w:autoSpaceDN w:val="0"/>
              <w:adjustRightInd w:val="0"/>
              <w:ind w:left="4" w:firstLine="4"/>
              <w:jc w:val="center"/>
              <w:rPr>
                <w:b/>
                <w:bCs/>
                <w:sz w:val="20"/>
                <w:szCs w:val="20"/>
              </w:rPr>
            </w:pPr>
            <w:r w:rsidRPr="00477361">
              <w:rPr>
                <w:b/>
                <w:bCs/>
                <w:sz w:val="20"/>
                <w:szCs w:val="20"/>
              </w:rPr>
              <w:t>4257175,5</w:t>
            </w:r>
          </w:p>
        </w:tc>
      </w:tr>
      <w:tr w:rsidR="00477361" w:rsidRPr="00477361" w:rsidTr="00477361">
        <w:tc>
          <w:tcPr>
            <w:tcW w:w="6158" w:type="dxa"/>
          </w:tcPr>
          <w:p w:rsidR="00477361" w:rsidRPr="00477361" w:rsidRDefault="00477361" w:rsidP="00477361">
            <w:pPr>
              <w:widowControl w:val="0"/>
              <w:autoSpaceDE w:val="0"/>
              <w:autoSpaceDN w:val="0"/>
              <w:adjustRightInd w:val="0"/>
              <w:ind w:firstLine="284"/>
              <w:jc w:val="both"/>
            </w:pPr>
            <w:r w:rsidRPr="00477361">
              <w:rPr>
                <w:i/>
                <w:sz w:val="22"/>
                <w:szCs w:val="22"/>
              </w:rPr>
              <w:t>Республиканский бюджет Чувашской Республики</w:t>
            </w:r>
          </w:p>
        </w:tc>
        <w:tc>
          <w:tcPr>
            <w:tcW w:w="1197" w:type="dxa"/>
            <w:vAlign w:val="center"/>
          </w:tcPr>
          <w:p w:rsidR="00477361" w:rsidRPr="00477361" w:rsidRDefault="00477361" w:rsidP="00477361">
            <w:pPr>
              <w:widowControl w:val="0"/>
              <w:autoSpaceDE w:val="0"/>
              <w:autoSpaceDN w:val="0"/>
              <w:adjustRightInd w:val="0"/>
              <w:ind w:left="4" w:firstLine="4"/>
              <w:jc w:val="center"/>
              <w:rPr>
                <w:sz w:val="20"/>
                <w:szCs w:val="20"/>
              </w:rPr>
            </w:pPr>
            <w:r w:rsidRPr="00477361">
              <w:rPr>
                <w:sz w:val="20"/>
                <w:szCs w:val="20"/>
              </w:rPr>
              <w:t>475733,7</w:t>
            </w:r>
          </w:p>
        </w:tc>
        <w:tc>
          <w:tcPr>
            <w:tcW w:w="1134" w:type="dxa"/>
            <w:vAlign w:val="center"/>
          </w:tcPr>
          <w:p w:rsidR="00477361" w:rsidRPr="00477361" w:rsidRDefault="00477361" w:rsidP="00477361">
            <w:pPr>
              <w:widowControl w:val="0"/>
              <w:autoSpaceDE w:val="0"/>
              <w:autoSpaceDN w:val="0"/>
              <w:adjustRightInd w:val="0"/>
              <w:ind w:left="4" w:firstLine="4"/>
              <w:jc w:val="both"/>
              <w:rPr>
                <w:sz w:val="20"/>
                <w:szCs w:val="20"/>
              </w:rPr>
            </w:pPr>
            <w:r w:rsidRPr="00477361">
              <w:rPr>
                <w:sz w:val="20"/>
                <w:szCs w:val="20"/>
              </w:rPr>
              <w:t>506542,5</w:t>
            </w:r>
          </w:p>
        </w:tc>
        <w:tc>
          <w:tcPr>
            <w:tcW w:w="1134" w:type="dxa"/>
            <w:vAlign w:val="center"/>
          </w:tcPr>
          <w:p w:rsidR="00477361" w:rsidRPr="00477361" w:rsidRDefault="00477361" w:rsidP="00477361">
            <w:pPr>
              <w:widowControl w:val="0"/>
              <w:autoSpaceDE w:val="0"/>
              <w:autoSpaceDN w:val="0"/>
              <w:adjustRightInd w:val="0"/>
              <w:ind w:left="4" w:firstLine="4"/>
              <w:jc w:val="center"/>
              <w:rPr>
                <w:sz w:val="20"/>
                <w:szCs w:val="20"/>
              </w:rPr>
            </w:pPr>
            <w:r w:rsidRPr="00477361">
              <w:rPr>
                <w:sz w:val="20"/>
                <w:szCs w:val="20"/>
              </w:rPr>
              <w:t>385773,6</w:t>
            </w:r>
          </w:p>
        </w:tc>
        <w:tc>
          <w:tcPr>
            <w:tcW w:w="1134" w:type="dxa"/>
            <w:vAlign w:val="center"/>
          </w:tcPr>
          <w:p w:rsidR="00477361" w:rsidRPr="00477361" w:rsidRDefault="00477361" w:rsidP="00477361">
            <w:pPr>
              <w:widowControl w:val="0"/>
              <w:autoSpaceDE w:val="0"/>
              <w:autoSpaceDN w:val="0"/>
              <w:adjustRightInd w:val="0"/>
              <w:ind w:left="4" w:firstLine="4"/>
              <w:jc w:val="center"/>
              <w:rPr>
                <w:sz w:val="20"/>
                <w:szCs w:val="20"/>
              </w:rPr>
            </w:pPr>
            <w:r w:rsidRPr="00477361">
              <w:rPr>
                <w:sz w:val="20"/>
                <w:szCs w:val="20"/>
              </w:rPr>
              <w:t>385773,6</w:t>
            </w:r>
          </w:p>
        </w:tc>
        <w:tc>
          <w:tcPr>
            <w:tcW w:w="1134" w:type="dxa"/>
            <w:vAlign w:val="center"/>
          </w:tcPr>
          <w:p w:rsidR="00477361" w:rsidRPr="00477361" w:rsidRDefault="00477361" w:rsidP="00477361">
            <w:pPr>
              <w:widowControl w:val="0"/>
              <w:autoSpaceDE w:val="0"/>
              <w:autoSpaceDN w:val="0"/>
              <w:adjustRightInd w:val="0"/>
              <w:ind w:left="4" w:firstLine="4"/>
              <w:jc w:val="center"/>
              <w:rPr>
                <w:sz w:val="20"/>
                <w:szCs w:val="20"/>
              </w:rPr>
            </w:pPr>
            <w:r w:rsidRPr="00477361">
              <w:rPr>
                <w:sz w:val="20"/>
                <w:szCs w:val="20"/>
              </w:rPr>
              <w:t>356847,9</w:t>
            </w:r>
          </w:p>
        </w:tc>
        <w:tc>
          <w:tcPr>
            <w:tcW w:w="1134" w:type="dxa"/>
            <w:vAlign w:val="center"/>
          </w:tcPr>
          <w:p w:rsidR="00477361" w:rsidRPr="00477361" w:rsidRDefault="00477361" w:rsidP="00477361">
            <w:pPr>
              <w:widowControl w:val="0"/>
              <w:autoSpaceDE w:val="0"/>
              <w:autoSpaceDN w:val="0"/>
              <w:adjustRightInd w:val="0"/>
              <w:ind w:left="4" w:firstLine="4"/>
              <w:jc w:val="center"/>
              <w:rPr>
                <w:sz w:val="20"/>
                <w:szCs w:val="20"/>
              </w:rPr>
            </w:pPr>
            <w:r w:rsidRPr="00477361">
              <w:rPr>
                <w:sz w:val="20"/>
                <w:szCs w:val="20"/>
              </w:rPr>
              <w:t>356847,9</w:t>
            </w:r>
          </w:p>
        </w:tc>
        <w:tc>
          <w:tcPr>
            <w:tcW w:w="1134" w:type="dxa"/>
            <w:vAlign w:val="center"/>
          </w:tcPr>
          <w:p w:rsidR="00477361" w:rsidRPr="00477361" w:rsidRDefault="00477361" w:rsidP="00477361">
            <w:pPr>
              <w:widowControl w:val="0"/>
              <w:autoSpaceDE w:val="0"/>
              <w:autoSpaceDN w:val="0"/>
              <w:adjustRightInd w:val="0"/>
              <w:ind w:left="4" w:firstLine="4"/>
              <w:jc w:val="center"/>
              <w:rPr>
                <w:sz w:val="20"/>
                <w:szCs w:val="20"/>
              </w:rPr>
            </w:pPr>
            <w:r w:rsidRPr="00477361">
              <w:rPr>
                <w:sz w:val="20"/>
                <w:szCs w:val="20"/>
              </w:rPr>
              <w:t>1784239,5</w:t>
            </w:r>
          </w:p>
        </w:tc>
        <w:tc>
          <w:tcPr>
            <w:tcW w:w="1071" w:type="dxa"/>
            <w:vAlign w:val="center"/>
          </w:tcPr>
          <w:p w:rsidR="00477361" w:rsidRPr="00477361" w:rsidRDefault="00477361" w:rsidP="00477361">
            <w:pPr>
              <w:widowControl w:val="0"/>
              <w:autoSpaceDE w:val="0"/>
              <w:autoSpaceDN w:val="0"/>
              <w:adjustRightInd w:val="0"/>
              <w:ind w:left="4" w:firstLine="4"/>
              <w:jc w:val="both"/>
              <w:rPr>
                <w:b/>
                <w:bCs/>
                <w:sz w:val="20"/>
                <w:szCs w:val="20"/>
              </w:rPr>
            </w:pPr>
            <w:r w:rsidRPr="00477361">
              <w:rPr>
                <w:b/>
                <w:bCs/>
                <w:sz w:val="20"/>
                <w:szCs w:val="20"/>
              </w:rPr>
              <w:t>4251758,7</w:t>
            </w:r>
          </w:p>
        </w:tc>
      </w:tr>
      <w:tr w:rsidR="00477361" w:rsidRPr="00477361" w:rsidTr="00477361">
        <w:tc>
          <w:tcPr>
            <w:tcW w:w="6158" w:type="dxa"/>
          </w:tcPr>
          <w:p w:rsidR="00477361" w:rsidRPr="00477361" w:rsidRDefault="00477361" w:rsidP="00477361">
            <w:pPr>
              <w:widowControl w:val="0"/>
              <w:autoSpaceDE w:val="0"/>
              <w:autoSpaceDN w:val="0"/>
              <w:adjustRightInd w:val="0"/>
              <w:ind w:firstLine="284"/>
              <w:jc w:val="both"/>
            </w:pPr>
            <w:r w:rsidRPr="00477361">
              <w:rPr>
                <w:i/>
                <w:sz w:val="22"/>
                <w:szCs w:val="22"/>
              </w:rPr>
              <w:t xml:space="preserve">Бюджет </w:t>
            </w:r>
            <w:proofErr w:type="spellStart"/>
            <w:r w:rsidRPr="00477361">
              <w:rPr>
                <w:i/>
                <w:sz w:val="22"/>
                <w:szCs w:val="22"/>
              </w:rPr>
              <w:t>Шумерлинского</w:t>
            </w:r>
            <w:proofErr w:type="spellEnd"/>
            <w:r w:rsidRPr="00477361">
              <w:rPr>
                <w:i/>
                <w:sz w:val="22"/>
                <w:szCs w:val="22"/>
              </w:rPr>
              <w:t xml:space="preserve"> муниципального округа</w:t>
            </w:r>
          </w:p>
        </w:tc>
        <w:tc>
          <w:tcPr>
            <w:tcW w:w="1197" w:type="dxa"/>
            <w:vAlign w:val="center"/>
          </w:tcPr>
          <w:p w:rsidR="00477361" w:rsidRPr="00477361" w:rsidRDefault="00477361" w:rsidP="00477361">
            <w:pPr>
              <w:widowControl w:val="0"/>
              <w:autoSpaceDE w:val="0"/>
              <w:autoSpaceDN w:val="0"/>
              <w:adjustRightInd w:val="0"/>
              <w:ind w:left="4" w:firstLine="4"/>
              <w:jc w:val="center"/>
              <w:rPr>
                <w:sz w:val="20"/>
                <w:szCs w:val="20"/>
              </w:rPr>
            </w:pPr>
            <w:r w:rsidRPr="00477361">
              <w:rPr>
                <w:sz w:val="20"/>
                <w:szCs w:val="20"/>
              </w:rPr>
              <w:t>0</w:t>
            </w:r>
          </w:p>
        </w:tc>
        <w:tc>
          <w:tcPr>
            <w:tcW w:w="1134" w:type="dxa"/>
            <w:vAlign w:val="center"/>
          </w:tcPr>
          <w:p w:rsidR="00477361" w:rsidRPr="00477361" w:rsidRDefault="00477361" w:rsidP="00477361">
            <w:pPr>
              <w:widowControl w:val="0"/>
              <w:autoSpaceDE w:val="0"/>
              <w:autoSpaceDN w:val="0"/>
              <w:adjustRightInd w:val="0"/>
              <w:ind w:left="4" w:firstLine="4"/>
              <w:jc w:val="center"/>
              <w:rPr>
                <w:sz w:val="20"/>
                <w:szCs w:val="20"/>
              </w:rPr>
            </w:pPr>
            <w:r w:rsidRPr="00477361">
              <w:rPr>
                <w:sz w:val="20"/>
                <w:szCs w:val="20"/>
              </w:rPr>
              <w:t>4188,2</w:t>
            </w:r>
          </w:p>
        </w:tc>
        <w:tc>
          <w:tcPr>
            <w:tcW w:w="1134" w:type="dxa"/>
            <w:vAlign w:val="center"/>
          </w:tcPr>
          <w:p w:rsidR="00477361" w:rsidRPr="00477361" w:rsidRDefault="00477361" w:rsidP="00477361">
            <w:pPr>
              <w:widowControl w:val="0"/>
              <w:autoSpaceDE w:val="0"/>
              <w:autoSpaceDN w:val="0"/>
              <w:adjustRightInd w:val="0"/>
              <w:ind w:left="4" w:firstLine="4"/>
              <w:jc w:val="center"/>
              <w:rPr>
                <w:sz w:val="20"/>
                <w:szCs w:val="20"/>
              </w:rPr>
            </w:pPr>
            <w:r w:rsidRPr="00477361">
              <w:rPr>
                <w:sz w:val="20"/>
                <w:szCs w:val="20"/>
              </w:rPr>
              <w:t>614,3</w:t>
            </w:r>
          </w:p>
        </w:tc>
        <w:tc>
          <w:tcPr>
            <w:tcW w:w="1134" w:type="dxa"/>
            <w:vAlign w:val="center"/>
          </w:tcPr>
          <w:p w:rsidR="00477361" w:rsidRPr="00477361" w:rsidRDefault="00477361" w:rsidP="00477361">
            <w:pPr>
              <w:widowControl w:val="0"/>
              <w:autoSpaceDE w:val="0"/>
              <w:autoSpaceDN w:val="0"/>
              <w:adjustRightInd w:val="0"/>
              <w:ind w:left="4" w:firstLine="4"/>
              <w:jc w:val="center"/>
              <w:rPr>
                <w:sz w:val="20"/>
                <w:szCs w:val="20"/>
              </w:rPr>
            </w:pPr>
            <w:r w:rsidRPr="00477361">
              <w:rPr>
                <w:sz w:val="20"/>
                <w:szCs w:val="20"/>
              </w:rPr>
              <w:t>614,3</w:t>
            </w:r>
          </w:p>
        </w:tc>
        <w:tc>
          <w:tcPr>
            <w:tcW w:w="1134" w:type="dxa"/>
            <w:vAlign w:val="center"/>
          </w:tcPr>
          <w:p w:rsidR="00477361" w:rsidRPr="00477361" w:rsidRDefault="00477361" w:rsidP="00477361">
            <w:pPr>
              <w:widowControl w:val="0"/>
              <w:autoSpaceDE w:val="0"/>
              <w:autoSpaceDN w:val="0"/>
              <w:adjustRightInd w:val="0"/>
              <w:ind w:left="4" w:firstLine="4"/>
              <w:jc w:val="center"/>
              <w:rPr>
                <w:sz w:val="20"/>
                <w:szCs w:val="20"/>
              </w:rPr>
            </w:pPr>
            <w:r w:rsidRPr="00477361">
              <w:rPr>
                <w:sz w:val="20"/>
                <w:szCs w:val="20"/>
              </w:rPr>
              <w:t>0</w:t>
            </w:r>
          </w:p>
        </w:tc>
        <w:tc>
          <w:tcPr>
            <w:tcW w:w="1134" w:type="dxa"/>
            <w:vAlign w:val="center"/>
          </w:tcPr>
          <w:p w:rsidR="00477361" w:rsidRPr="00477361" w:rsidRDefault="00477361" w:rsidP="00477361">
            <w:pPr>
              <w:widowControl w:val="0"/>
              <w:autoSpaceDE w:val="0"/>
              <w:autoSpaceDN w:val="0"/>
              <w:adjustRightInd w:val="0"/>
              <w:ind w:left="4" w:firstLine="4"/>
              <w:jc w:val="center"/>
              <w:rPr>
                <w:sz w:val="20"/>
                <w:szCs w:val="20"/>
              </w:rPr>
            </w:pPr>
            <w:r w:rsidRPr="00477361">
              <w:rPr>
                <w:sz w:val="20"/>
                <w:szCs w:val="20"/>
              </w:rPr>
              <w:t>0</w:t>
            </w:r>
          </w:p>
        </w:tc>
        <w:tc>
          <w:tcPr>
            <w:tcW w:w="1134" w:type="dxa"/>
            <w:vAlign w:val="center"/>
          </w:tcPr>
          <w:p w:rsidR="00477361" w:rsidRPr="00477361" w:rsidRDefault="00477361" w:rsidP="00477361">
            <w:pPr>
              <w:widowControl w:val="0"/>
              <w:autoSpaceDE w:val="0"/>
              <w:autoSpaceDN w:val="0"/>
              <w:adjustRightInd w:val="0"/>
              <w:ind w:left="4" w:firstLine="4"/>
              <w:jc w:val="center"/>
              <w:rPr>
                <w:sz w:val="20"/>
                <w:szCs w:val="20"/>
              </w:rPr>
            </w:pPr>
            <w:r w:rsidRPr="00477361">
              <w:rPr>
                <w:sz w:val="20"/>
                <w:szCs w:val="20"/>
              </w:rPr>
              <w:t>0</w:t>
            </w:r>
          </w:p>
        </w:tc>
        <w:tc>
          <w:tcPr>
            <w:tcW w:w="1071" w:type="dxa"/>
            <w:vAlign w:val="center"/>
          </w:tcPr>
          <w:p w:rsidR="00477361" w:rsidRPr="00477361" w:rsidRDefault="00477361" w:rsidP="00477361">
            <w:pPr>
              <w:widowControl w:val="0"/>
              <w:autoSpaceDE w:val="0"/>
              <w:autoSpaceDN w:val="0"/>
              <w:adjustRightInd w:val="0"/>
              <w:ind w:left="4" w:firstLine="4"/>
              <w:jc w:val="both"/>
              <w:rPr>
                <w:b/>
                <w:bCs/>
                <w:sz w:val="20"/>
                <w:szCs w:val="20"/>
              </w:rPr>
            </w:pPr>
            <w:r w:rsidRPr="00477361">
              <w:rPr>
                <w:b/>
                <w:bCs/>
                <w:sz w:val="20"/>
                <w:szCs w:val="20"/>
              </w:rPr>
              <w:t>5416,8</w:t>
            </w:r>
          </w:p>
        </w:tc>
      </w:tr>
      <w:tr w:rsidR="00477361" w:rsidRPr="00477361" w:rsidTr="00477361">
        <w:tc>
          <w:tcPr>
            <w:tcW w:w="6158" w:type="dxa"/>
          </w:tcPr>
          <w:p w:rsidR="00477361" w:rsidRPr="00477361" w:rsidRDefault="00477361" w:rsidP="00477361">
            <w:pPr>
              <w:widowControl w:val="0"/>
              <w:autoSpaceDE w:val="0"/>
              <w:autoSpaceDN w:val="0"/>
              <w:adjustRightInd w:val="0"/>
              <w:ind w:firstLine="284"/>
              <w:jc w:val="both"/>
            </w:pPr>
            <w:r w:rsidRPr="00477361">
              <w:rPr>
                <w:sz w:val="22"/>
                <w:szCs w:val="22"/>
              </w:rPr>
              <w:t>5.Комплекс процессных мероприятий «Реализация проектов и мероприятий по инновационному развитию системы образ</w:t>
            </w:r>
            <w:r w:rsidRPr="00477361">
              <w:rPr>
                <w:sz w:val="22"/>
                <w:szCs w:val="22"/>
              </w:rPr>
              <w:t>о</w:t>
            </w:r>
            <w:r w:rsidRPr="00477361">
              <w:rPr>
                <w:sz w:val="22"/>
                <w:szCs w:val="22"/>
              </w:rPr>
              <w:t>вания»</w:t>
            </w:r>
          </w:p>
        </w:tc>
        <w:tc>
          <w:tcPr>
            <w:tcW w:w="1197" w:type="dxa"/>
          </w:tcPr>
          <w:p w:rsidR="00477361" w:rsidRPr="00477361" w:rsidRDefault="00477361" w:rsidP="00477361">
            <w:pPr>
              <w:widowControl w:val="0"/>
              <w:autoSpaceDE w:val="0"/>
              <w:autoSpaceDN w:val="0"/>
              <w:adjustRightInd w:val="0"/>
              <w:ind w:firstLine="4"/>
              <w:jc w:val="center"/>
              <w:rPr>
                <w:b/>
                <w:sz w:val="20"/>
                <w:szCs w:val="20"/>
              </w:rPr>
            </w:pPr>
            <w:r w:rsidRPr="00477361">
              <w:rPr>
                <w:b/>
                <w:sz w:val="20"/>
                <w:szCs w:val="20"/>
              </w:rPr>
              <w:t>30157,8</w:t>
            </w:r>
          </w:p>
        </w:tc>
        <w:tc>
          <w:tcPr>
            <w:tcW w:w="1134" w:type="dxa"/>
          </w:tcPr>
          <w:p w:rsidR="00477361" w:rsidRPr="00477361" w:rsidRDefault="00477361" w:rsidP="00477361">
            <w:pPr>
              <w:widowControl w:val="0"/>
              <w:autoSpaceDE w:val="0"/>
              <w:autoSpaceDN w:val="0"/>
              <w:adjustRightInd w:val="0"/>
              <w:ind w:firstLine="4"/>
              <w:jc w:val="center"/>
              <w:rPr>
                <w:b/>
                <w:sz w:val="20"/>
                <w:szCs w:val="20"/>
              </w:rPr>
            </w:pPr>
            <w:r w:rsidRPr="00477361">
              <w:rPr>
                <w:b/>
                <w:sz w:val="20"/>
                <w:szCs w:val="20"/>
              </w:rPr>
              <w:t>30641,8</w:t>
            </w:r>
          </w:p>
        </w:tc>
        <w:tc>
          <w:tcPr>
            <w:tcW w:w="1134" w:type="dxa"/>
          </w:tcPr>
          <w:p w:rsidR="00477361" w:rsidRPr="00477361" w:rsidRDefault="00477361" w:rsidP="00477361">
            <w:pPr>
              <w:widowControl w:val="0"/>
              <w:autoSpaceDE w:val="0"/>
              <w:autoSpaceDN w:val="0"/>
              <w:adjustRightInd w:val="0"/>
              <w:ind w:firstLine="4"/>
              <w:jc w:val="center"/>
              <w:rPr>
                <w:b/>
                <w:sz w:val="20"/>
                <w:szCs w:val="20"/>
              </w:rPr>
            </w:pPr>
            <w:r w:rsidRPr="00477361">
              <w:rPr>
                <w:b/>
                <w:sz w:val="20"/>
                <w:szCs w:val="20"/>
              </w:rPr>
              <w:t>30154,3</w:t>
            </w:r>
          </w:p>
        </w:tc>
        <w:tc>
          <w:tcPr>
            <w:tcW w:w="1134" w:type="dxa"/>
          </w:tcPr>
          <w:p w:rsidR="00477361" w:rsidRPr="00477361" w:rsidRDefault="00477361" w:rsidP="00477361">
            <w:pPr>
              <w:widowControl w:val="0"/>
              <w:autoSpaceDE w:val="0"/>
              <w:autoSpaceDN w:val="0"/>
              <w:adjustRightInd w:val="0"/>
              <w:ind w:firstLine="4"/>
              <w:jc w:val="center"/>
              <w:rPr>
                <w:b/>
                <w:sz w:val="20"/>
                <w:szCs w:val="20"/>
              </w:rPr>
            </w:pPr>
            <w:r w:rsidRPr="00477361">
              <w:rPr>
                <w:b/>
                <w:sz w:val="20"/>
                <w:szCs w:val="20"/>
              </w:rPr>
              <w:t>29529,4</w:t>
            </w:r>
          </w:p>
        </w:tc>
        <w:tc>
          <w:tcPr>
            <w:tcW w:w="1134" w:type="dxa"/>
          </w:tcPr>
          <w:p w:rsidR="00477361" w:rsidRPr="00477361" w:rsidRDefault="00477361" w:rsidP="00477361">
            <w:pPr>
              <w:widowControl w:val="0"/>
              <w:autoSpaceDE w:val="0"/>
              <w:autoSpaceDN w:val="0"/>
              <w:adjustRightInd w:val="0"/>
              <w:ind w:firstLine="4"/>
              <w:jc w:val="center"/>
              <w:rPr>
                <w:b/>
                <w:sz w:val="20"/>
                <w:szCs w:val="20"/>
              </w:rPr>
            </w:pPr>
            <w:r w:rsidRPr="00477361">
              <w:rPr>
                <w:b/>
                <w:sz w:val="20"/>
                <w:szCs w:val="20"/>
              </w:rPr>
              <w:t>32497,9</w:t>
            </w:r>
          </w:p>
        </w:tc>
        <w:tc>
          <w:tcPr>
            <w:tcW w:w="1134" w:type="dxa"/>
          </w:tcPr>
          <w:p w:rsidR="00477361" w:rsidRPr="00477361" w:rsidRDefault="00477361" w:rsidP="00477361">
            <w:pPr>
              <w:widowControl w:val="0"/>
              <w:autoSpaceDE w:val="0"/>
              <w:autoSpaceDN w:val="0"/>
              <w:adjustRightInd w:val="0"/>
              <w:ind w:firstLine="4"/>
              <w:jc w:val="center"/>
              <w:rPr>
                <w:b/>
                <w:sz w:val="20"/>
                <w:szCs w:val="20"/>
              </w:rPr>
            </w:pPr>
            <w:r w:rsidRPr="00477361">
              <w:rPr>
                <w:b/>
                <w:sz w:val="20"/>
                <w:szCs w:val="20"/>
              </w:rPr>
              <w:t>32497,9</w:t>
            </w:r>
          </w:p>
        </w:tc>
        <w:tc>
          <w:tcPr>
            <w:tcW w:w="1134" w:type="dxa"/>
          </w:tcPr>
          <w:p w:rsidR="00477361" w:rsidRPr="00477361" w:rsidRDefault="00477361" w:rsidP="00477361">
            <w:pPr>
              <w:widowControl w:val="0"/>
              <w:autoSpaceDE w:val="0"/>
              <w:autoSpaceDN w:val="0"/>
              <w:adjustRightInd w:val="0"/>
              <w:ind w:firstLine="4"/>
              <w:jc w:val="center"/>
              <w:rPr>
                <w:b/>
                <w:sz w:val="20"/>
                <w:szCs w:val="20"/>
              </w:rPr>
            </w:pPr>
            <w:r w:rsidRPr="00477361">
              <w:rPr>
                <w:b/>
                <w:sz w:val="20"/>
                <w:szCs w:val="20"/>
              </w:rPr>
              <w:t>162489,5</w:t>
            </w:r>
          </w:p>
        </w:tc>
        <w:tc>
          <w:tcPr>
            <w:tcW w:w="1071" w:type="dxa"/>
          </w:tcPr>
          <w:p w:rsidR="00477361" w:rsidRPr="00477361" w:rsidRDefault="00477361" w:rsidP="00477361">
            <w:pPr>
              <w:widowControl w:val="0"/>
              <w:autoSpaceDE w:val="0"/>
              <w:autoSpaceDN w:val="0"/>
              <w:adjustRightInd w:val="0"/>
              <w:ind w:firstLine="4"/>
              <w:jc w:val="center"/>
              <w:rPr>
                <w:b/>
                <w:sz w:val="20"/>
                <w:szCs w:val="20"/>
              </w:rPr>
            </w:pPr>
            <w:r w:rsidRPr="00477361">
              <w:rPr>
                <w:b/>
                <w:sz w:val="20"/>
                <w:szCs w:val="20"/>
              </w:rPr>
              <w:t>347968,6</w:t>
            </w:r>
          </w:p>
        </w:tc>
      </w:tr>
      <w:tr w:rsidR="00477361" w:rsidRPr="00477361" w:rsidTr="00477361">
        <w:tc>
          <w:tcPr>
            <w:tcW w:w="6158" w:type="dxa"/>
          </w:tcPr>
          <w:p w:rsidR="00477361" w:rsidRPr="00477361" w:rsidRDefault="00477361" w:rsidP="00477361">
            <w:pPr>
              <w:widowControl w:val="0"/>
              <w:autoSpaceDE w:val="0"/>
              <w:autoSpaceDN w:val="0"/>
              <w:adjustRightInd w:val="0"/>
              <w:ind w:firstLine="284"/>
              <w:jc w:val="both"/>
            </w:pPr>
            <w:r w:rsidRPr="00477361">
              <w:rPr>
                <w:sz w:val="22"/>
                <w:szCs w:val="22"/>
              </w:rPr>
              <w:t>Федеральный бюджет</w:t>
            </w:r>
          </w:p>
        </w:tc>
        <w:tc>
          <w:tcPr>
            <w:tcW w:w="1197" w:type="dxa"/>
          </w:tcPr>
          <w:p w:rsidR="00477361" w:rsidRPr="00477361" w:rsidRDefault="00477361" w:rsidP="00477361">
            <w:pPr>
              <w:widowControl w:val="0"/>
              <w:autoSpaceDE w:val="0"/>
              <w:autoSpaceDN w:val="0"/>
              <w:adjustRightInd w:val="0"/>
              <w:ind w:firstLine="4"/>
              <w:jc w:val="center"/>
              <w:rPr>
                <w:sz w:val="20"/>
                <w:szCs w:val="20"/>
              </w:rPr>
            </w:pPr>
            <w:r w:rsidRPr="00477361">
              <w:rPr>
                <w:sz w:val="20"/>
                <w:szCs w:val="20"/>
              </w:rPr>
              <w:t>30157,8</w:t>
            </w:r>
          </w:p>
        </w:tc>
        <w:tc>
          <w:tcPr>
            <w:tcW w:w="1134" w:type="dxa"/>
          </w:tcPr>
          <w:p w:rsidR="00477361" w:rsidRPr="00477361" w:rsidRDefault="00477361" w:rsidP="00477361">
            <w:pPr>
              <w:widowControl w:val="0"/>
              <w:autoSpaceDE w:val="0"/>
              <w:autoSpaceDN w:val="0"/>
              <w:adjustRightInd w:val="0"/>
              <w:ind w:firstLine="4"/>
              <w:jc w:val="both"/>
              <w:rPr>
                <w:sz w:val="20"/>
                <w:szCs w:val="20"/>
              </w:rPr>
            </w:pPr>
            <w:r w:rsidRPr="00477361">
              <w:rPr>
                <w:sz w:val="20"/>
                <w:szCs w:val="20"/>
              </w:rPr>
              <w:t>30466,8</w:t>
            </w:r>
          </w:p>
        </w:tc>
        <w:tc>
          <w:tcPr>
            <w:tcW w:w="1134" w:type="dxa"/>
          </w:tcPr>
          <w:p w:rsidR="00477361" w:rsidRPr="00477361" w:rsidRDefault="00477361" w:rsidP="00477361">
            <w:pPr>
              <w:widowControl w:val="0"/>
              <w:autoSpaceDE w:val="0"/>
              <w:autoSpaceDN w:val="0"/>
              <w:adjustRightInd w:val="0"/>
              <w:ind w:firstLine="4"/>
              <w:jc w:val="both"/>
              <w:rPr>
                <w:sz w:val="20"/>
                <w:szCs w:val="20"/>
              </w:rPr>
            </w:pPr>
            <w:r w:rsidRPr="00477361">
              <w:rPr>
                <w:sz w:val="20"/>
                <w:szCs w:val="20"/>
              </w:rPr>
              <w:t>30154,3</w:t>
            </w:r>
          </w:p>
        </w:tc>
        <w:tc>
          <w:tcPr>
            <w:tcW w:w="1134" w:type="dxa"/>
          </w:tcPr>
          <w:p w:rsidR="00477361" w:rsidRPr="00477361" w:rsidRDefault="00477361" w:rsidP="00477361">
            <w:pPr>
              <w:widowControl w:val="0"/>
              <w:autoSpaceDE w:val="0"/>
              <w:autoSpaceDN w:val="0"/>
              <w:adjustRightInd w:val="0"/>
              <w:ind w:firstLine="4"/>
              <w:jc w:val="both"/>
              <w:rPr>
                <w:sz w:val="20"/>
                <w:szCs w:val="20"/>
              </w:rPr>
            </w:pPr>
            <w:r w:rsidRPr="00477361">
              <w:rPr>
                <w:sz w:val="20"/>
                <w:szCs w:val="20"/>
              </w:rPr>
              <w:t>29529,4</w:t>
            </w:r>
          </w:p>
        </w:tc>
        <w:tc>
          <w:tcPr>
            <w:tcW w:w="1134" w:type="dxa"/>
          </w:tcPr>
          <w:p w:rsidR="00477361" w:rsidRPr="00477361" w:rsidRDefault="00477361" w:rsidP="00477361">
            <w:pPr>
              <w:widowControl w:val="0"/>
              <w:autoSpaceDE w:val="0"/>
              <w:autoSpaceDN w:val="0"/>
              <w:adjustRightInd w:val="0"/>
              <w:ind w:firstLine="4"/>
              <w:jc w:val="center"/>
              <w:rPr>
                <w:sz w:val="20"/>
                <w:szCs w:val="20"/>
              </w:rPr>
            </w:pPr>
            <w:r w:rsidRPr="00477361">
              <w:rPr>
                <w:sz w:val="20"/>
                <w:szCs w:val="20"/>
              </w:rPr>
              <w:t>32497,9</w:t>
            </w:r>
          </w:p>
        </w:tc>
        <w:tc>
          <w:tcPr>
            <w:tcW w:w="1134" w:type="dxa"/>
          </w:tcPr>
          <w:p w:rsidR="00477361" w:rsidRPr="00477361" w:rsidRDefault="00477361" w:rsidP="00477361">
            <w:pPr>
              <w:widowControl w:val="0"/>
              <w:autoSpaceDE w:val="0"/>
              <w:autoSpaceDN w:val="0"/>
              <w:adjustRightInd w:val="0"/>
              <w:ind w:firstLine="4"/>
              <w:jc w:val="center"/>
              <w:rPr>
                <w:sz w:val="20"/>
                <w:szCs w:val="20"/>
              </w:rPr>
            </w:pPr>
            <w:r w:rsidRPr="00477361">
              <w:rPr>
                <w:sz w:val="20"/>
                <w:szCs w:val="20"/>
              </w:rPr>
              <w:t>32497,9</w:t>
            </w:r>
          </w:p>
        </w:tc>
        <w:tc>
          <w:tcPr>
            <w:tcW w:w="1134" w:type="dxa"/>
          </w:tcPr>
          <w:p w:rsidR="00477361" w:rsidRPr="00477361" w:rsidRDefault="00477361" w:rsidP="00477361">
            <w:pPr>
              <w:widowControl w:val="0"/>
              <w:autoSpaceDE w:val="0"/>
              <w:autoSpaceDN w:val="0"/>
              <w:adjustRightInd w:val="0"/>
              <w:ind w:firstLine="4"/>
              <w:jc w:val="center"/>
              <w:rPr>
                <w:sz w:val="20"/>
                <w:szCs w:val="20"/>
              </w:rPr>
            </w:pPr>
            <w:r w:rsidRPr="00477361">
              <w:rPr>
                <w:sz w:val="20"/>
                <w:szCs w:val="20"/>
              </w:rPr>
              <w:t>162489,5</w:t>
            </w:r>
          </w:p>
        </w:tc>
        <w:tc>
          <w:tcPr>
            <w:tcW w:w="1071" w:type="dxa"/>
          </w:tcPr>
          <w:p w:rsidR="00477361" w:rsidRPr="00477361" w:rsidRDefault="00477361" w:rsidP="00477361">
            <w:pPr>
              <w:widowControl w:val="0"/>
              <w:autoSpaceDE w:val="0"/>
              <w:autoSpaceDN w:val="0"/>
              <w:adjustRightInd w:val="0"/>
              <w:ind w:firstLine="4"/>
              <w:jc w:val="both"/>
              <w:rPr>
                <w:sz w:val="20"/>
                <w:szCs w:val="20"/>
              </w:rPr>
            </w:pPr>
            <w:r w:rsidRPr="00477361">
              <w:rPr>
                <w:sz w:val="20"/>
                <w:szCs w:val="20"/>
              </w:rPr>
              <w:t>347793,6</w:t>
            </w:r>
          </w:p>
        </w:tc>
      </w:tr>
      <w:tr w:rsidR="00477361" w:rsidRPr="00477361" w:rsidTr="00477361">
        <w:tc>
          <w:tcPr>
            <w:tcW w:w="6158" w:type="dxa"/>
          </w:tcPr>
          <w:p w:rsidR="00477361" w:rsidRPr="00477361" w:rsidRDefault="00477361" w:rsidP="00477361">
            <w:pPr>
              <w:widowControl w:val="0"/>
              <w:autoSpaceDE w:val="0"/>
              <w:autoSpaceDN w:val="0"/>
              <w:adjustRightInd w:val="0"/>
              <w:ind w:firstLine="284"/>
              <w:jc w:val="both"/>
            </w:pPr>
            <w:r w:rsidRPr="00477361">
              <w:rPr>
                <w:i/>
                <w:sz w:val="22"/>
                <w:szCs w:val="22"/>
              </w:rPr>
              <w:lastRenderedPageBreak/>
              <w:t xml:space="preserve">Бюджет </w:t>
            </w:r>
            <w:proofErr w:type="spellStart"/>
            <w:r w:rsidRPr="00477361">
              <w:rPr>
                <w:i/>
                <w:sz w:val="22"/>
                <w:szCs w:val="22"/>
              </w:rPr>
              <w:t>Шумерлинского</w:t>
            </w:r>
            <w:proofErr w:type="spellEnd"/>
            <w:r w:rsidRPr="00477361">
              <w:rPr>
                <w:i/>
                <w:sz w:val="22"/>
                <w:szCs w:val="22"/>
              </w:rPr>
              <w:t xml:space="preserve"> муниципального округа</w:t>
            </w:r>
          </w:p>
        </w:tc>
        <w:tc>
          <w:tcPr>
            <w:tcW w:w="1197" w:type="dxa"/>
          </w:tcPr>
          <w:p w:rsidR="00477361" w:rsidRPr="00477361" w:rsidRDefault="00477361" w:rsidP="00477361">
            <w:pPr>
              <w:widowControl w:val="0"/>
              <w:autoSpaceDE w:val="0"/>
              <w:autoSpaceDN w:val="0"/>
              <w:adjustRightInd w:val="0"/>
              <w:ind w:firstLine="4"/>
              <w:jc w:val="center"/>
              <w:rPr>
                <w:sz w:val="20"/>
                <w:szCs w:val="20"/>
              </w:rPr>
            </w:pPr>
            <w:r w:rsidRPr="00477361">
              <w:rPr>
                <w:sz w:val="20"/>
                <w:szCs w:val="20"/>
              </w:rPr>
              <w:t>0,0</w:t>
            </w:r>
          </w:p>
        </w:tc>
        <w:tc>
          <w:tcPr>
            <w:tcW w:w="1134" w:type="dxa"/>
          </w:tcPr>
          <w:p w:rsidR="00477361" w:rsidRPr="00477361" w:rsidRDefault="00477361" w:rsidP="00477361">
            <w:pPr>
              <w:widowControl w:val="0"/>
              <w:autoSpaceDE w:val="0"/>
              <w:autoSpaceDN w:val="0"/>
              <w:adjustRightInd w:val="0"/>
              <w:ind w:firstLine="4"/>
              <w:jc w:val="both"/>
              <w:rPr>
                <w:sz w:val="20"/>
                <w:szCs w:val="20"/>
              </w:rPr>
            </w:pPr>
            <w:r w:rsidRPr="00477361">
              <w:rPr>
                <w:sz w:val="20"/>
                <w:szCs w:val="20"/>
              </w:rPr>
              <w:t>175,0</w:t>
            </w:r>
          </w:p>
        </w:tc>
        <w:tc>
          <w:tcPr>
            <w:tcW w:w="1134" w:type="dxa"/>
          </w:tcPr>
          <w:p w:rsidR="00477361" w:rsidRPr="00477361" w:rsidRDefault="00477361" w:rsidP="00477361">
            <w:pPr>
              <w:widowControl w:val="0"/>
              <w:autoSpaceDE w:val="0"/>
              <w:autoSpaceDN w:val="0"/>
              <w:adjustRightInd w:val="0"/>
              <w:ind w:firstLine="4"/>
              <w:jc w:val="both"/>
              <w:rPr>
                <w:sz w:val="20"/>
                <w:szCs w:val="20"/>
              </w:rPr>
            </w:pPr>
            <w:r w:rsidRPr="00477361">
              <w:rPr>
                <w:sz w:val="20"/>
                <w:szCs w:val="20"/>
              </w:rPr>
              <w:t>0,0</w:t>
            </w:r>
          </w:p>
        </w:tc>
        <w:tc>
          <w:tcPr>
            <w:tcW w:w="1134" w:type="dxa"/>
          </w:tcPr>
          <w:p w:rsidR="00477361" w:rsidRPr="00477361" w:rsidRDefault="00477361" w:rsidP="00477361">
            <w:pPr>
              <w:widowControl w:val="0"/>
              <w:autoSpaceDE w:val="0"/>
              <w:autoSpaceDN w:val="0"/>
              <w:adjustRightInd w:val="0"/>
              <w:ind w:firstLine="4"/>
              <w:jc w:val="both"/>
              <w:rPr>
                <w:sz w:val="20"/>
                <w:szCs w:val="20"/>
              </w:rPr>
            </w:pPr>
            <w:r w:rsidRPr="00477361">
              <w:rPr>
                <w:sz w:val="20"/>
                <w:szCs w:val="20"/>
              </w:rPr>
              <w:t>0,0</w:t>
            </w:r>
          </w:p>
        </w:tc>
        <w:tc>
          <w:tcPr>
            <w:tcW w:w="1134" w:type="dxa"/>
          </w:tcPr>
          <w:p w:rsidR="00477361" w:rsidRPr="00477361" w:rsidRDefault="00477361" w:rsidP="00477361">
            <w:pPr>
              <w:widowControl w:val="0"/>
              <w:autoSpaceDE w:val="0"/>
              <w:autoSpaceDN w:val="0"/>
              <w:adjustRightInd w:val="0"/>
              <w:ind w:firstLine="4"/>
              <w:jc w:val="center"/>
              <w:rPr>
                <w:sz w:val="20"/>
                <w:szCs w:val="20"/>
              </w:rPr>
            </w:pPr>
            <w:r w:rsidRPr="00477361">
              <w:rPr>
                <w:sz w:val="20"/>
                <w:szCs w:val="20"/>
              </w:rPr>
              <w:t>0,0</w:t>
            </w:r>
          </w:p>
        </w:tc>
        <w:tc>
          <w:tcPr>
            <w:tcW w:w="1134" w:type="dxa"/>
          </w:tcPr>
          <w:p w:rsidR="00477361" w:rsidRPr="00477361" w:rsidRDefault="00477361" w:rsidP="00477361">
            <w:pPr>
              <w:widowControl w:val="0"/>
              <w:autoSpaceDE w:val="0"/>
              <w:autoSpaceDN w:val="0"/>
              <w:adjustRightInd w:val="0"/>
              <w:ind w:firstLine="4"/>
              <w:jc w:val="center"/>
              <w:rPr>
                <w:sz w:val="20"/>
                <w:szCs w:val="20"/>
              </w:rPr>
            </w:pPr>
            <w:r w:rsidRPr="00477361">
              <w:rPr>
                <w:sz w:val="20"/>
                <w:szCs w:val="20"/>
              </w:rPr>
              <w:t>0,0</w:t>
            </w:r>
          </w:p>
        </w:tc>
        <w:tc>
          <w:tcPr>
            <w:tcW w:w="1134" w:type="dxa"/>
          </w:tcPr>
          <w:p w:rsidR="00477361" w:rsidRPr="00477361" w:rsidRDefault="00477361" w:rsidP="00477361">
            <w:pPr>
              <w:widowControl w:val="0"/>
              <w:autoSpaceDE w:val="0"/>
              <w:autoSpaceDN w:val="0"/>
              <w:adjustRightInd w:val="0"/>
              <w:ind w:firstLine="4"/>
              <w:jc w:val="center"/>
              <w:rPr>
                <w:sz w:val="20"/>
                <w:szCs w:val="20"/>
              </w:rPr>
            </w:pPr>
            <w:r w:rsidRPr="00477361">
              <w:rPr>
                <w:sz w:val="20"/>
                <w:szCs w:val="20"/>
              </w:rPr>
              <w:t>0,0</w:t>
            </w:r>
          </w:p>
        </w:tc>
        <w:tc>
          <w:tcPr>
            <w:tcW w:w="1071" w:type="dxa"/>
          </w:tcPr>
          <w:p w:rsidR="00477361" w:rsidRPr="00477361" w:rsidRDefault="00477361" w:rsidP="00477361">
            <w:pPr>
              <w:widowControl w:val="0"/>
              <w:autoSpaceDE w:val="0"/>
              <w:autoSpaceDN w:val="0"/>
              <w:adjustRightInd w:val="0"/>
              <w:ind w:firstLine="4"/>
              <w:jc w:val="both"/>
              <w:rPr>
                <w:sz w:val="20"/>
                <w:szCs w:val="20"/>
              </w:rPr>
            </w:pPr>
            <w:r w:rsidRPr="00477361">
              <w:rPr>
                <w:sz w:val="20"/>
                <w:szCs w:val="20"/>
              </w:rPr>
              <w:t>175,0</w:t>
            </w:r>
          </w:p>
        </w:tc>
      </w:tr>
      <w:tr w:rsidR="00477361" w:rsidRPr="00477361" w:rsidTr="00477361">
        <w:tc>
          <w:tcPr>
            <w:tcW w:w="6158" w:type="dxa"/>
          </w:tcPr>
          <w:p w:rsidR="00477361" w:rsidRPr="00477361" w:rsidRDefault="00477361" w:rsidP="00477361">
            <w:pPr>
              <w:widowControl w:val="0"/>
              <w:autoSpaceDE w:val="0"/>
              <w:autoSpaceDN w:val="0"/>
              <w:adjustRightInd w:val="0"/>
              <w:ind w:firstLine="284"/>
              <w:jc w:val="both"/>
            </w:pPr>
            <w:r w:rsidRPr="00477361">
              <w:rPr>
                <w:sz w:val="22"/>
                <w:szCs w:val="22"/>
              </w:rPr>
              <w:t>6.Комплекс процессных мероприятий «Стипендии, гранты, премии и денежные поощрения»</w:t>
            </w:r>
          </w:p>
        </w:tc>
        <w:tc>
          <w:tcPr>
            <w:tcW w:w="1197" w:type="dxa"/>
            <w:vAlign w:val="center"/>
          </w:tcPr>
          <w:p w:rsidR="00477361" w:rsidRPr="00477361" w:rsidRDefault="00477361" w:rsidP="00477361">
            <w:pPr>
              <w:ind w:left="4"/>
              <w:jc w:val="center"/>
              <w:rPr>
                <w:b/>
                <w:bCs/>
                <w:sz w:val="20"/>
                <w:szCs w:val="20"/>
              </w:rPr>
            </w:pPr>
            <w:r w:rsidRPr="00477361">
              <w:rPr>
                <w:b/>
                <w:bCs/>
                <w:sz w:val="20"/>
                <w:szCs w:val="20"/>
              </w:rPr>
              <w:t>4788,3</w:t>
            </w:r>
          </w:p>
        </w:tc>
        <w:tc>
          <w:tcPr>
            <w:tcW w:w="1134" w:type="dxa"/>
            <w:vAlign w:val="center"/>
          </w:tcPr>
          <w:p w:rsidR="00477361" w:rsidRPr="00477361" w:rsidRDefault="00477361" w:rsidP="00477361">
            <w:pPr>
              <w:widowControl w:val="0"/>
              <w:autoSpaceDE w:val="0"/>
              <w:autoSpaceDN w:val="0"/>
              <w:adjustRightInd w:val="0"/>
              <w:ind w:left="4"/>
              <w:jc w:val="center"/>
              <w:rPr>
                <w:b/>
                <w:bCs/>
                <w:sz w:val="20"/>
                <w:szCs w:val="20"/>
              </w:rPr>
            </w:pPr>
            <w:r w:rsidRPr="00477361">
              <w:rPr>
                <w:b/>
                <w:bCs/>
                <w:sz w:val="20"/>
                <w:szCs w:val="20"/>
              </w:rPr>
              <w:t>3907,8</w:t>
            </w:r>
          </w:p>
        </w:tc>
        <w:tc>
          <w:tcPr>
            <w:tcW w:w="1134" w:type="dxa"/>
            <w:vAlign w:val="center"/>
          </w:tcPr>
          <w:p w:rsidR="00477361" w:rsidRPr="00477361" w:rsidRDefault="00477361" w:rsidP="00477361">
            <w:pPr>
              <w:widowControl w:val="0"/>
              <w:autoSpaceDE w:val="0"/>
              <w:autoSpaceDN w:val="0"/>
              <w:adjustRightInd w:val="0"/>
              <w:ind w:left="4"/>
              <w:jc w:val="center"/>
              <w:rPr>
                <w:b/>
                <w:bCs/>
                <w:sz w:val="20"/>
                <w:szCs w:val="20"/>
              </w:rPr>
            </w:pPr>
            <w:r w:rsidRPr="00477361">
              <w:rPr>
                <w:b/>
                <w:bCs/>
                <w:sz w:val="20"/>
                <w:szCs w:val="20"/>
              </w:rPr>
              <w:t>3118,0</w:t>
            </w:r>
          </w:p>
        </w:tc>
        <w:tc>
          <w:tcPr>
            <w:tcW w:w="1134" w:type="dxa"/>
            <w:vAlign w:val="center"/>
          </w:tcPr>
          <w:p w:rsidR="00477361" w:rsidRPr="00477361" w:rsidRDefault="00477361" w:rsidP="00477361">
            <w:pPr>
              <w:widowControl w:val="0"/>
              <w:autoSpaceDE w:val="0"/>
              <w:autoSpaceDN w:val="0"/>
              <w:adjustRightInd w:val="0"/>
              <w:ind w:left="4"/>
              <w:jc w:val="center"/>
              <w:rPr>
                <w:b/>
                <w:bCs/>
                <w:sz w:val="20"/>
                <w:szCs w:val="20"/>
              </w:rPr>
            </w:pPr>
            <w:r w:rsidRPr="00477361">
              <w:rPr>
                <w:b/>
                <w:bCs/>
                <w:sz w:val="20"/>
                <w:szCs w:val="20"/>
              </w:rPr>
              <w:t>3118,0</w:t>
            </w:r>
          </w:p>
        </w:tc>
        <w:tc>
          <w:tcPr>
            <w:tcW w:w="1134" w:type="dxa"/>
            <w:vAlign w:val="center"/>
          </w:tcPr>
          <w:p w:rsidR="00477361" w:rsidRPr="00477361" w:rsidRDefault="00477361" w:rsidP="00477361">
            <w:pPr>
              <w:widowControl w:val="0"/>
              <w:autoSpaceDE w:val="0"/>
              <w:autoSpaceDN w:val="0"/>
              <w:adjustRightInd w:val="0"/>
              <w:ind w:left="4"/>
              <w:jc w:val="center"/>
              <w:rPr>
                <w:b/>
                <w:bCs/>
                <w:sz w:val="20"/>
                <w:szCs w:val="20"/>
              </w:rPr>
            </w:pPr>
            <w:r w:rsidRPr="00477361">
              <w:rPr>
                <w:b/>
                <w:bCs/>
                <w:sz w:val="20"/>
                <w:szCs w:val="20"/>
              </w:rPr>
              <w:t>282,9</w:t>
            </w:r>
          </w:p>
        </w:tc>
        <w:tc>
          <w:tcPr>
            <w:tcW w:w="1134" w:type="dxa"/>
            <w:vAlign w:val="center"/>
          </w:tcPr>
          <w:p w:rsidR="00477361" w:rsidRPr="00477361" w:rsidRDefault="00477361" w:rsidP="00477361">
            <w:pPr>
              <w:widowControl w:val="0"/>
              <w:autoSpaceDE w:val="0"/>
              <w:autoSpaceDN w:val="0"/>
              <w:adjustRightInd w:val="0"/>
              <w:ind w:left="4"/>
              <w:jc w:val="center"/>
              <w:rPr>
                <w:b/>
                <w:bCs/>
                <w:sz w:val="20"/>
                <w:szCs w:val="20"/>
              </w:rPr>
            </w:pPr>
            <w:r w:rsidRPr="00477361">
              <w:rPr>
                <w:b/>
                <w:bCs/>
                <w:sz w:val="20"/>
                <w:szCs w:val="20"/>
              </w:rPr>
              <w:t>282,9</w:t>
            </w:r>
          </w:p>
        </w:tc>
        <w:tc>
          <w:tcPr>
            <w:tcW w:w="1134" w:type="dxa"/>
            <w:vAlign w:val="center"/>
          </w:tcPr>
          <w:p w:rsidR="00477361" w:rsidRPr="00477361" w:rsidRDefault="00477361" w:rsidP="00477361">
            <w:pPr>
              <w:widowControl w:val="0"/>
              <w:autoSpaceDE w:val="0"/>
              <w:autoSpaceDN w:val="0"/>
              <w:adjustRightInd w:val="0"/>
              <w:ind w:left="4"/>
              <w:jc w:val="center"/>
              <w:rPr>
                <w:b/>
                <w:bCs/>
                <w:sz w:val="20"/>
                <w:szCs w:val="20"/>
              </w:rPr>
            </w:pPr>
            <w:r w:rsidRPr="00477361">
              <w:rPr>
                <w:b/>
                <w:bCs/>
                <w:sz w:val="20"/>
                <w:szCs w:val="20"/>
              </w:rPr>
              <w:t>1414,5</w:t>
            </w:r>
          </w:p>
        </w:tc>
        <w:tc>
          <w:tcPr>
            <w:tcW w:w="1071" w:type="dxa"/>
            <w:vAlign w:val="center"/>
          </w:tcPr>
          <w:p w:rsidR="00477361" w:rsidRPr="00477361" w:rsidRDefault="00477361" w:rsidP="00477361">
            <w:pPr>
              <w:widowControl w:val="0"/>
              <w:autoSpaceDE w:val="0"/>
              <w:autoSpaceDN w:val="0"/>
              <w:adjustRightInd w:val="0"/>
              <w:ind w:left="4"/>
              <w:jc w:val="center"/>
              <w:rPr>
                <w:b/>
                <w:bCs/>
                <w:sz w:val="20"/>
                <w:szCs w:val="20"/>
              </w:rPr>
            </w:pPr>
            <w:r w:rsidRPr="00477361">
              <w:rPr>
                <w:b/>
                <w:bCs/>
                <w:sz w:val="20"/>
                <w:szCs w:val="20"/>
              </w:rPr>
              <w:t>16912,4</w:t>
            </w:r>
          </w:p>
        </w:tc>
      </w:tr>
      <w:tr w:rsidR="00477361" w:rsidRPr="00477361" w:rsidTr="00477361">
        <w:tc>
          <w:tcPr>
            <w:tcW w:w="6158" w:type="dxa"/>
          </w:tcPr>
          <w:p w:rsidR="00477361" w:rsidRPr="00477361" w:rsidRDefault="00477361" w:rsidP="00477361">
            <w:pPr>
              <w:widowControl w:val="0"/>
              <w:autoSpaceDE w:val="0"/>
              <w:autoSpaceDN w:val="0"/>
              <w:adjustRightInd w:val="0"/>
              <w:ind w:firstLine="284"/>
              <w:jc w:val="both"/>
            </w:pPr>
            <w:r w:rsidRPr="00477361">
              <w:rPr>
                <w:i/>
                <w:sz w:val="22"/>
                <w:szCs w:val="22"/>
              </w:rPr>
              <w:t>Республиканский бюджет Чувашской Республики</w:t>
            </w:r>
          </w:p>
        </w:tc>
        <w:tc>
          <w:tcPr>
            <w:tcW w:w="1197" w:type="dxa"/>
            <w:vAlign w:val="center"/>
          </w:tcPr>
          <w:p w:rsidR="00477361" w:rsidRPr="00477361" w:rsidRDefault="00477361" w:rsidP="00477361">
            <w:pPr>
              <w:widowControl w:val="0"/>
              <w:autoSpaceDE w:val="0"/>
              <w:autoSpaceDN w:val="0"/>
              <w:adjustRightInd w:val="0"/>
              <w:ind w:left="4"/>
              <w:jc w:val="both"/>
              <w:rPr>
                <w:sz w:val="20"/>
                <w:szCs w:val="20"/>
              </w:rPr>
            </w:pPr>
            <w:r w:rsidRPr="00477361">
              <w:rPr>
                <w:sz w:val="20"/>
                <w:szCs w:val="20"/>
              </w:rPr>
              <w:t>4580</w:t>
            </w:r>
          </w:p>
        </w:tc>
        <w:tc>
          <w:tcPr>
            <w:tcW w:w="1134" w:type="dxa"/>
            <w:vAlign w:val="center"/>
          </w:tcPr>
          <w:p w:rsidR="00477361" w:rsidRPr="00477361" w:rsidRDefault="00477361" w:rsidP="00477361">
            <w:pPr>
              <w:widowControl w:val="0"/>
              <w:autoSpaceDE w:val="0"/>
              <w:autoSpaceDN w:val="0"/>
              <w:adjustRightInd w:val="0"/>
              <w:ind w:left="4"/>
              <w:jc w:val="center"/>
              <w:rPr>
                <w:sz w:val="20"/>
                <w:szCs w:val="20"/>
              </w:rPr>
            </w:pPr>
            <w:r w:rsidRPr="00477361">
              <w:rPr>
                <w:sz w:val="20"/>
                <w:szCs w:val="20"/>
              </w:rPr>
              <w:t>3742,8</w:t>
            </w:r>
          </w:p>
        </w:tc>
        <w:tc>
          <w:tcPr>
            <w:tcW w:w="1134" w:type="dxa"/>
            <w:vAlign w:val="center"/>
          </w:tcPr>
          <w:p w:rsidR="00477361" w:rsidRPr="00477361" w:rsidRDefault="00477361" w:rsidP="00477361">
            <w:pPr>
              <w:widowControl w:val="0"/>
              <w:autoSpaceDE w:val="0"/>
              <w:autoSpaceDN w:val="0"/>
              <w:adjustRightInd w:val="0"/>
              <w:ind w:left="4"/>
              <w:jc w:val="center"/>
              <w:rPr>
                <w:sz w:val="20"/>
                <w:szCs w:val="20"/>
              </w:rPr>
            </w:pPr>
            <w:r w:rsidRPr="00477361">
              <w:rPr>
                <w:sz w:val="20"/>
                <w:szCs w:val="20"/>
              </w:rPr>
              <w:t>3043,0</w:t>
            </w:r>
          </w:p>
        </w:tc>
        <w:tc>
          <w:tcPr>
            <w:tcW w:w="1134" w:type="dxa"/>
            <w:vAlign w:val="center"/>
          </w:tcPr>
          <w:p w:rsidR="00477361" w:rsidRPr="00477361" w:rsidRDefault="00477361" w:rsidP="00477361">
            <w:pPr>
              <w:widowControl w:val="0"/>
              <w:autoSpaceDE w:val="0"/>
              <w:autoSpaceDN w:val="0"/>
              <w:adjustRightInd w:val="0"/>
              <w:ind w:left="4"/>
              <w:jc w:val="center"/>
              <w:rPr>
                <w:sz w:val="20"/>
                <w:szCs w:val="20"/>
              </w:rPr>
            </w:pPr>
          </w:p>
          <w:p w:rsidR="00477361" w:rsidRPr="00477361" w:rsidRDefault="00477361" w:rsidP="00477361">
            <w:pPr>
              <w:widowControl w:val="0"/>
              <w:autoSpaceDE w:val="0"/>
              <w:autoSpaceDN w:val="0"/>
              <w:adjustRightInd w:val="0"/>
              <w:ind w:left="4"/>
              <w:jc w:val="center"/>
              <w:rPr>
                <w:sz w:val="20"/>
                <w:szCs w:val="20"/>
              </w:rPr>
            </w:pPr>
            <w:r w:rsidRPr="00477361">
              <w:rPr>
                <w:sz w:val="20"/>
                <w:szCs w:val="20"/>
              </w:rPr>
              <w:t>3043,0</w:t>
            </w:r>
          </w:p>
          <w:p w:rsidR="00477361" w:rsidRPr="00477361" w:rsidRDefault="00477361" w:rsidP="00477361">
            <w:pPr>
              <w:widowControl w:val="0"/>
              <w:autoSpaceDE w:val="0"/>
              <w:autoSpaceDN w:val="0"/>
              <w:adjustRightInd w:val="0"/>
              <w:ind w:left="4"/>
              <w:jc w:val="center"/>
              <w:rPr>
                <w:sz w:val="20"/>
                <w:szCs w:val="20"/>
              </w:rPr>
            </w:pPr>
          </w:p>
        </w:tc>
        <w:tc>
          <w:tcPr>
            <w:tcW w:w="1134" w:type="dxa"/>
            <w:vAlign w:val="center"/>
          </w:tcPr>
          <w:p w:rsidR="00477361" w:rsidRPr="00477361" w:rsidRDefault="00477361" w:rsidP="00477361">
            <w:pPr>
              <w:widowControl w:val="0"/>
              <w:autoSpaceDE w:val="0"/>
              <w:autoSpaceDN w:val="0"/>
              <w:adjustRightInd w:val="0"/>
              <w:ind w:left="4"/>
              <w:jc w:val="center"/>
              <w:rPr>
                <w:sz w:val="20"/>
                <w:szCs w:val="20"/>
              </w:rPr>
            </w:pPr>
            <w:r w:rsidRPr="00477361">
              <w:rPr>
                <w:sz w:val="20"/>
                <w:szCs w:val="20"/>
              </w:rPr>
              <w:t>0</w:t>
            </w:r>
          </w:p>
        </w:tc>
        <w:tc>
          <w:tcPr>
            <w:tcW w:w="1134" w:type="dxa"/>
            <w:vAlign w:val="center"/>
          </w:tcPr>
          <w:p w:rsidR="00477361" w:rsidRPr="00477361" w:rsidRDefault="00477361" w:rsidP="00477361">
            <w:pPr>
              <w:widowControl w:val="0"/>
              <w:autoSpaceDE w:val="0"/>
              <w:autoSpaceDN w:val="0"/>
              <w:adjustRightInd w:val="0"/>
              <w:ind w:left="4"/>
              <w:jc w:val="center"/>
              <w:rPr>
                <w:sz w:val="20"/>
                <w:szCs w:val="20"/>
              </w:rPr>
            </w:pPr>
            <w:r w:rsidRPr="00477361">
              <w:rPr>
                <w:sz w:val="20"/>
                <w:szCs w:val="20"/>
              </w:rPr>
              <w:t>0</w:t>
            </w:r>
          </w:p>
          <w:p w:rsidR="00477361" w:rsidRPr="00477361" w:rsidRDefault="00477361" w:rsidP="00477361">
            <w:pPr>
              <w:widowControl w:val="0"/>
              <w:autoSpaceDE w:val="0"/>
              <w:autoSpaceDN w:val="0"/>
              <w:adjustRightInd w:val="0"/>
              <w:ind w:left="4"/>
              <w:jc w:val="center"/>
              <w:rPr>
                <w:sz w:val="20"/>
                <w:szCs w:val="20"/>
              </w:rPr>
            </w:pPr>
          </w:p>
        </w:tc>
        <w:tc>
          <w:tcPr>
            <w:tcW w:w="1134" w:type="dxa"/>
            <w:vAlign w:val="center"/>
          </w:tcPr>
          <w:p w:rsidR="00477361" w:rsidRPr="00477361" w:rsidRDefault="00477361" w:rsidP="00477361">
            <w:pPr>
              <w:widowControl w:val="0"/>
              <w:autoSpaceDE w:val="0"/>
              <w:autoSpaceDN w:val="0"/>
              <w:adjustRightInd w:val="0"/>
              <w:ind w:left="4"/>
              <w:jc w:val="center"/>
              <w:rPr>
                <w:sz w:val="20"/>
                <w:szCs w:val="20"/>
              </w:rPr>
            </w:pPr>
            <w:r w:rsidRPr="00477361">
              <w:rPr>
                <w:sz w:val="20"/>
                <w:szCs w:val="20"/>
              </w:rPr>
              <w:t>0</w:t>
            </w:r>
          </w:p>
        </w:tc>
        <w:tc>
          <w:tcPr>
            <w:tcW w:w="1071" w:type="dxa"/>
            <w:vAlign w:val="center"/>
          </w:tcPr>
          <w:p w:rsidR="00477361" w:rsidRPr="00477361" w:rsidRDefault="00477361" w:rsidP="00477361">
            <w:pPr>
              <w:widowControl w:val="0"/>
              <w:autoSpaceDE w:val="0"/>
              <w:autoSpaceDN w:val="0"/>
              <w:adjustRightInd w:val="0"/>
              <w:ind w:left="4"/>
              <w:jc w:val="center"/>
              <w:rPr>
                <w:b/>
                <w:bCs/>
                <w:sz w:val="20"/>
                <w:szCs w:val="20"/>
              </w:rPr>
            </w:pPr>
            <w:r w:rsidRPr="00477361">
              <w:rPr>
                <w:b/>
                <w:bCs/>
                <w:sz w:val="20"/>
                <w:szCs w:val="20"/>
              </w:rPr>
              <w:t>14408,8</w:t>
            </w:r>
          </w:p>
        </w:tc>
      </w:tr>
      <w:tr w:rsidR="00477361" w:rsidRPr="00477361" w:rsidTr="00477361">
        <w:tc>
          <w:tcPr>
            <w:tcW w:w="6158" w:type="dxa"/>
          </w:tcPr>
          <w:p w:rsidR="00477361" w:rsidRPr="00477361" w:rsidRDefault="00477361" w:rsidP="00477361">
            <w:pPr>
              <w:widowControl w:val="0"/>
              <w:autoSpaceDE w:val="0"/>
              <w:autoSpaceDN w:val="0"/>
              <w:adjustRightInd w:val="0"/>
              <w:ind w:firstLine="284"/>
              <w:jc w:val="both"/>
            </w:pPr>
            <w:r w:rsidRPr="00477361">
              <w:rPr>
                <w:i/>
                <w:sz w:val="22"/>
                <w:szCs w:val="22"/>
              </w:rPr>
              <w:t xml:space="preserve">Бюджет </w:t>
            </w:r>
            <w:proofErr w:type="spellStart"/>
            <w:r w:rsidRPr="00477361">
              <w:rPr>
                <w:i/>
                <w:sz w:val="22"/>
                <w:szCs w:val="22"/>
              </w:rPr>
              <w:t>Шумерлинского</w:t>
            </w:r>
            <w:proofErr w:type="spellEnd"/>
            <w:r w:rsidRPr="00477361">
              <w:rPr>
                <w:i/>
                <w:sz w:val="22"/>
                <w:szCs w:val="22"/>
              </w:rPr>
              <w:t xml:space="preserve"> муниципального округа</w:t>
            </w:r>
          </w:p>
        </w:tc>
        <w:tc>
          <w:tcPr>
            <w:tcW w:w="1197" w:type="dxa"/>
            <w:vAlign w:val="center"/>
          </w:tcPr>
          <w:p w:rsidR="00477361" w:rsidRPr="00477361" w:rsidRDefault="00477361" w:rsidP="00477361">
            <w:pPr>
              <w:ind w:left="4"/>
              <w:jc w:val="center"/>
              <w:rPr>
                <w:bCs/>
                <w:sz w:val="20"/>
                <w:szCs w:val="20"/>
              </w:rPr>
            </w:pPr>
            <w:r w:rsidRPr="00477361">
              <w:rPr>
                <w:bCs/>
                <w:sz w:val="20"/>
                <w:szCs w:val="20"/>
              </w:rPr>
              <w:t>208,3</w:t>
            </w:r>
          </w:p>
        </w:tc>
        <w:tc>
          <w:tcPr>
            <w:tcW w:w="1134" w:type="dxa"/>
            <w:vAlign w:val="center"/>
          </w:tcPr>
          <w:p w:rsidR="00477361" w:rsidRPr="00477361" w:rsidRDefault="00477361" w:rsidP="00477361">
            <w:pPr>
              <w:widowControl w:val="0"/>
              <w:autoSpaceDE w:val="0"/>
              <w:autoSpaceDN w:val="0"/>
              <w:adjustRightInd w:val="0"/>
              <w:ind w:left="4"/>
              <w:jc w:val="center"/>
              <w:rPr>
                <w:bCs/>
                <w:sz w:val="20"/>
                <w:szCs w:val="20"/>
              </w:rPr>
            </w:pPr>
            <w:r w:rsidRPr="00477361">
              <w:rPr>
                <w:bCs/>
                <w:sz w:val="20"/>
                <w:szCs w:val="20"/>
              </w:rPr>
              <w:t>165,0</w:t>
            </w:r>
          </w:p>
        </w:tc>
        <w:tc>
          <w:tcPr>
            <w:tcW w:w="1134" w:type="dxa"/>
            <w:vAlign w:val="center"/>
          </w:tcPr>
          <w:p w:rsidR="00477361" w:rsidRPr="00477361" w:rsidRDefault="00477361" w:rsidP="00477361">
            <w:pPr>
              <w:widowControl w:val="0"/>
              <w:autoSpaceDE w:val="0"/>
              <w:autoSpaceDN w:val="0"/>
              <w:adjustRightInd w:val="0"/>
              <w:ind w:left="4"/>
              <w:jc w:val="center"/>
              <w:rPr>
                <w:bCs/>
                <w:sz w:val="20"/>
                <w:szCs w:val="20"/>
              </w:rPr>
            </w:pPr>
            <w:r w:rsidRPr="00477361">
              <w:rPr>
                <w:bCs/>
                <w:sz w:val="20"/>
                <w:szCs w:val="20"/>
              </w:rPr>
              <w:t>75,0</w:t>
            </w:r>
          </w:p>
        </w:tc>
        <w:tc>
          <w:tcPr>
            <w:tcW w:w="1134" w:type="dxa"/>
            <w:vAlign w:val="center"/>
          </w:tcPr>
          <w:p w:rsidR="00477361" w:rsidRPr="00477361" w:rsidRDefault="00477361" w:rsidP="00477361">
            <w:pPr>
              <w:widowControl w:val="0"/>
              <w:autoSpaceDE w:val="0"/>
              <w:autoSpaceDN w:val="0"/>
              <w:adjustRightInd w:val="0"/>
              <w:ind w:left="4"/>
              <w:jc w:val="center"/>
              <w:rPr>
                <w:bCs/>
                <w:sz w:val="20"/>
                <w:szCs w:val="20"/>
              </w:rPr>
            </w:pPr>
            <w:r w:rsidRPr="00477361">
              <w:rPr>
                <w:bCs/>
                <w:sz w:val="20"/>
                <w:szCs w:val="20"/>
              </w:rPr>
              <w:t>75,0</w:t>
            </w:r>
          </w:p>
        </w:tc>
        <w:tc>
          <w:tcPr>
            <w:tcW w:w="1134" w:type="dxa"/>
            <w:vAlign w:val="center"/>
          </w:tcPr>
          <w:p w:rsidR="00477361" w:rsidRPr="00477361" w:rsidRDefault="00477361" w:rsidP="00477361">
            <w:pPr>
              <w:widowControl w:val="0"/>
              <w:autoSpaceDE w:val="0"/>
              <w:autoSpaceDN w:val="0"/>
              <w:adjustRightInd w:val="0"/>
              <w:ind w:left="4"/>
              <w:jc w:val="center"/>
              <w:rPr>
                <w:bCs/>
                <w:sz w:val="20"/>
                <w:szCs w:val="20"/>
              </w:rPr>
            </w:pPr>
            <w:r w:rsidRPr="00477361">
              <w:rPr>
                <w:bCs/>
                <w:sz w:val="20"/>
                <w:szCs w:val="20"/>
              </w:rPr>
              <w:t>282,9</w:t>
            </w:r>
          </w:p>
        </w:tc>
        <w:tc>
          <w:tcPr>
            <w:tcW w:w="1134" w:type="dxa"/>
            <w:vAlign w:val="center"/>
          </w:tcPr>
          <w:p w:rsidR="00477361" w:rsidRPr="00477361" w:rsidRDefault="00477361" w:rsidP="00477361">
            <w:pPr>
              <w:widowControl w:val="0"/>
              <w:autoSpaceDE w:val="0"/>
              <w:autoSpaceDN w:val="0"/>
              <w:adjustRightInd w:val="0"/>
              <w:ind w:left="4"/>
              <w:jc w:val="center"/>
              <w:rPr>
                <w:bCs/>
                <w:sz w:val="20"/>
                <w:szCs w:val="20"/>
              </w:rPr>
            </w:pPr>
            <w:r w:rsidRPr="00477361">
              <w:rPr>
                <w:bCs/>
                <w:sz w:val="20"/>
                <w:szCs w:val="20"/>
              </w:rPr>
              <w:t>282,9</w:t>
            </w:r>
          </w:p>
        </w:tc>
        <w:tc>
          <w:tcPr>
            <w:tcW w:w="1134" w:type="dxa"/>
            <w:vAlign w:val="center"/>
          </w:tcPr>
          <w:p w:rsidR="00477361" w:rsidRPr="00477361" w:rsidRDefault="00477361" w:rsidP="00477361">
            <w:pPr>
              <w:widowControl w:val="0"/>
              <w:autoSpaceDE w:val="0"/>
              <w:autoSpaceDN w:val="0"/>
              <w:adjustRightInd w:val="0"/>
              <w:ind w:left="4"/>
              <w:jc w:val="center"/>
              <w:rPr>
                <w:bCs/>
                <w:sz w:val="20"/>
                <w:szCs w:val="20"/>
              </w:rPr>
            </w:pPr>
            <w:r w:rsidRPr="00477361">
              <w:rPr>
                <w:bCs/>
                <w:sz w:val="20"/>
                <w:szCs w:val="20"/>
              </w:rPr>
              <w:t>1414,5</w:t>
            </w:r>
          </w:p>
        </w:tc>
        <w:tc>
          <w:tcPr>
            <w:tcW w:w="1071" w:type="dxa"/>
            <w:vAlign w:val="center"/>
          </w:tcPr>
          <w:p w:rsidR="00477361" w:rsidRPr="00477361" w:rsidRDefault="00477361" w:rsidP="00477361">
            <w:pPr>
              <w:widowControl w:val="0"/>
              <w:autoSpaceDE w:val="0"/>
              <w:autoSpaceDN w:val="0"/>
              <w:adjustRightInd w:val="0"/>
              <w:ind w:left="4"/>
              <w:jc w:val="center"/>
              <w:rPr>
                <w:bCs/>
                <w:sz w:val="20"/>
                <w:szCs w:val="20"/>
              </w:rPr>
            </w:pPr>
            <w:r w:rsidRPr="00477361">
              <w:rPr>
                <w:bCs/>
                <w:sz w:val="20"/>
                <w:szCs w:val="20"/>
              </w:rPr>
              <w:t>2503,6</w:t>
            </w:r>
          </w:p>
        </w:tc>
      </w:tr>
      <w:tr w:rsidR="00477361" w:rsidRPr="00477361" w:rsidTr="00477361">
        <w:tc>
          <w:tcPr>
            <w:tcW w:w="6158" w:type="dxa"/>
          </w:tcPr>
          <w:p w:rsidR="00477361" w:rsidRPr="00477361" w:rsidRDefault="00477361" w:rsidP="00477361">
            <w:pPr>
              <w:widowControl w:val="0"/>
              <w:autoSpaceDE w:val="0"/>
              <w:autoSpaceDN w:val="0"/>
              <w:adjustRightInd w:val="0"/>
              <w:ind w:firstLine="284"/>
              <w:jc w:val="both"/>
            </w:pPr>
            <w:r w:rsidRPr="00477361">
              <w:rPr>
                <w:color w:val="000000"/>
                <w:sz w:val="22"/>
                <w:szCs w:val="22"/>
              </w:rPr>
              <w:t>7.Комплекс процессных мероприятий «Модернизация с</w:t>
            </w:r>
            <w:r w:rsidRPr="00477361">
              <w:rPr>
                <w:color w:val="000000"/>
                <w:sz w:val="22"/>
                <w:szCs w:val="22"/>
              </w:rPr>
              <w:t>и</w:t>
            </w:r>
            <w:r w:rsidRPr="00477361">
              <w:rPr>
                <w:color w:val="000000"/>
                <w:sz w:val="22"/>
                <w:szCs w:val="22"/>
              </w:rPr>
              <w:t>стемы воспитания детей»</w:t>
            </w:r>
          </w:p>
        </w:tc>
        <w:tc>
          <w:tcPr>
            <w:tcW w:w="1197" w:type="dxa"/>
            <w:vAlign w:val="center"/>
          </w:tcPr>
          <w:p w:rsidR="00477361" w:rsidRPr="00477361" w:rsidRDefault="00477361" w:rsidP="00477361">
            <w:pPr>
              <w:ind w:left="4" w:firstLine="142"/>
              <w:jc w:val="center"/>
              <w:rPr>
                <w:b/>
                <w:bCs/>
                <w:color w:val="000000"/>
                <w:sz w:val="20"/>
                <w:szCs w:val="20"/>
              </w:rPr>
            </w:pPr>
            <w:r w:rsidRPr="00477361">
              <w:rPr>
                <w:b/>
                <w:bCs/>
                <w:color w:val="000000"/>
                <w:sz w:val="20"/>
                <w:szCs w:val="20"/>
              </w:rPr>
              <w:t>2547,1</w:t>
            </w:r>
          </w:p>
        </w:tc>
        <w:tc>
          <w:tcPr>
            <w:tcW w:w="1134" w:type="dxa"/>
            <w:vAlign w:val="center"/>
          </w:tcPr>
          <w:p w:rsidR="00477361" w:rsidRPr="00477361" w:rsidRDefault="00477361" w:rsidP="00477361">
            <w:pPr>
              <w:widowControl w:val="0"/>
              <w:autoSpaceDE w:val="0"/>
              <w:autoSpaceDN w:val="0"/>
              <w:adjustRightInd w:val="0"/>
              <w:ind w:left="4" w:firstLine="142"/>
              <w:jc w:val="center"/>
              <w:rPr>
                <w:b/>
                <w:bCs/>
                <w:color w:val="000000"/>
                <w:sz w:val="20"/>
                <w:szCs w:val="20"/>
              </w:rPr>
            </w:pPr>
            <w:r w:rsidRPr="00477361">
              <w:rPr>
                <w:b/>
                <w:bCs/>
                <w:color w:val="000000"/>
                <w:sz w:val="20"/>
                <w:szCs w:val="20"/>
              </w:rPr>
              <w:t>7173,7</w:t>
            </w:r>
          </w:p>
        </w:tc>
        <w:tc>
          <w:tcPr>
            <w:tcW w:w="1134" w:type="dxa"/>
            <w:vAlign w:val="center"/>
          </w:tcPr>
          <w:p w:rsidR="00477361" w:rsidRPr="00477361" w:rsidRDefault="00477361" w:rsidP="00477361">
            <w:pPr>
              <w:widowControl w:val="0"/>
              <w:autoSpaceDE w:val="0"/>
              <w:autoSpaceDN w:val="0"/>
              <w:adjustRightInd w:val="0"/>
              <w:ind w:left="4" w:firstLine="142"/>
              <w:jc w:val="both"/>
              <w:rPr>
                <w:b/>
                <w:bCs/>
                <w:color w:val="000000"/>
                <w:sz w:val="20"/>
                <w:szCs w:val="20"/>
              </w:rPr>
            </w:pPr>
            <w:r w:rsidRPr="00477361">
              <w:rPr>
                <w:b/>
                <w:bCs/>
                <w:color w:val="000000"/>
                <w:sz w:val="20"/>
                <w:szCs w:val="20"/>
              </w:rPr>
              <w:t>2673,7</w:t>
            </w:r>
          </w:p>
        </w:tc>
        <w:tc>
          <w:tcPr>
            <w:tcW w:w="1134" w:type="dxa"/>
            <w:vAlign w:val="center"/>
          </w:tcPr>
          <w:p w:rsidR="00477361" w:rsidRPr="00477361" w:rsidRDefault="00477361" w:rsidP="00477361">
            <w:pPr>
              <w:widowControl w:val="0"/>
              <w:autoSpaceDE w:val="0"/>
              <w:autoSpaceDN w:val="0"/>
              <w:adjustRightInd w:val="0"/>
              <w:ind w:left="4" w:firstLine="142"/>
              <w:jc w:val="center"/>
              <w:rPr>
                <w:b/>
                <w:bCs/>
                <w:color w:val="000000"/>
                <w:sz w:val="20"/>
                <w:szCs w:val="20"/>
              </w:rPr>
            </w:pPr>
            <w:r w:rsidRPr="00477361">
              <w:rPr>
                <w:b/>
                <w:bCs/>
                <w:color w:val="000000"/>
                <w:sz w:val="20"/>
                <w:szCs w:val="20"/>
              </w:rPr>
              <w:t>2673,7</w:t>
            </w:r>
          </w:p>
        </w:tc>
        <w:tc>
          <w:tcPr>
            <w:tcW w:w="1134" w:type="dxa"/>
            <w:vAlign w:val="center"/>
          </w:tcPr>
          <w:p w:rsidR="00477361" w:rsidRPr="00477361" w:rsidRDefault="00477361" w:rsidP="00477361">
            <w:pPr>
              <w:widowControl w:val="0"/>
              <w:autoSpaceDE w:val="0"/>
              <w:autoSpaceDN w:val="0"/>
              <w:adjustRightInd w:val="0"/>
              <w:ind w:left="4" w:firstLine="142"/>
              <w:jc w:val="center"/>
              <w:rPr>
                <w:b/>
                <w:bCs/>
                <w:color w:val="000000"/>
                <w:sz w:val="20"/>
                <w:szCs w:val="20"/>
              </w:rPr>
            </w:pPr>
            <w:r w:rsidRPr="00477361">
              <w:rPr>
                <w:b/>
                <w:bCs/>
                <w:color w:val="000000"/>
                <w:sz w:val="20"/>
                <w:szCs w:val="20"/>
              </w:rPr>
              <w:t>5995,0</w:t>
            </w:r>
          </w:p>
        </w:tc>
        <w:tc>
          <w:tcPr>
            <w:tcW w:w="1134" w:type="dxa"/>
            <w:vAlign w:val="center"/>
          </w:tcPr>
          <w:p w:rsidR="00477361" w:rsidRPr="00477361" w:rsidRDefault="00477361" w:rsidP="00477361">
            <w:pPr>
              <w:widowControl w:val="0"/>
              <w:autoSpaceDE w:val="0"/>
              <w:autoSpaceDN w:val="0"/>
              <w:adjustRightInd w:val="0"/>
              <w:ind w:left="4" w:firstLine="142"/>
              <w:jc w:val="center"/>
              <w:rPr>
                <w:b/>
                <w:bCs/>
                <w:color w:val="000000"/>
                <w:sz w:val="20"/>
                <w:szCs w:val="20"/>
              </w:rPr>
            </w:pPr>
            <w:r w:rsidRPr="00477361">
              <w:rPr>
                <w:b/>
                <w:bCs/>
                <w:color w:val="000000"/>
                <w:sz w:val="20"/>
                <w:szCs w:val="20"/>
              </w:rPr>
              <w:t>5995,0</w:t>
            </w:r>
          </w:p>
        </w:tc>
        <w:tc>
          <w:tcPr>
            <w:tcW w:w="1134" w:type="dxa"/>
            <w:vAlign w:val="center"/>
          </w:tcPr>
          <w:p w:rsidR="00477361" w:rsidRPr="00477361" w:rsidRDefault="00477361" w:rsidP="00477361">
            <w:pPr>
              <w:widowControl w:val="0"/>
              <w:autoSpaceDE w:val="0"/>
              <w:autoSpaceDN w:val="0"/>
              <w:adjustRightInd w:val="0"/>
              <w:ind w:left="4" w:firstLine="142"/>
              <w:jc w:val="center"/>
              <w:rPr>
                <w:b/>
                <w:bCs/>
                <w:color w:val="000000"/>
                <w:sz w:val="20"/>
                <w:szCs w:val="20"/>
              </w:rPr>
            </w:pPr>
            <w:r w:rsidRPr="00477361">
              <w:rPr>
                <w:b/>
                <w:bCs/>
                <w:color w:val="000000"/>
                <w:sz w:val="20"/>
                <w:szCs w:val="20"/>
              </w:rPr>
              <w:t>29975,0</w:t>
            </w:r>
          </w:p>
        </w:tc>
        <w:tc>
          <w:tcPr>
            <w:tcW w:w="1071" w:type="dxa"/>
            <w:vAlign w:val="center"/>
          </w:tcPr>
          <w:p w:rsidR="00477361" w:rsidRPr="00477361" w:rsidRDefault="00477361" w:rsidP="00477361">
            <w:pPr>
              <w:widowControl w:val="0"/>
              <w:autoSpaceDE w:val="0"/>
              <w:autoSpaceDN w:val="0"/>
              <w:adjustRightInd w:val="0"/>
              <w:ind w:left="4" w:firstLine="142"/>
              <w:jc w:val="center"/>
              <w:rPr>
                <w:b/>
                <w:bCs/>
                <w:color w:val="000000"/>
                <w:sz w:val="20"/>
                <w:szCs w:val="20"/>
              </w:rPr>
            </w:pPr>
            <w:r w:rsidRPr="00477361">
              <w:rPr>
                <w:b/>
                <w:bCs/>
                <w:color w:val="000000"/>
                <w:sz w:val="20"/>
                <w:szCs w:val="20"/>
              </w:rPr>
              <w:t>57033,1</w:t>
            </w:r>
          </w:p>
        </w:tc>
      </w:tr>
      <w:tr w:rsidR="00477361" w:rsidRPr="00477361" w:rsidTr="00477361">
        <w:tc>
          <w:tcPr>
            <w:tcW w:w="6158" w:type="dxa"/>
          </w:tcPr>
          <w:p w:rsidR="00477361" w:rsidRPr="00477361" w:rsidRDefault="00477361" w:rsidP="00477361">
            <w:pPr>
              <w:widowControl w:val="0"/>
              <w:autoSpaceDE w:val="0"/>
              <w:autoSpaceDN w:val="0"/>
              <w:adjustRightInd w:val="0"/>
              <w:ind w:firstLine="284"/>
              <w:jc w:val="both"/>
            </w:pPr>
            <w:r w:rsidRPr="00477361">
              <w:rPr>
                <w:i/>
                <w:sz w:val="22"/>
                <w:szCs w:val="22"/>
              </w:rPr>
              <w:t xml:space="preserve">Бюджет </w:t>
            </w:r>
            <w:proofErr w:type="spellStart"/>
            <w:r w:rsidRPr="00477361">
              <w:rPr>
                <w:i/>
                <w:sz w:val="22"/>
                <w:szCs w:val="22"/>
              </w:rPr>
              <w:t>Шумерлинского</w:t>
            </w:r>
            <w:proofErr w:type="spellEnd"/>
            <w:r w:rsidRPr="00477361">
              <w:rPr>
                <w:i/>
                <w:sz w:val="22"/>
                <w:szCs w:val="22"/>
              </w:rPr>
              <w:t xml:space="preserve"> муниципального округа</w:t>
            </w:r>
          </w:p>
        </w:tc>
        <w:tc>
          <w:tcPr>
            <w:tcW w:w="1197" w:type="dxa"/>
            <w:vAlign w:val="center"/>
          </w:tcPr>
          <w:p w:rsidR="00477361" w:rsidRPr="00477361" w:rsidRDefault="00477361" w:rsidP="00477361">
            <w:pPr>
              <w:widowControl w:val="0"/>
              <w:autoSpaceDE w:val="0"/>
              <w:autoSpaceDN w:val="0"/>
              <w:adjustRightInd w:val="0"/>
              <w:ind w:left="4" w:firstLine="142"/>
              <w:jc w:val="center"/>
              <w:rPr>
                <w:color w:val="000000"/>
                <w:sz w:val="20"/>
                <w:szCs w:val="20"/>
              </w:rPr>
            </w:pPr>
            <w:r w:rsidRPr="00477361">
              <w:rPr>
                <w:color w:val="000000"/>
                <w:sz w:val="20"/>
                <w:szCs w:val="20"/>
              </w:rPr>
              <w:t>2547,1</w:t>
            </w:r>
          </w:p>
        </w:tc>
        <w:tc>
          <w:tcPr>
            <w:tcW w:w="1134" w:type="dxa"/>
            <w:vAlign w:val="center"/>
          </w:tcPr>
          <w:p w:rsidR="00477361" w:rsidRPr="00477361" w:rsidRDefault="00477361" w:rsidP="00477361">
            <w:pPr>
              <w:widowControl w:val="0"/>
              <w:autoSpaceDE w:val="0"/>
              <w:autoSpaceDN w:val="0"/>
              <w:adjustRightInd w:val="0"/>
              <w:ind w:left="4" w:firstLine="142"/>
              <w:jc w:val="both"/>
              <w:rPr>
                <w:color w:val="000000"/>
                <w:sz w:val="20"/>
                <w:szCs w:val="20"/>
              </w:rPr>
            </w:pPr>
            <w:r w:rsidRPr="00477361">
              <w:rPr>
                <w:color w:val="000000"/>
                <w:sz w:val="20"/>
                <w:szCs w:val="20"/>
              </w:rPr>
              <w:t>7173,7</w:t>
            </w:r>
          </w:p>
        </w:tc>
        <w:tc>
          <w:tcPr>
            <w:tcW w:w="1134" w:type="dxa"/>
            <w:vAlign w:val="center"/>
          </w:tcPr>
          <w:p w:rsidR="00477361" w:rsidRPr="00477361" w:rsidRDefault="00477361" w:rsidP="00477361">
            <w:pPr>
              <w:widowControl w:val="0"/>
              <w:autoSpaceDE w:val="0"/>
              <w:autoSpaceDN w:val="0"/>
              <w:adjustRightInd w:val="0"/>
              <w:ind w:left="4" w:firstLine="142"/>
              <w:jc w:val="center"/>
              <w:rPr>
                <w:color w:val="000000"/>
                <w:sz w:val="20"/>
                <w:szCs w:val="20"/>
              </w:rPr>
            </w:pPr>
            <w:r w:rsidRPr="00477361">
              <w:rPr>
                <w:color w:val="000000"/>
                <w:sz w:val="20"/>
                <w:szCs w:val="20"/>
              </w:rPr>
              <w:t>2673,7</w:t>
            </w:r>
          </w:p>
        </w:tc>
        <w:tc>
          <w:tcPr>
            <w:tcW w:w="1134" w:type="dxa"/>
            <w:vAlign w:val="center"/>
          </w:tcPr>
          <w:p w:rsidR="00477361" w:rsidRPr="00477361" w:rsidRDefault="00477361" w:rsidP="00477361">
            <w:pPr>
              <w:widowControl w:val="0"/>
              <w:autoSpaceDE w:val="0"/>
              <w:autoSpaceDN w:val="0"/>
              <w:adjustRightInd w:val="0"/>
              <w:ind w:left="4" w:firstLine="142"/>
              <w:jc w:val="center"/>
              <w:rPr>
                <w:color w:val="000000"/>
                <w:sz w:val="20"/>
                <w:szCs w:val="20"/>
              </w:rPr>
            </w:pPr>
            <w:r w:rsidRPr="00477361">
              <w:rPr>
                <w:color w:val="000000"/>
                <w:sz w:val="20"/>
                <w:szCs w:val="20"/>
              </w:rPr>
              <w:t>2673,7</w:t>
            </w:r>
          </w:p>
        </w:tc>
        <w:tc>
          <w:tcPr>
            <w:tcW w:w="1134" w:type="dxa"/>
            <w:vAlign w:val="center"/>
          </w:tcPr>
          <w:p w:rsidR="00477361" w:rsidRPr="00477361" w:rsidRDefault="00477361" w:rsidP="00477361">
            <w:pPr>
              <w:widowControl w:val="0"/>
              <w:autoSpaceDE w:val="0"/>
              <w:autoSpaceDN w:val="0"/>
              <w:adjustRightInd w:val="0"/>
              <w:ind w:left="4" w:firstLine="142"/>
              <w:jc w:val="center"/>
              <w:rPr>
                <w:color w:val="000000"/>
                <w:sz w:val="20"/>
                <w:szCs w:val="20"/>
              </w:rPr>
            </w:pPr>
            <w:r w:rsidRPr="00477361">
              <w:rPr>
                <w:color w:val="000000"/>
                <w:sz w:val="20"/>
                <w:szCs w:val="20"/>
              </w:rPr>
              <w:t>5995,0</w:t>
            </w:r>
          </w:p>
        </w:tc>
        <w:tc>
          <w:tcPr>
            <w:tcW w:w="1134" w:type="dxa"/>
            <w:vAlign w:val="center"/>
          </w:tcPr>
          <w:p w:rsidR="00477361" w:rsidRPr="00477361" w:rsidRDefault="00477361" w:rsidP="00477361">
            <w:pPr>
              <w:widowControl w:val="0"/>
              <w:autoSpaceDE w:val="0"/>
              <w:autoSpaceDN w:val="0"/>
              <w:adjustRightInd w:val="0"/>
              <w:ind w:left="4" w:firstLine="142"/>
              <w:jc w:val="center"/>
              <w:rPr>
                <w:color w:val="000000"/>
                <w:sz w:val="20"/>
                <w:szCs w:val="20"/>
              </w:rPr>
            </w:pPr>
            <w:r w:rsidRPr="00477361">
              <w:rPr>
                <w:color w:val="000000"/>
                <w:sz w:val="20"/>
                <w:szCs w:val="20"/>
              </w:rPr>
              <w:t>5995,0</w:t>
            </w:r>
          </w:p>
        </w:tc>
        <w:tc>
          <w:tcPr>
            <w:tcW w:w="1134" w:type="dxa"/>
            <w:vAlign w:val="center"/>
          </w:tcPr>
          <w:p w:rsidR="00477361" w:rsidRPr="00477361" w:rsidRDefault="00477361" w:rsidP="00477361">
            <w:pPr>
              <w:widowControl w:val="0"/>
              <w:autoSpaceDE w:val="0"/>
              <w:autoSpaceDN w:val="0"/>
              <w:adjustRightInd w:val="0"/>
              <w:ind w:left="4" w:firstLine="142"/>
              <w:jc w:val="center"/>
              <w:rPr>
                <w:color w:val="000000"/>
                <w:sz w:val="20"/>
                <w:szCs w:val="20"/>
              </w:rPr>
            </w:pPr>
            <w:r w:rsidRPr="00477361">
              <w:rPr>
                <w:color w:val="000000"/>
                <w:sz w:val="20"/>
                <w:szCs w:val="20"/>
              </w:rPr>
              <w:t>29975,0</w:t>
            </w:r>
          </w:p>
        </w:tc>
        <w:tc>
          <w:tcPr>
            <w:tcW w:w="1071" w:type="dxa"/>
            <w:vAlign w:val="center"/>
          </w:tcPr>
          <w:p w:rsidR="00477361" w:rsidRPr="00477361" w:rsidRDefault="00477361" w:rsidP="00477361">
            <w:pPr>
              <w:widowControl w:val="0"/>
              <w:autoSpaceDE w:val="0"/>
              <w:autoSpaceDN w:val="0"/>
              <w:adjustRightInd w:val="0"/>
              <w:ind w:left="4" w:firstLine="142"/>
              <w:jc w:val="center"/>
              <w:rPr>
                <w:b/>
                <w:bCs/>
                <w:sz w:val="20"/>
                <w:szCs w:val="20"/>
              </w:rPr>
            </w:pPr>
            <w:r w:rsidRPr="00477361">
              <w:rPr>
                <w:b/>
                <w:bCs/>
                <w:sz w:val="20"/>
                <w:szCs w:val="20"/>
              </w:rPr>
              <w:t>57033,1</w:t>
            </w:r>
          </w:p>
        </w:tc>
      </w:tr>
      <w:tr w:rsidR="00477361" w:rsidRPr="00477361" w:rsidTr="00477361">
        <w:tc>
          <w:tcPr>
            <w:tcW w:w="6158" w:type="dxa"/>
          </w:tcPr>
          <w:p w:rsidR="00477361" w:rsidRPr="00477361" w:rsidRDefault="00477361" w:rsidP="00477361">
            <w:pPr>
              <w:widowControl w:val="0"/>
              <w:autoSpaceDE w:val="0"/>
              <w:autoSpaceDN w:val="0"/>
              <w:adjustRightInd w:val="0"/>
              <w:ind w:firstLine="284"/>
              <w:jc w:val="both"/>
            </w:pPr>
            <w:r w:rsidRPr="00477361">
              <w:rPr>
                <w:sz w:val="22"/>
                <w:szCs w:val="22"/>
              </w:rPr>
              <w:t>8.Комплекс процессных мероприятий «Меры социальной поддержки»</w:t>
            </w:r>
          </w:p>
        </w:tc>
        <w:tc>
          <w:tcPr>
            <w:tcW w:w="1197" w:type="dxa"/>
            <w:vAlign w:val="center"/>
          </w:tcPr>
          <w:p w:rsidR="00477361" w:rsidRPr="00477361" w:rsidRDefault="00477361" w:rsidP="00477361">
            <w:pPr>
              <w:jc w:val="center"/>
              <w:rPr>
                <w:b/>
                <w:bCs/>
                <w:sz w:val="20"/>
                <w:szCs w:val="20"/>
              </w:rPr>
            </w:pPr>
            <w:r w:rsidRPr="00477361">
              <w:rPr>
                <w:b/>
                <w:bCs/>
                <w:sz w:val="20"/>
                <w:szCs w:val="20"/>
              </w:rPr>
              <w:t>23309,1</w:t>
            </w:r>
          </w:p>
        </w:tc>
        <w:tc>
          <w:tcPr>
            <w:tcW w:w="1134" w:type="dxa"/>
            <w:vAlign w:val="center"/>
          </w:tcPr>
          <w:p w:rsidR="00477361" w:rsidRPr="00477361" w:rsidRDefault="00477361" w:rsidP="00477361">
            <w:pPr>
              <w:widowControl w:val="0"/>
              <w:autoSpaceDE w:val="0"/>
              <w:autoSpaceDN w:val="0"/>
              <w:adjustRightInd w:val="0"/>
              <w:jc w:val="center"/>
              <w:rPr>
                <w:b/>
                <w:bCs/>
                <w:sz w:val="20"/>
                <w:szCs w:val="20"/>
              </w:rPr>
            </w:pPr>
            <w:r w:rsidRPr="00477361">
              <w:rPr>
                <w:b/>
                <w:bCs/>
                <w:sz w:val="20"/>
                <w:szCs w:val="20"/>
              </w:rPr>
              <w:t>30664,5</w:t>
            </w:r>
          </w:p>
        </w:tc>
        <w:tc>
          <w:tcPr>
            <w:tcW w:w="1134" w:type="dxa"/>
            <w:vAlign w:val="center"/>
          </w:tcPr>
          <w:p w:rsidR="00477361" w:rsidRPr="00477361" w:rsidRDefault="00477361" w:rsidP="00477361">
            <w:pPr>
              <w:widowControl w:val="0"/>
              <w:autoSpaceDE w:val="0"/>
              <w:autoSpaceDN w:val="0"/>
              <w:adjustRightInd w:val="0"/>
              <w:jc w:val="center"/>
              <w:rPr>
                <w:b/>
                <w:bCs/>
                <w:sz w:val="20"/>
                <w:szCs w:val="20"/>
              </w:rPr>
            </w:pPr>
            <w:r w:rsidRPr="00477361">
              <w:rPr>
                <w:b/>
                <w:bCs/>
                <w:sz w:val="20"/>
                <w:szCs w:val="20"/>
              </w:rPr>
              <w:t>29515,7</w:t>
            </w:r>
          </w:p>
        </w:tc>
        <w:tc>
          <w:tcPr>
            <w:tcW w:w="1134" w:type="dxa"/>
            <w:vAlign w:val="center"/>
          </w:tcPr>
          <w:p w:rsidR="00477361" w:rsidRPr="00477361" w:rsidRDefault="00477361" w:rsidP="00477361">
            <w:pPr>
              <w:widowControl w:val="0"/>
              <w:autoSpaceDE w:val="0"/>
              <w:autoSpaceDN w:val="0"/>
              <w:adjustRightInd w:val="0"/>
              <w:jc w:val="center"/>
              <w:rPr>
                <w:b/>
                <w:bCs/>
                <w:sz w:val="20"/>
                <w:szCs w:val="20"/>
              </w:rPr>
            </w:pPr>
            <w:r w:rsidRPr="00477361">
              <w:rPr>
                <w:b/>
                <w:bCs/>
                <w:sz w:val="20"/>
                <w:szCs w:val="20"/>
              </w:rPr>
              <w:t>29903,7</w:t>
            </w:r>
          </w:p>
        </w:tc>
        <w:tc>
          <w:tcPr>
            <w:tcW w:w="1134" w:type="dxa"/>
            <w:vAlign w:val="center"/>
          </w:tcPr>
          <w:p w:rsidR="00477361" w:rsidRPr="00477361" w:rsidRDefault="00477361" w:rsidP="00477361">
            <w:pPr>
              <w:widowControl w:val="0"/>
              <w:autoSpaceDE w:val="0"/>
              <w:autoSpaceDN w:val="0"/>
              <w:adjustRightInd w:val="0"/>
              <w:jc w:val="center"/>
              <w:rPr>
                <w:b/>
                <w:bCs/>
                <w:sz w:val="20"/>
                <w:szCs w:val="20"/>
              </w:rPr>
            </w:pPr>
            <w:r w:rsidRPr="00477361">
              <w:rPr>
                <w:b/>
                <w:bCs/>
                <w:sz w:val="20"/>
                <w:szCs w:val="20"/>
              </w:rPr>
              <w:t>3724,6</w:t>
            </w:r>
          </w:p>
        </w:tc>
        <w:tc>
          <w:tcPr>
            <w:tcW w:w="1134" w:type="dxa"/>
            <w:vAlign w:val="center"/>
          </w:tcPr>
          <w:p w:rsidR="00477361" w:rsidRPr="00477361" w:rsidRDefault="00477361" w:rsidP="00477361">
            <w:pPr>
              <w:widowControl w:val="0"/>
              <w:autoSpaceDE w:val="0"/>
              <w:autoSpaceDN w:val="0"/>
              <w:adjustRightInd w:val="0"/>
              <w:jc w:val="center"/>
              <w:rPr>
                <w:b/>
                <w:bCs/>
                <w:sz w:val="20"/>
                <w:szCs w:val="20"/>
              </w:rPr>
            </w:pPr>
            <w:r w:rsidRPr="00477361">
              <w:rPr>
                <w:b/>
                <w:bCs/>
                <w:sz w:val="20"/>
                <w:szCs w:val="20"/>
              </w:rPr>
              <w:t>3724,6</w:t>
            </w:r>
          </w:p>
        </w:tc>
        <w:tc>
          <w:tcPr>
            <w:tcW w:w="1134" w:type="dxa"/>
            <w:vAlign w:val="center"/>
          </w:tcPr>
          <w:p w:rsidR="00477361" w:rsidRPr="00477361" w:rsidRDefault="00477361" w:rsidP="00477361">
            <w:pPr>
              <w:widowControl w:val="0"/>
              <w:autoSpaceDE w:val="0"/>
              <w:autoSpaceDN w:val="0"/>
              <w:adjustRightInd w:val="0"/>
              <w:jc w:val="center"/>
              <w:rPr>
                <w:b/>
                <w:bCs/>
                <w:sz w:val="20"/>
                <w:szCs w:val="20"/>
              </w:rPr>
            </w:pPr>
            <w:r w:rsidRPr="00477361">
              <w:rPr>
                <w:b/>
                <w:bCs/>
                <w:sz w:val="20"/>
                <w:szCs w:val="20"/>
              </w:rPr>
              <w:t>18623,0</w:t>
            </w:r>
          </w:p>
        </w:tc>
        <w:tc>
          <w:tcPr>
            <w:tcW w:w="1071" w:type="dxa"/>
            <w:vAlign w:val="center"/>
          </w:tcPr>
          <w:p w:rsidR="00477361" w:rsidRPr="00477361" w:rsidRDefault="00477361" w:rsidP="00477361">
            <w:pPr>
              <w:widowControl w:val="0"/>
              <w:autoSpaceDE w:val="0"/>
              <w:autoSpaceDN w:val="0"/>
              <w:adjustRightInd w:val="0"/>
              <w:jc w:val="center"/>
              <w:rPr>
                <w:b/>
                <w:bCs/>
                <w:sz w:val="20"/>
                <w:szCs w:val="20"/>
              </w:rPr>
            </w:pPr>
            <w:r w:rsidRPr="00477361">
              <w:rPr>
                <w:b/>
                <w:bCs/>
                <w:sz w:val="20"/>
                <w:szCs w:val="20"/>
              </w:rPr>
              <w:t>139465,2</w:t>
            </w:r>
          </w:p>
        </w:tc>
      </w:tr>
      <w:tr w:rsidR="00477361" w:rsidRPr="00477361" w:rsidTr="00477361">
        <w:tc>
          <w:tcPr>
            <w:tcW w:w="6158" w:type="dxa"/>
          </w:tcPr>
          <w:p w:rsidR="00477361" w:rsidRPr="00477361" w:rsidRDefault="00477361" w:rsidP="00477361">
            <w:pPr>
              <w:widowControl w:val="0"/>
              <w:autoSpaceDE w:val="0"/>
              <w:autoSpaceDN w:val="0"/>
              <w:adjustRightInd w:val="0"/>
              <w:ind w:firstLine="284"/>
              <w:jc w:val="both"/>
            </w:pPr>
            <w:r w:rsidRPr="00477361">
              <w:rPr>
                <w:i/>
                <w:sz w:val="22"/>
                <w:szCs w:val="22"/>
              </w:rPr>
              <w:t>Федеральный бюджет</w:t>
            </w:r>
          </w:p>
        </w:tc>
        <w:tc>
          <w:tcPr>
            <w:tcW w:w="1197" w:type="dxa"/>
            <w:vAlign w:val="center"/>
          </w:tcPr>
          <w:p w:rsidR="00477361" w:rsidRPr="00477361" w:rsidRDefault="00477361" w:rsidP="00477361">
            <w:pPr>
              <w:widowControl w:val="0"/>
              <w:autoSpaceDE w:val="0"/>
              <w:autoSpaceDN w:val="0"/>
              <w:adjustRightInd w:val="0"/>
              <w:jc w:val="center"/>
              <w:rPr>
                <w:sz w:val="20"/>
                <w:szCs w:val="20"/>
              </w:rPr>
            </w:pPr>
            <w:r w:rsidRPr="00477361">
              <w:rPr>
                <w:sz w:val="20"/>
                <w:szCs w:val="20"/>
              </w:rPr>
              <w:t>15944,9</w:t>
            </w:r>
          </w:p>
        </w:tc>
        <w:tc>
          <w:tcPr>
            <w:tcW w:w="1134" w:type="dxa"/>
            <w:vAlign w:val="center"/>
          </w:tcPr>
          <w:p w:rsidR="00477361" w:rsidRPr="00477361" w:rsidRDefault="00477361" w:rsidP="00477361">
            <w:pPr>
              <w:widowControl w:val="0"/>
              <w:autoSpaceDE w:val="0"/>
              <w:autoSpaceDN w:val="0"/>
              <w:adjustRightInd w:val="0"/>
              <w:jc w:val="center"/>
              <w:rPr>
                <w:sz w:val="20"/>
                <w:szCs w:val="20"/>
              </w:rPr>
            </w:pPr>
            <w:r w:rsidRPr="00477361">
              <w:rPr>
                <w:sz w:val="20"/>
                <w:szCs w:val="20"/>
              </w:rPr>
              <w:t>18904,5</w:t>
            </w:r>
          </w:p>
        </w:tc>
        <w:tc>
          <w:tcPr>
            <w:tcW w:w="1134" w:type="dxa"/>
            <w:vAlign w:val="center"/>
          </w:tcPr>
          <w:p w:rsidR="00477361" w:rsidRPr="00477361" w:rsidRDefault="00477361" w:rsidP="00477361">
            <w:pPr>
              <w:widowControl w:val="0"/>
              <w:autoSpaceDE w:val="0"/>
              <w:autoSpaceDN w:val="0"/>
              <w:adjustRightInd w:val="0"/>
              <w:jc w:val="center"/>
              <w:rPr>
                <w:sz w:val="20"/>
                <w:szCs w:val="20"/>
              </w:rPr>
            </w:pPr>
            <w:r w:rsidRPr="00477361">
              <w:rPr>
                <w:sz w:val="20"/>
                <w:szCs w:val="20"/>
              </w:rPr>
              <w:t>18328,8</w:t>
            </w:r>
          </w:p>
        </w:tc>
        <w:tc>
          <w:tcPr>
            <w:tcW w:w="1134" w:type="dxa"/>
            <w:vAlign w:val="center"/>
          </w:tcPr>
          <w:p w:rsidR="00477361" w:rsidRPr="00477361" w:rsidRDefault="00477361" w:rsidP="00477361">
            <w:pPr>
              <w:widowControl w:val="0"/>
              <w:autoSpaceDE w:val="0"/>
              <w:autoSpaceDN w:val="0"/>
              <w:adjustRightInd w:val="0"/>
              <w:jc w:val="center"/>
              <w:rPr>
                <w:sz w:val="20"/>
                <w:szCs w:val="20"/>
              </w:rPr>
            </w:pPr>
            <w:r w:rsidRPr="00477361">
              <w:rPr>
                <w:sz w:val="20"/>
                <w:szCs w:val="20"/>
              </w:rPr>
              <w:t>17228,0</w:t>
            </w:r>
          </w:p>
        </w:tc>
        <w:tc>
          <w:tcPr>
            <w:tcW w:w="1134" w:type="dxa"/>
            <w:vAlign w:val="center"/>
          </w:tcPr>
          <w:p w:rsidR="00477361" w:rsidRPr="00477361" w:rsidRDefault="00477361" w:rsidP="00477361">
            <w:pPr>
              <w:widowControl w:val="0"/>
              <w:autoSpaceDE w:val="0"/>
              <w:autoSpaceDN w:val="0"/>
              <w:adjustRightInd w:val="0"/>
              <w:jc w:val="center"/>
              <w:rPr>
                <w:sz w:val="20"/>
                <w:szCs w:val="20"/>
              </w:rPr>
            </w:pPr>
            <w:r w:rsidRPr="00477361">
              <w:rPr>
                <w:sz w:val="20"/>
                <w:szCs w:val="20"/>
              </w:rPr>
              <w:t>0,0</w:t>
            </w:r>
          </w:p>
        </w:tc>
        <w:tc>
          <w:tcPr>
            <w:tcW w:w="1134" w:type="dxa"/>
            <w:vAlign w:val="center"/>
          </w:tcPr>
          <w:p w:rsidR="00477361" w:rsidRPr="00477361" w:rsidRDefault="00477361" w:rsidP="00477361">
            <w:pPr>
              <w:widowControl w:val="0"/>
              <w:autoSpaceDE w:val="0"/>
              <w:autoSpaceDN w:val="0"/>
              <w:adjustRightInd w:val="0"/>
              <w:jc w:val="center"/>
              <w:rPr>
                <w:sz w:val="20"/>
                <w:szCs w:val="20"/>
              </w:rPr>
            </w:pPr>
            <w:r w:rsidRPr="00477361">
              <w:rPr>
                <w:sz w:val="20"/>
                <w:szCs w:val="20"/>
              </w:rPr>
              <w:t>0,0</w:t>
            </w:r>
          </w:p>
        </w:tc>
        <w:tc>
          <w:tcPr>
            <w:tcW w:w="1134" w:type="dxa"/>
            <w:vAlign w:val="center"/>
          </w:tcPr>
          <w:p w:rsidR="00477361" w:rsidRPr="00477361" w:rsidRDefault="00477361" w:rsidP="00477361">
            <w:pPr>
              <w:widowControl w:val="0"/>
              <w:autoSpaceDE w:val="0"/>
              <w:autoSpaceDN w:val="0"/>
              <w:adjustRightInd w:val="0"/>
              <w:jc w:val="center"/>
              <w:rPr>
                <w:sz w:val="20"/>
                <w:szCs w:val="20"/>
              </w:rPr>
            </w:pPr>
            <w:r w:rsidRPr="00477361">
              <w:rPr>
                <w:sz w:val="20"/>
                <w:szCs w:val="20"/>
              </w:rPr>
              <w:t>0,0</w:t>
            </w:r>
          </w:p>
        </w:tc>
        <w:tc>
          <w:tcPr>
            <w:tcW w:w="1071" w:type="dxa"/>
            <w:vAlign w:val="center"/>
          </w:tcPr>
          <w:p w:rsidR="00477361" w:rsidRPr="00477361" w:rsidRDefault="00477361" w:rsidP="00477361">
            <w:pPr>
              <w:widowControl w:val="0"/>
              <w:autoSpaceDE w:val="0"/>
              <w:autoSpaceDN w:val="0"/>
              <w:adjustRightInd w:val="0"/>
              <w:jc w:val="center"/>
              <w:rPr>
                <w:b/>
                <w:bCs/>
                <w:sz w:val="20"/>
                <w:szCs w:val="20"/>
              </w:rPr>
            </w:pPr>
            <w:r w:rsidRPr="00477361">
              <w:rPr>
                <w:b/>
                <w:bCs/>
                <w:sz w:val="20"/>
                <w:szCs w:val="20"/>
              </w:rPr>
              <w:t>70406,2</w:t>
            </w:r>
          </w:p>
        </w:tc>
      </w:tr>
      <w:tr w:rsidR="00477361" w:rsidRPr="00477361" w:rsidTr="00477361">
        <w:tc>
          <w:tcPr>
            <w:tcW w:w="6158" w:type="dxa"/>
          </w:tcPr>
          <w:p w:rsidR="00477361" w:rsidRPr="00477361" w:rsidRDefault="00477361" w:rsidP="00477361">
            <w:pPr>
              <w:widowControl w:val="0"/>
              <w:autoSpaceDE w:val="0"/>
              <w:autoSpaceDN w:val="0"/>
              <w:adjustRightInd w:val="0"/>
              <w:ind w:firstLine="284"/>
              <w:jc w:val="both"/>
            </w:pPr>
            <w:r w:rsidRPr="00477361">
              <w:rPr>
                <w:i/>
                <w:sz w:val="22"/>
                <w:szCs w:val="22"/>
              </w:rPr>
              <w:t>Республиканский бюджет Чувашской Республики</w:t>
            </w:r>
          </w:p>
        </w:tc>
        <w:tc>
          <w:tcPr>
            <w:tcW w:w="1197" w:type="dxa"/>
            <w:vAlign w:val="center"/>
          </w:tcPr>
          <w:p w:rsidR="00477361" w:rsidRPr="00477361" w:rsidRDefault="00477361" w:rsidP="00477361">
            <w:pPr>
              <w:widowControl w:val="0"/>
              <w:autoSpaceDE w:val="0"/>
              <w:autoSpaceDN w:val="0"/>
              <w:adjustRightInd w:val="0"/>
              <w:jc w:val="center"/>
              <w:rPr>
                <w:sz w:val="20"/>
                <w:szCs w:val="20"/>
              </w:rPr>
            </w:pPr>
            <w:r w:rsidRPr="00477361">
              <w:rPr>
                <w:sz w:val="20"/>
                <w:szCs w:val="20"/>
              </w:rPr>
              <w:t>3469,3</w:t>
            </w:r>
          </w:p>
        </w:tc>
        <w:tc>
          <w:tcPr>
            <w:tcW w:w="1134" w:type="dxa"/>
            <w:vAlign w:val="center"/>
          </w:tcPr>
          <w:p w:rsidR="00477361" w:rsidRPr="00477361" w:rsidRDefault="00477361" w:rsidP="00477361">
            <w:pPr>
              <w:widowControl w:val="0"/>
              <w:autoSpaceDE w:val="0"/>
              <w:autoSpaceDN w:val="0"/>
              <w:adjustRightInd w:val="0"/>
              <w:jc w:val="center"/>
              <w:rPr>
                <w:sz w:val="20"/>
                <w:szCs w:val="20"/>
              </w:rPr>
            </w:pPr>
            <w:r w:rsidRPr="00477361">
              <w:rPr>
                <w:sz w:val="20"/>
                <w:szCs w:val="20"/>
              </w:rPr>
              <w:t>5989,8</w:t>
            </w:r>
          </w:p>
        </w:tc>
        <w:tc>
          <w:tcPr>
            <w:tcW w:w="1134" w:type="dxa"/>
            <w:vAlign w:val="center"/>
          </w:tcPr>
          <w:p w:rsidR="00477361" w:rsidRPr="00477361" w:rsidRDefault="00477361" w:rsidP="00477361">
            <w:pPr>
              <w:widowControl w:val="0"/>
              <w:autoSpaceDE w:val="0"/>
              <w:autoSpaceDN w:val="0"/>
              <w:adjustRightInd w:val="0"/>
              <w:jc w:val="center"/>
              <w:rPr>
                <w:sz w:val="20"/>
                <w:szCs w:val="20"/>
              </w:rPr>
            </w:pPr>
            <w:r w:rsidRPr="00477361">
              <w:rPr>
                <w:sz w:val="20"/>
                <w:szCs w:val="20"/>
              </w:rPr>
              <w:t>5330,0</w:t>
            </w:r>
          </w:p>
        </w:tc>
        <w:tc>
          <w:tcPr>
            <w:tcW w:w="1134" w:type="dxa"/>
            <w:vAlign w:val="center"/>
          </w:tcPr>
          <w:p w:rsidR="00477361" w:rsidRPr="00477361" w:rsidRDefault="00477361" w:rsidP="00477361">
            <w:pPr>
              <w:widowControl w:val="0"/>
              <w:autoSpaceDE w:val="0"/>
              <w:autoSpaceDN w:val="0"/>
              <w:adjustRightInd w:val="0"/>
              <w:jc w:val="center"/>
              <w:rPr>
                <w:sz w:val="20"/>
                <w:szCs w:val="20"/>
              </w:rPr>
            </w:pPr>
            <w:r w:rsidRPr="00477361">
              <w:rPr>
                <w:sz w:val="20"/>
                <w:szCs w:val="20"/>
              </w:rPr>
              <w:t>5324,4</w:t>
            </w:r>
          </w:p>
        </w:tc>
        <w:tc>
          <w:tcPr>
            <w:tcW w:w="1134" w:type="dxa"/>
            <w:vAlign w:val="center"/>
          </w:tcPr>
          <w:p w:rsidR="00477361" w:rsidRPr="00477361" w:rsidRDefault="00477361" w:rsidP="00477361">
            <w:pPr>
              <w:widowControl w:val="0"/>
              <w:autoSpaceDE w:val="0"/>
              <w:autoSpaceDN w:val="0"/>
              <w:adjustRightInd w:val="0"/>
              <w:jc w:val="center"/>
              <w:rPr>
                <w:sz w:val="20"/>
                <w:szCs w:val="20"/>
              </w:rPr>
            </w:pPr>
            <w:r w:rsidRPr="00477361">
              <w:rPr>
                <w:sz w:val="20"/>
                <w:szCs w:val="20"/>
              </w:rPr>
              <w:t>2283,2</w:t>
            </w:r>
          </w:p>
        </w:tc>
        <w:tc>
          <w:tcPr>
            <w:tcW w:w="1134" w:type="dxa"/>
            <w:vAlign w:val="center"/>
          </w:tcPr>
          <w:p w:rsidR="00477361" w:rsidRPr="00477361" w:rsidRDefault="00477361" w:rsidP="00477361">
            <w:pPr>
              <w:widowControl w:val="0"/>
              <w:autoSpaceDE w:val="0"/>
              <w:autoSpaceDN w:val="0"/>
              <w:adjustRightInd w:val="0"/>
              <w:jc w:val="center"/>
              <w:rPr>
                <w:sz w:val="20"/>
                <w:szCs w:val="20"/>
              </w:rPr>
            </w:pPr>
            <w:r w:rsidRPr="00477361">
              <w:rPr>
                <w:sz w:val="20"/>
                <w:szCs w:val="20"/>
              </w:rPr>
              <w:t>2283,2</w:t>
            </w:r>
          </w:p>
        </w:tc>
        <w:tc>
          <w:tcPr>
            <w:tcW w:w="1134" w:type="dxa"/>
            <w:vAlign w:val="center"/>
          </w:tcPr>
          <w:p w:rsidR="00477361" w:rsidRPr="00477361" w:rsidRDefault="00477361" w:rsidP="00477361">
            <w:pPr>
              <w:widowControl w:val="0"/>
              <w:autoSpaceDE w:val="0"/>
              <w:autoSpaceDN w:val="0"/>
              <w:adjustRightInd w:val="0"/>
              <w:jc w:val="center"/>
              <w:rPr>
                <w:sz w:val="20"/>
                <w:szCs w:val="20"/>
              </w:rPr>
            </w:pPr>
            <w:r w:rsidRPr="00477361">
              <w:rPr>
                <w:sz w:val="20"/>
                <w:szCs w:val="20"/>
              </w:rPr>
              <w:t>11416,0</w:t>
            </w:r>
          </w:p>
        </w:tc>
        <w:tc>
          <w:tcPr>
            <w:tcW w:w="1071" w:type="dxa"/>
            <w:vAlign w:val="center"/>
          </w:tcPr>
          <w:p w:rsidR="00477361" w:rsidRPr="00477361" w:rsidRDefault="00477361" w:rsidP="00477361">
            <w:pPr>
              <w:widowControl w:val="0"/>
              <w:autoSpaceDE w:val="0"/>
              <w:autoSpaceDN w:val="0"/>
              <w:adjustRightInd w:val="0"/>
              <w:jc w:val="center"/>
              <w:rPr>
                <w:b/>
                <w:bCs/>
                <w:sz w:val="20"/>
                <w:szCs w:val="20"/>
              </w:rPr>
            </w:pPr>
            <w:r w:rsidRPr="00477361">
              <w:rPr>
                <w:b/>
                <w:bCs/>
                <w:sz w:val="20"/>
                <w:szCs w:val="20"/>
              </w:rPr>
              <w:t>36095,9</w:t>
            </w:r>
          </w:p>
        </w:tc>
      </w:tr>
      <w:tr w:rsidR="00477361" w:rsidRPr="00477361" w:rsidTr="00477361">
        <w:tc>
          <w:tcPr>
            <w:tcW w:w="6158" w:type="dxa"/>
          </w:tcPr>
          <w:p w:rsidR="00477361" w:rsidRPr="00477361" w:rsidRDefault="00477361" w:rsidP="00477361">
            <w:pPr>
              <w:widowControl w:val="0"/>
              <w:autoSpaceDE w:val="0"/>
              <w:autoSpaceDN w:val="0"/>
              <w:adjustRightInd w:val="0"/>
              <w:ind w:firstLine="284"/>
              <w:jc w:val="both"/>
            </w:pPr>
            <w:r w:rsidRPr="00477361">
              <w:rPr>
                <w:i/>
                <w:sz w:val="22"/>
                <w:szCs w:val="22"/>
              </w:rPr>
              <w:t xml:space="preserve">Бюджет </w:t>
            </w:r>
            <w:proofErr w:type="spellStart"/>
            <w:r w:rsidRPr="00477361">
              <w:rPr>
                <w:i/>
                <w:sz w:val="22"/>
                <w:szCs w:val="22"/>
              </w:rPr>
              <w:t>Шумерлинского</w:t>
            </w:r>
            <w:proofErr w:type="spellEnd"/>
            <w:r w:rsidRPr="00477361">
              <w:rPr>
                <w:i/>
                <w:sz w:val="22"/>
                <w:szCs w:val="22"/>
              </w:rPr>
              <w:t xml:space="preserve"> муниципального округа</w:t>
            </w:r>
          </w:p>
        </w:tc>
        <w:tc>
          <w:tcPr>
            <w:tcW w:w="1197" w:type="dxa"/>
            <w:vAlign w:val="center"/>
          </w:tcPr>
          <w:p w:rsidR="00477361" w:rsidRPr="00477361" w:rsidRDefault="00477361" w:rsidP="00477361">
            <w:pPr>
              <w:widowControl w:val="0"/>
              <w:autoSpaceDE w:val="0"/>
              <w:autoSpaceDN w:val="0"/>
              <w:adjustRightInd w:val="0"/>
              <w:jc w:val="center"/>
              <w:rPr>
                <w:sz w:val="20"/>
                <w:szCs w:val="20"/>
              </w:rPr>
            </w:pPr>
            <w:r w:rsidRPr="00477361">
              <w:rPr>
                <w:sz w:val="20"/>
                <w:szCs w:val="20"/>
              </w:rPr>
              <w:t>3894,9</w:t>
            </w:r>
          </w:p>
        </w:tc>
        <w:tc>
          <w:tcPr>
            <w:tcW w:w="1134" w:type="dxa"/>
            <w:vAlign w:val="center"/>
          </w:tcPr>
          <w:p w:rsidR="00477361" w:rsidRPr="00477361" w:rsidRDefault="00477361" w:rsidP="00477361">
            <w:pPr>
              <w:widowControl w:val="0"/>
              <w:autoSpaceDE w:val="0"/>
              <w:autoSpaceDN w:val="0"/>
              <w:adjustRightInd w:val="0"/>
              <w:jc w:val="center"/>
              <w:rPr>
                <w:sz w:val="20"/>
                <w:szCs w:val="20"/>
              </w:rPr>
            </w:pPr>
            <w:r w:rsidRPr="00477361">
              <w:rPr>
                <w:sz w:val="20"/>
                <w:szCs w:val="20"/>
              </w:rPr>
              <w:t>5770,2</w:t>
            </w:r>
          </w:p>
        </w:tc>
        <w:tc>
          <w:tcPr>
            <w:tcW w:w="1134" w:type="dxa"/>
            <w:vAlign w:val="center"/>
          </w:tcPr>
          <w:p w:rsidR="00477361" w:rsidRPr="00477361" w:rsidRDefault="00477361" w:rsidP="00477361">
            <w:pPr>
              <w:widowControl w:val="0"/>
              <w:autoSpaceDE w:val="0"/>
              <w:autoSpaceDN w:val="0"/>
              <w:adjustRightInd w:val="0"/>
              <w:jc w:val="center"/>
              <w:rPr>
                <w:sz w:val="20"/>
                <w:szCs w:val="20"/>
              </w:rPr>
            </w:pPr>
            <w:r w:rsidRPr="00477361">
              <w:rPr>
                <w:sz w:val="20"/>
                <w:szCs w:val="20"/>
              </w:rPr>
              <w:t>5856,9</w:t>
            </w:r>
          </w:p>
        </w:tc>
        <w:tc>
          <w:tcPr>
            <w:tcW w:w="1134" w:type="dxa"/>
            <w:vAlign w:val="center"/>
          </w:tcPr>
          <w:p w:rsidR="00477361" w:rsidRPr="00477361" w:rsidRDefault="00477361" w:rsidP="00477361">
            <w:pPr>
              <w:widowControl w:val="0"/>
              <w:autoSpaceDE w:val="0"/>
              <w:autoSpaceDN w:val="0"/>
              <w:adjustRightInd w:val="0"/>
              <w:jc w:val="both"/>
              <w:rPr>
                <w:sz w:val="20"/>
                <w:szCs w:val="20"/>
              </w:rPr>
            </w:pPr>
            <w:r w:rsidRPr="00477361">
              <w:rPr>
                <w:sz w:val="20"/>
                <w:szCs w:val="20"/>
              </w:rPr>
              <w:t>7351,3</w:t>
            </w:r>
          </w:p>
        </w:tc>
        <w:tc>
          <w:tcPr>
            <w:tcW w:w="1134" w:type="dxa"/>
            <w:vAlign w:val="center"/>
          </w:tcPr>
          <w:p w:rsidR="00477361" w:rsidRPr="00477361" w:rsidRDefault="00477361" w:rsidP="00477361">
            <w:pPr>
              <w:widowControl w:val="0"/>
              <w:autoSpaceDE w:val="0"/>
              <w:autoSpaceDN w:val="0"/>
              <w:adjustRightInd w:val="0"/>
              <w:jc w:val="center"/>
              <w:rPr>
                <w:sz w:val="20"/>
                <w:szCs w:val="20"/>
              </w:rPr>
            </w:pPr>
            <w:r w:rsidRPr="00477361">
              <w:rPr>
                <w:sz w:val="20"/>
                <w:szCs w:val="20"/>
              </w:rPr>
              <w:t>1441,4</w:t>
            </w:r>
          </w:p>
        </w:tc>
        <w:tc>
          <w:tcPr>
            <w:tcW w:w="1134" w:type="dxa"/>
            <w:vAlign w:val="center"/>
          </w:tcPr>
          <w:p w:rsidR="00477361" w:rsidRPr="00477361" w:rsidRDefault="00477361" w:rsidP="00477361">
            <w:pPr>
              <w:widowControl w:val="0"/>
              <w:autoSpaceDE w:val="0"/>
              <w:autoSpaceDN w:val="0"/>
              <w:adjustRightInd w:val="0"/>
              <w:jc w:val="center"/>
              <w:rPr>
                <w:sz w:val="20"/>
                <w:szCs w:val="20"/>
              </w:rPr>
            </w:pPr>
            <w:r w:rsidRPr="00477361">
              <w:rPr>
                <w:sz w:val="20"/>
                <w:szCs w:val="20"/>
              </w:rPr>
              <w:t>1441,4</w:t>
            </w:r>
          </w:p>
        </w:tc>
        <w:tc>
          <w:tcPr>
            <w:tcW w:w="1134" w:type="dxa"/>
            <w:vAlign w:val="center"/>
          </w:tcPr>
          <w:p w:rsidR="00477361" w:rsidRPr="00477361" w:rsidRDefault="00477361" w:rsidP="00477361">
            <w:pPr>
              <w:widowControl w:val="0"/>
              <w:autoSpaceDE w:val="0"/>
              <w:autoSpaceDN w:val="0"/>
              <w:adjustRightInd w:val="0"/>
              <w:jc w:val="center"/>
              <w:rPr>
                <w:sz w:val="20"/>
                <w:szCs w:val="20"/>
              </w:rPr>
            </w:pPr>
            <w:r w:rsidRPr="00477361">
              <w:rPr>
                <w:sz w:val="20"/>
                <w:szCs w:val="20"/>
              </w:rPr>
              <w:t>7207,0</w:t>
            </w:r>
          </w:p>
        </w:tc>
        <w:tc>
          <w:tcPr>
            <w:tcW w:w="1071" w:type="dxa"/>
            <w:vAlign w:val="center"/>
          </w:tcPr>
          <w:p w:rsidR="00477361" w:rsidRPr="00477361" w:rsidRDefault="00477361" w:rsidP="00477361">
            <w:pPr>
              <w:widowControl w:val="0"/>
              <w:autoSpaceDE w:val="0"/>
              <w:autoSpaceDN w:val="0"/>
              <w:adjustRightInd w:val="0"/>
              <w:jc w:val="center"/>
              <w:rPr>
                <w:b/>
                <w:bCs/>
                <w:sz w:val="20"/>
                <w:szCs w:val="20"/>
              </w:rPr>
            </w:pPr>
            <w:r w:rsidRPr="00477361">
              <w:rPr>
                <w:b/>
                <w:bCs/>
                <w:sz w:val="20"/>
                <w:szCs w:val="20"/>
              </w:rPr>
              <w:t>32963,1</w:t>
            </w:r>
          </w:p>
        </w:tc>
      </w:tr>
      <w:tr w:rsidR="00477361" w:rsidRPr="00477361" w:rsidTr="00477361">
        <w:tc>
          <w:tcPr>
            <w:tcW w:w="6158" w:type="dxa"/>
          </w:tcPr>
          <w:p w:rsidR="00477361" w:rsidRPr="00477361" w:rsidRDefault="00477361" w:rsidP="00477361">
            <w:pPr>
              <w:widowControl w:val="0"/>
              <w:autoSpaceDE w:val="0"/>
              <w:autoSpaceDN w:val="0"/>
              <w:adjustRightInd w:val="0"/>
              <w:ind w:firstLine="284"/>
              <w:jc w:val="both"/>
            </w:pPr>
            <w:r w:rsidRPr="00477361">
              <w:rPr>
                <w:sz w:val="22"/>
                <w:szCs w:val="22"/>
              </w:rPr>
              <w:t>9.Комплекс процессных мероприятий «Обеспечение реал</w:t>
            </w:r>
            <w:r w:rsidRPr="00477361">
              <w:rPr>
                <w:sz w:val="22"/>
                <w:szCs w:val="22"/>
              </w:rPr>
              <w:t>и</w:t>
            </w:r>
            <w:r w:rsidRPr="00477361">
              <w:rPr>
                <w:sz w:val="22"/>
                <w:szCs w:val="22"/>
              </w:rPr>
              <w:t>зации муниципальной программы «Развитие образования»</w:t>
            </w:r>
          </w:p>
        </w:tc>
        <w:tc>
          <w:tcPr>
            <w:tcW w:w="1197" w:type="dxa"/>
            <w:vAlign w:val="center"/>
          </w:tcPr>
          <w:p w:rsidR="00477361" w:rsidRPr="00477361" w:rsidRDefault="00477361" w:rsidP="00477361">
            <w:pPr>
              <w:ind w:left="4" w:firstLine="4"/>
              <w:jc w:val="center"/>
              <w:rPr>
                <w:b/>
                <w:bCs/>
                <w:sz w:val="20"/>
                <w:szCs w:val="20"/>
              </w:rPr>
            </w:pPr>
            <w:r w:rsidRPr="00477361">
              <w:rPr>
                <w:b/>
                <w:bCs/>
                <w:sz w:val="20"/>
                <w:szCs w:val="20"/>
              </w:rPr>
              <w:t>4656,8</w:t>
            </w:r>
          </w:p>
        </w:tc>
        <w:tc>
          <w:tcPr>
            <w:tcW w:w="1134" w:type="dxa"/>
            <w:vAlign w:val="center"/>
          </w:tcPr>
          <w:p w:rsidR="00477361" w:rsidRPr="00477361" w:rsidRDefault="00477361" w:rsidP="00477361">
            <w:pPr>
              <w:widowControl w:val="0"/>
              <w:autoSpaceDE w:val="0"/>
              <w:autoSpaceDN w:val="0"/>
              <w:adjustRightInd w:val="0"/>
              <w:ind w:left="4" w:firstLine="4"/>
              <w:jc w:val="center"/>
              <w:rPr>
                <w:b/>
                <w:bCs/>
                <w:sz w:val="20"/>
                <w:szCs w:val="20"/>
              </w:rPr>
            </w:pPr>
            <w:r w:rsidRPr="00477361">
              <w:rPr>
                <w:b/>
                <w:bCs/>
                <w:sz w:val="20"/>
                <w:szCs w:val="20"/>
              </w:rPr>
              <w:t>5984,7</w:t>
            </w:r>
          </w:p>
        </w:tc>
        <w:tc>
          <w:tcPr>
            <w:tcW w:w="1134" w:type="dxa"/>
            <w:vAlign w:val="center"/>
          </w:tcPr>
          <w:p w:rsidR="00477361" w:rsidRPr="00477361" w:rsidRDefault="00477361" w:rsidP="00477361">
            <w:pPr>
              <w:widowControl w:val="0"/>
              <w:autoSpaceDE w:val="0"/>
              <w:autoSpaceDN w:val="0"/>
              <w:adjustRightInd w:val="0"/>
              <w:ind w:left="4" w:firstLine="4"/>
              <w:jc w:val="both"/>
              <w:rPr>
                <w:b/>
                <w:bCs/>
                <w:sz w:val="20"/>
                <w:szCs w:val="20"/>
              </w:rPr>
            </w:pPr>
            <w:r w:rsidRPr="00477361">
              <w:rPr>
                <w:b/>
                <w:bCs/>
                <w:sz w:val="20"/>
                <w:szCs w:val="20"/>
              </w:rPr>
              <w:t>6297,7</w:t>
            </w:r>
          </w:p>
        </w:tc>
        <w:tc>
          <w:tcPr>
            <w:tcW w:w="1134" w:type="dxa"/>
            <w:vAlign w:val="center"/>
          </w:tcPr>
          <w:p w:rsidR="00477361" w:rsidRPr="00477361" w:rsidRDefault="00477361" w:rsidP="00477361">
            <w:pPr>
              <w:widowControl w:val="0"/>
              <w:autoSpaceDE w:val="0"/>
              <w:autoSpaceDN w:val="0"/>
              <w:adjustRightInd w:val="0"/>
              <w:ind w:left="4" w:firstLine="4"/>
              <w:jc w:val="center"/>
              <w:rPr>
                <w:b/>
                <w:bCs/>
                <w:sz w:val="20"/>
                <w:szCs w:val="20"/>
              </w:rPr>
            </w:pPr>
            <w:r w:rsidRPr="00477361">
              <w:rPr>
                <w:b/>
                <w:bCs/>
                <w:sz w:val="20"/>
                <w:szCs w:val="20"/>
              </w:rPr>
              <w:t>6297,7</w:t>
            </w:r>
          </w:p>
        </w:tc>
        <w:tc>
          <w:tcPr>
            <w:tcW w:w="1134" w:type="dxa"/>
            <w:vAlign w:val="center"/>
          </w:tcPr>
          <w:p w:rsidR="00477361" w:rsidRPr="00477361" w:rsidRDefault="00477361" w:rsidP="00477361">
            <w:pPr>
              <w:widowControl w:val="0"/>
              <w:autoSpaceDE w:val="0"/>
              <w:autoSpaceDN w:val="0"/>
              <w:adjustRightInd w:val="0"/>
              <w:ind w:left="4" w:firstLine="4"/>
              <w:jc w:val="center"/>
              <w:rPr>
                <w:b/>
                <w:bCs/>
                <w:sz w:val="20"/>
                <w:szCs w:val="20"/>
              </w:rPr>
            </w:pPr>
            <w:r w:rsidRPr="00477361">
              <w:rPr>
                <w:b/>
                <w:bCs/>
                <w:sz w:val="20"/>
                <w:szCs w:val="20"/>
              </w:rPr>
              <w:t>6442,4</w:t>
            </w:r>
          </w:p>
        </w:tc>
        <w:tc>
          <w:tcPr>
            <w:tcW w:w="1134" w:type="dxa"/>
            <w:vAlign w:val="center"/>
          </w:tcPr>
          <w:p w:rsidR="00477361" w:rsidRPr="00477361" w:rsidRDefault="00477361" w:rsidP="00477361">
            <w:pPr>
              <w:widowControl w:val="0"/>
              <w:autoSpaceDE w:val="0"/>
              <w:autoSpaceDN w:val="0"/>
              <w:adjustRightInd w:val="0"/>
              <w:ind w:left="4" w:firstLine="4"/>
              <w:jc w:val="center"/>
              <w:rPr>
                <w:b/>
                <w:bCs/>
                <w:sz w:val="20"/>
                <w:szCs w:val="20"/>
              </w:rPr>
            </w:pPr>
            <w:r w:rsidRPr="00477361">
              <w:rPr>
                <w:b/>
                <w:bCs/>
                <w:sz w:val="20"/>
                <w:szCs w:val="20"/>
              </w:rPr>
              <w:t>6442,4</w:t>
            </w:r>
          </w:p>
        </w:tc>
        <w:tc>
          <w:tcPr>
            <w:tcW w:w="1134" w:type="dxa"/>
            <w:vAlign w:val="center"/>
          </w:tcPr>
          <w:p w:rsidR="00477361" w:rsidRPr="00477361" w:rsidRDefault="00477361" w:rsidP="00477361">
            <w:pPr>
              <w:widowControl w:val="0"/>
              <w:autoSpaceDE w:val="0"/>
              <w:autoSpaceDN w:val="0"/>
              <w:adjustRightInd w:val="0"/>
              <w:ind w:left="4" w:firstLine="4"/>
              <w:jc w:val="center"/>
              <w:rPr>
                <w:b/>
                <w:bCs/>
                <w:sz w:val="20"/>
                <w:szCs w:val="20"/>
              </w:rPr>
            </w:pPr>
            <w:r w:rsidRPr="00477361">
              <w:rPr>
                <w:b/>
                <w:bCs/>
                <w:sz w:val="20"/>
                <w:szCs w:val="20"/>
              </w:rPr>
              <w:t>32212,0</w:t>
            </w:r>
          </w:p>
        </w:tc>
        <w:tc>
          <w:tcPr>
            <w:tcW w:w="1071" w:type="dxa"/>
            <w:vAlign w:val="center"/>
          </w:tcPr>
          <w:p w:rsidR="00477361" w:rsidRPr="00477361" w:rsidRDefault="00477361" w:rsidP="00477361">
            <w:pPr>
              <w:widowControl w:val="0"/>
              <w:autoSpaceDE w:val="0"/>
              <w:autoSpaceDN w:val="0"/>
              <w:adjustRightInd w:val="0"/>
              <w:ind w:left="4" w:firstLine="4"/>
              <w:jc w:val="center"/>
              <w:rPr>
                <w:b/>
                <w:bCs/>
                <w:sz w:val="20"/>
                <w:szCs w:val="20"/>
              </w:rPr>
            </w:pPr>
            <w:r w:rsidRPr="00477361">
              <w:rPr>
                <w:b/>
                <w:bCs/>
                <w:sz w:val="20"/>
                <w:szCs w:val="20"/>
              </w:rPr>
              <w:t>68333,7</w:t>
            </w:r>
          </w:p>
        </w:tc>
      </w:tr>
      <w:tr w:rsidR="00477361" w:rsidRPr="00477361" w:rsidTr="00477361">
        <w:tc>
          <w:tcPr>
            <w:tcW w:w="6158" w:type="dxa"/>
          </w:tcPr>
          <w:p w:rsidR="00477361" w:rsidRPr="00477361" w:rsidRDefault="00477361" w:rsidP="00477361">
            <w:pPr>
              <w:widowControl w:val="0"/>
              <w:autoSpaceDE w:val="0"/>
              <w:autoSpaceDN w:val="0"/>
              <w:adjustRightInd w:val="0"/>
              <w:ind w:firstLine="284"/>
              <w:jc w:val="both"/>
            </w:pPr>
            <w:r w:rsidRPr="00477361">
              <w:rPr>
                <w:i/>
                <w:sz w:val="22"/>
                <w:szCs w:val="22"/>
              </w:rPr>
              <w:t>Республиканский бюджет Чувашской Республики</w:t>
            </w:r>
          </w:p>
        </w:tc>
        <w:tc>
          <w:tcPr>
            <w:tcW w:w="1197" w:type="dxa"/>
            <w:vAlign w:val="center"/>
          </w:tcPr>
          <w:p w:rsidR="00477361" w:rsidRPr="00477361" w:rsidRDefault="00477361" w:rsidP="00477361">
            <w:pPr>
              <w:widowControl w:val="0"/>
              <w:autoSpaceDE w:val="0"/>
              <w:autoSpaceDN w:val="0"/>
              <w:adjustRightInd w:val="0"/>
              <w:ind w:left="4" w:firstLine="4"/>
              <w:jc w:val="center"/>
              <w:rPr>
                <w:sz w:val="20"/>
                <w:szCs w:val="20"/>
              </w:rPr>
            </w:pPr>
            <w:r w:rsidRPr="00477361">
              <w:rPr>
                <w:sz w:val="20"/>
                <w:szCs w:val="20"/>
              </w:rPr>
              <w:t>1845,7</w:t>
            </w:r>
          </w:p>
        </w:tc>
        <w:tc>
          <w:tcPr>
            <w:tcW w:w="1134" w:type="dxa"/>
            <w:vAlign w:val="center"/>
          </w:tcPr>
          <w:p w:rsidR="00477361" w:rsidRPr="00477361" w:rsidRDefault="00477361" w:rsidP="00477361">
            <w:pPr>
              <w:widowControl w:val="0"/>
              <w:autoSpaceDE w:val="0"/>
              <w:autoSpaceDN w:val="0"/>
              <w:adjustRightInd w:val="0"/>
              <w:ind w:left="4" w:firstLine="4"/>
              <w:jc w:val="center"/>
              <w:rPr>
                <w:sz w:val="20"/>
                <w:szCs w:val="20"/>
              </w:rPr>
            </w:pPr>
            <w:r w:rsidRPr="00477361">
              <w:rPr>
                <w:sz w:val="20"/>
                <w:szCs w:val="20"/>
              </w:rPr>
              <w:t>1991,1</w:t>
            </w:r>
          </w:p>
        </w:tc>
        <w:tc>
          <w:tcPr>
            <w:tcW w:w="1134" w:type="dxa"/>
            <w:vAlign w:val="center"/>
          </w:tcPr>
          <w:p w:rsidR="00477361" w:rsidRPr="00477361" w:rsidRDefault="00477361" w:rsidP="00477361">
            <w:pPr>
              <w:widowControl w:val="0"/>
              <w:autoSpaceDE w:val="0"/>
              <w:autoSpaceDN w:val="0"/>
              <w:adjustRightInd w:val="0"/>
              <w:ind w:left="4" w:firstLine="4"/>
              <w:jc w:val="center"/>
              <w:rPr>
                <w:sz w:val="20"/>
                <w:szCs w:val="20"/>
              </w:rPr>
            </w:pPr>
            <w:r w:rsidRPr="00477361">
              <w:rPr>
                <w:sz w:val="20"/>
                <w:szCs w:val="20"/>
              </w:rPr>
              <w:t>2103,6</w:t>
            </w:r>
          </w:p>
        </w:tc>
        <w:tc>
          <w:tcPr>
            <w:tcW w:w="1134" w:type="dxa"/>
            <w:vAlign w:val="center"/>
          </w:tcPr>
          <w:p w:rsidR="00477361" w:rsidRPr="00477361" w:rsidRDefault="00477361" w:rsidP="00477361">
            <w:pPr>
              <w:widowControl w:val="0"/>
              <w:autoSpaceDE w:val="0"/>
              <w:autoSpaceDN w:val="0"/>
              <w:adjustRightInd w:val="0"/>
              <w:ind w:left="4" w:firstLine="4"/>
              <w:jc w:val="center"/>
              <w:rPr>
                <w:sz w:val="20"/>
                <w:szCs w:val="20"/>
              </w:rPr>
            </w:pPr>
            <w:r w:rsidRPr="00477361">
              <w:rPr>
                <w:sz w:val="20"/>
                <w:szCs w:val="20"/>
              </w:rPr>
              <w:t>2103,6</w:t>
            </w:r>
          </w:p>
        </w:tc>
        <w:tc>
          <w:tcPr>
            <w:tcW w:w="1134" w:type="dxa"/>
            <w:vAlign w:val="center"/>
          </w:tcPr>
          <w:p w:rsidR="00477361" w:rsidRPr="00477361" w:rsidRDefault="00477361" w:rsidP="00477361">
            <w:pPr>
              <w:widowControl w:val="0"/>
              <w:autoSpaceDE w:val="0"/>
              <w:autoSpaceDN w:val="0"/>
              <w:adjustRightInd w:val="0"/>
              <w:ind w:left="4" w:firstLine="4"/>
              <w:jc w:val="center"/>
              <w:rPr>
                <w:sz w:val="20"/>
                <w:szCs w:val="20"/>
              </w:rPr>
            </w:pPr>
            <w:r w:rsidRPr="00477361">
              <w:rPr>
                <w:sz w:val="20"/>
                <w:szCs w:val="20"/>
              </w:rPr>
              <w:t>1953,5</w:t>
            </w:r>
          </w:p>
        </w:tc>
        <w:tc>
          <w:tcPr>
            <w:tcW w:w="1134" w:type="dxa"/>
            <w:vAlign w:val="center"/>
          </w:tcPr>
          <w:p w:rsidR="00477361" w:rsidRPr="00477361" w:rsidRDefault="00477361" w:rsidP="00477361">
            <w:pPr>
              <w:widowControl w:val="0"/>
              <w:autoSpaceDE w:val="0"/>
              <w:autoSpaceDN w:val="0"/>
              <w:adjustRightInd w:val="0"/>
              <w:ind w:left="4" w:firstLine="4"/>
              <w:jc w:val="center"/>
              <w:rPr>
                <w:sz w:val="20"/>
                <w:szCs w:val="20"/>
              </w:rPr>
            </w:pPr>
            <w:r w:rsidRPr="00477361">
              <w:rPr>
                <w:sz w:val="20"/>
                <w:szCs w:val="20"/>
              </w:rPr>
              <w:t>1953,5</w:t>
            </w:r>
          </w:p>
        </w:tc>
        <w:tc>
          <w:tcPr>
            <w:tcW w:w="1134" w:type="dxa"/>
            <w:vAlign w:val="center"/>
          </w:tcPr>
          <w:p w:rsidR="00477361" w:rsidRPr="00477361" w:rsidRDefault="00477361" w:rsidP="00477361">
            <w:pPr>
              <w:widowControl w:val="0"/>
              <w:autoSpaceDE w:val="0"/>
              <w:autoSpaceDN w:val="0"/>
              <w:adjustRightInd w:val="0"/>
              <w:ind w:left="4" w:firstLine="4"/>
              <w:jc w:val="center"/>
              <w:rPr>
                <w:sz w:val="20"/>
                <w:szCs w:val="20"/>
              </w:rPr>
            </w:pPr>
            <w:r w:rsidRPr="00477361">
              <w:rPr>
                <w:sz w:val="20"/>
                <w:szCs w:val="20"/>
              </w:rPr>
              <w:t>9767,5</w:t>
            </w:r>
          </w:p>
        </w:tc>
        <w:tc>
          <w:tcPr>
            <w:tcW w:w="1071" w:type="dxa"/>
            <w:vAlign w:val="center"/>
          </w:tcPr>
          <w:p w:rsidR="00477361" w:rsidRPr="00477361" w:rsidRDefault="00477361" w:rsidP="00477361">
            <w:pPr>
              <w:widowControl w:val="0"/>
              <w:autoSpaceDE w:val="0"/>
              <w:autoSpaceDN w:val="0"/>
              <w:adjustRightInd w:val="0"/>
              <w:ind w:left="4" w:firstLine="4"/>
              <w:jc w:val="center"/>
              <w:rPr>
                <w:b/>
                <w:bCs/>
                <w:sz w:val="20"/>
                <w:szCs w:val="20"/>
              </w:rPr>
            </w:pPr>
            <w:r w:rsidRPr="00477361">
              <w:rPr>
                <w:b/>
                <w:bCs/>
                <w:sz w:val="20"/>
                <w:szCs w:val="20"/>
              </w:rPr>
              <w:t>21718,5</w:t>
            </w:r>
          </w:p>
        </w:tc>
      </w:tr>
      <w:tr w:rsidR="00477361" w:rsidRPr="00477361" w:rsidTr="00477361">
        <w:tc>
          <w:tcPr>
            <w:tcW w:w="6158" w:type="dxa"/>
          </w:tcPr>
          <w:p w:rsidR="00477361" w:rsidRPr="00477361" w:rsidRDefault="00477361" w:rsidP="00477361">
            <w:pPr>
              <w:widowControl w:val="0"/>
              <w:autoSpaceDE w:val="0"/>
              <w:autoSpaceDN w:val="0"/>
              <w:adjustRightInd w:val="0"/>
              <w:ind w:firstLine="284"/>
              <w:jc w:val="both"/>
            </w:pPr>
            <w:r w:rsidRPr="00477361">
              <w:rPr>
                <w:i/>
                <w:sz w:val="22"/>
                <w:szCs w:val="22"/>
              </w:rPr>
              <w:t xml:space="preserve">Бюджет </w:t>
            </w:r>
            <w:proofErr w:type="spellStart"/>
            <w:r w:rsidRPr="00477361">
              <w:rPr>
                <w:i/>
                <w:sz w:val="22"/>
                <w:szCs w:val="22"/>
              </w:rPr>
              <w:t>Шумерлинского</w:t>
            </w:r>
            <w:proofErr w:type="spellEnd"/>
            <w:r w:rsidRPr="00477361">
              <w:rPr>
                <w:i/>
                <w:sz w:val="22"/>
                <w:szCs w:val="22"/>
              </w:rPr>
              <w:t xml:space="preserve"> муниципального округа</w:t>
            </w:r>
          </w:p>
        </w:tc>
        <w:tc>
          <w:tcPr>
            <w:tcW w:w="1197" w:type="dxa"/>
            <w:vAlign w:val="center"/>
          </w:tcPr>
          <w:p w:rsidR="00477361" w:rsidRPr="00477361" w:rsidRDefault="00477361" w:rsidP="00477361">
            <w:pPr>
              <w:widowControl w:val="0"/>
              <w:autoSpaceDE w:val="0"/>
              <w:autoSpaceDN w:val="0"/>
              <w:adjustRightInd w:val="0"/>
              <w:ind w:left="4" w:firstLine="4"/>
              <w:jc w:val="center"/>
              <w:rPr>
                <w:sz w:val="20"/>
                <w:szCs w:val="20"/>
              </w:rPr>
            </w:pPr>
            <w:r w:rsidRPr="00477361">
              <w:rPr>
                <w:sz w:val="20"/>
                <w:szCs w:val="20"/>
              </w:rPr>
              <w:t>2811,1</w:t>
            </w:r>
          </w:p>
        </w:tc>
        <w:tc>
          <w:tcPr>
            <w:tcW w:w="1134" w:type="dxa"/>
            <w:vAlign w:val="center"/>
          </w:tcPr>
          <w:p w:rsidR="00477361" w:rsidRPr="00477361" w:rsidRDefault="00477361" w:rsidP="00477361">
            <w:pPr>
              <w:widowControl w:val="0"/>
              <w:autoSpaceDE w:val="0"/>
              <w:autoSpaceDN w:val="0"/>
              <w:adjustRightInd w:val="0"/>
              <w:ind w:left="4" w:firstLine="4"/>
              <w:jc w:val="center"/>
              <w:rPr>
                <w:sz w:val="20"/>
                <w:szCs w:val="20"/>
              </w:rPr>
            </w:pPr>
            <w:r w:rsidRPr="00477361">
              <w:rPr>
                <w:sz w:val="20"/>
                <w:szCs w:val="20"/>
              </w:rPr>
              <w:t>3993,6</w:t>
            </w:r>
          </w:p>
        </w:tc>
        <w:tc>
          <w:tcPr>
            <w:tcW w:w="1134" w:type="dxa"/>
            <w:vAlign w:val="center"/>
          </w:tcPr>
          <w:p w:rsidR="00477361" w:rsidRPr="00477361" w:rsidRDefault="00477361" w:rsidP="00477361">
            <w:pPr>
              <w:widowControl w:val="0"/>
              <w:autoSpaceDE w:val="0"/>
              <w:autoSpaceDN w:val="0"/>
              <w:adjustRightInd w:val="0"/>
              <w:ind w:left="4" w:firstLine="4"/>
              <w:jc w:val="center"/>
              <w:rPr>
                <w:sz w:val="20"/>
                <w:szCs w:val="20"/>
              </w:rPr>
            </w:pPr>
            <w:r w:rsidRPr="00477361">
              <w:rPr>
                <w:sz w:val="20"/>
                <w:szCs w:val="20"/>
              </w:rPr>
              <w:t>4194,1</w:t>
            </w:r>
          </w:p>
        </w:tc>
        <w:tc>
          <w:tcPr>
            <w:tcW w:w="1134" w:type="dxa"/>
            <w:vAlign w:val="center"/>
          </w:tcPr>
          <w:p w:rsidR="00477361" w:rsidRPr="00477361" w:rsidRDefault="00477361" w:rsidP="00477361">
            <w:pPr>
              <w:widowControl w:val="0"/>
              <w:autoSpaceDE w:val="0"/>
              <w:autoSpaceDN w:val="0"/>
              <w:adjustRightInd w:val="0"/>
              <w:ind w:left="4" w:firstLine="4"/>
              <w:jc w:val="center"/>
              <w:rPr>
                <w:sz w:val="20"/>
                <w:szCs w:val="20"/>
              </w:rPr>
            </w:pPr>
            <w:r w:rsidRPr="00477361">
              <w:rPr>
                <w:sz w:val="20"/>
                <w:szCs w:val="20"/>
              </w:rPr>
              <w:t>4194,1</w:t>
            </w:r>
          </w:p>
        </w:tc>
        <w:tc>
          <w:tcPr>
            <w:tcW w:w="1134" w:type="dxa"/>
            <w:vAlign w:val="center"/>
          </w:tcPr>
          <w:p w:rsidR="00477361" w:rsidRPr="00477361" w:rsidRDefault="00477361" w:rsidP="00477361">
            <w:pPr>
              <w:widowControl w:val="0"/>
              <w:autoSpaceDE w:val="0"/>
              <w:autoSpaceDN w:val="0"/>
              <w:adjustRightInd w:val="0"/>
              <w:ind w:left="4" w:firstLine="4"/>
              <w:jc w:val="center"/>
              <w:rPr>
                <w:sz w:val="20"/>
                <w:szCs w:val="20"/>
              </w:rPr>
            </w:pPr>
            <w:r w:rsidRPr="00477361">
              <w:rPr>
                <w:sz w:val="20"/>
                <w:szCs w:val="20"/>
              </w:rPr>
              <w:t>4488,9</w:t>
            </w:r>
          </w:p>
        </w:tc>
        <w:tc>
          <w:tcPr>
            <w:tcW w:w="1134" w:type="dxa"/>
            <w:vAlign w:val="center"/>
          </w:tcPr>
          <w:p w:rsidR="00477361" w:rsidRPr="00477361" w:rsidRDefault="00477361" w:rsidP="00477361">
            <w:pPr>
              <w:widowControl w:val="0"/>
              <w:autoSpaceDE w:val="0"/>
              <w:autoSpaceDN w:val="0"/>
              <w:adjustRightInd w:val="0"/>
              <w:ind w:left="4" w:firstLine="4"/>
              <w:jc w:val="center"/>
              <w:rPr>
                <w:sz w:val="20"/>
                <w:szCs w:val="20"/>
              </w:rPr>
            </w:pPr>
            <w:r w:rsidRPr="00477361">
              <w:rPr>
                <w:sz w:val="20"/>
                <w:szCs w:val="20"/>
              </w:rPr>
              <w:t>4488,9</w:t>
            </w:r>
          </w:p>
        </w:tc>
        <w:tc>
          <w:tcPr>
            <w:tcW w:w="1134" w:type="dxa"/>
            <w:vAlign w:val="center"/>
          </w:tcPr>
          <w:p w:rsidR="00477361" w:rsidRPr="00477361" w:rsidRDefault="00477361" w:rsidP="00477361">
            <w:pPr>
              <w:widowControl w:val="0"/>
              <w:autoSpaceDE w:val="0"/>
              <w:autoSpaceDN w:val="0"/>
              <w:adjustRightInd w:val="0"/>
              <w:ind w:left="4" w:firstLine="4"/>
              <w:jc w:val="center"/>
              <w:rPr>
                <w:sz w:val="20"/>
                <w:szCs w:val="20"/>
              </w:rPr>
            </w:pPr>
            <w:r w:rsidRPr="00477361">
              <w:rPr>
                <w:sz w:val="20"/>
                <w:szCs w:val="20"/>
              </w:rPr>
              <w:t>22444,5</w:t>
            </w:r>
          </w:p>
        </w:tc>
        <w:tc>
          <w:tcPr>
            <w:tcW w:w="1071" w:type="dxa"/>
            <w:vAlign w:val="center"/>
          </w:tcPr>
          <w:p w:rsidR="00477361" w:rsidRPr="00477361" w:rsidRDefault="00477361" w:rsidP="00477361">
            <w:pPr>
              <w:widowControl w:val="0"/>
              <w:autoSpaceDE w:val="0"/>
              <w:autoSpaceDN w:val="0"/>
              <w:adjustRightInd w:val="0"/>
              <w:ind w:left="4" w:firstLine="4"/>
              <w:jc w:val="center"/>
              <w:rPr>
                <w:b/>
                <w:bCs/>
                <w:sz w:val="20"/>
                <w:szCs w:val="20"/>
              </w:rPr>
            </w:pPr>
            <w:r w:rsidRPr="00477361">
              <w:rPr>
                <w:b/>
                <w:bCs/>
                <w:sz w:val="20"/>
                <w:szCs w:val="20"/>
              </w:rPr>
              <w:t>46615,2</w:t>
            </w:r>
          </w:p>
        </w:tc>
      </w:tr>
    </w:tbl>
    <w:p w:rsidR="00477361" w:rsidRPr="00477361" w:rsidRDefault="00477361" w:rsidP="00477361">
      <w:pPr>
        <w:widowControl w:val="0"/>
        <w:autoSpaceDE w:val="0"/>
        <w:autoSpaceDN w:val="0"/>
        <w:jc w:val="center"/>
      </w:pPr>
    </w:p>
    <w:p w:rsidR="00477361" w:rsidRPr="00477361" w:rsidRDefault="00477361" w:rsidP="00477361">
      <w:pPr>
        <w:widowControl w:val="0"/>
        <w:autoSpaceDE w:val="0"/>
        <w:autoSpaceDN w:val="0"/>
        <w:jc w:val="center"/>
      </w:pPr>
      <w:r w:rsidRPr="00477361">
        <w:t>ПАСПОРТ</w:t>
      </w:r>
    </w:p>
    <w:p w:rsidR="00477361" w:rsidRPr="00477361" w:rsidRDefault="00477361" w:rsidP="00477361">
      <w:pPr>
        <w:widowControl w:val="0"/>
        <w:autoSpaceDE w:val="0"/>
        <w:autoSpaceDN w:val="0"/>
        <w:jc w:val="center"/>
      </w:pPr>
      <w:r w:rsidRPr="00477361">
        <w:t>регионального проекта «Педагоги и наставники»</w:t>
      </w:r>
    </w:p>
    <w:p w:rsidR="00477361" w:rsidRPr="00477361" w:rsidRDefault="00477361" w:rsidP="00477361">
      <w:pPr>
        <w:widowControl w:val="0"/>
        <w:autoSpaceDE w:val="0"/>
        <w:autoSpaceDN w:val="0"/>
        <w:jc w:val="center"/>
      </w:pPr>
    </w:p>
    <w:p w:rsidR="00477361" w:rsidRPr="00477361" w:rsidRDefault="00477361" w:rsidP="00477361">
      <w:pPr>
        <w:widowControl w:val="0"/>
        <w:autoSpaceDE w:val="0"/>
        <w:autoSpaceDN w:val="0"/>
        <w:jc w:val="center"/>
        <w:outlineLvl w:val="2"/>
      </w:pPr>
      <w:r w:rsidRPr="00477361">
        <w:t>1. Основные положения</w:t>
      </w:r>
    </w:p>
    <w:p w:rsidR="00477361" w:rsidRPr="00477361" w:rsidRDefault="00477361" w:rsidP="00477361">
      <w:pPr>
        <w:widowControl w:val="0"/>
        <w:autoSpaceDE w:val="0"/>
        <w:autoSpaceDN w:val="0"/>
        <w:jc w:val="center"/>
        <w:outlineLvl w:val="2"/>
      </w:pPr>
    </w:p>
    <w:tbl>
      <w:tblPr>
        <w:tblW w:w="159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031"/>
        <w:gridCol w:w="993"/>
        <w:gridCol w:w="5244"/>
        <w:gridCol w:w="1701"/>
        <w:gridCol w:w="1701"/>
        <w:gridCol w:w="2268"/>
      </w:tblGrid>
      <w:tr w:rsidR="00477361" w:rsidRPr="00477361" w:rsidTr="00477361">
        <w:trPr>
          <w:trHeight w:val="527"/>
        </w:trPr>
        <w:tc>
          <w:tcPr>
            <w:tcW w:w="4031" w:type="dxa"/>
          </w:tcPr>
          <w:p w:rsidR="00477361" w:rsidRPr="00477361" w:rsidRDefault="00477361" w:rsidP="00477361">
            <w:pPr>
              <w:widowControl w:val="0"/>
              <w:autoSpaceDE w:val="0"/>
              <w:autoSpaceDN w:val="0"/>
            </w:pPr>
            <w:r w:rsidRPr="00477361">
              <w:rPr>
                <w:sz w:val="22"/>
                <w:szCs w:val="22"/>
              </w:rPr>
              <w:lastRenderedPageBreak/>
              <w:t>Краткое наименование проекта</w:t>
            </w:r>
          </w:p>
        </w:tc>
        <w:tc>
          <w:tcPr>
            <w:tcW w:w="6237" w:type="dxa"/>
            <w:gridSpan w:val="2"/>
          </w:tcPr>
          <w:p w:rsidR="00477361" w:rsidRPr="00477361" w:rsidRDefault="00477361" w:rsidP="00477361">
            <w:pPr>
              <w:widowControl w:val="0"/>
              <w:autoSpaceDE w:val="0"/>
              <w:autoSpaceDN w:val="0"/>
            </w:pPr>
            <w:r w:rsidRPr="00477361">
              <w:rPr>
                <w:sz w:val="22"/>
                <w:szCs w:val="22"/>
              </w:rPr>
              <w:t>«Педагоги и наставники»</w:t>
            </w:r>
          </w:p>
        </w:tc>
        <w:tc>
          <w:tcPr>
            <w:tcW w:w="1701" w:type="dxa"/>
          </w:tcPr>
          <w:p w:rsidR="00477361" w:rsidRPr="00477361" w:rsidRDefault="00477361" w:rsidP="00477361">
            <w:pPr>
              <w:widowControl w:val="0"/>
              <w:autoSpaceDE w:val="0"/>
              <w:autoSpaceDN w:val="0"/>
              <w:jc w:val="both"/>
            </w:pPr>
            <w:r w:rsidRPr="00477361">
              <w:rPr>
                <w:sz w:val="22"/>
                <w:szCs w:val="22"/>
              </w:rPr>
              <w:t>Срок реализ</w:t>
            </w:r>
            <w:r w:rsidRPr="00477361">
              <w:rPr>
                <w:sz w:val="22"/>
                <w:szCs w:val="22"/>
              </w:rPr>
              <w:t>а</w:t>
            </w:r>
            <w:r w:rsidRPr="00477361">
              <w:rPr>
                <w:sz w:val="22"/>
                <w:szCs w:val="22"/>
              </w:rPr>
              <w:t>ции проекта</w:t>
            </w:r>
          </w:p>
        </w:tc>
        <w:tc>
          <w:tcPr>
            <w:tcW w:w="1701" w:type="dxa"/>
          </w:tcPr>
          <w:p w:rsidR="00477361" w:rsidRPr="00477361" w:rsidRDefault="00477361" w:rsidP="00477361">
            <w:pPr>
              <w:widowControl w:val="0"/>
              <w:autoSpaceDE w:val="0"/>
              <w:autoSpaceDN w:val="0"/>
              <w:adjustRightInd w:val="0"/>
              <w:jc w:val="both"/>
            </w:pPr>
            <w:r w:rsidRPr="00477361">
              <w:rPr>
                <w:sz w:val="22"/>
                <w:szCs w:val="22"/>
              </w:rPr>
              <w:t>Дата начала:  2025 г.</w:t>
            </w:r>
          </w:p>
        </w:tc>
        <w:tc>
          <w:tcPr>
            <w:tcW w:w="2268" w:type="dxa"/>
          </w:tcPr>
          <w:p w:rsidR="00477361" w:rsidRPr="00477361" w:rsidRDefault="00477361" w:rsidP="00477361">
            <w:pPr>
              <w:widowControl w:val="0"/>
              <w:autoSpaceDE w:val="0"/>
              <w:autoSpaceDN w:val="0"/>
              <w:adjustRightInd w:val="0"/>
              <w:jc w:val="both"/>
            </w:pPr>
            <w:r w:rsidRPr="00477361">
              <w:rPr>
                <w:sz w:val="22"/>
                <w:szCs w:val="22"/>
              </w:rPr>
              <w:t>Дата окончания: 2035 г.</w:t>
            </w:r>
          </w:p>
        </w:tc>
      </w:tr>
      <w:tr w:rsidR="00477361" w:rsidRPr="00477361" w:rsidTr="00477361">
        <w:tc>
          <w:tcPr>
            <w:tcW w:w="4031" w:type="dxa"/>
          </w:tcPr>
          <w:p w:rsidR="00477361" w:rsidRPr="00477361" w:rsidRDefault="00477361" w:rsidP="00477361">
            <w:pPr>
              <w:widowControl w:val="0"/>
              <w:autoSpaceDE w:val="0"/>
              <w:autoSpaceDN w:val="0"/>
            </w:pPr>
            <w:r w:rsidRPr="00477361">
              <w:rPr>
                <w:sz w:val="22"/>
                <w:szCs w:val="22"/>
              </w:rPr>
              <w:t>Куратор проекта</w:t>
            </w:r>
          </w:p>
        </w:tc>
        <w:tc>
          <w:tcPr>
            <w:tcW w:w="6237" w:type="dxa"/>
            <w:gridSpan w:val="2"/>
          </w:tcPr>
          <w:p w:rsidR="00477361" w:rsidRPr="00477361" w:rsidRDefault="00477361" w:rsidP="00477361">
            <w:pPr>
              <w:widowControl w:val="0"/>
              <w:autoSpaceDE w:val="0"/>
              <w:autoSpaceDN w:val="0"/>
              <w:rPr>
                <w:highlight w:val="yellow"/>
              </w:rPr>
            </w:pPr>
            <w:proofErr w:type="spellStart"/>
            <w:r w:rsidRPr="00477361">
              <w:rPr>
                <w:sz w:val="22"/>
                <w:szCs w:val="22"/>
              </w:rPr>
              <w:t>Лобочкова</w:t>
            </w:r>
            <w:proofErr w:type="spellEnd"/>
            <w:r w:rsidRPr="00477361">
              <w:rPr>
                <w:sz w:val="22"/>
                <w:szCs w:val="22"/>
              </w:rPr>
              <w:t xml:space="preserve"> Александра Андреевна</w:t>
            </w:r>
          </w:p>
        </w:tc>
        <w:tc>
          <w:tcPr>
            <w:tcW w:w="5670" w:type="dxa"/>
            <w:gridSpan w:val="3"/>
          </w:tcPr>
          <w:p w:rsidR="00477361" w:rsidRPr="00477361" w:rsidRDefault="00477361" w:rsidP="00477361">
            <w:pPr>
              <w:widowControl w:val="0"/>
              <w:autoSpaceDE w:val="0"/>
              <w:autoSpaceDN w:val="0"/>
              <w:rPr>
                <w:highlight w:val="yellow"/>
              </w:rPr>
            </w:pPr>
            <w:r w:rsidRPr="00477361">
              <w:rPr>
                <w:sz w:val="22"/>
                <w:szCs w:val="22"/>
              </w:rPr>
              <w:t xml:space="preserve">заместитель главы по социальным вопросам – начальник отдела образования, молодёжной и социальной политики администрации </w:t>
            </w:r>
            <w:proofErr w:type="spellStart"/>
            <w:r w:rsidRPr="00477361">
              <w:rPr>
                <w:sz w:val="22"/>
                <w:szCs w:val="22"/>
              </w:rPr>
              <w:t>Шумерлинского</w:t>
            </w:r>
            <w:proofErr w:type="spellEnd"/>
            <w:r w:rsidRPr="00477361">
              <w:rPr>
                <w:sz w:val="22"/>
                <w:szCs w:val="22"/>
              </w:rPr>
              <w:t xml:space="preserve"> муниципального округа</w:t>
            </w:r>
          </w:p>
        </w:tc>
      </w:tr>
      <w:tr w:rsidR="00477361" w:rsidRPr="00477361" w:rsidTr="00477361">
        <w:tc>
          <w:tcPr>
            <w:tcW w:w="4031" w:type="dxa"/>
          </w:tcPr>
          <w:p w:rsidR="00477361" w:rsidRPr="00477361" w:rsidRDefault="00477361" w:rsidP="00477361">
            <w:pPr>
              <w:widowControl w:val="0"/>
              <w:autoSpaceDE w:val="0"/>
              <w:autoSpaceDN w:val="0"/>
            </w:pPr>
            <w:r w:rsidRPr="00477361">
              <w:rPr>
                <w:sz w:val="22"/>
                <w:szCs w:val="22"/>
              </w:rPr>
              <w:t>Соисполнители</w:t>
            </w:r>
          </w:p>
        </w:tc>
        <w:tc>
          <w:tcPr>
            <w:tcW w:w="6237" w:type="dxa"/>
            <w:gridSpan w:val="2"/>
          </w:tcPr>
          <w:p w:rsidR="00477361" w:rsidRPr="00477361" w:rsidRDefault="00477361" w:rsidP="00477361">
            <w:pPr>
              <w:widowControl w:val="0"/>
              <w:autoSpaceDE w:val="0"/>
              <w:autoSpaceDN w:val="0"/>
              <w:rPr>
                <w:highlight w:val="yellow"/>
              </w:rPr>
            </w:pPr>
          </w:p>
        </w:tc>
        <w:tc>
          <w:tcPr>
            <w:tcW w:w="5670" w:type="dxa"/>
            <w:gridSpan w:val="3"/>
          </w:tcPr>
          <w:p w:rsidR="00477361" w:rsidRPr="00477361" w:rsidRDefault="00477361" w:rsidP="00477361">
            <w:pPr>
              <w:widowControl w:val="0"/>
              <w:autoSpaceDE w:val="0"/>
              <w:autoSpaceDN w:val="0"/>
              <w:rPr>
                <w:highlight w:val="yellow"/>
              </w:rPr>
            </w:pPr>
            <w:r w:rsidRPr="00477361">
              <w:rPr>
                <w:sz w:val="22"/>
                <w:szCs w:val="22"/>
              </w:rPr>
              <w:t>отсутствуют</w:t>
            </w:r>
          </w:p>
        </w:tc>
      </w:tr>
      <w:tr w:rsidR="00477361" w:rsidRPr="00477361" w:rsidTr="00477361">
        <w:tc>
          <w:tcPr>
            <w:tcW w:w="4031" w:type="dxa"/>
          </w:tcPr>
          <w:p w:rsidR="00477361" w:rsidRPr="00477361" w:rsidRDefault="00477361" w:rsidP="00477361">
            <w:pPr>
              <w:widowControl w:val="0"/>
              <w:autoSpaceDE w:val="0"/>
              <w:autoSpaceDN w:val="0"/>
            </w:pPr>
            <w:r w:rsidRPr="00477361">
              <w:rPr>
                <w:sz w:val="22"/>
                <w:szCs w:val="22"/>
              </w:rPr>
              <w:t>Участники</w:t>
            </w:r>
          </w:p>
        </w:tc>
        <w:tc>
          <w:tcPr>
            <w:tcW w:w="6237" w:type="dxa"/>
            <w:gridSpan w:val="2"/>
          </w:tcPr>
          <w:p w:rsidR="00477361" w:rsidRPr="00477361" w:rsidRDefault="00477361" w:rsidP="00477361">
            <w:pPr>
              <w:widowControl w:val="0"/>
              <w:autoSpaceDE w:val="0"/>
              <w:autoSpaceDN w:val="0"/>
              <w:rPr>
                <w:highlight w:val="yellow"/>
              </w:rPr>
            </w:pPr>
          </w:p>
        </w:tc>
        <w:tc>
          <w:tcPr>
            <w:tcW w:w="5670" w:type="dxa"/>
            <w:gridSpan w:val="3"/>
          </w:tcPr>
          <w:p w:rsidR="00477361" w:rsidRPr="00477361" w:rsidRDefault="00477361" w:rsidP="00477361">
            <w:pPr>
              <w:widowControl w:val="0"/>
              <w:autoSpaceDE w:val="0"/>
              <w:autoSpaceDN w:val="0"/>
              <w:ind w:firstLine="342"/>
              <w:jc w:val="both"/>
            </w:pPr>
            <w:proofErr w:type="gramStart"/>
            <w:r w:rsidRPr="00477361">
              <w:rPr>
                <w:sz w:val="22"/>
                <w:szCs w:val="22"/>
              </w:rPr>
              <w:t>Дошкольные образовательные учреждения (МБДОУ «Д/с № 1 «Золотой ключик» города Шумерля Чувашской Республики, МБДОУ детский сад № 4 «Ладушки», МБДОУ «Д/с № 5 «Радуга» г. Шумерля ЧР, МБДОУ «Детский сад №11 «Колокольчик», МБДОУ «Д/с № 14 «Солнышко» города Шумерля Чувашской Республики МБДОУ «Детский сад №15 «Сказка», МБДОУ «Детский сад №16 «</w:t>
            </w:r>
            <w:proofErr w:type="spellStart"/>
            <w:r w:rsidRPr="00477361">
              <w:rPr>
                <w:sz w:val="22"/>
                <w:szCs w:val="22"/>
              </w:rPr>
              <w:t>Рябинушка</w:t>
            </w:r>
            <w:proofErr w:type="spellEnd"/>
            <w:r w:rsidRPr="00477361">
              <w:rPr>
                <w:sz w:val="22"/>
                <w:szCs w:val="22"/>
              </w:rPr>
              <w:t>», МБДОУ «Детский сад № 18 «Ал</w:t>
            </w:r>
            <w:r w:rsidRPr="00477361">
              <w:rPr>
                <w:sz w:val="22"/>
                <w:szCs w:val="22"/>
              </w:rPr>
              <w:t>е</w:t>
            </w:r>
            <w:r w:rsidRPr="00477361">
              <w:rPr>
                <w:sz w:val="22"/>
                <w:szCs w:val="22"/>
              </w:rPr>
              <w:t>нушка», МБДОУ «Детский сад № 19 «Родничок</w:t>
            </w:r>
            <w:proofErr w:type="gramEnd"/>
            <w:r w:rsidRPr="00477361">
              <w:rPr>
                <w:sz w:val="22"/>
                <w:szCs w:val="22"/>
              </w:rPr>
              <w:t>» г. Ш</w:t>
            </w:r>
            <w:r w:rsidRPr="00477361">
              <w:rPr>
                <w:sz w:val="22"/>
                <w:szCs w:val="22"/>
              </w:rPr>
              <w:t>у</w:t>
            </w:r>
            <w:r w:rsidRPr="00477361">
              <w:rPr>
                <w:sz w:val="22"/>
                <w:szCs w:val="22"/>
              </w:rPr>
              <w:t>мерля ЧР)</w:t>
            </w:r>
          </w:p>
          <w:p w:rsidR="00477361" w:rsidRPr="00477361" w:rsidRDefault="00477361" w:rsidP="00477361">
            <w:pPr>
              <w:widowControl w:val="0"/>
              <w:autoSpaceDE w:val="0"/>
              <w:autoSpaceDN w:val="0"/>
              <w:ind w:firstLine="342"/>
              <w:jc w:val="both"/>
            </w:pPr>
            <w:proofErr w:type="gramStart"/>
            <w:r w:rsidRPr="00477361">
              <w:rPr>
                <w:sz w:val="22"/>
                <w:szCs w:val="22"/>
              </w:rPr>
              <w:t>Общеобразовательные учреждения (МБОУ «СОШ № 1» г. Шумерля Чувашской Республики, МБОУ «СОШ № 2» г. Шумерля Чувашской Республики, МБОУ «СОШ № 3» г. Шумерля Чувашской Республики.</w:t>
            </w:r>
            <w:proofErr w:type="gramEnd"/>
            <w:r w:rsidRPr="00477361">
              <w:rPr>
                <w:sz w:val="22"/>
                <w:szCs w:val="22"/>
              </w:rPr>
              <w:t xml:space="preserve"> </w:t>
            </w:r>
            <w:proofErr w:type="gramStart"/>
            <w:r w:rsidRPr="00477361">
              <w:rPr>
                <w:sz w:val="22"/>
                <w:szCs w:val="22"/>
              </w:rPr>
              <w:t>МБОУ «СОШ № 6» г. Шумерля Чувашской Республики, МБОУ «Гимназия № 8» г. Шумерля Чувашской Республики, МБОУ «</w:t>
            </w:r>
            <w:proofErr w:type="spellStart"/>
            <w:r w:rsidRPr="00477361">
              <w:rPr>
                <w:sz w:val="22"/>
                <w:szCs w:val="22"/>
              </w:rPr>
              <w:t>Алг</w:t>
            </w:r>
            <w:r w:rsidRPr="00477361">
              <w:rPr>
                <w:sz w:val="22"/>
                <w:szCs w:val="22"/>
              </w:rPr>
              <w:t>а</w:t>
            </w:r>
            <w:r w:rsidRPr="00477361">
              <w:rPr>
                <w:sz w:val="22"/>
                <w:szCs w:val="22"/>
              </w:rPr>
              <w:t>шинская</w:t>
            </w:r>
            <w:proofErr w:type="spellEnd"/>
            <w:r w:rsidRPr="00477361">
              <w:rPr>
                <w:sz w:val="22"/>
                <w:szCs w:val="22"/>
              </w:rPr>
              <w:t xml:space="preserve"> СОШ», МБОУ «</w:t>
            </w:r>
            <w:proofErr w:type="spellStart"/>
            <w:r w:rsidRPr="00477361">
              <w:rPr>
                <w:sz w:val="22"/>
                <w:szCs w:val="22"/>
              </w:rPr>
              <w:t>Егоркинская</w:t>
            </w:r>
            <w:proofErr w:type="spellEnd"/>
            <w:r w:rsidRPr="00477361">
              <w:rPr>
                <w:sz w:val="22"/>
                <w:szCs w:val="22"/>
              </w:rPr>
              <w:t xml:space="preserve"> СОШ», МБОУ «</w:t>
            </w:r>
            <w:proofErr w:type="spellStart"/>
            <w:r w:rsidRPr="00477361">
              <w:rPr>
                <w:sz w:val="22"/>
                <w:szCs w:val="22"/>
              </w:rPr>
              <w:t>Юманайская</w:t>
            </w:r>
            <w:proofErr w:type="spellEnd"/>
            <w:r w:rsidRPr="00477361">
              <w:rPr>
                <w:sz w:val="22"/>
                <w:szCs w:val="22"/>
              </w:rPr>
              <w:t xml:space="preserve"> СОШ им. С. М. Архипова», МБОУ «</w:t>
            </w:r>
            <w:proofErr w:type="spellStart"/>
            <w:r w:rsidRPr="00477361">
              <w:rPr>
                <w:sz w:val="22"/>
                <w:szCs w:val="22"/>
              </w:rPr>
              <w:t>Ш</w:t>
            </w:r>
            <w:r w:rsidRPr="00477361">
              <w:rPr>
                <w:sz w:val="22"/>
                <w:szCs w:val="22"/>
              </w:rPr>
              <w:t>у</w:t>
            </w:r>
            <w:r w:rsidRPr="00477361">
              <w:rPr>
                <w:sz w:val="22"/>
                <w:szCs w:val="22"/>
              </w:rPr>
              <w:t>мерлинская</w:t>
            </w:r>
            <w:proofErr w:type="spellEnd"/>
            <w:r w:rsidRPr="00477361">
              <w:rPr>
                <w:sz w:val="22"/>
                <w:szCs w:val="22"/>
              </w:rPr>
              <w:t xml:space="preserve"> СОШ»,  МАОУ «</w:t>
            </w:r>
            <w:proofErr w:type="spellStart"/>
            <w:r w:rsidRPr="00477361">
              <w:rPr>
                <w:sz w:val="22"/>
                <w:szCs w:val="22"/>
              </w:rPr>
              <w:t>Ходарская</w:t>
            </w:r>
            <w:proofErr w:type="spellEnd"/>
            <w:r w:rsidRPr="00477361">
              <w:rPr>
                <w:sz w:val="22"/>
                <w:szCs w:val="22"/>
              </w:rPr>
              <w:t xml:space="preserve"> СОШ им. И. Н. Ульянова», МБОУ «</w:t>
            </w:r>
            <w:proofErr w:type="spellStart"/>
            <w:r w:rsidRPr="00477361">
              <w:rPr>
                <w:sz w:val="22"/>
                <w:szCs w:val="22"/>
              </w:rPr>
              <w:t>Туванская</w:t>
            </w:r>
            <w:proofErr w:type="spellEnd"/>
            <w:r w:rsidRPr="00477361">
              <w:rPr>
                <w:sz w:val="22"/>
                <w:szCs w:val="22"/>
              </w:rPr>
              <w:t xml:space="preserve"> ООШ»), </w:t>
            </w:r>
            <w:proofErr w:type="gramEnd"/>
          </w:p>
          <w:p w:rsidR="00477361" w:rsidRPr="00477361" w:rsidRDefault="00477361" w:rsidP="00477361">
            <w:pPr>
              <w:widowControl w:val="0"/>
              <w:autoSpaceDE w:val="0"/>
              <w:autoSpaceDN w:val="0"/>
              <w:ind w:firstLine="342"/>
              <w:jc w:val="both"/>
            </w:pPr>
            <w:r w:rsidRPr="00477361">
              <w:rPr>
                <w:sz w:val="22"/>
                <w:szCs w:val="22"/>
              </w:rPr>
              <w:t>Учреждения дополнительного образования (МБУДО «ДДМТ» г. Шумерля Чувашской Республики, МАУ ДО «ДШИ № 1» г. Шумерля Чувашской Республики, МБОУ ДОД «</w:t>
            </w:r>
            <w:proofErr w:type="spellStart"/>
            <w:r w:rsidRPr="00477361">
              <w:rPr>
                <w:sz w:val="22"/>
                <w:szCs w:val="22"/>
              </w:rPr>
              <w:t>Саланчикская</w:t>
            </w:r>
            <w:proofErr w:type="spellEnd"/>
            <w:r w:rsidRPr="00477361">
              <w:rPr>
                <w:sz w:val="22"/>
                <w:szCs w:val="22"/>
              </w:rPr>
              <w:t xml:space="preserve"> детская музыкальная школа им. В. А. Павлова»),</w:t>
            </w:r>
          </w:p>
          <w:p w:rsidR="00477361" w:rsidRPr="00477361" w:rsidRDefault="00477361" w:rsidP="00477361">
            <w:pPr>
              <w:widowControl w:val="0"/>
              <w:autoSpaceDE w:val="0"/>
              <w:autoSpaceDN w:val="0"/>
              <w:ind w:firstLine="342"/>
              <w:jc w:val="both"/>
            </w:pPr>
            <w:r w:rsidRPr="00477361">
              <w:rPr>
                <w:sz w:val="22"/>
                <w:szCs w:val="22"/>
              </w:rPr>
              <w:t xml:space="preserve">администрация </w:t>
            </w:r>
            <w:proofErr w:type="spellStart"/>
            <w:r w:rsidRPr="00477361">
              <w:rPr>
                <w:sz w:val="22"/>
                <w:szCs w:val="22"/>
              </w:rPr>
              <w:t>Шумерлинского</w:t>
            </w:r>
            <w:proofErr w:type="spellEnd"/>
            <w:r w:rsidRPr="00477361">
              <w:rPr>
                <w:sz w:val="22"/>
                <w:szCs w:val="22"/>
              </w:rPr>
              <w:t xml:space="preserve"> муниципального </w:t>
            </w:r>
            <w:r w:rsidRPr="00477361">
              <w:rPr>
                <w:sz w:val="22"/>
                <w:szCs w:val="22"/>
              </w:rPr>
              <w:lastRenderedPageBreak/>
              <w:t>округа.</w:t>
            </w:r>
          </w:p>
          <w:p w:rsidR="00477361" w:rsidRPr="00477361" w:rsidRDefault="00477361" w:rsidP="00477361">
            <w:pPr>
              <w:widowControl w:val="0"/>
              <w:autoSpaceDE w:val="0"/>
              <w:autoSpaceDN w:val="0"/>
              <w:rPr>
                <w:highlight w:val="yellow"/>
              </w:rPr>
            </w:pPr>
          </w:p>
        </w:tc>
      </w:tr>
      <w:tr w:rsidR="00477361" w:rsidRPr="00477361" w:rsidTr="00477361">
        <w:tc>
          <w:tcPr>
            <w:tcW w:w="4031" w:type="dxa"/>
          </w:tcPr>
          <w:p w:rsidR="00477361" w:rsidRPr="00477361" w:rsidRDefault="00477361" w:rsidP="00477361">
            <w:pPr>
              <w:widowControl w:val="0"/>
              <w:autoSpaceDE w:val="0"/>
              <w:autoSpaceDN w:val="0"/>
            </w:pPr>
            <w:r w:rsidRPr="00477361">
              <w:rPr>
                <w:sz w:val="22"/>
                <w:szCs w:val="22"/>
              </w:rPr>
              <w:lastRenderedPageBreak/>
              <w:t>Руководитель проекта</w:t>
            </w:r>
          </w:p>
        </w:tc>
        <w:tc>
          <w:tcPr>
            <w:tcW w:w="6237" w:type="dxa"/>
            <w:gridSpan w:val="2"/>
          </w:tcPr>
          <w:p w:rsidR="00477361" w:rsidRPr="00477361" w:rsidRDefault="00477361" w:rsidP="00477361">
            <w:pPr>
              <w:widowControl w:val="0"/>
              <w:autoSpaceDE w:val="0"/>
              <w:autoSpaceDN w:val="0"/>
              <w:rPr>
                <w:highlight w:val="yellow"/>
              </w:rPr>
            </w:pPr>
            <w:r w:rsidRPr="00477361">
              <w:rPr>
                <w:sz w:val="22"/>
                <w:szCs w:val="22"/>
              </w:rPr>
              <w:t>Никулина Лариса Александровна</w:t>
            </w:r>
          </w:p>
        </w:tc>
        <w:tc>
          <w:tcPr>
            <w:tcW w:w="5670" w:type="dxa"/>
            <w:gridSpan w:val="3"/>
          </w:tcPr>
          <w:p w:rsidR="00477361" w:rsidRPr="00477361" w:rsidRDefault="00477361" w:rsidP="00477361">
            <w:pPr>
              <w:widowControl w:val="0"/>
              <w:autoSpaceDE w:val="0"/>
              <w:autoSpaceDN w:val="0"/>
              <w:rPr>
                <w:highlight w:val="yellow"/>
              </w:rPr>
            </w:pPr>
            <w:r w:rsidRPr="00477361">
              <w:rPr>
                <w:sz w:val="22"/>
                <w:szCs w:val="22"/>
              </w:rPr>
              <w:t xml:space="preserve">Заместитель начальника отдела образования, молодёжной и социальной политики администрации </w:t>
            </w:r>
            <w:proofErr w:type="spellStart"/>
            <w:r w:rsidRPr="00477361">
              <w:rPr>
                <w:sz w:val="22"/>
                <w:szCs w:val="22"/>
              </w:rPr>
              <w:t>Шумерлинского</w:t>
            </w:r>
            <w:proofErr w:type="spellEnd"/>
            <w:r w:rsidRPr="00477361">
              <w:rPr>
                <w:sz w:val="22"/>
                <w:szCs w:val="22"/>
              </w:rPr>
              <w:t xml:space="preserve"> муниципального округа</w:t>
            </w:r>
          </w:p>
        </w:tc>
      </w:tr>
      <w:tr w:rsidR="00477361" w:rsidRPr="00477361" w:rsidTr="00477361">
        <w:tc>
          <w:tcPr>
            <w:tcW w:w="4031" w:type="dxa"/>
          </w:tcPr>
          <w:p w:rsidR="00477361" w:rsidRPr="00477361" w:rsidRDefault="00477361" w:rsidP="00477361">
            <w:pPr>
              <w:widowControl w:val="0"/>
              <w:autoSpaceDE w:val="0"/>
              <w:autoSpaceDN w:val="0"/>
            </w:pPr>
            <w:r w:rsidRPr="00477361">
              <w:rPr>
                <w:sz w:val="22"/>
                <w:szCs w:val="22"/>
              </w:rPr>
              <w:t>Администратор проекта</w:t>
            </w:r>
          </w:p>
        </w:tc>
        <w:tc>
          <w:tcPr>
            <w:tcW w:w="6237" w:type="dxa"/>
            <w:gridSpan w:val="2"/>
          </w:tcPr>
          <w:p w:rsidR="00477361" w:rsidRPr="00477361" w:rsidRDefault="00477361" w:rsidP="00477361">
            <w:pPr>
              <w:widowControl w:val="0"/>
              <w:autoSpaceDE w:val="0"/>
              <w:autoSpaceDN w:val="0"/>
              <w:rPr>
                <w:highlight w:val="yellow"/>
              </w:rPr>
            </w:pPr>
            <w:r w:rsidRPr="00477361">
              <w:rPr>
                <w:sz w:val="22"/>
                <w:szCs w:val="22"/>
              </w:rPr>
              <w:t>Никулина Лариса Александровна</w:t>
            </w:r>
          </w:p>
        </w:tc>
        <w:tc>
          <w:tcPr>
            <w:tcW w:w="5670" w:type="dxa"/>
            <w:gridSpan w:val="3"/>
          </w:tcPr>
          <w:p w:rsidR="00477361" w:rsidRPr="00477361" w:rsidRDefault="00477361" w:rsidP="00477361">
            <w:pPr>
              <w:widowControl w:val="0"/>
              <w:autoSpaceDE w:val="0"/>
              <w:autoSpaceDN w:val="0"/>
              <w:rPr>
                <w:highlight w:val="yellow"/>
              </w:rPr>
            </w:pPr>
            <w:r w:rsidRPr="00477361">
              <w:rPr>
                <w:sz w:val="22"/>
                <w:szCs w:val="22"/>
              </w:rPr>
              <w:t xml:space="preserve">Заместитель начальника отдела образования, молодёжной и социальной политики администрации </w:t>
            </w:r>
            <w:proofErr w:type="spellStart"/>
            <w:r w:rsidRPr="00477361">
              <w:rPr>
                <w:sz w:val="22"/>
                <w:szCs w:val="22"/>
              </w:rPr>
              <w:t>Шумерлинского</w:t>
            </w:r>
            <w:proofErr w:type="spellEnd"/>
            <w:r w:rsidRPr="00477361">
              <w:rPr>
                <w:sz w:val="22"/>
                <w:szCs w:val="22"/>
              </w:rPr>
              <w:t xml:space="preserve"> муниципального округа </w:t>
            </w:r>
          </w:p>
        </w:tc>
      </w:tr>
      <w:tr w:rsidR="00477361" w:rsidRPr="00477361" w:rsidTr="00477361">
        <w:tc>
          <w:tcPr>
            <w:tcW w:w="4031" w:type="dxa"/>
            <w:vMerge w:val="restart"/>
          </w:tcPr>
          <w:p w:rsidR="00477361" w:rsidRPr="00477361" w:rsidRDefault="00477361" w:rsidP="00477361">
            <w:pPr>
              <w:widowControl w:val="0"/>
              <w:autoSpaceDE w:val="0"/>
              <w:autoSpaceDN w:val="0"/>
            </w:pPr>
            <w:r w:rsidRPr="00477361">
              <w:rPr>
                <w:sz w:val="22"/>
                <w:szCs w:val="22"/>
              </w:rPr>
              <w:t>Связь с Государственной программой Чувашской Республики</w:t>
            </w:r>
          </w:p>
        </w:tc>
        <w:tc>
          <w:tcPr>
            <w:tcW w:w="993" w:type="dxa"/>
          </w:tcPr>
          <w:p w:rsidR="00477361" w:rsidRPr="00477361" w:rsidRDefault="00477361" w:rsidP="00477361">
            <w:pPr>
              <w:widowControl w:val="0"/>
              <w:autoSpaceDE w:val="0"/>
              <w:autoSpaceDN w:val="0"/>
            </w:pPr>
            <w:r w:rsidRPr="00477361">
              <w:rPr>
                <w:sz w:val="22"/>
                <w:szCs w:val="22"/>
              </w:rPr>
              <w:t>2.</w:t>
            </w:r>
          </w:p>
        </w:tc>
        <w:tc>
          <w:tcPr>
            <w:tcW w:w="5244" w:type="dxa"/>
          </w:tcPr>
          <w:p w:rsidR="00477361" w:rsidRPr="00477361" w:rsidRDefault="00477361" w:rsidP="00477361">
            <w:pPr>
              <w:widowControl w:val="0"/>
              <w:autoSpaceDE w:val="0"/>
              <w:autoSpaceDN w:val="0"/>
            </w:pPr>
            <w:r w:rsidRPr="00477361">
              <w:rPr>
                <w:sz w:val="22"/>
                <w:szCs w:val="22"/>
              </w:rPr>
              <w:t>Государственная программа Чувашской Республики</w:t>
            </w:r>
          </w:p>
        </w:tc>
        <w:tc>
          <w:tcPr>
            <w:tcW w:w="5670" w:type="dxa"/>
            <w:gridSpan w:val="3"/>
          </w:tcPr>
          <w:p w:rsidR="00477361" w:rsidRPr="00477361" w:rsidRDefault="00477361" w:rsidP="00477361">
            <w:r w:rsidRPr="00477361">
              <w:rPr>
                <w:sz w:val="22"/>
                <w:szCs w:val="22"/>
              </w:rPr>
              <w:t>«Развитие образования»</w:t>
            </w:r>
          </w:p>
        </w:tc>
      </w:tr>
      <w:tr w:rsidR="00477361" w:rsidRPr="00477361" w:rsidTr="00477361">
        <w:tc>
          <w:tcPr>
            <w:tcW w:w="4031" w:type="dxa"/>
            <w:vMerge/>
          </w:tcPr>
          <w:p w:rsidR="00477361" w:rsidRPr="00477361" w:rsidRDefault="00477361" w:rsidP="00477361">
            <w:pPr>
              <w:widowControl w:val="0"/>
              <w:autoSpaceDE w:val="0"/>
              <w:autoSpaceDN w:val="0"/>
            </w:pPr>
          </w:p>
        </w:tc>
        <w:tc>
          <w:tcPr>
            <w:tcW w:w="993" w:type="dxa"/>
          </w:tcPr>
          <w:p w:rsidR="00477361" w:rsidRPr="00477361" w:rsidRDefault="00477361" w:rsidP="00477361">
            <w:pPr>
              <w:widowControl w:val="0"/>
              <w:autoSpaceDE w:val="0"/>
              <w:autoSpaceDN w:val="0"/>
            </w:pPr>
          </w:p>
        </w:tc>
        <w:tc>
          <w:tcPr>
            <w:tcW w:w="5244" w:type="dxa"/>
          </w:tcPr>
          <w:p w:rsidR="00477361" w:rsidRPr="00477361" w:rsidRDefault="00477361" w:rsidP="00477361">
            <w:pPr>
              <w:widowControl w:val="0"/>
              <w:autoSpaceDE w:val="0"/>
              <w:autoSpaceDN w:val="0"/>
            </w:pPr>
            <w:r w:rsidRPr="00477361">
              <w:rPr>
                <w:sz w:val="22"/>
                <w:szCs w:val="22"/>
              </w:rPr>
              <w:t>Направление (подпрограмма)</w:t>
            </w:r>
          </w:p>
        </w:tc>
        <w:tc>
          <w:tcPr>
            <w:tcW w:w="5670" w:type="dxa"/>
            <w:gridSpan w:val="3"/>
          </w:tcPr>
          <w:p w:rsidR="00477361" w:rsidRPr="00477361" w:rsidRDefault="00477361" w:rsidP="00477361">
            <w:r w:rsidRPr="00477361">
              <w:rPr>
                <w:sz w:val="22"/>
                <w:szCs w:val="22"/>
              </w:rPr>
              <w:t>отсутствует</w:t>
            </w:r>
          </w:p>
        </w:tc>
      </w:tr>
      <w:tr w:rsidR="00477361" w:rsidRPr="00477361" w:rsidTr="00477361">
        <w:tc>
          <w:tcPr>
            <w:tcW w:w="4031" w:type="dxa"/>
            <w:vMerge/>
          </w:tcPr>
          <w:p w:rsidR="00477361" w:rsidRPr="00477361" w:rsidRDefault="00477361" w:rsidP="00477361">
            <w:pPr>
              <w:widowControl w:val="0"/>
              <w:autoSpaceDE w:val="0"/>
              <w:autoSpaceDN w:val="0"/>
              <w:rPr>
                <w:color w:val="1F497D"/>
              </w:rPr>
            </w:pPr>
          </w:p>
        </w:tc>
        <w:tc>
          <w:tcPr>
            <w:tcW w:w="993" w:type="dxa"/>
          </w:tcPr>
          <w:p w:rsidR="00477361" w:rsidRPr="00477361" w:rsidRDefault="00477361" w:rsidP="00477361">
            <w:pPr>
              <w:widowControl w:val="0"/>
              <w:autoSpaceDE w:val="0"/>
              <w:autoSpaceDN w:val="0"/>
            </w:pPr>
            <w:r w:rsidRPr="00477361">
              <w:rPr>
                <w:sz w:val="22"/>
                <w:szCs w:val="22"/>
              </w:rPr>
              <w:t>3.</w:t>
            </w:r>
          </w:p>
        </w:tc>
        <w:tc>
          <w:tcPr>
            <w:tcW w:w="5244" w:type="dxa"/>
          </w:tcPr>
          <w:p w:rsidR="00477361" w:rsidRPr="00477361" w:rsidRDefault="00477361" w:rsidP="00477361">
            <w:pPr>
              <w:widowControl w:val="0"/>
              <w:autoSpaceDE w:val="0"/>
              <w:autoSpaceDN w:val="0"/>
            </w:pPr>
            <w:r w:rsidRPr="00477361">
              <w:rPr>
                <w:sz w:val="22"/>
                <w:szCs w:val="22"/>
              </w:rPr>
              <w:t>Муниципальная программа</w:t>
            </w:r>
          </w:p>
        </w:tc>
        <w:tc>
          <w:tcPr>
            <w:tcW w:w="5670" w:type="dxa"/>
            <w:gridSpan w:val="3"/>
          </w:tcPr>
          <w:p w:rsidR="00477361" w:rsidRPr="00477361" w:rsidRDefault="00477361" w:rsidP="00477361">
            <w:r w:rsidRPr="00477361">
              <w:rPr>
                <w:sz w:val="22"/>
                <w:szCs w:val="22"/>
              </w:rPr>
              <w:t>«Развитие образования»</w:t>
            </w:r>
          </w:p>
        </w:tc>
      </w:tr>
      <w:tr w:rsidR="00477361" w:rsidRPr="00477361" w:rsidTr="00477361">
        <w:tc>
          <w:tcPr>
            <w:tcW w:w="4031" w:type="dxa"/>
            <w:tcBorders>
              <w:top w:val="nil"/>
            </w:tcBorders>
          </w:tcPr>
          <w:p w:rsidR="00477361" w:rsidRPr="00477361" w:rsidRDefault="00477361" w:rsidP="00477361">
            <w:pPr>
              <w:widowControl w:val="0"/>
              <w:autoSpaceDE w:val="0"/>
              <w:autoSpaceDN w:val="0"/>
              <w:rPr>
                <w:color w:val="1F497D"/>
              </w:rPr>
            </w:pPr>
          </w:p>
        </w:tc>
        <w:tc>
          <w:tcPr>
            <w:tcW w:w="993" w:type="dxa"/>
          </w:tcPr>
          <w:p w:rsidR="00477361" w:rsidRPr="00477361" w:rsidRDefault="00477361" w:rsidP="00477361">
            <w:pPr>
              <w:widowControl w:val="0"/>
              <w:autoSpaceDE w:val="0"/>
              <w:autoSpaceDN w:val="0"/>
            </w:pPr>
          </w:p>
        </w:tc>
        <w:tc>
          <w:tcPr>
            <w:tcW w:w="5244" w:type="dxa"/>
          </w:tcPr>
          <w:p w:rsidR="00477361" w:rsidRPr="00477361" w:rsidRDefault="00477361" w:rsidP="00477361">
            <w:pPr>
              <w:widowControl w:val="0"/>
              <w:autoSpaceDE w:val="0"/>
              <w:autoSpaceDN w:val="0"/>
            </w:pPr>
            <w:r w:rsidRPr="00477361">
              <w:rPr>
                <w:sz w:val="22"/>
                <w:szCs w:val="22"/>
              </w:rPr>
              <w:t>Направление (подпрограмма)</w:t>
            </w:r>
          </w:p>
        </w:tc>
        <w:tc>
          <w:tcPr>
            <w:tcW w:w="5670" w:type="dxa"/>
            <w:gridSpan w:val="3"/>
          </w:tcPr>
          <w:p w:rsidR="00477361" w:rsidRPr="00477361" w:rsidRDefault="00477361" w:rsidP="00477361">
            <w:r w:rsidRPr="00477361">
              <w:rPr>
                <w:sz w:val="22"/>
                <w:szCs w:val="22"/>
              </w:rPr>
              <w:t>отсутствует</w:t>
            </w:r>
          </w:p>
        </w:tc>
      </w:tr>
    </w:tbl>
    <w:p w:rsidR="00477361" w:rsidRPr="00477361" w:rsidRDefault="00477361" w:rsidP="00477361">
      <w:pPr>
        <w:widowControl w:val="0"/>
        <w:autoSpaceDE w:val="0"/>
        <w:autoSpaceDN w:val="0"/>
        <w:jc w:val="center"/>
        <w:outlineLvl w:val="2"/>
        <w:rPr>
          <w:kern w:val="2"/>
          <w:sz w:val="22"/>
          <w:szCs w:val="22"/>
        </w:rPr>
      </w:pPr>
    </w:p>
    <w:p w:rsidR="00477361" w:rsidRPr="00477361" w:rsidRDefault="00477361" w:rsidP="00477361">
      <w:pPr>
        <w:widowControl w:val="0"/>
        <w:autoSpaceDE w:val="0"/>
        <w:autoSpaceDN w:val="0"/>
        <w:jc w:val="center"/>
        <w:outlineLvl w:val="2"/>
        <w:rPr>
          <w:kern w:val="2"/>
        </w:rPr>
      </w:pPr>
      <w:r w:rsidRPr="00477361">
        <w:rPr>
          <w:kern w:val="2"/>
        </w:rPr>
        <w:t>2. Показатели проекта</w:t>
      </w:r>
    </w:p>
    <w:p w:rsidR="00477361" w:rsidRPr="00477361" w:rsidRDefault="00477361" w:rsidP="00477361">
      <w:pPr>
        <w:widowControl w:val="0"/>
        <w:autoSpaceDE w:val="0"/>
        <w:autoSpaceDN w:val="0"/>
        <w:ind w:firstLine="540"/>
        <w:jc w:val="both"/>
        <w:rPr>
          <w:kern w:val="2"/>
          <w:sz w:val="22"/>
          <w:szCs w:val="22"/>
        </w:rPr>
      </w:pPr>
    </w:p>
    <w:tbl>
      <w:tblPr>
        <w:tblW w:w="15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37"/>
        <w:gridCol w:w="1814"/>
        <w:gridCol w:w="913"/>
        <w:gridCol w:w="993"/>
        <w:gridCol w:w="850"/>
        <w:gridCol w:w="709"/>
        <w:gridCol w:w="709"/>
        <w:gridCol w:w="708"/>
        <w:gridCol w:w="709"/>
        <w:gridCol w:w="851"/>
        <w:gridCol w:w="850"/>
        <w:gridCol w:w="851"/>
        <w:gridCol w:w="850"/>
        <w:gridCol w:w="1067"/>
        <w:gridCol w:w="10"/>
        <w:gridCol w:w="1550"/>
        <w:gridCol w:w="10"/>
        <w:gridCol w:w="1691"/>
        <w:gridCol w:w="10"/>
        <w:gridCol w:w="7"/>
      </w:tblGrid>
      <w:tr w:rsidR="00477361" w:rsidRPr="00477361" w:rsidTr="00477361">
        <w:trPr>
          <w:gridAfter w:val="1"/>
          <w:wAfter w:w="7" w:type="dxa"/>
        </w:trPr>
        <w:tc>
          <w:tcPr>
            <w:tcW w:w="737" w:type="dxa"/>
            <w:vMerge w:val="restart"/>
          </w:tcPr>
          <w:p w:rsidR="00477361" w:rsidRPr="00477361" w:rsidRDefault="00477361" w:rsidP="00477361">
            <w:pPr>
              <w:widowControl w:val="0"/>
              <w:autoSpaceDE w:val="0"/>
              <w:autoSpaceDN w:val="0"/>
              <w:jc w:val="center"/>
              <w:rPr>
                <w:kern w:val="2"/>
              </w:rPr>
            </w:pPr>
            <w:r w:rsidRPr="00477361">
              <w:rPr>
                <w:kern w:val="2"/>
                <w:sz w:val="22"/>
                <w:szCs w:val="22"/>
              </w:rPr>
              <w:t xml:space="preserve">N </w:t>
            </w:r>
            <w:proofErr w:type="gramStart"/>
            <w:r w:rsidRPr="00477361">
              <w:rPr>
                <w:kern w:val="2"/>
                <w:sz w:val="22"/>
                <w:szCs w:val="22"/>
              </w:rPr>
              <w:t>п</w:t>
            </w:r>
            <w:proofErr w:type="gramEnd"/>
            <w:r w:rsidRPr="00477361">
              <w:rPr>
                <w:kern w:val="2"/>
                <w:sz w:val="22"/>
                <w:szCs w:val="22"/>
              </w:rPr>
              <w:t>/п</w:t>
            </w:r>
          </w:p>
        </w:tc>
        <w:tc>
          <w:tcPr>
            <w:tcW w:w="1814" w:type="dxa"/>
            <w:vMerge w:val="restart"/>
          </w:tcPr>
          <w:p w:rsidR="00477361" w:rsidRPr="00477361" w:rsidRDefault="00477361" w:rsidP="00477361">
            <w:pPr>
              <w:widowControl w:val="0"/>
              <w:autoSpaceDE w:val="0"/>
              <w:autoSpaceDN w:val="0"/>
              <w:jc w:val="center"/>
              <w:rPr>
                <w:kern w:val="2"/>
              </w:rPr>
            </w:pPr>
            <w:r w:rsidRPr="00477361">
              <w:rPr>
                <w:kern w:val="2"/>
                <w:sz w:val="22"/>
                <w:szCs w:val="22"/>
              </w:rPr>
              <w:t>Показатели в</w:t>
            </w:r>
            <w:r w:rsidRPr="00477361">
              <w:rPr>
                <w:kern w:val="2"/>
                <w:sz w:val="22"/>
                <w:szCs w:val="22"/>
              </w:rPr>
              <w:t>е</w:t>
            </w:r>
            <w:r w:rsidRPr="00477361">
              <w:rPr>
                <w:kern w:val="2"/>
                <w:sz w:val="22"/>
                <w:szCs w:val="22"/>
              </w:rPr>
              <w:t>домственного проекта</w:t>
            </w:r>
          </w:p>
        </w:tc>
        <w:tc>
          <w:tcPr>
            <w:tcW w:w="913" w:type="dxa"/>
            <w:vMerge w:val="restart"/>
          </w:tcPr>
          <w:p w:rsidR="00477361" w:rsidRPr="00477361" w:rsidRDefault="00477361" w:rsidP="00477361">
            <w:pPr>
              <w:widowControl w:val="0"/>
              <w:autoSpaceDE w:val="0"/>
              <w:autoSpaceDN w:val="0"/>
              <w:jc w:val="center"/>
              <w:rPr>
                <w:kern w:val="2"/>
              </w:rPr>
            </w:pPr>
            <w:r w:rsidRPr="00477361">
              <w:rPr>
                <w:kern w:val="2"/>
                <w:sz w:val="22"/>
                <w:szCs w:val="22"/>
              </w:rPr>
              <w:t>Уровень показ</w:t>
            </w:r>
            <w:r w:rsidRPr="00477361">
              <w:rPr>
                <w:kern w:val="2"/>
                <w:sz w:val="22"/>
                <w:szCs w:val="22"/>
              </w:rPr>
              <w:t>а</w:t>
            </w:r>
            <w:r w:rsidRPr="00477361">
              <w:rPr>
                <w:kern w:val="2"/>
                <w:sz w:val="22"/>
                <w:szCs w:val="22"/>
              </w:rPr>
              <w:t xml:space="preserve">теля </w:t>
            </w:r>
          </w:p>
        </w:tc>
        <w:tc>
          <w:tcPr>
            <w:tcW w:w="993" w:type="dxa"/>
            <w:vMerge w:val="restart"/>
          </w:tcPr>
          <w:p w:rsidR="00477361" w:rsidRPr="00477361" w:rsidRDefault="00477361" w:rsidP="00477361">
            <w:pPr>
              <w:widowControl w:val="0"/>
              <w:autoSpaceDE w:val="0"/>
              <w:autoSpaceDN w:val="0"/>
              <w:jc w:val="center"/>
              <w:rPr>
                <w:kern w:val="2"/>
              </w:rPr>
            </w:pPr>
            <w:r w:rsidRPr="00477361">
              <w:rPr>
                <w:kern w:val="2"/>
                <w:sz w:val="22"/>
                <w:szCs w:val="22"/>
              </w:rPr>
              <w:t>Единица измер</w:t>
            </w:r>
            <w:r w:rsidRPr="00477361">
              <w:rPr>
                <w:kern w:val="2"/>
                <w:sz w:val="22"/>
                <w:szCs w:val="22"/>
              </w:rPr>
              <w:t>е</w:t>
            </w:r>
            <w:r w:rsidRPr="00477361">
              <w:rPr>
                <w:kern w:val="2"/>
                <w:sz w:val="22"/>
                <w:szCs w:val="22"/>
              </w:rPr>
              <w:t xml:space="preserve">ния (по </w:t>
            </w:r>
            <w:hyperlink r:id="rId27">
              <w:r w:rsidRPr="00477361">
                <w:rPr>
                  <w:kern w:val="2"/>
                  <w:sz w:val="22"/>
                  <w:szCs w:val="22"/>
                </w:rPr>
                <w:t>ОКЕИ</w:t>
              </w:r>
            </w:hyperlink>
            <w:r w:rsidRPr="00477361">
              <w:rPr>
                <w:kern w:val="2"/>
                <w:sz w:val="22"/>
                <w:szCs w:val="22"/>
              </w:rPr>
              <w:t>)</w:t>
            </w:r>
          </w:p>
        </w:tc>
        <w:tc>
          <w:tcPr>
            <w:tcW w:w="1559" w:type="dxa"/>
            <w:gridSpan w:val="2"/>
          </w:tcPr>
          <w:p w:rsidR="00477361" w:rsidRPr="00477361" w:rsidRDefault="00477361" w:rsidP="00477361">
            <w:pPr>
              <w:widowControl w:val="0"/>
              <w:autoSpaceDE w:val="0"/>
              <w:autoSpaceDN w:val="0"/>
              <w:jc w:val="center"/>
              <w:rPr>
                <w:kern w:val="2"/>
              </w:rPr>
            </w:pPr>
            <w:r w:rsidRPr="00477361">
              <w:rPr>
                <w:kern w:val="2"/>
                <w:sz w:val="22"/>
                <w:szCs w:val="22"/>
              </w:rPr>
              <w:t>Базовое знач</w:t>
            </w:r>
            <w:r w:rsidRPr="00477361">
              <w:rPr>
                <w:kern w:val="2"/>
                <w:sz w:val="22"/>
                <w:szCs w:val="22"/>
              </w:rPr>
              <w:t>е</w:t>
            </w:r>
            <w:r w:rsidRPr="00477361">
              <w:rPr>
                <w:kern w:val="2"/>
                <w:sz w:val="22"/>
                <w:szCs w:val="22"/>
              </w:rPr>
              <w:t>ние</w:t>
            </w:r>
          </w:p>
        </w:tc>
        <w:tc>
          <w:tcPr>
            <w:tcW w:w="5528" w:type="dxa"/>
            <w:gridSpan w:val="7"/>
          </w:tcPr>
          <w:p w:rsidR="00477361" w:rsidRPr="00477361" w:rsidRDefault="00477361" w:rsidP="00477361">
            <w:pPr>
              <w:widowControl w:val="0"/>
              <w:autoSpaceDE w:val="0"/>
              <w:autoSpaceDN w:val="0"/>
              <w:jc w:val="center"/>
              <w:rPr>
                <w:kern w:val="2"/>
              </w:rPr>
            </w:pPr>
            <w:r w:rsidRPr="00477361">
              <w:rPr>
                <w:kern w:val="2"/>
                <w:sz w:val="22"/>
                <w:szCs w:val="22"/>
              </w:rPr>
              <w:t>Период, год</w:t>
            </w:r>
          </w:p>
          <w:p w:rsidR="00477361" w:rsidRPr="00477361" w:rsidRDefault="00477361" w:rsidP="00477361">
            <w:pPr>
              <w:widowControl w:val="0"/>
              <w:autoSpaceDE w:val="0"/>
              <w:autoSpaceDN w:val="0"/>
              <w:jc w:val="center"/>
              <w:rPr>
                <w:kern w:val="2"/>
              </w:rPr>
            </w:pPr>
          </w:p>
        </w:tc>
        <w:tc>
          <w:tcPr>
            <w:tcW w:w="1077" w:type="dxa"/>
            <w:gridSpan w:val="2"/>
          </w:tcPr>
          <w:p w:rsidR="00477361" w:rsidRPr="00477361" w:rsidRDefault="00477361" w:rsidP="00477361">
            <w:pPr>
              <w:widowControl w:val="0"/>
              <w:autoSpaceDE w:val="0"/>
              <w:autoSpaceDN w:val="0"/>
              <w:jc w:val="center"/>
              <w:rPr>
                <w:kern w:val="2"/>
              </w:rPr>
            </w:pPr>
            <w:r w:rsidRPr="00477361">
              <w:rPr>
                <w:kern w:val="2"/>
                <w:sz w:val="22"/>
                <w:szCs w:val="22"/>
              </w:rPr>
              <w:t>Признак возраст</w:t>
            </w:r>
            <w:r w:rsidRPr="00477361">
              <w:rPr>
                <w:kern w:val="2"/>
                <w:sz w:val="22"/>
                <w:szCs w:val="22"/>
              </w:rPr>
              <w:t>а</w:t>
            </w:r>
            <w:r w:rsidRPr="00477361">
              <w:rPr>
                <w:kern w:val="2"/>
                <w:sz w:val="22"/>
                <w:szCs w:val="22"/>
              </w:rPr>
              <w:t>ния/убывания</w:t>
            </w:r>
          </w:p>
        </w:tc>
        <w:tc>
          <w:tcPr>
            <w:tcW w:w="1560" w:type="dxa"/>
            <w:gridSpan w:val="2"/>
          </w:tcPr>
          <w:p w:rsidR="00477361" w:rsidRPr="00477361" w:rsidRDefault="00477361" w:rsidP="00477361">
            <w:pPr>
              <w:widowControl w:val="0"/>
              <w:autoSpaceDE w:val="0"/>
              <w:autoSpaceDN w:val="0"/>
              <w:jc w:val="center"/>
              <w:rPr>
                <w:kern w:val="2"/>
              </w:rPr>
            </w:pPr>
            <w:r w:rsidRPr="00477361">
              <w:rPr>
                <w:kern w:val="2"/>
                <w:sz w:val="22"/>
                <w:szCs w:val="22"/>
              </w:rPr>
              <w:t>Нарастающий итог</w:t>
            </w:r>
          </w:p>
        </w:tc>
        <w:tc>
          <w:tcPr>
            <w:tcW w:w="1701" w:type="dxa"/>
            <w:gridSpan w:val="2"/>
          </w:tcPr>
          <w:p w:rsidR="00477361" w:rsidRPr="00477361" w:rsidRDefault="00477361" w:rsidP="00477361">
            <w:pPr>
              <w:widowControl w:val="0"/>
              <w:autoSpaceDE w:val="0"/>
              <w:autoSpaceDN w:val="0"/>
              <w:jc w:val="center"/>
              <w:rPr>
                <w:kern w:val="2"/>
              </w:rPr>
            </w:pPr>
            <w:r w:rsidRPr="00477361">
              <w:rPr>
                <w:kern w:val="2"/>
                <w:sz w:val="22"/>
                <w:szCs w:val="22"/>
              </w:rPr>
              <w:t>Информацио</w:t>
            </w:r>
            <w:r w:rsidRPr="00477361">
              <w:rPr>
                <w:kern w:val="2"/>
                <w:sz w:val="22"/>
                <w:szCs w:val="22"/>
              </w:rPr>
              <w:t>н</w:t>
            </w:r>
            <w:r w:rsidRPr="00477361">
              <w:rPr>
                <w:kern w:val="2"/>
                <w:sz w:val="22"/>
                <w:szCs w:val="22"/>
              </w:rPr>
              <w:t>ная система (и</w:t>
            </w:r>
            <w:r w:rsidRPr="00477361">
              <w:rPr>
                <w:kern w:val="2"/>
                <w:sz w:val="22"/>
                <w:szCs w:val="22"/>
              </w:rPr>
              <w:t>с</w:t>
            </w:r>
            <w:r w:rsidRPr="00477361">
              <w:rPr>
                <w:kern w:val="2"/>
                <w:sz w:val="22"/>
                <w:szCs w:val="22"/>
              </w:rPr>
              <w:t>точник данных)</w:t>
            </w:r>
          </w:p>
        </w:tc>
      </w:tr>
      <w:tr w:rsidR="00477361" w:rsidRPr="00477361" w:rsidTr="00477361">
        <w:trPr>
          <w:gridAfter w:val="2"/>
          <w:wAfter w:w="17" w:type="dxa"/>
        </w:trPr>
        <w:tc>
          <w:tcPr>
            <w:tcW w:w="737" w:type="dxa"/>
            <w:vMerge/>
          </w:tcPr>
          <w:p w:rsidR="00477361" w:rsidRPr="00477361" w:rsidRDefault="00477361" w:rsidP="00477361">
            <w:pPr>
              <w:widowControl w:val="0"/>
              <w:autoSpaceDE w:val="0"/>
              <w:autoSpaceDN w:val="0"/>
              <w:rPr>
                <w:kern w:val="2"/>
              </w:rPr>
            </w:pPr>
          </w:p>
        </w:tc>
        <w:tc>
          <w:tcPr>
            <w:tcW w:w="1814" w:type="dxa"/>
            <w:vMerge/>
          </w:tcPr>
          <w:p w:rsidR="00477361" w:rsidRPr="00477361" w:rsidRDefault="00477361" w:rsidP="00477361">
            <w:pPr>
              <w:widowControl w:val="0"/>
              <w:autoSpaceDE w:val="0"/>
              <w:autoSpaceDN w:val="0"/>
              <w:rPr>
                <w:kern w:val="2"/>
              </w:rPr>
            </w:pPr>
          </w:p>
        </w:tc>
        <w:tc>
          <w:tcPr>
            <w:tcW w:w="913" w:type="dxa"/>
            <w:vMerge/>
          </w:tcPr>
          <w:p w:rsidR="00477361" w:rsidRPr="00477361" w:rsidRDefault="00477361" w:rsidP="00477361">
            <w:pPr>
              <w:widowControl w:val="0"/>
              <w:autoSpaceDE w:val="0"/>
              <w:autoSpaceDN w:val="0"/>
              <w:rPr>
                <w:kern w:val="2"/>
              </w:rPr>
            </w:pPr>
          </w:p>
        </w:tc>
        <w:tc>
          <w:tcPr>
            <w:tcW w:w="993" w:type="dxa"/>
            <w:vMerge/>
          </w:tcPr>
          <w:p w:rsidR="00477361" w:rsidRPr="00477361" w:rsidRDefault="00477361" w:rsidP="00477361">
            <w:pPr>
              <w:widowControl w:val="0"/>
              <w:autoSpaceDE w:val="0"/>
              <w:autoSpaceDN w:val="0"/>
              <w:rPr>
                <w:kern w:val="2"/>
              </w:rPr>
            </w:pPr>
          </w:p>
        </w:tc>
        <w:tc>
          <w:tcPr>
            <w:tcW w:w="850" w:type="dxa"/>
          </w:tcPr>
          <w:p w:rsidR="00477361" w:rsidRPr="00477361" w:rsidRDefault="00477361" w:rsidP="00477361">
            <w:pPr>
              <w:widowControl w:val="0"/>
              <w:autoSpaceDE w:val="0"/>
              <w:autoSpaceDN w:val="0"/>
              <w:jc w:val="center"/>
              <w:rPr>
                <w:kern w:val="2"/>
              </w:rPr>
            </w:pPr>
            <w:r w:rsidRPr="00477361">
              <w:rPr>
                <w:kern w:val="2"/>
                <w:sz w:val="22"/>
                <w:szCs w:val="22"/>
              </w:rPr>
              <w:t>знач</w:t>
            </w:r>
            <w:r w:rsidRPr="00477361">
              <w:rPr>
                <w:kern w:val="2"/>
                <w:sz w:val="22"/>
                <w:szCs w:val="22"/>
              </w:rPr>
              <w:t>е</w:t>
            </w:r>
            <w:r w:rsidRPr="00477361">
              <w:rPr>
                <w:kern w:val="2"/>
                <w:sz w:val="22"/>
                <w:szCs w:val="22"/>
              </w:rPr>
              <w:t>ние</w:t>
            </w:r>
          </w:p>
        </w:tc>
        <w:tc>
          <w:tcPr>
            <w:tcW w:w="709" w:type="dxa"/>
          </w:tcPr>
          <w:p w:rsidR="00477361" w:rsidRPr="00477361" w:rsidRDefault="00477361" w:rsidP="00477361">
            <w:pPr>
              <w:widowControl w:val="0"/>
              <w:autoSpaceDE w:val="0"/>
              <w:autoSpaceDN w:val="0"/>
              <w:jc w:val="center"/>
              <w:rPr>
                <w:kern w:val="2"/>
              </w:rPr>
            </w:pPr>
            <w:r w:rsidRPr="00477361">
              <w:rPr>
                <w:kern w:val="2"/>
                <w:sz w:val="22"/>
                <w:szCs w:val="22"/>
              </w:rPr>
              <w:t>год</w:t>
            </w:r>
          </w:p>
        </w:tc>
        <w:tc>
          <w:tcPr>
            <w:tcW w:w="709" w:type="dxa"/>
          </w:tcPr>
          <w:p w:rsidR="00477361" w:rsidRPr="00477361" w:rsidRDefault="00477361" w:rsidP="00477361">
            <w:pPr>
              <w:widowControl w:val="0"/>
              <w:autoSpaceDE w:val="0"/>
              <w:autoSpaceDN w:val="0"/>
              <w:rPr>
                <w:kern w:val="2"/>
              </w:rPr>
            </w:pPr>
            <w:r w:rsidRPr="00477361">
              <w:rPr>
                <w:kern w:val="2"/>
                <w:sz w:val="22"/>
                <w:szCs w:val="22"/>
              </w:rPr>
              <w:t>2025</w:t>
            </w:r>
          </w:p>
        </w:tc>
        <w:tc>
          <w:tcPr>
            <w:tcW w:w="708" w:type="dxa"/>
          </w:tcPr>
          <w:p w:rsidR="00477361" w:rsidRPr="00477361" w:rsidRDefault="00477361" w:rsidP="00477361">
            <w:pPr>
              <w:widowControl w:val="0"/>
              <w:autoSpaceDE w:val="0"/>
              <w:autoSpaceDN w:val="0"/>
              <w:jc w:val="center"/>
              <w:rPr>
                <w:kern w:val="2"/>
              </w:rPr>
            </w:pPr>
            <w:r w:rsidRPr="00477361">
              <w:rPr>
                <w:kern w:val="2"/>
                <w:sz w:val="22"/>
                <w:szCs w:val="22"/>
              </w:rPr>
              <w:t>2026</w:t>
            </w:r>
          </w:p>
        </w:tc>
        <w:tc>
          <w:tcPr>
            <w:tcW w:w="709" w:type="dxa"/>
          </w:tcPr>
          <w:p w:rsidR="00477361" w:rsidRPr="00477361" w:rsidRDefault="00477361" w:rsidP="00477361">
            <w:pPr>
              <w:widowControl w:val="0"/>
              <w:autoSpaceDE w:val="0"/>
              <w:autoSpaceDN w:val="0"/>
              <w:rPr>
                <w:kern w:val="2"/>
              </w:rPr>
            </w:pPr>
            <w:r w:rsidRPr="00477361">
              <w:rPr>
                <w:kern w:val="2"/>
                <w:sz w:val="22"/>
                <w:szCs w:val="22"/>
              </w:rPr>
              <w:t>2027</w:t>
            </w:r>
          </w:p>
        </w:tc>
        <w:tc>
          <w:tcPr>
            <w:tcW w:w="851" w:type="dxa"/>
          </w:tcPr>
          <w:p w:rsidR="00477361" w:rsidRPr="00477361" w:rsidRDefault="00477361" w:rsidP="00477361">
            <w:pPr>
              <w:widowControl w:val="0"/>
              <w:autoSpaceDE w:val="0"/>
              <w:autoSpaceDN w:val="0"/>
              <w:rPr>
                <w:kern w:val="2"/>
              </w:rPr>
            </w:pPr>
            <w:r w:rsidRPr="00477361">
              <w:rPr>
                <w:kern w:val="2"/>
                <w:sz w:val="22"/>
                <w:szCs w:val="22"/>
              </w:rPr>
              <w:t>2028</w:t>
            </w:r>
          </w:p>
        </w:tc>
        <w:tc>
          <w:tcPr>
            <w:tcW w:w="850" w:type="dxa"/>
          </w:tcPr>
          <w:p w:rsidR="00477361" w:rsidRPr="00477361" w:rsidRDefault="00477361" w:rsidP="00477361">
            <w:pPr>
              <w:widowControl w:val="0"/>
              <w:autoSpaceDE w:val="0"/>
              <w:autoSpaceDN w:val="0"/>
              <w:rPr>
                <w:kern w:val="2"/>
              </w:rPr>
            </w:pPr>
            <w:r w:rsidRPr="00477361">
              <w:rPr>
                <w:kern w:val="2"/>
                <w:sz w:val="22"/>
                <w:szCs w:val="22"/>
              </w:rPr>
              <w:t>2029</w:t>
            </w:r>
          </w:p>
        </w:tc>
        <w:tc>
          <w:tcPr>
            <w:tcW w:w="851" w:type="dxa"/>
          </w:tcPr>
          <w:p w:rsidR="00477361" w:rsidRPr="00477361" w:rsidRDefault="00477361" w:rsidP="00477361">
            <w:pPr>
              <w:widowControl w:val="0"/>
              <w:autoSpaceDE w:val="0"/>
              <w:autoSpaceDN w:val="0"/>
              <w:rPr>
                <w:kern w:val="2"/>
              </w:rPr>
            </w:pPr>
            <w:r w:rsidRPr="00477361">
              <w:rPr>
                <w:kern w:val="2"/>
                <w:sz w:val="22"/>
                <w:szCs w:val="22"/>
              </w:rPr>
              <w:t>2030</w:t>
            </w:r>
          </w:p>
        </w:tc>
        <w:tc>
          <w:tcPr>
            <w:tcW w:w="850" w:type="dxa"/>
          </w:tcPr>
          <w:p w:rsidR="00477361" w:rsidRPr="00477361" w:rsidRDefault="00477361" w:rsidP="00477361">
            <w:pPr>
              <w:widowControl w:val="0"/>
              <w:autoSpaceDE w:val="0"/>
              <w:autoSpaceDN w:val="0"/>
              <w:rPr>
                <w:kern w:val="2"/>
              </w:rPr>
            </w:pPr>
            <w:r w:rsidRPr="00477361">
              <w:rPr>
                <w:kern w:val="2"/>
                <w:sz w:val="22"/>
                <w:szCs w:val="22"/>
              </w:rPr>
              <w:t>2035</w:t>
            </w:r>
          </w:p>
        </w:tc>
        <w:tc>
          <w:tcPr>
            <w:tcW w:w="1067" w:type="dxa"/>
          </w:tcPr>
          <w:p w:rsidR="00477361" w:rsidRPr="00477361" w:rsidRDefault="00477361" w:rsidP="00477361">
            <w:pPr>
              <w:widowControl w:val="0"/>
              <w:autoSpaceDE w:val="0"/>
              <w:autoSpaceDN w:val="0"/>
              <w:rPr>
                <w:kern w:val="2"/>
              </w:rPr>
            </w:pPr>
          </w:p>
        </w:tc>
        <w:tc>
          <w:tcPr>
            <w:tcW w:w="1560" w:type="dxa"/>
            <w:gridSpan w:val="2"/>
          </w:tcPr>
          <w:p w:rsidR="00477361" w:rsidRPr="00477361" w:rsidRDefault="00477361" w:rsidP="00477361">
            <w:pPr>
              <w:widowControl w:val="0"/>
              <w:autoSpaceDE w:val="0"/>
              <w:autoSpaceDN w:val="0"/>
              <w:rPr>
                <w:kern w:val="2"/>
              </w:rPr>
            </w:pPr>
          </w:p>
        </w:tc>
        <w:tc>
          <w:tcPr>
            <w:tcW w:w="1701" w:type="dxa"/>
            <w:gridSpan w:val="2"/>
          </w:tcPr>
          <w:p w:rsidR="00477361" w:rsidRPr="00477361" w:rsidRDefault="00477361" w:rsidP="00477361">
            <w:pPr>
              <w:widowControl w:val="0"/>
              <w:autoSpaceDE w:val="0"/>
              <w:autoSpaceDN w:val="0"/>
              <w:rPr>
                <w:kern w:val="2"/>
              </w:rPr>
            </w:pPr>
          </w:p>
        </w:tc>
      </w:tr>
      <w:tr w:rsidR="00477361" w:rsidRPr="00477361" w:rsidTr="00477361">
        <w:trPr>
          <w:gridAfter w:val="2"/>
          <w:wAfter w:w="17" w:type="dxa"/>
        </w:trPr>
        <w:tc>
          <w:tcPr>
            <w:tcW w:w="737" w:type="dxa"/>
          </w:tcPr>
          <w:p w:rsidR="00477361" w:rsidRPr="00477361" w:rsidRDefault="00477361" w:rsidP="00477361">
            <w:pPr>
              <w:widowControl w:val="0"/>
              <w:autoSpaceDE w:val="0"/>
              <w:autoSpaceDN w:val="0"/>
              <w:jc w:val="center"/>
              <w:rPr>
                <w:kern w:val="2"/>
              </w:rPr>
            </w:pPr>
            <w:r w:rsidRPr="00477361">
              <w:rPr>
                <w:kern w:val="2"/>
                <w:sz w:val="22"/>
                <w:szCs w:val="22"/>
              </w:rPr>
              <w:t>1</w:t>
            </w:r>
          </w:p>
        </w:tc>
        <w:tc>
          <w:tcPr>
            <w:tcW w:w="1814" w:type="dxa"/>
          </w:tcPr>
          <w:p w:rsidR="00477361" w:rsidRPr="00477361" w:rsidRDefault="00477361" w:rsidP="00477361">
            <w:pPr>
              <w:widowControl w:val="0"/>
              <w:autoSpaceDE w:val="0"/>
              <w:autoSpaceDN w:val="0"/>
              <w:jc w:val="center"/>
              <w:rPr>
                <w:kern w:val="2"/>
              </w:rPr>
            </w:pPr>
            <w:r w:rsidRPr="00477361">
              <w:rPr>
                <w:kern w:val="2"/>
                <w:sz w:val="22"/>
                <w:szCs w:val="22"/>
              </w:rPr>
              <w:t>2</w:t>
            </w:r>
          </w:p>
        </w:tc>
        <w:tc>
          <w:tcPr>
            <w:tcW w:w="913" w:type="dxa"/>
          </w:tcPr>
          <w:p w:rsidR="00477361" w:rsidRPr="00477361" w:rsidRDefault="00477361" w:rsidP="00477361">
            <w:pPr>
              <w:widowControl w:val="0"/>
              <w:autoSpaceDE w:val="0"/>
              <w:autoSpaceDN w:val="0"/>
              <w:jc w:val="center"/>
              <w:rPr>
                <w:kern w:val="2"/>
              </w:rPr>
            </w:pPr>
            <w:r w:rsidRPr="00477361">
              <w:rPr>
                <w:kern w:val="2"/>
                <w:sz w:val="22"/>
                <w:szCs w:val="22"/>
              </w:rPr>
              <w:t>3</w:t>
            </w:r>
          </w:p>
        </w:tc>
        <w:tc>
          <w:tcPr>
            <w:tcW w:w="993" w:type="dxa"/>
          </w:tcPr>
          <w:p w:rsidR="00477361" w:rsidRPr="00477361" w:rsidRDefault="00477361" w:rsidP="00477361">
            <w:pPr>
              <w:widowControl w:val="0"/>
              <w:autoSpaceDE w:val="0"/>
              <w:autoSpaceDN w:val="0"/>
              <w:jc w:val="center"/>
              <w:rPr>
                <w:kern w:val="2"/>
              </w:rPr>
            </w:pPr>
            <w:r w:rsidRPr="00477361">
              <w:rPr>
                <w:kern w:val="2"/>
                <w:sz w:val="22"/>
                <w:szCs w:val="22"/>
              </w:rPr>
              <w:t>4</w:t>
            </w:r>
          </w:p>
        </w:tc>
        <w:tc>
          <w:tcPr>
            <w:tcW w:w="850" w:type="dxa"/>
          </w:tcPr>
          <w:p w:rsidR="00477361" w:rsidRPr="00477361" w:rsidRDefault="00477361" w:rsidP="00477361">
            <w:pPr>
              <w:widowControl w:val="0"/>
              <w:autoSpaceDE w:val="0"/>
              <w:autoSpaceDN w:val="0"/>
              <w:jc w:val="center"/>
              <w:rPr>
                <w:kern w:val="2"/>
              </w:rPr>
            </w:pPr>
            <w:r w:rsidRPr="00477361">
              <w:rPr>
                <w:kern w:val="2"/>
                <w:sz w:val="22"/>
                <w:szCs w:val="22"/>
              </w:rPr>
              <w:t>5</w:t>
            </w:r>
          </w:p>
        </w:tc>
        <w:tc>
          <w:tcPr>
            <w:tcW w:w="709" w:type="dxa"/>
          </w:tcPr>
          <w:p w:rsidR="00477361" w:rsidRPr="00477361" w:rsidRDefault="00477361" w:rsidP="00477361">
            <w:pPr>
              <w:widowControl w:val="0"/>
              <w:autoSpaceDE w:val="0"/>
              <w:autoSpaceDN w:val="0"/>
              <w:jc w:val="center"/>
              <w:rPr>
                <w:kern w:val="2"/>
              </w:rPr>
            </w:pPr>
            <w:r w:rsidRPr="00477361">
              <w:rPr>
                <w:kern w:val="2"/>
                <w:sz w:val="22"/>
                <w:szCs w:val="22"/>
              </w:rPr>
              <w:t>6</w:t>
            </w:r>
          </w:p>
        </w:tc>
        <w:tc>
          <w:tcPr>
            <w:tcW w:w="709" w:type="dxa"/>
          </w:tcPr>
          <w:p w:rsidR="00477361" w:rsidRPr="00477361" w:rsidRDefault="00477361" w:rsidP="00477361">
            <w:pPr>
              <w:widowControl w:val="0"/>
              <w:autoSpaceDE w:val="0"/>
              <w:autoSpaceDN w:val="0"/>
              <w:jc w:val="center"/>
              <w:rPr>
                <w:kern w:val="2"/>
              </w:rPr>
            </w:pPr>
            <w:r w:rsidRPr="00477361">
              <w:rPr>
                <w:kern w:val="2"/>
                <w:sz w:val="22"/>
                <w:szCs w:val="22"/>
              </w:rPr>
              <w:t>7</w:t>
            </w:r>
          </w:p>
        </w:tc>
        <w:tc>
          <w:tcPr>
            <w:tcW w:w="708" w:type="dxa"/>
          </w:tcPr>
          <w:p w:rsidR="00477361" w:rsidRPr="00477361" w:rsidRDefault="00477361" w:rsidP="00477361">
            <w:pPr>
              <w:widowControl w:val="0"/>
              <w:autoSpaceDE w:val="0"/>
              <w:autoSpaceDN w:val="0"/>
              <w:jc w:val="center"/>
              <w:rPr>
                <w:kern w:val="2"/>
              </w:rPr>
            </w:pPr>
            <w:r w:rsidRPr="00477361">
              <w:rPr>
                <w:kern w:val="2"/>
                <w:sz w:val="22"/>
                <w:szCs w:val="22"/>
              </w:rPr>
              <w:t>8</w:t>
            </w:r>
          </w:p>
        </w:tc>
        <w:tc>
          <w:tcPr>
            <w:tcW w:w="709" w:type="dxa"/>
          </w:tcPr>
          <w:p w:rsidR="00477361" w:rsidRPr="00477361" w:rsidRDefault="00477361" w:rsidP="00477361">
            <w:pPr>
              <w:widowControl w:val="0"/>
              <w:autoSpaceDE w:val="0"/>
              <w:autoSpaceDN w:val="0"/>
              <w:jc w:val="center"/>
              <w:rPr>
                <w:kern w:val="2"/>
              </w:rPr>
            </w:pPr>
            <w:r w:rsidRPr="00477361">
              <w:rPr>
                <w:kern w:val="2"/>
                <w:sz w:val="22"/>
                <w:szCs w:val="22"/>
              </w:rPr>
              <w:t>9</w:t>
            </w:r>
          </w:p>
        </w:tc>
        <w:tc>
          <w:tcPr>
            <w:tcW w:w="851" w:type="dxa"/>
          </w:tcPr>
          <w:p w:rsidR="00477361" w:rsidRPr="00477361" w:rsidRDefault="00477361" w:rsidP="00477361">
            <w:pPr>
              <w:widowControl w:val="0"/>
              <w:autoSpaceDE w:val="0"/>
              <w:autoSpaceDN w:val="0"/>
              <w:adjustRightInd w:val="0"/>
              <w:jc w:val="center"/>
              <w:rPr>
                <w:kern w:val="2"/>
              </w:rPr>
            </w:pPr>
            <w:r w:rsidRPr="00477361">
              <w:rPr>
                <w:kern w:val="2"/>
                <w:sz w:val="22"/>
                <w:szCs w:val="22"/>
              </w:rPr>
              <w:t>10</w:t>
            </w:r>
          </w:p>
        </w:tc>
        <w:tc>
          <w:tcPr>
            <w:tcW w:w="850" w:type="dxa"/>
          </w:tcPr>
          <w:p w:rsidR="00477361" w:rsidRPr="00477361" w:rsidRDefault="00477361" w:rsidP="00477361">
            <w:pPr>
              <w:widowControl w:val="0"/>
              <w:autoSpaceDE w:val="0"/>
              <w:autoSpaceDN w:val="0"/>
              <w:adjustRightInd w:val="0"/>
              <w:ind w:left="75"/>
              <w:jc w:val="center"/>
              <w:rPr>
                <w:kern w:val="2"/>
              </w:rPr>
            </w:pPr>
            <w:r w:rsidRPr="00477361">
              <w:rPr>
                <w:kern w:val="2"/>
                <w:sz w:val="22"/>
                <w:szCs w:val="22"/>
              </w:rPr>
              <w:t>11</w:t>
            </w:r>
          </w:p>
        </w:tc>
        <w:tc>
          <w:tcPr>
            <w:tcW w:w="851" w:type="dxa"/>
          </w:tcPr>
          <w:p w:rsidR="00477361" w:rsidRPr="00477361" w:rsidRDefault="00477361" w:rsidP="00477361">
            <w:pPr>
              <w:widowControl w:val="0"/>
              <w:autoSpaceDE w:val="0"/>
              <w:autoSpaceDN w:val="0"/>
              <w:jc w:val="center"/>
              <w:rPr>
                <w:kern w:val="2"/>
              </w:rPr>
            </w:pPr>
            <w:r w:rsidRPr="00477361">
              <w:rPr>
                <w:kern w:val="2"/>
                <w:sz w:val="22"/>
                <w:szCs w:val="22"/>
              </w:rPr>
              <w:t>12</w:t>
            </w:r>
          </w:p>
        </w:tc>
        <w:tc>
          <w:tcPr>
            <w:tcW w:w="850" w:type="dxa"/>
          </w:tcPr>
          <w:p w:rsidR="00477361" w:rsidRPr="00477361" w:rsidRDefault="00477361" w:rsidP="00477361">
            <w:pPr>
              <w:widowControl w:val="0"/>
              <w:autoSpaceDE w:val="0"/>
              <w:autoSpaceDN w:val="0"/>
              <w:jc w:val="center"/>
              <w:rPr>
                <w:kern w:val="2"/>
              </w:rPr>
            </w:pPr>
            <w:r w:rsidRPr="00477361">
              <w:rPr>
                <w:kern w:val="2"/>
                <w:sz w:val="22"/>
                <w:szCs w:val="22"/>
              </w:rPr>
              <w:t>13</w:t>
            </w:r>
          </w:p>
        </w:tc>
        <w:tc>
          <w:tcPr>
            <w:tcW w:w="1067" w:type="dxa"/>
          </w:tcPr>
          <w:p w:rsidR="00477361" w:rsidRPr="00477361" w:rsidRDefault="00477361" w:rsidP="00477361">
            <w:pPr>
              <w:widowControl w:val="0"/>
              <w:autoSpaceDE w:val="0"/>
              <w:autoSpaceDN w:val="0"/>
              <w:jc w:val="center"/>
              <w:rPr>
                <w:kern w:val="2"/>
              </w:rPr>
            </w:pPr>
            <w:r w:rsidRPr="00477361">
              <w:rPr>
                <w:kern w:val="2"/>
                <w:sz w:val="22"/>
                <w:szCs w:val="22"/>
              </w:rPr>
              <w:t>14</w:t>
            </w:r>
          </w:p>
        </w:tc>
        <w:tc>
          <w:tcPr>
            <w:tcW w:w="1560" w:type="dxa"/>
            <w:gridSpan w:val="2"/>
          </w:tcPr>
          <w:p w:rsidR="00477361" w:rsidRPr="00477361" w:rsidRDefault="00477361" w:rsidP="00477361">
            <w:pPr>
              <w:widowControl w:val="0"/>
              <w:autoSpaceDE w:val="0"/>
              <w:autoSpaceDN w:val="0"/>
              <w:jc w:val="center"/>
              <w:rPr>
                <w:kern w:val="2"/>
              </w:rPr>
            </w:pPr>
            <w:r w:rsidRPr="00477361">
              <w:rPr>
                <w:kern w:val="2"/>
                <w:sz w:val="22"/>
                <w:szCs w:val="22"/>
              </w:rPr>
              <w:t>15</w:t>
            </w:r>
          </w:p>
        </w:tc>
        <w:tc>
          <w:tcPr>
            <w:tcW w:w="1701" w:type="dxa"/>
            <w:gridSpan w:val="2"/>
          </w:tcPr>
          <w:p w:rsidR="00477361" w:rsidRPr="00477361" w:rsidRDefault="00477361" w:rsidP="00477361">
            <w:pPr>
              <w:widowControl w:val="0"/>
              <w:autoSpaceDE w:val="0"/>
              <w:autoSpaceDN w:val="0"/>
              <w:jc w:val="center"/>
              <w:rPr>
                <w:kern w:val="2"/>
              </w:rPr>
            </w:pPr>
            <w:r w:rsidRPr="00477361">
              <w:rPr>
                <w:kern w:val="2"/>
                <w:sz w:val="22"/>
                <w:szCs w:val="22"/>
              </w:rPr>
              <w:t>16</w:t>
            </w:r>
          </w:p>
        </w:tc>
      </w:tr>
      <w:tr w:rsidR="00477361" w:rsidRPr="00477361" w:rsidTr="00477361">
        <w:tc>
          <w:tcPr>
            <w:tcW w:w="737" w:type="dxa"/>
          </w:tcPr>
          <w:p w:rsidR="00477361" w:rsidRPr="00477361" w:rsidRDefault="00477361" w:rsidP="00477361">
            <w:pPr>
              <w:widowControl w:val="0"/>
              <w:autoSpaceDE w:val="0"/>
              <w:autoSpaceDN w:val="0"/>
              <w:rPr>
                <w:kern w:val="2"/>
              </w:rPr>
            </w:pPr>
            <w:r w:rsidRPr="00477361">
              <w:rPr>
                <w:kern w:val="2"/>
                <w:sz w:val="22"/>
                <w:szCs w:val="22"/>
              </w:rPr>
              <w:t>1.</w:t>
            </w:r>
          </w:p>
        </w:tc>
        <w:tc>
          <w:tcPr>
            <w:tcW w:w="15152" w:type="dxa"/>
            <w:gridSpan w:val="19"/>
          </w:tcPr>
          <w:p w:rsidR="00477361" w:rsidRPr="00477361" w:rsidRDefault="00477361" w:rsidP="00477361">
            <w:pPr>
              <w:widowControl w:val="0"/>
              <w:autoSpaceDE w:val="0"/>
              <w:autoSpaceDN w:val="0"/>
              <w:rPr>
                <w:kern w:val="2"/>
              </w:rPr>
            </w:pPr>
            <w:r w:rsidRPr="00477361">
              <w:rPr>
                <w:kern w:val="2"/>
                <w:sz w:val="22"/>
                <w:szCs w:val="22"/>
              </w:rPr>
              <w:t>Задача «</w:t>
            </w:r>
            <w:r w:rsidRPr="00477361">
              <w:rPr>
                <w:sz w:val="22"/>
                <w:szCs w:val="22"/>
              </w:rPr>
              <w:t>Снижение кадрового дефицита учителей в образовательных организациях</w:t>
            </w:r>
            <w:r w:rsidRPr="00477361">
              <w:rPr>
                <w:kern w:val="2"/>
                <w:sz w:val="22"/>
                <w:szCs w:val="22"/>
              </w:rPr>
              <w:t>»</w:t>
            </w:r>
          </w:p>
        </w:tc>
      </w:tr>
      <w:tr w:rsidR="00477361" w:rsidRPr="00477361" w:rsidTr="00477361">
        <w:trPr>
          <w:gridAfter w:val="2"/>
          <w:wAfter w:w="17" w:type="dxa"/>
          <w:trHeight w:val="4850"/>
        </w:trPr>
        <w:tc>
          <w:tcPr>
            <w:tcW w:w="737" w:type="dxa"/>
          </w:tcPr>
          <w:p w:rsidR="00477361" w:rsidRPr="00477361" w:rsidRDefault="00477361" w:rsidP="00477361">
            <w:pPr>
              <w:widowControl w:val="0"/>
              <w:autoSpaceDE w:val="0"/>
              <w:autoSpaceDN w:val="0"/>
              <w:rPr>
                <w:kern w:val="2"/>
              </w:rPr>
            </w:pPr>
            <w:r w:rsidRPr="00477361">
              <w:rPr>
                <w:kern w:val="2"/>
                <w:sz w:val="22"/>
                <w:szCs w:val="22"/>
              </w:rPr>
              <w:lastRenderedPageBreak/>
              <w:t>1.1.</w:t>
            </w:r>
          </w:p>
        </w:tc>
        <w:tc>
          <w:tcPr>
            <w:tcW w:w="1814" w:type="dxa"/>
          </w:tcPr>
          <w:p w:rsidR="00477361" w:rsidRPr="00477361" w:rsidRDefault="00477361" w:rsidP="00477361">
            <w:pPr>
              <w:widowControl w:val="0"/>
              <w:autoSpaceDE w:val="0"/>
              <w:autoSpaceDN w:val="0"/>
              <w:rPr>
                <w:kern w:val="2"/>
              </w:rPr>
            </w:pPr>
            <w:r w:rsidRPr="00477361">
              <w:rPr>
                <w:sz w:val="22"/>
                <w:szCs w:val="22"/>
              </w:rPr>
              <w:t>Обеспечены в</w:t>
            </w:r>
            <w:r w:rsidRPr="00477361">
              <w:rPr>
                <w:sz w:val="22"/>
                <w:szCs w:val="22"/>
              </w:rPr>
              <w:t>ы</w:t>
            </w:r>
            <w:r w:rsidRPr="00477361">
              <w:rPr>
                <w:sz w:val="22"/>
                <w:szCs w:val="22"/>
              </w:rPr>
              <w:t>платы ежемеся</w:t>
            </w:r>
            <w:r w:rsidRPr="00477361">
              <w:rPr>
                <w:sz w:val="22"/>
                <w:szCs w:val="22"/>
              </w:rPr>
              <w:t>ч</w:t>
            </w:r>
            <w:r w:rsidRPr="00477361">
              <w:rPr>
                <w:sz w:val="22"/>
                <w:szCs w:val="22"/>
              </w:rPr>
              <w:t>ного денежного вознаграждения советникам д</w:t>
            </w:r>
            <w:r w:rsidRPr="00477361">
              <w:rPr>
                <w:sz w:val="22"/>
                <w:szCs w:val="22"/>
              </w:rPr>
              <w:t>и</w:t>
            </w:r>
            <w:r w:rsidRPr="00477361">
              <w:rPr>
                <w:sz w:val="22"/>
                <w:szCs w:val="22"/>
              </w:rPr>
              <w:t>ректоров по во</w:t>
            </w:r>
            <w:r w:rsidRPr="00477361">
              <w:rPr>
                <w:sz w:val="22"/>
                <w:szCs w:val="22"/>
              </w:rPr>
              <w:t>с</w:t>
            </w:r>
            <w:r w:rsidRPr="00477361">
              <w:rPr>
                <w:sz w:val="22"/>
                <w:szCs w:val="22"/>
              </w:rPr>
              <w:t>питанию и вза</w:t>
            </w:r>
            <w:r w:rsidRPr="00477361">
              <w:rPr>
                <w:sz w:val="22"/>
                <w:szCs w:val="22"/>
              </w:rPr>
              <w:t>и</w:t>
            </w:r>
            <w:r w:rsidRPr="00477361">
              <w:rPr>
                <w:sz w:val="22"/>
                <w:szCs w:val="22"/>
              </w:rPr>
              <w:t>модействию с детскими общ</w:t>
            </w:r>
            <w:r w:rsidRPr="00477361">
              <w:rPr>
                <w:sz w:val="22"/>
                <w:szCs w:val="22"/>
              </w:rPr>
              <w:t>е</w:t>
            </w:r>
            <w:r w:rsidRPr="00477361">
              <w:rPr>
                <w:sz w:val="22"/>
                <w:szCs w:val="22"/>
              </w:rPr>
              <w:t>ственными об</w:t>
            </w:r>
            <w:r w:rsidRPr="00477361">
              <w:rPr>
                <w:sz w:val="22"/>
                <w:szCs w:val="22"/>
              </w:rPr>
              <w:t>ъ</w:t>
            </w:r>
            <w:r w:rsidRPr="00477361">
              <w:rPr>
                <w:sz w:val="22"/>
                <w:szCs w:val="22"/>
              </w:rPr>
              <w:t>единениями</w:t>
            </w:r>
          </w:p>
        </w:tc>
        <w:tc>
          <w:tcPr>
            <w:tcW w:w="913" w:type="dxa"/>
          </w:tcPr>
          <w:p w:rsidR="00477361" w:rsidRPr="00477361" w:rsidRDefault="00477361" w:rsidP="00477361">
            <w:pPr>
              <w:widowControl w:val="0"/>
              <w:autoSpaceDE w:val="0"/>
              <w:autoSpaceDN w:val="0"/>
              <w:jc w:val="center"/>
              <w:rPr>
                <w:kern w:val="2"/>
              </w:rPr>
            </w:pPr>
            <w:r w:rsidRPr="00477361">
              <w:rPr>
                <w:kern w:val="2"/>
                <w:sz w:val="22"/>
                <w:szCs w:val="22"/>
              </w:rPr>
              <w:t xml:space="preserve">ГП </w:t>
            </w:r>
          </w:p>
        </w:tc>
        <w:tc>
          <w:tcPr>
            <w:tcW w:w="993" w:type="dxa"/>
          </w:tcPr>
          <w:p w:rsidR="00477361" w:rsidRPr="00477361" w:rsidRDefault="00477361" w:rsidP="00477361">
            <w:pPr>
              <w:widowControl w:val="0"/>
              <w:autoSpaceDE w:val="0"/>
              <w:autoSpaceDN w:val="0"/>
              <w:jc w:val="center"/>
              <w:rPr>
                <w:kern w:val="2"/>
              </w:rPr>
            </w:pPr>
            <w:r w:rsidRPr="00477361">
              <w:rPr>
                <w:kern w:val="2"/>
                <w:sz w:val="22"/>
                <w:szCs w:val="22"/>
              </w:rPr>
              <w:t>единиц</w:t>
            </w:r>
          </w:p>
        </w:tc>
        <w:tc>
          <w:tcPr>
            <w:tcW w:w="850" w:type="dxa"/>
          </w:tcPr>
          <w:p w:rsidR="00477361" w:rsidRPr="00477361" w:rsidRDefault="00477361" w:rsidP="00477361">
            <w:pPr>
              <w:widowControl w:val="0"/>
              <w:autoSpaceDE w:val="0"/>
              <w:autoSpaceDN w:val="0"/>
              <w:jc w:val="center"/>
              <w:rPr>
                <w:kern w:val="2"/>
              </w:rPr>
            </w:pPr>
            <w:r w:rsidRPr="00477361">
              <w:rPr>
                <w:kern w:val="2"/>
                <w:sz w:val="22"/>
                <w:szCs w:val="22"/>
              </w:rPr>
              <w:t>13</w:t>
            </w:r>
          </w:p>
        </w:tc>
        <w:tc>
          <w:tcPr>
            <w:tcW w:w="709" w:type="dxa"/>
          </w:tcPr>
          <w:p w:rsidR="00477361" w:rsidRPr="00477361" w:rsidRDefault="00477361" w:rsidP="00477361">
            <w:pPr>
              <w:widowControl w:val="0"/>
              <w:autoSpaceDE w:val="0"/>
              <w:autoSpaceDN w:val="0"/>
              <w:jc w:val="center"/>
              <w:rPr>
                <w:kern w:val="2"/>
              </w:rPr>
            </w:pPr>
            <w:r w:rsidRPr="00477361">
              <w:rPr>
                <w:kern w:val="2"/>
                <w:sz w:val="22"/>
                <w:szCs w:val="22"/>
              </w:rPr>
              <w:t>2024</w:t>
            </w:r>
          </w:p>
        </w:tc>
        <w:tc>
          <w:tcPr>
            <w:tcW w:w="709" w:type="dxa"/>
          </w:tcPr>
          <w:p w:rsidR="00477361" w:rsidRPr="00477361" w:rsidRDefault="00477361" w:rsidP="00477361">
            <w:pPr>
              <w:widowControl w:val="0"/>
              <w:autoSpaceDE w:val="0"/>
              <w:autoSpaceDN w:val="0"/>
              <w:rPr>
                <w:kern w:val="2"/>
              </w:rPr>
            </w:pPr>
            <w:r w:rsidRPr="00477361">
              <w:rPr>
                <w:kern w:val="2"/>
                <w:sz w:val="22"/>
                <w:szCs w:val="22"/>
              </w:rPr>
              <w:t>13</w:t>
            </w:r>
          </w:p>
        </w:tc>
        <w:tc>
          <w:tcPr>
            <w:tcW w:w="708" w:type="dxa"/>
          </w:tcPr>
          <w:p w:rsidR="00477361" w:rsidRPr="00477361" w:rsidRDefault="00477361" w:rsidP="00477361">
            <w:pPr>
              <w:widowControl w:val="0"/>
              <w:autoSpaceDE w:val="0"/>
              <w:autoSpaceDN w:val="0"/>
              <w:rPr>
                <w:kern w:val="2"/>
              </w:rPr>
            </w:pPr>
            <w:r w:rsidRPr="00477361">
              <w:rPr>
                <w:kern w:val="2"/>
                <w:sz w:val="22"/>
                <w:szCs w:val="22"/>
              </w:rPr>
              <w:t>13</w:t>
            </w:r>
          </w:p>
        </w:tc>
        <w:tc>
          <w:tcPr>
            <w:tcW w:w="709" w:type="dxa"/>
          </w:tcPr>
          <w:p w:rsidR="00477361" w:rsidRPr="00477361" w:rsidRDefault="00477361" w:rsidP="00477361">
            <w:pPr>
              <w:widowControl w:val="0"/>
              <w:autoSpaceDE w:val="0"/>
              <w:autoSpaceDN w:val="0"/>
              <w:rPr>
                <w:kern w:val="2"/>
              </w:rPr>
            </w:pPr>
            <w:r w:rsidRPr="00477361">
              <w:rPr>
                <w:kern w:val="2"/>
                <w:sz w:val="22"/>
                <w:szCs w:val="22"/>
              </w:rPr>
              <w:t>13</w:t>
            </w:r>
          </w:p>
        </w:tc>
        <w:tc>
          <w:tcPr>
            <w:tcW w:w="851" w:type="dxa"/>
          </w:tcPr>
          <w:p w:rsidR="00477361" w:rsidRPr="00477361" w:rsidRDefault="00477361" w:rsidP="00477361">
            <w:pPr>
              <w:widowControl w:val="0"/>
              <w:autoSpaceDE w:val="0"/>
              <w:autoSpaceDN w:val="0"/>
              <w:rPr>
                <w:kern w:val="2"/>
              </w:rPr>
            </w:pPr>
            <w:r w:rsidRPr="00477361">
              <w:rPr>
                <w:kern w:val="2"/>
                <w:sz w:val="22"/>
                <w:szCs w:val="22"/>
              </w:rPr>
              <w:t>13</w:t>
            </w:r>
          </w:p>
        </w:tc>
        <w:tc>
          <w:tcPr>
            <w:tcW w:w="850" w:type="dxa"/>
          </w:tcPr>
          <w:p w:rsidR="00477361" w:rsidRPr="00477361" w:rsidRDefault="00477361" w:rsidP="00477361">
            <w:pPr>
              <w:widowControl w:val="0"/>
              <w:autoSpaceDE w:val="0"/>
              <w:autoSpaceDN w:val="0"/>
              <w:rPr>
                <w:kern w:val="2"/>
              </w:rPr>
            </w:pPr>
            <w:r w:rsidRPr="00477361">
              <w:rPr>
                <w:kern w:val="2"/>
                <w:sz w:val="22"/>
                <w:szCs w:val="22"/>
              </w:rPr>
              <w:t>13</w:t>
            </w:r>
          </w:p>
        </w:tc>
        <w:tc>
          <w:tcPr>
            <w:tcW w:w="851" w:type="dxa"/>
          </w:tcPr>
          <w:p w:rsidR="00477361" w:rsidRPr="00477361" w:rsidRDefault="00477361" w:rsidP="00477361">
            <w:pPr>
              <w:widowControl w:val="0"/>
              <w:autoSpaceDE w:val="0"/>
              <w:autoSpaceDN w:val="0"/>
              <w:rPr>
                <w:kern w:val="2"/>
              </w:rPr>
            </w:pPr>
            <w:r w:rsidRPr="00477361">
              <w:rPr>
                <w:kern w:val="2"/>
                <w:sz w:val="22"/>
                <w:szCs w:val="22"/>
              </w:rPr>
              <w:t>13</w:t>
            </w:r>
          </w:p>
        </w:tc>
        <w:tc>
          <w:tcPr>
            <w:tcW w:w="850" w:type="dxa"/>
          </w:tcPr>
          <w:p w:rsidR="00477361" w:rsidRPr="00477361" w:rsidRDefault="00477361" w:rsidP="00477361">
            <w:pPr>
              <w:widowControl w:val="0"/>
              <w:autoSpaceDE w:val="0"/>
              <w:autoSpaceDN w:val="0"/>
              <w:rPr>
                <w:kern w:val="2"/>
              </w:rPr>
            </w:pPr>
            <w:r w:rsidRPr="00477361">
              <w:rPr>
                <w:kern w:val="2"/>
                <w:sz w:val="22"/>
                <w:szCs w:val="22"/>
              </w:rPr>
              <w:t>13</w:t>
            </w:r>
          </w:p>
        </w:tc>
        <w:tc>
          <w:tcPr>
            <w:tcW w:w="1067" w:type="dxa"/>
          </w:tcPr>
          <w:p w:rsidR="00477361" w:rsidRPr="00477361" w:rsidRDefault="00477361" w:rsidP="00477361">
            <w:pPr>
              <w:widowControl w:val="0"/>
              <w:autoSpaceDE w:val="0"/>
              <w:autoSpaceDN w:val="0"/>
              <w:jc w:val="center"/>
              <w:rPr>
                <w:kern w:val="2"/>
              </w:rPr>
            </w:pPr>
            <w:r w:rsidRPr="00477361">
              <w:rPr>
                <w:kern w:val="2"/>
                <w:sz w:val="22"/>
                <w:szCs w:val="22"/>
              </w:rPr>
              <w:t>возраст</w:t>
            </w:r>
            <w:r w:rsidRPr="00477361">
              <w:rPr>
                <w:kern w:val="2"/>
                <w:sz w:val="22"/>
                <w:szCs w:val="22"/>
              </w:rPr>
              <w:t>а</w:t>
            </w:r>
            <w:r w:rsidRPr="00477361">
              <w:rPr>
                <w:kern w:val="2"/>
                <w:sz w:val="22"/>
                <w:szCs w:val="22"/>
              </w:rPr>
              <w:t>ние</w:t>
            </w:r>
          </w:p>
        </w:tc>
        <w:tc>
          <w:tcPr>
            <w:tcW w:w="1560" w:type="dxa"/>
            <w:gridSpan w:val="2"/>
          </w:tcPr>
          <w:p w:rsidR="00477361" w:rsidRPr="00477361" w:rsidRDefault="00477361" w:rsidP="00477361">
            <w:pPr>
              <w:widowControl w:val="0"/>
              <w:autoSpaceDE w:val="0"/>
              <w:autoSpaceDN w:val="0"/>
              <w:jc w:val="center"/>
              <w:rPr>
                <w:kern w:val="2"/>
              </w:rPr>
            </w:pPr>
            <w:r w:rsidRPr="00477361">
              <w:rPr>
                <w:kern w:val="2"/>
                <w:sz w:val="22"/>
                <w:szCs w:val="22"/>
              </w:rPr>
              <w:t>нет</w:t>
            </w:r>
          </w:p>
        </w:tc>
        <w:tc>
          <w:tcPr>
            <w:tcW w:w="1701" w:type="dxa"/>
            <w:gridSpan w:val="2"/>
          </w:tcPr>
          <w:p w:rsidR="00477361" w:rsidRPr="00477361" w:rsidRDefault="00477361" w:rsidP="00477361">
            <w:pPr>
              <w:widowControl w:val="0"/>
              <w:autoSpaceDE w:val="0"/>
              <w:autoSpaceDN w:val="0"/>
              <w:jc w:val="center"/>
              <w:rPr>
                <w:kern w:val="2"/>
              </w:rPr>
            </w:pPr>
          </w:p>
        </w:tc>
      </w:tr>
      <w:tr w:rsidR="00477361" w:rsidRPr="00477361" w:rsidTr="00477361">
        <w:trPr>
          <w:gridAfter w:val="2"/>
          <w:wAfter w:w="17" w:type="dxa"/>
        </w:trPr>
        <w:tc>
          <w:tcPr>
            <w:tcW w:w="737" w:type="dxa"/>
          </w:tcPr>
          <w:p w:rsidR="00477361" w:rsidRPr="00477361" w:rsidRDefault="00477361" w:rsidP="00477361">
            <w:pPr>
              <w:widowControl w:val="0"/>
              <w:autoSpaceDE w:val="0"/>
              <w:autoSpaceDN w:val="0"/>
              <w:rPr>
                <w:kern w:val="2"/>
              </w:rPr>
            </w:pPr>
            <w:r w:rsidRPr="00477361">
              <w:rPr>
                <w:kern w:val="2"/>
                <w:sz w:val="22"/>
                <w:szCs w:val="22"/>
              </w:rPr>
              <w:t>1.2.</w:t>
            </w:r>
          </w:p>
        </w:tc>
        <w:tc>
          <w:tcPr>
            <w:tcW w:w="1814" w:type="dxa"/>
          </w:tcPr>
          <w:p w:rsidR="00477361" w:rsidRPr="00477361" w:rsidRDefault="00477361" w:rsidP="00477361">
            <w:pPr>
              <w:widowControl w:val="0"/>
              <w:autoSpaceDE w:val="0"/>
              <w:autoSpaceDN w:val="0"/>
            </w:pPr>
            <w:r w:rsidRPr="00477361">
              <w:rPr>
                <w:sz w:val="22"/>
                <w:szCs w:val="22"/>
              </w:rPr>
              <w:t>в муниципальных общеобразов</w:t>
            </w:r>
            <w:r w:rsidRPr="00477361">
              <w:rPr>
                <w:sz w:val="22"/>
                <w:szCs w:val="22"/>
              </w:rPr>
              <w:t>а</w:t>
            </w:r>
            <w:r w:rsidRPr="00477361">
              <w:rPr>
                <w:sz w:val="22"/>
                <w:szCs w:val="22"/>
              </w:rPr>
              <w:t>тельных орган</w:t>
            </w:r>
            <w:r w:rsidRPr="00477361">
              <w:rPr>
                <w:sz w:val="22"/>
                <w:szCs w:val="22"/>
              </w:rPr>
              <w:t>и</w:t>
            </w:r>
            <w:r w:rsidRPr="00477361">
              <w:rPr>
                <w:sz w:val="22"/>
                <w:szCs w:val="22"/>
              </w:rPr>
              <w:t>зациях и их структурных подразделениях реализованы м</w:t>
            </w:r>
            <w:r w:rsidRPr="00477361">
              <w:rPr>
                <w:sz w:val="22"/>
                <w:szCs w:val="22"/>
              </w:rPr>
              <w:t>е</w:t>
            </w:r>
            <w:r w:rsidRPr="00477361">
              <w:rPr>
                <w:sz w:val="22"/>
                <w:szCs w:val="22"/>
              </w:rPr>
              <w:t>роприятия по обеспечению д</w:t>
            </w:r>
            <w:r w:rsidRPr="00477361">
              <w:rPr>
                <w:sz w:val="22"/>
                <w:szCs w:val="22"/>
              </w:rPr>
              <w:t>е</w:t>
            </w:r>
            <w:r w:rsidRPr="00477361">
              <w:rPr>
                <w:sz w:val="22"/>
                <w:szCs w:val="22"/>
              </w:rPr>
              <w:t>ятельности с</w:t>
            </w:r>
            <w:r w:rsidRPr="00477361">
              <w:rPr>
                <w:sz w:val="22"/>
                <w:szCs w:val="22"/>
              </w:rPr>
              <w:t>о</w:t>
            </w:r>
            <w:r w:rsidRPr="00477361">
              <w:rPr>
                <w:sz w:val="22"/>
                <w:szCs w:val="22"/>
              </w:rPr>
              <w:t>ветников дире</w:t>
            </w:r>
            <w:r w:rsidRPr="00477361">
              <w:rPr>
                <w:sz w:val="22"/>
                <w:szCs w:val="22"/>
              </w:rPr>
              <w:t>к</w:t>
            </w:r>
            <w:r w:rsidRPr="00477361">
              <w:rPr>
                <w:sz w:val="22"/>
                <w:szCs w:val="22"/>
              </w:rPr>
              <w:t>тора по воспит</w:t>
            </w:r>
            <w:r w:rsidRPr="00477361">
              <w:rPr>
                <w:sz w:val="22"/>
                <w:szCs w:val="22"/>
              </w:rPr>
              <w:t>а</w:t>
            </w:r>
            <w:r w:rsidRPr="00477361">
              <w:rPr>
                <w:sz w:val="22"/>
                <w:szCs w:val="22"/>
              </w:rPr>
              <w:t>нию и взаим</w:t>
            </w:r>
            <w:r w:rsidRPr="00477361">
              <w:rPr>
                <w:sz w:val="22"/>
                <w:szCs w:val="22"/>
              </w:rPr>
              <w:t>о</w:t>
            </w:r>
            <w:r w:rsidRPr="00477361">
              <w:rPr>
                <w:sz w:val="22"/>
                <w:szCs w:val="22"/>
              </w:rPr>
              <w:t>действию с де</w:t>
            </w:r>
            <w:r w:rsidRPr="00477361">
              <w:rPr>
                <w:sz w:val="22"/>
                <w:szCs w:val="22"/>
              </w:rPr>
              <w:t>т</w:t>
            </w:r>
            <w:r w:rsidRPr="00477361">
              <w:rPr>
                <w:sz w:val="22"/>
                <w:szCs w:val="22"/>
              </w:rPr>
              <w:t>скими общ</w:t>
            </w:r>
            <w:r w:rsidRPr="00477361">
              <w:rPr>
                <w:sz w:val="22"/>
                <w:szCs w:val="22"/>
              </w:rPr>
              <w:t>е</w:t>
            </w:r>
            <w:r w:rsidRPr="00477361">
              <w:rPr>
                <w:sz w:val="22"/>
                <w:szCs w:val="22"/>
              </w:rPr>
              <w:lastRenderedPageBreak/>
              <w:t>ственными об</w:t>
            </w:r>
            <w:r w:rsidRPr="00477361">
              <w:rPr>
                <w:sz w:val="22"/>
                <w:szCs w:val="22"/>
              </w:rPr>
              <w:t>ъ</w:t>
            </w:r>
            <w:r w:rsidRPr="00477361">
              <w:rPr>
                <w:sz w:val="22"/>
                <w:szCs w:val="22"/>
              </w:rPr>
              <w:t>единениями</w:t>
            </w:r>
          </w:p>
        </w:tc>
        <w:tc>
          <w:tcPr>
            <w:tcW w:w="913" w:type="dxa"/>
          </w:tcPr>
          <w:p w:rsidR="00477361" w:rsidRPr="00477361" w:rsidRDefault="00477361" w:rsidP="00477361">
            <w:pPr>
              <w:widowControl w:val="0"/>
              <w:autoSpaceDE w:val="0"/>
              <w:autoSpaceDN w:val="0"/>
              <w:jc w:val="center"/>
              <w:rPr>
                <w:kern w:val="2"/>
              </w:rPr>
            </w:pPr>
            <w:r w:rsidRPr="00477361">
              <w:rPr>
                <w:kern w:val="2"/>
                <w:sz w:val="22"/>
                <w:szCs w:val="22"/>
              </w:rPr>
              <w:lastRenderedPageBreak/>
              <w:t>ГП</w:t>
            </w:r>
          </w:p>
        </w:tc>
        <w:tc>
          <w:tcPr>
            <w:tcW w:w="993" w:type="dxa"/>
          </w:tcPr>
          <w:p w:rsidR="00477361" w:rsidRPr="00477361" w:rsidRDefault="00477361" w:rsidP="00477361">
            <w:pPr>
              <w:widowControl w:val="0"/>
              <w:autoSpaceDE w:val="0"/>
              <w:autoSpaceDN w:val="0"/>
              <w:jc w:val="center"/>
              <w:rPr>
                <w:kern w:val="2"/>
              </w:rPr>
            </w:pPr>
            <w:r w:rsidRPr="00477361">
              <w:rPr>
                <w:kern w:val="2"/>
                <w:sz w:val="22"/>
                <w:szCs w:val="22"/>
              </w:rPr>
              <w:t>единиц</w:t>
            </w:r>
          </w:p>
        </w:tc>
        <w:tc>
          <w:tcPr>
            <w:tcW w:w="850" w:type="dxa"/>
          </w:tcPr>
          <w:p w:rsidR="00477361" w:rsidRPr="00477361" w:rsidRDefault="00477361" w:rsidP="00477361">
            <w:pPr>
              <w:widowControl w:val="0"/>
              <w:autoSpaceDE w:val="0"/>
              <w:autoSpaceDN w:val="0"/>
              <w:jc w:val="center"/>
              <w:rPr>
                <w:kern w:val="2"/>
              </w:rPr>
            </w:pPr>
            <w:r w:rsidRPr="00477361">
              <w:rPr>
                <w:kern w:val="2"/>
                <w:sz w:val="22"/>
                <w:szCs w:val="22"/>
              </w:rPr>
              <w:t>4,25</w:t>
            </w:r>
          </w:p>
        </w:tc>
        <w:tc>
          <w:tcPr>
            <w:tcW w:w="709" w:type="dxa"/>
          </w:tcPr>
          <w:p w:rsidR="00477361" w:rsidRPr="00477361" w:rsidRDefault="00477361" w:rsidP="00477361">
            <w:pPr>
              <w:widowControl w:val="0"/>
              <w:autoSpaceDE w:val="0"/>
              <w:autoSpaceDN w:val="0"/>
              <w:jc w:val="center"/>
              <w:rPr>
                <w:kern w:val="2"/>
              </w:rPr>
            </w:pPr>
            <w:r w:rsidRPr="00477361">
              <w:rPr>
                <w:kern w:val="2"/>
                <w:sz w:val="22"/>
                <w:szCs w:val="22"/>
              </w:rPr>
              <w:t>2024</w:t>
            </w:r>
          </w:p>
        </w:tc>
        <w:tc>
          <w:tcPr>
            <w:tcW w:w="709" w:type="dxa"/>
          </w:tcPr>
          <w:p w:rsidR="00477361" w:rsidRPr="00477361" w:rsidRDefault="00477361" w:rsidP="00477361">
            <w:pPr>
              <w:widowControl w:val="0"/>
              <w:autoSpaceDE w:val="0"/>
              <w:autoSpaceDN w:val="0"/>
              <w:rPr>
                <w:kern w:val="2"/>
              </w:rPr>
            </w:pPr>
            <w:r w:rsidRPr="00477361">
              <w:rPr>
                <w:kern w:val="2"/>
                <w:sz w:val="22"/>
                <w:szCs w:val="22"/>
              </w:rPr>
              <w:t>4,25</w:t>
            </w:r>
          </w:p>
        </w:tc>
        <w:tc>
          <w:tcPr>
            <w:tcW w:w="708" w:type="dxa"/>
          </w:tcPr>
          <w:p w:rsidR="00477361" w:rsidRPr="00477361" w:rsidRDefault="00477361" w:rsidP="00477361">
            <w:pPr>
              <w:widowControl w:val="0"/>
              <w:autoSpaceDE w:val="0"/>
              <w:autoSpaceDN w:val="0"/>
              <w:rPr>
                <w:kern w:val="2"/>
              </w:rPr>
            </w:pPr>
            <w:r w:rsidRPr="00477361">
              <w:rPr>
                <w:kern w:val="2"/>
                <w:sz w:val="22"/>
                <w:szCs w:val="22"/>
              </w:rPr>
              <w:t>4,5</w:t>
            </w:r>
          </w:p>
        </w:tc>
        <w:tc>
          <w:tcPr>
            <w:tcW w:w="709" w:type="dxa"/>
          </w:tcPr>
          <w:p w:rsidR="00477361" w:rsidRPr="00477361" w:rsidRDefault="00477361" w:rsidP="00477361">
            <w:pPr>
              <w:widowControl w:val="0"/>
              <w:autoSpaceDE w:val="0"/>
              <w:autoSpaceDN w:val="0"/>
              <w:rPr>
                <w:kern w:val="2"/>
              </w:rPr>
            </w:pPr>
            <w:r w:rsidRPr="00477361">
              <w:rPr>
                <w:kern w:val="2"/>
                <w:sz w:val="22"/>
                <w:szCs w:val="22"/>
              </w:rPr>
              <w:t>4,5</w:t>
            </w:r>
          </w:p>
        </w:tc>
        <w:tc>
          <w:tcPr>
            <w:tcW w:w="851" w:type="dxa"/>
          </w:tcPr>
          <w:p w:rsidR="00477361" w:rsidRPr="00477361" w:rsidRDefault="00477361" w:rsidP="00477361">
            <w:pPr>
              <w:widowControl w:val="0"/>
              <w:autoSpaceDE w:val="0"/>
              <w:autoSpaceDN w:val="0"/>
              <w:rPr>
                <w:kern w:val="2"/>
              </w:rPr>
            </w:pPr>
            <w:r w:rsidRPr="00477361">
              <w:rPr>
                <w:kern w:val="2"/>
                <w:sz w:val="22"/>
                <w:szCs w:val="22"/>
              </w:rPr>
              <w:t>4,5</w:t>
            </w:r>
          </w:p>
        </w:tc>
        <w:tc>
          <w:tcPr>
            <w:tcW w:w="850" w:type="dxa"/>
          </w:tcPr>
          <w:p w:rsidR="00477361" w:rsidRPr="00477361" w:rsidRDefault="00477361" w:rsidP="00477361">
            <w:pPr>
              <w:widowControl w:val="0"/>
              <w:autoSpaceDE w:val="0"/>
              <w:autoSpaceDN w:val="0"/>
              <w:rPr>
                <w:kern w:val="2"/>
              </w:rPr>
            </w:pPr>
            <w:r w:rsidRPr="00477361">
              <w:rPr>
                <w:kern w:val="2"/>
                <w:sz w:val="22"/>
                <w:szCs w:val="22"/>
              </w:rPr>
              <w:t>4,5</w:t>
            </w:r>
          </w:p>
        </w:tc>
        <w:tc>
          <w:tcPr>
            <w:tcW w:w="851" w:type="dxa"/>
          </w:tcPr>
          <w:p w:rsidR="00477361" w:rsidRPr="00477361" w:rsidRDefault="00477361" w:rsidP="00477361">
            <w:pPr>
              <w:widowControl w:val="0"/>
              <w:autoSpaceDE w:val="0"/>
              <w:autoSpaceDN w:val="0"/>
              <w:rPr>
                <w:kern w:val="2"/>
              </w:rPr>
            </w:pPr>
            <w:r w:rsidRPr="00477361">
              <w:rPr>
                <w:kern w:val="2"/>
                <w:sz w:val="22"/>
                <w:szCs w:val="22"/>
              </w:rPr>
              <w:t>4,5</w:t>
            </w:r>
          </w:p>
        </w:tc>
        <w:tc>
          <w:tcPr>
            <w:tcW w:w="850" w:type="dxa"/>
          </w:tcPr>
          <w:p w:rsidR="00477361" w:rsidRPr="00477361" w:rsidRDefault="00477361" w:rsidP="00477361">
            <w:pPr>
              <w:widowControl w:val="0"/>
              <w:autoSpaceDE w:val="0"/>
              <w:autoSpaceDN w:val="0"/>
              <w:rPr>
                <w:kern w:val="2"/>
              </w:rPr>
            </w:pPr>
            <w:r w:rsidRPr="00477361">
              <w:rPr>
                <w:kern w:val="2"/>
                <w:sz w:val="22"/>
                <w:szCs w:val="22"/>
              </w:rPr>
              <w:t>4,5</w:t>
            </w:r>
          </w:p>
        </w:tc>
        <w:tc>
          <w:tcPr>
            <w:tcW w:w="1067" w:type="dxa"/>
          </w:tcPr>
          <w:p w:rsidR="00477361" w:rsidRPr="00477361" w:rsidRDefault="00477361" w:rsidP="00477361">
            <w:pPr>
              <w:widowControl w:val="0"/>
              <w:autoSpaceDE w:val="0"/>
              <w:autoSpaceDN w:val="0"/>
              <w:jc w:val="center"/>
              <w:rPr>
                <w:kern w:val="2"/>
              </w:rPr>
            </w:pPr>
            <w:r w:rsidRPr="00477361">
              <w:rPr>
                <w:kern w:val="2"/>
                <w:sz w:val="22"/>
                <w:szCs w:val="22"/>
              </w:rPr>
              <w:t>возраст</w:t>
            </w:r>
            <w:r w:rsidRPr="00477361">
              <w:rPr>
                <w:kern w:val="2"/>
                <w:sz w:val="22"/>
                <w:szCs w:val="22"/>
              </w:rPr>
              <w:t>а</w:t>
            </w:r>
            <w:r w:rsidRPr="00477361">
              <w:rPr>
                <w:kern w:val="2"/>
                <w:sz w:val="22"/>
                <w:szCs w:val="22"/>
              </w:rPr>
              <w:t>ние</w:t>
            </w:r>
          </w:p>
        </w:tc>
        <w:tc>
          <w:tcPr>
            <w:tcW w:w="1560" w:type="dxa"/>
            <w:gridSpan w:val="2"/>
          </w:tcPr>
          <w:p w:rsidR="00477361" w:rsidRPr="00477361" w:rsidRDefault="00477361" w:rsidP="00477361">
            <w:pPr>
              <w:widowControl w:val="0"/>
              <w:autoSpaceDE w:val="0"/>
              <w:autoSpaceDN w:val="0"/>
              <w:jc w:val="center"/>
              <w:rPr>
                <w:kern w:val="2"/>
              </w:rPr>
            </w:pPr>
            <w:r w:rsidRPr="00477361">
              <w:rPr>
                <w:kern w:val="2"/>
                <w:sz w:val="22"/>
                <w:szCs w:val="22"/>
              </w:rPr>
              <w:t>нет</w:t>
            </w:r>
          </w:p>
        </w:tc>
        <w:tc>
          <w:tcPr>
            <w:tcW w:w="1701" w:type="dxa"/>
            <w:gridSpan w:val="2"/>
          </w:tcPr>
          <w:p w:rsidR="00477361" w:rsidRPr="00477361" w:rsidRDefault="00477361" w:rsidP="00477361">
            <w:pPr>
              <w:widowControl w:val="0"/>
              <w:autoSpaceDE w:val="0"/>
              <w:autoSpaceDN w:val="0"/>
              <w:jc w:val="center"/>
              <w:rPr>
                <w:kern w:val="2"/>
              </w:rPr>
            </w:pPr>
          </w:p>
        </w:tc>
      </w:tr>
    </w:tbl>
    <w:p w:rsidR="00477361" w:rsidRPr="00477361" w:rsidRDefault="00477361" w:rsidP="00477361">
      <w:pPr>
        <w:widowControl w:val="0"/>
        <w:autoSpaceDE w:val="0"/>
        <w:autoSpaceDN w:val="0"/>
        <w:ind w:firstLine="540"/>
        <w:jc w:val="both"/>
        <w:rPr>
          <w:kern w:val="2"/>
          <w:sz w:val="22"/>
          <w:szCs w:val="22"/>
        </w:rPr>
      </w:pPr>
    </w:p>
    <w:p w:rsidR="00477361" w:rsidRPr="00477361" w:rsidRDefault="00477361" w:rsidP="00477361">
      <w:pPr>
        <w:widowControl w:val="0"/>
        <w:autoSpaceDE w:val="0"/>
        <w:autoSpaceDN w:val="0"/>
        <w:jc w:val="center"/>
        <w:outlineLvl w:val="2"/>
        <w:rPr>
          <w:kern w:val="2"/>
        </w:rPr>
      </w:pPr>
      <w:r w:rsidRPr="00477361">
        <w:rPr>
          <w:kern w:val="2"/>
        </w:rPr>
        <w:t>3. Мероприятия (результаты) проекта</w:t>
      </w:r>
    </w:p>
    <w:p w:rsidR="00477361" w:rsidRPr="00477361" w:rsidRDefault="00477361" w:rsidP="00477361">
      <w:pPr>
        <w:widowControl w:val="0"/>
        <w:autoSpaceDE w:val="0"/>
        <w:autoSpaceDN w:val="0"/>
        <w:ind w:firstLine="540"/>
        <w:jc w:val="both"/>
        <w:rPr>
          <w:kern w:val="2"/>
          <w:sz w:val="22"/>
          <w:szCs w:val="22"/>
        </w:rPr>
      </w:pPr>
    </w:p>
    <w:tbl>
      <w:tblPr>
        <w:tblW w:w="157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37"/>
        <w:gridCol w:w="3175"/>
        <w:gridCol w:w="1253"/>
        <w:gridCol w:w="1134"/>
        <w:gridCol w:w="567"/>
        <w:gridCol w:w="567"/>
        <w:gridCol w:w="567"/>
        <w:gridCol w:w="567"/>
        <w:gridCol w:w="667"/>
        <w:gridCol w:w="15"/>
        <w:gridCol w:w="736"/>
        <w:gridCol w:w="709"/>
        <w:gridCol w:w="850"/>
        <w:gridCol w:w="1134"/>
        <w:gridCol w:w="1559"/>
        <w:gridCol w:w="1560"/>
      </w:tblGrid>
      <w:tr w:rsidR="00477361" w:rsidRPr="00477361" w:rsidTr="00477361">
        <w:trPr>
          <w:trHeight w:val="462"/>
        </w:trPr>
        <w:tc>
          <w:tcPr>
            <w:tcW w:w="737" w:type="dxa"/>
            <w:vMerge w:val="restart"/>
          </w:tcPr>
          <w:p w:rsidR="00477361" w:rsidRPr="00477361" w:rsidRDefault="00477361" w:rsidP="00477361">
            <w:pPr>
              <w:widowControl w:val="0"/>
              <w:autoSpaceDE w:val="0"/>
              <w:autoSpaceDN w:val="0"/>
              <w:jc w:val="center"/>
              <w:rPr>
                <w:kern w:val="2"/>
              </w:rPr>
            </w:pPr>
            <w:r w:rsidRPr="00477361">
              <w:rPr>
                <w:kern w:val="2"/>
                <w:sz w:val="22"/>
                <w:szCs w:val="22"/>
              </w:rPr>
              <w:t xml:space="preserve">N </w:t>
            </w:r>
            <w:proofErr w:type="gramStart"/>
            <w:r w:rsidRPr="00477361">
              <w:rPr>
                <w:kern w:val="2"/>
                <w:sz w:val="22"/>
                <w:szCs w:val="22"/>
              </w:rPr>
              <w:t>п</w:t>
            </w:r>
            <w:proofErr w:type="gramEnd"/>
            <w:r w:rsidRPr="00477361">
              <w:rPr>
                <w:kern w:val="2"/>
                <w:sz w:val="22"/>
                <w:szCs w:val="22"/>
              </w:rPr>
              <w:t>/п</w:t>
            </w:r>
          </w:p>
        </w:tc>
        <w:tc>
          <w:tcPr>
            <w:tcW w:w="3175" w:type="dxa"/>
            <w:vMerge w:val="restart"/>
          </w:tcPr>
          <w:p w:rsidR="00477361" w:rsidRPr="00477361" w:rsidRDefault="00477361" w:rsidP="00477361">
            <w:pPr>
              <w:widowControl w:val="0"/>
              <w:autoSpaceDE w:val="0"/>
              <w:autoSpaceDN w:val="0"/>
              <w:jc w:val="center"/>
              <w:rPr>
                <w:kern w:val="2"/>
              </w:rPr>
            </w:pPr>
            <w:r w:rsidRPr="00477361">
              <w:rPr>
                <w:kern w:val="2"/>
                <w:sz w:val="22"/>
                <w:szCs w:val="22"/>
              </w:rPr>
              <w:t>Наименование мероприятия (результата)</w:t>
            </w:r>
          </w:p>
        </w:tc>
        <w:tc>
          <w:tcPr>
            <w:tcW w:w="1253" w:type="dxa"/>
            <w:vMerge w:val="restart"/>
          </w:tcPr>
          <w:p w:rsidR="00477361" w:rsidRPr="00477361" w:rsidRDefault="00477361" w:rsidP="00477361">
            <w:pPr>
              <w:widowControl w:val="0"/>
              <w:autoSpaceDE w:val="0"/>
              <w:autoSpaceDN w:val="0"/>
              <w:jc w:val="center"/>
              <w:rPr>
                <w:kern w:val="2"/>
              </w:rPr>
            </w:pPr>
            <w:r w:rsidRPr="00477361">
              <w:rPr>
                <w:kern w:val="2"/>
                <w:sz w:val="22"/>
                <w:szCs w:val="22"/>
              </w:rPr>
              <w:t xml:space="preserve">Единица измерения (по </w:t>
            </w:r>
            <w:hyperlink r:id="rId28">
              <w:r w:rsidRPr="00477361">
                <w:rPr>
                  <w:kern w:val="2"/>
                  <w:sz w:val="22"/>
                  <w:szCs w:val="22"/>
                </w:rPr>
                <w:t>ОКЕИ</w:t>
              </w:r>
            </w:hyperlink>
            <w:r w:rsidRPr="00477361">
              <w:rPr>
                <w:kern w:val="2"/>
                <w:sz w:val="22"/>
                <w:szCs w:val="22"/>
              </w:rPr>
              <w:t>)</w:t>
            </w:r>
          </w:p>
        </w:tc>
        <w:tc>
          <w:tcPr>
            <w:tcW w:w="1701" w:type="dxa"/>
            <w:gridSpan w:val="2"/>
            <w:vMerge w:val="restart"/>
          </w:tcPr>
          <w:p w:rsidR="00477361" w:rsidRPr="00477361" w:rsidRDefault="00477361" w:rsidP="00477361">
            <w:pPr>
              <w:widowControl w:val="0"/>
              <w:autoSpaceDE w:val="0"/>
              <w:autoSpaceDN w:val="0"/>
              <w:jc w:val="center"/>
              <w:rPr>
                <w:kern w:val="2"/>
              </w:rPr>
            </w:pPr>
            <w:r w:rsidRPr="00477361">
              <w:rPr>
                <w:kern w:val="2"/>
                <w:sz w:val="22"/>
                <w:szCs w:val="22"/>
              </w:rPr>
              <w:t>Базовое знач</w:t>
            </w:r>
            <w:r w:rsidRPr="00477361">
              <w:rPr>
                <w:kern w:val="2"/>
                <w:sz w:val="22"/>
                <w:szCs w:val="22"/>
              </w:rPr>
              <w:t>е</w:t>
            </w:r>
            <w:r w:rsidRPr="00477361">
              <w:rPr>
                <w:kern w:val="2"/>
                <w:sz w:val="22"/>
                <w:szCs w:val="22"/>
              </w:rPr>
              <w:t xml:space="preserve">ние </w:t>
            </w:r>
          </w:p>
        </w:tc>
        <w:tc>
          <w:tcPr>
            <w:tcW w:w="4678" w:type="dxa"/>
            <w:gridSpan w:val="8"/>
          </w:tcPr>
          <w:p w:rsidR="00477361" w:rsidRPr="00477361" w:rsidRDefault="00477361" w:rsidP="00477361">
            <w:pPr>
              <w:widowControl w:val="0"/>
              <w:autoSpaceDE w:val="0"/>
              <w:autoSpaceDN w:val="0"/>
              <w:jc w:val="center"/>
              <w:rPr>
                <w:kern w:val="2"/>
              </w:rPr>
            </w:pPr>
            <w:r w:rsidRPr="00477361">
              <w:rPr>
                <w:kern w:val="2"/>
                <w:sz w:val="22"/>
                <w:szCs w:val="22"/>
              </w:rPr>
              <w:t>Период, год</w:t>
            </w:r>
          </w:p>
        </w:tc>
        <w:tc>
          <w:tcPr>
            <w:tcW w:w="1134" w:type="dxa"/>
            <w:vMerge w:val="restart"/>
          </w:tcPr>
          <w:p w:rsidR="00477361" w:rsidRPr="00477361" w:rsidRDefault="00477361" w:rsidP="00477361">
            <w:pPr>
              <w:widowControl w:val="0"/>
              <w:autoSpaceDE w:val="0"/>
              <w:autoSpaceDN w:val="0"/>
              <w:jc w:val="center"/>
              <w:rPr>
                <w:kern w:val="2"/>
              </w:rPr>
            </w:pPr>
            <w:r w:rsidRPr="00477361">
              <w:rPr>
                <w:kern w:val="2"/>
                <w:sz w:val="22"/>
                <w:szCs w:val="22"/>
              </w:rPr>
              <w:t>Характ</w:t>
            </w:r>
            <w:r w:rsidRPr="00477361">
              <w:rPr>
                <w:kern w:val="2"/>
                <w:sz w:val="22"/>
                <w:szCs w:val="22"/>
              </w:rPr>
              <w:t>е</w:t>
            </w:r>
            <w:r w:rsidRPr="00477361">
              <w:rPr>
                <w:kern w:val="2"/>
                <w:sz w:val="22"/>
                <w:szCs w:val="22"/>
              </w:rPr>
              <w:t>ристика меропри</w:t>
            </w:r>
            <w:r w:rsidRPr="00477361">
              <w:rPr>
                <w:kern w:val="2"/>
                <w:sz w:val="22"/>
                <w:szCs w:val="22"/>
              </w:rPr>
              <w:t>я</w:t>
            </w:r>
            <w:r w:rsidRPr="00477361">
              <w:rPr>
                <w:kern w:val="2"/>
                <w:sz w:val="22"/>
                <w:szCs w:val="22"/>
              </w:rPr>
              <w:t>тия (р</w:t>
            </w:r>
            <w:r w:rsidRPr="00477361">
              <w:rPr>
                <w:kern w:val="2"/>
                <w:sz w:val="22"/>
                <w:szCs w:val="22"/>
              </w:rPr>
              <w:t>е</w:t>
            </w:r>
            <w:r w:rsidRPr="00477361">
              <w:rPr>
                <w:kern w:val="2"/>
                <w:sz w:val="22"/>
                <w:szCs w:val="22"/>
              </w:rPr>
              <w:t>зультата)</w:t>
            </w:r>
          </w:p>
        </w:tc>
        <w:tc>
          <w:tcPr>
            <w:tcW w:w="1559" w:type="dxa"/>
            <w:vMerge w:val="restart"/>
          </w:tcPr>
          <w:p w:rsidR="00477361" w:rsidRPr="00477361" w:rsidRDefault="00477361" w:rsidP="00477361">
            <w:pPr>
              <w:widowControl w:val="0"/>
              <w:autoSpaceDE w:val="0"/>
              <w:autoSpaceDN w:val="0"/>
              <w:jc w:val="center"/>
              <w:rPr>
                <w:kern w:val="2"/>
              </w:rPr>
            </w:pPr>
            <w:r w:rsidRPr="00477361">
              <w:rPr>
                <w:kern w:val="2"/>
                <w:sz w:val="22"/>
                <w:szCs w:val="22"/>
              </w:rPr>
              <w:t>Тип меропри</w:t>
            </w:r>
            <w:r w:rsidRPr="00477361">
              <w:rPr>
                <w:kern w:val="2"/>
                <w:sz w:val="22"/>
                <w:szCs w:val="22"/>
              </w:rPr>
              <w:t>я</w:t>
            </w:r>
            <w:r w:rsidRPr="00477361">
              <w:rPr>
                <w:kern w:val="2"/>
                <w:sz w:val="22"/>
                <w:szCs w:val="22"/>
              </w:rPr>
              <w:t>тия (результ</w:t>
            </w:r>
            <w:r w:rsidRPr="00477361">
              <w:rPr>
                <w:kern w:val="2"/>
                <w:sz w:val="22"/>
                <w:szCs w:val="22"/>
              </w:rPr>
              <w:t>а</w:t>
            </w:r>
            <w:r w:rsidRPr="00477361">
              <w:rPr>
                <w:kern w:val="2"/>
                <w:sz w:val="22"/>
                <w:szCs w:val="22"/>
              </w:rPr>
              <w:t>та)</w:t>
            </w:r>
          </w:p>
        </w:tc>
        <w:tc>
          <w:tcPr>
            <w:tcW w:w="1560" w:type="dxa"/>
            <w:vMerge w:val="restart"/>
          </w:tcPr>
          <w:p w:rsidR="00477361" w:rsidRPr="00477361" w:rsidRDefault="00477361" w:rsidP="00477361">
            <w:pPr>
              <w:widowControl w:val="0"/>
              <w:autoSpaceDE w:val="0"/>
              <w:autoSpaceDN w:val="0"/>
              <w:jc w:val="center"/>
              <w:rPr>
                <w:kern w:val="2"/>
              </w:rPr>
            </w:pPr>
            <w:r w:rsidRPr="00477361">
              <w:rPr>
                <w:kern w:val="2"/>
                <w:sz w:val="22"/>
                <w:szCs w:val="22"/>
              </w:rPr>
              <w:t>Связь с пок</w:t>
            </w:r>
            <w:r w:rsidRPr="00477361">
              <w:rPr>
                <w:kern w:val="2"/>
                <w:sz w:val="22"/>
                <w:szCs w:val="22"/>
              </w:rPr>
              <w:t>а</w:t>
            </w:r>
            <w:r w:rsidRPr="00477361">
              <w:rPr>
                <w:kern w:val="2"/>
                <w:sz w:val="22"/>
                <w:szCs w:val="22"/>
              </w:rPr>
              <w:t>зателями пр</w:t>
            </w:r>
            <w:r w:rsidRPr="00477361">
              <w:rPr>
                <w:kern w:val="2"/>
                <w:sz w:val="22"/>
                <w:szCs w:val="22"/>
              </w:rPr>
              <w:t>о</w:t>
            </w:r>
            <w:r w:rsidRPr="00477361">
              <w:rPr>
                <w:kern w:val="2"/>
                <w:sz w:val="22"/>
                <w:szCs w:val="22"/>
              </w:rPr>
              <w:t>екта</w:t>
            </w:r>
          </w:p>
        </w:tc>
      </w:tr>
      <w:tr w:rsidR="00477361" w:rsidRPr="00477361" w:rsidTr="00477361">
        <w:trPr>
          <w:trHeight w:val="276"/>
        </w:trPr>
        <w:tc>
          <w:tcPr>
            <w:tcW w:w="737" w:type="dxa"/>
            <w:vMerge/>
          </w:tcPr>
          <w:p w:rsidR="00477361" w:rsidRPr="00477361" w:rsidRDefault="00477361" w:rsidP="00477361">
            <w:pPr>
              <w:widowControl w:val="0"/>
              <w:autoSpaceDE w:val="0"/>
              <w:autoSpaceDN w:val="0"/>
              <w:rPr>
                <w:kern w:val="2"/>
              </w:rPr>
            </w:pPr>
          </w:p>
        </w:tc>
        <w:tc>
          <w:tcPr>
            <w:tcW w:w="3175" w:type="dxa"/>
            <w:vMerge/>
          </w:tcPr>
          <w:p w:rsidR="00477361" w:rsidRPr="00477361" w:rsidRDefault="00477361" w:rsidP="00477361">
            <w:pPr>
              <w:widowControl w:val="0"/>
              <w:autoSpaceDE w:val="0"/>
              <w:autoSpaceDN w:val="0"/>
              <w:rPr>
                <w:kern w:val="2"/>
              </w:rPr>
            </w:pPr>
          </w:p>
        </w:tc>
        <w:tc>
          <w:tcPr>
            <w:tcW w:w="1253" w:type="dxa"/>
            <w:vMerge/>
          </w:tcPr>
          <w:p w:rsidR="00477361" w:rsidRPr="00477361" w:rsidRDefault="00477361" w:rsidP="00477361">
            <w:pPr>
              <w:widowControl w:val="0"/>
              <w:autoSpaceDE w:val="0"/>
              <w:autoSpaceDN w:val="0"/>
              <w:rPr>
                <w:kern w:val="2"/>
              </w:rPr>
            </w:pPr>
          </w:p>
        </w:tc>
        <w:tc>
          <w:tcPr>
            <w:tcW w:w="1701" w:type="dxa"/>
            <w:gridSpan w:val="2"/>
            <w:vMerge/>
          </w:tcPr>
          <w:p w:rsidR="00477361" w:rsidRPr="00477361" w:rsidRDefault="00477361" w:rsidP="00477361">
            <w:pPr>
              <w:widowControl w:val="0"/>
              <w:autoSpaceDE w:val="0"/>
              <w:autoSpaceDN w:val="0"/>
              <w:rPr>
                <w:kern w:val="2"/>
              </w:rPr>
            </w:pPr>
          </w:p>
        </w:tc>
        <w:tc>
          <w:tcPr>
            <w:tcW w:w="567" w:type="dxa"/>
            <w:vMerge w:val="restart"/>
          </w:tcPr>
          <w:p w:rsidR="00477361" w:rsidRPr="00477361" w:rsidRDefault="00477361" w:rsidP="00477361">
            <w:pPr>
              <w:widowControl w:val="0"/>
              <w:autoSpaceDE w:val="0"/>
              <w:autoSpaceDN w:val="0"/>
              <w:jc w:val="center"/>
              <w:rPr>
                <w:kern w:val="2"/>
              </w:rPr>
            </w:pPr>
            <w:r w:rsidRPr="00477361">
              <w:rPr>
                <w:kern w:val="2"/>
                <w:sz w:val="22"/>
                <w:szCs w:val="22"/>
              </w:rPr>
              <w:t>2025</w:t>
            </w:r>
          </w:p>
        </w:tc>
        <w:tc>
          <w:tcPr>
            <w:tcW w:w="567" w:type="dxa"/>
            <w:vMerge w:val="restart"/>
          </w:tcPr>
          <w:p w:rsidR="00477361" w:rsidRPr="00477361" w:rsidRDefault="00477361" w:rsidP="00477361">
            <w:pPr>
              <w:widowControl w:val="0"/>
              <w:autoSpaceDE w:val="0"/>
              <w:autoSpaceDN w:val="0"/>
              <w:jc w:val="center"/>
              <w:rPr>
                <w:kern w:val="2"/>
              </w:rPr>
            </w:pPr>
            <w:r w:rsidRPr="00477361">
              <w:rPr>
                <w:kern w:val="2"/>
                <w:sz w:val="22"/>
                <w:szCs w:val="22"/>
              </w:rPr>
              <w:t>2026</w:t>
            </w:r>
          </w:p>
        </w:tc>
        <w:tc>
          <w:tcPr>
            <w:tcW w:w="567" w:type="dxa"/>
            <w:vMerge w:val="restart"/>
          </w:tcPr>
          <w:p w:rsidR="00477361" w:rsidRPr="00477361" w:rsidRDefault="00477361" w:rsidP="00477361">
            <w:pPr>
              <w:widowControl w:val="0"/>
              <w:autoSpaceDE w:val="0"/>
              <w:autoSpaceDN w:val="0"/>
              <w:jc w:val="center"/>
              <w:rPr>
                <w:kern w:val="2"/>
              </w:rPr>
            </w:pPr>
            <w:r w:rsidRPr="00477361">
              <w:rPr>
                <w:kern w:val="2"/>
                <w:sz w:val="22"/>
                <w:szCs w:val="22"/>
              </w:rPr>
              <w:t>2027</w:t>
            </w:r>
          </w:p>
        </w:tc>
        <w:tc>
          <w:tcPr>
            <w:tcW w:w="667" w:type="dxa"/>
            <w:vMerge w:val="restart"/>
          </w:tcPr>
          <w:p w:rsidR="00477361" w:rsidRPr="00477361" w:rsidRDefault="00477361" w:rsidP="00477361">
            <w:pPr>
              <w:widowControl w:val="0"/>
              <w:autoSpaceDE w:val="0"/>
              <w:autoSpaceDN w:val="0"/>
              <w:jc w:val="center"/>
              <w:rPr>
                <w:kern w:val="2"/>
              </w:rPr>
            </w:pPr>
            <w:r w:rsidRPr="00477361">
              <w:rPr>
                <w:kern w:val="2"/>
                <w:sz w:val="22"/>
                <w:szCs w:val="22"/>
              </w:rPr>
              <w:t>2028</w:t>
            </w:r>
          </w:p>
        </w:tc>
        <w:tc>
          <w:tcPr>
            <w:tcW w:w="751" w:type="dxa"/>
            <w:gridSpan w:val="2"/>
            <w:vMerge w:val="restart"/>
          </w:tcPr>
          <w:p w:rsidR="00477361" w:rsidRPr="00477361" w:rsidRDefault="00477361" w:rsidP="00477361">
            <w:pPr>
              <w:widowControl w:val="0"/>
              <w:autoSpaceDE w:val="0"/>
              <w:autoSpaceDN w:val="0"/>
              <w:jc w:val="center"/>
              <w:rPr>
                <w:kern w:val="2"/>
              </w:rPr>
            </w:pPr>
            <w:r w:rsidRPr="00477361">
              <w:rPr>
                <w:kern w:val="2"/>
                <w:sz w:val="22"/>
                <w:szCs w:val="22"/>
              </w:rPr>
              <w:t>2029</w:t>
            </w:r>
          </w:p>
        </w:tc>
        <w:tc>
          <w:tcPr>
            <w:tcW w:w="709" w:type="dxa"/>
            <w:vMerge w:val="restart"/>
          </w:tcPr>
          <w:p w:rsidR="00477361" w:rsidRPr="00477361" w:rsidRDefault="00477361" w:rsidP="00477361">
            <w:pPr>
              <w:widowControl w:val="0"/>
              <w:autoSpaceDE w:val="0"/>
              <w:autoSpaceDN w:val="0"/>
              <w:jc w:val="center"/>
              <w:rPr>
                <w:kern w:val="2"/>
              </w:rPr>
            </w:pPr>
            <w:r w:rsidRPr="00477361">
              <w:rPr>
                <w:kern w:val="2"/>
                <w:sz w:val="22"/>
                <w:szCs w:val="22"/>
              </w:rPr>
              <w:t>2030</w:t>
            </w:r>
          </w:p>
        </w:tc>
        <w:tc>
          <w:tcPr>
            <w:tcW w:w="850" w:type="dxa"/>
            <w:vMerge w:val="restart"/>
          </w:tcPr>
          <w:p w:rsidR="00477361" w:rsidRPr="00477361" w:rsidRDefault="00477361" w:rsidP="00477361">
            <w:pPr>
              <w:widowControl w:val="0"/>
              <w:autoSpaceDE w:val="0"/>
              <w:autoSpaceDN w:val="0"/>
              <w:jc w:val="center"/>
              <w:rPr>
                <w:kern w:val="2"/>
              </w:rPr>
            </w:pPr>
            <w:r w:rsidRPr="00477361">
              <w:rPr>
                <w:kern w:val="2"/>
                <w:sz w:val="22"/>
                <w:szCs w:val="22"/>
              </w:rPr>
              <w:t>2035</w:t>
            </w:r>
          </w:p>
        </w:tc>
        <w:tc>
          <w:tcPr>
            <w:tcW w:w="1134" w:type="dxa"/>
            <w:vMerge/>
          </w:tcPr>
          <w:p w:rsidR="00477361" w:rsidRPr="00477361" w:rsidRDefault="00477361" w:rsidP="00477361">
            <w:pPr>
              <w:widowControl w:val="0"/>
              <w:autoSpaceDE w:val="0"/>
              <w:autoSpaceDN w:val="0"/>
              <w:adjustRightInd w:val="0"/>
              <w:jc w:val="both"/>
            </w:pPr>
          </w:p>
        </w:tc>
        <w:tc>
          <w:tcPr>
            <w:tcW w:w="1559" w:type="dxa"/>
            <w:vMerge/>
          </w:tcPr>
          <w:p w:rsidR="00477361" w:rsidRPr="00477361" w:rsidRDefault="00477361" w:rsidP="00477361">
            <w:pPr>
              <w:widowControl w:val="0"/>
              <w:autoSpaceDE w:val="0"/>
              <w:autoSpaceDN w:val="0"/>
              <w:adjustRightInd w:val="0"/>
              <w:jc w:val="both"/>
            </w:pPr>
          </w:p>
        </w:tc>
        <w:tc>
          <w:tcPr>
            <w:tcW w:w="1560" w:type="dxa"/>
            <w:vMerge/>
          </w:tcPr>
          <w:p w:rsidR="00477361" w:rsidRPr="00477361" w:rsidRDefault="00477361" w:rsidP="00477361">
            <w:pPr>
              <w:widowControl w:val="0"/>
              <w:autoSpaceDE w:val="0"/>
              <w:autoSpaceDN w:val="0"/>
              <w:rPr>
                <w:kern w:val="2"/>
              </w:rPr>
            </w:pPr>
          </w:p>
        </w:tc>
      </w:tr>
      <w:tr w:rsidR="00477361" w:rsidRPr="00477361" w:rsidTr="00477361">
        <w:tc>
          <w:tcPr>
            <w:tcW w:w="737" w:type="dxa"/>
            <w:vMerge/>
          </w:tcPr>
          <w:p w:rsidR="00477361" w:rsidRPr="00477361" w:rsidRDefault="00477361" w:rsidP="00477361">
            <w:pPr>
              <w:widowControl w:val="0"/>
              <w:autoSpaceDE w:val="0"/>
              <w:autoSpaceDN w:val="0"/>
              <w:rPr>
                <w:kern w:val="2"/>
              </w:rPr>
            </w:pPr>
          </w:p>
        </w:tc>
        <w:tc>
          <w:tcPr>
            <w:tcW w:w="3175" w:type="dxa"/>
            <w:vMerge/>
          </w:tcPr>
          <w:p w:rsidR="00477361" w:rsidRPr="00477361" w:rsidRDefault="00477361" w:rsidP="00477361">
            <w:pPr>
              <w:widowControl w:val="0"/>
              <w:autoSpaceDE w:val="0"/>
              <w:autoSpaceDN w:val="0"/>
              <w:rPr>
                <w:kern w:val="2"/>
              </w:rPr>
            </w:pPr>
          </w:p>
        </w:tc>
        <w:tc>
          <w:tcPr>
            <w:tcW w:w="1253" w:type="dxa"/>
            <w:vMerge/>
          </w:tcPr>
          <w:p w:rsidR="00477361" w:rsidRPr="00477361" w:rsidRDefault="00477361" w:rsidP="00477361">
            <w:pPr>
              <w:widowControl w:val="0"/>
              <w:autoSpaceDE w:val="0"/>
              <w:autoSpaceDN w:val="0"/>
              <w:rPr>
                <w:kern w:val="2"/>
              </w:rPr>
            </w:pPr>
          </w:p>
        </w:tc>
        <w:tc>
          <w:tcPr>
            <w:tcW w:w="1134" w:type="dxa"/>
          </w:tcPr>
          <w:p w:rsidR="00477361" w:rsidRPr="00477361" w:rsidRDefault="00477361" w:rsidP="00477361">
            <w:pPr>
              <w:widowControl w:val="0"/>
              <w:autoSpaceDE w:val="0"/>
              <w:autoSpaceDN w:val="0"/>
              <w:jc w:val="center"/>
              <w:rPr>
                <w:kern w:val="2"/>
              </w:rPr>
            </w:pPr>
            <w:r w:rsidRPr="00477361">
              <w:rPr>
                <w:kern w:val="2"/>
                <w:sz w:val="22"/>
                <w:szCs w:val="22"/>
              </w:rPr>
              <w:t>значение</w:t>
            </w:r>
          </w:p>
        </w:tc>
        <w:tc>
          <w:tcPr>
            <w:tcW w:w="567" w:type="dxa"/>
          </w:tcPr>
          <w:p w:rsidR="00477361" w:rsidRPr="00477361" w:rsidRDefault="00477361" w:rsidP="00477361">
            <w:pPr>
              <w:widowControl w:val="0"/>
              <w:autoSpaceDE w:val="0"/>
              <w:autoSpaceDN w:val="0"/>
              <w:jc w:val="center"/>
              <w:rPr>
                <w:kern w:val="2"/>
              </w:rPr>
            </w:pPr>
            <w:r w:rsidRPr="00477361">
              <w:rPr>
                <w:kern w:val="2"/>
                <w:sz w:val="22"/>
                <w:szCs w:val="22"/>
              </w:rPr>
              <w:t>год</w:t>
            </w:r>
          </w:p>
        </w:tc>
        <w:tc>
          <w:tcPr>
            <w:tcW w:w="567" w:type="dxa"/>
            <w:vMerge/>
          </w:tcPr>
          <w:p w:rsidR="00477361" w:rsidRPr="00477361" w:rsidRDefault="00477361" w:rsidP="00477361">
            <w:pPr>
              <w:widowControl w:val="0"/>
              <w:autoSpaceDE w:val="0"/>
              <w:autoSpaceDN w:val="0"/>
              <w:rPr>
                <w:kern w:val="2"/>
              </w:rPr>
            </w:pPr>
          </w:p>
        </w:tc>
        <w:tc>
          <w:tcPr>
            <w:tcW w:w="567" w:type="dxa"/>
            <w:vMerge/>
          </w:tcPr>
          <w:p w:rsidR="00477361" w:rsidRPr="00477361" w:rsidRDefault="00477361" w:rsidP="00477361">
            <w:pPr>
              <w:widowControl w:val="0"/>
              <w:autoSpaceDE w:val="0"/>
              <w:autoSpaceDN w:val="0"/>
              <w:rPr>
                <w:kern w:val="2"/>
              </w:rPr>
            </w:pPr>
          </w:p>
        </w:tc>
        <w:tc>
          <w:tcPr>
            <w:tcW w:w="567" w:type="dxa"/>
            <w:vMerge/>
          </w:tcPr>
          <w:p w:rsidR="00477361" w:rsidRPr="00477361" w:rsidRDefault="00477361" w:rsidP="00477361">
            <w:pPr>
              <w:widowControl w:val="0"/>
              <w:autoSpaceDE w:val="0"/>
              <w:autoSpaceDN w:val="0"/>
              <w:rPr>
                <w:kern w:val="2"/>
              </w:rPr>
            </w:pPr>
          </w:p>
        </w:tc>
        <w:tc>
          <w:tcPr>
            <w:tcW w:w="667" w:type="dxa"/>
            <w:vMerge/>
          </w:tcPr>
          <w:p w:rsidR="00477361" w:rsidRPr="00477361" w:rsidRDefault="00477361" w:rsidP="00477361">
            <w:pPr>
              <w:widowControl w:val="0"/>
              <w:autoSpaceDE w:val="0"/>
              <w:autoSpaceDN w:val="0"/>
              <w:rPr>
                <w:kern w:val="2"/>
              </w:rPr>
            </w:pPr>
          </w:p>
        </w:tc>
        <w:tc>
          <w:tcPr>
            <w:tcW w:w="751" w:type="dxa"/>
            <w:gridSpan w:val="2"/>
            <w:vMerge/>
          </w:tcPr>
          <w:p w:rsidR="00477361" w:rsidRPr="00477361" w:rsidRDefault="00477361" w:rsidP="00477361">
            <w:pPr>
              <w:widowControl w:val="0"/>
              <w:autoSpaceDE w:val="0"/>
              <w:autoSpaceDN w:val="0"/>
              <w:rPr>
                <w:kern w:val="2"/>
              </w:rPr>
            </w:pPr>
          </w:p>
        </w:tc>
        <w:tc>
          <w:tcPr>
            <w:tcW w:w="709" w:type="dxa"/>
            <w:vMerge/>
          </w:tcPr>
          <w:p w:rsidR="00477361" w:rsidRPr="00477361" w:rsidRDefault="00477361" w:rsidP="00477361">
            <w:pPr>
              <w:widowControl w:val="0"/>
              <w:autoSpaceDE w:val="0"/>
              <w:autoSpaceDN w:val="0"/>
              <w:rPr>
                <w:kern w:val="2"/>
              </w:rPr>
            </w:pPr>
          </w:p>
        </w:tc>
        <w:tc>
          <w:tcPr>
            <w:tcW w:w="850" w:type="dxa"/>
            <w:vMerge/>
          </w:tcPr>
          <w:p w:rsidR="00477361" w:rsidRPr="00477361" w:rsidRDefault="00477361" w:rsidP="00477361">
            <w:pPr>
              <w:widowControl w:val="0"/>
              <w:autoSpaceDE w:val="0"/>
              <w:autoSpaceDN w:val="0"/>
              <w:rPr>
                <w:kern w:val="2"/>
              </w:rPr>
            </w:pPr>
          </w:p>
        </w:tc>
        <w:tc>
          <w:tcPr>
            <w:tcW w:w="1134" w:type="dxa"/>
            <w:vMerge/>
          </w:tcPr>
          <w:p w:rsidR="00477361" w:rsidRPr="00477361" w:rsidRDefault="00477361" w:rsidP="00477361">
            <w:pPr>
              <w:widowControl w:val="0"/>
              <w:autoSpaceDE w:val="0"/>
              <w:autoSpaceDN w:val="0"/>
              <w:rPr>
                <w:kern w:val="2"/>
              </w:rPr>
            </w:pPr>
          </w:p>
        </w:tc>
        <w:tc>
          <w:tcPr>
            <w:tcW w:w="1559" w:type="dxa"/>
            <w:vMerge/>
          </w:tcPr>
          <w:p w:rsidR="00477361" w:rsidRPr="00477361" w:rsidRDefault="00477361" w:rsidP="00477361">
            <w:pPr>
              <w:widowControl w:val="0"/>
              <w:autoSpaceDE w:val="0"/>
              <w:autoSpaceDN w:val="0"/>
              <w:rPr>
                <w:kern w:val="2"/>
              </w:rPr>
            </w:pPr>
          </w:p>
        </w:tc>
        <w:tc>
          <w:tcPr>
            <w:tcW w:w="1560" w:type="dxa"/>
            <w:vMerge/>
          </w:tcPr>
          <w:p w:rsidR="00477361" w:rsidRPr="00477361" w:rsidRDefault="00477361" w:rsidP="00477361">
            <w:pPr>
              <w:widowControl w:val="0"/>
              <w:autoSpaceDE w:val="0"/>
              <w:autoSpaceDN w:val="0"/>
              <w:rPr>
                <w:kern w:val="2"/>
              </w:rPr>
            </w:pPr>
          </w:p>
        </w:tc>
      </w:tr>
      <w:tr w:rsidR="00477361" w:rsidRPr="00477361" w:rsidTr="00477361">
        <w:tc>
          <w:tcPr>
            <w:tcW w:w="737" w:type="dxa"/>
          </w:tcPr>
          <w:p w:rsidR="00477361" w:rsidRPr="00477361" w:rsidRDefault="00477361" w:rsidP="00477361">
            <w:pPr>
              <w:widowControl w:val="0"/>
              <w:autoSpaceDE w:val="0"/>
              <w:autoSpaceDN w:val="0"/>
              <w:rPr>
                <w:kern w:val="2"/>
              </w:rPr>
            </w:pPr>
            <w:r w:rsidRPr="00477361">
              <w:rPr>
                <w:kern w:val="2"/>
                <w:sz w:val="22"/>
                <w:szCs w:val="22"/>
              </w:rPr>
              <w:t>1.</w:t>
            </w:r>
          </w:p>
        </w:tc>
        <w:tc>
          <w:tcPr>
            <w:tcW w:w="15060" w:type="dxa"/>
            <w:gridSpan w:val="15"/>
          </w:tcPr>
          <w:p w:rsidR="00477361" w:rsidRPr="00477361" w:rsidRDefault="00477361" w:rsidP="00477361">
            <w:pPr>
              <w:widowControl w:val="0"/>
              <w:autoSpaceDE w:val="0"/>
              <w:autoSpaceDN w:val="0"/>
              <w:rPr>
                <w:kern w:val="2"/>
              </w:rPr>
            </w:pPr>
            <w:r w:rsidRPr="00477361">
              <w:rPr>
                <w:kern w:val="2"/>
                <w:sz w:val="22"/>
                <w:szCs w:val="22"/>
              </w:rPr>
              <w:t>Задача «</w:t>
            </w:r>
            <w:r w:rsidRPr="00477361">
              <w:rPr>
                <w:sz w:val="22"/>
                <w:szCs w:val="22"/>
              </w:rPr>
              <w:t>Снижение кадрового дефицита учителей в образовательных организациях</w:t>
            </w:r>
            <w:r w:rsidRPr="00477361">
              <w:rPr>
                <w:kern w:val="2"/>
                <w:sz w:val="22"/>
                <w:szCs w:val="22"/>
              </w:rPr>
              <w:t>»</w:t>
            </w:r>
          </w:p>
        </w:tc>
      </w:tr>
      <w:tr w:rsidR="00477361" w:rsidRPr="00477361" w:rsidTr="00477361">
        <w:tc>
          <w:tcPr>
            <w:tcW w:w="737" w:type="dxa"/>
          </w:tcPr>
          <w:p w:rsidR="00477361" w:rsidRPr="00477361" w:rsidRDefault="00477361" w:rsidP="00477361">
            <w:pPr>
              <w:widowControl w:val="0"/>
              <w:autoSpaceDE w:val="0"/>
              <w:autoSpaceDN w:val="0"/>
              <w:rPr>
                <w:kern w:val="2"/>
              </w:rPr>
            </w:pPr>
            <w:r w:rsidRPr="00477361">
              <w:rPr>
                <w:kern w:val="2"/>
                <w:sz w:val="22"/>
                <w:szCs w:val="22"/>
              </w:rPr>
              <w:t>1.1.</w:t>
            </w:r>
          </w:p>
        </w:tc>
        <w:tc>
          <w:tcPr>
            <w:tcW w:w="3175" w:type="dxa"/>
          </w:tcPr>
          <w:p w:rsidR="00477361" w:rsidRPr="00477361" w:rsidRDefault="00477361" w:rsidP="00477361">
            <w:pPr>
              <w:widowControl w:val="0"/>
              <w:autoSpaceDE w:val="0"/>
              <w:autoSpaceDN w:val="0"/>
              <w:adjustRightInd w:val="0"/>
              <w:jc w:val="both"/>
              <w:rPr>
                <w:b/>
              </w:rPr>
            </w:pPr>
            <w:r w:rsidRPr="00477361">
              <w:rPr>
                <w:b/>
                <w:sz w:val="22"/>
                <w:szCs w:val="22"/>
              </w:rPr>
              <w:t>Обеспечение выплат ежем</w:t>
            </w:r>
            <w:r w:rsidRPr="00477361">
              <w:rPr>
                <w:b/>
                <w:sz w:val="22"/>
                <w:szCs w:val="22"/>
              </w:rPr>
              <w:t>е</w:t>
            </w:r>
            <w:r w:rsidRPr="00477361">
              <w:rPr>
                <w:b/>
                <w:sz w:val="22"/>
                <w:szCs w:val="22"/>
              </w:rPr>
              <w:t>сячного денежного возн</w:t>
            </w:r>
            <w:r w:rsidRPr="00477361">
              <w:rPr>
                <w:b/>
                <w:sz w:val="22"/>
                <w:szCs w:val="22"/>
              </w:rPr>
              <w:t>а</w:t>
            </w:r>
            <w:r w:rsidRPr="00477361">
              <w:rPr>
                <w:b/>
                <w:sz w:val="22"/>
                <w:szCs w:val="22"/>
              </w:rPr>
              <w:t>граждения советникам дире</w:t>
            </w:r>
            <w:r w:rsidRPr="00477361">
              <w:rPr>
                <w:b/>
                <w:sz w:val="22"/>
                <w:szCs w:val="22"/>
              </w:rPr>
              <w:t>к</w:t>
            </w:r>
            <w:r w:rsidRPr="00477361">
              <w:rPr>
                <w:b/>
                <w:sz w:val="22"/>
                <w:szCs w:val="22"/>
              </w:rPr>
              <w:t>торов по воспитанию и вза</w:t>
            </w:r>
            <w:r w:rsidRPr="00477361">
              <w:rPr>
                <w:b/>
                <w:sz w:val="22"/>
                <w:szCs w:val="22"/>
              </w:rPr>
              <w:t>и</w:t>
            </w:r>
            <w:r w:rsidRPr="00477361">
              <w:rPr>
                <w:b/>
                <w:sz w:val="22"/>
                <w:szCs w:val="22"/>
              </w:rPr>
              <w:t>модействию с детскими общ</w:t>
            </w:r>
            <w:r w:rsidRPr="00477361">
              <w:rPr>
                <w:b/>
                <w:sz w:val="22"/>
                <w:szCs w:val="22"/>
              </w:rPr>
              <w:t>е</w:t>
            </w:r>
            <w:r w:rsidRPr="00477361">
              <w:rPr>
                <w:b/>
                <w:sz w:val="22"/>
                <w:szCs w:val="22"/>
              </w:rPr>
              <w:t>ственными объединениями государственных общеобраз</w:t>
            </w:r>
            <w:r w:rsidRPr="00477361">
              <w:rPr>
                <w:b/>
                <w:sz w:val="22"/>
                <w:szCs w:val="22"/>
              </w:rPr>
              <w:t>о</w:t>
            </w:r>
            <w:r w:rsidRPr="00477361">
              <w:rPr>
                <w:b/>
                <w:sz w:val="22"/>
                <w:szCs w:val="22"/>
              </w:rPr>
              <w:t>вательных организаций, пр</w:t>
            </w:r>
            <w:r w:rsidRPr="00477361">
              <w:rPr>
                <w:b/>
                <w:sz w:val="22"/>
                <w:szCs w:val="22"/>
              </w:rPr>
              <w:t>о</w:t>
            </w:r>
            <w:r w:rsidRPr="00477361">
              <w:rPr>
                <w:b/>
                <w:sz w:val="22"/>
                <w:szCs w:val="22"/>
              </w:rPr>
              <w:t>фессиональных образов</w:t>
            </w:r>
            <w:r w:rsidRPr="00477361">
              <w:rPr>
                <w:b/>
                <w:sz w:val="22"/>
                <w:szCs w:val="22"/>
              </w:rPr>
              <w:t>а</w:t>
            </w:r>
            <w:r w:rsidRPr="00477361">
              <w:rPr>
                <w:b/>
                <w:sz w:val="22"/>
                <w:szCs w:val="22"/>
              </w:rPr>
              <w:t>тельных организаций субъе</w:t>
            </w:r>
            <w:r w:rsidRPr="00477361">
              <w:rPr>
                <w:b/>
                <w:sz w:val="22"/>
                <w:szCs w:val="22"/>
              </w:rPr>
              <w:t>к</w:t>
            </w:r>
            <w:r w:rsidRPr="00477361">
              <w:rPr>
                <w:b/>
                <w:sz w:val="22"/>
                <w:szCs w:val="22"/>
              </w:rPr>
              <w:t>тов Российской Федерации, г. Байконура и федеральной территории «Сириус», мун</w:t>
            </w:r>
            <w:r w:rsidRPr="00477361">
              <w:rPr>
                <w:b/>
                <w:sz w:val="22"/>
                <w:szCs w:val="22"/>
              </w:rPr>
              <w:t>и</w:t>
            </w:r>
            <w:r w:rsidRPr="00477361">
              <w:rPr>
                <w:b/>
                <w:sz w:val="22"/>
                <w:szCs w:val="22"/>
              </w:rPr>
              <w:t>ципальных общеобразов</w:t>
            </w:r>
            <w:r w:rsidRPr="00477361">
              <w:rPr>
                <w:b/>
                <w:sz w:val="22"/>
                <w:szCs w:val="22"/>
              </w:rPr>
              <w:t>а</w:t>
            </w:r>
            <w:r w:rsidRPr="00477361">
              <w:rPr>
                <w:b/>
                <w:sz w:val="22"/>
                <w:szCs w:val="22"/>
              </w:rPr>
              <w:t>тельных организаций и пр</w:t>
            </w:r>
            <w:r w:rsidRPr="00477361">
              <w:rPr>
                <w:b/>
                <w:sz w:val="22"/>
                <w:szCs w:val="22"/>
              </w:rPr>
              <w:t>о</w:t>
            </w:r>
            <w:r w:rsidRPr="00477361">
              <w:rPr>
                <w:b/>
                <w:sz w:val="22"/>
                <w:szCs w:val="22"/>
              </w:rPr>
              <w:t>фессиональных образов</w:t>
            </w:r>
            <w:r w:rsidRPr="00477361">
              <w:rPr>
                <w:b/>
                <w:sz w:val="22"/>
                <w:szCs w:val="22"/>
              </w:rPr>
              <w:t>а</w:t>
            </w:r>
            <w:r w:rsidRPr="00477361">
              <w:rPr>
                <w:b/>
                <w:sz w:val="22"/>
                <w:szCs w:val="22"/>
              </w:rPr>
              <w:t>тельных организаций</w:t>
            </w:r>
          </w:p>
        </w:tc>
        <w:tc>
          <w:tcPr>
            <w:tcW w:w="1253" w:type="dxa"/>
          </w:tcPr>
          <w:p w:rsidR="00477361" w:rsidRPr="00477361" w:rsidRDefault="00477361" w:rsidP="00477361">
            <w:pPr>
              <w:widowControl w:val="0"/>
              <w:autoSpaceDE w:val="0"/>
              <w:autoSpaceDN w:val="0"/>
              <w:adjustRightInd w:val="0"/>
              <w:jc w:val="center"/>
              <w:rPr>
                <w:b/>
              </w:rPr>
            </w:pPr>
            <w:r w:rsidRPr="00477361">
              <w:rPr>
                <w:b/>
                <w:sz w:val="22"/>
                <w:szCs w:val="22"/>
              </w:rPr>
              <w:t>процентов</w:t>
            </w:r>
          </w:p>
        </w:tc>
        <w:tc>
          <w:tcPr>
            <w:tcW w:w="1134" w:type="dxa"/>
          </w:tcPr>
          <w:p w:rsidR="00477361" w:rsidRPr="00477361" w:rsidRDefault="00477361" w:rsidP="00477361">
            <w:pPr>
              <w:widowControl w:val="0"/>
              <w:autoSpaceDE w:val="0"/>
              <w:autoSpaceDN w:val="0"/>
              <w:adjustRightInd w:val="0"/>
              <w:jc w:val="center"/>
              <w:rPr>
                <w:b/>
              </w:rPr>
            </w:pPr>
            <w:r w:rsidRPr="00477361">
              <w:rPr>
                <w:b/>
                <w:sz w:val="22"/>
                <w:szCs w:val="22"/>
              </w:rPr>
              <w:t>100</w:t>
            </w:r>
          </w:p>
        </w:tc>
        <w:tc>
          <w:tcPr>
            <w:tcW w:w="567" w:type="dxa"/>
          </w:tcPr>
          <w:p w:rsidR="00477361" w:rsidRPr="00477361" w:rsidRDefault="00477361" w:rsidP="00477361">
            <w:pPr>
              <w:widowControl w:val="0"/>
              <w:autoSpaceDE w:val="0"/>
              <w:autoSpaceDN w:val="0"/>
              <w:adjustRightInd w:val="0"/>
              <w:jc w:val="center"/>
              <w:rPr>
                <w:b/>
              </w:rPr>
            </w:pPr>
            <w:r w:rsidRPr="00477361">
              <w:rPr>
                <w:b/>
                <w:sz w:val="22"/>
                <w:szCs w:val="22"/>
              </w:rPr>
              <w:t>2024</w:t>
            </w:r>
          </w:p>
        </w:tc>
        <w:tc>
          <w:tcPr>
            <w:tcW w:w="567" w:type="dxa"/>
          </w:tcPr>
          <w:p w:rsidR="00477361" w:rsidRPr="00477361" w:rsidRDefault="00477361" w:rsidP="00477361">
            <w:pPr>
              <w:widowControl w:val="0"/>
              <w:autoSpaceDE w:val="0"/>
              <w:autoSpaceDN w:val="0"/>
              <w:adjustRightInd w:val="0"/>
              <w:jc w:val="center"/>
              <w:rPr>
                <w:b/>
              </w:rPr>
            </w:pPr>
            <w:r w:rsidRPr="00477361">
              <w:rPr>
                <w:b/>
                <w:sz w:val="22"/>
                <w:szCs w:val="22"/>
              </w:rPr>
              <w:t>100</w:t>
            </w:r>
          </w:p>
        </w:tc>
        <w:tc>
          <w:tcPr>
            <w:tcW w:w="567" w:type="dxa"/>
          </w:tcPr>
          <w:p w:rsidR="00477361" w:rsidRPr="00477361" w:rsidRDefault="00477361" w:rsidP="00477361">
            <w:pPr>
              <w:widowControl w:val="0"/>
              <w:autoSpaceDE w:val="0"/>
              <w:autoSpaceDN w:val="0"/>
              <w:adjustRightInd w:val="0"/>
              <w:jc w:val="center"/>
              <w:rPr>
                <w:b/>
              </w:rPr>
            </w:pPr>
            <w:r w:rsidRPr="00477361">
              <w:rPr>
                <w:b/>
                <w:sz w:val="22"/>
                <w:szCs w:val="22"/>
              </w:rPr>
              <w:t>100</w:t>
            </w:r>
          </w:p>
        </w:tc>
        <w:tc>
          <w:tcPr>
            <w:tcW w:w="567" w:type="dxa"/>
          </w:tcPr>
          <w:p w:rsidR="00477361" w:rsidRPr="00477361" w:rsidRDefault="00477361" w:rsidP="00477361">
            <w:pPr>
              <w:widowControl w:val="0"/>
              <w:autoSpaceDE w:val="0"/>
              <w:autoSpaceDN w:val="0"/>
              <w:adjustRightInd w:val="0"/>
              <w:jc w:val="center"/>
              <w:rPr>
                <w:b/>
              </w:rPr>
            </w:pPr>
            <w:r w:rsidRPr="00477361">
              <w:rPr>
                <w:b/>
                <w:sz w:val="22"/>
                <w:szCs w:val="22"/>
              </w:rPr>
              <w:t>100</w:t>
            </w:r>
          </w:p>
        </w:tc>
        <w:tc>
          <w:tcPr>
            <w:tcW w:w="682" w:type="dxa"/>
            <w:gridSpan w:val="2"/>
          </w:tcPr>
          <w:p w:rsidR="00477361" w:rsidRPr="00477361" w:rsidRDefault="00477361" w:rsidP="00477361">
            <w:pPr>
              <w:widowControl w:val="0"/>
              <w:autoSpaceDE w:val="0"/>
              <w:autoSpaceDN w:val="0"/>
              <w:adjustRightInd w:val="0"/>
              <w:jc w:val="center"/>
              <w:rPr>
                <w:b/>
              </w:rPr>
            </w:pPr>
            <w:r w:rsidRPr="00477361">
              <w:rPr>
                <w:b/>
                <w:sz w:val="22"/>
                <w:szCs w:val="22"/>
              </w:rPr>
              <w:t>100</w:t>
            </w:r>
          </w:p>
        </w:tc>
        <w:tc>
          <w:tcPr>
            <w:tcW w:w="736" w:type="dxa"/>
          </w:tcPr>
          <w:p w:rsidR="00477361" w:rsidRPr="00477361" w:rsidRDefault="00477361" w:rsidP="00477361">
            <w:pPr>
              <w:widowControl w:val="0"/>
              <w:autoSpaceDE w:val="0"/>
              <w:autoSpaceDN w:val="0"/>
              <w:adjustRightInd w:val="0"/>
              <w:jc w:val="center"/>
              <w:rPr>
                <w:b/>
              </w:rPr>
            </w:pPr>
            <w:r w:rsidRPr="00477361">
              <w:rPr>
                <w:b/>
                <w:sz w:val="22"/>
                <w:szCs w:val="22"/>
              </w:rPr>
              <w:t>100</w:t>
            </w:r>
          </w:p>
        </w:tc>
        <w:tc>
          <w:tcPr>
            <w:tcW w:w="709" w:type="dxa"/>
          </w:tcPr>
          <w:p w:rsidR="00477361" w:rsidRPr="00477361" w:rsidRDefault="00477361" w:rsidP="00477361">
            <w:pPr>
              <w:widowControl w:val="0"/>
              <w:autoSpaceDE w:val="0"/>
              <w:autoSpaceDN w:val="0"/>
              <w:adjustRightInd w:val="0"/>
              <w:jc w:val="center"/>
              <w:rPr>
                <w:b/>
              </w:rPr>
            </w:pPr>
            <w:r w:rsidRPr="00477361">
              <w:rPr>
                <w:b/>
                <w:sz w:val="22"/>
                <w:szCs w:val="22"/>
              </w:rPr>
              <w:t>100</w:t>
            </w:r>
          </w:p>
        </w:tc>
        <w:tc>
          <w:tcPr>
            <w:tcW w:w="850" w:type="dxa"/>
          </w:tcPr>
          <w:p w:rsidR="00477361" w:rsidRPr="00477361" w:rsidRDefault="00477361" w:rsidP="00477361">
            <w:pPr>
              <w:widowControl w:val="0"/>
              <w:autoSpaceDE w:val="0"/>
              <w:autoSpaceDN w:val="0"/>
              <w:adjustRightInd w:val="0"/>
              <w:jc w:val="center"/>
              <w:rPr>
                <w:b/>
              </w:rPr>
            </w:pPr>
            <w:r w:rsidRPr="00477361">
              <w:rPr>
                <w:b/>
                <w:sz w:val="22"/>
                <w:szCs w:val="22"/>
              </w:rPr>
              <w:t>100</w:t>
            </w:r>
          </w:p>
        </w:tc>
        <w:tc>
          <w:tcPr>
            <w:tcW w:w="1134" w:type="dxa"/>
          </w:tcPr>
          <w:p w:rsidR="00477361" w:rsidRPr="00477361" w:rsidRDefault="00477361" w:rsidP="00477361">
            <w:pPr>
              <w:widowControl w:val="0"/>
              <w:autoSpaceDE w:val="0"/>
              <w:autoSpaceDN w:val="0"/>
              <w:adjustRightInd w:val="0"/>
              <w:jc w:val="both"/>
              <w:rPr>
                <w:highlight w:val="yellow"/>
              </w:rPr>
            </w:pPr>
            <w:r w:rsidRPr="00477361">
              <w:rPr>
                <w:sz w:val="22"/>
                <w:szCs w:val="22"/>
              </w:rPr>
              <w:t>Ос</w:t>
            </w:r>
            <w:r w:rsidRPr="00477361">
              <w:rPr>
                <w:sz w:val="22"/>
                <w:szCs w:val="22"/>
              </w:rPr>
              <w:t>у</w:t>
            </w:r>
            <w:r w:rsidRPr="00477361">
              <w:rPr>
                <w:sz w:val="22"/>
                <w:szCs w:val="22"/>
              </w:rPr>
              <w:t>ществл</w:t>
            </w:r>
            <w:r w:rsidRPr="00477361">
              <w:rPr>
                <w:sz w:val="22"/>
                <w:szCs w:val="22"/>
              </w:rPr>
              <w:t>е</w:t>
            </w:r>
            <w:r w:rsidRPr="00477361">
              <w:rPr>
                <w:sz w:val="22"/>
                <w:szCs w:val="22"/>
              </w:rPr>
              <w:t>ны выпл</w:t>
            </w:r>
            <w:r w:rsidRPr="00477361">
              <w:rPr>
                <w:sz w:val="22"/>
                <w:szCs w:val="22"/>
              </w:rPr>
              <w:t>а</w:t>
            </w:r>
            <w:r w:rsidRPr="00477361">
              <w:rPr>
                <w:sz w:val="22"/>
                <w:szCs w:val="22"/>
              </w:rPr>
              <w:t>ты ежем</w:t>
            </w:r>
            <w:r w:rsidRPr="00477361">
              <w:rPr>
                <w:sz w:val="22"/>
                <w:szCs w:val="22"/>
              </w:rPr>
              <w:t>е</w:t>
            </w:r>
            <w:r w:rsidRPr="00477361">
              <w:rPr>
                <w:sz w:val="22"/>
                <w:szCs w:val="22"/>
              </w:rPr>
              <w:t>сячного денежного возн</w:t>
            </w:r>
            <w:r w:rsidRPr="00477361">
              <w:rPr>
                <w:sz w:val="22"/>
                <w:szCs w:val="22"/>
              </w:rPr>
              <w:t>а</w:t>
            </w:r>
            <w:r w:rsidRPr="00477361">
              <w:rPr>
                <w:sz w:val="22"/>
                <w:szCs w:val="22"/>
              </w:rPr>
              <w:t>граждения советн</w:t>
            </w:r>
            <w:r w:rsidRPr="00477361">
              <w:rPr>
                <w:sz w:val="22"/>
                <w:szCs w:val="22"/>
              </w:rPr>
              <w:t>и</w:t>
            </w:r>
            <w:r w:rsidRPr="00477361">
              <w:rPr>
                <w:sz w:val="22"/>
                <w:szCs w:val="22"/>
              </w:rPr>
              <w:t>кам д</w:t>
            </w:r>
            <w:r w:rsidRPr="00477361">
              <w:rPr>
                <w:sz w:val="22"/>
                <w:szCs w:val="22"/>
              </w:rPr>
              <w:t>и</w:t>
            </w:r>
            <w:r w:rsidRPr="00477361">
              <w:rPr>
                <w:sz w:val="22"/>
                <w:szCs w:val="22"/>
              </w:rPr>
              <w:t>ректоров</w:t>
            </w:r>
          </w:p>
        </w:tc>
        <w:tc>
          <w:tcPr>
            <w:tcW w:w="1559" w:type="dxa"/>
          </w:tcPr>
          <w:p w:rsidR="00477361" w:rsidRPr="00477361" w:rsidRDefault="00477361" w:rsidP="00477361">
            <w:pPr>
              <w:widowControl w:val="0"/>
              <w:autoSpaceDE w:val="0"/>
              <w:autoSpaceDN w:val="0"/>
              <w:adjustRightInd w:val="0"/>
              <w:jc w:val="both"/>
            </w:pPr>
            <w:r w:rsidRPr="00477361">
              <w:rPr>
                <w:sz w:val="22"/>
                <w:szCs w:val="22"/>
              </w:rPr>
              <w:t>оказание услуг (выполнение работ)</w:t>
            </w:r>
          </w:p>
        </w:tc>
        <w:tc>
          <w:tcPr>
            <w:tcW w:w="1560" w:type="dxa"/>
          </w:tcPr>
          <w:p w:rsidR="00477361" w:rsidRPr="00477361" w:rsidRDefault="00477361" w:rsidP="00477361">
            <w:pPr>
              <w:widowControl w:val="0"/>
              <w:autoSpaceDE w:val="0"/>
              <w:autoSpaceDN w:val="0"/>
              <w:rPr>
                <w:kern w:val="2"/>
                <w:highlight w:val="yellow"/>
              </w:rPr>
            </w:pPr>
            <w:r w:rsidRPr="00477361">
              <w:rPr>
                <w:sz w:val="22"/>
                <w:szCs w:val="22"/>
              </w:rPr>
              <w:t>Обеспечены выплаты еж</w:t>
            </w:r>
            <w:r w:rsidRPr="00477361">
              <w:rPr>
                <w:sz w:val="22"/>
                <w:szCs w:val="22"/>
              </w:rPr>
              <w:t>е</w:t>
            </w:r>
            <w:r w:rsidRPr="00477361">
              <w:rPr>
                <w:sz w:val="22"/>
                <w:szCs w:val="22"/>
              </w:rPr>
              <w:t>месячного д</w:t>
            </w:r>
            <w:r w:rsidRPr="00477361">
              <w:rPr>
                <w:sz w:val="22"/>
                <w:szCs w:val="22"/>
              </w:rPr>
              <w:t>е</w:t>
            </w:r>
            <w:r w:rsidRPr="00477361">
              <w:rPr>
                <w:sz w:val="22"/>
                <w:szCs w:val="22"/>
              </w:rPr>
              <w:t>нежного во</w:t>
            </w:r>
            <w:r w:rsidRPr="00477361">
              <w:rPr>
                <w:sz w:val="22"/>
                <w:szCs w:val="22"/>
              </w:rPr>
              <w:t>з</w:t>
            </w:r>
            <w:r w:rsidRPr="00477361">
              <w:rPr>
                <w:sz w:val="22"/>
                <w:szCs w:val="22"/>
              </w:rPr>
              <w:t>награждения советникам директоров по воспитанию и взаимоде</w:t>
            </w:r>
            <w:r w:rsidRPr="00477361">
              <w:rPr>
                <w:sz w:val="22"/>
                <w:szCs w:val="22"/>
              </w:rPr>
              <w:t>й</w:t>
            </w:r>
            <w:r w:rsidRPr="00477361">
              <w:rPr>
                <w:sz w:val="22"/>
                <w:szCs w:val="22"/>
              </w:rPr>
              <w:t>ствию с де</w:t>
            </w:r>
            <w:r w:rsidRPr="00477361">
              <w:rPr>
                <w:sz w:val="22"/>
                <w:szCs w:val="22"/>
              </w:rPr>
              <w:t>т</w:t>
            </w:r>
            <w:r w:rsidRPr="00477361">
              <w:rPr>
                <w:sz w:val="22"/>
                <w:szCs w:val="22"/>
              </w:rPr>
              <w:t>скими общ</w:t>
            </w:r>
            <w:r w:rsidRPr="00477361">
              <w:rPr>
                <w:sz w:val="22"/>
                <w:szCs w:val="22"/>
              </w:rPr>
              <w:t>е</w:t>
            </w:r>
            <w:r w:rsidRPr="00477361">
              <w:rPr>
                <w:sz w:val="22"/>
                <w:szCs w:val="22"/>
              </w:rPr>
              <w:t>ственными объединени</w:t>
            </w:r>
            <w:r w:rsidRPr="00477361">
              <w:rPr>
                <w:sz w:val="22"/>
                <w:szCs w:val="22"/>
              </w:rPr>
              <w:t>я</w:t>
            </w:r>
            <w:r w:rsidRPr="00477361">
              <w:rPr>
                <w:sz w:val="22"/>
                <w:szCs w:val="22"/>
              </w:rPr>
              <w:t>ми</w:t>
            </w:r>
          </w:p>
        </w:tc>
      </w:tr>
      <w:tr w:rsidR="00477361" w:rsidRPr="00477361" w:rsidTr="00477361">
        <w:tc>
          <w:tcPr>
            <w:tcW w:w="737" w:type="dxa"/>
          </w:tcPr>
          <w:p w:rsidR="00477361" w:rsidRPr="00477361" w:rsidRDefault="00477361" w:rsidP="00477361">
            <w:pPr>
              <w:widowControl w:val="0"/>
              <w:autoSpaceDE w:val="0"/>
              <w:autoSpaceDN w:val="0"/>
              <w:rPr>
                <w:kern w:val="2"/>
              </w:rPr>
            </w:pPr>
            <w:r w:rsidRPr="00477361">
              <w:rPr>
                <w:kern w:val="2"/>
                <w:sz w:val="22"/>
                <w:szCs w:val="22"/>
              </w:rPr>
              <w:t>2.3.</w:t>
            </w:r>
          </w:p>
        </w:tc>
        <w:tc>
          <w:tcPr>
            <w:tcW w:w="3175" w:type="dxa"/>
          </w:tcPr>
          <w:p w:rsidR="00477361" w:rsidRPr="00477361" w:rsidRDefault="00477361" w:rsidP="00477361">
            <w:pPr>
              <w:widowControl w:val="0"/>
              <w:autoSpaceDE w:val="0"/>
              <w:autoSpaceDN w:val="0"/>
              <w:adjustRightInd w:val="0"/>
              <w:jc w:val="both"/>
              <w:rPr>
                <w:b/>
              </w:rPr>
            </w:pPr>
            <w:r w:rsidRPr="00477361">
              <w:rPr>
                <w:b/>
                <w:sz w:val="22"/>
                <w:szCs w:val="22"/>
              </w:rPr>
              <w:t>Проведение мероприятий по обеспечению деятельности советников директора по во</w:t>
            </w:r>
            <w:r w:rsidRPr="00477361">
              <w:rPr>
                <w:b/>
                <w:sz w:val="22"/>
                <w:szCs w:val="22"/>
              </w:rPr>
              <w:t>с</w:t>
            </w:r>
            <w:r w:rsidRPr="00477361">
              <w:rPr>
                <w:b/>
                <w:sz w:val="22"/>
                <w:szCs w:val="22"/>
              </w:rPr>
              <w:lastRenderedPageBreak/>
              <w:t>питанию и взаимодействию с детскими общественными объединениями в общеобр</w:t>
            </w:r>
            <w:r w:rsidRPr="00477361">
              <w:rPr>
                <w:b/>
                <w:sz w:val="22"/>
                <w:szCs w:val="22"/>
              </w:rPr>
              <w:t>а</w:t>
            </w:r>
            <w:r w:rsidRPr="00477361">
              <w:rPr>
                <w:b/>
                <w:sz w:val="22"/>
                <w:szCs w:val="22"/>
              </w:rPr>
              <w:t>зовательных организациях</w:t>
            </w:r>
          </w:p>
        </w:tc>
        <w:tc>
          <w:tcPr>
            <w:tcW w:w="1253" w:type="dxa"/>
          </w:tcPr>
          <w:p w:rsidR="00477361" w:rsidRPr="00477361" w:rsidRDefault="00477361" w:rsidP="00477361">
            <w:pPr>
              <w:widowControl w:val="0"/>
              <w:autoSpaceDE w:val="0"/>
              <w:autoSpaceDN w:val="0"/>
              <w:adjustRightInd w:val="0"/>
              <w:jc w:val="center"/>
              <w:rPr>
                <w:b/>
              </w:rPr>
            </w:pPr>
            <w:r w:rsidRPr="00477361">
              <w:rPr>
                <w:b/>
                <w:sz w:val="22"/>
                <w:szCs w:val="22"/>
              </w:rPr>
              <w:lastRenderedPageBreak/>
              <w:t>процентов</w:t>
            </w:r>
          </w:p>
        </w:tc>
        <w:tc>
          <w:tcPr>
            <w:tcW w:w="1134" w:type="dxa"/>
          </w:tcPr>
          <w:p w:rsidR="00477361" w:rsidRPr="00477361" w:rsidRDefault="00477361" w:rsidP="00477361">
            <w:pPr>
              <w:widowControl w:val="0"/>
              <w:autoSpaceDE w:val="0"/>
              <w:autoSpaceDN w:val="0"/>
              <w:adjustRightInd w:val="0"/>
              <w:jc w:val="center"/>
              <w:rPr>
                <w:b/>
              </w:rPr>
            </w:pPr>
            <w:r w:rsidRPr="00477361">
              <w:rPr>
                <w:b/>
                <w:sz w:val="22"/>
                <w:szCs w:val="22"/>
              </w:rPr>
              <w:t>100</w:t>
            </w:r>
          </w:p>
        </w:tc>
        <w:tc>
          <w:tcPr>
            <w:tcW w:w="567" w:type="dxa"/>
          </w:tcPr>
          <w:p w:rsidR="00477361" w:rsidRPr="00477361" w:rsidRDefault="00477361" w:rsidP="00477361">
            <w:pPr>
              <w:widowControl w:val="0"/>
              <w:autoSpaceDE w:val="0"/>
              <w:autoSpaceDN w:val="0"/>
              <w:adjustRightInd w:val="0"/>
              <w:jc w:val="center"/>
              <w:rPr>
                <w:b/>
              </w:rPr>
            </w:pPr>
            <w:r w:rsidRPr="00477361">
              <w:rPr>
                <w:b/>
                <w:sz w:val="22"/>
                <w:szCs w:val="22"/>
              </w:rPr>
              <w:t>2024</w:t>
            </w:r>
          </w:p>
        </w:tc>
        <w:tc>
          <w:tcPr>
            <w:tcW w:w="567" w:type="dxa"/>
          </w:tcPr>
          <w:p w:rsidR="00477361" w:rsidRPr="00477361" w:rsidRDefault="00477361" w:rsidP="00477361">
            <w:pPr>
              <w:widowControl w:val="0"/>
              <w:autoSpaceDE w:val="0"/>
              <w:autoSpaceDN w:val="0"/>
              <w:adjustRightInd w:val="0"/>
              <w:jc w:val="center"/>
              <w:rPr>
                <w:b/>
              </w:rPr>
            </w:pPr>
            <w:r w:rsidRPr="00477361">
              <w:rPr>
                <w:b/>
                <w:sz w:val="22"/>
                <w:szCs w:val="22"/>
              </w:rPr>
              <w:t>100</w:t>
            </w:r>
          </w:p>
        </w:tc>
        <w:tc>
          <w:tcPr>
            <w:tcW w:w="567" w:type="dxa"/>
          </w:tcPr>
          <w:p w:rsidR="00477361" w:rsidRPr="00477361" w:rsidRDefault="00477361" w:rsidP="00477361">
            <w:pPr>
              <w:widowControl w:val="0"/>
              <w:autoSpaceDE w:val="0"/>
              <w:autoSpaceDN w:val="0"/>
              <w:adjustRightInd w:val="0"/>
              <w:jc w:val="center"/>
              <w:rPr>
                <w:b/>
              </w:rPr>
            </w:pPr>
            <w:r w:rsidRPr="00477361">
              <w:rPr>
                <w:b/>
                <w:sz w:val="22"/>
                <w:szCs w:val="22"/>
              </w:rPr>
              <w:t>100</w:t>
            </w:r>
          </w:p>
        </w:tc>
        <w:tc>
          <w:tcPr>
            <w:tcW w:w="567" w:type="dxa"/>
          </w:tcPr>
          <w:p w:rsidR="00477361" w:rsidRPr="00477361" w:rsidRDefault="00477361" w:rsidP="00477361">
            <w:pPr>
              <w:widowControl w:val="0"/>
              <w:autoSpaceDE w:val="0"/>
              <w:autoSpaceDN w:val="0"/>
              <w:adjustRightInd w:val="0"/>
              <w:jc w:val="center"/>
              <w:rPr>
                <w:b/>
              </w:rPr>
            </w:pPr>
            <w:r w:rsidRPr="00477361">
              <w:rPr>
                <w:b/>
                <w:sz w:val="22"/>
                <w:szCs w:val="22"/>
              </w:rPr>
              <w:t>100</w:t>
            </w:r>
          </w:p>
        </w:tc>
        <w:tc>
          <w:tcPr>
            <w:tcW w:w="682" w:type="dxa"/>
            <w:gridSpan w:val="2"/>
          </w:tcPr>
          <w:p w:rsidR="00477361" w:rsidRPr="00477361" w:rsidRDefault="00477361" w:rsidP="00477361">
            <w:pPr>
              <w:widowControl w:val="0"/>
              <w:autoSpaceDE w:val="0"/>
              <w:autoSpaceDN w:val="0"/>
              <w:adjustRightInd w:val="0"/>
              <w:jc w:val="center"/>
              <w:rPr>
                <w:b/>
              </w:rPr>
            </w:pPr>
            <w:r w:rsidRPr="00477361">
              <w:rPr>
                <w:b/>
                <w:sz w:val="22"/>
                <w:szCs w:val="22"/>
              </w:rPr>
              <w:t>100</w:t>
            </w:r>
          </w:p>
        </w:tc>
        <w:tc>
          <w:tcPr>
            <w:tcW w:w="736" w:type="dxa"/>
          </w:tcPr>
          <w:p w:rsidR="00477361" w:rsidRPr="00477361" w:rsidRDefault="00477361" w:rsidP="00477361">
            <w:pPr>
              <w:widowControl w:val="0"/>
              <w:autoSpaceDE w:val="0"/>
              <w:autoSpaceDN w:val="0"/>
              <w:adjustRightInd w:val="0"/>
              <w:jc w:val="center"/>
              <w:rPr>
                <w:b/>
              </w:rPr>
            </w:pPr>
            <w:r w:rsidRPr="00477361">
              <w:rPr>
                <w:b/>
                <w:sz w:val="22"/>
                <w:szCs w:val="22"/>
              </w:rPr>
              <w:t>100</w:t>
            </w:r>
          </w:p>
        </w:tc>
        <w:tc>
          <w:tcPr>
            <w:tcW w:w="709" w:type="dxa"/>
          </w:tcPr>
          <w:p w:rsidR="00477361" w:rsidRPr="00477361" w:rsidRDefault="00477361" w:rsidP="00477361">
            <w:pPr>
              <w:widowControl w:val="0"/>
              <w:autoSpaceDE w:val="0"/>
              <w:autoSpaceDN w:val="0"/>
              <w:adjustRightInd w:val="0"/>
              <w:jc w:val="center"/>
              <w:rPr>
                <w:b/>
              </w:rPr>
            </w:pPr>
            <w:r w:rsidRPr="00477361">
              <w:rPr>
                <w:b/>
                <w:sz w:val="22"/>
                <w:szCs w:val="22"/>
              </w:rPr>
              <w:t>100</w:t>
            </w:r>
          </w:p>
        </w:tc>
        <w:tc>
          <w:tcPr>
            <w:tcW w:w="850" w:type="dxa"/>
          </w:tcPr>
          <w:p w:rsidR="00477361" w:rsidRPr="00477361" w:rsidRDefault="00477361" w:rsidP="00477361">
            <w:pPr>
              <w:widowControl w:val="0"/>
              <w:autoSpaceDE w:val="0"/>
              <w:autoSpaceDN w:val="0"/>
              <w:adjustRightInd w:val="0"/>
              <w:jc w:val="center"/>
              <w:rPr>
                <w:b/>
              </w:rPr>
            </w:pPr>
            <w:r w:rsidRPr="00477361">
              <w:rPr>
                <w:b/>
                <w:sz w:val="22"/>
                <w:szCs w:val="22"/>
              </w:rPr>
              <w:t>100</w:t>
            </w:r>
          </w:p>
        </w:tc>
        <w:tc>
          <w:tcPr>
            <w:tcW w:w="1134" w:type="dxa"/>
          </w:tcPr>
          <w:p w:rsidR="00477361" w:rsidRPr="00477361" w:rsidRDefault="00477361" w:rsidP="00477361">
            <w:pPr>
              <w:widowControl w:val="0"/>
              <w:autoSpaceDE w:val="0"/>
              <w:autoSpaceDN w:val="0"/>
              <w:adjustRightInd w:val="0"/>
              <w:jc w:val="both"/>
              <w:rPr>
                <w:b/>
                <w:highlight w:val="yellow"/>
              </w:rPr>
            </w:pPr>
            <w:r w:rsidRPr="00477361">
              <w:rPr>
                <w:b/>
                <w:sz w:val="22"/>
                <w:szCs w:val="22"/>
              </w:rPr>
              <w:t>Обесп</w:t>
            </w:r>
            <w:r w:rsidRPr="00477361">
              <w:rPr>
                <w:b/>
                <w:sz w:val="22"/>
                <w:szCs w:val="22"/>
              </w:rPr>
              <w:t>е</w:t>
            </w:r>
            <w:r w:rsidRPr="00477361">
              <w:rPr>
                <w:b/>
                <w:sz w:val="22"/>
                <w:szCs w:val="22"/>
              </w:rPr>
              <w:t>чено пр</w:t>
            </w:r>
            <w:r w:rsidRPr="00477361">
              <w:rPr>
                <w:b/>
                <w:sz w:val="22"/>
                <w:szCs w:val="22"/>
              </w:rPr>
              <w:t>о</w:t>
            </w:r>
            <w:r w:rsidRPr="00477361">
              <w:rPr>
                <w:b/>
                <w:sz w:val="22"/>
                <w:szCs w:val="22"/>
              </w:rPr>
              <w:t xml:space="preserve">ведение </w:t>
            </w:r>
            <w:r w:rsidRPr="00477361">
              <w:rPr>
                <w:b/>
                <w:sz w:val="22"/>
                <w:szCs w:val="22"/>
              </w:rPr>
              <w:lastRenderedPageBreak/>
              <w:t>меропр</w:t>
            </w:r>
            <w:r w:rsidRPr="00477361">
              <w:rPr>
                <w:b/>
                <w:sz w:val="22"/>
                <w:szCs w:val="22"/>
              </w:rPr>
              <w:t>и</w:t>
            </w:r>
            <w:r w:rsidRPr="00477361">
              <w:rPr>
                <w:b/>
                <w:sz w:val="22"/>
                <w:szCs w:val="22"/>
              </w:rPr>
              <w:t>ятий по обеспеч</w:t>
            </w:r>
            <w:r w:rsidRPr="00477361">
              <w:rPr>
                <w:b/>
                <w:sz w:val="22"/>
                <w:szCs w:val="22"/>
              </w:rPr>
              <w:t>е</w:t>
            </w:r>
            <w:r w:rsidRPr="00477361">
              <w:rPr>
                <w:b/>
                <w:sz w:val="22"/>
                <w:szCs w:val="22"/>
              </w:rPr>
              <w:t>нию де</w:t>
            </w:r>
            <w:r w:rsidRPr="00477361">
              <w:rPr>
                <w:b/>
                <w:sz w:val="22"/>
                <w:szCs w:val="22"/>
              </w:rPr>
              <w:t>я</w:t>
            </w:r>
            <w:r w:rsidRPr="00477361">
              <w:rPr>
                <w:b/>
                <w:sz w:val="22"/>
                <w:szCs w:val="22"/>
              </w:rPr>
              <w:t>тельн</w:t>
            </w:r>
            <w:r w:rsidRPr="00477361">
              <w:rPr>
                <w:b/>
                <w:sz w:val="22"/>
                <w:szCs w:val="22"/>
              </w:rPr>
              <w:t>о</w:t>
            </w:r>
            <w:r w:rsidRPr="00477361">
              <w:rPr>
                <w:b/>
                <w:sz w:val="22"/>
                <w:szCs w:val="22"/>
              </w:rPr>
              <w:t>сти с</w:t>
            </w:r>
            <w:r w:rsidRPr="00477361">
              <w:rPr>
                <w:b/>
                <w:sz w:val="22"/>
                <w:szCs w:val="22"/>
              </w:rPr>
              <w:t>о</w:t>
            </w:r>
            <w:r w:rsidRPr="00477361">
              <w:rPr>
                <w:b/>
                <w:sz w:val="22"/>
                <w:szCs w:val="22"/>
              </w:rPr>
              <w:t>ветников директ</w:t>
            </w:r>
            <w:r w:rsidRPr="00477361">
              <w:rPr>
                <w:b/>
                <w:sz w:val="22"/>
                <w:szCs w:val="22"/>
              </w:rPr>
              <w:t>о</w:t>
            </w:r>
            <w:r w:rsidRPr="00477361">
              <w:rPr>
                <w:b/>
                <w:sz w:val="22"/>
                <w:szCs w:val="22"/>
              </w:rPr>
              <w:t>ра по воспит</w:t>
            </w:r>
            <w:r w:rsidRPr="00477361">
              <w:rPr>
                <w:b/>
                <w:sz w:val="22"/>
                <w:szCs w:val="22"/>
              </w:rPr>
              <w:t>а</w:t>
            </w:r>
            <w:r w:rsidRPr="00477361">
              <w:rPr>
                <w:b/>
                <w:sz w:val="22"/>
                <w:szCs w:val="22"/>
              </w:rPr>
              <w:t>нию</w:t>
            </w:r>
          </w:p>
        </w:tc>
        <w:tc>
          <w:tcPr>
            <w:tcW w:w="1559" w:type="dxa"/>
          </w:tcPr>
          <w:p w:rsidR="00477361" w:rsidRPr="00477361" w:rsidRDefault="00477361" w:rsidP="00477361">
            <w:pPr>
              <w:widowControl w:val="0"/>
              <w:autoSpaceDE w:val="0"/>
              <w:autoSpaceDN w:val="0"/>
              <w:adjustRightInd w:val="0"/>
              <w:jc w:val="both"/>
              <w:rPr>
                <w:b/>
              </w:rPr>
            </w:pPr>
            <w:r w:rsidRPr="00477361">
              <w:rPr>
                <w:b/>
                <w:sz w:val="22"/>
                <w:szCs w:val="22"/>
              </w:rPr>
              <w:lastRenderedPageBreak/>
              <w:t>оказание услуг (в</w:t>
            </w:r>
            <w:r w:rsidRPr="00477361">
              <w:rPr>
                <w:b/>
                <w:sz w:val="22"/>
                <w:szCs w:val="22"/>
              </w:rPr>
              <w:t>ы</w:t>
            </w:r>
            <w:r w:rsidRPr="00477361">
              <w:rPr>
                <w:b/>
                <w:sz w:val="22"/>
                <w:szCs w:val="22"/>
              </w:rPr>
              <w:t>полнение р</w:t>
            </w:r>
            <w:r w:rsidRPr="00477361">
              <w:rPr>
                <w:b/>
                <w:sz w:val="22"/>
                <w:szCs w:val="22"/>
              </w:rPr>
              <w:t>а</w:t>
            </w:r>
            <w:r w:rsidRPr="00477361">
              <w:rPr>
                <w:b/>
                <w:sz w:val="22"/>
                <w:szCs w:val="22"/>
              </w:rPr>
              <w:lastRenderedPageBreak/>
              <w:t>бот)</w:t>
            </w:r>
          </w:p>
        </w:tc>
        <w:tc>
          <w:tcPr>
            <w:tcW w:w="1560" w:type="dxa"/>
          </w:tcPr>
          <w:p w:rsidR="00477361" w:rsidRPr="00477361" w:rsidRDefault="00477361" w:rsidP="00477361">
            <w:pPr>
              <w:widowControl w:val="0"/>
              <w:autoSpaceDE w:val="0"/>
              <w:autoSpaceDN w:val="0"/>
              <w:rPr>
                <w:kern w:val="2"/>
                <w:highlight w:val="yellow"/>
              </w:rPr>
            </w:pPr>
            <w:r w:rsidRPr="00477361">
              <w:rPr>
                <w:sz w:val="22"/>
                <w:szCs w:val="22"/>
              </w:rPr>
              <w:lastRenderedPageBreak/>
              <w:t>в муниципал</w:t>
            </w:r>
            <w:r w:rsidRPr="00477361">
              <w:rPr>
                <w:sz w:val="22"/>
                <w:szCs w:val="22"/>
              </w:rPr>
              <w:t>ь</w:t>
            </w:r>
            <w:r w:rsidRPr="00477361">
              <w:rPr>
                <w:sz w:val="22"/>
                <w:szCs w:val="22"/>
              </w:rPr>
              <w:t>ных общео</w:t>
            </w:r>
            <w:r w:rsidRPr="00477361">
              <w:rPr>
                <w:sz w:val="22"/>
                <w:szCs w:val="22"/>
              </w:rPr>
              <w:t>б</w:t>
            </w:r>
            <w:r w:rsidRPr="00477361">
              <w:rPr>
                <w:sz w:val="22"/>
                <w:szCs w:val="22"/>
              </w:rPr>
              <w:t xml:space="preserve">разовательных </w:t>
            </w:r>
            <w:r w:rsidRPr="00477361">
              <w:rPr>
                <w:sz w:val="22"/>
                <w:szCs w:val="22"/>
              </w:rPr>
              <w:lastRenderedPageBreak/>
              <w:t>организациях и их структу</w:t>
            </w:r>
            <w:r w:rsidRPr="00477361">
              <w:rPr>
                <w:sz w:val="22"/>
                <w:szCs w:val="22"/>
              </w:rPr>
              <w:t>р</w:t>
            </w:r>
            <w:r w:rsidRPr="00477361">
              <w:rPr>
                <w:sz w:val="22"/>
                <w:szCs w:val="22"/>
              </w:rPr>
              <w:t>ных подразд</w:t>
            </w:r>
            <w:r w:rsidRPr="00477361">
              <w:rPr>
                <w:sz w:val="22"/>
                <w:szCs w:val="22"/>
              </w:rPr>
              <w:t>е</w:t>
            </w:r>
            <w:r w:rsidRPr="00477361">
              <w:rPr>
                <w:sz w:val="22"/>
                <w:szCs w:val="22"/>
              </w:rPr>
              <w:t>лениях реал</w:t>
            </w:r>
            <w:r w:rsidRPr="00477361">
              <w:rPr>
                <w:sz w:val="22"/>
                <w:szCs w:val="22"/>
              </w:rPr>
              <w:t>и</w:t>
            </w:r>
            <w:r w:rsidRPr="00477361">
              <w:rPr>
                <w:sz w:val="22"/>
                <w:szCs w:val="22"/>
              </w:rPr>
              <w:t>зованы мер</w:t>
            </w:r>
            <w:r w:rsidRPr="00477361">
              <w:rPr>
                <w:sz w:val="22"/>
                <w:szCs w:val="22"/>
              </w:rPr>
              <w:t>о</w:t>
            </w:r>
            <w:r w:rsidRPr="00477361">
              <w:rPr>
                <w:sz w:val="22"/>
                <w:szCs w:val="22"/>
              </w:rPr>
              <w:t>приятия по обеспечению деятельности советников директора по воспитанию и взаимоде</w:t>
            </w:r>
            <w:r w:rsidRPr="00477361">
              <w:rPr>
                <w:sz w:val="22"/>
                <w:szCs w:val="22"/>
              </w:rPr>
              <w:t>й</w:t>
            </w:r>
            <w:r w:rsidRPr="00477361">
              <w:rPr>
                <w:sz w:val="22"/>
                <w:szCs w:val="22"/>
              </w:rPr>
              <w:t>ствию с де</w:t>
            </w:r>
            <w:r w:rsidRPr="00477361">
              <w:rPr>
                <w:sz w:val="22"/>
                <w:szCs w:val="22"/>
              </w:rPr>
              <w:t>т</w:t>
            </w:r>
            <w:r w:rsidRPr="00477361">
              <w:rPr>
                <w:sz w:val="22"/>
                <w:szCs w:val="22"/>
              </w:rPr>
              <w:t>скими общ</w:t>
            </w:r>
            <w:r w:rsidRPr="00477361">
              <w:rPr>
                <w:sz w:val="22"/>
                <w:szCs w:val="22"/>
              </w:rPr>
              <w:t>е</w:t>
            </w:r>
            <w:r w:rsidRPr="00477361">
              <w:rPr>
                <w:sz w:val="22"/>
                <w:szCs w:val="22"/>
              </w:rPr>
              <w:t>ственными объединени</w:t>
            </w:r>
            <w:r w:rsidRPr="00477361">
              <w:rPr>
                <w:sz w:val="22"/>
                <w:szCs w:val="22"/>
              </w:rPr>
              <w:t>я</w:t>
            </w:r>
            <w:r w:rsidRPr="00477361">
              <w:rPr>
                <w:sz w:val="22"/>
                <w:szCs w:val="22"/>
              </w:rPr>
              <w:t>ми</w:t>
            </w:r>
          </w:p>
        </w:tc>
      </w:tr>
    </w:tbl>
    <w:p w:rsidR="00477361" w:rsidRPr="00477361" w:rsidRDefault="00477361" w:rsidP="00477361">
      <w:pPr>
        <w:widowControl w:val="0"/>
        <w:autoSpaceDE w:val="0"/>
        <w:autoSpaceDN w:val="0"/>
        <w:ind w:firstLine="540"/>
        <w:jc w:val="both"/>
        <w:rPr>
          <w:kern w:val="2"/>
          <w:sz w:val="22"/>
          <w:szCs w:val="22"/>
        </w:rPr>
      </w:pPr>
    </w:p>
    <w:p w:rsidR="00477361" w:rsidRPr="00477361" w:rsidRDefault="00477361" w:rsidP="00477361">
      <w:pPr>
        <w:widowControl w:val="0"/>
        <w:autoSpaceDE w:val="0"/>
        <w:autoSpaceDN w:val="0"/>
        <w:ind w:firstLine="540"/>
        <w:jc w:val="both"/>
        <w:rPr>
          <w:kern w:val="2"/>
          <w:sz w:val="22"/>
          <w:szCs w:val="22"/>
        </w:rPr>
      </w:pPr>
    </w:p>
    <w:p w:rsidR="00477361" w:rsidRPr="00477361" w:rsidRDefault="00477361" w:rsidP="00477361">
      <w:pPr>
        <w:widowControl w:val="0"/>
        <w:autoSpaceDE w:val="0"/>
        <w:autoSpaceDN w:val="0"/>
        <w:jc w:val="center"/>
        <w:outlineLvl w:val="2"/>
      </w:pPr>
      <w:r w:rsidRPr="00477361">
        <w:t>4. Финансовое обеспечение реализации проекта</w:t>
      </w:r>
    </w:p>
    <w:p w:rsidR="00477361" w:rsidRPr="00477361" w:rsidRDefault="00477361" w:rsidP="00477361">
      <w:pPr>
        <w:widowControl w:val="0"/>
        <w:autoSpaceDE w:val="0"/>
        <w:autoSpaceDN w:val="0"/>
        <w:jc w:val="both"/>
        <w:rPr>
          <w:sz w:val="22"/>
          <w:szCs w:val="22"/>
        </w:rPr>
      </w:pPr>
    </w:p>
    <w:tbl>
      <w:tblPr>
        <w:tblW w:w="157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13"/>
        <w:gridCol w:w="3860"/>
        <w:gridCol w:w="1474"/>
        <w:gridCol w:w="1113"/>
        <w:gridCol w:w="1134"/>
        <w:gridCol w:w="992"/>
        <w:gridCol w:w="1304"/>
        <w:gridCol w:w="1304"/>
        <w:gridCol w:w="1293"/>
        <w:gridCol w:w="1276"/>
        <w:gridCol w:w="1134"/>
      </w:tblGrid>
      <w:tr w:rsidR="00477361" w:rsidRPr="00477361" w:rsidTr="00477361">
        <w:tc>
          <w:tcPr>
            <w:tcW w:w="913" w:type="dxa"/>
            <w:vMerge w:val="restart"/>
          </w:tcPr>
          <w:p w:rsidR="00477361" w:rsidRPr="00477361" w:rsidRDefault="00477361" w:rsidP="00477361">
            <w:pPr>
              <w:widowControl w:val="0"/>
              <w:autoSpaceDE w:val="0"/>
              <w:autoSpaceDN w:val="0"/>
              <w:jc w:val="center"/>
            </w:pPr>
            <w:r w:rsidRPr="00477361">
              <w:rPr>
                <w:sz w:val="22"/>
                <w:szCs w:val="22"/>
              </w:rPr>
              <w:t xml:space="preserve">N </w:t>
            </w:r>
            <w:proofErr w:type="gramStart"/>
            <w:r w:rsidRPr="00477361">
              <w:rPr>
                <w:sz w:val="22"/>
                <w:szCs w:val="22"/>
              </w:rPr>
              <w:t>п</w:t>
            </w:r>
            <w:proofErr w:type="gramEnd"/>
            <w:r w:rsidRPr="00477361">
              <w:rPr>
                <w:sz w:val="22"/>
                <w:szCs w:val="22"/>
              </w:rPr>
              <w:t>/п</w:t>
            </w:r>
          </w:p>
        </w:tc>
        <w:tc>
          <w:tcPr>
            <w:tcW w:w="3860" w:type="dxa"/>
            <w:vMerge w:val="restart"/>
          </w:tcPr>
          <w:p w:rsidR="00477361" w:rsidRPr="00477361" w:rsidRDefault="00477361" w:rsidP="00477361">
            <w:pPr>
              <w:widowControl w:val="0"/>
              <w:autoSpaceDE w:val="0"/>
              <w:autoSpaceDN w:val="0"/>
              <w:jc w:val="center"/>
            </w:pPr>
            <w:r w:rsidRPr="00477361">
              <w:rPr>
                <w:sz w:val="22"/>
                <w:szCs w:val="22"/>
              </w:rPr>
              <w:t>Наименование мероприятия (результ</w:t>
            </w:r>
            <w:r w:rsidRPr="00477361">
              <w:rPr>
                <w:sz w:val="22"/>
                <w:szCs w:val="22"/>
              </w:rPr>
              <w:t>а</w:t>
            </w:r>
            <w:r w:rsidRPr="00477361">
              <w:rPr>
                <w:sz w:val="22"/>
                <w:szCs w:val="22"/>
              </w:rPr>
              <w:t>та) и источники финансирования</w:t>
            </w:r>
          </w:p>
        </w:tc>
        <w:tc>
          <w:tcPr>
            <w:tcW w:w="1474" w:type="dxa"/>
            <w:vMerge w:val="restart"/>
          </w:tcPr>
          <w:p w:rsidR="00477361" w:rsidRPr="00477361" w:rsidRDefault="00477361" w:rsidP="00477361">
            <w:pPr>
              <w:widowControl w:val="0"/>
              <w:autoSpaceDE w:val="0"/>
              <w:autoSpaceDN w:val="0"/>
              <w:jc w:val="center"/>
            </w:pPr>
            <w:r w:rsidRPr="00477361">
              <w:rPr>
                <w:sz w:val="22"/>
                <w:szCs w:val="22"/>
              </w:rPr>
              <w:t>КБК</w:t>
            </w:r>
          </w:p>
        </w:tc>
        <w:tc>
          <w:tcPr>
            <w:tcW w:w="8416" w:type="dxa"/>
            <w:gridSpan w:val="7"/>
          </w:tcPr>
          <w:p w:rsidR="00477361" w:rsidRPr="00477361" w:rsidRDefault="00477361" w:rsidP="00477361">
            <w:pPr>
              <w:widowControl w:val="0"/>
              <w:autoSpaceDE w:val="0"/>
              <w:autoSpaceDN w:val="0"/>
              <w:jc w:val="center"/>
            </w:pPr>
            <w:r w:rsidRPr="00477361">
              <w:rPr>
                <w:sz w:val="22"/>
                <w:szCs w:val="22"/>
              </w:rPr>
              <w:t>Объем финансового обеспечения по годам реализации (тыс. рублей)</w:t>
            </w:r>
          </w:p>
        </w:tc>
        <w:tc>
          <w:tcPr>
            <w:tcW w:w="1134" w:type="dxa"/>
          </w:tcPr>
          <w:p w:rsidR="00477361" w:rsidRPr="00477361" w:rsidRDefault="00477361" w:rsidP="00477361">
            <w:pPr>
              <w:widowControl w:val="0"/>
              <w:autoSpaceDE w:val="0"/>
              <w:autoSpaceDN w:val="0"/>
              <w:jc w:val="center"/>
            </w:pPr>
          </w:p>
        </w:tc>
      </w:tr>
      <w:tr w:rsidR="00477361" w:rsidRPr="00477361" w:rsidTr="00477361">
        <w:tc>
          <w:tcPr>
            <w:tcW w:w="913" w:type="dxa"/>
            <w:vMerge/>
          </w:tcPr>
          <w:p w:rsidR="00477361" w:rsidRPr="00477361" w:rsidRDefault="00477361" w:rsidP="00477361">
            <w:pPr>
              <w:widowControl w:val="0"/>
              <w:autoSpaceDE w:val="0"/>
              <w:autoSpaceDN w:val="0"/>
            </w:pPr>
          </w:p>
        </w:tc>
        <w:tc>
          <w:tcPr>
            <w:tcW w:w="3860" w:type="dxa"/>
            <w:vMerge/>
          </w:tcPr>
          <w:p w:rsidR="00477361" w:rsidRPr="00477361" w:rsidRDefault="00477361" w:rsidP="00477361">
            <w:pPr>
              <w:widowControl w:val="0"/>
              <w:autoSpaceDE w:val="0"/>
              <w:autoSpaceDN w:val="0"/>
            </w:pPr>
          </w:p>
        </w:tc>
        <w:tc>
          <w:tcPr>
            <w:tcW w:w="1474" w:type="dxa"/>
            <w:vMerge/>
          </w:tcPr>
          <w:p w:rsidR="00477361" w:rsidRPr="00477361" w:rsidRDefault="00477361" w:rsidP="00477361">
            <w:pPr>
              <w:jc w:val="center"/>
            </w:pPr>
          </w:p>
        </w:tc>
        <w:tc>
          <w:tcPr>
            <w:tcW w:w="1113" w:type="dxa"/>
          </w:tcPr>
          <w:p w:rsidR="00477361" w:rsidRPr="00477361" w:rsidRDefault="00477361" w:rsidP="00477361">
            <w:pPr>
              <w:widowControl w:val="0"/>
              <w:autoSpaceDE w:val="0"/>
              <w:autoSpaceDN w:val="0"/>
              <w:jc w:val="center"/>
              <w:rPr>
                <w:kern w:val="2"/>
              </w:rPr>
            </w:pPr>
            <w:r w:rsidRPr="00477361">
              <w:rPr>
                <w:kern w:val="2"/>
                <w:sz w:val="22"/>
                <w:szCs w:val="22"/>
              </w:rPr>
              <w:t>2025</w:t>
            </w:r>
          </w:p>
        </w:tc>
        <w:tc>
          <w:tcPr>
            <w:tcW w:w="1134" w:type="dxa"/>
          </w:tcPr>
          <w:p w:rsidR="00477361" w:rsidRPr="00477361" w:rsidRDefault="00477361" w:rsidP="00477361">
            <w:pPr>
              <w:widowControl w:val="0"/>
              <w:autoSpaceDE w:val="0"/>
              <w:autoSpaceDN w:val="0"/>
              <w:jc w:val="center"/>
              <w:rPr>
                <w:kern w:val="2"/>
              </w:rPr>
            </w:pPr>
            <w:r w:rsidRPr="00477361">
              <w:rPr>
                <w:kern w:val="2"/>
                <w:sz w:val="22"/>
                <w:szCs w:val="22"/>
              </w:rPr>
              <w:t>2026</w:t>
            </w:r>
          </w:p>
        </w:tc>
        <w:tc>
          <w:tcPr>
            <w:tcW w:w="992" w:type="dxa"/>
          </w:tcPr>
          <w:p w:rsidR="00477361" w:rsidRPr="00477361" w:rsidRDefault="00477361" w:rsidP="00477361">
            <w:pPr>
              <w:widowControl w:val="0"/>
              <w:autoSpaceDE w:val="0"/>
              <w:autoSpaceDN w:val="0"/>
              <w:jc w:val="center"/>
              <w:rPr>
                <w:kern w:val="2"/>
              </w:rPr>
            </w:pPr>
            <w:r w:rsidRPr="00477361">
              <w:rPr>
                <w:kern w:val="2"/>
                <w:sz w:val="22"/>
                <w:szCs w:val="22"/>
              </w:rPr>
              <w:t>2027</w:t>
            </w:r>
          </w:p>
        </w:tc>
        <w:tc>
          <w:tcPr>
            <w:tcW w:w="1304" w:type="dxa"/>
          </w:tcPr>
          <w:p w:rsidR="00477361" w:rsidRPr="00477361" w:rsidRDefault="00477361" w:rsidP="00477361">
            <w:pPr>
              <w:widowControl w:val="0"/>
              <w:autoSpaceDE w:val="0"/>
              <w:autoSpaceDN w:val="0"/>
              <w:jc w:val="center"/>
              <w:rPr>
                <w:kern w:val="2"/>
              </w:rPr>
            </w:pPr>
            <w:r w:rsidRPr="00477361">
              <w:rPr>
                <w:kern w:val="2"/>
                <w:sz w:val="22"/>
                <w:szCs w:val="22"/>
              </w:rPr>
              <w:t>2028</w:t>
            </w:r>
          </w:p>
        </w:tc>
        <w:tc>
          <w:tcPr>
            <w:tcW w:w="1304" w:type="dxa"/>
          </w:tcPr>
          <w:p w:rsidR="00477361" w:rsidRPr="00477361" w:rsidRDefault="00477361" w:rsidP="00477361">
            <w:pPr>
              <w:widowControl w:val="0"/>
              <w:autoSpaceDE w:val="0"/>
              <w:autoSpaceDN w:val="0"/>
              <w:jc w:val="center"/>
              <w:rPr>
                <w:kern w:val="2"/>
              </w:rPr>
            </w:pPr>
            <w:r w:rsidRPr="00477361">
              <w:rPr>
                <w:kern w:val="2"/>
                <w:sz w:val="22"/>
                <w:szCs w:val="22"/>
              </w:rPr>
              <w:t>2029</w:t>
            </w:r>
          </w:p>
        </w:tc>
        <w:tc>
          <w:tcPr>
            <w:tcW w:w="1293" w:type="dxa"/>
          </w:tcPr>
          <w:p w:rsidR="00477361" w:rsidRPr="00477361" w:rsidRDefault="00477361" w:rsidP="00477361">
            <w:pPr>
              <w:widowControl w:val="0"/>
              <w:autoSpaceDE w:val="0"/>
              <w:autoSpaceDN w:val="0"/>
              <w:jc w:val="center"/>
              <w:rPr>
                <w:kern w:val="2"/>
              </w:rPr>
            </w:pPr>
            <w:r w:rsidRPr="00477361">
              <w:rPr>
                <w:kern w:val="2"/>
                <w:sz w:val="22"/>
                <w:szCs w:val="22"/>
              </w:rPr>
              <w:t>2030</w:t>
            </w:r>
          </w:p>
        </w:tc>
        <w:tc>
          <w:tcPr>
            <w:tcW w:w="1276" w:type="dxa"/>
          </w:tcPr>
          <w:p w:rsidR="00477361" w:rsidRPr="00477361" w:rsidRDefault="00477361" w:rsidP="00477361">
            <w:pPr>
              <w:widowControl w:val="0"/>
              <w:autoSpaceDE w:val="0"/>
              <w:autoSpaceDN w:val="0"/>
              <w:jc w:val="center"/>
              <w:rPr>
                <w:kern w:val="2"/>
              </w:rPr>
            </w:pPr>
            <w:r w:rsidRPr="00477361">
              <w:rPr>
                <w:kern w:val="2"/>
                <w:sz w:val="22"/>
                <w:szCs w:val="22"/>
              </w:rPr>
              <w:t>2031-2035</w:t>
            </w:r>
          </w:p>
        </w:tc>
        <w:tc>
          <w:tcPr>
            <w:tcW w:w="1134" w:type="dxa"/>
          </w:tcPr>
          <w:p w:rsidR="00477361" w:rsidRPr="00477361" w:rsidRDefault="00477361" w:rsidP="00477361">
            <w:pPr>
              <w:widowControl w:val="0"/>
              <w:autoSpaceDE w:val="0"/>
              <w:autoSpaceDN w:val="0"/>
            </w:pPr>
            <w:r w:rsidRPr="00477361">
              <w:rPr>
                <w:sz w:val="22"/>
                <w:szCs w:val="22"/>
              </w:rPr>
              <w:t>Всего (тыс. ру</w:t>
            </w:r>
            <w:r w:rsidRPr="00477361">
              <w:rPr>
                <w:sz w:val="22"/>
                <w:szCs w:val="22"/>
              </w:rPr>
              <w:t>б</w:t>
            </w:r>
            <w:r w:rsidRPr="00477361">
              <w:rPr>
                <w:sz w:val="22"/>
                <w:szCs w:val="22"/>
              </w:rPr>
              <w:t>лей)</w:t>
            </w:r>
          </w:p>
        </w:tc>
      </w:tr>
      <w:tr w:rsidR="00477361" w:rsidRPr="00477361" w:rsidTr="00477361">
        <w:tc>
          <w:tcPr>
            <w:tcW w:w="913" w:type="dxa"/>
          </w:tcPr>
          <w:p w:rsidR="00477361" w:rsidRPr="00477361" w:rsidRDefault="00477361" w:rsidP="00477361">
            <w:pPr>
              <w:widowControl w:val="0"/>
              <w:autoSpaceDE w:val="0"/>
              <w:autoSpaceDN w:val="0"/>
            </w:pPr>
            <w:r w:rsidRPr="00477361">
              <w:rPr>
                <w:sz w:val="22"/>
                <w:szCs w:val="22"/>
              </w:rPr>
              <w:t>1.</w:t>
            </w:r>
          </w:p>
        </w:tc>
        <w:tc>
          <w:tcPr>
            <w:tcW w:w="14884" w:type="dxa"/>
            <w:gridSpan w:val="10"/>
          </w:tcPr>
          <w:p w:rsidR="00477361" w:rsidRPr="00477361" w:rsidRDefault="00477361" w:rsidP="00477361">
            <w:pPr>
              <w:widowControl w:val="0"/>
              <w:autoSpaceDE w:val="0"/>
              <w:autoSpaceDN w:val="0"/>
              <w:rPr>
                <w:kern w:val="2"/>
              </w:rPr>
            </w:pPr>
            <w:r w:rsidRPr="00477361">
              <w:rPr>
                <w:kern w:val="2"/>
                <w:sz w:val="22"/>
                <w:szCs w:val="22"/>
              </w:rPr>
              <w:t>Задача «</w:t>
            </w:r>
            <w:r w:rsidRPr="00477361">
              <w:rPr>
                <w:sz w:val="22"/>
                <w:szCs w:val="22"/>
              </w:rPr>
              <w:t>Снижение кадрового дефицита учителей в образовательных организациях</w:t>
            </w:r>
            <w:r w:rsidRPr="00477361">
              <w:rPr>
                <w:kern w:val="2"/>
                <w:sz w:val="22"/>
                <w:szCs w:val="22"/>
              </w:rPr>
              <w:t>»</w:t>
            </w:r>
          </w:p>
        </w:tc>
      </w:tr>
      <w:tr w:rsidR="00477361" w:rsidRPr="00477361" w:rsidTr="00477361">
        <w:tc>
          <w:tcPr>
            <w:tcW w:w="913" w:type="dxa"/>
          </w:tcPr>
          <w:p w:rsidR="00477361" w:rsidRPr="00477361" w:rsidRDefault="00477361" w:rsidP="00477361">
            <w:r w:rsidRPr="00477361">
              <w:rPr>
                <w:sz w:val="22"/>
                <w:szCs w:val="22"/>
              </w:rPr>
              <w:t xml:space="preserve">1.1. </w:t>
            </w:r>
          </w:p>
        </w:tc>
        <w:tc>
          <w:tcPr>
            <w:tcW w:w="3860" w:type="dxa"/>
          </w:tcPr>
          <w:p w:rsidR="00477361" w:rsidRPr="00477361" w:rsidRDefault="00477361" w:rsidP="00477361">
            <w:pPr>
              <w:widowControl w:val="0"/>
              <w:autoSpaceDE w:val="0"/>
              <w:autoSpaceDN w:val="0"/>
            </w:pPr>
            <w:r w:rsidRPr="00477361">
              <w:rPr>
                <w:sz w:val="22"/>
                <w:szCs w:val="22"/>
              </w:rPr>
              <w:t xml:space="preserve">Региональный проект «Педагоги и наставники», всего, </w:t>
            </w:r>
          </w:p>
          <w:p w:rsidR="00477361" w:rsidRPr="00477361" w:rsidRDefault="00477361" w:rsidP="00477361">
            <w:pPr>
              <w:widowControl w:val="0"/>
              <w:autoSpaceDE w:val="0"/>
              <w:autoSpaceDN w:val="0"/>
            </w:pPr>
            <w:r w:rsidRPr="00477361">
              <w:rPr>
                <w:sz w:val="22"/>
                <w:szCs w:val="22"/>
              </w:rPr>
              <w:t>в том числе:</w:t>
            </w:r>
          </w:p>
        </w:tc>
        <w:tc>
          <w:tcPr>
            <w:tcW w:w="1474" w:type="dxa"/>
          </w:tcPr>
          <w:p w:rsidR="00477361" w:rsidRPr="00477361" w:rsidRDefault="00477361" w:rsidP="00477361">
            <w:pPr>
              <w:widowControl w:val="0"/>
              <w:autoSpaceDE w:val="0"/>
              <w:autoSpaceDN w:val="0"/>
              <w:rPr>
                <w:sz w:val="20"/>
                <w:szCs w:val="20"/>
              </w:rPr>
            </w:pPr>
            <w:r w:rsidRPr="00477361">
              <w:rPr>
                <w:sz w:val="20"/>
                <w:szCs w:val="20"/>
              </w:rPr>
              <w:t>Ц71Ю600000</w:t>
            </w:r>
          </w:p>
        </w:tc>
        <w:tc>
          <w:tcPr>
            <w:tcW w:w="1113" w:type="dxa"/>
            <w:vAlign w:val="center"/>
          </w:tcPr>
          <w:p w:rsidR="00477361" w:rsidRPr="00477361" w:rsidRDefault="00477361" w:rsidP="00477361">
            <w:pPr>
              <w:jc w:val="center"/>
              <w:rPr>
                <w:b/>
                <w:bCs/>
                <w:sz w:val="20"/>
                <w:szCs w:val="20"/>
              </w:rPr>
            </w:pPr>
            <w:r w:rsidRPr="00477361">
              <w:rPr>
                <w:b/>
                <w:bCs/>
                <w:sz w:val="20"/>
                <w:szCs w:val="20"/>
              </w:rPr>
              <w:t>3162,0</w:t>
            </w:r>
          </w:p>
        </w:tc>
        <w:tc>
          <w:tcPr>
            <w:tcW w:w="1134" w:type="dxa"/>
            <w:vAlign w:val="center"/>
          </w:tcPr>
          <w:p w:rsidR="00477361" w:rsidRPr="00477361" w:rsidRDefault="00477361" w:rsidP="00477361">
            <w:pPr>
              <w:widowControl w:val="0"/>
              <w:autoSpaceDE w:val="0"/>
              <w:autoSpaceDN w:val="0"/>
              <w:adjustRightInd w:val="0"/>
              <w:jc w:val="center"/>
              <w:rPr>
                <w:b/>
                <w:bCs/>
                <w:sz w:val="20"/>
                <w:szCs w:val="20"/>
              </w:rPr>
            </w:pPr>
            <w:r w:rsidRPr="00477361">
              <w:rPr>
                <w:b/>
                <w:bCs/>
                <w:sz w:val="20"/>
                <w:szCs w:val="20"/>
              </w:rPr>
              <w:t>3164,4</w:t>
            </w:r>
          </w:p>
        </w:tc>
        <w:tc>
          <w:tcPr>
            <w:tcW w:w="992" w:type="dxa"/>
            <w:vAlign w:val="center"/>
          </w:tcPr>
          <w:p w:rsidR="00477361" w:rsidRPr="00477361" w:rsidRDefault="00477361" w:rsidP="00477361">
            <w:pPr>
              <w:widowControl w:val="0"/>
              <w:autoSpaceDE w:val="0"/>
              <w:autoSpaceDN w:val="0"/>
              <w:adjustRightInd w:val="0"/>
              <w:jc w:val="center"/>
              <w:rPr>
                <w:b/>
                <w:bCs/>
                <w:sz w:val="20"/>
                <w:szCs w:val="20"/>
              </w:rPr>
            </w:pPr>
            <w:r w:rsidRPr="00477361">
              <w:rPr>
                <w:b/>
                <w:bCs/>
                <w:sz w:val="20"/>
                <w:szCs w:val="20"/>
              </w:rPr>
              <w:t>3525,0</w:t>
            </w:r>
          </w:p>
        </w:tc>
        <w:tc>
          <w:tcPr>
            <w:tcW w:w="1304" w:type="dxa"/>
            <w:vAlign w:val="center"/>
          </w:tcPr>
          <w:p w:rsidR="00477361" w:rsidRPr="00477361" w:rsidRDefault="00477361" w:rsidP="00477361">
            <w:pPr>
              <w:widowControl w:val="0"/>
              <w:autoSpaceDE w:val="0"/>
              <w:autoSpaceDN w:val="0"/>
              <w:adjustRightInd w:val="0"/>
              <w:jc w:val="center"/>
              <w:rPr>
                <w:b/>
                <w:bCs/>
                <w:sz w:val="20"/>
                <w:szCs w:val="20"/>
              </w:rPr>
            </w:pPr>
            <w:r w:rsidRPr="00477361">
              <w:rPr>
                <w:b/>
                <w:bCs/>
                <w:sz w:val="20"/>
                <w:szCs w:val="20"/>
              </w:rPr>
              <w:t>3552,9</w:t>
            </w:r>
          </w:p>
        </w:tc>
        <w:tc>
          <w:tcPr>
            <w:tcW w:w="1304" w:type="dxa"/>
            <w:vAlign w:val="center"/>
          </w:tcPr>
          <w:p w:rsidR="00477361" w:rsidRPr="00477361" w:rsidRDefault="00477361" w:rsidP="00477361">
            <w:pPr>
              <w:widowControl w:val="0"/>
              <w:autoSpaceDE w:val="0"/>
              <w:autoSpaceDN w:val="0"/>
              <w:adjustRightInd w:val="0"/>
              <w:jc w:val="center"/>
              <w:rPr>
                <w:b/>
                <w:bCs/>
                <w:sz w:val="20"/>
                <w:szCs w:val="20"/>
              </w:rPr>
            </w:pPr>
            <w:r w:rsidRPr="00477361">
              <w:rPr>
                <w:b/>
                <w:bCs/>
                <w:sz w:val="20"/>
                <w:szCs w:val="20"/>
              </w:rPr>
              <w:t>3276,0</w:t>
            </w:r>
          </w:p>
        </w:tc>
        <w:tc>
          <w:tcPr>
            <w:tcW w:w="1293" w:type="dxa"/>
            <w:vAlign w:val="center"/>
          </w:tcPr>
          <w:p w:rsidR="00477361" w:rsidRPr="00477361" w:rsidRDefault="00477361" w:rsidP="00477361">
            <w:pPr>
              <w:widowControl w:val="0"/>
              <w:autoSpaceDE w:val="0"/>
              <w:autoSpaceDN w:val="0"/>
              <w:adjustRightInd w:val="0"/>
              <w:jc w:val="center"/>
              <w:rPr>
                <w:b/>
                <w:bCs/>
                <w:sz w:val="20"/>
                <w:szCs w:val="20"/>
              </w:rPr>
            </w:pPr>
            <w:r w:rsidRPr="00477361">
              <w:rPr>
                <w:b/>
                <w:bCs/>
                <w:sz w:val="20"/>
                <w:szCs w:val="20"/>
              </w:rPr>
              <w:t>3276,0</w:t>
            </w:r>
          </w:p>
        </w:tc>
        <w:tc>
          <w:tcPr>
            <w:tcW w:w="1276" w:type="dxa"/>
            <w:vAlign w:val="center"/>
          </w:tcPr>
          <w:p w:rsidR="00477361" w:rsidRPr="00477361" w:rsidRDefault="00477361" w:rsidP="00477361">
            <w:pPr>
              <w:widowControl w:val="0"/>
              <w:autoSpaceDE w:val="0"/>
              <w:autoSpaceDN w:val="0"/>
              <w:adjustRightInd w:val="0"/>
              <w:jc w:val="center"/>
              <w:rPr>
                <w:b/>
                <w:bCs/>
                <w:sz w:val="20"/>
                <w:szCs w:val="20"/>
              </w:rPr>
            </w:pPr>
            <w:r w:rsidRPr="00477361">
              <w:rPr>
                <w:b/>
                <w:bCs/>
                <w:sz w:val="20"/>
                <w:szCs w:val="20"/>
              </w:rPr>
              <w:t>16380,0</w:t>
            </w:r>
          </w:p>
        </w:tc>
        <w:tc>
          <w:tcPr>
            <w:tcW w:w="1134" w:type="dxa"/>
            <w:vAlign w:val="center"/>
          </w:tcPr>
          <w:p w:rsidR="00477361" w:rsidRPr="00477361" w:rsidRDefault="00477361" w:rsidP="00477361">
            <w:pPr>
              <w:widowControl w:val="0"/>
              <w:autoSpaceDE w:val="0"/>
              <w:autoSpaceDN w:val="0"/>
              <w:adjustRightInd w:val="0"/>
              <w:jc w:val="center"/>
              <w:rPr>
                <w:b/>
                <w:bCs/>
                <w:sz w:val="20"/>
                <w:szCs w:val="20"/>
              </w:rPr>
            </w:pPr>
            <w:r w:rsidRPr="00477361">
              <w:rPr>
                <w:b/>
                <w:bCs/>
                <w:sz w:val="20"/>
                <w:szCs w:val="20"/>
              </w:rPr>
              <w:t>36336,3</w:t>
            </w:r>
          </w:p>
        </w:tc>
      </w:tr>
      <w:tr w:rsidR="00477361" w:rsidRPr="00477361" w:rsidTr="00477361">
        <w:tc>
          <w:tcPr>
            <w:tcW w:w="913" w:type="dxa"/>
          </w:tcPr>
          <w:p w:rsidR="00477361" w:rsidRPr="00477361" w:rsidRDefault="00477361" w:rsidP="00477361"/>
        </w:tc>
        <w:tc>
          <w:tcPr>
            <w:tcW w:w="3860" w:type="dxa"/>
          </w:tcPr>
          <w:p w:rsidR="00477361" w:rsidRPr="00477361" w:rsidRDefault="00477361" w:rsidP="00477361">
            <w:pPr>
              <w:widowControl w:val="0"/>
              <w:autoSpaceDE w:val="0"/>
              <w:autoSpaceDN w:val="0"/>
            </w:pPr>
            <w:r w:rsidRPr="00477361">
              <w:rPr>
                <w:sz w:val="22"/>
                <w:szCs w:val="22"/>
              </w:rPr>
              <w:t>Федеральный бюджет</w:t>
            </w:r>
          </w:p>
        </w:tc>
        <w:tc>
          <w:tcPr>
            <w:tcW w:w="1474" w:type="dxa"/>
          </w:tcPr>
          <w:p w:rsidR="00477361" w:rsidRPr="00477361" w:rsidRDefault="00477361" w:rsidP="00477361">
            <w:pPr>
              <w:widowControl w:val="0"/>
              <w:autoSpaceDE w:val="0"/>
              <w:autoSpaceDN w:val="0"/>
              <w:rPr>
                <w:color w:val="000000"/>
                <w:sz w:val="20"/>
                <w:szCs w:val="20"/>
              </w:rPr>
            </w:pPr>
          </w:p>
        </w:tc>
        <w:tc>
          <w:tcPr>
            <w:tcW w:w="1113" w:type="dxa"/>
            <w:vAlign w:val="center"/>
          </w:tcPr>
          <w:p w:rsidR="00477361" w:rsidRPr="00477361" w:rsidRDefault="00477361" w:rsidP="00477361">
            <w:pPr>
              <w:widowControl w:val="0"/>
              <w:autoSpaceDE w:val="0"/>
              <w:autoSpaceDN w:val="0"/>
              <w:adjustRightInd w:val="0"/>
              <w:jc w:val="center"/>
              <w:rPr>
                <w:color w:val="000000"/>
                <w:sz w:val="20"/>
                <w:szCs w:val="20"/>
              </w:rPr>
            </w:pPr>
            <w:r w:rsidRPr="00477361">
              <w:rPr>
                <w:color w:val="000000"/>
                <w:sz w:val="20"/>
                <w:szCs w:val="20"/>
              </w:rPr>
              <w:t>3140,5</w:t>
            </w:r>
          </w:p>
        </w:tc>
        <w:tc>
          <w:tcPr>
            <w:tcW w:w="1134" w:type="dxa"/>
            <w:vAlign w:val="center"/>
          </w:tcPr>
          <w:p w:rsidR="00477361" w:rsidRPr="00477361" w:rsidRDefault="00477361" w:rsidP="00477361">
            <w:pPr>
              <w:widowControl w:val="0"/>
              <w:autoSpaceDE w:val="0"/>
              <w:autoSpaceDN w:val="0"/>
              <w:adjustRightInd w:val="0"/>
              <w:jc w:val="center"/>
              <w:rPr>
                <w:color w:val="000000"/>
                <w:sz w:val="20"/>
                <w:szCs w:val="20"/>
              </w:rPr>
            </w:pPr>
            <w:r w:rsidRPr="00477361">
              <w:rPr>
                <w:color w:val="000000"/>
                <w:sz w:val="20"/>
                <w:szCs w:val="20"/>
              </w:rPr>
              <w:t>3143,5</w:t>
            </w:r>
          </w:p>
        </w:tc>
        <w:tc>
          <w:tcPr>
            <w:tcW w:w="992" w:type="dxa"/>
            <w:vAlign w:val="center"/>
          </w:tcPr>
          <w:p w:rsidR="00477361" w:rsidRPr="00477361" w:rsidRDefault="00477361" w:rsidP="00477361">
            <w:pPr>
              <w:widowControl w:val="0"/>
              <w:autoSpaceDE w:val="0"/>
              <w:autoSpaceDN w:val="0"/>
              <w:adjustRightInd w:val="0"/>
              <w:jc w:val="center"/>
              <w:rPr>
                <w:color w:val="000000"/>
                <w:sz w:val="20"/>
                <w:szCs w:val="20"/>
              </w:rPr>
            </w:pPr>
            <w:r w:rsidRPr="00477361">
              <w:rPr>
                <w:color w:val="000000"/>
                <w:sz w:val="20"/>
                <w:szCs w:val="20"/>
              </w:rPr>
              <w:t>3501,7</w:t>
            </w:r>
          </w:p>
        </w:tc>
        <w:tc>
          <w:tcPr>
            <w:tcW w:w="1304" w:type="dxa"/>
            <w:vAlign w:val="center"/>
          </w:tcPr>
          <w:p w:rsidR="00477361" w:rsidRPr="00477361" w:rsidRDefault="00477361" w:rsidP="00477361">
            <w:pPr>
              <w:widowControl w:val="0"/>
              <w:autoSpaceDE w:val="0"/>
              <w:autoSpaceDN w:val="0"/>
              <w:adjustRightInd w:val="0"/>
              <w:jc w:val="center"/>
              <w:rPr>
                <w:color w:val="000000"/>
                <w:sz w:val="20"/>
                <w:szCs w:val="20"/>
              </w:rPr>
            </w:pPr>
            <w:r w:rsidRPr="00477361">
              <w:rPr>
                <w:color w:val="000000"/>
                <w:sz w:val="20"/>
                <w:szCs w:val="20"/>
              </w:rPr>
              <w:t>3529,3</w:t>
            </w:r>
          </w:p>
        </w:tc>
        <w:tc>
          <w:tcPr>
            <w:tcW w:w="1304" w:type="dxa"/>
            <w:vAlign w:val="center"/>
          </w:tcPr>
          <w:p w:rsidR="00477361" w:rsidRPr="00477361" w:rsidRDefault="00477361" w:rsidP="00477361">
            <w:pPr>
              <w:widowControl w:val="0"/>
              <w:autoSpaceDE w:val="0"/>
              <w:autoSpaceDN w:val="0"/>
              <w:adjustRightInd w:val="0"/>
              <w:jc w:val="center"/>
              <w:rPr>
                <w:color w:val="000000"/>
                <w:sz w:val="20"/>
                <w:szCs w:val="20"/>
              </w:rPr>
            </w:pPr>
            <w:r w:rsidRPr="00477361">
              <w:rPr>
                <w:color w:val="000000"/>
                <w:sz w:val="20"/>
                <w:szCs w:val="20"/>
              </w:rPr>
              <w:t>3253,4</w:t>
            </w:r>
          </w:p>
        </w:tc>
        <w:tc>
          <w:tcPr>
            <w:tcW w:w="1293" w:type="dxa"/>
            <w:vAlign w:val="center"/>
          </w:tcPr>
          <w:p w:rsidR="00477361" w:rsidRPr="00477361" w:rsidRDefault="00477361" w:rsidP="00477361">
            <w:pPr>
              <w:widowControl w:val="0"/>
              <w:autoSpaceDE w:val="0"/>
              <w:autoSpaceDN w:val="0"/>
              <w:adjustRightInd w:val="0"/>
              <w:jc w:val="center"/>
              <w:rPr>
                <w:color w:val="000000"/>
                <w:sz w:val="20"/>
                <w:szCs w:val="20"/>
              </w:rPr>
            </w:pPr>
            <w:r w:rsidRPr="00477361">
              <w:rPr>
                <w:color w:val="000000"/>
                <w:sz w:val="20"/>
                <w:szCs w:val="20"/>
              </w:rPr>
              <w:t>3253,4</w:t>
            </w:r>
          </w:p>
        </w:tc>
        <w:tc>
          <w:tcPr>
            <w:tcW w:w="1276" w:type="dxa"/>
            <w:vAlign w:val="center"/>
          </w:tcPr>
          <w:p w:rsidR="00477361" w:rsidRPr="00477361" w:rsidRDefault="00477361" w:rsidP="00477361">
            <w:pPr>
              <w:widowControl w:val="0"/>
              <w:autoSpaceDE w:val="0"/>
              <w:autoSpaceDN w:val="0"/>
              <w:adjustRightInd w:val="0"/>
              <w:jc w:val="center"/>
              <w:rPr>
                <w:color w:val="000000"/>
                <w:sz w:val="20"/>
                <w:szCs w:val="20"/>
              </w:rPr>
            </w:pPr>
            <w:r w:rsidRPr="00477361">
              <w:rPr>
                <w:color w:val="000000"/>
                <w:sz w:val="20"/>
                <w:szCs w:val="20"/>
              </w:rPr>
              <w:t>16267,0</w:t>
            </w:r>
          </w:p>
        </w:tc>
        <w:tc>
          <w:tcPr>
            <w:tcW w:w="1134" w:type="dxa"/>
            <w:vAlign w:val="center"/>
          </w:tcPr>
          <w:p w:rsidR="00477361" w:rsidRPr="00477361" w:rsidRDefault="00477361" w:rsidP="00477361">
            <w:pPr>
              <w:widowControl w:val="0"/>
              <w:autoSpaceDE w:val="0"/>
              <w:autoSpaceDN w:val="0"/>
              <w:adjustRightInd w:val="0"/>
              <w:jc w:val="center"/>
              <w:rPr>
                <w:b/>
                <w:bCs/>
                <w:sz w:val="20"/>
                <w:szCs w:val="20"/>
              </w:rPr>
            </w:pPr>
            <w:r w:rsidRPr="00477361">
              <w:rPr>
                <w:b/>
                <w:bCs/>
                <w:sz w:val="20"/>
                <w:szCs w:val="20"/>
              </w:rPr>
              <w:t>36088,8</w:t>
            </w:r>
          </w:p>
        </w:tc>
      </w:tr>
      <w:tr w:rsidR="00477361" w:rsidRPr="00477361" w:rsidTr="00477361">
        <w:tc>
          <w:tcPr>
            <w:tcW w:w="913" w:type="dxa"/>
          </w:tcPr>
          <w:p w:rsidR="00477361" w:rsidRPr="00477361" w:rsidRDefault="00477361" w:rsidP="00477361"/>
        </w:tc>
        <w:tc>
          <w:tcPr>
            <w:tcW w:w="3860" w:type="dxa"/>
          </w:tcPr>
          <w:p w:rsidR="00477361" w:rsidRPr="00477361" w:rsidRDefault="00477361" w:rsidP="00477361">
            <w:pPr>
              <w:jc w:val="both"/>
            </w:pPr>
            <w:r w:rsidRPr="00477361">
              <w:rPr>
                <w:sz w:val="22"/>
                <w:szCs w:val="22"/>
              </w:rPr>
              <w:t>Республиканский бюджет Чувашской Республики</w:t>
            </w:r>
          </w:p>
        </w:tc>
        <w:tc>
          <w:tcPr>
            <w:tcW w:w="1474" w:type="dxa"/>
          </w:tcPr>
          <w:p w:rsidR="00477361" w:rsidRPr="00477361" w:rsidRDefault="00477361" w:rsidP="00477361">
            <w:pPr>
              <w:widowControl w:val="0"/>
              <w:autoSpaceDE w:val="0"/>
              <w:autoSpaceDN w:val="0"/>
              <w:rPr>
                <w:color w:val="000000"/>
                <w:sz w:val="20"/>
                <w:szCs w:val="20"/>
              </w:rPr>
            </w:pPr>
          </w:p>
        </w:tc>
        <w:tc>
          <w:tcPr>
            <w:tcW w:w="1113" w:type="dxa"/>
            <w:vAlign w:val="center"/>
          </w:tcPr>
          <w:p w:rsidR="00477361" w:rsidRPr="00477361" w:rsidRDefault="00477361" w:rsidP="00477361">
            <w:pPr>
              <w:widowControl w:val="0"/>
              <w:autoSpaceDE w:val="0"/>
              <w:autoSpaceDN w:val="0"/>
              <w:adjustRightInd w:val="0"/>
              <w:jc w:val="center"/>
              <w:rPr>
                <w:color w:val="000000"/>
                <w:sz w:val="20"/>
                <w:szCs w:val="20"/>
              </w:rPr>
            </w:pPr>
            <w:r w:rsidRPr="00477361">
              <w:rPr>
                <w:color w:val="000000"/>
                <w:sz w:val="20"/>
                <w:szCs w:val="20"/>
              </w:rPr>
              <w:t>21,5</w:t>
            </w:r>
          </w:p>
        </w:tc>
        <w:tc>
          <w:tcPr>
            <w:tcW w:w="1134" w:type="dxa"/>
            <w:vAlign w:val="center"/>
          </w:tcPr>
          <w:p w:rsidR="00477361" w:rsidRPr="00477361" w:rsidRDefault="00477361" w:rsidP="00477361">
            <w:pPr>
              <w:widowControl w:val="0"/>
              <w:autoSpaceDE w:val="0"/>
              <w:autoSpaceDN w:val="0"/>
              <w:adjustRightInd w:val="0"/>
              <w:jc w:val="center"/>
              <w:rPr>
                <w:color w:val="000000"/>
                <w:sz w:val="20"/>
                <w:szCs w:val="20"/>
              </w:rPr>
            </w:pPr>
            <w:r w:rsidRPr="00477361">
              <w:rPr>
                <w:color w:val="000000"/>
                <w:sz w:val="20"/>
                <w:szCs w:val="20"/>
              </w:rPr>
              <w:t>20,9</w:t>
            </w:r>
          </w:p>
        </w:tc>
        <w:tc>
          <w:tcPr>
            <w:tcW w:w="992" w:type="dxa"/>
            <w:vAlign w:val="center"/>
          </w:tcPr>
          <w:p w:rsidR="00477361" w:rsidRPr="00477361" w:rsidRDefault="00477361" w:rsidP="00477361">
            <w:pPr>
              <w:widowControl w:val="0"/>
              <w:autoSpaceDE w:val="0"/>
              <w:autoSpaceDN w:val="0"/>
              <w:adjustRightInd w:val="0"/>
              <w:jc w:val="center"/>
              <w:rPr>
                <w:color w:val="000000"/>
                <w:sz w:val="20"/>
                <w:szCs w:val="20"/>
              </w:rPr>
            </w:pPr>
            <w:r w:rsidRPr="00477361">
              <w:rPr>
                <w:color w:val="000000"/>
                <w:sz w:val="20"/>
                <w:szCs w:val="20"/>
              </w:rPr>
              <w:t>23,3</w:t>
            </w:r>
          </w:p>
        </w:tc>
        <w:tc>
          <w:tcPr>
            <w:tcW w:w="1304" w:type="dxa"/>
            <w:vAlign w:val="center"/>
          </w:tcPr>
          <w:p w:rsidR="00477361" w:rsidRPr="00477361" w:rsidRDefault="00477361" w:rsidP="00477361">
            <w:pPr>
              <w:widowControl w:val="0"/>
              <w:autoSpaceDE w:val="0"/>
              <w:autoSpaceDN w:val="0"/>
              <w:adjustRightInd w:val="0"/>
              <w:jc w:val="center"/>
              <w:rPr>
                <w:color w:val="000000"/>
                <w:sz w:val="20"/>
                <w:szCs w:val="20"/>
              </w:rPr>
            </w:pPr>
            <w:r w:rsidRPr="00477361">
              <w:rPr>
                <w:color w:val="000000"/>
                <w:sz w:val="20"/>
                <w:szCs w:val="20"/>
              </w:rPr>
              <w:t>23,6</w:t>
            </w:r>
          </w:p>
        </w:tc>
        <w:tc>
          <w:tcPr>
            <w:tcW w:w="1304" w:type="dxa"/>
            <w:vAlign w:val="center"/>
          </w:tcPr>
          <w:p w:rsidR="00477361" w:rsidRPr="00477361" w:rsidRDefault="00477361" w:rsidP="00477361">
            <w:pPr>
              <w:widowControl w:val="0"/>
              <w:autoSpaceDE w:val="0"/>
              <w:autoSpaceDN w:val="0"/>
              <w:adjustRightInd w:val="0"/>
              <w:jc w:val="center"/>
              <w:rPr>
                <w:color w:val="000000"/>
                <w:sz w:val="20"/>
                <w:szCs w:val="20"/>
              </w:rPr>
            </w:pPr>
            <w:r w:rsidRPr="00477361">
              <w:rPr>
                <w:color w:val="000000"/>
                <w:sz w:val="20"/>
                <w:szCs w:val="20"/>
              </w:rPr>
              <w:t>22,6</w:t>
            </w:r>
          </w:p>
        </w:tc>
        <w:tc>
          <w:tcPr>
            <w:tcW w:w="1293" w:type="dxa"/>
            <w:vAlign w:val="center"/>
          </w:tcPr>
          <w:p w:rsidR="00477361" w:rsidRPr="00477361" w:rsidRDefault="00477361" w:rsidP="00477361">
            <w:pPr>
              <w:widowControl w:val="0"/>
              <w:autoSpaceDE w:val="0"/>
              <w:autoSpaceDN w:val="0"/>
              <w:adjustRightInd w:val="0"/>
              <w:jc w:val="center"/>
              <w:rPr>
                <w:color w:val="000000"/>
                <w:sz w:val="20"/>
                <w:szCs w:val="20"/>
              </w:rPr>
            </w:pPr>
            <w:r w:rsidRPr="00477361">
              <w:rPr>
                <w:color w:val="000000"/>
                <w:sz w:val="20"/>
                <w:szCs w:val="20"/>
              </w:rPr>
              <w:t>22,6</w:t>
            </w:r>
          </w:p>
        </w:tc>
        <w:tc>
          <w:tcPr>
            <w:tcW w:w="1276" w:type="dxa"/>
            <w:vAlign w:val="center"/>
          </w:tcPr>
          <w:p w:rsidR="00477361" w:rsidRPr="00477361" w:rsidRDefault="00477361" w:rsidP="00477361">
            <w:pPr>
              <w:widowControl w:val="0"/>
              <w:autoSpaceDE w:val="0"/>
              <w:autoSpaceDN w:val="0"/>
              <w:adjustRightInd w:val="0"/>
              <w:jc w:val="center"/>
              <w:rPr>
                <w:color w:val="000000"/>
                <w:sz w:val="20"/>
                <w:szCs w:val="20"/>
              </w:rPr>
            </w:pPr>
            <w:r w:rsidRPr="00477361">
              <w:rPr>
                <w:color w:val="000000"/>
                <w:sz w:val="20"/>
                <w:szCs w:val="20"/>
              </w:rPr>
              <w:t>113,0</w:t>
            </w:r>
          </w:p>
        </w:tc>
        <w:tc>
          <w:tcPr>
            <w:tcW w:w="1134" w:type="dxa"/>
            <w:vAlign w:val="center"/>
          </w:tcPr>
          <w:p w:rsidR="00477361" w:rsidRPr="00477361" w:rsidRDefault="00477361" w:rsidP="00477361">
            <w:pPr>
              <w:widowControl w:val="0"/>
              <w:autoSpaceDE w:val="0"/>
              <w:autoSpaceDN w:val="0"/>
              <w:adjustRightInd w:val="0"/>
              <w:jc w:val="center"/>
              <w:rPr>
                <w:b/>
                <w:bCs/>
                <w:sz w:val="20"/>
                <w:szCs w:val="20"/>
              </w:rPr>
            </w:pPr>
            <w:r w:rsidRPr="00477361">
              <w:rPr>
                <w:b/>
                <w:bCs/>
                <w:sz w:val="20"/>
                <w:szCs w:val="20"/>
              </w:rPr>
              <w:t>247,5</w:t>
            </w:r>
          </w:p>
        </w:tc>
      </w:tr>
      <w:tr w:rsidR="00477361" w:rsidRPr="00477361" w:rsidTr="00477361">
        <w:tc>
          <w:tcPr>
            <w:tcW w:w="913" w:type="dxa"/>
          </w:tcPr>
          <w:p w:rsidR="00477361" w:rsidRPr="00477361" w:rsidRDefault="00477361" w:rsidP="00477361">
            <w:pPr>
              <w:widowControl w:val="0"/>
              <w:autoSpaceDE w:val="0"/>
              <w:autoSpaceDN w:val="0"/>
            </w:pPr>
          </w:p>
        </w:tc>
        <w:tc>
          <w:tcPr>
            <w:tcW w:w="3860" w:type="dxa"/>
          </w:tcPr>
          <w:p w:rsidR="00477361" w:rsidRPr="00477361" w:rsidRDefault="00477361" w:rsidP="00477361">
            <w:pPr>
              <w:widowControl w:val="0"/>
              <w:autoSpaceDE w:val="0"/>
              <w:autoSpaceDN w:val="0"/>
            </w:pPr>
            <w:r w:rsidRPr="00477361">
              <w:rPr>
                <w:sz w:val="22"/>
                <w:szCs w:val="22"/>
              </w:rPr>
              <w:t>Обеспечение выплат ежемесячного денежного вознаграждения советникам директоров по воспитанию и взаим</w:t>
            </w:r>
            <w:r w:rsidRPr="00477361">
              <w:rPr>
                <w:sz w:val="22"/>
                <w:szCs w:val="22"/>
              </w:rPr>
              <w:t>о</w:t>
            </w:r>
            <w:r w:rsidRPr="00477361">
              <w:rPr>
                <w:sz w:val="22"/>
                <w:szCs w:val="22"/>
              </w:rPr>
              <w:t>действию с детскими общественными объединениями государственных о</w:t>
            </w:r>
            <w:r w:rsidRPr="00477361">
              <w:rPr>
                <w:sz w:val="22"/>
                <w:szCs w:val="22"/>
              </w:rPr>
              <w:t>б</w:t>
            </w:r>
            <w:r w:rsidRPr="00477361">
              <w:rPr>
                <w:sz w:val="22"/>
                <w:szCs w:val="22"/>
              </w:rPr>
              <w:t>щеобразовательных организаций, пр</w:t>
            </w:r>
            <w:r w:rsidRPr="00477361">
              <w:rPr>
                <w:sz w:val="22"/>
                <w:szCs w:val="22"/>
              </w:rPr>
              <w:t>о</w:t>
            </w:r>
            <w:r w:rsidRPr="00477361">
              <w:rPr>
                <w:sz w:val="22"/>
                <w:szCs w:val="22"/>
              </w:rPr>
              <w:t>фессиональных образовательных орг</w:t>
            </w:r>
            <w:r w:rsidRPr="00477361">
              <w:rPr>
                <w:sz w:val="22"/>
                <w:szCs w:val="22"/>
              </w:rPr>
              <w:t>а</w:t>
            </w:r>
            <w:r w:rsidRPr="00477361">
              <w:rPr>
                <w:sz w:val="22"/>
                <w:szCs w:val="22"/>
              </w:rPr>
              <w:t>низаций субъектов Российской Фед</w:t>
            </w:r>
            <w:r w:rsidRPr="00477361">
              <w:rPr>
                <w:sz w:val="22"/>
                <w:szCs w:val="22"/>
              </w:rPr>
              <w:t>е</w:t>
            </w:r>
            <w:r w:rsidRPr="00477361">
              <w:rPr>
                <w:sz w:val="22"/>
                <w:szCs w:val="22"/>
              </w:rPr>
              <w:t>рации, г. Байконура и федеральной территории «Сириус», муниципальных общеобразовательных организаций и профессиональных образовательных организаций</w:t>
            </w:r>
          </w:p>
        </w:tc>
        <w:tc>
          <w:tcPr>
            <w:tcW w:w="1474" w:type="dxa"/>
          </w:tcPr>
          <w:p w:rsidR="00477361" w:rsidRPr="00477361" w:rsidRDefault="00477361" w:rsidP="00477361">
            <w:pPr>
              <w:widowControl w:val="0"/>
              <w:autoSpaceDE w:val="0"/>
              <w:autoSpaceDN w:val="0"/>
              <w:rPr>
                <w:sz w:val="20"/>
                <w:szCs w:val="20"/>
              </w:rPr>
            </w:pPr>
          </w:p>
        </w:tc>
        <w:tc>
          <w:tcPr>
            <w:tcW w:w="1113" w:type="dxa"/>
            <w:vAlign w:val="center"/>
          </w:tcPr>
          <w:p w:rsidR="00477361" w:rsidRPr="00477361" w:rsidRDefault="00477361" w:rsidP="00477361">
            <w:pPr>
              <w:jc w:val="center"/>
              <w:rPr>
                <w:b/>
                <w:bCs/>
                <w:color w:val="000000"/>
                <w:sz w:val="20"/>
                <w:szCs w:val="20"/>
              </w:rPr>
            </w:pPr>
            <w:r w:rsidRPr="00477361">
              <w:rPr>
                <w:b/>
                <w:bCs/>
                <w:color w:val="000000"/>
                <w:sz w:val="20"/>
                <w:szCs w:val="20"/>
              </w:rPr>
              <w:t>1015,6</w:t>
            </w:r>
          </w:p>
        </w:tc>
        <w:tc>
          <w:tcPr>
            <w:tcW w:w="1134" w:type="dxa"/>
            <w:vAlign w:val="center"/>
          </w:tcPr>
          <w:p w:rsidR="00477361" w:rsidRPr="00477361" w:rsidRDefault="00477361" w:rsidP="00477361">
            <w:pPr>
              <w:widowControl w:val="0"/>
              <w:autoSpaceDE w:val="0"/>
              <w:autoSpaceDN w:val="0"/>
              <w:adjustRightInd w:val="0"/>
              <w:jc w:val="center"/>
              <w:rPr>
                <w:b/>
                <w:bCs/>
                <w:color w:val="000000"/>
                <w:sz w:val="20"/>
                <w:szCs w:val="20"/>
              </w:rPr>
            </w:pPr>
            <w:r w:rsidRPr="00477361">
              <w:rPr>
                <w:b/>
                <w:bCs/>
                <w:color w:val="000000"/>
                <w:sz w:val="20"/>
                <w:szCs w:val="20"/>
              </w:rPr>
              <w:t>1076,6</w:t>
            </w:r>
          </w:p>
        </w:tc>
        <w:tc>
          <w:tcPr>
            <w:tcW w:w="992" w:type="dxa"/>
            <w:vAlign w:val="center"/>
          </w:tcPr>
          <w:p w:rsidR="00477361" w:rsidRPr="00477361" w:rsidRDefault="00477361" w:rsidP="00477361">
            <w:pPr>
              <w:widowControl w:val="0"/>
              <w:autoSpaceDE w:val="0"/>
              <w:autoSpaceDN w:val="0"/>
              <w:adjustRightInd w:val="0"/>
              <w:jc w:val="center"/>
              <w:rPr>
                <w:b/>
                <w:bCs/>
                <w:color w:val="000000"/>
                <w:sz w:val="20"/>
                <w:szCs w:val="20"/>
              </w:rPr>
            </w:pPr>
            <w:r w:rsidRPr="00477361">
              <w:rPr>
                <w:b/>
                <w:bCs/>
                <w:color w:val="000000"/>
                <w:sz w:val="20"/>
                <w:szCs w:val="20"/>
              </w:rPr>
              <w:t>1190,1</w:t>
            </w:r>
          </w:p>
        </w:tc>
        <w:tc>
          <w:tcPr>
            <w:tcW w:w="1304" w:type="dxa"/>
            <w:vAlign w:val="center"/>
          </w:tcPr>
          <w:p w:rsidR="00477361" w:rsidRPr="00477361" w:rsidRDefault="00477361" w:rsidP="00477361">
            <w:pPr>
              <w:widowControl w:val="0"/>
              <w:autoSpaceDE w:val="0"/>
              <w:autoSpaceDN w:val="0"/>
              <w:adjustRightInd w:val="0"/>
              <w:jc w:val="both"/>
              <w:rPr>
                <w:b/>
                <w:bCs/>
                <w:color w:val="000000"/>
                <w:sz w:val="20"/>
                <w:szCs w:val="20"/>
              </w:rPr>
            </w:pPr>
            <w:r w:rsidRPr="00477361">
              <w:rPr>
                <w:b/>
                <w:bCs/>
                <w:color w:val="000000"/>
                <w:sz w:val="20"/>
                <w:szCs w:val="20"/>
              </w:rPr>
              <w:t>1189,0</w:t>
            </w:r>
          </w:p>
        </w:tc>
        <w:tc>
          <w:tcPr>
            <w:tcW w:w="1304" w:type="dxa"/>
            <w:vAlign w:val="center"/>
          </w:tcPr>
          <w:p w:rsidR="00477361" w:rsidRPr="00477361" w:rsidRDefault="00477361" w:rsidP="00477361">
            <w:pPr>
              <w:widowControl w:val="0"/>
              <w:autoSpaceDE w:val="0"/>
              <w:autoSpaceDN w:val="0"/>
              <w:adjustRightInd w:val="0"/>
              <w:jc w:val="center"/>
              <w:rPr>
                <w:b/>
                <w:bCs/>
                <w:color w:val="000000"/>
                <w:sz w:val="20"/>
                <w:szCs w:val="20"/>
              </w:rPr>
            </w:pPr>
            <w:r w:rsidRPr="00477361">
              <w:rPr>
                <w:b/>
                <w:bCs/>
                <w:color w:val="000000"/>
                <w:sz w:val="20"/>
                <w:szCs w:val="20"/>
              </w:rPr>
              <w:t>1015,6</w:t>
            </w:r>
          </w:p>
        </w:tc>
        <w:tc>
          <w:tcPr>
            <w:tcW w:w="1293" w:type="dxa"/>
            <w:vAlign w:val="center"/>
          </w:tcPr>
          <w:p w:rsidR="00477361" w:rsidRPr="00477361" w:rsidRDefault="00477361" w:rsidP="00477361">
            <w:pPr>
              <w:widowControl w:val="0"/>
              <w:autoSpaceDE w:val="0"/>
              <w:autoSpaceDN w:val="0"/>
              <w:adjustRightInd w:val="0"/>
              <w:jc w:val="center"/>
              <w:rPr>
                <w:b/>
                <w:bCs/>
                <w:color w:val="000000"/>
                <w:sz w:val="20"/>
                <w:szCs w:val="20"/>
              </w:rPr>
            </w:pPr>
            <w:r w:rsidRPr="00477361">
              <w:rPr>
                <w:b/>
                <w:bCs/>
                <w:color w:val="000000"/>
                <w:sz w:val="20"/>
                <w:szCs w:val="20"/>
              </w:rPr>
              <w:t>1015,6</w:t>
            </w:r>
          </w:p>
        </w:tc>
        <w:tc>
          <w:tcPr>
            <w:tcW w:w="1276" w:type="dxa"/>
            <w:vAlign w:val="center"/>
          </w:tcPr>
          <w:p w:rsidR="00477361" w:rsidRPr="00477361" w:rsidRDefault="00477361" w:rsidP="00477361">
            <w:pPr>
              <w:widowControl w:val="0"/>
              <w:autoSpaceDE w:val="0"/>
              <w:autoSpaceDN w:val="0"/>
              <w:adjustRightInd w:val="0"/>
              <w:jc w:val="center"/>
              <w:rPr>
                <w:b/>
                <w:bCs/>
                <w:color w:val="000000"/>
                <w:sz w:val="20"/>
                <w:szCs w:val="20"/>
              </w:rPr>
            </w:pPr>
            <w:r w:rsidRPr="00477361">
              <w:rPr>
                <w:b/>
                <w:bCs/>
                <w:color w:val="000000"/>
                <w:sz w:val="20"/>
                <w:szCs w:val="20"/>
              </w:rPr>
              <w:t>5078,0</w:t>
            </w:r>
          </w:p>
        </w:tc>
        <w:tc>
          <w:tcPr>
            <w:tcW w:w="1134" w:type="dxa"/>
            <w:vAlign w:val="center"/>
          </w:tcPr>
          <w:p w:rsidR="00477361" w:rsidRPr="00477361" w:rsidRDefault="00477361" w:rsidP="00477361">
            <w:pPr>
              <w:widowControl w:val="0"/>
              <w:autoSpaceDE w:val="0"/>
              <w:autoSpaceDN w:val="0"/>
              <w:adjustRightInd w:val="0"/>
              <w:jc w:val="center"/>
              <w:rPr>
                <w:b/>
                <w:bCs/>
                <w:color w:val="000000"/>
                <w:sz w:val="20"/>
                <w:szCs w:val="20"/>
              </w:rPr>
            </w:pPr>
            <w:r w:rsidRPr="00477361">
              <w:rPr>
                <w:b/>
                <w:bCs/>
                <w:color w:val="000000"/>
                <w:sz w:val="20"/>
                <w:szCs w:val="20"/>
              </w:rPr>
              <w:t>11580,5</w:t>
            </w:r>
          </w:p>
        </w:tc>
      </w:tr>
      <w:tr w:rsidR="00477361" w:rsidRPr="00477361" w:rsidTr="00477361">
        <w:tc>
          <w:tcPr>
            <w:tcW w:w="913" w:type="dxa"/>
          </w:tcPr>
          <w:p w:rsidR="00477361" w:rsidRPr="00477361" w:rsidRDefault="00477361" w:rsidP="00477361">
            <w:pPr>
              <w:widowControl w:val="0"/>
              <w:autoSpaceDE w:val="0"/>
              <w:autoSpaceDN w:val="0"/>
            </w:pPr>
          </w:p>
        </w:tc>
        <w:tc>
          <w:tcPr>
            <w:tcW w:w="3860" w:type="dxa"/>
          </w:tcPr>
          <w:p w:rsidR="00477361" w:rsidRPr="00477361" w:rsidRDefault="00477361" w:rsidP="00477361">
            <w:pPr>
              <w:widowControl w:val="0"/>
              <w:autoSpaceDE w:val="0"/>
              <w:autoSpaceDN w:val="0"/>
            </w:pPr>
            <w:r w:rsidRPr="00477361">
              <w:rPr>
                <w:sz w:val="22"/>
                <w:szCs w:val="22"/>
              </w:rPr>
              <w:t>Федеральный бюджет</w:t>
            </w:r>
          </w:p>
        </w:tc>
        <w:tc>
          <w:tcPr>
            <w:tcW w:w="1474" w:type="dxa"/>
          </w:tcPr>
          <w:p w:rsidR="00477361" w:rsidRPr="00477361" w:rsidRDefault="00477361" w:rsidP="00477361">
            <w:pPr>
              <w:widowControl w:val="0"/>
              <w:autoSpaceDE w:val="0"/>
              <w:autoSpaceDN w:val="0"/>
              <w:rPr>
                <w:color w:val="000000"/>
                <w:sz w:val="20"/>
                <w:szCs w:val="20"/>
              </w:rPr>
            </w:pPr>
            <w:r w:rsidRPr="00477361">
              <w:rPr>
                <w:color w:val="000000"/>
                <w:sz w:val="20"/>
                <w:szCs w:val="20"/>
              </w:rPr>
              <w:t>9740702Ц71Ю650500610,620</w:t>
            </w:r>
          </w:p>
        </w:tc>
        <w:tc>
          <w:tcPr>
            <w:tcW w:w="1113" w:type="dxa"/>
            <w:vAlign w:val="center"/>
          </w:tcPr>
          <w:p w:rsidR="00477361" w:rsidRPr="00477361" w:rsidRDefault="00477361" w:rsidP="00477361">
            <w:pPr>
              <w:widowControl w:val="0"/>
              <w:autoSpaceDE w:val="0"/>
              <w:autoSpaceDN w:val="0"/>
              <w:adjustRightInd w:val="0"/>
              <w:jc w:val="center"/>
              <w:rPr>
                <w:color w:val="000000"/>
                <w:sz w:val="20"/>
                <w:szCs w:val="20"/>
              </w:rPr>
            </w:pPr>
            <w:r w:rsidRPr="00477361">
              <w:rPr>
                <w:color w:val="000000"/>
                <w:sz w:val="20"/>
                <w:szCs w:val="20"/>
              </w:rPr>
              <w:t>1015,6</w:t>
            </w:r>
          </w:p>
        </w:tc>
        <w:tc>
          <w:tcPr>
            <w:tcW w:w="1134" w:type="dxa"/>
            <w:vAlign w:val="center"/>
          </w:tcPr>
          <w:p w:rsidR="00477361" w:rsidRPr="00477361" w:rsidRDefault="00477361" w:rsidP="00477361">
            <w:pPr>
              <w:widowControl w:val="0"/>
              <w:autoSpaceDE w:val="0"/>
              <w:autoSpaceDN w:val="0"/>
              <w:adjustRightInd w:val="0"/>
              <w:jc w:val="center"/>
              <w:rPr>
                <w:color w:val="000000"/>
                <w:sz w:val="20"/>
                <w:szCs w:val="20"/>
              </w:rPr>
            </w:pPr>
            <w:r w:rsidRPr="00477361">
              <w:rPr>
                <w:color w:val="000000"/>
                <w:sz w:val="20"/>
                <w:szCs w:val="20"/>
              </w:rPr>
              <w:t>1076,6</w:t>
            </w:r>
          </w:p>
        </w:tc>
        <w:tc>
          <w:tcPr>
            <w:tcW w:w="992" w:type="dxa"/>
            <w:vAlign w:val="center"/>
          </w:tcPr>
          <w:p w:rsidR="00477361" w:rsidRPr="00477361" w:rsidRDefault="00477361" w:rsidP="00477361">
            <w:pPr>
              <w:widowControl w:val="0"/>
              <w:autoSpaceDE w:val="0"/>
              <w:autoSpaceDN w:val="0"/>
              <w:adjustRightInd w:val="0"/>
              <w:jc w:val="center"/>
              <w:rPr>
                <w:color w:val="000000"/>
                <w:sz w:val="20"/>
                <w:szCs w:val="20"/>
              </w:rPr>
            </w:pPr>
            <w:r w:rsidRPr="00477361">
              <w:rPr>
                <w:color w:val="000000"/>
                <w:sz w:val="20"/>
                <w:szCs w:val="20"/>
              </w:rPr>
              <w:t>1190,1</w:t>
            </w:r>
          </w:p>
        </w:tc>
        <w:tc>
          <w:tcPr>
            <w:tcW w:w="1304" w:type="dxa"/>
            <w:vAlign w:val="center"/>
          </w:tcPr>
          <w:p w:rsidR="00477361" w:rsidRPr="00477361" w:rsidRDefault="00477361" w:rsidP="00477361">
            <w:pPr>
              <w:widowControl w:val="0"/>
              <w:autoSpaceDE w:val="0"/>
              <w:autoSpaceDN w:val="0"/>
              <w:adjustRightInd w:val="0"/>
              <w:jc w:val="center"/>
              <w:rPr>
                <w:color w:val="000000"/>
                <w:sz w:val="20"/>
                <w:szCs w:val="20"/>
              </w:rPr>
            </w:pPr>
            <w:r w:rsidRPr="00477361">
              <w:rPr>
                <w:color w:val="000000"/>
                <w:sz w:val="20"/>
                <w:szCs w:val="20"/>
              </w:rPr>
              <w:t>1189,0</w:t>
            </w:r>
          </w:p>
        </w:tc>
        <w:tc>
          <w:tcPr>
            <w:tcW w:w="1304" w:type="dxa"/>
            <w:vAlign w:val="center"/>
          </w:tcPr>
          <w:p w:rsidR="00477361" w:rsidRPr="00477361" w:rsidRDefault="00477361" w:rsidP="00477361">
            <w:pPr>
              <w:widowControl w:val="0"/>
              <w:autoSpaceDE w:val="0"/>
              <w:autoSpaceDN w:val="0"/>
              <w:adjustRightInd w:val="0"/>
              <w:jc w:val="center"/>
              <w:rPr>
                <w:color w:val="000000"/>
                <w:sz w:val="20"/>
                <w:szCs w:val="20"/>
              </w:rPr>
            </w:pPr>
            <w:r w:rsidRPr="00477361">
              <w:rPr>
                <w:color w:val="000000"/>
                <w:sz w:val="20"/>
                <w:szCs w:val="20"/>
              </w:rPr>
              <w:t>1015,6</w:t>
            </w:r>
          </w:p>
        </w:tc>
        <w:tc>
          <w:tcPr>
            <w:tcW w:w="1293" w:type="dxa"/>
            <w:vAlign w:val="center"/>
          </w:tcPr>
          <w:p w:rsidR="00477361" w:rsidRPr="00477361" w:rsidRDefault="00477361" w:rsidP="00477361">
            <w:pPr>
              <w:widowControl w:val="0"/>
              <w:autoSpaceDE w:val="0"/>
              <w:autoSpaceDN w:val="0"/>
              <w:adjustRightInd w:val="0"/>
              <w:jc w:val="center"/>
              <w:rPr>
                <w:color w:val="000000"/>
                <w:sz w:val="20"/>
                <w:szCs w:val="20"/>
              </w:rPr>
            </w:pPr>
            <w:r w:rsidRPr="00477361">
              <w:rPr>
                <w:color w:val="000000"/>
                <w:sz w:val="20"/>
                <w:szCs w:val="20"/>
              </w:rPr>
              <w:t>1015,6</w:t>
            </w:r>
          </w:p>
        </w:tc>
        <w:tc>
          <w:tcPr>
            <w:tcW w:w="1276" w:type="dxa"/>
            <w:vAlign w:val="center"/>
          </w:tcPr>
          <w:p w:rsidR="00477361" w:rsidRPr="00477361" w:rsidRDefault="00477361" w:rsidP="00477361">
            <w:pPr>
              <w:widowControl w:val="0"/>
              <w:autoSpaceDE w:val="0"/>
              <w:autoSpaceDN w:val="0"/>
              <w:adjustRightInd w:val="0"/>
              <w:jc w:val="center"/>
              <w:rPr>
                <w:color w:val="000000"/>
                <w:sz w:val="20"/>
                <w:szCs w:val="20"/>
              </w:rPr>
            </w:pPr>
            <w:r w:rsidRPr="00477361">
              <w:rPr>
                <w:color w:val="000000"/>
                <w:sz w:val="20"/>
                <w:szCs w:val="20"/>
              </w:rPr>
              <w:t>5078,0</w:t>
            </w:r>
          </w:p>
        </w:tc>
        <w:tc>
          <w:tcPr>
            <w:tcW w:w="1134" w:type="dxa"/>
            <w:vAlign w:val="center"/>
          </w:tcPr>
          <w:p w:rsidR="00477361" w:rsidRPr="00477361" w:rsidRDefault="00477361" w:rsidP="00477361">
            <w:pPr>
              <w:widowControl w:val="0"/>
              <w:autoSpaceDE w:val="0"/>
              <w:autoSpaceDN w:val="0"/>
              <w:adjustRightInd w:val="0"/>
              <w:jc w:val="center"/>
              <w:rPr>
                <w:b/>
                <w:bCs/>
                <w:sz w:val="20"/>
                <w:szCs w:val="20"/>
              </w:rPr>
            </w:pPr>
            <w:r w:rsidRPr="00477361">
              <w:rPr>
                <w:b/>
                <w:bCs/>
                <w:sz w:val="20"/>
                <w:szCs w:val="20"/>
              </w:rPr>
              <w:t>11580,5</w:t>
            </w:r>
          </w:p>
        </w:tc>
      </w:tr>
      <w:tr w:rsidR="00477361" w:rsidRPr="00477361" w:rsidTr="00477361">
        <w:tc>
          <w:tcPr>
            <w:tcW w:w="913" w:type="dxa"/>
          </w:tcPr>
          <w:p w:rsidR="00477361" w:rsidRPr="00477361" w:rsidRDefault="00477361" w:rsidP="00477361">
            <w:pPr>
              <w:widowControl w:val="0"/>
              <w:autoSpaceDE w:val="0"/>
              <w:autoSpaceDN w:val="0"/>
            </w:pPr>
          </w:p>
        </w:tc>
        <w:tc>
          <w:tcPr>
            <w:tcW w:w="3860" w:type="dxa"/>
          </w:tcPr>
          <w:p w:rsidR="00477361" w:rsidRPr="00477361" w:rsidRDefault="00477361" w:rsidP="00477361">
            <w:pPr>
              <w:widowControl w:val="0"/>
              <w:autoSpaceDE w:val="0"/>
              <w:autoSpaceDN w:val="0"/>
            </w:pPr>
            <w:r w:rsidRPr="00477361">
              <w:rPr>
                <w:sz w:val="22"/>
                <w:szCs w:val="22"/>
              </w:rPr>
              <w:t>Проведение мероприятий по обеспеч</w:t>
            </w:r>
            <w:r w:rsidRPr="00477361">
              <w:rPr>
                <w:sz w:val="22"/>
                <w:szCs w:val="22"/>
              </w:rPr>
              <w:t>е</w:t>
            </w:r>
            <w:r w:rsidRPr="00477361">
              <w:rPr>
                <w:sz w:val="22"/>
                <w:szCs w:val="22"/>
              </w:rPr>
              <w:t>нию деятельности советников дире</w:t>
            </w:r>
            <w:r w:rsidRPr="00477361">
              <w:rPr>
                <w:sz w:val="22"/>
                <w:szCs w:val="22"/>
              </w:rPr>
              <w:t>к</w:t>
            </w:r>
            <w:r w:rsidRPr="00477361">
              <w:rPr>
                <w:sz w:val="22"/>
                <w:szCs w:val="22"/>
              </w:rPr>
              <w:t>тора по воспитанию и взаимодействию с детскими общественными объедин</w:t>
            </w:r>
            <w:r w:rsidRPr="00477361">
              <w:rPr>
                <w:sz w:val="22"/>
                <w:szCs w:val="22"/>
              </w:rPr>
              <w:t>е</w:t>
            </w:r>
            <w:r w:rsidRPr="00477361">
              <w:rPr>
                <w:sz w:val="22"/>
                <w:szCs w:val="22"/>
              </w:rPr>
              <w:t>ниями в общеобразовательных орган</w:t>
            </w:r>
            <w:r w:rsidRPr="00477361">
              <w:rPr>
                <w:sz w:val="22"/>
                <w:szCs w:val="22"/>
              </w:rPr>
              <w:t>и</w:t>
            </w:r>
            <w:r w:rsidRPr="00477361">
              <w:rPr>
                <w:sz w:val="22"/>
                <w:szCs w:val="22"/>
              </w:rPr>
              <w:t>зациях</w:t>
            </w:r>
          </w:p>
        </w:tc>
        <w:tc>
          <w:tcPr>
            <w:tcW w:w="1474" w:type="dxa"/>
          </w:tcPr>
          <w:p w:rsidR="00477361" w:rsidRPr="00477361" w:rsidRDefault="00477361" w:rsidP="00477361">
            <w:pPr>
              <w:widowControl w:val="0"/>
              <w:autoSpaceDE w:val="0"/>
              <w:autoSpaceDN w:val="0"/>
              <w:rPr>
                <w:color w:val="000000"/>
                <w:sz w:val="20"/>
                <w:szCs w:val="20"/>
              </w:rPr>
            </w:pPr>
          </w:p>
        </w:tc>
        <w:tc>
          <w:tcPr>
            <w:tcW w:w="1113" w:type="dxa"/>
            <w:vAlign w:val="center"/>
          </w:tcPr>
          <w:p w:rsidR="00477361" w:rsidRPr="00477361" w:rsidRDefault="00477361" w:rsidP="00477361">
            <w:pPr>
              <w:jc w:val="center"/>
              <w:rPr>
                <w:b/>
                <w:bCs/>
                <w:color w:val="000000"/>
                <w:sz w:val="20"/>
                <w:szCs w:val="20"/>
              </w:rPr>
            </w:pPr>
            <w:r w:rsidRPr="00477361">
              <w:rPr>
                <w:b/>
                <w:bCs/>
                <w:color w:val="000000"/>
                <w:sz w:val="20"/>
                <w:szCs w:val="20"/>
              </w:rPr>
              <w:t>2146,4</w:t>
            </w:r>
          </w:p>
        </w:tc>
        <w:tc>
          <w:tcPr>
            <w:tcW w:w="1134" w:type="dxa"/>
            <w:vAlign w:val="center"/>
          </w:tcPr>
          <w:p w:rsidR="00477361" w:rsidRPr="00477361" w:rsidRDefault="00477361" w:rsidP="00477361">
            <w:pPr>
              <w:widowControl w:val="0"/>
              <w:autoSpaceDE w:val="0"/>
              <w:autoSpaceDN w:val="0"/>
              <w:adjustRightInd w:val="0"/>
              <w:jc w:val="center"/>
              <w:rPr>
                <w:b/>
                <w:bCs/>
                <w:color w:val="000000"/>
                <w:sz w:val="20"/>
                <w:szCs w:val="20"/>
              </w:rPr>
            </w:pPr>
            <w:r w:rsidRPr="00477361">
              <w:rPr>
                <w:b/>
                <w:bCs/>
                <w:color w:val="000000"/>
                <w:sz w:val="20"/>
                <w:szCs w:val="20"/>
              </w:rPr>
              <w:t>2087,8</w:t>
            </w:r>
          </w:p>
        </w:tc>
        <w:tc>
          <w:tcPr>
            <w:tcW w:w="992" w:type="dxa"/>
            <w:vAlign w:val="center"/>
          </w:tcPr>
          <w:p w:rsidR="00477361" w:rsidRPr="00477361" w:rsidRDefault="00477361" w:rsidP="00477361">
            <w:pPr>
              <w:widowControl w:val="0"/>
              <w:autoSpaceDE w:val="0"/>
              <w:autoSpaceDN w:val="0"/>
              <w:adjustRightInd w:val="0"/>
              <w:jc w:val="center"/>
              <w:rPr>
                <w:b/>
                <w:bCs/>
                <w:color w:val="000000"/>
                <w:sz w:val="20"/>
                <w:szCs w:val="20"/>
              </w:rPr>
            </w:pPr>
            <w:r w:rsidRPr="00477361">
              <w:rPr>
                <w:b/>
                <w:bCs/>
                <w:color w:val="000000"/>
                <w:sz w:val="20"/>
                <w:szCs w:val="20"/>
              </w:rPr>
              <w:t>2334,9</w:t>
            </w:r>
          </w:p>
        </w:tc>
        <w:tc>
          <w:tcPr>
            <w:tcW w:w="1304" w:type="dxa"/>
            <w:vAlign w:val="center"/>
          </w:tcPr>
          <w:p w:rsidR="00477361" w:rsidRPr="00477361" w:rsidRDefault="00477361" w:rsidP="00477361">
            <w:pPr>
              <w:widowControl w:val="0"/>
              <w:autoSpaceDE w:val="0"/>
              <w:autoSpaceDN w:val="0"/>
              <w:adjustRightInd w:val="0"/>
              <w:jc w:val="center"/>
              <w:rPr>
                <w:b/>
                <w:bCs/>
                <w:color w:val="000000"/>
                <w:sz w:val="20"/>
                <w:szCs w:val="20"/>
              </w:rPr>
            </w:pPr>
            <w:r w:rsidRPr="00477361">
              <w:rPr>
                <w:b/>
                <w:bCs/>
                <w:color w:val="000000"/>
                <w:sz w:val="20"/>
                <w:szCs w:val="20"/>
              </w:rPr>
              <w:t>2363,9</w:t>
            </w:r>
          </w:p>
        </w:tc>
        <w:tc>
          <w:tcPr>
            <w:tcW w:w="1304" w:type="dxa"/>
            <w:vAlign w:val="center"/>
          </w:tcPr>
          <w:p w:rsidR="00477361" w:rsidRPr="00477361" w:rsidRDefault="00477361" w:rsidP="00477361">
            <w:pPr>
              <w:widowControl w:val="0"/>
              <w:autoSpaceDE w:val="0"/>
              <w:autoSpaceDN w:val="0"/>
              <w:adjustRightInd w:val="0"/>
              <w:jc w:val="center"/>
              <w:rPr>
                <w:b/>
                <w:bCs/>
                <w:color w:val="000000"/>
                <w:sz w:val="20"/>
                <w:szCs w:val="20"/>
              </w:rPr>
            </w:pPr>
            <w:r w:rsidRPr="00477361">
              <w:rPr>
                <w:b/>
                <w:bCs/>
                <w:color w:val="000000"/>
                <w:sz w:val="20"/>
                <w:szCs w:val="20"/>
              </w:rPr>
              <w:t>2260,4</w:t>
            </w:r>
          </w:p>
        </w:tc>
        <w:tc>
          <w:tcPr>
            <w:tcW w:w="1293" w:type="dxa"/>
            <w:vAlign w:val="center"/>
          </w:tcPr>
          <w:p w:rsidR="00477361" w:rsidRPr="00477361" w:rsidRDefault="00477361" w:rsidP="00477361">
            <w:pPr>
              <w:widowControl w:val="0"/>
              <w:autoSpaceDE w:val="0"/>
              <w:autoSpaceDN w:val="0"/>
              <w:adjustRightInd w:val="0"/>
              <w:jc w:val="center"/>
              <w:rPr>
                <w:b/>
                <w:bCs/>
                <w:color w:val="000000"/>
                <w:sz w:val="20"/>
                <w:szCs w:val="20"/>
              </w:rPr>
            </w:pPr>
            <w:r w:rsidRPr="00477361">
              <w:rPr>
                <w:b/>
                <w:bCs/>
                <w:color w:val="000000"/>
                <w:sz w:val="20"/>
                <w:szCs w:val="20"/>
              </w:rPr>
              <w:t>2260,4</w:t>
            </w:r>
          </w:p>
        </w:tc>
        <w:tc>
          <w:tcPr>
            <w:tcW w:w="1276" w:type="dxa"/>
            <w:vAlign w:val="center"/>
          </w:tcPr>
          <w:p w:rsidR="00477361" w:rsidRPr="00477361" w:rsidRDefault="00477361" w:rsidP="00477361">
            <w:pPr>
              <w:widowControl w:val="0"/>
              <w:autoSpaceDE w:val="0"/>
              <w:autoSpaceDN w:val="0"/>
              <w:adjustRightInd w:val="0"/>
              <w:jc w:val="center"/>
              <w:rPr>
                <w:b/>
                <w:bCs/>
                <w:color w:val="000000"/>
                <w:sz w:val="20"/>
                <w:szCs w:val="20"/>
              </w:rPr>
            </w:pPr>
            <w:r w:rsidRPr="00477361">
              <w:rPr>
                <w:b/>
                <w:bCs/>
                <w:color w:val="000000"/>
                <w:sz w:val="20"/>
                <w:szCs w:val="20"/>
              </w:rPr>
              <w:t>11302,0</w:t>
            </w:r>
          </w:p>
        </w:tc>
        <w:tc>
          <w:tcPr>
            <w:tcW w:w="1134" w:type="dxa"/>
            <w:vAlign w:val="center"/>
          </w:tcPr>
          <w:p w:rsidR="00477361" w:rsidRPr="00477361" w:rsidRDefault="00477361" w:rsidP="00477361">
            <w:pPr>
              <w:widowControl w:val="0"/>
              <w:autoSpaceDE w:val="0"/>
              <w:autoSpaceDN w:val="0"/>
              <w:adjustRightInd w:val="0"/>
              <w:jc w:val="center"/>
              <w:rPr>
                <w:b/>
                <w:bCs/>
                <w:color w:val="000000"/>
                <w:sz w:val="20"/>
                <w:szCs w:val="20"/>
              </w:rPr>
            </w:pPr>
            <w:r w:rsidRPr="00477361">
              <w:rPr>
                <w:b/>
                <w:bCs/>
                <w:color w:val="000000"/>
                <w:sz w:val="20"/>
                <w:szCs w:val="20"/>
              </w:rPr>
              <w:t>24755,8</w:t>
            </w:r>
          </w:p>
        </w:tc>
      </w:tr>
      <w:tr w:rsidR="00477361" w:rsidRPr="00477361" w:rsidTr="00477361">
        <w:tc>
          <w:tcPr>
            <w:tcW w:w="913" w:type="dxa"/>
          </w:tcPr>
          <w:p w:rsidR="00477361" w:rsidRPr="00477361" w:rsidRDefault="00477361" w:rsidP="00477361">
            <w:pPr>
              <w:widowControl w:val="0"/>
              <w:autoSpaceDE w:val="0"/>
              <w:autoSpaceDN w:val="0"/>
            </w:pPr>
          </w:p>
        </w:tc>
        <w:tc>
          <w:tcPr>
            <w:tcW w:w="3860" w:type="dxa"/>
          </w:tcPr>
          <w:p w:rsidR="00477361" w:rsidRPr="00477361" w:rsidRDefault="00477361" w:rsidP="00477361">
            <w:pPr>
              <w:widowControl w:val="0"/>
              <w:autoSpaceDE w:val="0"/>
              <w:autoSpaceDN w:val="0"/>
            </w:pPr>
            <w:r w:rsidRPr="00477361">
              <w:rPr>
                <w:sz w:val="22"/>
                <w:szCs w:val="22"/>
              </w:rPr>
              <w:t>Федеральный бюджет</w:t>
            </w:r>
          </w:p>
        </w:tc>
        <w:tc>
          <w:tcPr>
            <w:tcW w:w="1474" w:type="dxa"/>
          </w:tcPr>
          <w:p w:rsidR="00477361" w:rsidRPr="00477361" w:rsidRDefault="00477361" w:rsidP="00477361">
            <w:pPr>
              <w:widowControl w:val="0"/>
              <w:autoSpaceDE w:val="0"/>
              <w:autoSpaceDN w:val="0"/>
              <w:rPr>
                <w:sz w:val="20"/>
                <w:szCs w:val="20"/>
              </w:rPr>
            </w:pPr>
            <w:r w:rsidRPr="00477361">
              <w:rPr>
                <w:sz w:val="20"/>
                <w:szCs w:val="20"/>
              </w:rPr>
              <w:t>9740702Ц71Ю61790610,620</w:t>
            </w:r>
          </w:p>
        </w:tc>
        <w:tc>
          <w:tcPr>
            <w:tcW w:w="1113" w:type="dxa"/>
            <w:vAlign w:val="center"/>
          </w:tcPr>
          <w:p w:rsidR="00477361" w:rsidRPr="00477361" w:rsidRDefault="00477361" w:rsidP="00477361">
            <w:pPr>
              <w:widowControl w:val="0"/>
              <w:autoSpaceDE w:val="0"/>
              <w:autoSpaceDN w:val="0"/>
              <w:adjustRightInd w:val="0"/>
              <w:jc w:val="center"/>
              <w:rPr>
                <w:color w:val="000000"/>
                <w:sz w:val="20"/>
                <w:szCs w:val="20"/>
              </w:rPr>
            </w:pPr>
            <w:r w:rsidRPr="00477361">
              <w:rPr>
                <w:color w:val="000000"/>
                <w:sz w:val="20"/>
                <w:szCs w:val="20"/>
              </w:rPr>
              <w:t>2124,9</w:t>
            </w:r>
          </w:p>
        </w:tc>
        <w:tc>
          <w:tcPr>
            <w:tcW w:w="1134" w:type="dxa"/>
            <w:vAlign w:val="center"/>
          </w:tcPr>
          <w:p w:rsidR="00477361" w:rsidRPr="00477361" w:rsidRDefault="00477361" w:rsidP="00477361">
            <w:pPr>
              <w:widowControl w:val="0"/>
              <w:autoSpaceDE w:val="0"/>
              <w:autoSpaceDN w:val="0"/>
              <w:adjustRightInd w:val="0"/>
              <w:jc w:val="center"/>
              <w:rPr>
                <w:color w:val="000000"/>
                <w:sz w:val="20"/>
                <w:szCs w:val="20"/>
              </w:rPr>
            </w:pPr>
            <w:r w:rsidRPr="00477361">
              <w:rPr>
                <w:color w:val="000000"/>
                <w:sz w:val="20"/>
                <w:szCs w:val="20"/>
              </w:rPr>
              <w:t>2066,9</w:t>
            </w:r>
          </w:p>
        </w:tc>
        <w:tc>
          <w:tcPr>
            <w:tcW w:w="992" w:type="dxa"/>
            <w:vAlign w:val="center"/>
          </w:tcPr>
          <w:p w:rsidR="00477361" w:rsidRPr="00477361" w:rsidRDefault="00477361" w:rsidP="00477361">
            <w:pPr>
              <w:widowControl w:val="0"/>
              <w:autoSpaceDE w:val="0"/>
              <w:autoSpaceDN w:val="0"/>
              <w:adjustRightInd w:val="0"/>
              <w:jc w:val="center"/>
              <w:rPr>
                <w:color w:val="000000"/>
                <w:sz w:val="20"/>
                <w:szCs w:val="20"/>
              </w:rPr>
            </w:pPr>
            <w:r w:rsidRPr="00477361">
              <w:rPr>
                <w:color w:val="000000"/>
                <w:sz w:val="20"/>
                <w:szCs w:val="20"/>
              </w:rPr>
              <w:t>2311,6</w:t>
            </w:r>
          </w:p>
        </w:tc>
        <w:tc>
          <w:tcPr>
            <w:tcW w:w="1304" w:type="dxa"/>
            <w:vAlign w:val="center"/>
          </w:tcPr>
          <w:p w:rsidR="00477361" w:rsidRPr="00477361" w:rsidRDefault="00477361" w:rsidP="00477361">
            <w:pPr>
              <w:widowControl w:val="0"/>
              <w:autoSpaceDE w:val="0"/>
              <w:autoSpaceDN w:val="0"/>
              <w:adjustRightInd w:val="0"/>
              <w:jc w:val="center"/>
              <w:rPr>
                <w:color w:val="000000"/>
                <w:sz w:val="20"/>
                <w:szCs w:val="20"/>
              </w:rPr>
            </w:pPr>
            <w:r w:rsidRPr="00477361">
              <w:rPr>
                <w:color w:val="000000"/>
                <w:sz w:val="20"/>
                <w:szCs w:val="20"/>
              </w:rPr>
              <w:t>2340,3</w:t>
            </w:r>
          </w:p>
        </w:tc>
        <w:tc>
          <w:tcPr>
            <w:tcW w:w="1304" w:type="dxa"/>
            <w:vAlign w:val="center"/>
          </w:tcPr>
          <w:p w:rsidR="00477361" w:rsidRPr="00477361" w:rsidRDefault="00477361" w:rsidP="00477361">
            <w:pPr>
              <w:widowControl w:val="0"/>
              <w:autoSpaceDE w:val="0"/>
              <w:autoSpaceDN w:val="0"/>
              <w:adjustRightInd w:val="0"/>
              <w:jc w:val="center"/>
              <w:rPr>
                <w:color w:val="000000"/>
                <w:sz w:val="20"/>
                <w:szCs w:val="20"/>
              </w:rPr>
            </w:pPr>
            <w:r w:rsidRPr="00477361">
              <w:rPr>
                <w:color w:val="000000"/>
                <w:sz w:val="20"/>
                <w:szCs w:val="20"/>
              </w:rPr>
              <w:t>2237,8</w:t>
            </w:r>
          </w:p>
        </w:tc>
        <w:tc>
          <w:tcPr>
            <w:tcW w:w="1293" w:type="dxa"/>
            <w:vAlign w:val="center"/>
          </w:tcPr>
          <w:p w:rsidR="00477361" w:rsidRPr="00477361" w:rsidRDefault="00477361" w:rsidP="00477361">
            <w:pPr>
              <w:widowControl w:val="0"/>
              <w:autoSpaceDE w:val="0"/>
              <w:autoSpaceDN w:val="0"/>
              <w:adjustRightInd w:val="0"/>
              <w:jc w:val="center"/>
              <w:rPr>
                <w:color w:val="000000"/>
                <w:sz w:val="20"/>
                <w:szCs w:val="20"/>
              </w:rPr>
            </w:pPr>
            <w:r w:rsidRPr="00477361">
              <w:rPr>
                <w:color w:val="000000"/>
                <w:sz w:val="20"/>
                <w:szCs w:val="20"/>
              </w:rPr>
              <w:t>2237,8</w:t>
            </w:r>
          </w:p>
        </w:tc>
        <w:tc>
          <w:tcPr>
            <w:tcW w:w="1276" w:type="dxa"/>
            <w:vAlign w:val="center"/>
          </w:tcPr>
          <w:p w:rsidR="00477361" w:rsidRPr="00477361" w:rsidRDefault="00477361" w:rsidP="00477361">
            <w:pPr>
              <w:widowControl w:val="0"/>
              <w:autoSpaceDE w:val="0"/>
              <w:autoSpaceDN w:val="0"/>
              <w:adjustRightInd w:val="0"/>
              <w:jc w:val="center"/>
              <w:rPr>
                <w:color w:val="000000"/>
                <w:sz w:val="20"/>
                <w:szCs w:val="20"/>
              </w:rPr>
            </w:pPr>
            <w:r w:rsidRPr="00477361">
              <w:rPr>
                <w:color w:val="000000"/>
                <w:sz w:val="20"/>
                <w:szCs w:val="20"/>
              </w:rPr>
              <w:t>11189,0</w:t>
            </w:r>
          </w:p>
        </w:tc>
        <w:tc>
          <w:tcPr>
            <w:tcW w:w="1134" w:type="dxa"/>
            <w:vAlign w:val="center"/>
          </w:tcPr>
          <w:p w:rsidR="00477361" w:rsidRPr="00477361" w:rsidRDefault="00477361" w:rsidP="00477361">
            <w:pPr>
              <w:widowControl w:val="0"/>
              <w:autoSpaceDE w:val="0"/>
              <w:autoSpaceDN w:val="0"/>
              <w:adjustRightInd w:val="0"/>
              <w:jc w:val="center"/>
              <w:rPr>
                <w:b/>
                <w:bCs/>
                <w:sz w:val="20"/>
                <w:szCs w:val="20"/>
              </w:rPr>
            </w:pPr>
            <w:r w:rsidRPr="00477361">
              <w:rPr>
                <w:b/>
                <w:bCs/>
                <w:sz w:val="20"/>
                <w:szCs w:val="20"/>
              </w:rPr>
              <w:t>24508,3</w:t>
            </w:r>
          </w:p>
        </w:tc>
      </w:tr>
      <w:tr w:rsidR="00477361" w:rsidRPr="00477361" w:rsidTr="00477361">
        <w:tc>
          <w:tcPr>
            <w:tcW w:w="913" w:type="dxa"/>
          </w:tcPr>
          <w:p w:rsidR="00477361" w:rsidRPr="00477361" w:rsidRDefault="00477361" w:rsidP="00477361">
            <w:pPr>
              <w:widowControl w:val="0"/>
              <w:autoSpaceDE w:val="0"/>
              <w:autoSpaceDN w:val="0"/>
            </w:pPr>
          </w:p>
        </w:tc>
        <w:tc>
          <w:tcPr>
            <w:tcW w:w="3860" w:type="dxa"/>
          </w:tcPr>
          <w:p w:rsidR="00477361" w:rsidRPr="00477361" w:rsidRDefault="00477361" w:rsidP="00477361">
            <w:pPr>
              <w:jc w:val="both"/>
            </w:pPr>
            <w:r w:rsidRPr="00477361">
              <w:rPr>
                <w:sz w:val="22"/>
                <w:szCs w:val="22"/>
              </w:rPr>
              <w:t>Республиканский бюджет Чувашской Республики</w:t>
            </w:r>
          </w:p>
        </w:tc>
        <w:tc>
          <w:tcPr>
            <w:tcW w:w="1474" w:type="dxa"/>
          </w:tcPr>
          <w:p w:rsidR="00477361" w:rsidRPr="00477361" w:rsidRDefault="00477361" w:rsidP="00477361">
            <w:pPr>
              <w:widowControl w:val="0"/>
              <w:autoSpaceDE w:val="0"/>
              <w:autoSpaceDN w:val="0"/>
              <w:rPr>
                <w:sz w:val="20"/>
                <w:szCs w:val="20"/>
              </w:rPr>
            </w:pPr>
            <w:r w:rsidRPr="00477361">
              <w:rPr>
                <w:sz w:val="20"/>
                <w:szCs w:val="20"/>
              </w:rPr>
              <w:t>9740702Ц71Ю61790610,620</w:t>
            </w:r>
          </w:p>
        </w:tc>
        <w:tc>
          <w:tcPr>
            <w:tcW w:w="1113" w:type="dxa"/>
            <w:vAlign w:val="center"/>
          </w:tcPr>
          <w:p w:rsidR="00477361" w:rsidRPr="00477361" w:rsidRDefault="00477361" w:rsidP="00477361">
            <w:pPr>
              <w:widowControl w:val="0"/>
              <w:autoSpaceDE w:val="0"/>
              <w:autoSpaceDN w:val="0"/>
              <w:adjustRightInd w:val="0"/>
              <w:jc w:val="center"/>
              <w:rPr>
                <w:color w:val="000000"/>
                <w:sz w:val="20"/>
                <w:szCs w:val="20"/>
              </w:rPr>
            </w:pPr>
            <w:r w:rsidRPr="00477361">
              <w:rPr>
                <w:color w:val="000000"/>
                <w:sz w:val="20"/>
                <w:szCs w:val="20"/>
              </w:rPr>
              <w:t>21,5</w:t>
            </w:r>
          </w:p>
        </w:tc>
        <w:tc>
          <w:tcPr>
            <w:tcW w:w="1134" w:type="dxa"/>
            <w:vAlign w:val="center"/>
          </w:tcPr>
          <w:p w:rsidR="00477361" w:rsidRPr="00477361" w:rsidRDefault="00477361" w:rsidP="00477361">
            <w:pPr>
              <w:widowControl w:val="0"/>
              <w:autoSpaceDE w:val="0"/>
              <w:autoSpaceDN w:val="0"/>
              <w:adjustRightInd w:val="0"/>
              <w:jc w:val="center"/>
              <w:rPr>
                <w:color w:val="000000"/>
                <w:sz w:val="20"/>
                <w:szCs w:val="20"/>
              </w:rPr>
            </w:pPr>
            <w:r w:rsidRPr="00477361">
              <w:rPr>
                <w:color w:val="000000"/>
                <w:sz w:val="20"/>
                <w:szCs w:val="20"/>
              </w:rPr>
              <w:t>20,9</w:t>
            </w:r>
          </w:p>
        </w:tc>
        <w:tc>
          <w:tcPr>
            <w:tcW w:w="992" w:type="dxa"/>
            <w:vAlign w:val="center"/>
          </w:tcPr>
          <w:p w:rsidR="00477361" w:rsidRPr="00477361" w:rsidRDefault="00477361" w:rsidP="00477361">
            <w:pPr>
              <w:widowControl w:val="0"/>
              <w:autoSpaceDE w:val="0"/>
              <w:autoSpaceDN w:val="0"/>
              <w:adjustRightInd w:val="0"/>
              <w:jc w:val="center"/>
              <w:rPr>
                <w:color w:val="000000"/>
                <w:sz w:val="20"/>
                <w:szCs w:val="20"/>
              </w:rPr>
            </w:pPr>
            <w:r w:rsidRPr="00477361">
              <w:rPr>
                <w:color w:val="000000"/>
                <w:sz w:val="20"/>
                <w:szCs w:val="20"/>
              </w:rPr>
              <w:t>23,3</w:t>
            </w:r>
          </w:p>
        </w:tc>
        <w:tc>
          <w:tcPr>
            <w:tcW w:w="1304" w:type="dxa"/>
            <w:vAlign w:val="center"/>
          </w:tcPr>
          <w:p w:rsidR="00477361" w:rsidRPr="00477361" w:rsidRDefault="00477361" w:rsidP="00477361">
            <w:pPr>
              <w:widowControl w:val="0"/>
              <w:autoSpaceDE w:val="0"/>
              <w:autoSpaceDN w:val="0"/>
              <w:adjustRightInd w:val="0"/>
              <w:jc w:val="center"/>
              <w:rPr>
                <w:color w:val="000000"/>
                <w:sz w:val="20"/>
                <w:szCs w:val="20"/>
              </w:rPr>
            </w:pPr>
            <w:r w:rsidRPr="00477361">
              <w:rPr>
                <w:color w:val="000000"/>
                <w:sz w:val="20"/>
                <w:szCs w:val="20"/>
              </w:rPr>
              <w:t>23,6</w:t>
            </w:r>
          </w:p>
        </w:tc>
        <w:tc>
          <w:tcPr>
            <w:tcW w:w="1304" w:type="dxa"/>
            <w:vAlign w:val="center"/>
          </w:tcPr>
          <w:p w:rsidR="00477361" w:rsidRPr="00477361" w:rsidRDefault="00477361" w:rsidP="00477361">
            <w:pPr>
              <w:widowControl w:val="0"/>
              <w:autoSpaceDE w:val="0"/>
              <w:autoSpaceDN w:val="0"/>
              <w:adjustRightInd w:val="0"/>
              <w:jc w:val="center"/>
              <w:rPr>
                <w:color w:val="000000"/>
                <w:sz w:val="20"/>
                <w:szCs w:val="20"/>
              </w:rPr>
            </w:pPr>
            <w:r w:rsidRPr="00477361">
              <w:rPr>
                <w:color w:val="000000"/>
                <w:sz w:val="20"/>
                <w:szCs w:val="20"/>
              </w:rPr>
              <w:t>22,6</w:t>
            </w:r>
          </w:p>
        </w:tc>
        <w:tc>
          <w:tcPr>
            <w:tcW w:w="1293" w:type="dxa"/>
            <w:vAlign w:val="center"/>
          </w:tcPr>
          <w:p w:rsidR="00477361" w:rsidRPr="00477361" w:rsidRDefault="00477361" w:rsidP="00477361">
            <w:pPr>
              <w:widowControl w:val="0"/>
              <w:autoSpaceDE w:val="0"/>
              <w:autoSpaceDN w:val="0"/>
              <w:adjustRightInd w:val="0"/>
              <w:jc w:val="center"/>
              <w:rPr>
                <w:color w:val="000000"/>
                <w:sz w:val="20"/>
                <w:szCs w:val="20"/>
              </w:rPr>
            </w:pPr>
            <w:r w:rsidRPr="00477361">
              <w:rPr>
                <w:color w:val="000000"/>
                <w:sz w:val="20"/>
                <w:szCs w:val="20"/>
              </w:rPr>
              <w:t>22,6</w:t>
            </w:r>
          </w:p>
        </w:tc>
        <w:tc>
          <w:tcPr>
            <w:tcW w:w="1276" w:type="dxa"/>
            <w:vAlign w:val="center"/>
          </w:tcPr>
          <w:p w:rsidR="00477361" w:rsidRPr="00477361" w:rsidRDefault="00477361" w:rsidP="00477361">
            <w:pPr>
              <w:widowControl w:val="0"/>
              <w:autoSpaceDE w:val="0"/>
              <w:autoSpaceDN w:val="0"/>
              <w:adjustRightInd w:val="0"/>
              <w:jc w:val="center"/>
              <w:rPr>
                <w:color w:val="000000"/>
                <w:sz w:val="20"/>
                <w:szCs w:val="20"/>
              </w:rPr>
            </w:pPr>
            <w:r w:rsidRPr="00477361">
              <w:rPr>
                <w:color w:val="000000"/>
                <w:sz w:val="20"/>
                <w:szCs w:val="20"/>
              </w:rPr>
              <w:t>113,0</w:t>
            </w:r>
          </w:p>
        </w:tc>
        <w:tc>
          <w:tcPr>
            <w:tcW w:w="1134" w:type="dxa"/>
            <w:vAlign w:val="center"/>
          </w:tcPr>
          <w:p w:rsidR="00477361" w:rsidRPr="00477361" w:rsidRDefault="00477361" w:rsidP="00477361">
            <w:pPr>
              <w:widowControl w:val="0"/>
              <w:autoSpaceDE w:val="0"/>
              <w:autoSpaceDN w:val="0"/>
              <w:adjustRightInd w:val="0"/>
              <w:jc w:val="center"/>
              <w:rPr>
                <w:b/>
                <w:bCs/>
                <w:sz w:val="20"/>
                <w:szCs w:val="20"/>
              </w:rPr>
            </w:pPr>
            <w:r w:rsidRPr="00477361">
              <w:rPr>
                <w:b/>
                <w:bCs/>
                <w:sz w:val="20"/>
                <w:szCs w:val="20"/>
              </w:rPr>
              <w:t>247,5</w:t>
            </w:r>
          </w:p>
        </w:tc>
      </w:tr>
      <w:tr w:rsidR="00477361" w:rsidRPr="00477361" w:rsidTr="00477361">
        <w:tc>
          <w:tcPr>
            <w:tcW w:w="4773" w:type="dxa"/>
            <w:gridSpan w:val="2"/>
          </w:tcPr>
          <w:p w:rsidR="00477361" w:rsidRPr="00477361" w:rsidRDefault="00477361" w:rsidP="00477361">
            <w:pPr>
              <w:widowControl w:val="0"/>
              <w:autoSpaceDE w:val="0"/>
              <w:autoSpaceDN w:val="0"/>
            </w:pPr>
            <w:r w:rsidRPr="00477361">
              <w:rPr>
                <w:sz w:val="22"/>
                <w:szCs w:val="22"/>
              </w:rPr>
              <w:t>ИТОГО ПО ПРОЕКТУ:</w:t>
            </w:r>
          </w:p>
        </w:tc>
        <w:tc>
          <w:tcPr>
            <w:tcW w:w="1474" w:type="dxa"/>
          </w:tcPr>
          <w:p w:rsidR="00477361" w:rsidRPr="00477361" w:rsidRDefault="00477361" w:rsidP="00477361">
            <w:pPr>
              <w:widowControl w:val="0"/>
              <w:autoSpaceDE w:val="0"/>
              <w:autoSpaceDN w:val="0"/>
              <w:rPr>
                <w:sz w:val="20"/>
                <w:szCs w:val="20"/>
              </w:rPr>
            </w:pPr>
          </w:p>
        </w:tc>
        <w:tc>
          <w:tcPr>
            <w:tcW w:w="1113" w:type="dxa"/>
            <w:vAlign w:val="center"/>
          </w:tcPr>
          <w:p w:rsidR="00477361" w:rsidRPr="00477361" w:rsidRDefault="00477361" w:rsidP="00477361">
            <w:pPr>
              <w:jc w:val="center"/>
              <w:rPr>
                <w:b/>
                <w:bCs/>
                <w:sz w:val="20"/>
                <w:szCs w:val="20"/>
              </w:rPr>
            </w:pPr>
            <w:r w:rsidRPr="00477361">
              <w:rPr>
                <w:b/>
                <w:bCs/>
                <w:sz w:val="20"/>
                <w:szCs w:val="20"/>
              </w:rPr>
              <w:t>3162,0</w:t>
            </w:r>
          </w:p>
        </w:tc>
        <w:tc>
          <w:tcPr>
            <w:tcW w:w="1134" w:type="dxa"/>
            <w:vAlign w:val="center"/>
          </w:tcPr>
          <w:p w:rsidR="00477361" w:rsidRPr="00477361" w:rsidRDefault="00477361" w:rsidP="00477361">
            <w:pPr>
              <w:widowControl w:val="0"/>
              <w:autoSpaceDE w:val="0"/>
              <w:autoSpaceDN w:val="0"/>
              <w:adjustRightInd w:val="0"/>
              <w:jc w:val="center"/>
              <w:rPr>
                <w:b/>
                <w:bCs/>
                <w:sz w:val="20"/>
                <w:szCs w:val="20"/>
              </w:rPr>
            </w:pPr>
            <w:r w:rsidRPr="00477361">
              <w:rPr>
                <w:b/>
                <w:bCs/>
                <w:sz w:val="20"/>
                <w:szCs w:val="20"/>
              </w:rPr>
              <w:t>3164,4</w:t>
            </w:r>
          </w:p>
        </w:tc>
        <w:tc>
          <w:tcPr>
            <w:tcW w:w="992" w:type="dxa"/>
            <w:vAlign w:val="center"/>
          </w:tcPr>
          <w:p w:rsidR="00477361" w:rsidRPr="00477361" w:rsidRDefault="00477361" w:rsidP="00477361">
            <w:pPr>
              <w:widowControl w:val="0"/>
              <w:autoSpaceDE w:val="0"/>
              <w:autoSpaceDN w:val="0"/>
              <w:adjustRightInd w:val="0"/>
              <w:jc w:val="center"/>
              <w:rPr>
                <w:b/>
                <w:bCs/>
                <w:sz w:val="20"/>
                <w:szCs w:val="20"/>
              </w:rPr>
            </w:pPr>
            <w:r w:rsidRPr="00477361">
              <w:rPr>
                <w:b/>
                <w:bCs/>
                <w:sz w:val="20"/>
                <w:szCs w:val="20"/>
              </w:rPr>
              <w:t>3525,0</w:t>
            </w:r>
          </w:p>
        </w:tc>
        <w:tc>
          <w:tcPr>
            <w:tcW w:w="1304" w:type="dxa"/>
            <w:vAlign w:val="center"/>
          </w:tcPr>
          <w:p w:rsidR="00477361" w:rsidRPr="00477361" w:rsidRDefault="00477361" w:rsidP="00477361">
            <w:pPr>
              <w:widowControl w:val="0"/>
              <w:autoSpaceDE w:val="0"/>
              <w:autoSpaceDN w:val="0"/>
              <w:adjustRightInd w:val="0"/>
              <w:jc w:val="center"/>
              <w:rPr>
                <w:b/>
                <w:bCs/>
                <w:sz w:val="20"/>
                <w:szCs w:val="20"/>
              </w:rPr>
            </w:pPr>
            <w:r w:rsidRPr="00477361">
              <w:rPr>
                <w:b/>
                <w:bCs/>
                <w:sz w:val="20"/>
                <w:szCs w:val="20"/>
              </w:rPr>
              <w:t>3552,9</w:t>
            </w:r>
          </w:p>
        </w:tc>
        <w:tc>
          <w:tcPr>
            <w:tcW w:w="1304" w:type="dxa"/>
            <w:vAlign w:val="center"/>
          </w:tcPr>
          <w:p w:rsidR="00477361" w:rsidRPr="00477361" w:rsidRDefault="00477361" w:rsidP="00477361">
            <w:pPr>
              <w:widowControl w:val="0"/>
              <w:autoSpaceDE w:val="0"/>
              <w:autoSpaceDN w:val="0"/>
              <w:adjustRightInd w:val="0"/>
              <w:jc w:val="center"/>
              <w:rPr>
                <w:b/>
                <w:bCs/>
                <w:sz w:val="20"/>
                <w:szCs w:val="20"/>
              </w:rPr>
            </w:pPr>
            <w:r w:rsidRPr="00477361">
              <w:rPr>
                <w:b/>
                <w:bCs/>
                <w:sz w:val="20"/>
                <w:szCs w:val="20"/>
              </w:rPr>
              <w:t>3276,0</w:t>
            </w:r>
          </w:p>
        </w:tc>
        <w:tc>
          <w:tcPr>
            <w:tcW w:w="1293" w:type="dxa"/>
            <w:vAlign w:val="center"/>
          </w:tcPr>
          <w:p w:rsidR="00477361" w:rsidRPr="00477361" w:rsidRDefault="00477361" w:rsidP="00477361">
            <w:pPr>
              <w:widowControl w:val="0"/>
              <w:autoSpaceDE w:val="0"/>
              <w:autoSpaceDN w:val="0"/>
              <w:adjustRightInd w:val="0"/>
              <w:jc w:val="center"/>
              <w:rPr>
                <w:b/>
                <w:bCs/>
                <w:sz w:val="20"/>
                <w:szCs w:val="20"/>
              </w:rPr>
            </w:pPr>
            <w:r w:rsidRPr="00477361">
              <w:rPr>
                <w:b/>
                <w:bCs/>
                <w:sz w:val="20"/>
                <w:szCs w:val="20"/>
              </w:rPr>
              <w:t>3276,0</w:t>
            </w:r>
          </w:p>
        </w:tc>
        <w:tc>
          <w:tcPr>
            <w:tcW w:w="1276" w:type="dxa"/>
            <w:vAlign w:val="center"/>
          </w:tcPr>
          <w:p w:rsidR="00477361" w:rsidRPr="00477361" w:rsidRDefault="00477361" w:rsidP="00477361">
            <w:pPr>
              <w:widowControl w:val="0"/>
              <w:autoSpaceDE w:val="0"/>
              <w:autoSpaceDN w:val="0"/>
              <w:adjustRightInd w:val="0"/>
              <w:jc w:val="center"/>
              <w:rPr>
                <w:b/>
                <w:bCs/>
                <w:sz w:val="20"/>
                <w:szCs w:val="20"/>
              </w:rPr>
            </w:pPr>
            <w:r w:rsidRPr="00477361">
              <w:rPr>
                <w:b/>
                <w:bCs/>
                <w:sz w:val="20"/>
                <w:szCs w:val="20"/>
              </w:rPr>
              <w:t>16380,0</w:t>
            </w:r>
          </w:p>
        </w:tc>
        <w:tc>
          <w:tcPr>
            <w:tcW w:w="1134" w:type="dxa"/>
            <w:vAlign w:val="center"/>
          </w:tcPr>
          <w:p w:rsidR="00477361" w:rsidRPr="00477361" w:rsidRDefault="00477361" w:rsidP="00477361">
            <w:pPr>
              <w:widowControl w:val="0"/>
              <w:autoSpaceDE w:val="0"/>
              <w:autoSpaceDN w:val="0"/>
              <w:adjustRightInd w:val="0"/>
              <w:jc w:val="center"/>
              <w:rPr>
                <w:b/>
                <w:bCs/>
                <w:sz w:val="20"/>
                <w:szCs w:val="20"/>
              </w:rPr>
            </w:pPr>
            <w:r w:rsidRPr="00477361">
              <w:rPr>
                <w:b/>
                <w:bCs/>
                <w:sz w:val="20"/>
                <w:szCs w:val="20"/>
              </w:rPr>
              <w:t>36336,3</w:t>
            </w:r>
          </w:p>
        </w:tc>
      </w:tr>
    </w:tbl>
    <w:p w:rsidR="00477361" w:rsidRPr="00477361" w:rsidRDefault="00477361" w:rsidP="00477361">
      <w:pPr>
        <w:widowControl w:val="0"/>
        <w:autoSpaceDE w:val="0"/>
        <w:autoSpaceDN w:val="0"/>
        <w:jc w:val="both"/>
        <w:rPr>
          <w:sz w:val="22"/>
          <w:szCs w:val="22"/>
        </w:rPr>
      </w:pPr>
    </w:p>
    <w:p w:rsidR="00477361" w:rsidRPr="00477361" w:rsidRDefault="00477361" w:rsidP="00477361">
      <w:pPr>
        <w:jc w:val="center"/>
      </w:pPr>
      <w:r w:rsidRPr="00477361">
        <w:t>5. План реализации регионального проекта «Педагоги и наставники»</w:t>
      </w:r>
    </w:p>
    <w:p w:rsidR="00477361" w:rsidRPr="00477361" w:rsidRDefault="00477361" w:rsidP="00477361">
      <w:pPr>
        <w:jc w:val="center"/>
        <w:rPr>
          <w:sz w:val="20"/>
          <w:szCs w:val="20"/>
        </w:rPr>
      </w:pPr>
    </w:p>
    <w:tbl>
      <w:tblPr>
        <w:tblW w:w="15750" w:type="dxa"/>
        <w:shd w:val="clear" w:color="auto" w:fill="FFFFFF"/>
        <w:tblCellMar>
          <w:top w:w="15" w:type="dxa"/>
          <w:left w:w="15" w:type="dxa"/>
          <w:bottom w:w="15" w:type="dxa"/>
          <w:right w:w="15" w:type="dxa"/>
        </w:tblCellMar>
        <w:tblLook w:val="04A0" w:firstRow="1" w:lastRow="0" w:firstColumn="1" w:lastColumn="0" w:noHBand="0" w:noVBand="1"/>
      </w:tblPr>
      <w:tblGrid>
        <w:gridCol w:w="5260"/>
        <w:gridCol w:w="2835"/>
        <w:gridCol w:w="2977"/>
        <w:gridCol w:w="4678"/>
      </w:tblGrid>
      <w:tr w:rsidR="00477361" w:rsidRPr="00477361" w:rsidTr="00477361">
        <w:tc>
          <w:tcPr>
            <w:tcW w:w="5260" w:type="dxa"/>
            <w:tcBorders>
              <w:top w:val="single" w:sz="6" w:space="0" w:color="000000"/>
              <w:left w:val="single" w:sz="6" w:space="0" w:color="000000"/>
              <w:bottom w:val="single" w:sz="6" w:space="0" w:color="000000"/>
              <w:right w:val="single" w:sz="6" w:space="0" w:color="000000"/>
            </w:tcBorders>
            <w:shd w:val="clear" w:color="auto" w:fill="FFFFFF"/>
            <w:hideMark/>
          </w:tcPr>
          <w:p w:rsidR="00477361" w:rsidRPr="00477361" w:rsidRDefault="00477361" w:rsidP="00477361">
            <w:pPr>
              <w:jc w:val="center"/>
            </w:pPr>
            <w:r w:rsidRPr="00477361">
              <w:rPr>
                <w:sz w:val="22"/>
                <w:szCs w:val="22"/>
              </w:rPr>
              <w:t>Задача, мероприятие (результат) / контрольная точка</w:t>
            </w:r>
          </w:p>
        </w:tc>
        <w:tc>
          <w:tcPr>
            <w:tcW w:w="2835" w:type="dxa"/>
            <w:tcBorders>
              <w:top w:val="single" w:sz="6" w:space="0" w:color="000000"/>
              <w:left w:val="single" w:sz="6" w:space="0" w:color="000000"/>
              <w:bottom w:val="single" w:sz="6" w:space="0" w:color="000000"/>
              <w:right w:val="single" w:sz="6" w:space="0" w:color="000000"/>
            </w:tcBorders>
            <w:shd w:val="clear" w:color="auto" w:fill="FFFFFF"/>
            <w:hideMark/>
          </w:tcPr>
          <w:p w:rsidR="00477361" w:rsidRPr="00477361" w:rsidRDefault="00477361" w:rsidP="00477361">
            <w:pPr>
              <w:jc w:val="center"/>
            </w:pPr>
            <w:r w:rsidRPr="00477361">
              <w:rPr>
                <w:sz w:val="22"/>
                <w:szCs w:val="22"/>
              </w:rPr>
              <w:t>Дата наступления контрол</w:t>
            </w:r>
            <w:r w:rsidRPr="00477361">
              <w:rPr>
                <w:sz w:val="22"/>
                <w:szCs w:val="22"/>
              </w:rPr>
              <w:t>ь</w:t>
            </w:r>
            <w:r w:rsidRPr="00477361">
              <w:rPr>
                <w:sz w:val="22"/>
                <w:szCs w:val="22"/>
              </w:rPr>
              <w:t>ной точки</w:t>
            </w:r>
          </w:p>
        </w:tc>
        <w:tc>
          <w:tcPr>
            <w:tcW w:w="2977" w:type="dxa"/>
            <w:tcBorders>
              <w:top w:val="single" w:sz="6" w:space="0" w:color="000000"/>
              <w:left w:val="single" w:sz="6" w:space="0" w:color="000000"/>
              <w:bottom w:val="single" w:sz="6" w:space="0" w:color="000000"/>
              <w:right w:val="single" w:sz="6" w:space="0" w:color="000000"/>
            </w:tcBorders>
            <w:shd w:val="clear" w:color="auto" w:fill="FFFFFF"/>
            <w:hideMark/>
          </w:tcPr>
          <w:p w:rsidR="00477361" w:rsidRPr="00477361" w:rsidRDefault="00477361" w:rsidP="00477361">
            <w:pPr>
              <w:jc w:val="center"/>
            </w:pPr>
            <w:r w:rsidRPr="00477361">
              <w:rPr>
                <w:sz w:val="22"/>
                <w:szCs w:val="22"/>
              </w:rPr>
              <w:t xml:space="preserve">Ответственный исполнитель </w:t>
            </w:r>
          </w:p>
        </w:tc>
        <w:tc>
          <w:tcPr>
            <w:tcW w:w="4678" w:type="dxa"/>
            <w:tcBorders>
              <w:top w:val="single" w:sz="6" w:space="0" w:color="000000"/>
              <w:left w:val="single" w:sz="6" w:space="0" w:color="000000"/>
              <w:bottom w:val="single" w:sz="6" w:space="0" w:color="000000"/>
              <w:right w:val="single" w:sz="6" w:space="0" w:color="000000"/>
            </w:tcBorders>
            <w:shd w:val="clear" w:color="auto" w:fill="FFFFFF"/>
            <w:hideMark/>
          </w:tcPr>
          <w:p w:rsidR="00477361" w:rsidRPr="00477361" w:rsidRDefault="00477361" w:rsidP="00477361">
            <w:pPr>
              <w:jc w:val="center"/>
            </w:pPr>
            <w:r w:rsidRPr="00477361">
              <w:rPr>
                <w:sz w:val="22"/>
                <w:szCs w:val="22"/>
              </w:rPr>
              <w:t>Вид подтверждающего документа, характер</w:t>
            </w:r>
            <w:r w:rsidRPr="00477361">
              <w:rPr>
                <w:sz w:val="22"/>
                <w:szCs w:val="22"/>
              </w:rPr>
              <w:t>и</w:t>
            </w:r>
            <w:r w:rsidRPr="00477361">
              <w:rPr>
                <w:sz w:val="22"/>
                <w:szCs w:val="22"/>
              </w:rPr>
              <w:t>стика результата</w:t>
            </w:r>
          </w:p>
        </w:tc>
      </w:tr>
      <w:tr w:rsidR="00477361" w:rsidRPr="00477361" w:rsidTr="00477361">
        <w:tc>
          <w:tcPr>
            <w:tcW w:w="5260" w:type="dxa"/>
            <w:tcBorders>
              <w:top w:val="single" w:sz="6" w:space="0" w:color="000000"/>
              <w:left w:val="single" w:sz="6" w:space="0" w:color="000000"/>
              <w:bottom w:val="single" w:sz="6" w:space="0" w:color="000000"/>
              <w:right w:val="single" w:sz="6" w:space="0" w:color="000000"/>
            </w:tcBorders>
            <w:shd w:val="clear" w:color="auto" w:fill="FFFFFF"/>
            <w:hideMark/>
          </w:tcPr>
          <w:p w:rsidR="00477361" w:rsidRPr="00477361" w:rsidRDefault="00477361" w:rsidP="00477361">
            <w:pPr>
              <w:jc w:val="center"/>
            </w:pPr>
            <w:r w:rsidRPr="00477361">
              <w:rPr>
                <w:sz w:val="22"/>
                <w:szCs w:val="22"/>
              </w:rPr>
              <w:t>1</w:t>
            </w:r>
          </w:p>
        </w:tc>
        <w:tc>
          <w:tcPr>
            <w:tcW w:w="2835" w:type="dxa"/>
            <w:tcBorders>
              <w:top w:val="single" w:sz="6" w:space="0" w:color="000000"/>
              <w:left w:val="single" w:sz="6" w:space="0" w:color="000000"/>
              <w:bottom w:val="single" w:sz="6" w:space="0" w:color="000000"/>
              <w:right w:val="single" w:sz="6" w:space="0" w:color="000000"/>
            </w:tcBorders>
            <w:shd w:val="clear" w:color="auto" w:fill="FFFFFF"/>
            <w:hideMark/>
          </w:tcPr>
          <w:p w:rsidR="00477361" w:rsidRPr="00477361" w:rsidRDefault="00477361" w:rsidP="00477361">
            <w:pPr>
              <w:jc w:val="center"/>
            </w:pPr>
            <w:r w:rsidRPr="00477361">
              <w:rPr>
                <w:sz w:val="22"/>
                <w:szCs w:val="22"/>
              </w:rPr>
              <w:t>2</w:t>
            </w:r>
          </w:p>
        </w:tc>
        <w:tc>
          <w:tcPr>
            <w:tcW w:w="2977" w:type="dxa"/>
            <w:tcBorders>
              <w:top w:val="single" w:sz="6" w:space="0" w:color="000000"/>
              <w:left w:val="single" w:sz="6" w:space="0" w:color="000000"/>
              <w:bottom w:val="single" w:sz="6" w:space="0" w:color="000000"/>
              <w:right w:val="single" w:sz="6" w:space="0" w:color="000000"/>
            </w:tcBorders>
            <w:shd w:val="clear" w:color="auto" w:fill="FFFFFF"/>
            <w:hideMark/>
          </w:tcPr>
          <w:p w:rsidR="00477361" w:rsidRPr="00477361" w:rsidRDefault="00477361" w:rsidP="00477361">
            <w:pPr>
              <w:jc w:val="center"/>
            </w:pPr>
            <w:r w:rsidRPr="00477361">
              <w:rPr>
                <w:sz w:val="22"/>
                <w:szCs w:val="22"/>
              </w:rPr>
              <w:t>3</w:t>
            </w:r>
          </w:p>
        </w:tc>
        <w:tc>
          <w:tcPr>
            <w:tcW w:w="4678" w:type="dxa"/>
            <w:tcBorders>
              <w:top w:val="single" w:sz="6" w:space="0" w:color="000000"/>
              <w:left w:val="single" w:sz="6" w:space="0" w:color="000000"/>
              <w:bottom w:val="single" w:sz="6" w:space="0" w:color="000000"/>
              <w:right w:val="single" w:sz="6" w:space="0" w:color="000000"/>
            </w:tcBorders>
            <w:shd w:val="clear" w:color="auto" w:fill="FFFFFF"/>
            <w:hideMark/>
          </w:tcPr>
          <w:p w:rsidR="00477361" w:rsidRPr="00477361" w:rsidRDefault="00477361" w:rsidP="00477361">
            <w:pPr>
              <w:jc w:val="center"/>
            </w:pPr>
            <w:r w:rsidRPr="00477361">
              <w:rPr>
                <w:sz w:val="22"/>
                <w:szCs w:val="22"/>
              </w:rPr>
              <w:t>4</w:t>
            </w:r>
          </w:p>
        </w:tc>
      </w:tr>
      <w:tr w:rsidR="00477361" w:rsidRPr="00477361" w:rsidTr="00477361">
        <w:tc>
          <w:tcPr>
            <w:tcW w:w="15750" w:type="dxa"/>
            <w:gridSpan w:val="4"/>
            <w:tcBorders>
              <w:top w:val="single" w:sz="6" w:space="0" w:color="000000"/>
              <w:left w:val="single" w:sz="6" w:space="0" w:color="000000"/>
              <w:bottom w:val="single" w:sz="6" w:space="0" w:color="000000"/>
              <w:right w:val="single" w:sz="6" w:space="0" w:color="000000"/>
            </w:tcBorders>
            <w:shd w:val="clear" w:color="auto" w:fill="FFFFFF"/>
            <w:hideMark/>
          </w:tcPr>
          <w:p w:rsidR="00477361" w:rsidRPr="00477361" w:rsidRDefault="00477361" w:rsidP="00477361">
            <w:pPr>
              <w:widowControl w:val="0"/>
              <w:autoSpaceDE w:val="0"/>
              <w:autoSpaceDN w:val="0"/>
              <w:rPr>
                <w:kern w:val="2"/>
              </w:rPr>
            </w:pPr>
            <w:r w:rsidRPr="00477361">
              <w:rPr>
                <w:kern w:val="2"/>
                <w:sz w:val="22"/>
                <w:szCs w:val="22"/>
              </w:rPr>
              <w:t>Задача «</w:t>
            </w:r>
            <w:r w:rsidRPr="00477361">
              <w:rPr>
                <w:sz w:val="22"/>
                <w:szCs w:val="22"/>
              </w:rPr>
              <w:t>Снижение кадрового дефицита учителей в образовательных организациях</w:t>
            </w:r>
            <w:r w:rsidRPr="00477361">
              <w:rPr>
                <w:kern w:val="2"/>
                <w:sz w:val="22"/>
                <w:szCs w:val="22"/>
              </w:rPr>
              <w:t>»</w:t>
            </w:r>
          </w:p>
        </w:tc>
      </w:tr>
      <w:tr w:rsidR="00477361" w:rsidRPr="00477361" w:rsidTr="00477361">
        <w:tc>
          <w:tcPr>
            <w:tcW w:w="5260" w:type="dxa"/>
            <w:tcBorders>
              <w:top w:val="single" w:sz="6" w:space="0" w:color="000000"/>
              <w:left w:val="single" w:sz="6" w:space="0" w:color="000000"/>
              <w:bottom w:val="single" w:sz="6" w:space="0" w:color="000000"/>
              <w:right w:val="single" w:sz="6" w:space="0" w:color="000000"/>
            </w:tcBorders>
            <w:shd w:val="clear" w:color="auto" w:fill="FFFFFF"/>
            <w:hideMark/>
          </w:tcPr>
          <w:p w:rsidR="00477361" w:rsidRPr="00477361" w:rsidRDefault="00477361" w:rsidP="00477361">
            <w:pPr>
              <w:jc w:val="both"/>
            </w:pPr>
            <w:r w:rsidRPr="00477361">
              <w:rPr>
                <w:sz w:val="22"/>
                <w:szCs w:val="22"/>
              </w:rPr>
              <w:t>Обеспечение выплат ежемесячного денежного возн</w:t>
            </w:r>
            <w:r w:rsidRPr="00477361">
              <w:rPr>
                <w:sz w:val="22"/>
                <w:szCs w:val="22"/>
              </w:rPr>
              <w:t>а</w:t>
            </w:r>
            <w:r w:rsidRPr="00477361">
              <w:rPr>
                <w:sz w:val="22"/>
                <w:szCs w:val="22"/>
              </w:rPr>
              <w:t>граждения советникам директоров по воспитанию и взаимодействию с детскими общественными объед</w:t>
            </w:r>
            <w:r w:rsidRPr="00477361">
              <w:rPr>
                <w:sz w:val="22"/>
                <w:szCs w:val="22"/>
              </w:rPr>
              <w:t>и</w:t>
            </w:r>
            <w:r w:rsidRPr="00477361">
              <w:rPr>
                <w:sz w:val="22"/>
                <w:szCs w:val="22"/>
              </w:rPr>
              <w:t>нениями государственных общеобразовательных орг</w:t>
            </w:r>
            <w:r w:rsidRPr="00477361">
              <w:rPr>
                <w:sz w:val="22"/>
                <w:szCs w:val="22"/>
              </w:rPr>
              <w:t>а</w:t>
            </w:r>
            <w:r w:rsidRPr="00477361">
              <w:rPr>
                <w:sz w:val="22"/>
                <w:szCs w:val="22"/>
              </w:rPr>
              <w:t>низаций, профессиональных образовательных орган</w:t>
            </w:r>
            <w:r w:rsidRPr="00477361">
              <w:rPr>
                <w:sz w:val="22"/>
                <w:szCs w:val="22"/>
              </w:rPr>
              <w:t>и</w:t>
            </w:r>
            <w:r w:rsidRPr="00477361">
              <w:rPr>
                <w:sz w:val="22"/>
                <w:szCs w:val="22"/>
              </w:rPr>
              <w:t>заций субъектов Российской Федерации, г. Байконура и федеральной территории «Сириус», муниципальных общеобразовательных организаций и профессионал</w:t>
            </w:r>
            <w:r w:rsidRPr="00477361">
              <w:rPr>
                <w:sz w:val="22"/>
                <w:szCs w:val="22"/>
              </w:rPr>
              <w:t>ь</w:t>
            </w:r>
            <w:r w:rsidRPr="00477361">
              <w:rPr>
                <w:sz w:val="22"/>
                <w:szCs w:val="22"/>
              </w:rPr>
              <w:t xml:space="preserve">ных образовательных организаций </w:t>
            </w:r>
          </w:p>
        </w:tc>
        <w:tc>
          <w:tcPr>
            <w:tcW w:w="2835" w:type="dxa"/>
            <w:tcBorders>
              <w:top w:val="single" w:sz="6" w:space="0" w:color="000000"/>
              <w:left w:val="single" w:sz="6" w:space="0" w:color="000000"/>
              <w:bottom w:val="single" w:sz="6" w:space="0" w:color="000000"/>
              <w:right w:val="single" w:sz="6" w:space="0" w:color="000000"/>
            </w:tcBorders>
            <w:shd w:val="clear" w:color="auto" w:fill="FFFFFF"/>
            <w:hideMark/>
          </w:tcPr>
          <w:p w:rsidR="00477361" w:rsidRPr="00477361" w:rsidRDefault="00477361" w:rsidP="00477361">
            <w:pPr>
              <w:jc w:val="center"/>
            </w:pPr>
            <w:r w:rsidRPr="00477361">
              <w:rPr>
                <w:sz w:val="22"/>
                <w:szCs w:val="22"/>
              </w:rPr>
              <w:t>Декабрь 2035 г.</w:t>
            </w:r>
          </w:p>
        </w:tc>
        <w:tc>
          <w:tcPr>
            <w:tcW w:w="2977" w:type="dxa"/>
            <w:tcBorders>
              <w:top w:val="single" w:sz="6" w:space="0" w:color="000000"/>
              <w:left w:val="single" w:sz="6" w:space="0" w:color="000000"/>
              <w:bottom w:val="single" w:sz="6" w:space="0" w:color="000000"/>
              <w:right w:val="single" w:sz="6" w:space="0" w:color="000000"/>
            </w:tcBorders>
            <w:shd w:val="clear" w:color="auto" w:fill="FFFFFF"/>
            <w:hideMark/>
          </w:tcPr>
          <w:p w:rsidR="00477361" w:rsidRPr="00477361" w:rsidRDefault="00477361" w:rsidP="00477361">
            <w:pPr>
              <w:jc w:val="both"/>
            </w:pPr>
            <w:r w:rsidRPr="00477361">
              <w:rPr>
                <w:sz w:val="22"/>
                <w:szCs w:val="22"/>
              </w:rPr>
              <w:t>Заместитель начальника отд</w:t>
            </w:r>
            <w:r w:rsidRPr="00477361">
              <w:rPr>
                <w:sz w:val="22"/>
                <w:szCs w:val="22"/>
              </w:rPr>
              <w:t>е</w:t>
            </w:r>
            <w:r w:rsidRPr="00477361">
              <w:rPr>
                <w:sz w:val="22"/>
                <w:szCs w:val="22"/>
              </w:rPr>
              <w:t>ла образования, молодёжной и социальной политики админ</w:t>
            </w:r>
            <w:r w:rsidRPr="00477361">
              <w:rPr>
                <w:sz w:val="22"/>
                <w:szCs w:val="22"/>
              </w:rPr>
              <w:t>и</w:t>
            </w:r>
            <w:r w:rsidRPr="00477361">
              <w:rPr>
                <w:sz w:val="22"/>
                <w:szCs w:val="22"/>
              </w:rPr>
              <w:t xml:space="preserve">страции </w:t>
            </w:r>
            <w:proofErr w:type="spellStart"/>
            <w:r w:rsidRPr="00477361">
              <w:rPr>
                <w:sz w:val="22"/>
                <w:szCs w:val="22"/>
              </w:rPr>
              <w:t>Шумерлинского</w:t>
            </w:r>
            <w:proofErr w:type="spellEnd"/>
            <w:r w:rsidRPr="00477361">
              <w:rPr>
                <w:sz w:val="22"/>
                <w:szCs w:val="22"/>
              </w:rPr>
              <w:t xml:space="preserve"> м</w:t>
            </w:r>
            <w:r w:rsidRPr="00477361">
              <w:rPr>
                <w:sz w:val="22"/>
                <w:szCs w:val="22"/>
              </w:rPr>
              <w:t>у</w:t>
            </w:r>
            <w:r w:rsidRPr="00477361">
              <w:rPr>
                <w:sz w:val="22"/>
                <w:szCs w:val="22"/>
              </w:rPr>
              <w:t>ниципального округа</w:t>
            </w:r>
          </w:p>
        </w:tc>
        <w:tc>
          <w:tcPr>
            <w:tcW w:w="4678" w:type="dxa"/>
            <w:tcBorders>
              <w:top w:val="single" w:sz="6" w:space="0" w:color="000000"/>
              <w:left w:val="single" w:sz="6" w:space="0" w:color="000000"/>
              <w:bottom w:val="single" w:sz="6" w:space="0" w:color="000000"/>
              <w:right w:val="single" w:sz="6" w:space="0" w:color="000000"/>
            </w:tcBorders>
            <w:shd w:val="clear" w:color="auto" w:fill="FFFFFF"/>
            <w:hideMark/>
          </w:tcPr>
          <w:p w:rsidR="00477361" w:rsidRPr="00477361" w:rsidRDefault="00477361" w:rsidP="00477361">
            <w:pPr>
              <w:jc w:val="both"/>
            </w:pPr>
            <w:r w:rsidRPr="00477361">
              <w:rPr>
                <w:sz w:val="22"/>
                <w:szCs w:val="22"/>
              </w:rPr>
              <w:t>Осуществлены выплаты ежемесячного денежн</w:t>
            </w:r>
            <w:r w:rsidRPr="00477361">
              <w:rPr>
                <w:sz w:val="22"/>
                <w:szCs w:val="22"/>
              </w:rPr>
              <w:t>о</w:t>
            </w:r>
            <w:r w:rsidRPr="00477361">
              <w:rPr>
                <w:sz w:val="22"/>
                <w:szCs w:val="22"/>
              </w:rPr>
              <w:t>го вознаграждения советникам директоров</w:t>
            </w:r>
          </w:p>
        </w:tc>
      </w:tr>
      <w:tr w:rsidR="00477361" w:rsidRPr="00477361" w:rsidTr="00477361">
        <w:tc>
          <w:tcPr>
            <w:tcW w:w="5260" w:type="dxa"/>
            <w:tcBorders>
              <w:top w:val="single" w:sz="6" w:space="0" w:color="000000"/>
              <w:left w:val="single" w:sz="6" w:space="0" w:color="000000"/>
              <w:bottom w:val="single" w:sz="6" w:space="0" w:color="000000"/>
              <w:right w:val="single" w:sz="6" w:space="0" w:color="000000"/>
            </w:tcBorders>
            <w:shd w:val="clear" w:color="auto" w:fill="FFFFFF"/>
          </w:tcPr>
          <w:p w:rsidR="00477361" w:rsidRPr="00477361" w:rsidRDefault="00477361" w:rsidP="00477361">
            <w:pPr>
              <w:jc w:val="both"/>
            </w:pPr>
            <w:r w:rsidRPr="00477361">
              <w:rPr>
                <w:sz w:val="22"/>
                <w:szCs w:val="22"/>
              </w:rPr>
              <w:t>Проведение мероприятий по обеспечению деятельн</w:t>
            </w:r>
            <w:r w:rsidRPr="00477361">
              <w:rPr>
                <w:sz w:val="22"/>
                <w:szCs w:val="22"/>
              </w:rPr>
              <w:t>о</w:t>
            </w:r>
            <w:r w:rsidRPr="00477361">
              <w:rPr>
                <w:sz w:val="22"/>
                <w:szCs w:val="22"/>
              </w:rPr>
              <w:t>сти советников директора по воспитанию и взаимоде</w:t>
            </w:r>
            <w:r w:rsidRPr="00477361">
              <w:rPr>
                <w:sz w:val="22"/>
                <w:szCs w:val="22"/>
              </w:rPr>
              <w:t>й</w:t>
            </w:r>
            <w:r w:rsidRPr="00477361">
              <w:rPr>
                <w:sz w:val="22"/>
                <w:szCs w:val="22"/>
              </w:rPr>
              <w:t>ствию с детскими общественными объединениями в общеобразовательных организациях</w:t>
            </w:r>
          </w:p>
        </w:tc>
        <w:tc>
          <w:tcPr>
            <w:tcW w:w="2835" w:type="dxa"/>
            <w:tcBorders>
              <w:top w:val="single" w:sz="6" w:space="0" w:color="000000"/>
              <w:left w:val="single" w:sz="6" w:space="0" w:color="000000"/>
              <w:bottom w:val="single" w:sz="6" w:space="0" w:color="000000"/>
              <w:right w:val="single" w:sz="6" w:space="0" w:color="000000"/>
            </w:tcBorders>
            <w:shd w:val="clear" w:color="auto" w:fill="FFFFFF"/>
          </w:tcPr>
          <w:p w:rsidR="00477361" w:rsidRPr="00477361" w:rsidRDefault="00477361" w:rsidP="00477361">
            <w:pPr>
              <w:jc w:val="center"/>
            </w:pPr>
            <w:r w:rsidRPr="00477361">
              <w:rPr>
                <w:sz w:val="22"/>
                <w:szCs w:val="22"/>
              </w:rPr>
              <w:t>Декабрь 2035 г.</w:t>
            </w:r>
          </w:p>
        </w:tc>
        <w:tc>
          <w:tcPr>
            <w:tcW w:w="2977" w:type="dxa"/>
            <w:tcBorders>
              <w:top w:val="single" w:sz="6" w:space="0" w:color="000000"/>
              <w:left w:val="single" w:sz="6" w:space="0" w:color="000000"/>
              <w:bottom w:val="single" w:sz="6" w:space="0" w:color="000000"/>
              <w:right w:val="single" w:sz="6" w:space="0" w:color="000000"/>
            </w:tcBorders>
            <w:shd w:val="clear" w:color="auto" w:fill="FFFFFF"/>
          </w:tcPr>
          <w:p w:rsidR="00477361" w:rsidRPr="00477361" w:rsidRDefault="00477361" w:rsidP="00477361">
            <w:pPr>
              <w:jc w:val="both"/>
            </w:pPr>
            <w:r w:rsidRPr="00477361">
              <w:rPr>
                <w:sz w:val="22"/>
                <w:szCs w:val="22"/>
              </w:rPr>
              <w:t>Заместитель начальника отд</w:t>
            </w:r>
            <w:r w:rsidRPr="00477361">
              <w:rPr>
                <w:sz w:val="22"/>
                <w:szCs w:val="22"/>
              </w:rPr>
              <w:t>е</w:t>
            </w:r>
            <w:r w:rsidRPr="00477361">
              <w:rPr>
                <w:sz w:val="22"/>
                <w:szCs w:val="22"/>
              </w:rPr>
              <w:t>ла образования, молодёжной и социальной политики админ</w:t>
            </w:r>
            <w:r w:rsidRPr="00477361">
              <w:rPr>
                <w:sz w:val="22"/>
                <w:szCs w:val="22"/>
              </w:rPr>
              <w:t>и</w:t>
            </w:r>
            <w:r w:rsidRPr="00477361">
              <w:rPr>
                <w:sz w:val="22"/>
                <w:szCs w:val="22"/>
              </w:rPr>
              <w:t xml:space="preserve">страции </w:t>
            </w:r>
            <w:proofErr w:type="spellStart"/>
            <w:r w:rsidRPr="00477361">
              <w:rPr>
                <w:sz w:val="22"/>
                <w:szCs w:val="22"/>
              </w:rPr>
              <w:t>Шумерлинского</w:t>
            </w:r>
            <w:proofErr w:type="spellEnd"/>
            <w:r w:rsidRPr="00477361">
              <w:rPr>
                <w:sz w:val="22"/>
                <w:szCs w:val="22"/>
              </w:rPr>
              <w:t xml:space="preserve"> м</w:t>
            </w:r>
            <w:r w:rsidRPr="00477361">
              <w:rPr>
                <w:sz w:val="22"/>
                <w:szCs w:val="22"/>
              </w:rPr>
              <w:t>у</w:t>
            </w:r>
            <w:r w:rsidRPr="00477361">
              <w:rPr>
                <w:sz w:val="22"/>
                <w:szCs w:val="22"/>
              </w:rPr>
              <w:t>ниципального округа</w:t>
            </w:r>
          </w:p>
        </w:tc>
        <w:tc>
          <w:tcPr>
            <w:tcW w:w="4678" w:type="dxa"/>
            <w:tcBorders>
              <w:top w:val="single" w:sz="6" w:space="0" w:color="000000"/>
              <w:left w:val="single" w:sz="6" w:space="0" w:color="000000"/>
              <w:bottom w:val="single" w:sz="6" w:space="0" w:color="000000"/>
              <w:right w:val="single" w:sz="6" w:space="0" w:color="000000"/>
            </w:tcBorders>
            <w:shd w:val="clear" w:color="auto" w:fill="FFFFFF"/>
          </w:tcPr>
          <w:p w:rsidR="00477361" w:rsidRPr="00477361" w:rsidRDefault="00477361" w:rsidP="00477361">
            <w:pPr>
              <w:jc w:val="both"/>
            </w:pPr>
            <w:r w:rsidRPr="00477361">
              <w:rPr>
                <w:sz w:val="22"/>
                <w:szCs w:val="22"/>
              </w:rPr>
              <w:t>Обеспечено проведение мероприятий по обесп</w:t>
            </w:r>
            <w:r w:rsidRPr="00477361">
              <w:rPr>
                <w:sz w:val="22"/>
                <w:szCs w:val="22"/>
              </w:rPr>
              <w:t>е</w:t>
            </w:r>
            <w:r w:rsidRPr="00477361">
              <w:rPr>
                <w:sz w:val="22"/>
                <w:szCs w:val="22"/>
              </w:rPr>
              <w:t>чению деятельности советников директора по воспитанию</w:t>
            </w:r>
          </w:p>
        </w:tc>
      </w:tr>
    </w:tbl>
    <w:p w:rsidR="00477361" w:rsidRPr="00477361" w:rsidRDefault="00477361" w:rsidP="00477361">
      <w:pPr>
        <w:widowControl w:val="0"/>
        <w:autoSpaceDE w:val="0"/>
        <w:autoSpaceDN w:val="0"/>
        <w:adjustRightInd w:val="0"/>
        <w:spacing w:line="20" w:lineRule="atLeast"/>
        <w:jc w:val="center"/>
        <w:outlineLvl w:val="1"/>
        <w:rPr>
          <w:b/>
          <w:bCs/>
        </w:rPr>
      </w:pPr>
    </w:p>
    <w:p w:rsidR="00477361" w:rsidRPr="00477361" w:rsidRDefault="00477361" w:rsidP="00477361">
      <w:pPr>
        <w:widowControl w:val="0"/>
        <w:autoSpaceDE w:val="0"/>
        <w:autoSpaceDN w:val="0"/>
        <w:jc w:val="center"/>
        <w:outlineLvl w:val="2"/>
        <w:rPr>
          <w:sz w:val="22"/>
          <w:szCs w:val="22"/>
        </w:rPr>
        <w:sectPr w:rsidR="00477361" w:rsidRPr="00477361" w:rsidSect="00477361">
          <w:pgSz w:w="16838" w:h="11906" w:orient="landscape" w:code="9"/>
          <w:pgMar w:top="567" w:right="993" w:bottom="1701" w:left="567" w:header="720" w:footer="720" w:gutter="0"/>
          <w:cols w:space="720"/>
          <w:noEndnote/>
          <w:docGrid w:linePitch="354"/>
        </w:sectPr>
      </w:pPr>
    </w:p>
    <w:p w:rsidR="00477361" w:rsidRPr="00477361" w:rsidRDefault="00477361" w:rsidP="00477361">
      <w:pPr>
        <w:widowControl w:val="0"/>
        <w:autoSpaceDE w:val="0"/>
        <w:autoSpaceDN w:val="0"/>
        <w:adjustRightInd w:val="0"/>
        <w:jc w:val="both"/>
      </w:pPr>
    </w:p>
    <w:p w:rsidR="00477361" w:rsidRPr="00477361" w:rsidRDefault="00477361" w:rsidP="00477361">
      <w:pPr>
        <w:widowControl w:val="0"/>
        <w:autoSpaceDE w:val="0"/>
        <w:autoSpaceDN w:val="0"/>
        <w:adjustRightInd w:val="0"/>
        <w:jc w:val="both"/>
      </w:pPr>
    </w:p>
    <w:p w:rsidR="00477361" w:rsidRPr="00477361" w:rsidRDefault="00477361" w:rsidP="00477361">
      <w:pPr>
        <w:widowControl w:val="0"/>
        <w:autoSpaceDE w:val="0"/>
        <w:autoSpaceDN w:val="0"/>
        <w:jc w:val="center"/>
      </w:pPr>
      <w:r w:rsidRPr="00477361">
        <w:t>ПАСПОРТ</w:t>
      </w:r>
    </w:p>
    <w:p w:rsidR="00477361" w:rsidRPr="00477361" w:rsidRDefault="00477361" w:rsidP="00477361">
      <w:pPr>
        <w:widowControl w:val="0"/>
        <w:autoSpaceDE w:val="0"/>
        <w:autoSpaceDN w:val="0"/>
        <w:jc w:val="center"/>
      </w:pPr>
      <w:r w:rsidRPr="00477361">
        <w:t>муниципального ведомственного проекта «Реализация мер, направленных на развитие образовательных организаций»</w:t>
      </w:r>
    </w:p>
    <w:p w:rsidR="00477361" w:rsidRPr="00477361" w:rsidRDefault="00477361" w:rsidP="00477361">
      <w:pPr>
        <w:widowControl w:val="0"/>
        <w:autoSpaceDE w:val="0"/>
        <w:autoSpaceDN w:val="0"/>
        <w:jc w:val="center"/>
      </w:pPr>
    </w:p>
    <w:p w:rsidR="00477361" w:rsidRPr="00477361" w:rsidRDefault="00477361" w:rsidP="00477361">
      <w:pPr>
        <w:widowControl w:val="0"/>
        <w:autoSpaceDE w:val="0"/>
        <w:autoSpaceDN w:val="0"/>
        <w:jc w:val="center"/>
        <w:outlineLvl w:val="2"/>
      </w:pPr>
      <w:r w:rsidRPr="00477361">
        <w:t>1. Основные положения</w:t>
      </w:r>
    </w:p>
    <w:p w:rsidR="00477361" w:rsidRPr="00477361" w:rsidRDefault="00477361" w:rsidP="00477361">
      <w:pPr>
        <w:widowControl w:val="0"/>
        <w:autoSpaceDE w:val="0"/>
        <w:autoSpaceDN w:val="0"/>
        <w:jc w:val="center"/>
        <w:outlineLvl w:val="2"/>
      </w:pPr>
    </w:p>
    <w:tbl>
      <w:tblPr>
        <w:tblW w:w="152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031"/>
        <w:gridCol w:w="993"/>
        <w:gridCol w:w="5244"/>
        <w:gridCol w:w="1701"/>
        <w:gridCol w:w="1701"/>
        <w:gridCol w:w="1581"/>
      </w:tblGrid>
      <w:tr w:rsidR="00477361" w:rsidRPr="00477361" w:rsidTr="00477361">
        <w:trPr>
          <w:trHeight w:val="527"/>
        </w:trPr>
        <w:tc>
          <w:tcPr>
            <w:tcW w:w="4031" w:type="dxa"/>
          </w:tcPr>
          <w:p w:rsidR="00477361" w:rsidRPr="00477361" w:rsidRDefault="00477361" w:rsidP="00477361">
            <w:pPr>
              <w:widowControl w:val="0"/>
              <w:autoSpaceDE w:val="0"/>
              <w:autoSpaceDN w:val="0"/>
            </w:pPr>
            <w:r w:rsidRPr="00477361">
              <w:rPr>
                <w:sz w:val="22"/>
                <w:szCs w:val="22"/>
              </w:rPr>
              <w:t>Краткое наименование проекта</w:t>
            </w:r>
          </w:p>
        </w:tc>
        <w:tc>
          <w:tcPr>
            <w:tcW w:w="6237" w:type="dxa"/>
            <w:gridSpan w:val="2"/>
          </w:tcPr>
          <w:p w:rsidR="00477361" w:rsidRPr="00477361" w:rsidRDefault="00477361" w:rsidP="00477361">
            <w:pPr>
              <w:widowControl w:val="0"/>
              <w:autoSpaceDE w:val="0"/>
              <w:autoSpaceDN w:val="0"/>
            </w:pPr>
            <w:r w:rsidRPr="00477361">
              <w:rPr>
                <w:sz w:val="22"/>
                <w:szCs w:val="22"/>
              </w:rPr>
              <w:t xml:space="preserve">Реализация мер, направленных на развитие образовательных организаций </w:t>
            </w:r>
          </w:p>
        </w:tc>
        <w:tc>
          <w:tcPr>
            <w:tcW w:w="1701" w:type="dxa"/>
          </w:tcPr>
          <w:p w:rsidR="00477361" w:rsidRPr="00477361" w:rsidRDefault="00477361" w:rsidP="00477361">
            <w:pPr>
              <w:widowControl w:val="0"/>
              <w:autoSpaceDE w:val="0"/>
              <w:autoSpaceDN w:val="0"/>
              <w:jc w:val="both"/>
            </w:pPr>
            <w:r w:rsidRPr="00477361">
              <w:rPr>
                <w:sz w:val="22"/>
                <w:szCs w:val="22"/>
              </w:rPr>
              <w:t>Срок реализ</w:t>
            </w:r>
            <w:r w:rsidRPr="00477361">
              <w:rPr>
                <w:sz w:val="22"/>
                <w:szCs w:val="22"/>
              </w:rPr>
              <w:t>а</w:t>
            </w:r>
            <w:r w:rsidRPr="00477361">
              <w:rPr>
                <w:sz w:val="22"/>
                <w:szCs w:val="22"/>
              </w:rPr>
              <w:t>ции проекта</w:t>
            </w:r>
          </w:p>
        </w:tc>
        <w:tc>
          <w:tcPr>
            <w:tcW w:w="1701" w:type="dxa"/>
          </w:tcPr>
          <w:p w:rsidR="00477361" w:rsidRPr="00477361" w:rsidRDefault="00477361" w:rsidP="00477361">
            <w:pPr>
              <w:widowControl w:val="0"/>
              <w:autoSpaceDE w:val="0"/>
              <w:autoSpaceDN w:val="0"/>
              <w:adjustRightInd w:val="0"/>
              <w:jc w:val="both"/>
            </w:pPr>
            <w:r w:rsidRPr="00477361">
              <w:rPr>
                <w:sz w:val="22"/>
                <w:szCs w:val="22"/>
              </w:rPr>
              <w:t>Дата начала 2025 год</w:t>
            </w:r>
          </w:p>
        </w:tc>
        <w:tc>
          <w:tcPr>
            <w:tcW w:w="1581" w:type="dxa"/>
          </w:tcPr>
          <w:p w:rsidR="00477361" w:rsidRPr="00477361" w:rsidRDefault="00477361" w:rsidP="00477361">
            <w:pPr>
              <w:widowControl w:val="0"/>
              <w:autoSpaceDE w:val="0"/>
              <w:autoSpaceDN w:val="0"/>
              <w:adjustRightInd w:val="0"/>
              <w:jc w:val="both"/>
            </w:pPr>
            <w:r w:rsidRPr="00477361">
              <w:rPr>
                <w:sz w:val="22"/>
                <w:szCs w:val="22"/>
              </w:rPr>
              <w:t>Дата оконч</w:t>
            </w:r>
            <w:r w:rsidRPr="00477361">
              <w:rPr>
                <w:sz w:val="22"/>
                <w:szCs w:val="22"/>
              </w:rPr>
              <w:t>а</w:t>
            </w:r>
            <w:r w:rsidRPr="00477361">
              <w:rPr>
                <w:sz w:val="22"/>
                <w:szCs w:val="22"/>
              </w:rPr>
              <w:t>ния 2035 год</w:t>
            </w:r>
          </w:p>
        </w:tc>
      </w:tr>
      <w:tr w:rsidR="00477361" w:rsidRPr="00477361" w:rsidTr="00477361">
        <w:tc>
          <w:tcPr>
            <w:tcW w:w="4031" w:type="dxa"/>
          </w:tcPr>
          <w:p w:rsidR="00477361" w:rsidRPr="00477361" w:rsidRDefault="00477361" w:rsidP="00477361">
            <w:pPr>
              <w:widowControl w:val="0"/>
              <w:autoSpaceDE w:val="0"/>
              <w:autoSpaceDN w:val="0"/>
            </w:pPr>
            <w:r w:rsidRPr="00477361">
              <w:rPr>
                <w:sz w:val="22"/>
                <w:szCs w:val="22"/>
              </w:rPr>
              <w:t>Куратор проекта</w:t>
            </w:r>
          </w:p>
        </w:tc>
        <w:tc>
          <w:tcPr>
            <w:tcW w:w="6237" w:type="dxa"/>
            <w:gridSpan w:val="2"/>
          </w:tcPr>
          <w:p w:rsidR="00477361" w:rsidRPr="00477361" w:rsidRDefault="00477361" w:rsidP="00477361">
            <w:pPr>
              <w:widowControl w:val="0"/>
              <w:autoSpaceDE w:val="0"/>
              <w:autoSpaceDN w:val="0"/>
              <w:rPr>
                <w:highlight w:val="yellow"/>
              </w:rPr>
            </w:pPr>
            <w:proofErr w:type="spellStart"/>
            <w:r w:rsidRPr="00477361">
              <w:rPr>
                <w:sz w:val="22"/>
                <w:szCs w:val="22"/>
              </w:rPr>
              <w:t>Лобочкова</w:t>
            </w:r>
            <w:proofErr w:type="spellEnd"/>
            <w:r w:rsidRPr="00477361">
              <w:rPr>
                <w:sz w:val="22"/>
                <w:szCs w:val="22"/>
              </w:rPr>
              <w:t xml:space="preserve"> Александра Андреевна</w:t>
            </w:r>
          </w:p>
        </w:tc>
        <w:tc>
          <w:tcPr>
            <w:tcW w:w="4983" w:type="dxa"/>
            <w:gridSpan w:val="3"/>
          </w:tcPr>
          <w:p w:rsidR="00477361" w:rsidRPr="00477361" w:rsidRDefault="00477361" w:rsidP="00477361">
            <w:pPr>
              <w:widowControl w:val="0"/>
              <w:autoSpaceDE w:val="0"/>
              <w:autoSpaceDN w:val="0"/>
              <w:rPr>
                <w:highlight w:val="yellow"/>
              </w:rPr>
            </w:pPr>
            <w:r w:rsidRPr="00477361">
              <w:rPr>
                <w:sz w:val="22"/>
                <w:szCs w:val="22"/>
              </w:rPr>
              <w:t>заместитель главы администрации по социальным вопросам – начальник отдела образования, мол</w:t>
            </w:r>
            <w:r w:rsidRPr="00477361">
              <w:rPr>
                <w:sz w:val="22"/>
                <w:szCs w:val="22"/>
              </w:rPr>
              <w:t>о</w:t>
            </w:r>
            <w:r w:rsidRPr="00477361">
              <w:rPr>
                <w:sz w:val="22"/>
                <w:szCs w:val="22"/>
              </w:rPr>
              <w:t xml:space="preserve">дёжной и социальной политики администрации </w:t>
            </w:r>
            <w:proofErr w:type="spellStart"/>
            <w:r w:rsidRPr="00477361">
              <w:rPr>
                <w:sz w:val="22"/>
                <w:szCs w:val="22"/>
              </w:rPr>
              <w:t>Шумерлинского</w:t>
            </w:r>
            <w:proofErr w:type="spellEnd"/>
            <w:r w:rsidRPr="00477361">
              <w:rPr>
                <w:sz w:val="22"/>
                <w:szCs w:val="22"/>
              </w:rPr>
              <w:t xml:space="preserve"> муниципального округа</w:t>
            </w:r>
          </w:p>
        </w:tc>
      </w:tr>
      <w:tr w:rsidR="00477361" w:rsidRPr="00477361" w:rsidTr="00477361">
        <w:tc>
          <w:tcPr>
            <w:tcW w:w="4031" w:type="dxa"/>
          </w:tcPr>
          <w:p w:rsidR="00477361" w:rsidRPr="00477361" w:rsidRDefault="00477361" w:rsidP="00477361">
            <w:pPr>
              <w:widowControl w:val="0"/>
              <w:autoSpaceDE w:val="0"/>
              <w:autoSpaceDN w:val="0"/>
            </w:pPr>
            <w:r w:rsidRPr="00477361">
              <w:rPr>
                <w:sz w:val="22"/>
                <w:szCs w:val="22"/>
              </w:rPr>
              <w:t>Соисполнители</w:t>
            </w:r>
          </w:p>
        </w:tc>
        <w:tc>
          <w:tcPr>
            <w:tcW w:w="6237" w:type="dxa"/>
            <w:gridSpan w:val="2"/>
          </w:tcPr>
          <w:p w:rsidR="00477361" w:rsidRPr="00477361" w:rsidRDefault="00477361" w:rsidP="00477361">
            <w:pPr>
              <w:widowControl w:val="0"/>
              <w:autoSpaceDE w:val="0"/>
              <w:autoSpaceDN w:val="0"/>
              <w:rPr>
                <w:highlight w:val="yellow"/>
              </w:rPr>
            </w:pPr>
          </w:p>
        </w:tc>
        <w:tc>
          <w:tcPr>
            <w:tcW w:w="4983" w:type="dxa"/>
            <w:gridSpan w:val="3"/>
          </w:tcPr>
          <w:p w:rsidR="00477361" w:rsidRPr="00477361" w:rsidRDefault="00477361" w:rsidP="00477361">
            <w:pPr>
              <w:widowControl w:val="0"/>
              <w:autoSpaceDE w:val="0"/>
              <w:autoSpaceDN w:val="0"/>
              <w:rPr>
                <w:highlight w:val="yellow"/>
              </w:rPr>
            </w:pPr>
            <w:r w:rsidRPr="00477361">
              <w:rPr>
                <w:sz w:val="22"/>
                <w:szCs w:val="22"/>
              </w:rPr>
              <w:t xml:space="preserve">Администрация </w:t>
            </w:r>
            <w:proofErr w:type="spellStart"/>
            <w:r w:rsidRPr="00477361">
              <w:rPr>
                <w:sz w:val="22"/>
                <w:szCs w:val="22"/>
              </w:rPr>
              <w:t>Шумерлинского</w:t>
            </w:r>
            <w:proofErr w:type="spellEnd"/>
            <w:r w:rsidRPr="00477361">
              <w:rPr>
                <w:sz w:val="22"/>
                <w:szCs w:val="22"/>
              </w:rPr>
              <w:t xml:space="preserve"> муниципального округа</w:t>
            </w:r>
          </w:p>
        </w:tc>
      </w:tr>
      <w:tr w:rsidR="00477361" w:rsidRPr="00477361" w:rsidTr="00477361">
        <w:tc>
          <w:tcPr>
            <w:tcW w:w="4031" w:type="dxa"/>
          </w:tcPr>
          <w:p w:rsidR="00477361" w:rsidRPr="00477361" w:rsidRDefault="00477361" w:rsidP="00477361">
            <w:pPr>
              <w:widowControl w:val="0"/>
              <w:autoSpaceDE w:val="0"/>
              <w:autoSpaceDN w:val="0"/>
            </w:pPr>
            <w:r w:rsidRPr="00477361">
              <w:rPr>
                <w:sz w:val="22"/>
                <w:szCs w:val="22"/>
              </w:rPr>
              <w:t>Участники</w:t>
            </w:r>
          </w:p>
        </w:tc>
        <w:tc>
          <w:tcPr>
            <w:tcW w:w="6237" w:type="dxa"/>
            <w:gridSpan w:val="2"/>
          </w:tcPr>
          <w:p w:rsidR="00477361" w:rsidRPr="00477361" w:rsidRDefault="00477361" w:rsidP="00477361">
            <w:pPr>
              <w:widowControl w:val="0"/>
              <w:autoSpaceDE w:val="0"/>
              <w:autoSpaceDN w:val="0"/>
              <w:rPr>
                <w:highlight w:val="yellow"/>
              </w:rPr>
            </w:pPr>
          </w:p>
        </w:tc>
        <w:tc>
          <w:tcPr>
            <w:tcW w:w="4983" w:type="dxa"/>
            <w:gridSpan w:val="3"/>
          </w:tcPr>
          <w:p w:rsidR="00477361" w:rsidRPr="00477361" w:rsidRDefault="00477361" w:rsidP="00477361">
            <w:pPr>
              <w:widowControl w:val="0"/>
              <w:autoSpaceDE w:val="0"/>
              <w:autoSpaceDN w:val="0"/>
              <w:ind w:firstLine="342"/>
              <w:jc w:val="both"/>
            </w:pPr>
            <w:proofErr w:type="gramStart"/>
            <w:r w:rsidRPr="00477361">
              <w:rPr>
                <w:sz w:val="22"/>
                <w:szCs w:val="22"/>
              </w:rPr>
              <w:t>Дошкольные образовательные учреждения (МБДОУ «Д/с № 1 «Золотой ключик» города Ш</w:t>
            </w:r>
            <w:r w:rsidRPr="00477361">
              <w:rPr>
                <w:sz w:val="22"/>
                <w:szCs w:val="22"/>
              </w:rPr>
              <w:t>у</w:t>
            </w:r>
            <w:r w:rsidRPr="00477361">
              <w:rPr>
                <w:sz w:val="22"/>
                <w:szCs w:val="22"/>
              </w:rPr>
              <w:t>мерля Чувашской Республики, МБДОУ детский сад № 4 «Ладушки», МБДОУ «Д/с № 5 «Радуга» г. Шумерля ЧР, МБДОУ «Детский сад №11 «Кол</w:t>
            </w:r>
            <w:r w:rsidRPr="00477361">
              <w:rPr>
                <w:sz w:val="22"/>
                <w:szCs w:val="22"/>
              </w:rPr>
              <w:t>о</w:t>
            </w:r>
            <w:r w:rsidRPr="00477361">
              <w:rPr>
                <w:sz w:val="22"/>
                <w:szCs w:val="22"/>
              </w:rPr>
              <w:t>кольчик», МБДОУ «Д/с № 14 «Солнышко» города Шумерля Чувашской Республики МБДОУ «Де</w:t>
            </w:r>
            <w:r w:rsidRPr="00477361">
              <w:rPr>
                <w:sz w:val="22"/>
                <w:szCs w:val="22"/>
              </w:rPr>
              <w:t>т</w:t>
            </w:r>
            <w:r w:rsidRPr="00477361">
              <w:rPr>
                <w:sz w:val="22"/>
                <w:szCs w:val="22"/>
              </w:rPr>
              <w:t>ский сад №15 «Сказка», МБДОУ «Детский сад №16 «</w:t>
            </w:r>
            <w:proofErr w:type="spellStart"/>
            <w:r w:rsidRPr="00477361">
              <w:rPr>
                <w:sz w:val="22"/>
                <w:szCs w:val="22"/>
              </w:rPr>
              <w:t>Рябинушка</w:t>
            </w:r>
            <w:proofErr w:type="spellEnd"/>
            <w:r w:rsidRPr="00477361">
              <w:rPr>
                <w:sz w:val="22"/>
                <w:szCs w:val="22"/>
              </w:rPr>
              <w:t>», МБДОУ «Детский сад № 18 «Аленушка», МБДОУ «Детский сад № 19 «Родн</w:t>
            </w:r>
            <w:r w:rsidRPr="00477361">
              <w:rPr>
                <w:sz w:val="22"/>
                <w:szCs w:val="22"/>
              </w:rPr>
              <w:t>и</w:t>
            </w:r>
            <w:r w:rsidRPr="00477361">
              <w:rPr>
                <w:sz w:val="22"/>
                <w:szCs w:val="22"/>
              </w:rPr>
              <w:t>чок</w:t>
            </w:r>
            <w:proofErr w:type="gramEnd"/>
            <w:r w:rsidRPr="00477361">
              <w:rPr>
                <w:sz w:val="22"/>
                <w:szCs w:val="22"/>
              </w:rPr>
              <w:t>» г. Шумерля ЧР)</w:t>
            </w:r>
          </w:p>
          <w:p w:rsidR="00477361" w:rsidRPr="00477361" w:rsidRDefault="00477361" w:rsidP="00477361">
            <w:pPr>
              <w:widowControl w:val="0"/>
              <w:autoSpaceDE w:val="0"/>
              <w:autoSpaceDN w:val="0"/>
              <w:ind w:firstLine="342"/>
              <w:jc w:val="both"/>
            </w:pPr>
            <w:r w:rsidRPr="00477361">
              <w:rPr>
                <w:sz w:val="22"/>
                <w:szCs w:val="22"/>
              </w:rPr>
              <w:t>Общеобразовательные учреждения (МБОУ «</w:t>
            </w:r>
            <w:proofErr w:type="spellStart"/>
            <w:r w:rsidRPr="00477361">
              <w:rPr>
                <w:sz w:val="22"/>
                <w:szCs w:val="22"/>
              </w:rPr>
              <w:t>Алгашинская</w:t>
            </w:r>
            <w:proofErr w:type="spellEnd"/>
            <w:r w:rsidRPr="00477361">
              <w:rPr>
                <w:sz w:val="22"/>
                <w:szCs w:val="22"/>
              </w:rPr>
              <w:t xml:space="preserve"> СОШ», МБОУ «</w:t>
            </w:r>
            <w:proofErr w:type="spellStart"/>
            <w:r w:rsidRPr="00477361">
              <w:rPr>
                <w:sz w:val="22"/>
                <w:szCs w:val="22"/>
              </w:rPr>
              <w:t>Егоркинская</w:t>
            </w:r>
            <w:proofErr w:type="spellEnd"/>
            <w:r w:rsidRPr="00477361">
              <w:rPr>
                <w:sz w:val="22"/>
                <w:szCs w:val="22"/>
              </w:rPr>
              <w:t xml:space="preserve"> СОШ», МБОУ «</w:t>
            </w:r>
            <w:proofErr w:type="spellStart"/>
            <w:r w:rsidRPr="00477361">
              <w:rPr>
                <w:sz w:val="22"/>
                <w:szCs w:val="22"/>
              </w:rPr>
              <w:t>Юманайская</w:t>
            </w:r>
            <w:proofErr w:type="spellEnd"/>
            <w:r w:rsidRPr="00477361">
              <w:rPr>
                <w:sz w:val="22"/>
                <w:szCs w:val="22"/>
              </w:rPr>
              <w:t xml:space="preserve"> СОШ им. С. М. А</w:t>
            </w:r>
            <w:r w:rsidRPr="00477361">
              <w:rPr>
                <w:sz w:val="22"/>
                <w:szCs w:val="22"/>
              </w:rPr>
              <w:t>р</w:t>
            </w:r>
            <w:r w:rsidRPr="00477361">
              <w:rPr>
                <w:sz w:val="22"/>
                <w:szCs w:val="22"/>
              </w:rPr>
              <w:t>хипова», МБОУ «</w:t>
            </w:r>
            <w:proofErr w:type="spellStart"/>
            <w:r w:rsidRPr="00477361">
              <w:rPr>
                <w:sz w:val="22"/>
                <w:szCs w:val="22"/>
              </w:rPr>
              <w:t>Шумерлинская</w:t>
            </w:r>
            <w:proofErr w:type="spellEnd"/>
            <w:r w:rsidRPr="00477361">
              <w:rPr>
                <w:sz w:val="22"/>
                <w:szCs w:val="22"/>
              </w:rPr>
              <w:t xml:space="preserve"> СОШ»,  МАОУ «</w:t>
            </w:r>
            <w:proofErr w:type="spellStart"/>
            <w:r w:rsidRPr="00477361">
              <w:rPr>
                <w:sz w:val="22"/>
                <w:szCs w:val="22"/>
              </w:rPr>
              <w:t>Ходарская</w:t>
            </w:r>
            <w:proofErr w:type="spellEnd"/>
            <w:r w:rsidRPr="00477361">
              <w:rPr>
                <w:sz w:val="22"/>
                <w:szCs w:val="22"/>
              </w:rPr>
              <w:t xml:space="preserve"> СОШ им. И. Н. Ульянова», МБОУ «</w:t>
            </w:r>
            <w:proofErr w:type="spellStart"/>
            <w:r w:rsidRPr="00477361">
              <w:rPr>
                <w:sz w:val="22"/>
                <w:szCs w:val="22"/>
              </w:rPr>
              <w:t>Туванская</w:t>
            </w:r>
            <w:proofErr w:type="spellEnd"/>
            <w:r w:rsidRPr="00477361">
              <w:rPr>
                <w:sz w:val="22"/>
                <w:szCs w:val="22"/>
              </w:rPr>
              <w:t xml:space="preserve"> ООШ»).</w:t>
            </w:r>
          </w:p>
          <w:p w:rsidR="00477361" w:rsidRPr="00477361" w:rsidRDefault="00477361" w:rsidP="00477361">
            <w:pPr>
              <w:widowControl w:val="0"/>
              <w:autoSpaceDE w:val="0"/>
              <w:autoSpaceDN w:val="0"/>
              <w:ind w:firstLine="342"/>
              <w:jc w:val="both"/>
            </w:pPr>
            <w:r w:rsidRPr="00477361">
              <w:rPr>
                <w:sz w:val="22"/>
                <w:szCs w:val="22"/>
              </w:rPr>
              <w:lastRenderedPageBreak/>
              <w:t>Учреждения дополнительного образования (МБУДО «ДДМТ» г. Шумерля Чувашской Респу</w:t>
            </w:r>
            <w:r w:rsidRPr="00477361">
              <w:rPr>
                <w:sz w:val="22"/>
                <w:szCs w:val="22"/>
              </w:rPr>
              <w:t>б</w:t>
            </w:r>
            <w:r w:rsidRPr="00477361">
              <w:rPr>
                <w:sz w:val="22"/>
                <w:szCs w:val="22"/>
              </w:rPr>
              <w:t>лики, МАУ ДО «ДШИ № 1» г. Шумерля Чува</w:t>
            </w:r>
            <w:r w:rsidRPr="00477361">
              <w:rPr>
                <w:sz w:val="22"/>
                <w:szCs w:val="22"/>
              </w:rPr>
              <w:t>ш</w:t>
            </w:r>
            <w:r w:rsidRPr="00477361">
              <w:rPr>
                <w:sz w:val="22"/>
                <w:szCs w:val="22"/>
              </w:rPr>
              <w:t>ской Республики, МБОУ ДОД «</w:t>
            </w:r>
            <w:proofErr w:type="spellStart"/>
            <w:r w:rsidRPr="00477361">
              <w:rPr>
                <w:sz w:val="22"/>
                <w:szCs w:val="22"/>
              </w:rPr>
              <w:t>Саланчикская</w:t>
            </w:r>
            <w:proofErr w:type="spellEnd"/>
            <w:r w:rsidRPr="00477361">
              <w:rPr>
                <w:sz w:val="22"/>
                <w:szCs w:val="22"/>
              </w:rPr>
              <w:t xml:space="preserve"> де</w:t>
            </w:r>
            <w:r w:rsidRPr="00477361">
              <w:rPr>
                <w:sz w:val="22"/>
                <w:szCs w:val="22"/>
              </w:rPr>
              <w:t>т</w:t>
            </w:r>
            <w:r w:rsidRPr="00477361">
              <w:rPr>
                <w:sz w:val="22"/>
                <w:szCs w:val="22"/>
              </w:rPr>
              <w:t>ская музыкальная школа им. В. А. Павлова»),</w:t>
            </w:r>
          </w:p>
          <w:p w:rsidR="00477361" w:rsidRPr="00477361" w:rsidRDefault="00477361" w:rsidP="00477361">
            <w:pPr>
              <w:widowControl w:val="0"/>
              <w:autoSpaceDE w:val="0"/>
              <w:autoSpaceDN w:val="0"/>
              <w:rPr>
                <w:highlight w:val="yellow"/>
              </w:rPr>
            </w:pPr>
          </w:p>
        </w:tc>
      </w:tr>
      <w:tr w:rsidR="00477361" w:rsidRPr="00477361" w:rsidTr="00477361">
        <w:tc>
          <w:tcPr>
            <w:tcW w:w="4031" w:type="dxa"/>
          </w:tcPr>
          <w:p w:rsidR="00477361" w:rsidRPr="00477361" w:rsidRDefault="00477361" w:rsidP="00477361">
            <w:pPr>
              <w:widowControl w:val="0"/>
              <w:autoSpaceDE w:val="0"/>
              <w:autoSpaceDN w:val="0"/>
            </w:pPr>
            <w:r w:rsidRPr="00477361">
              <w:rPr>
                <w:sz w:val="22"/>
                <w:szCs w:val="22"/>
              </w:rPr>
              <w:lastRenderedPageBreak/>
              <w:t>Руководитель проекта</w:t>
            </w:r>
          </w:p>
        </w:tc>
        <w:tc>
          <w:tcPr>
            <w:tcW w:w="6237" w:type="dxa"/>
            <w:gridSpan w:val="2"/>
          </w:tcPr>
          <w:p w:rsidR="00477361" w:rsidRPr="00477361" w:rsidRDefault="00477361" w:rsidP="00477361">
            <w:pPr>
              <w:widowControl w:val="0"/>
              <w:autoSpaceDE w:val="0"/>
              <w:autoSpaceDN w:val="0"/>
              <w:rPr>
                <w:highlight w:val="yellow"/>
              </w:rPr>
            </w:pPr>
            <w:proofErr w:type="spellStart"/>
            <w:r w:rsidRPr="00477361">
              <w:rPr>
                <w:sz w:val="22"/>
                <w:szCs w:val="22"/>
              </w:rPr>
              <w:t>Лобочкова</w:t>
            </w:r>
            <w:proofErr w:type="spellEnd"/>
            <w:r w:rsidRPr="00477361">
              <w:rPr>
                <w:sz w:val="22"/>
                <w:szCs w:val="22"/>
              </w:rPr>
              <w:t xml:space="preserve"> Александра Андреевна</w:t>
            </w:r>
          </w:p>
        </w:tc>
        <w:tc>
          <w:tcPr>
            <w:tcW w:w="4983" w:type="dxa"/>
            <w:gridSpan w:val="3"/>
          </w:tcPr>
          <w:p w:rsidR="00477361" w:rsidRPr="00477361" w:rsidRDefault="00477361" w:rsidP="00477361">
            <w:pPr>
              <w:widowControl w:val="0"/>
              <w:autoSpaceDE w:val="0"/>
              <w:autoSpaceDN w:val="0"/>
              <w:rPr>
                <w:highlight w:val="yellow"/>
              </w:rPr>
            </w:pPr>
            <w:r w:rsidRPr="00477361">
              <w:rPr>
                <w:sz w:val="22"/>
                <w:szCs w:val="22"/>
              </w:rPr>
              <w:t>заместитель главы администрации по социальным вопросам – начальник отдела образования, мол</w:t>
            </w:r>
            <w:r w:rsidRPr="00477361">
              <w:rPr>
                <w:sz w:val="22"/>
                <w:szCs w:val="22"/>
              </w:rPr>
              <w:t>о</w:t>
            </w:r>
            <w:r w:rsidRPr="00477361">
              <w:rPr>
                <w:sz w:val="22"/>
                <w:szCs w:val="22"/>
              </w:rPr>
              <w:t xml:space="preserve">дёжной и социальной политики администрации </w:t>
            </w:r>
            <w:proofErr w:type="spellStart"/>
            <w:r w:rsidRPr="00477361">
              <w:rPr>
                <w:sz w:val="22"/>
                <w:szCs w:val="22"/>
              </w:rPr>
              <w:t>Шумерлинского</w:t>
            </w:r>
            <w:proofErr w:type="spellEnd"/>
            <w:r w:rsidRPr="00477361">
              <w:rPr>
                <w:sz w:val="22"/>
                <w:szCs w:val="22"/>
              </w:rPr>
              <w:t xml:space="preserve"> муниципального округа</w:t>
            </w:r>
          </w:p>
        </w:tc>
      </w:tr>
      <w:tr w:rsidR="00477361" w:rsidRPr="00477361" w:rsidTr="00477361">
        <w:tc>
          <w:tcPr>
            <w:tcW w:w="4031" w:type="dxa"/>
          </w:tcPr>
          <w:p w:rsidR="00477361" w:rsidRPr="00477361" w:rsidRDefault="00477361" w:rsidP="00477361">
            <w:pPr>
              <w:widowControl w:val="0"/>
              <w:autoSpaceDE w:val="0"/>
              <w:autoSpaceDN w:val="0"/>
            </w:pPr>
            <w:r w:rsidRPr="00477361">
              <w:rPr>
                <w:sz w:val="22"/>
                <w:szCs w:val="22"/>
              </w:rPr>
              <w:t>Администратор проекта</w:t>
            </w:r>
          </w:p>
        </w:tc>
        <w:tc>
          <w:tcPr>
            <w:tcW w:w="6237" w:type="dxa"/>
            <w:gridSpan w:val="2"/>
          </w:tcPr>
          <w:p w:rsidR="00477361" w:rsidRPr="00477361" w:rsidRDefault="00477361" w:rsidP="00477361">
            <w:pPr>
              <w:widowControl w:val="0"/>
              <w:autoSpaceDE w:val="0"/>
              <w:autoSpaceDN w:val="0"/>
              <w:rPr>
                <w:highlight w:val="yellow"/>
              </w:rPr>
            </w:pPr>
            <w:r w:rsidRPr="00477361">
              <w:rPr>
                <w:sz w:val="22"/>
                <w:szCs w:val="22"/>
              </w:rPr>
              <w:t>Никулина Лариса Александровна</w:t>
            </w:r>
          </w:p>
        </w:tc>
        <w:tc>
          <w:tcPr>
            <w:tcW w:w="4983" w:type="dxa"/>
            <w:gridSpan w:val="3"/>
          </w:tcPr>
          <w:p w:rsidR="00477361" w:rsidRPr="00477361" w:rsidRDefault="00477361" w:rsidP="00477361">
            <w:pPr>
              <w:widowControl w:val="0"/>
              <w:autoSpaceDE w:val="0"/>
              <w:autoSpaceDN w:val="0"/>
              <w:rPr>
                <w:highlight w:val="yellow"/>
              </w:rPr>
            </w:pPr>
            <w:r w:rsidRPr="00477361">
              <w:rPr>
                <w:sz w:val="22"/>
                <w:szCs w:val="22"/>
              </w:rPr>
              <w:t>Заместитель начальника отдела образования мол</w:t>
            </w:r>
            <w:r w:rsidRPr="00477361">
              <w:rPr>
                <w:sz w:val="22"/>
                <w:szCs w:val="22"/>
              </w:rPr>
              <w:t>о</w:t>
            </w:r>
            <w:r w:rsidRPr="00477361">
              <w:rPr>
                <w:sz w:val="22"/>
                <w:szCs w:val="22"/>
              </w:rPr>
              <w:t xml:space="preserve">дежной и социальной политики администрации </w:t>
            </w:r>
            <w:proofErr w:type="spellStart"/>
            <w:r w:rsidRPr="00477361">
              <w:rPr>
                <w:sz w:val="22"/>
                <w:szCs w:val="22"/>
              </w:rPr>
              <w:t>Шумерлинского</w:t>
            </w:r>
            <w:proofErr w:type="spellEnd"/>
            <w:r w:rsidRPr="00477361">
              <w:rPr>
                <w:sz w:val="22"/>
                <w:szCs w:val="22"/>
              </w:rPr>
              <w:t xml:space="preserve"> муниципального округа, </w:t>
            </w:r>
          </w:p>
        </w:tc>
      </w:tr>
      <w:tr w:rsidR="00477361" w:rsidRPr="00477361" w:rsidTr="00477361">
        <w:tc>
          <w:tcPr>
            <w:tcW w:w="4031" w:type="dxa"/>
            <w:vMerge w:val="restart"/>
          </w:tcPr>
          <w:p w:rsidR="00477361" w:rsidRPr="00477361" w:rsidRDefault="00477361" w:rsidP="00477361">
            <w:pPr>
              <w:widowControl w:val="0"/>
              <w:autoSpaceDE w:val="0"/>
              <w:autoSpaceDN w:val="0"/>
            </w:pPr>
            <w:r w:rsidRPr="00477361">
              <w:rPr>
                <w:sz w:val="22"/>
                <w:szCs w:val="22"/>
              </w:rPr>
              <w:t>Связь с показателями государственной программы Чувашской Республики</w:t>
            </w:r>
          </w:p>
        </w:tc>
        <w:tc>
          <w:tcPr>
            <w:tcW w:w="993" w:type="dxa"/>
            <w:vMerge w:val="restart"/>
          </w:tcPr>
          <w:p w:rsidR="00477361" w:rsidRPr="00477361" w:rsidRDefault="00477361" w:rsidP="00477361">
            <w:pPr>
              <w:widowControl w:val="0"/>
              <w:autoSpaceDE w:val="0"/>
              <w:autoSpaceDN w:val="0"/>
            </w:pPr>
            <w:r w:rsidRPr="00477361">
              <w:rPr>
                <w:sz w:val="22"/>
                <w:szCs w:val="22"/>
              </w:rPr>
              <w:t>2.</w:t>
            </w:r>
          </w:p>
        </w:tc>
        <w:tc>
          <w:tcPr>
            <w:tcW w:w="5244" w:type="dxa"/>
          </w:tcPr>
          <w:p w:rsidR="00477361" w:rsidRPr="00477361" w:rsidRDefault="00477361" w:rsidP="00477361">
            <w:pPr>
              <w:widowControl w:val="0"/>
              <w:autoSpaceDE w:val="0"/>
              <w:autoSpaceDN w:val="0"/>
            </w:pPr>
            <w:r w:rsidRPr="00477361">
              <w:rPr>
                <w:sz w:val="22"/>
                <w:szCs w:val="22"/>
              </w:rPr>
              <w:t>Государственная программа Чувашской Республики</w:t>
            </w:r>
          </w:p>
        </w:tc>
        <w:tc>
          <w:tcPr>
            <w:tcW w:w="4983" w:type="dxa"/>
            <w:gridSpan w:val="3"/>
          </w:tcPr>
          <w:p w:rsidR="00477361" w:rsidRPr="00477361" w:rsidRDefault="00477361" w:rsidP="00477361">
            <w:r w:rsidRPr="00477361">
              <w:rPr>
                <w:sz w:val="22"/>
                <w:szCs w:val="22"/>
              </w:rPr>
              <w:t>«Развитие образования»</w:t>
            </w:r>
          </w:p>
        </w:tc>
      </w:tr>
      <w:tr w:rsidR="00477361" w:rsidRPr="00477361" w:rsidTr="00477361">
        <w:tc>
          <w:tcPr>
            <w:tcW w:w="4031" w:type="dxa"/>
            <w:vMerge/>
          </w:tcPr>
          <w:p w:rsidR="00477361" w:rsidRPr="00477361" w:rsidRDefault="00477361" w:rsidP="00477361">
            <w:pPr>
              <w:widowControl w:val="0"/>
              <w:autoSpaceDE w:val="0"/>
              <w:autoSpaceDN w:val="0"/>
              <w:rPr>
                <w:color w:val="1F497D"/>
              </w:rPr>
            </w:pPr>
          </w:p>
        </w:tc>
        <w:tc>
          <w:tcPr>
            <w:tcW w:w="993" w:type="dxa"/>
            <w:vMerge/>
          </w:tcPr>
          <w:p w:rsidR="00477361" w:rsidRPr="00477361" w:rsidRDefault="00477361" w:rsidP="00477361">
            <w:pPr>
              <w:widowControl w:val="0"/>
              <w:autoSpaceDE w:val="0"/>
              <w:autoSpaceDN w:val="0"/>
            </w:pPr>
          </w:p>
        </w:tc>
        <w:tc>
          <w:tcPr>
            <w:tcW w:w="5244" w:type="dxa"/>
          </w:tcPr>
          <w:p w:rsidR="00477361" w:rsidRPr="00477361" w:rsidRDefault="00477361" w:rsidP="00477361">
            <w:pPr>
              <w:widowControl w:val="0"/>
              <w:autoSpaceDE w:val="0"/>
              <w:autoSpaceDN w:val="0"/>
            </w:pPr>
            <w:r w:rsidRPr="00477361">
              <w:rPr>
                <w:sz w:val="22"/>
                <w:szCs w:val="22"/>
              </w:rPr>
              <w:t>Направление (подпрограмма)</w:t>
            </w:r>
          </w:p>
        </w:tc>
        <w:tc>
          <w:tcPr>
            <w:tcW w:w="4983" w:type="dxa"/>
            <w:gridSpan w:val="3"/>
          </w:tcPr>
          <w:p w:rsidR="00477361" w:rsidRPr="00477361" w:rsidRDefault="00477361" w:rsidP="00477361">
            <w:r w:rsidRPr="00477361">
              <w:rPr>
                <w:sz w:val="22"/>
                <w:szCs w:val="22"/>
              </w:rPr>
              <w:t>отсутствует</w:t>
            </w:r>
          </w:p>
        </w:tc>
      </w:tr>
      <w:tr w:rsidR="00477361" w:rsidRPr="00477361" w:rsidTr="00477361">
        <w:tc>
          <w:tcPr>
            <w:tcW w:w="4031" w:type="dxa"/>
            <w:vMerge/>
          </w:tcPr>
          <w:p w:rsidR="00477361" w:rsidRPr="00477361" w:rsidRDefault="00477361" w:rsidP="00477361">
            <w:pPr>
              <w:widowControl w:val="0"/>
              <w:autoSpaceDE w:val="0"/>
              <w:autoSpaceDN w:val="0"/>
              <w:rPr>
                <w:color w:val="1F497D"/>
              </w:rPr>
            </w:pPr>
          </w:p>
        </w:tc>
        <w:tc>
          <w:tcPr>
            <w:tcW w:w="993" w:type="dxa"/>
            <w:vMerge w:val="restart"/>
          </w:tcPr>
          <w:p w:rsidR="00477361" w:rsidRPr="00477361" w:rsidRDefault="00477361" w:rsidP="00477361">
            <w:pPr>
              <w:widowControl w:val="0"/>
              <w:autoSpaceDE w:val="0"/>
              <w:autoSpaceDN w:val="0"/>
            </w:pPr>
            <w:r w:rsidRPr="00477361">
              <w:rPr>
                <w:sz w:val="22"/>
                <w:szCs w:val="22"/>
              </w:rPr>
              <w:t>3.</w:t>
            </w:r>
          </w:p>
        </w:tc>
        <w:tc>
          <w:tcPr>
            <w:tcW w:w="5244" w:type="dxa"/>
          </w:tcPr>
          <w:p w:rsidR="00477361" w:rsidRPr="00477361" w:rsidRDefault="00477361" w:rsidP="00477361">
            <w:pPr>
              <w:widowControl w:val="0"/>
              <w:autoSpaceDE w:val="0"/>
              <w:autoSpaceDN w:val="0"/>
            </w:pPr>
            <w:r w:rsidRPr="00477361">
              <w:rPr>
                <w:sz w:val="22"/>
                <w:szCs w:val="22"/>
              </w:rPr>
              <w:t>Муниципальная программа</w:t>
            </w:r>
          </w:p>
        </w:tc>
        <w:tc>
          <w:tcPr>
            <w:tcW w:w="4983" w:type="dxa"/>
            <w:gridSpan w:val="3"/>
          </w:tcPr>
          <w:p w:rsidR="00477361" w:rsidRPr="00477361" w:rsidRDefault="00477361" w:rsidP="00477361">
            <w:r w:rsidRPr="00477361">
              <w:rPr>
                <w:sz w:val="22"/>
                <w:szCs w:val="22"/>
              </w:rPr>
              <w:t>«Развитие образования»</w:t>
            </w:r>
          </w:p>
        </w:tc>
      </w:tr>
      <w:tr w:rsidR="00477361" w:rsidRPr="00477361" w:rsidTr="00477361">
        <w:tc>
          <w:tcPr>
            <w:tcW w:w="4031" w:type="dxa"/>
            <w:vMerge/>
          </w:tcPr>
          <w:p w:rsidR="00477361" w:rsidRPr="00477361" w:rsidRDefault="00477361" w:rsidP="00477361">
            <w:pPr>
              <w:widowControl w:val="0"/>
              <w:autoSpaceDE w:val="0"/>
              <w:autoSpaceDN w:val="0"/>
              <w:rPr>
                <w:color w:val="1F497D"/>
              </w:rPr>
            </w:pPr>
          </w:p>
        </w:tc>
        <w:tc>
          <w:tcPr>
            <w:tcW w:w="993" w:type="dxa"/>
            <w:vMerge/>
          </w:tcPr>
          <w:p w:rsidR="00477361" w:rsidRPr="00477361" w:rsidRDefault="00477361" w:rsidP="00477361">
            <w:pPr>
              <w:widowControl w:val="0"/>
              <w:autoSpaceDE w:val="0"/>
              <w:autoSpaceDN w:val="0"/>
            </w:pPr>
          </w:p>
        </w:tc>
        <w:tc>
          <w:tcPr>
            <w:tcW w:w="5244" w:type="dxa"/>
          </w:tcPr>
          <w:p w:rsidR="00477361" w:rsidRPr="00477361" w:rsidRDefault="00477361" w:rsidP="00477361">
            <w:pPr>
              <w:widowControl w:val="0"/>
              <w:autoSpaceDE w:val="0"/>
              <w:autoSpaceDN w:val="0"/>
            </w:pPr>
            <w:r w:rsidRPr="00477361">
              <w:rPr>
                <w:sz w:val="22"/>
                <w:szCs w:val="22"/>
              </w:rPr>
              <w:t>Направление (подпрограмма)</w:t>
            </w:r>
          </w:p>
        </w:tc>
        <w:tc>
          <w:tcPr>
            <w:tcW w:w="4983" w:type="dxa"/>
            <w:gridSpan w:val="3"/>
          </w:tcPr>
          <w:p w:rsidR="00477361" w:rsidRPr="00477361" w:rsidRDefault="00477361" w:rsidP="00477361">
            <w:r w:rsidRPr="00477361">
              <w:rPr>
                <w:sz w:val="22"/>
                <w:szCs w:val="22"/>
              </w:rPr>
              <w:t>отсутствует</w:t>
            </w:r>
          </w:p>
        </w:tc>
      </w:tr>
    </w:tbl>
    <w:p w:rsidR="00477361" w:rsidRPr="00477361" w:rsidRDefault="00477361" w:rsidP="00477361">
      <w:pPr>
        <w:widowControl w:val="0"/>
        <w:autoSpaceDE w:val="0"/>
        <w:autoSpaceDN w:val="0"/>
        <w:jc w:val="center"/>
        <w:outlineLvl w:val="2"/>
        <w:rPr>
          <w:kern w:val="2"/>
          <w:sz w:val="22"/>
          <w:szCs w:val="22"/>
        </w:rPr>
      </w:pPr>
    </w:p>
    <w:p w:rsidR="00477361" w:rsidRPr="00477361" w:rsidRDefault="00477361" w:rsidP="00477361">
      <w:pPr>
        <w:widowControl w:val="0"/>
        <w:autoSpaceDE w:val="0"/>
        <w:autoSpaceDN w:val="0"/>
        <w:jc w:val="center"/>
        <w:outlineLvl w:val="2"/>
        <w:rPr>
          <w:kern w:val="2"/>
        </w:rPr>
      </w:pPr>
      <w:r w:rsidRPr="00477361">
        <w:rPr>
          <w:kern w:val="2"/>
        </w:rPr>
        <w:t>2. Показатели проекта</w:t>
      </w:r>
    </w:p>
    <w:p w:rsidR="00477361" w:rsidRPr="00477361" w:rsidRDefault="00477361" w:rsidP="00477361">
      <w:pPr>
        <w:widowControl w:val="0"/>
        <w:autoSpaceDE w:val="0"/>
        <w:autoSpaceDN w:val="0"/>
        <w:ind w:firstLine="540"/>
        <w:jc w:val="both"/>
        <w:rPr>
          <w:kern w:val="2"/>
          <w:sz w:val="22"/>
          <w:szCs w:val="22"/>
        </w:rPr>
      </w:pPr>
    </w:p>
    <w:tbl>
      <w:tblPr>
        <w:tblW w:w="152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37"/>
        <w:gridCol w:w="1814"/>
        <w:gridCol w:w="913"/>
        <w:gridCol w:w="1134"/>
        <w:gridCol w:w="851"/>
        <w:gridCol w:w="709"/>
        <w:gridCol w:w="567"/>
        <w:gridCol w:w="708"/>
        <w:gridCol w:w="780"/>
        <w:gridCol w:w="735"/>
        <w:gridCol w:w="753"/>
        <w:gridCol w:w="851"/>
        <w:gridCol w:w="850"/>
        <w:gridCol w:w="993"/>
        <w:gridCol w:w="1417"/>
        <w:gridCol w:w="1418"/>
      </w:tblGrid>
      <w:tr w:rsidR="00477361" w:rsidRPr="00477361" w:rsidTr="00477361">
        <w:tc>
          <w:tcPr>
            <w:tcW w:w="737" w:type="dxa"/>
            <w:vMerge w:val="restart"/>
          </w:tcPr>
          <w:p w:rsidR="00477361" w:rsidRPr="00477361" w:rsidRDefault="00477361" w:rsidP="00477361">
            <w:pPr>
              <w:widowControl w:val="0"/>
              <w:autoSpaceDE w:val="0"/>
              <w:autoSpaceDN w:val="0"/>
              <w:jc w:val="center"/>
              <w:rPr>
                <w:kern w:val="2"/>
              </w:rPr>
            </w:pPr>
            <w:r w:rsidRPr="00477361">
              <w:rPr>
                <w:kern w:val="2"/>
                <w:sz w:val="22"/>
                <w:szCs w:val="22"/>
              </w:rPr>
              <w:t xml:space="preserve">N </w:t>
            </w:r>
            <w:proofErr w:type="gramStart"/>
            <w:r w:rsidRPr="00477361">
              <w:rPr>
                <w:kern w:val="2"/>
                <w:sz w:val="22"/>
                <w:szCs w:val="22"/>
              </w:rPr>
              <w:t>п</w:t>
            </w:r>
            <w:proofErr w:type="gramEnd"/>
            <w:r w:rsidRPr="00477361">
              <w:rPr>
                <w:kern w:val="2"/>
                <w:sz w:val="22"/>
                <w:szCs w:val="22"/>
              </w:rPr>
              <w:t>/п</w:t>
            </w:r>
          </w:p>
        </w:tc>
        <w:tc>
          <w:tcPr>
            <w:tcW w:w="1814" w:type="dxa"/>
            <w:vMerge w:val="restart"/>
          </w:tcPr>
          <w:p w:rsidR="00477361" w:rsidRPr="00477361" w:rsidRDefault="00477361" w:rsidP="00477361">
            <w:pPr>
              <w:widowControl w:val="0"/>
              <w:autoSpaceDE w:val="0"/>
              <w:autoSpaceDN w:val="0"/>
              <w:jc w:val="center"/>
              <w:rPr>
                <w:kern w:val="2"/>
              </w:rPr>
            </w:pPr>
            <w:r w:rsidRPr="00477361">
              <w:rPr>
                <w:kern w:val="2"/>
                <w:sz w:val="22"/>
                <w:szCs w:val="22"/>
              </w:rPr>
              <w:t>Показатели в</w:t>
            </w:r>
            <w:r w:rsidRPr="00477361">
              <w:rPr>
                <w:kern w:val="2"/>
                <w:sz w:val="22"/>
                <w:szCs w:val="22"/>
              </w:rPr>
              <w:t>е</w:t>
            </w:r>
            <w:r w:rsidRPr="00477361">
              <w:rPr>
                <w:kern w:val="2"/>
                <w:sz w:val="22"/>
                <w:szCs w:val="22"/>
              </w:rPr>
              <w:t>домственного проекта</w:t>
            </w:r>
          </w:p>
        </w:tc>
        <w:tc>
          <w:tcPr>
            <w:tcW w:w="913" w:type="dxa"/>
            <w:vMerge w:val="restart"/>
          </w:tcPr>
          <w:p w:rsidR="00477361" w:rsidRPr="00477361" w:rsidRDefault="00477361" w:rsidP="00477361">
            <w:pPr>
              <w:widowControl w:val="0"/>
              <w:autoSpaceDE w:val="0"/>
              <w:autoSpaceDN w:val="0"/>
              <w:jc w:val="center"/>
              <w:rPr>
                <w:kern w:val="2"/>
              </w:rPr>
            </w:pPr>
            <w:r w:rsidRPr="00477361">
              <w:rPr>
                <w:kern w:val="2"/>
                <w:sz w:val="22"/>
                <w:szCs w:val="22"/>
              </w:rPr>
              <w:t>Уровень показ</w:t>
            </w:r>
            <w:r w:rsidRPr="00477361">
              <w:rPr>
                <w:kern w:val="2"/>
                <w:sz w:val="22"/>
                <w:szCs w:val="22"/>
              </w:rPr>
              <w:t>а</w:t>
            </w:r>
            <w:r w:rsidRPr="00477361">
              <w:rPr>
                <w:kern w:val="2"/>
                <w:sz w:val="22"/>
                <w:szCs w:val="22"/>
              </w:rPr>
              <w:t xml:space="preserve">теля </w:t>
            </w:r>
          </w:p>
        </w:tc>
        <w:tc>
          <w:tcPr>
            <w:tcW w:w="1134" w:type="dxa"/>
            <w:vMerge w:val="restart"/>
          </w:tcPr>
          <w:p w:rsidR="00477361" w:rsidRPr="00477361" w:rsidRDefault="00477361" w:rsidP="00477361">
            <w:pPr>
              <w:widowControl w:val="0"/>
              <w:autoSpaceDE w:val="0"/>
              <w:autoSpaceDN w:val="0"/>
              <w:jc w:val="center"/>
              <w:rPr>
                <w:kern w:val="2"/>
              </w:rPr>
            </w:pPr>
            <w:r w:rsidRPr="00477361">
              <w:rPr>
                <w:kern w:val="2"/>
                <w:sz w:val="22"/>
                <w:szCs w:val="22"/>
              </w:rPr>
              <w:t xml:space="preserve">Единица измерения (по </w:t>
            </w:r>
            <w:hyperlink r:id="rId29">
              <w:r w:rsidRPr="00477361">
                <w:rPr>
                  <w:kern w:val="2"/>
                  <w:sz w:val="22"/>
                  <w:szCs w:val="22"/>
                </w:rPr>
                <w:t>ОКЕИ</w:t>
              </w:r>
            </w:hyperlink>
            <w:r w:rsidRPr="00477361">
              <w:rPr>
                <w:kern w:val="2"/>
                <w:sz w:val="22"/>
                <w:szCs w:val="22"/>
              </w:rPr>
              <w:t>)</w:t>
            </w:r>
          </w:p>
        </w:tc>
        <w:tc>
          <w:tcPr>
            <w:tcW w:w="1560" w:type="dxa"/>
            <w:gridSpan w:val="2"/>
          </w:tcPr>
          <w:p w:rsidR="00477361" w:rsidRPr="00477361" w:rsidRDefault="00477361" w:rsidP="00477361">
            <w:pPr>
              <w:widowControl w:val="0"/>
              <w:autoSpaceDE w:val="0"/>
              <w:autoSpaceDN w:val="0"/>
              <w:jc w:val="center"/>
              <w:rPr>
                <w:kern w:val="2"/>
              </w:rPr>
            </w:pPr>
            <w:r w:rsidRPr="00477361">
              <w:rPr>
                <w:kern w:val="2"/>
                <w:sz w:val="22"/>
                <w:szCs w:val="22"/>
              </w:rPr>
              <w:t>Базовое знач</w:t>
            </w:r>
            <w:r w:rsidRPr="00477361">
              <w:rPr>
                <w:kern w:val="2"/>
                <w:sz w:val="22"/>
                <w:szCs w:val="22"/>
              </w:rPr>
              <w:t>е</w:t>
            </w:r>
            <w:r w:rsidRPr="00477361">
              <w:rPr>
                <w:kern w:val="2"/>
                <w:sz w:val="22"/>
                <w:szCs w:val="22"/>
              </w:rPr>
              <w:t>ние</w:t>
            </w:r>
          </w:p>
        </w:tc>
        <w:tc>
          <w:tcPr>
            <w:tcW w:w="5244" w:type="dxa"/>
            <w:gridSpan w:val="7"/>
          </w:tcPr>
          <w:p w:rsidR="00477361" w:rsidRPr="00477361" w:rsidRDefault="00477361" w:rsidP="00477361">
            <w:pPr>
              <w:widowControl w:val="0"/>
              <w:autoSpaceDE w:val="0"/>
              <w:autoSpaceDN w:val="0"/>
              <w:jc w:val="center"/>
              <w:rPr>
                <w:kern w:val="2"/>
              </w:rPr>
            </w:pPr>
            <w:r w:rsidRPr="00477361">
              <w:rPr>
                <w:kern w:val="2"/>
                <w:sz w:val="22"/>
                <w:szCs w:val="22"/>
              </w:rPr>
              <w:t>Период, год</w:t>
            </w:r>
          </w:p>
          <w:p w:rsidR="00477361" w:rsidRPr="00477361" w:rsidRDefault="00477361" w:rsidP="00477361">
            <w:pPr>
              <w:widowControl w:val="0"/>
              <w:autoSpaceDE w:val="0"/>
              <w:autoSpaceDN w:val="0"/>
              <w:jc w:val="center"/>
              <w:rPr>
                <w:kern w:val="2"/>
              </w:rPr>
            </w:pPr>
          </w:p>
        </w:tc>
        <w:tc>
          <w:tcPr>
            <w:tcW w:w="993" w:type="dxa"/>
          </w:tcPr>
          <w:p w:rsidR="00477361" w:rsidRPr="00477361" w:rsidRDefault="00477361" w:rsidP="00477361">
            <w:pPr>
              <w:widowControl w:val="0"/>
              <w:autoSpaceDE w:val="0"/>
              <w:autoSpaceDN w:val="0"/>
              <w:jc w:val="center"/>
              <w:rPr>
                <w:kern w:val="2"/>
              </w:rPr>
            </w:pPr>
            <w:r w:rsidRPr="00477361">
              <w:rPr>
                <w:kern w:val="2"/>
                <w:sz w:val="22"/>
                <w:szCs w:val="22"/>
              </w:rPr>
              <w:t>Признак возра</w:t>
            </w:r>
            <w:r w:rsidRPr="00477361">
              <w:rPr>
                <w:kern w:val="2"/>
                <w:sz w:val="22"/>
                <w:szCs w:val="22"/>
              </w:rPr>
              <w:t>с</w:t>
            </w:r>
            <w:r w:rsidRPr="00477361">
              <w:rPr>
                <w:kern w:val="2"/>
                <w:sz w:val="22"/>
                <w:szCs w:val="22"/>
              </w:rPr>
              <w:t>т</w:t>
            </w:r>
            <w:r w:rsidRPr="00477361">
              <w:rPr>
                <w:kern w:val="2"/>
                <w:sz w:val="22"/>
                <w:szCs w:val="22"/>
              </w:rPr>
              <w:t>а</w:t>
            </w:r>
            <w:r w:rsidRPr="00477361">
              <w:rPr>
                <w:kern w:val="2"/>
                <w:sz w:val="22"/>
                <w:szCs w:val="22"/>
              </w:rPr>
              <w:t>ния/убывания</w:t>
            </w:r>
          </w:p>
        </w:tc>
        <w:tc>
          <w:tcPr>
            <w:tcW w:w="1417" w:type="dxa"/>
          </w:tcPr>
          <w:p w:rsidR="00477361" w:rsidRPr="00477361" w:rsidRDefault="00477361" w:rsidP="00477361">
            <w:pPr>
              <w:widowControl w:val="0"/>
              <w:autoSpaceDE w:val="0"/>
              <w:autoSpaceDN w:val="0"/>
              <w:jc w:val="center"/>
              <w:rPr>
                <w:kern w:val="2"/>
              </w:rPr>
            </w:pPr>
            <w:r w:rsidRPr="00477361">
              <w:rPr>
                <w:kern w:val="2"/>
                <w:sz w:val="22"/>
                <w:szCs w:val="22"/>
              </w:rPr>
              <w:t>Нараста</w:t>
            </w:r>
            <w:r w:rsidRPr="00477361">
              <w:rPr>
                <w:kern w:val="2"/>
                <w:sz w:val="22"/>
                <w:szCs w:val="22"/>
              </w:rPr>
              <w:t>ю</w:t>
            </w:r>
            <w:r w:rsidRPr="00477361">
              <w:rPr>
                <w:kern w:val="2"/>
                <w:sz w:val="22"/>
                <w:szCs w:val="22"/>
              </w:rPr>
              <w:t>щий итог</w:t>
            </w:r>
          </w:p>
        </w:tc>
        <w:tc>
          <w:tcPr>
            <w:tcW w:w="1418" w:type="dxa"/>
          </w:tcPr>
          <w:p w:rsidR="00477361" w:rsidRPr="00477361" w:rsidRDefault="00477361" w:rsidP="00477361">
            <w:pPr>
              <w:widowControl w:val="0"/>
              <w:autoSpaceDE w:val="0"/>
              <w:autoSpaceDN w:val="0"/>
              <w:jc w:val="center"/>
              <w:rPr>
                <w:kern w:val="2"/>
              </w:rPr>
            </w:pPr>
            <w:r w:rsidRPr="00477361">
              <w:rPr>
                <w:kern w:val="2"/>
                <w:sz w:val="22"/>
                <w:szCs w:val="22"/>
              </w:rPr>
              <w:t>Информац</w:t>
            </w:r>
            <w:r w:rsidRPr="00477361">
              <w:rPr>
                <w:kern w:val="2"/>
                <w:sz w:val="22"/>
                <w:szCs w:val="22"/>
              </w:rPr>
              <w:t>и</w:t>
            </w:r>
            <w:r w:rsidRPr="00477361">
              <w:rPr>
                <w:kern w:val="2"/>
                <w:sz w:val="22"/>
                <w:szCs w:val="22"/>
              </w:rPr>
              <w:t>онная сист</w:t>
            </w:r>
            <w:r w:rsidRPr="00477361">
              <w:rPr>
                <w:kern w:val="2"/>
                <w:sz w:val="22"/>
                <w:szCs w:val="22"/>
              </w:rPr>
              <w:t>е</w:t>
            </w:r>
            <w:r w:rsidRPr="00477361">
              <w:rPr>
                <w:kern w:val="2"/>
                <w:sz w:val="22"/>
                <w:szCs w:val="22"/>
              </w:rPr>
              <w:t>ма (источник данных)</w:t>
            </w:r>
          </w:p>
        </w:tc>
      </w:tr>
      <w:tr w:rsidR="00477361" w:rsidRPr="00477361" w:rsidTr="00477361">
        <w:tc>
          <w:tcPr>
            <w:tcW w:w="737" w:type="dxa"/>
            <w:vMerge/>
          </w:tcPr>
          <w:p w:rsidR="00477361" w:rsidRPr="00477361" w:rsidRDefault="00477361" w:rsidP="00477361">
            <w:pPr>
              <w:widowControl w:val="0"/>
              <w:autoSpaceDE w:val="0"/>
              <w:autoSpaceDN w:val="0"/>
              <w:rPr>
                <w:kern w:val="2"/>
              </w:rPr>
            </w:pPr>
          </w:p>
        </w:tc>
        <w:tc>
          <w:tcPr>
            <w:tcW w:w="1814" w:type="dxa"/>
            <w:vMerge/>
          </w:tcPr>
          <w:p w:rsidR="00477361" w:rsidRPr="00477361" w:rsidRDefault="00477361" w:rsidP="00477361">
            <w:pPr>
              <w:widowControl w:val="0"/>
              <w:autoSpaceDE w:val="0"/>
              <w:autoSpaceDN w:val="0"/>
              <w:rPr>
                <w:kern w:val="2"/>
              </w:rPr>
            </w:pPr>
          </w:p>
        </w:tc>
        <w:tc>
          <w:tcPr>
            <w:tcW w:w="913" w:type="dxa"/>
            <w:vMerge/>
          </w:tcPr>
          <w:p w:rsidR="00477361" w:rsidRPr="00477361" w:rsidRDefault="00477361" w:rsidP="00477361">
            <w:pPr>
              <w:widowControl w:val="0"/>
              <w:autoSpaceDE w:val="0"/>
              <w:autoSpaceDN w:val="0"/>
              <w:rPr>
                <w:kern w:val="2"/>
              </w:rPr>
            </w:pPr>
          </w:p>
        </w:tc>
        <w:tc>
          <w:tcPr>
            <w:tcW w:w="1134" w:type="dxa"/>
            <w:vMerge/>
          </w:tcPr>
          <w:p w:rsidR="00477361" w:rsidRPr="00477361" w:rsidRDefault="00477361" w:rsidP="00477361">
            <w:pPr>
              <w:widowControl w:val="0"/>
              <w:autoSpaceDE w:val="0"/>
              <w:autoSpaceDN w:val="0"/>
              <w:rPr>
                <w:kern w:val="2"/>
              </w:rPr>
            </w:pPr>
          </w:p>
        </w:tc>
        <w:tc>
          <w:tcPr>
            <w:tcW w:w="851" w:type="dxa"/>
          </w:tcPr>
          <w:p w:rsidR="00477361" w:rsidRPr="00477361" w:rsidRDefault="00477361" w:rsidP="00477361">
            <w:pPr>
              <w:widowControl w:val="0"/>
              <w:autoSpaceDE w:val="0"/>
              <w:autoSpaceDN w:val="0"/>
              <w:jc w:val="center"/>
              <w:rPr>
                <w:kern w:val="2"/>
              </w:rPr>
            </w:pPr>
            <w:r w:rsidRPr="00477361">
              <w:rPr>
                <w:kern w:val="2"/>
                <w:sz w:val="22"/>
                <w:szCs w:val="22"/>
              </w:rPr>
              <w:t>знач</w:t>
            </w:r>
            <w:r w:rsidRPr="00477361">
              <w:rPr>
                <w:kern w:val="2"/>
                <w:sz w:val="22"/>
                <w:szCs w:val="22"/>
              </w:rPr>
              <w:t>е</w:t>
            </w:r>
            <w:r w:rsidRPr="00477361">
              <w:rPr>
                <w:kern w:val="2"/>
                <w:sz w:val="22"/>
                <w:szCs w:val="22"/>
              </w:rPr>
              <w:t>ние</w:t>
            </w:r>
          </w:p>
        </w:tc>
        <w:tc>
          <w:tcPr>
            <w:tcW w:w="709" w:type="dxa"/>
          </w:tcPr>
          <w:p w:rsidR="00477361" w:rsidRPr="00477361" w:rsidRDefault="00477361" w:rsidP="00477361">
            <w:pPr>
              <w:widowControl w:val="0"/>
              <w:autoSpaceDE w:val="0"/>
              <w:autoSpaceDN w:val="0"/>
              <w:jc w:val="center"/>
              <w:rPr>
                <w:kern w:val="2"/>
              </w:rPr>
            </w:pPr>
            <w:r w:rsidRPr="00477361">
              <w:rPr>
                <w:kern w:val="2"/>
                <w:sz w:val="22"/>
                <w:szCs w:val="22"/>
              </w:rPr>
              <w:t>год</w:t>
            </w:r>
          </w:p>
        </w:tc>
        <w:tc>
          <w:tcPr>
            <w:tcW w:w="567" w:type="dxa"/>
          </w:tcPr>
          <w:p w:rsidR="00477361" w:rsidRPr="00477361" w:rsidRDefault="00477361" w:rsidP="00477361">
            <w:pPr>
              <w:widowControl w:val="0"/>
              <w:autoSpaceDE w:val="0"/>
              <w:autoSpaceDN w:val="0"/>
              <w:rPr>
                <w:kern w:val="2"/>
              </w:rPr>
            </w:pPr>
            <w:r w:rsidRPr="00477361">
              <w:rPr>
                <w:kern w:val="2"/>
                <w:sz w:val="22"/>
                <w:szCs w:val="22"/>
              </w:rPr>
              <w:t>2025</w:t>
            </w:r>
          </w:p>
        </w:tc>
        <w:tc>
          <w:tcPr>
            <w:tcW w:w="708" w:type="dxa"/>
          </w:tcPr>
          <w:p w:rsidR="00477361" w:rsidRPr="00477361" w:rsidRDefault="00477361" w:rsidP="00477361">
            <w:pPr>
              <w:widowControl w:val="0"/>
              <w:autoSpaceDE w:val="0"/>
              <w:autoSpaceDN w:val="0"/>
              <w:jc w:val="center"/>
              <w:rPr>
                <w:kern w:val="2"/>
              </w:rPr>
            </w:pPr>
            <w:r w:rsidRPr="00477361">
              <w:rPr>
                <w:kern w:val="2"/>
                <w:sz w:val="22"/>
                <w:szCs w:val="22"/>
              </w:rPr>
              <w:t>2026</w:t>
            </w:r>
          </w:p>
        </w:tc>
        <w:tc>
          <w:tcPr>
            <w:tcW w:w="780" w:type="dxa"/>
          </w:tcPr>
          <w:p w:rsidR="00477361" w:rsidRPr="00477361" w:rsidRDefault="00477361" w:rsidP="00477361">
            <w:pPr>
              <w:widowControl w:val="0"/>
              <w:autoSpaceDE w:val="0"/>
              <w:autoSpaceDN w:val="0"/>
              <w:rPr>
                <w:kern w:val="2"/>
              </w:rPr>
            </w:pPr>
            <w:r w:rsidRPr="00477361">
              <w:rPr>
                <w:kern w:val="2"/>
                <w:sz w:val="22"/>
                <w:szCs w:val="22"/>
              </w:rPr>
              <w:t>2027</w:t>
            </w:r>
          </w:p>
        </w:tc>
        <w:tc>
          <w:tcPr>
            <w:tcW w:w="735" w:type="dxa"/>
          </w:tcPr>
          <w:p w:rsidR="00477361" w:rsidRPr="00477361" w:rsidRDefault="00477361" w:rsidP="00477361">
            <w:pPr>
              <w:widowControl w:val="0"/>
              <w:autoSpaceDE w:val="0"/>
              <w:autoSpaceDN w:val="0"/>
              <w:rPr>
                <w:kern w:val="2"/>
              </w:rPr>
            </w:pPr>
            <w:r w:rsidRPr="00477361">
              <w:rPr>
                <w:kern w:val="2"/>
                <w:sz w:val="22"/>
                <w:szCs w:val="22"/>
              </w:rPr>
              <w:t>2028</w:t>
            </w:r>
          </w:p>
        </w:tc>
        <w:tc>
          <w:tcPr>
            <w:tcW w:w="753" w:type="dxa"/>
          </w:tcPr>
          <w:p w:rsidR="00477361" w:rsidRPr="00477361" w:rsidRDefault="00477361" w:rsidP="00477361">
            <w:pPr>
              <w:widowControl w:val="0"/>
              <w:autoSpaceDE w:val="0"/>
              <w:autoSpaceDN w:val="0"/>
              <w:rPr>
                <w:kern w:val="2"/>
              </w:rPr>
            </w:pPr>
            <w:r w:rsidRPr="00477361">
              <w:rPr>
                <w:kern w:val="2"/>
                <w:sz w:val="22"/>
                <w:szCs w:val="22"/>
              </w:rPr>
              <w:t>2029</w:t>
            </w:r>
          </w:p>
        </w:tc>
        <w:tc>
          <w:tcPr>
            <w:tcW w:w="851" w:type="dxa"/>
          </w:tcPr>
          <w:p w:rsidR="00477361" w:rsidRPr="00477361" w:rsidRDefault="00477361" w:rsidP="00477361">
            <w:pPr>
              <w:widowControl w:val="0"/>
              <w:autoSpaceDE w:val="0"/>
              <w:autoSpaceDN w:val="0"/>
              <w:rPr>
                <w:kern w:val="2"/>
              </w:rPr>
            </w:pPr>
            <w:r w:rsidRPr="00477361">
              <w:rPr>
                <w:kern w:val="2"/>
                <w:sz w:val="22"/>
                <w:szCs w:val="22"/>
              </w:rPr>
              <w:t>2030</w:t>
            </w:r>
          </w:p>
        </w:tc>
        <w:tc>
          <w:tcPr>
            <w:tcW w:w="850" w:type="dxa"/>
          </w:tcPr>
          <w:p w:rsidR="00477361" w:rsidRPr="00477361" w:rsidRDefault="00477361" w:rsidP="00477361">
            <w:pPr>
              <w:widowControl w:val="0"/>
              <w:autoSpaceDE w:val="0"/>
              <w:autoSpaceDN w:val="0"/>
              <w:rPr>
                <w:kern w:val="2"/>
              </w:rPr>
            </w:pPr>
            <w:r w:rsidRPr="00477361">
              <w:rPr>
                <w:kern w:val="2"/>
                <w:sz w:val="22"/>
                <w:szCs w:val="22"/>
              </w:rPr>
              <w:t>2035</w:t>
            </w:r>
          </w:p>
        </w:tc>
        <w:tc>
          <w:tcPr>
            <w:tcW w:w="993" w:type="dxa"/>
          </w:tcPr>
          <w:p w:rsidR="00477361" w:rsidRPr="00477361" w:rsidRDefault="00477361" w:rsidP="00477361">
            <w:pPr>
              <w:widowControl w:val="0"/>
              <w:autoSpaceDE w:val="0"/>
              <w:autoSpaceDN w:val="0"/>
              <w:rPr>
                <w:kern w:val="2"/>
              </w:rPr>
            </w:pPr>
          </w:p>
        </w:tc>
        <w:tc>
          <w:tcPr>
            <w:tcW w:w="1417" w:type="dxa"/>
          </w:tcPr>
          <w:p w:rsidR="00477361" w:rsidRPr="00477361" w:rsidRDefault="00477361" w:rsidP="00477361">
            <w:pPr>
              <w:widowControl w:val="0"/>
              <w:autoSpaceDE w:val="0"/>
              <w:autoSpaceDN w:val="0"/>
              <w:rPr>
                <w:kern w:val="2"/>
              </w:rPr>
            </w:pPr>
          </w:p>
        </w:tc>
        <w:tc>
          <w:tcPr>
            <w:tcW w:w="1418" w:type="dxa"/>
          </w:tcPr>
          <w:p w:rsidR="00477361" w:rsidRPr="00477361" w:rsidRDefault="00477361" w:rsidP="00477361">
            <w:pPr>
              <w:widowControl w:val="0"/>
              <w:autoSpaceDE w:val="0"/>
              <w:autoSpaceDN w:val="0"/>
              <w:rPr>
                <w:kern w:val="2"/>
              </w:rPr>
            </w:pPr>
          </w:p>
        </w:tc>
      </w:tr>
      <w:tr w:rsidR="00477361" w:rsidRPr="00477361" w:rsidTr="00477361">
        <w:tc>
          <w:tcPr>
            <w:tcW w:w="737" w:type="dxa"/>
          </w:tcPr>
          <w:p w:rsidR="00477361" w:rsidRPr="00477361" w:rsidRDefault="00477361" w:rsidP="00477361">
            <w:pPr>
              <w:widowControl w:val="0"/>
              <w:autoSpaceDE w:val="0"/>
              <w:autoSpaceDN w:val="0"/>
              <w:jc w:val="center"/>
              <w:rPr>
                <w:kern w:val="2"/>
              </w:rPr>
            </w:pPr>
            <w:r w:rsidRPr="00477361">
              <w:rPr>
                <w:kern w:val="2"/>
                <w:sz w:val="22"/>
                <w:szCs w:val="22"/>
              </w:rPr>
              <w:lastRenderedPageBreak/>
              <w:t>1</w:t>
            </w:r>
          </w:p>
        </w:tc>
        <w:tc>
          <w:tcPr>
            <w:tcW w:w="1814" w:type="dxa"/>
          </w:tcPr>
          <w:p w:rsidR="00477361" w:rsidRPr="00477361" w:rsidRDefault="00477361" w:rsidP="00477361">
            <w:pPr>
              <w:widowControl w:val="0"/>
              <w:autoSpaceDE w:val="0"/>
              <w:autoSpaceDN w:val="0"/>
              <w:jc w:val="center"/>
              <w:rPr>
                <w:kern w:val="2"/>
              </w:rPr>
            </w:pPr>
            <w:r w:rsidRPr="00477361">
              <w:rPr>
                <w:kern w:val="2"/>
                <w:sz w:val="22"/>
                <w:szCs w:val="22"/>
              </w:rPr>
              <w:t>2</w:t>
            </w:r>
          </w:p>
        </w:tc>
        <w:tc>
          <w:tcPr>
            <w:tcW w:w="913" w:type="dxa"/>
          </w:tcPr>
          <w:p w:rsidR="00477361" w:rsidRPr="00477361" w:rsidRDefault="00477361" w:rsidP="00477361">
            <w:pPr>
              <w:widowControl w:val="0"/>
              <w:autoSpaceDE w:val="0"/>
              <w:autoSpaceDN w:val="0"/>
              <w:jc w:val="center"/>
              <w:rPr>
                <w:kern w:val="2"/>
              </w:rPr>
            </w:pPr>
            <w:r w:rsidRPr="00477361">
              <w:rPr>
                <w:kern w:val="2"/>
                <w:sz w:val="22"/>
                <w:szCs w:val="22"/>
              </w:rPr>
              <w:t>3</w:t>
            </w:r>
          </w:p>
        </w:tc>
        <w:tc>
          <w:tcPr>
            <w:tcW w:w="1134" w:type="dxa"/>
          </w:tcPr>
          <w:p w:rsidR="00477361" w:rsidRPr="00477361" w:rsidRDefault="00477361" w:rsidP="00477361">
            <w:pPr>
              <w:widowControl w:val="0"/>
              <w:autoSpaceDE w:val="0"/>
              <w:autoSpaceDN w:val="0"/>
              <w:jc w:val="center"/>
              <w:rPr>
                <w:kern w:val="2"/>
              </w:rPr>
            </w:pPr>
            <w:r w:rsidRPr="00477361">
              <w:rPr>
                <w:kern w:val="2"/>
                <w:sz w:val="22"/>
                <w:szCs w:val="22"/>
              </w:rPr>
              <w:t>4</w:t>
            </w:r>
          </w:p>
        </w:tc>
        <w:tc>
          <w:tcPr>
            <w:tcW w:w="851" w:type="dxa"/>
          </w:tcPr>
          <w:p w:rsidR="00477361" w:rsidRPr="00477361" w:rsidRDefault="00477361" w:rsidP="00477361">
            <w:pPr>
              <w:widowControl w:val="0"/>
              <w:autoSpaceDE w:val="0"/>
              <w:autoSpaceDN w:val="0"/>
              <w:jc w:val="center"/>
              <w:rPr>
                <w:kern w:val="2"/>
              </w:rPr>
            </w:pPr>
            <w:r w:rsidRPr="00477361">
              <w:rPr>
                <w:kern w:val="2"/>
                <w:sz w:val="22"/>
                <w:szCs w:val="22"/>
              </w:rPr>
              <w:t>5</w:t>
            </w:r>
          </w:p>
        </w:tc>
        <w:tc>
          <w:tcPr>
            <w:tcW w:w="709" w:type="dxa"/>
          </w:tcPr>
          <w:p w:rsidR="00477361" w:rsidRPr="00477361" w:rsidRDefault="00477361" w:rsidP="00477361">
            <w:pPr>
              <w:widowControl w:val="0"/>
              <w:autoSpaceDE w:val="0"/>
              <w:autoSpaceDN w:val="0"/>
              <w:jc w:val="center"/>
              <w:rPr>
                <w:kern w:val="2"/>
              </w:rPr>
            </w:pPr>
            <w:r w:rsidRPr="00477361">
              <w:rPr>
                <w:kern w:val="2"/>
                <w:sz w:val="22"/>
                <w:szCs w:val="22"/>
              </w:rPr>
              <w:t>6</w:t>
            </w:r>
          </w:p>
        </w:tc>
        <w:tc>
          <w:tcPr>
            <w:tcW w:w="567" w:type="dxa"/>
          </w:tcPr>
          <w:p w:rsidR="00477361" w:rsidRPr="00477361" w:rsidRDefault="00477361" w:rsidP="00477361">
            <w:pPr>
              <w:widowControl w:val="0"/>
              <w:autoSpaceDE w:val="0"/>
              <w:autoSpaceDN w:val="0"/>
              <w:jc w:val="center"/>
              <w:rPr>
                <w:kern w:val="2"/>
              </w:rPr>
            </w:pPr>
            <w:r w:rsidRPr="00477361">
              <w:rPr>
                <w:kern w:val="2"/>
                <w:sz w:val="22"/>
                <w:szCs w:val="22"/>
              </w:rPr>
              <w:t>7</w:t>
            </w:r>
          </w:p>
        </w:tc>
        <w:tc>
          <w:tcPr>
            <w:tcW w:w="708" w:type="dxa"/>
          </w:tcPr>
          <w:p w:rsidR="00477361" w:rsidRPr="00477361" w:rsidRDefault="00477361" w:rsidP="00477361">
            <w:pPr>
              <w:widowControl w:val="0"/>
              <w:autoSpaceDE w:val="0"/>
              <w:autoSpaceDN w:val="0"/>
              <w:jc w:val="center"/>
              <w:rPr>
                <w:kern w:val="2"/>
              </w:rPr>
            </w:pPr>
            <w:r w:rsidRPr="00477361">
              <w:rPr>
                <w:kern w:val="2"/>
                <w:sz w:val="22"/>
                <w:szCs w:val="22"/>
              </w:rPr>
              <w:t>8</w:t>
            </w:r>
          </w:p>
        </w:tc>
        <w:tc>
          <w:tcPr>
            <w:tcW w:w="780" w:type="dxa"/>
          </w:tcPr>
          <w:p w:rsidR="00477361" w:rsidRPr="00477361" w:rsidRDefault="00477361" w:rsidP="00477361">
            <w:pPr>
              <w:widowControl w:val="0"/>
              <w:autoSpaceDE w:val="0"/>
              <w:autoSpaceDN w:val="0"/>
              <w:jc w:val="center"/>
              <w:rPr>
                <w:kern w:val="2"/>
              </w:rPr>
            </w:pPr>
            <w:r w:rsidRPr="00477361">
              <w:rPr>
                <w:kern w:val="2"/>
                <w:sz w:val="22"/>
                <w:szCs w:val="22"/>
              </w:rPr>
              <w:t>9</w:t>
            </w:r>
          </w:p>
        </w:tc>
        <w:tc>
          <w:tcPr>
            <w:tcW w:w="735" w:type="dxa"/>
          </w:tcPr>
          <w:p w:rsidR="00477361" w:rsidRPr="00477361" w:rsidRDefault="00477361" w:rsidP="00477361">
            <w:pPr>
              <w:widowControl w:val="0"/>
              <w:autoSpaceDE w:val="0"/>
              <w:autoSpaceDN w:val="0"/>
              <w:adjustRightInd w:val="0"/>
              <w:jc w:val="center"/>
              <w:rPr>
                <w:kern w:val="2"/>
              </w:rPr>
            </w:pPr>
            <w:r w:rsidRPr="00477361">
              <w:rPr>
                <w:kern w:val="2"/>
                <w:sz w:val="22"/>
                <w:szCs w:val="22"/>
              </w:rPr>
              <w:t>10</w:t>
            </w:r>
          </w:p>
        </w:tc>
        <w:tc>
          <w:tcPr>
            <w:tcW w:w="753" w:type="dxa"/>
          </w:tcPr>
          <w:p w:rsidR="00477361" w:rsidRPr="00477361" w:rsidRDefault="00477361" w:rsidP="00477361">
            <w:pPr>
              <w:widowControl w:val="0"/>
              <w:autoSpaceDE w:val="0"/>
              <w:autoSpaceDN w:val="0"/>
              <w:adjustRightInd w:val="0"/>
              <w:jc w:val="center"/>
              <w:rPr>
                <w:kern w:val="2"/>
              </w:rPr>
            </w:pPr>
            <w:r w:rsidRPr="00477361">
              <w:rPr>
                <w:kern w:val="2"/>
                <w:sz w:val="22"/>
                <w:szCs w:val="22"/>
              </w:rPr>
              <w:t>11</w:t>
            </w:r>
          </w:p>
        </w:tc>
        <w:tc>
          <w:tcPr>
            <w:tcW w:w="851" w:type="dxa"/>
          </w:tcPr>
          <w:p w:rsidR="00477361" w:rsidRPr="00477361" w:rsidRDefault="00477361" w:rsidP="00477361">
            <w:pPr>
              <w:widowControl w:val="0"/>
              <w:autoSpaceDE w:val="0"/>
              <w:autoSpaceDN w:val="0"/>
              <w:jc w:val="center"/>
              <w:rPr>
                <w:kern w:val="2"/>
              </w:rPr>
            </w:pPr>
            <w:r w:rsidRPr="00477361">
              <w:rPr>
                <w:kern w:val="2"/>
                <w:sz w:val="22"/>
                <w:szCs w:val="22"/>
              </w:rPr>
              <w:t>12</w:t>
            </w:r>
          </w:p>
        </w:tc>
        <w:tc>
          <w:tcPr>
            <w:tcW w:w="850" w:type="dxa"/>
          </w:tcPr>
          <w:p w:rsidR="00477361" w:rsidRPr="00477361" w:rsidRDefault="00477361" w:rsidP="00477361">
            <w:pPr>
              <w:widowControl w:val="0"/>
              <w:autoSpaceDE w:val="0"/>
              <w:autoSpaceDN w:val="0"/>
              <w:jc w:val="center"/>
              <w:rPr>
                <w:kern w:val="2"/>
              </w:rPr>
            </w:pPr>
            <w:r w:rsidRPr="00477361">
              <w:rPr>
                <w:kern w:val="2"/>
                <w:sz w:val="22"/>
                <w:szCs w:val="22"/>
              </w:rPr>
              <w:t>13</w:t>
            </w:r>
          </w:p>
        </w:tc>
        <w:tc>
          <w:tcPr>
            <w:tcW w:w="993" w:type="dxa"/>
          </w:tcPr>
          <w:p w:rsidR="00477361" w:rsidRPr="00477361" w:rsidRDefault="00477361" w:rsidP="00477361">
            <w:pPr>
              <w:widowControl w:val="0"/>
              <w:autoSpaceDE w:val="0"/>
              <w:autoSpaceDN w:val="0"/>
              <w:jc w:val="center"/>
              <w:rPr>
                <w:kern w:val="2"/>
              </w:rPr>
            </w:pPr>
            <w:r w:rsidRPr="00477361">
              <w:rPr>
                <w:kern w:val="2"/>
                <w:sz w:val="22"/>
                <w:szCs w:val="22"/>
              </w:rPr>
              <w:t>14</w:t>
            </w:r>
          </w:p>
        </w:tc>
        <w:tc>
          <w:tcPr>
            <w:tcW w:w="1417" w:type="dxa"/>
          </w:tcPr>
          <w:p w:rsidR="00477361" w:rsidRPr="00477361" w:rsidRDefault="00477361" w:rsidP="00477361">
            <w:pPr>
              <w:widowControl w:val="0"/>
              <w:autoSpaceDE w:val="0"/>
              <w:autoSpaceDN w:val="0"/>
              <w:jc w:val="center"/>
              <w:rPr>
                <w:kern w:val="2"/>
              </w:rPr>
            </w:pPr>
            <w:r w:rsidRPr="00477361">
              <w:rPr>
                <w:kern w:val="2"/>
                <w:sz w:val="22"/>
                <w:szCs w:val="22"/>
              </w:rPr>
              <w:t>15</w:t>
            </w:r>
          </w:p>
        </w:tc>
        <w:tc>
          <w:tcPr>
            <w:tcW w:w="1418" w:type="dxa"/>
          </w:tcPr>
          <w:p w:rsidR="00477361" w:rsidRPr="00477361" w:rsidRDefault="00477361" w:rsidP="00477361">
            <w:pPr>
              <w:widowControl w:val="0"/>
              <w:autoSpaceDE w:val="0"/>
              <w:autoSpaceDN w:val="0"/>
              <w:jc w:val="center"/>
              <w:rPr>
                <w:kern w:val="2"/>
              </w:rPr>
            </w:pPr>
            <w:r w:rsidRPr="00477361">
              <w:rPr>
                <w:kern w:val="2"/>
                <w:sz w:val="22"/>
                <w:szCs w:val="22"/>
              </w:rPr>
              <w:t>16</w:t>
            </w:r>
          </w:p>
        </w:tc>
      </w:tr>
      <w:tr w:rsidR="00477361" w:rsidRPr="00477361" w:rsidTr="00477361">
        <w:tc>
          <w:tcPr>
            <w:tcW w:w="737" w:type="dxa"/>
          </w:tcPr>
          <w:p w:rsidR="00477361" w:rsidRPr="00477361" w:rsidRDefault="00477361" w:rsidP="00477361">
            <w:pPr>
              <w:widowControl w:val="0"/>
              <w:autoSpaceDE w:val="0"/>
              <w:autoSpaceDN w:val="0"/>
              <w:rPr>
                <w:kern w:val="2"/>
              </w:rPr>
            </w:pPr>
            <w:r w:rsidRPr="00477361">
              <w:rPr>
                <w:kern w:val="2"/>
                <w:sz w:val="22"/>
                <w:szCs w:val="22"/>
              </w:rPr>
              <w:t>1.</w:t>
            </w:r>
          </w:p>
        </w:tc>
        <w:tc>
          <w:tcPr>
            <w:tcW w:w="14493" w:type="dxa"/>
            <w:gridSpan w:val="15"/>
          </w:tcPr>
          <w:p w:rsidR="00477361" w:rsidRPr="00477361" w:rsidRDefault="00477361" w:rsidP="00477361">
            <w:pPr>
              <w:widowControl w:val="0"/>
              <w:autoSpaceDE w:val="0"/>
              <w:autoSpaceDN w:val="0"/>
              <w:rPr>
                <w:kern w:val="2"/>
              </w:rPr>
            </w:pPr>
            <w:r w:rsidRPr="00477361">
              <w:rPr>
                <w:kern w:val="2"/>
                <w:sz w:val="22"/>
                <w:szCs w:val="22"/>
              </w:rPr>
              <w:t xml:space="preserve">Задача «Проведение мероприятия по </w:t>
            </w:r>
            <w:r w:rsidRPr="00477361">
              <w:rPr>
                <w:sz w:val="22"/>
                <w:szCs w:val="22"/>
              </w:rPr>
              <w:t>обеспечению антитеррористической защищенности объектов (территорий), пожарной безопасности и оснащение медицинских блоков муниципальных образовательных</w:t>
            </w:r>
            <w:r w:rsidRPr="00477361">
              <w:rPr>
                <w:kern w:val="2"/>
                <w:sz w:val="22"/>
                <w:szCs w:val="22"/>
              </w:rPr>
              <w:t>»</w:t>
            </w:r>
          </w:p>
        </w:tc>
      </w:tr>
      <w:tr w:rsidR="00477361" w:rsidRPr="00477361" w:rsidTr="00477361">
        <w:tc>
          <w:tcPr>
            <w:tcW w:w="737" w:type="dxa"/>
          </w:tcPr>
          <w:p w:rsidR="00477361" w:rsidRPr="00477361" w:rsidRDefault="00477361" w:rsidP="00477361">
            <w:pPr>
              <w:widowControl w:val="0"/>
              <w:autoSpaceDE w:val="0"/>
              <w:autoSpaceDN w:val="0"/>
              <w:rPr>
                <w:kern w:val="2"/>
              </w:rPr>
            </w:pPr>
            <w:r w:rsidRPr="00477361">
              <w:rPr>
                <w:kern w:val="2"/>
                <w:sz w:val="22"/>
                <w:szCs w:val="22"/>
              </w:rPr>
              <w:t>1.1.</w:t>
            </w:r>
          </w:p>
        </w:tc>
        <w:tc>
          <w:tcPr>
            <w:tcW w:w="1814" w:type="dxa"/>
          </w:tcPr>
          <w:p w:rsidR="00477361" w:rsidRPr="00477361" w:rsidRDefault="00477361" w:rsidP="00477361">
            <w:pPr>
              <w:widowControl w:val="0"/>
              <w:autoSpaceDE w:val="0"/>
              <w:autoSpaceDN w:val="0"/>
              <w:rPr>
                <w:kern w:val="2"/>
              </w:rPr>
            </w:pPr>
            <w:r w:rsidRPr="00477361">
              <w:rPr>
                <w:kern w:val="2"/>
                <w:sz w:val="22"/>
                <w:szCs w:val="22"/>
              </w:rPr>
              <w:t>Доля образов</w:t>
            </w:r>
            <w:r w:rsidRPr="00477361">
              <w:rPr>
                <w:kern w:val="2"/>
                <w:sz w:val="22"/>
                <w:szCs w:val="22"/>
              </w:rPr>
              <w:t>а</w:t>
            </w:r>
            <w:r w:rsidRPr="00477361">
              <w:rPr>
                <w:kern w:val="2"/>
                <w:sz w:val="22"/>
                <w:szCs w:val="22"/>
              </w:rPr>
              <w:t>тельных орган</w:t>
            </w:r>
            <w:r w:rsidRPr="00477361">
              <w:rPr>
                <w:kern w:val="2"/>
                <w:sz w:val="22"/>
                <w:szCs w:val="22"/>
              </w:rPr>
              <w:t>и</w:t>
            </w:r>
            <w:r w:rsidRPr="00477361">
              <w:rPr>
                <w:kern w:val="2"/>
                <w:sz w:val="22"/>
                <w:szCs w:val="22"/>
              </w:rPr>
              <w:t>заций, в которых в полном объеме выполнены м</w:t>
            </w:r>
            <w:r w:rsidRPr="00477361">
              <w:rPr>
                <w:kern w:val="2"/>
                <w:sz w:val="22"/>
                <w:szCs w:val="22"/>
              </w:rPr>
              <w:t>е</w:t>
            </w:r>
            <w:r w:rsidRPr="00477361">
              <w:rPr>
                <w:kern w:val="2"/>
                <w:sz w:val="22"/>
                <w:szCs w:val="22"/>
              </w:rPr>
              <w:t xml:space="preserve">роприятия по </w:t>
            </w:r>
            <w:r w:rsidRPr="00477361">
              <w:rPr>
                <w:sz w:val="22"/>
                <w:szCs w:val="22"/>
              </w:rPr>
              <w:t>обеспечению а</w:t>
            </w:r>
            <w:r w:rsidRPr="00477361">
              <w:rPr>
                <w:sz w:val="22"/>
                <w:szCs w:val="22"/>
              </w:rPr>
              <w:t>н</w:t>
            </w:r>
            <w:r w:rsidRPr="00477361">
              <w:rPr>
                <w:sz w:val="22"/>
                <w:szCs w:val="22"/>
              </w:rPr>
              <w:t>титеррористич</w:t>
            </w:r>
            <w:r w:rsidRPr="00477361">
              <w:rPr>
                <w:sz w:val="22"/>
                <w:szCs w:val="22"/>
              </w:rPr>
              <w:t>е</w:t>
            </w:r>
            <w:r w:rsidRPr="00477361">
              <w:rPr>
                <w:sz w:val="22"/>
                <w:szCs w:val="22"/>
              </w:rPr>
              <w:t>ской защищенн</w:t>
            </w:r>
            <w:r w:rsidRPr="00477361">
              <w:rPr>
                <w:sz w:val="22"/>
                <w:szCs w:val="22"/>
              </w:rPr>
              <w:t>о</w:t>
            </w:r>
            <w:r w:rsidRPr="00477361">
              <w:rPr>
                <w:sz w:val="22"/>
                <w:szCs w:val="22"/>
              </w:rPr>
              <w:t>сти объектов (территорий), пожарной бе</w:t>
            </w:r>
            <w:r w:rsidRPr="00477361">
              <w:rPr>
                <w:sz w:val="22"/>
                <w:szCs w:val="22"/>
              </w:rPr>
              <w:t>з</w:t>
            </w:r>
            <w:r w:rsidRPr="00477361">
              <w:rPr>
                <w:sz w:val="22"/>
                <w:szCs w:val="22"/>
              </w:rPr>
              <w:t>опасности и оснащение мед</w:t>
            </w:r>
            <w:r w:rsidRPr="00477361">
              <w:rPr>
                <w:sz w:val="22"/>
                <w:szCs w:val="22"/>
              </w:rPr>
              <w:t>и</w:t>
            </w:r>
            <w:r w:rsidRPr="00477361">
              <w:rPr>
                <w:sz w:val="22"/>
                <w:szCs w:val="22"/>
              </w:rPr>
              <w:t>цинских блоков муниципальных образовательных организаций в рамках выполн</w:t>
            </w:r>
            <w:r w:rsidRPr="00477361">
              <w:rPr>
                <w:sz w:val="22"/>
                <w:szCs w:val="22"/>
              </w:rPr>
              <w:t>е</w:t>
            </w:r>
            <w:r w:rsidRPr="00477361">
              <w:rPr>
                <w:sz w:val="22"/>
                <w:szCs w:val="22"/>
              </w:rPr>
              <w:t>ния мероприятий за счет средств местного бюдж</w:t>
            </w:r>
            <w:r w:rsidRPr="00477361">
              <w:rPr>
                <w:sz w:val="22"/>
                <w:szCs w:val="22"/>
              </w:rPr>
              <w:t>е</w:t>
            </w:r>
            <w:r w:rsidRPr="00477361">
              <w:rPr>
                <w:sz w:val="22"/>
                <w:szCs w:val="22"/>
              </w:rPr>
              <w:t>та</w:t>
            </w:r>
          </w:p>
        </w:tc>
        <w:tc>
          <w:tcPr>
            <w:tcW w:w="913" w:type="dxa"/>
          </w:tcPr>
          <w:p w:rsidR="00477361" w:rsidRPr="00477361" w:rsidRDefault="00477361" w:rsidP="00477361">
            <w:pPr>
              <w:widowControl w:val="0"/>
              <w:autoSpaceDE w:val="0"/>
              <w:autoSpaceDN w:val="0"/>
              <w:jc w:val="center"/>
              <w:rPr>
                <w:kern w:val="2"/>
              </w:rPr>
            </w:pPr>
            <w:r w:rsidRPr="00477361">
              <w:rPr>
                <w:kern w:val="2"/>
                <w:sz w:val="22"/>
                <w:szCs w:val="22"/>
              </w:rPr>
              <w:t>ВП</w:t>
            </w:r>
          </w:p>
        </w:tc>
        <w:tc>
          <w:tcPr>
            <w:tcW w:w="1134" w:type="dxa"/>
          </w:tcPr>
          <w:p w:rsidR="00477361" w:rsidRPr="00477361" w:rsidRDefault="00477361" w:rsidP="00477361">
            <w:pPr>
              <w:widowControl w:val="0"/>
              <w:autoSpaceDE w:val="0"/>
              <w:autoSpaceDN w:val="0"/>
              <w:jc w:val="center"/>
              <w:rPr>
                <w:kern w:val="2"/>
              </w:rPr>
            </w:pPr>
            <w:r w:rsidRPr="00477361">
              <w:rPr>
                <w:kern w:val="2"/>
                <w:sz w:val="22"/>
                <w:szCs w:val="22"/>
              </w:rPr>
              <w:t>процентов</w:t>
            </w:r>
          </w:p>
        </w:tc>
        <w:tc>
          <w:tcPr>
            <w:tcW w:w="851" w:type="dxa"/>
          </w:tcPr>
          <w:p w:rsidR="00477361" w:rsidRPr="00477361" w:rsidRDefault="00477361" w:rsidP="00477361">
            <w:pPr>
              <w:widowControl w:val="0"/>
              <w:autoSpaceDE w:val="0"/>
              <w:autoSpaceDN w:val="0"/>
              <w:jc w:val="center"/>
              <w:rPr>
                <w:kern w:val="2"/>
              </w:rPr>
            </w:pPr>
            <w:r w:rsidRPr="00477361">
              <w:rPr>
                <w:kern w:val="2"/>
                <w:sz w:val="22"/>
                <w:szCs w:val="22"/>
              </w:rPr>
              <w:t>95,5</w:t>
            </w:r>
          </w:p>
        </w:tc>
        <w:tc>
          <w:tcPr>
            <w:tcW w:w="709" w:type="dxa"/>
          </w:tcPr>
          <w:p w:rsidR="00477361" w:rsidRPr="00477361" w:rsidRDefault="00477361" w:rsidP="00477361">
            <w:pPr>
              <w:widowControl w:val="0"/>
              <w:autoSpaceDE w:val="0"/>
              <w:autoSpaceDN w:val="0"/>
              <w:jc w:val="center"/>
              <w:rPr>
                <w:kern w:val="2"/>
              </w:rPr>
            </w:pPr>
            <w:r w:rsidRPr="00477361">
              <w:rPr>
                <w:kern w:val="2"/>
                <w:sz w:val="22"/>
                <w:szCs w:val="22"/>
              </w:rPr>
              <w:t>2024</w:t>
            </w:r>
          </w:p>
        </w:tc>
        <w:tc>
          <w:tcPr>
            <w:tcW w:w="567" w:type="dxa"/>
          </w:tcPr>
          <w:p w:rsidR="00477361" w:rsidRPr="00477361" w:rsidRDefault="00477361" w:rsidP="00477361">
            <w:pPr>
              <w:widowControl w:val="0"/>
              <w:autoSpaceDE w:val="0"/>
              <w:autoSpaceDN w:val="0"/>
              <w:rPr>
                <w:kern w:val="2"/>
              </w:rPr>
            </w:pPr>
            <w:r w:rsidRPr="00477361">
              <w:rPr>
                <w:kern w:val="2"/>
                <w:sz w:val="22"/>
                <w:szCs w:val="22"/>
              </w:rPr>
              <w:t>95,5</w:t>
            </w:r>
          </w:p>
        </w:tc>
        <w:tc>
          <w:tcPr>
            <w:tcW w:w="708" w:type="dxa"/>
          </w:tcPr>
          <w:p w:rsidR="00477361" w:rsidRPr="00477361" w:rsidRDefault="00477361" w:rsidP="00477361">
            <w:pPr>
              <w:widowControl w:val="0"/>
              <w:autoSpaceDE w:val="0"/>
              <w:autoSpaceDN w:val="0"/>
              <w:rPr>
                <w:kern w:val="2"/>
              </w:rPr>
            </w:pPr>
            <w:r w:rsidRPr="00477361">
              <w:rPr>
                <w:kern w:val="2"/>
                <w:sz w:val="22"/>
                <w:szCs w:val="22"/>
              </w:rPr>
              <w:t>95,5</w:t>
            </w:r>
          </w:p>
        </w:tc>
        <w:tc>
          <w:tcPr>
            <w:tcW w:w="780" w:type="dxa"/>
          </w:tcPr>
          <w:p w:rsidR="00477361" w:rsidRPr="00477361" w:rsidRDefault="00477361" w:rsidP="00477361">
            <w:pPr>
              <w:widowControl w:val="0"/>
              <w:autoSpaceDE w:val="0"/>
              <w:autoSpaceDN w:val="0"/>
              <w:rPr>
                <w:kern w:val="2"/>
              </w:rPr>
            </w:pPr>
            <w:r w:rsidRPr="00477361">
              <w:rPr>
                <w:kern w:val="2"/>
                <w:sz w:val="22"/>
                <w:szCs w:val="22"/>
              </w:rPr>
              <w:t>100</w:t>
            </w:r>
          </w:p>
        </w:tc>
        <w:tc>
          <w:tcPr>
            <w:tcW w:w="735" w:type="dxa"/>
          </w:tcPr>
          <w:p w:rsidR="00477361" w:rsidRPr="00477361" w:rsidRDefault="00477361" w:rsidP="00477361">
            <w:pPr>
              <w:widowControl w:val="0"/>
              <w:autoSpaceDE w:val="0"/>
              <w:autoSpaceDN w:val="0"/>
              <w:rPr>
                <w:kern w:val="2"/>
              </w:rPr>
            </w:pPr>
            <w:r w:rsidRPr="00477361">
              <w:rPr>
                <w:kern w:val="2"/>
                <w:sz w:val="22"/>
                <w:szCs w:val="22"/>
              </w:rPr>
              <w:t>100</w:t>
            </w:r>
          </w:p>
        </w:tc>
        <w:tc>
          <w:tcPr>
            <w:tcW w:w="753" w:type="dxa"/>
          </w:tcPr>
          <w:p w:rsidR="00477361" w:rsidRPr="00477361" w:rsidRDefault="00477361" w:rsidP="00477361">
            <w:pPr>
              <w:widowControl w:val="0"/>
              <w:autoSpaceDE w:val="0"/>
              <w:autoSpaceDN w:val="0"/>
              <w:rPr>
                <w:kern w:val="2"/>
              </w:rPr>
            </w:pPr>
            <w:r w:rsidRPr="00477361">
              <w:rPr>
                <w:kern w:val="2"/>
                <w:sz w:val="22"/>
                <w:szCs w:val="22"/>
              </w:rPr>
              <w:t>100</w:t>
            </w:r>
          </w:p>
        </w:tc>
        <w:tc>
          <w:tcPr>
            <w:tcW w:w="851" w:type="dxa"/>
          </w:tcPr>
          <w:p w:rsidR="00477361" w:rsidRPr="00477361" w:rsidRDefault="00477361" w:rsidP="00477361">
            <w:pPr>
              <w:widowControl w:val="0"/>
              <w:autoSpaceDE w:val="0"/>
              <w:autoSpaceDN w:val="0"/>
              <w:rPr>
                <w:kern w:val="2"/>
              </w:rPr>
            </w:pPr>
            <w:r w:rsidRPr="00477361">
              <w:rPr>
                <w:kern w:val="2"/>
                <w:sz w:val="22"/>
                <w:szCs w:val="22"/>
              </w:rPr>
              <w:t>100</w:t>
            </w:r>
          </w:p>
        </w:tc>
        <w:tc>
          <w:tcPr>
            <w:tcW w:w="850" w:type="dxa"/>
          </w:tcPr>
          <w:p w:rsidR="00477361" w:rsidRPr="00477361" w:rsidRDefault="00477361" w:rsidP="00477361">
            <w:pPr>
              <w:widowControl w:val="0"/>
              <w:autoSpaceDE w:val="0"/>
              <w:autoSpaceDN w:val="0"/>
              <w:rPr>
                <w:kern w:val="2"/>
              </w:rPr>
            </w:pPr>
            <w:r w:rsidRPr="00477361">
              <w:rPr>
                <w:kern w:val="2"/>
                <w:sz w:val="22"/>
                <w:szCs w:val="22"/>
              </w:rPr>
              <w:t>100</w:t>
            </w:r>
          </w:p>
        </w:tc>
        <w:tc>
          <w:tcPr>
            <w:tcW w:w="993" w:type="dxa"/>
          </w:tcPr>
          <w:p w:rsidR="00477361" w:rsidRPr="00477361" w:rsidRDefault="00477361" w:rsidP="00477361">
            <w:pPr>
              <w:widowControl w:val="0"/>
              <w:autoSpaceDE w:val="0"/>
              <w:autoSpaceDN w:val="0"/>
              <w:jc w:val="center"/>
              <w:rPr>
                <w:kern w:val="2"/>
              </w:rPr>
            </w:pPr>
            <w:r w:rsidRPr="00477361">
              <w:rPr>
                <w:kern w:val="2"/>
                <w:sz w:val="22"/>
                <w:szCs w:val="22"/>
              </w:rPr>
              <w:t>возра</w:t>
            </w:r>
            <w:r w:rsidRPr="00477361">
              <w:rPr>
                <w:kern w:val="2"/>
                <w:sz w:val="22"/>
                <w:szCs w:val="22"/>
              </w:rPr>
              <w:t>с</w:t>
            </w:r>
            <w:r w:rsidRPr="00477361">
              <w:rPr>
                <w:kern w:val="2"/>
                <w:sz w:val="22"/>
                <w:szCs w:val="22"/>
              </w:rPr>
              <w:t>тание</w:t>
            </w:r>
          </w:p>
        </w:tc>
        <w:tc>
          <w:tcPr>
            <w:tcW w:w="1417" w:type="dxa"/>
          </w:tcPr>
          <w:p w:rsidR="00477361" w:rsidRPr="00477361" w:rsidRDefault="00477361" w:rsidP="00477361">
            <w:pPr>
              <w:widowControl w:val="0"/>
              <w:autoSpaceDE w:val="0"/>
              <w:autoSpaceDN w:val="0"/>
              <w:jc w:val="center"/>
              <w:rPr>
                <w:kern w:val="2"/>
              </w:rPr>
            </w:pPr>
            <w:r w:rsidRPr="00477361">
              <w:rPr>
                <w:kern w:val="2"/>
                <w:sz w:val="22"/>
                <w:szCs w:val="22"/>
              </w:rPr>
              <w:t>нет</w:t>
            </w:r>
          </w:p>
        </w:tc>
        <w:tc>
          <w:tcPr>
            <w:tcW w:w="1418" w:type="dxa"/>
          </w:tcPr>
          <w:p w:rsidR="00477361" w:rsidRPr="00477361" w:rsidRDefault="00477361" w:rsidP="00477361">
            <w:pPr>
              <w:widowControl w:val="0"/>
              <w:autoSpaceDE w:val="0"/>
              <w:autoSpaceDN w:val="0"/>
              <w:jc w:val="center"/>
              <w:rPr>
                <w:kern w:val="2"/>
              </w:rPr>
            </w:pPr>
          </w:p>
        </w:tc>
      </w:tr>
    </w:tbl>
    <w:p w:rsidR="00477361" w:rsidRPr="00477361" w:rsidRDefault="00477361" w:rsidP="00477361">
      <w:pPr>
        <w:widowControl w:val="0"/>
        <w:autoSpaceDE w:val="0"/>
        <w:autoSpaceDN w:val="0"/>
        <w:ind w:firstLine="540"/>
        <w:jc w:val="both"/>
        <w:rPr>
          <w:kern w:val="2"/>
          <w:sz w:val="22"/>
          <w:szCs w:val="22"/>
        </w:rPr>
      </w:pPr>
    </w:p>
    <w:p w:rsidR="00477361" w:rsidRPr="00477361" w:rsidRDefault="00477361" w:rsidP="00477361">
      <w:pPr>
        <w:widowControl w:val="0"/>
        <w:autoSpaceDE w:val="0"/>
        <w:autoSpaceDN w:val="0"/>
        <w:jc w:val="center"/>
        <w:outlineLvl w:val="2"/>
        <w:rPr>
          <w:kern w:val="2"/>
        </w:rPr>
      </w:pPr>
      <w:r w:rsidRPr="00477361">
        <w:rPr>
          <w:kern w:val="2"/>
        </w:rPr>
        <w:t>3. Мероприятия (результаты) проекта</w:t>
      </w:r>
    </w:p>
    <w:p w:rsidR="00477361" w:rsidRPr="00477361" w:rsidRDefault="00477361" w:rsidP="00477361">
      <w:pPr>
        <w:widowControl w:val="0"/>
        <w:autoSpaceDE w:val="0"/>
        <w:autoSpaceDN w:val="0"/>
        <w:ind w:firstLine="540"/>
        <w:jc w:val="both"/>
        <w:rPr>
          <w:kern w:val="2"/>
          <w:sz w:val="22"/>
          <w:szCs w:val="22"/>
        </w:rPr>
      </w:pPr>
    </w:p>
    <w:tbl>
      <w:tblPr>
        <w:tblW w:w="153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36"/>
        <w:gridCol w:w="2584"/>
        <w:gridCol w:w="991"/>
        <w:gridCol w:w="992"/>
        <w:gridCol w:w="851"/>
        <w:gridCol w:w="850"/>
        <w:gridCol w:w="709"/>
        <w:gridCol w:w="709"/>
        <w:gridCol w:w="712"/>
        <w:gridCol w:w="79"/>
        <w:gridCol w:w="772"/>
        <w:gridCol w:w="709"/>
        <w:gridCol w:w="708"/>
        <w:gridCol w:w="1276"/>
        <w:gridCol w:w="1134"/>
        <w:gridCol w:w="1559"/>
      </w:tblGrid>
      <w:tr w:rsidR="00477361" w:rsidRPr="00477361" w:rsidTr="00477361">
        <w:tc>
          <w:tcPr>
            <w:tcW w:w="736" w:type="dxa"/>
            <w:vMerge w:val="restart"/>
          </w:tcPr>
          <w:p w:rsidR="00477361" w:rsidRPr="00477361" w:rsidRDefault="00477361" w:rsidP="00477361">
            <w:pPr>
              <w:widowControl w:val="0"/>
              <w:autoSpaceDE w:val="0"/>
              <w:autoSpaceDN w:val="0"/>
              <w:jc w:val="center"/>
              <w:rPr>
                <w:kern w:val="2"/>
              </w:rPr>
            </w:pPr>
            <w:r w:rsidRPr="00477361">
              <w:rPr>
                <w:kern w:val="2"/>
                <w:sz w:val="22"/>
                <w:szCs w:val="22"/>
              </w:rPr>
              <w:t xml:space="preserve">N </w:t>
            </w:r>
            <w:proofErr w:type="gramStart"/>
            <w:r w:rsidRPr="00477361">
              <w:rPr>
                <w:kern w:val="2"/>
                <w:sz w:val="22"/>
                <w:szCs w:val="22"/>
              </w:rPr>
              <w:t>п</w:t>
            </w:r>
            <w:proofErr w:type="gramEnd"/>
            <w:r w:rsidRPr="00477361">
              <w:rPr>
                <w:kern w:val="2"/>
                <w:sz w:val="22"/>
                <w:szCs w:val="22"/>
              </w:rPr>
              <w:t>/п</w:t>
            </w:r>
          </w:p>
        </w:tc>
        <w:tc>
          <w:tcPr>
            <w:tcW w:w="2584" w:type="dxa"/>
            <w:vMerge w:val="restart"/>
          </w:tcPr>
          <w:p w:rsidR="00477361" w:rsidRPr="00477361" w:rsidRDefault="00477361" w:rsidP="00477361">
            <w:pPr>
              <w:widowControl w:val="0"/>
              <w:autoSpaceDE w:val="0"/>
              <w:autoSpaceDN w:val="0"/>
              <w:jc w:val="center"/>
              <w:rPr>
                <w:kern w:val="2"/>
              </w:rPr>
            </w:pPr>
            <w:r w:rsidRPr="00477361">
              <w:rPr>
                <w:kern w:val="2"/>
                <w:sz w:val="22"/>
                <w:szCs w:val="22"/>
              </w:rPr>
              <w:t>Наименование меропри</w:t>
            </w:r>
            <w:r w:rsidRPr="00477361">
              <w:rPr>
                <w:kern w:val="2"/>
                <w:sz w:val="22"/>
                <w:szCs w:val="22"/>
              </w:rPr>
              <w:t>я</w:t>
            </w:r>
            <w:r w:rsidRPr="00477361">
              <w:rPr>
                <w:kern w:val="2"/>
                <w:sz w:val="22"/>
                <w:szCs w:val="22"/>
              </w:rPr>
              <w:t>тия (результата)</w:t>
            </w:r>
          </w:p>
        </w:tc>
        <w:tc>
          <w:tcPr>
            <w:tcW w:w="991" w:type="dxa"/>
            <w:vMerge w:val="restart"/>
          </w:tcPr>
          <w:p w:rsidR="00477361" w:rsidRPr="00477361" w:rsidRDefault="00477361" w:rsidP="00477361">
            <w:pPr>
              <w:widowControl w:val="0"/>
              <w:autoSpaceDE w:val="0"/>
              <w:autoSpaceDN w:val="0"/>
              <w:jc w:val="center"/>
              <w:rPr>
                <w:kern w:val="2"/>
              </w:rPr>
            </w:pPr>
            <w:r w:rsidRPr="00477361">
              <w:rPr>
                <w:kern w:val="2"/>
                <w:sz w:val="22"/>
                <w:szCs w:val="22"/>
              </w:rPr>
              <w:t>Единица измер</w:t>
            </w:r>
            <w:r w:rsidRPr="00477361">
              <w:rPr>
                <w:kern w:val="2"/>
                <w:sz w:val="22"/>
                <w:szCs w:val="22"/>
              </w:rPr>
              <w:t>е</w:t>
            </w:r>
            <w:r w:rsidRPr="00477361">
              <w:rPr>
                <w:kern w:val="2"/>
                <w:sz w:val="22"/>
                <w:szCs w:val="22"/>
              </w:rPr>
              <w:lastRenderedPageBreak/>
              <w:t xml:space="preserve">ния (по </w:t>
            </w:r>
            <w:hyperlink r:id="rId30">
              <w:r w:rsidRPr="00477361">
                <w:rPr>
                  <w:kern w:val="2"/>
                  <w:sz w:val="22"/>
                  <w:szCs w:val="22"/>
                </w:rPr>
                <w:t>ОКЕИ</w:t>
              </w:r>
            </w:hyperlink>
            <w:r w:rsidRPr="00477361">
              <w:rPr>
                <w:kern w:val="2"/>
                <w:sz w:val="22"/>
                <w:szCs w:val="22"/>
              </w:rPr>
              <w:t>)</w:t>
            </w:r>
          </w:p>
        </w:tc>
        <w:tc>
          <w:tcPr>
            <w:tcW w:w="1843" w:type="dxa"/>
            <w:gridSpan w:val="2"/>
            <w:vMerge w:val="restart"/>
          </w:tcPr>
          <w:p w:rsidR="00477361" w:rsidRPr="00477361" w:rsidRDefault="00477361" w:rsidP="00477361">
            <w:pPr>
              <w:widowControl w:val="0"/>
              <w:autoSpaceDE w:val="0"/>
              <w:autoSpaceDN w:val="0"/>
              <w:jc w:val="center"/>
              <w:rPr>
                <w:kern w:val="2"/>
              </w:rPr>
            </w:pPr>
            <w:r w:rsidRPr="00477361">
              <w:rPr>
                <w:kern w:val="2"/>
                <w:sz w:val="22"/>
                <w:szCs w:val="22"/>
              </w:rPr>
              <w:lastRenderedPageBreak/>
              <w:t xml:space="preserve">Базовое значение </w:t>
            </w:r>
          </w:p>
        </w:tc>
        <w:tc>
          <w:tcPr>
            <w:tcW w:w="5248" w:type="dxa"/>
            <w:gridSpan w:val="8"/>
          </w:tcPr>
          <w:p w:rsidR="00477361" w:rsidRPr="00477361" w:rsidRDefault="00477361" w:rsidP="00477361">
            <w:pPr>
              <w:widowControl w:val="0"/>
              <w:autoSpaceDE w:val="0"/>
              <w:autoSpaceDN w:val="0"/>
              <w:jc w:val="center"/>
              <w:rPr>
                <w:kern w:val="2"/>
              </w:rPr>
            </w:pPr>
            <w:r w:rsidRPr="00477361">
              <w:rPr>
                <w:kern w:val="2"/>
                <w:sz w:val="22"/>
                <w:szCs w:val="22"/>
              </w:rPr>
              <w:t>Период, год</w:t>
            </w:r>
          </w:p>
        </w:tc>
        <w:tc>
          <w:tcPr>
            <w:tcW w:w="1276" w:type="dxa"/>
            <w:vMerge w:val="restart"/>
          </w:tcPr>
          <w:p w:rsidR="00477361" w:rsidRPr="00477361" w:rsidRDefault="00477361" w:rsidP="00477361">
            <w:pPr>
              <w:widowControl w:val="0"/>
              <w:autoSpaceDE w:val="0"/>
              <w:autoSpaceDN w:val="0"/>
              <w:jc w:val="center"/>
              <w:rPr>
                <w:kern w:val="2"/>
              </w:rPr>
            </w:pPr>
            <w:r w:rsidRPr="00477361">
              <w:rPr>
                <w:kern w:val="2"/>
                <w:sz w:val="22"/>
                <w:szCs w:val="22"/>
              </w:rPr>
              <w:t>Характер</w:t>
            </w:r>
            <w:r w:rsidRPr="00477361">
              <w:rPr>
                <w:kern w:val="2"/>
                <w:sz w:val="22"/>
                <w:szCs w:val="22"/>
              </w:rPr>
              <w:t>и</w:t>
            </w:r>
            <w:r w:rsidRPr="00477361">
              <w:rPr>
                <w:kern w:val="2"/>
                <w:sz w:val="22"/>
                <w:szCs w:val="22"/>
              </w:rPr>
              <w:t>стика мер</w:t>
            </w:r>
            <w:r w:rsidRPr="00477361">
              <w:rPr>
                <w:kern w:val="2"/>
                <w:sz w:val="22"/>
                <w:szCs w:val="22"/>
              </w:rPr>
              <w:t>о</w:t>
            </w:r>
            <w:r w:rsidRPr="00477361">
              <w:rPr>
                <w:kern w:val="2"/>
                <w:sz w:val="22"/>
                <w:szCs w:val="22"/>
              </w:rPr>
              <w:lastRenderedPageBreak/>
              <w:t>приятия (результата)</w:t>
            </w:r>
          </w:p>
        </w:tc>
        <w:tc>
          <w:tcPr>
            <w:tcW w:w="1134" w:type="dxa"/>
            <w:vMerge w:val="restart"/>
          </w:tcPr>
          <w:p w:rsidR="00477361" w:rsidRPr="00477361" w:rsidRDefault="00477361" w:rsidP="00477361">
            <w:pPr>
              <w:widowControl w:val="0"/>
              <w:autoSpaceDE w:val="0"/>
              <w:autoSpaceDN w:val="0"/>
              <w:jc w:val="center"/>
              <w:rPr>
                <w:kern w:val="2"/>
              </w:rPr>
            </w:pPr>
            <w:r w:rsidRPr="00477361">
              <w:rPr>
                <w:kern w:val="2"/>
                <w:sz w:val="22"/>
                <w:szCs w:val="22"/>
              </w:rPr>
              <w:lastRenderedPageBreak/>
              <w:t>Тип мер</w:t>
            </w:r>
            <w:r w:rsidRPr="00477361">
              <w:rPr>
                <w:kern w:val="2"/>
                <w:sz w:val="22"/>
                <w:szCs w:val="22"/>
              </w:rPr>
              <w:t>о</w:t>
            </w:r>
            <w:r w:rsidRPr="00477361">
              <w:rPr>
                <w:kern w:val="2"/>
                <w:sz w:val="22"/>
                <w:szCs w:val="22"/>
              </w:rPr>
              <w:t xml:space="preserve">приятия </w:t>
            </w:r>
            <w:r w:rsidRPr="00477361">
              <w:rPr>
                <w:kern w:val="2"/>
                <w:sz w:val="22"/>
                <w:szCs w:val="22"/>
              </w:rPr>
              <w:lastRenderedPageBreak/>
              <w:t>(результ</w:t>
            </w:r>
            <w:r w:rsidRPr="00477361">
              <w:rPr>
                <w:kern w:val="2"/>
                <w:sz w:val="22"/>
                <w:szCs w:val="22"/>
              </w:rPr>
              <w:t>а</w:t>
            </w:r>
            <w:r w:rsidRPr="00477361">
              <w:rPr>
                <w:kern w:val="2"/>
                <w:sz w:val="22"/>
                <w:szCs w:val="22"/>
              </w:rPr>
              <w:t>та)</w:t>
            </w:r>
          </w:p>
        </w:tc>
        <w:tc>
          <w:tcPr>
            <w:tcW w:w="1559" w:type="dxa"/>
            <w:vMerge w:val="restart"/>
          </w:tcPr>
          <w:p w:rsidR="00477361" w:rsidRPr="00477361" w:rsidRDefault="00477361" w:rsidP="00477361">
            <w:pPr>
              <w:widowControl w:val="0"/>
              <w:autoSpaceDE w:val="0"/>
              <w:autoSpaceDN w:val="0"/>
              <w:jc w:val="center"/>
              <w:rPr>
                <w:kern w:val="2"/>
              </w:rPr>
            </w:pPr>
            <w:r w:rsidRPr="00477361">
              <w:rPr>
                <w:kern w:val="2"/>
                <w:sz w:val="22"/>
                <w:szCs w:val="22"/>
              </w:rPr>
              <w:lastRenderedPageBreak/>
              <w:t>Связь с пок</w:t>
            </w:r>
            <w:r w:rsidRPr="00477361">
              <w:rPr>
                <w:kern w:val="2"/>
                <w:sz w:val="22"/>
                <w:szCs w:val="22"/>
              </w:rPr>
              <w:t>а</w:t>
            </w:r>
            <w:r w:rsidRPr="00477361">
              <w:rPr>
                <w:kern w:val="2"/>
                <w:sz w:val="22"/>
                <w:szCs w:val="22"/>
              </w:rPr>
              <w:t>зателями пр</w:t>
            </w:r>
            <w:r w:rsidRPr="00477361">
              <w:rPr>
                <w:kern w:val="2"/>
                <w:sz w:val="22"/>
                <w:szCs w:val="22"/>
              </w:rPr>
              <w:t>о</w:t>
            </w:r>
            <w:r w:rsidRPr="00477361">
              <w:rPr>
                <w:kern w:val="2"/>
                <w:sz w:val="22"/>
                <w:szCs w:val="22"/>
              </w:rPr>
              <w:lastRenderedPageBreak/>
              <w:t>екта</w:t>
            </w:r>
          </w:p>
        </w:tc>
      </w:tr>
      <w:tr w:rsidR="00477361" w:rsidRPr="00477361" w:rsidTr="00477361">
        <w:trPr>
          <w:trHeight w:val="276"/>
        </w:trPr>
        <w:tc>
          <w:tcPr>
            <w:tcW w:w="736" w:type="dxa"/>
            <w:vMerge/>
          </w:tcPr>
          <w:p w:rsidR="00477361" w:rsidRPr="00477361" w:rsidRDefault="00477361" w:rsidP="00477361">
            <w:pPr>
              <w:widowControl w:val="0"/>
              <w:autoSpaceDE w:val="0"/>
              <w:autoSpaceDN w:val="0"/>
              <w:rPr>
                <w:kern w:val="2"/>
              </w:rPr>
            </w:pPr>
          </w:p>
        </w:tc>
        <w:tc>
          <w:tcPr>
            <w:tcW w:w="2584" w:type="dxa"/>
            <w:vMerge/>
          </w:tcPr>
          <w:p w:rsidR="00477361" w:rsidRPr="00477361" w:rsidRDefault="00477361" w:rsidP="00477361">
            <w:pPr>
              <w:widowControl w:val="0"/>
              <w:autoSpaceDE w:val="0"/>
              <w:autoSpaceDN w:val="0"/>
              <w:rPr>
                <w:kern w:val="2"/>
              </w:rPr>
            </w:pPr>
          </w:p>
        </w:tc>
        <w:tc>
          <w:tcPr>
            <w:tcW w:w="991" w:type="dxa"/>
            <w:vMerge/>
          </w:tcPr>
          <w:p w:rsidR="00477361" w:rsidRPr="00477361" w:rsidRDefault="00477361" w:rsidP="00477361">
            <w:pPr>
              <w:widowControl w:val="0"/>
              <w:autoSpaceDE w:val="0"/>
              <w:autoSpaceDN w:val="0"/>
              <w:rPr>
                <w:kern w:val="2"/>
              </w:rPr>
            </w:pPr>
          </w:p>
        </w:tc>
        <w:tc>
          <w:tcPr>
            <w:tcW w:w="1843" w:type="dxa"/>
            <w:gridSpan w:val="2"/>
            <w:vMerge/>
          </w:tcPr>
          <w:p w:rsidR="00477361" w:rsidRPr="00477361" w:rsidRDefault="00477361" w:rsidP="00477361">
            <w:pPr>
              <w:widowControl w:val="0"/>
              <w:autoSpaceDE w:val="0"/>
              <w:autoSpaceDN w:val="0"/>
              <w:rPr>
                <w:kern w:val="2"/>
              </w:rPr>
            </w:pPr>
          </w:p>
        </w:tc>
        <w:tc>
          <w:tcPr>
            <w:tcW w:w="850" w:type="dxa"/>
            <w:vMerge w:val="restart"/>
          </w:tcPr>
          <w:p w:rsidR="00477361" w:rsidRPr="00477361" w:rsidRDefault="00477361" w:rsidP="00477361">
            <w:pPr>
              <w:widowControl w:val="0"/>
              <w:autoSpaceDE w:val="0"/>
              <w:autoSpaceDN w:val="0"/>
              <w:jc w:val="center"/>
              <w:rPr>
                <w:kern w:val="2"/>
              </w:rPr>
            </w:pPr>
            <w:r w:rsidRPr="00477361">
              <w:rPr>
                <w:kern w:val="2"/>
                <w:sz w:val="22"/>
                <w:szCs w:val="22"/>
              </w:rPr>
              <w:t>2025</w:t>
            </w:r>
          </w:p>
        </w:tc>
        <w:tc>
          <w:tcPr>
            <w:tcW w:w="709" w:type="dxa"/>
            <w:vMerge w:val="restart"/>
          </w:tcPr>
          <w:p w:rsidR="00477361" w:rsidRPr="00477361" w:rsidRDefault="00477361" w:rsidP="00477361">
            <w:pPr>
              <w:widowControl w:val="0"/>
              <w:autoSpaceDE w:val="0"/>
              <w:autoSpaceDN w:val="0"/>
              <w:jc w:val="center"/>
              <w:rPr>
                <w:kern w:val="2"/>
              </w:rPr>
            </w:pPr>
            <w:r w:rsidRPr="00477361">
              <w:rPr>
                <w:kern w:val="2"/>
                <w:sz w:val="22"/>
                <w:szCs w:val="22"/>
              </w:rPr>
              <w:t>2026</w:t>
            </w:r>
          </w:p>
        </w:tc>
        <w:tc>
          <w:tcPr>
            <w:tcW w:w="709" w:type="dxa"/>
            <w:vMerge w:val="restart"/>
          </w:tcPr>
          <w:p w:rsidR="00477361" w:rsidRPr="00477361" w:rsidRDefault="00477361" w:rsidP="00477361">
            <w:pPr>
              <w:widowControl w:val="0"/>
              <w:autoSpaceDE w:val="0"/>
              <w:autoSpaceDN w:val="0"/>
              <w:jc w:val="center"/>
              <w:rPr>
                <w:kern w:val="2"/>
              </w:rPr>
            </w:pPr>
            <w:r w:rsidRPr="00477361">
              <w:rPr>
                <w:kern w:val="2"/>
                <w:sz w:val="22"/>
                <w:szCs w:val="22"/>
              </w:rPr>
              <w:t>2027</w:t>
            </w:r>
          </w:p>
        </w:tc>
        <w:tc>
          <w:tcPr>
            <w:tcW w:w="791" w:type="dxa"/>
            <w:gridSpan w:val="2"/>
            <w:vMerge w:val="restart"/>
          </w:tcPr>
          <w:p w:rsidR="00477361" w:rsidRPr="00477361" w:rsidRDefault="00477361" w:rsidP="00477361">
            <w:pPr>
              <w:widowControl w:val="0"/>
              <w:autoSpaceDE w:val="0"/>
              <w:autoSpaceDN w:val="0"/>
              <w:jc w:val="center"/>
              <w:rPr>
                <w:kern w:val="2"/>
              </w:rPr>
            </w:pPr>
            <w:r w:rsidRPr="00477361">
              <w:rPr>
                <w:kern w:val="2"/>
                <w:sz w:val="22"/>
                <w:szCs w:val="22"/>
              </w:rPr>
              <w:t>2028</w:t>
            </w:r>
          </w:p>
        </w:tc>
        <w:tc>
          <w:tcPr>
            <w:tcW w:w="772" w:type="dxa"/>
            <w:vMerge w:val="restart"/>
          </w:tcPr>
          <w:p w:rsidR="00477361" w:rsidRPr="00477361" w:rsidRDefault="00477361" w:rsidP="00477361">
            <w:pPr>
              <w:widowControl w:val="0"/>
              <w:autoSpaceDE w:val="0"/>
              <w:autoSpaceDN w:val="0"/>
              <w:jc w:val="center"/>
              <w:rPr>
                <w:kern w:val="2"/>
              </w:rPr>
            </w:pPr>
            <w:r w:rsidRPr="00477361">
              <w:rPr>
                <w:kern w:val="2"/>
                <w:sz w:val="22"/>
                <w:szCs w:val="22"/>
              </w:rPr>
              <w:t>2029</w:t>
            </w:r>
          </w:p>
        </w:tc>
        <w:tc>
          <w:tcPr>
            <w:tcW w:w="709" w:type="dxa"/>
            <w:vMerge w:val="restart"/>
          </w:tcPr>
          <w:p w:rsidR="00477361" w:rsidRPr="00477361" w:rsidRDefault="00477361" w:rsidP="00477361">
            <w:pPr>
              <w:widowControl w:val="0"/>
              <w:autoSpaceDE w:val="0"/>
              <w:autoSpaceDN w:val="0"/>
              <w:jc w:val="center"/>
              <w:rPr>
                <w:kern w:val="2"/>
              </w:rPr>
            </w:pPr>
            <w:r w:rsidRPr="00477361">
              <w:rPr>
                <w:kern w:val="2"/>
                <w:sz w:val="22"/>
                <w:szCs w:val="22"/>
              </w:rPr>
              <w:t>2030</w:t>
            </w:r>
          </w:p>
        </w:tc>
        <w:tc>
          <w:tcPr>
            <w:tcW w:w="708" w:type="dxa"/>
            <w:vMerge w:val="restart"/>
          </w:tcPr>
          <w:p w:rsidR="00477361" w:rsidRPr="00477361" w:rsidRDefault="00477361" w:rsidP="00477361">
            <w:pPr>
              <w:widowControl w:val="0"/>
              <w:autoSpaceDE w:val="0"/>
              <w:autoSpaceDN w:val="0"/>
              <w:jc w:val="center"/>
              <w:rPr>
                <w:kern w:val="2"/>
              </w:rPr>
            </w:pPr>
            <w:r w:rsidRPr="00477361">
              <w:rPr>
                <w:kern w:val="2"/>
                <w:sz w:val="22"/>
                <w:szCs w:val="22"/>
              </w:rPr>
              <w:t>2035</w:t>
            </w:r>
          </w:p>
        </w:tc>
        <w:tc>
          <w:tcPr>
            <w:tcW w:w="1276" w:type="dxa"/>
            <w:vMerge/>
          </w:tcPr>
          <w:p w:rsidR="00477361" w:rsidRPr="00477361" w:rsidRDefault="00477361" w:rsidP="00477361">
            <w:pPr>
              <w:widowControl w:val="0"/>
              <w:autoSpaceDE w:val="0"/>
              <w:autoSpaceDN w:val="0"/>
              <w:adjustRightInd w:val="0"/>
              <w:jc w:val="both"/>
            </w:pPr>
          </w:p>
        </w:tc>
        <w:tc>
          <w:tcPr>
            <w:tcW w:w="1134" w:type="dxa"/>
            <w:vMerge/>
          </w:tcPr>
          <w:p w:rsidR="00477361" w:rsidRPr="00477361" w:rsidRDefault="00477361" w:rsidP="00477361">
            <w:pPr>
              <w:widowControl w:val="0"/>
              <w:autoSpaceDE w:val="0"/>
              <w:autoSpaceDN w:val="0"/>
              <w:adjustRightInd w:val="0"/>
              <w:jc w:val="both"/>
            </w:pPr>
          </w:p>
        </w:tc>
        <w:tc>
          <w:tcPr>
            <w:tcW w:w="1559" w:type="dxa"/>
            <w:vMerge/>
          </w:tcPr>
          <w:p w:rsidR="00477361" w:rsidRPr="00477361" w:rsidRDefault="00477361" w:rsidP="00477361">
            <w:pPr>
              <w:widowControl w:val="0"/>
              <w:autoSpaceDE w:val="0"/>
              <w:autoSpaceDN w:val="0"/>
              <w:rPr>
                <w:kern w:val="2"/>
              </w:rPr>
            </w:pPr>
          </w:p>
        </w:tc>
      </w:tr>
      <w:tr w:rsidR="00477361" w:rsidRPr="00477361" w:rsidTr="00477361">
        <w:tc>
          <w:tcPr>
            <w:tcW w:w="736" w:type="dxa"/>
            <w:vMerge/>
          </w:tcPr>
          <w:p w:rsidR="00477361" w:rsidRPr="00477361" w:rsidRDefault="00477361" w:rsidP="00477361">
            <w:pPr>
              <w:widowControl w:val="0"/>
              <w:autoSpaceDE w:val="0"/>
              <w:autoSpaceDN w:val="0"/>
              <w:rPr>
                <w:kern w:val="2"/>
              </w:rPr>
            </w:pPr>
          </w:p>
        </w:tc>
        <w:tc>
          <w:tcPr>
            <w:tcW w:w="2584" w:type="dxa"/>
            <w:vMerge/>
          </w:tcPr>
          <w:p w:rsidR="00477361" w:rsidRPr="00477361" w:rsidRDefault="00477361" w:rsidP="00477361">
            <w:pPr>
              <w:widowControl w:val="0"/>
              <w:autoSpaceDE w:val="0"/>
              <w:autoSpaceDN w:val="0"/>
              <w:rPr>
                <w:kern w:val="2"/>
              </w:rPr>
            </w:pPr>
          </w:p>
        </w:tc>
        <w:tc>
          <w:tcPr>
            <w:tcW w:w="991" w:type="dxa"/>
            <w:vMerge/>
          </w:tcPr>
          <w:p w:rsidR="00477361" w:rsidRPr="00477361" w:rsidRDefault="00477361" w:rsidP="00477361">
            <w:pPr>
              <w:widowControl w:val="0"/>
              <w:autoSpaceDE w:val="0"/>
              <w:autoSpaceDN w:val="0"/>
              <w:rPr>
                <w:kern w:val="2"/>
              </w:rPr>
            </w:pPr>
          </w:p>
        </w:tc>
        <w:tc>
          <w:tcPr>
            <w:tcW w:w="992" w:type="dxa"/>
          </w:tcPr>
          <w:p w:rsidR="00477361" w:rsidRPr="00477361" w:rsidRDefault="00477361" w:rsidP="00477361">
            <w:pPr>
              <w:widowControl w:val="0"/>
              <w:autoSpaceDE w:val="0"/>
              <w:autoSpaceDN w:val="0"/>
              <w:jc w:val="center"/>
              <w:rPr>
                <w:kern w:val="2"/>
              </w:rPr>
            </w:pPr>
            <w:r w:rsidRPr="00477361">
              <w:rPr>
                <w:kern w:val="2"/>
                <w:sz w:val="22"/>
                <w:szCs w:val="22"/>
              </w:rPr>
              <w:t>значение</w:t>
            </w:r>
          </w:p>
        </w:tc>
        <w:tc>
          <w:tcPr>
            <w:tcW w:w="851" w:type="dxa"/>
          </w:tcPr>
          <w:p w:rsidR="00477361" w:rsidRPr="00477361" w:rsidRDefault="00477361" w:rsidP="00477361">
            <w:pPr>
              <w:widowControl w:val="0"/>
              <w:autoSpaceDE w:val="0"/>
              <w:autoSpaceDN w:val="0"/>
              <w:jc w:val="center"/>
              <w:rPr>
                <w:kern w:val="2"/>
              </w:rPr>
            </w:pPr>
            <w:r w:rsidRPr="00477361">
              <w:rPr>
                <w:kern w:val="2"/>
                <w:sz w:val="22"/>
                <w:szCs w:val="22"/>
              </w:rPr>
              <w:t>год</w:t>
            </w:r>
          </w:p>
        </w:tc>
        <w:tc>
          <w:tcPr>
            <w:tcW w:w="850" w:type="dxa"/>
            <w:vMerge/>
          </w:tcPr>
          <w:p w:rsidR="00477361" w:rsidRPr="00477361" w:rsidRDefault="00477361" w:rsidP="00477361">
            <w:pPr>
              <w:widowControl w:val="0"/>
              <w:autoSpaceDE w:val="0"/>
              <w:autoSpaceDN w:val="0"/>
              <w:rPr>
                <w:kern w:val="2"/>
              </w:rPr>
            </w:pPr>
          </w:p>
        </w:tc>
        <w:tc>
          <w:tcPr>
            <w:tcW w:w="709" w:type="dxa"/>
            <w:vMerge/>
          </w:tcPr>
          <w:p w:rsidR="00477361" w:rsidRPr="00477361" w:rsidRDefault="00477361" w:rsidP="00477361">
            <w:pPr>
              <w:widowControl w:val="0"/>
              <w:autoSpaceDE w:val="0"/>
              <w:autoSpaceDN w:val="0"/>
              <w:rPr>
                <w:kern w:val="2"/>
              </w:rPr>
            </w:pPr>
          </w:p>
        </w:tc>
        <w:tc>
          <w:tcPr>
            <w:tcW w:w="709" w:type="dxa"/>
            <w:vMerge/>
          </w:tcPr>
          <w:p w:rsidR="00477361" w:rsidRPr="00477361" w:rsidRDefault="00477361" w:rsidP="00477361">
            <w:pPr>
              <w:widowControl w:val="0"/>
              <w:autoSpaceDE w:val="0"/>
              <w:autoSpaceDN w:val="0"/>
              <w:rPr>
                <w:kern w:val="2"/>
              </w:rPr>
            </w:pPr>
          </w:p>
        </w:tc>
        <w:tc>
          <w:tcPr>
            <w:tcW w:w="791" w:type="dxa"/>
            <w:gridSpan w:val="2"/>
            <w:vMerge/>
          </w:tcPr>
          <w:p w:rsidR="00477361" w:rsidRPr="00477361" w:rsidRDefault="00477361" w:rsidP="00477361">
            <w:pPr>
              <w:widowControl w:val="0"/>
              <w:autoSpaceDE w:val="0"/>
              <w:autoSpaceDN w:val="0"/>
              <w:rPr>
                <w:kern w:val="2"/>
              </w:rPr>
            </w:pPr>
          </w:p>
        </w:tc>
        <w:tc>
          <w:tcPr>
            <w:tcW w:w="772" w:type="dxa"/>
            <w:vMerge/>
          </w:tcPr>
          <w:p w:rsidR="00477361" w:rsidRPr="00477361" w:rsidRDefault="00477361" w:rsidP="00477361">
            <w:pPr>
              <w:widowControl w:val="0"/>
              <w:autoSpaceDE w:val="0"/>
              <w:autoSpaceDN w:val="0"/>
              <w:rPr>
                <w:kern w:val="2"/>
              </w:rPr>
            </w:pPr>
          </w:p>
        </w:tc>
        <w:tc>
          <w:tcPr>
            <w:tcW w:w="709" w:type="dxa"/>
            <w:vMerge/>
          </w:tcPr>
          <w:p w:rsidR="00477361" w:rsidRPr="00477361" w:rsidRDefault="00477361" w:rsidP="00477361">
            <w:pPr>
              <w:widowControl w:val="0"/>
              <w:autoSpaceDE w:val="0"/>
              <w:autoSpaceDN w:val="0"/>
              <w:rPr>
                <w:kern w:val="2"/>
              </w:rPr>
            </w:pPr>
          </w:p>
        </w:tc>
        <w:tc>
          <w:tcPr>
            <w:tcW w:w="708" w:type="dxa"/>
            <w:vMerge/>
          </w:tcPr>
          <w:p w:rsidR="00477361" w:rsidRPr="00477361" w:rsidRDefault="00477361" w:rsidP="00477361">
            <w:pPr>
              <w:widowControl w:val="0"/>
              <w:autoSpaceDE w:val="0"/>
              <w:autoSpaceDN w:val="0"/>
              <w:rPr>
                <w:kern w:val="2"/>
              </w:rPr>
            </w:pPr>
          </w:p>
        </w:tc>
        <w:tc>
          <w:tcPr>
            <w:tcW w:w="1276" w:type="dxa"/>
            <w:vMerge/>
          </w:tcPr>
          <w:p w:rsidR="00477361" w:rsidRPr="00477361" w:rsidRDefault="00477361" w:rsidP="00477361">
            <w:pPr>
              <w:widowControl w:val="0"/>
              <w:autoSpaceDE w:val="0"/>
              <w:autoSpaceDN w:val="0"/>
              <w:rPr>
                <w:kern w:val="2"/>
              </w:rPr>
            </w:pPr>
          </w:p>
        </w:tc>
        <w:tc>
          <w:tcPr>
            <w:tcW w:w="1134" w:type="dxa"/>
            <w:vMerge/>
          </w:tcPr>
          <w:p w:rsidR="00477361" w:rsidRPr="00477361" w:rsidRDefault="00477361" w:rsidP="00477361">
            <w:pPr>
              <w:widowControl w:val="0"/>
              <w:autoSpaceDE w:val="0"/>
              <w:autoSpaceDN w:val="0"/>
              <w:rPr>
                <w:kern w:val="2"/>
              </w:rPr>
            </w:pPr>
          </w:p>
        </w:tc>
        <w:tc>
          <w:tcPr>
            <w:tcW w:w="1559" w:type="dxa"/>
            <w:vMerge/>
          </w:tcPr>
          <w:p w:rsidR="00477361" w:rsidRPr="00477361" w:rsidRDefault="00477361" w:rsidP="00477361">
            <w:pPr>
              <w:widowControl w:val="0"/>
              <w:autoSpaceDE w:val="0"/>
              <w:autoSpaceDN w:val="0"/>
              <w:rPr>
                <w:kern w:val="2"/>
              </w:rPr>
            </w:pPr>
          </w:p>
        </w:tc>
      </w:tr>
      <w:tr w:rsidR="00477361" w:rsidRPr="00477361" w:rsidTr="00477361">
        <w:tc>
          <w:tcPr>
            <w:tcW w:w="736" w:type="dxa"/>
          </w:tcPr>
          <w:p w:rsidR="00477361" w:rsidRPr="00477361" w:rsidRDefault="00477361" w:rsidP="00477361">
            <w:pPr>
              <w:widowControl w:val="0"/>
              <w:autoSpaceDE w:val="0"/>
              <w:autoSpaceDN w:val="0"/>
              <w:rPr>
                <w:kern w:val="2"/>
              </w:rPr>
            </w:pPr>
            <w:r w:rsidRPr="00477361">
              <w:rPr>
                <w:kern w:val="2"/>
                <w:sz w:val="22"/>
                <w:szCs w:val="22"/>
              </w:rPr>
              <w:lastRenderedPageBreak/>
              <w:t>1.</w:t>
            </w:r>
          </w:p>
        </w:tc>
        <w:tc>
          <w:tcPr>
            <w:tcW w:w="14635" w:type="dxa"/>
            <w:gridSpan w:val="15"/>
          </w:tcPr>
          <w:p w:rsidR="00477361" w:rsidRPr="00477361" w:rsidRDefault="00477361" w:rsidP="00477361">
            <w:pPr>
              <w:widowControl w:val="0"/>
              <w:autoSpaceDE w:val="0"/>
              <w:autoSpaceDN w:val="0"/>
              <w:rPr>
                <w:kern w:val="2"/>
              </w:rPr>
            </w:pPr>
            <w:r w:rsidRPr="00477361">
              <w:rPr>
                <w:kern w:val="2"/>
                <w:sz w:val="22"/>
                <w:szCs w:val="22"/>
              </w:rPr>
              <w:t xml:space="preserve">Задача «Проведение мероприятия по </w:t>
            </w:r>
            <w:r w:rsidRPr="00477361">
              <w:rPr>
                <w:sz w:val="22"/>
                <w:szCs w:val="22"/>
              </w:rPr>
              <w:t>обеспечению антитеррористической защищенности объектов (территорий), пожарной безопасности и оснащение медицинских блоков муниципальных образовательных</w:t>
            </w:r>
            <w:r w:rsidRPr="00477361">
              <w:rPr>
                <w:kern w:val="2"/>
                <w:sz w:val="22"/>
                <w:szCs w:val="22"/>
              </w:rPr>
              <w:t>»</w:t>
            </w:r>
          </w:p>
        </w:tc>
      </w:tr>
      <w:tr w:rsidR="00477361" w:rsidRPr="00477361" w:rsidTr="00477361">
        <w:tc>
          <w:tcPr>
            <w:tcW w:w="736" w:type="dxa"/>
          </w:tcPr>
          <w:p w:rsidR="00477361" w:rsidRPr="00477361" w:rsidRDefault="00477361" w:rsidP="00477361">
            <w:pPr>
              <w:widowControl w:val="0"/>
              <w:autoSpaceDE w:val="0"/>
              <w:autoSpaceDN w:val="0"/>
              <w:rPr>
                <w:kern w:val="2"/>
              </w:rPr>
            </w:pPr>
            <w:r w:rsidRPr="00477361">
              <w:rPr>
                <w:kern w:val="2"/>
                <w:sz w:val="22"/>
                <w:szCs w:val="22"/>
              </w:rPr>
              <w:t>1.1.</w:t>
            </w:r>
          </w:p>
        </w:tc>
        <w:tc>
          <w:tcPr>
            <w:tcW w:w="2584" w:type="dxa"/>
          </w:tcPr>
          <w:p w:rsidR="00477361" w:rsidRPr="00477361" w:rsidRDefault="00477361" w:rsidP="00477361">
            <w:pPr>
              <w:widowControl w:val="0"/>
              <w:autoSpaceDE w:val="0"/>
              <w:autoSpaceDN w:val="0"/>
              <w:adjustRightInd w:val="0"/>
              <w:jc w:val="both"/>
              <w:rPr>
                <w:b/>
              </w:rPr>
            </w:pPr>
            <w:r w:rsidRPr="00477361">
              <w:rPr>
                <w:b/>
                <w:sz w:val="22"/>
                <w:szCs w:val="22"/>
              </w:rPr>
              <w:t>Реализация меропри</w:t>
            </w:r>
            <w:r w:rsidRPr="00477361">
              <w:rPr>
                <w:b/>
                <w:sz w:val="22"/>
                <w:szCs w:val="22"/>
              </w:rPr>
              <w:t>я</w:t>
            </w:r>
            <w:r w:rsidRPr="00477361">
              <w:rPr>
                <w:b/>
                <w:sz w:val="22"/>
                <w:szCs w:val="22"/>
              </w:rPr>
              <w:t>тий по обеспечению а</w:t>
            </w:r>
            <w:r w:rsidRPr="00477361">
              <w:rPr>
                <w:b/>
                <w:sz w:val="22"/>
                <w:szCs w:val="22"/>
              </w:rPr>
              <w:t>н</w:t>
            </w:r>
            <w:r w:rsidRPr="00477361">
              <w:rPr>
                <w:b/>
                <w:sz w:val="22"/>
                <w:szCs w:val="22"/>
              </w:rPr>
              <w:t>титеррористической защищенности объектов (территорий), пожарной безопасности и оснащ</w:t>
            </w:r>
            <w:r w:rsidRPr="00477361">
              <w:rPr>
                <w:b/>
                <w:sz w:val="22"/>
                <w:szCs w:val="22"/>
              </w:rPr>
              <w:t>е</w:t>
            </w:r>
            <w:r w:rsidRPr="00477361">
              <w:rPr>
                <w:b/>
                <w:sz w:val="22"/>
                <w:szCs w:val="22"/>
              </w:rPr>
              <w:t>ние медицинских бл</w:t>
            </w:r>
            <w:r w:rsidRPr="00477361">
              <w:rPr>
                <w:b/>
                <w:sz w:val="22"/>
                <w:szCs w:val="22"/>
              </w:rPr>
              <w:t>о</w:t>
            </w:r>
            <w:r w:rsidRPr="00477361">
              <w:rPr>
                <w:b/>
                <w:sz w:val="22"/>
                <w:szCs w:val="22"/>
              </w:rPr>
              <w:t>ков муниципальных образовательных орг</w:t>
            </w:r>
            <w:r w:rsidRPr="00477361">
              <w:rPr>
                <w:b/>
                <w:sz w:val="22"/>
                <w:szCs w:val="22"/>
              </w:rPr>
              <w:t>а</w:t>
            </w:r>
            <w:r w:rsidRPr="00477361">
              <w:rPr>
                <w:b/>
                <w:sz w:val="22"/>
                <w:szCs w:val="22"/>
              </w:rPr>
              <w:t>низаций в рамках в</w:t>
            </w:r>
            <w:r w:rsidRPr="00477361">
              <w:rPr>
                <w:b/>
                <w:sz w:val="22"/>
                <w:szCs w:val="22"/>
              </w:rPr>
              <w:t>ы</w:t>
            </w:r>
            <w:r w:rsidRPr="00477361">
              <w:rPr>
                <w:b/>
                <w:sz w:val="22"/>
                <w:szCs w:val="22"/>
              </w:rPr>
              <w:t>полнения мероприятий за счет средств местного бюджета</w:t>
            </w:r>
          </w:p>
        </w:tc>
        <w:tc>
          <w:tcPr>
            <w:tcW w:w="991" w:type="dxa"/>
          </w:tcPr>
          <w:p w:rsidR="00477361" w:rsidRPr="00477361" w:rsidRDefault="00477361" w:rsidP="00477361">
            <w:pPr>
              <w:widowControl w:val="0"/>
              <w:autoSpaceDE w:val="0"/>
              <w:autoSpaceDN w:val="0"/>
              <w:adjustRightInd w:val="0"/>
              <w:jc w:val="center"/>
              <w:rPr>
                <w:b/>
              </w:rPr>
            </w:pPr>
            <w:r w:rsidRPr="00477361">
              <w:rPr>
                <w:b/>
                <w:sz w:val="22"/>
                <w:szCs w:val="22"/>
              </w:rPr>
              <w:t>проце</w:t>
            </w:r>
            <w:r w:rsidRPr="00477361">
              <w:rPr>
                <w:b/>
                <w:sz w:val="22"/>
                <w:szCs w:val="22"/>
              </w:rPr>
              <w:t>н</w:t>
            </w:r>
            <w:r w:rsidRPr="00477361">
              <w:rPr>
                <w:b/>
                <w:sz w:val="22"/>
                <w:szCs w:val="22"/>
              </w:rPr>
              <w:t>тов</w:t>
            </w:r>
          </w:p>
        </w:tc>
        <w:tc>
          <w:tcPr>
            <w:tcW w:w="992" w:type="dxa"/>
          </w:tcPr>
          <w:p w:rsidR="00477361" w:rsidRPr="00477361" w:rsidRDefault="00477361" w:rsidP="00477361">
            <w:pPr>
              <w:widowControl w:val="0"/>
              <w:autoSpaceDE w:val="0"/>
              <w:autoSpaceDN w:val="0"/>
              <w:adjustRightInd w:val="0"/>
              <w:jc w:val="center"/>
              <w:rPr>
                <w:b/>
              </w:rPr>
            </w:pPr>
            <w:r w:rsidRPr="00477361">
              <w:rPr>
                <w:b/>
                <w:sz w:val="22"/>
                <w:szCs w:val="22"/>
              </w:rPr>
              <w:t>95,5</w:t>
            </w:r>
          </w:p>
        </w:tc>
        <w:tc>
          <w:tcPr>
            <w:tcW w:w="851" w:type="dxa"/>
          </w:tcPr>
          <w:p w:rsidR="00477361" w:rsidRPr="00477361" w:rsidRDefault="00477361" w:rsidP="00477361">
            <w:pPr>
              <w:widowControl w:val="0"/>
              <w:autoSpaceDE w:val="0"/>
              <w:autoSpaceDN w:val="0"/>
              <w:adjustRightInd w:val="0"/>
              <w:jc w:val="center"/>
              <w:rPr>
                <w:b/>
              </w:rPr>
            </w:pPr>
            <w:r w:rsidRPr="00477361">
              <w:rPr>
                <w:b/>
                <w:sz w:val="22"/>
                <w:szCs w:val="22"/>
              </w:rPr>
              <w:t>2024</w:t>
            </w:r>
          </w:p>
        </w:tc>
        <w:tc>
          <w:tcPr>
            <w:tcW w:w="850" w:type="dxa"/>
          </w:tcPr>
          <w:p w:rsidR="00477361" w:rsidRPr="00477361" w:rsidRDefault="00477361" w:rsidP="00477361">
            <w:pPr>
              <w:widowControl w:val="0"/>
              <w:autoSpaceDE w:val="0"/>
              <w:autoSpaceDN w:val="0"/>
              <w:adjustRightInd w:val="0"/>
              <w:jc w:val="center"/>
              <w:rPr>
                <w:b/>
              </w:rPr>
            </w:pPr>
            <w:r w:rsidRPr="00477361">
              <w:rPr>
                <w:b/>
                <w:sz w:val="22"/>
                <w:szCs w:val="22"/>
              </w:rPr>
              <w:t>95,5</w:t>
            </w:r>
          </w:p>
        </w:tc>
        <w:tc>
          <w:tcPr>
            <w:tcW w:w="709" w:type="dxa"/>
          </w:tcPr>
          <w:p w:rsidR="00477361" w:rsidRPr="00477361" w:rsidRDefault="00477361" w:rsidP="00477361">
            <w:pPr>
              <w:widowControl w:val="0"/>
              <w:autoSpaceDE w:val="0"/>
              <w:autoSpaceDN w:val="0"/>
              <w:adjustRightInd w:val="0"/>
              <w:jc w:val="center"/>
              <w:rPr>
                <w:b/>
              </w:rPr>
            </w:pPr>
            <w:r w:rsidRPr="00477361">
              <w:rPr>
                <w:b/>
                <w:sz w:val="22"/>
                <w:szCs w:val="22"/>
              </w:rPr>
              <w:t>95,5</w:t>
            </w:r>
          </w:p>
        </w:tc>
        <w:tc>
          <w:tcPr>
            <w:tcW w:w="709" w:type="dxa"/>
          </w:tcPr>
          <w:p w:rsidR="00477361" w:rsidRPr="00477361" w:rsidRDefault="00477361" w:rsidP="00477361">
            <w:pPr>
              <w:widowControl w:val="0"/>
              <w:autoSpaceDE w:val="0"/>
              <w:autoSpaceDN w:val="0"/>
              <w:adjustRightInd w:val="0"/>
              <w:jc w:val="center"/>
              <w:rPr>
                <w:b/>
              </w:rPr>
            </w:pPr>
            <w:r w:rsidRPr="00477361">
              <w:rPr>
                <w:b/>
                <w:sz w:val="22"/>
                <w:szCs w:val="22"/>
              </w:rPr>
              <w:t>100</w:t>
            </w:r>
          </w:p>
        </w:tc>
        <w:tc>
          <w:tcPr>
            <w:tcW w:w="712" w:type="dxa"/>
          </w:tcPr>
          <w:p w:rsidR="00477361" w:rsidRPr="00477361" w:rsidRDefault="00477361" w:rsidP="00477361">
            <w:pPr>
              <w:widowControl w:val="0"/>
              <w:autoSpaceDE w:val="0"/>
              <w:autoSpaceDN w:val="0"/>
            </w:pPr>
            <w:r w:rsidRPr="00477361">
              <w:rPr>
                <w:sz w:val="22"/>
                <w:szCs w:val="22"/>
              </w:rPr>
              <w:t>100</w:t>
            </w:r>
          </w:p>
        </w:tc>
        <w:tc>
          <w:tcPr>
            <w:tcW w:w="851" w:type="dxa"/>
            <w:gridSpan w:val="2"/>
          </w:tcPr>
          <w:p w:rsidR="00477361" w:rsidRPr="00477361" w:rsidRDefault="00477361" w:rsidP="00477361">
            <w:r w:rsidRPr="00477361">
              <w:rPr>
                <w:sz w:val="22"/>
                <w:szCs w:val="22"/>
              </w:rPr>
              <w:t>100</w:t>
            </w:r>
          </w:p>
          <w:p w:rsidR="00477361" w:rsidRPr="00477361" w:rsidRDefault="00477361" w:rsidP="00477361"/>
          <w:p w:rsidR="00477361" w:rsidRPr="00477361" w:rsidRDefault="00477361" w:rsidP="00477361"/>
          <w:p w:rsidR="00477361" w:rsidRPr="00477361" w:rsidRDefault="00477361" w:rsidP="00477361"/>
          <w:p w:rsidR="00477361" w:rsidRPr="00477361" w:rsidRDefault="00477361" w:rsidP="00477361"/>
          <w:p w:rsidR="00477361" w:rsidRPr="00477361" w:rsidRDefault="00477361" w:rsidP="00477361"/>
          <w:p w:rsidR="00477361" w:rsidRPr="00477361" w:rsidRDefault="00477361" w:rsidP="00477361"/>
          <w:p w:rsidR="00477361" w:rsidRPr="00477361" w:rsidRDefault="00477361" w:rsidP="00477361"/>
          <w:p w:rsidR="00477361" w:rsidRPr="00477361" w:rsidRDefault="00477361" w:rsidP="00477361"/>
          <w:p w:rsidR="00477361" w:rsidRPr="00477361" w:rsidRDefault="00477361" w:rsidP="00477361"/>
          <w:p w:rsidR="00477361" w:rsidRPr="00477361" w:rsidRDefault="00477361" w:rsidP="00477361"/>
          <w:p w:rsidR="00477361" w:rsidRPr="00477361" w:rsidRDefault="00477361" w:rsidP="00477361">
            <w:pPr>
              <w:widowControl w:val="0"/>
              <w:autoSpaceDE w:val="0"/>
              <w:autoSpaceDN w:val="0"/>
              <w:adjustRightInd w:val="0"/>
              <w:ind w:firstLine="720"/>
              <w:rPr>
                <w:rFonts w:ascii="Arial" w:hAnsi="Arial" w:cs="Arial"/>
                <w:b/>
              </w:rPr>
            </w:pPr>
          </w:p>
        </w:tc>
        <w:tc>
          <w:tcPr>
            <w:tcW w:w="709" w:type="dxa"/>
          </w:tcPr>
          <w:p w:rsidR="00477361" w:rsidRPr="00477361" w:rsidRDefault="00477361" w:rsidP="00477361">
            <w:pPr>
              <w:widowControl w:val="0"/>
              <w:autoSpaceDE w:val="0"/>
              <w:autoSpaceDN w:val="0"/>
              <w:adjustRightInd w:val="0"/>
              <w:jc w:val="center"/>
              <w:rPr>
                <w:b/>
              </w:rPr>
            </w:pPr>
            <w:r w:rsidRPr="00477361">
              <w:rPr>
                <w:b/>
                <w:sz w:val="22"/>
                <w:szCs w:val="22"/>
              </w:rPr>
              <w:t>100</w:t>
            </w:r>
          </w:p>
        </w:tc>
        <w:tc>
          <w:tcPr>
            <w:tcW w:w="708" w:type="dxa"/>
          </w:tcPr>
          <w:p w:rsidR="00477361" w:rsidRPr="00477361" w:rsidRDefault="00477361" w:rsidP="00477361">
            <w:pPr>
              <w:widowControl w:val="0"/>
              <w:autoSpaceDE w:val="0"/>
              <w:autoSpaceDN w:val="0"/>
              <w:adjustRightInd w:val="0"/>
              <w:jc w:val="center"/>
              <w:rPr>
                <w:b/>
              </w:rPr>
            </w:pPr>
            <w:r w:rsidRPr="00477361">
              <w:rPr>
                <w:b/>
                <w:sz w:val="22"/>
                <w:szCs w:val="22"/>
              </w:rPr>
              <w:t>100</w:t>
            </w:r>
          </w:p>
        </w:tc>
        <w:tc>
          <w:tcPr>
            <w:tcW w:w="1276" w:type="dxa"/>
          </w:tcPr>
          <w:p w:rsidR="00477361" w:rsidRPr="00477361" w:rsidRDefault="00477361" w:rsidP="00477361">
            <w:pPr>
              <w:widowControl w:val="0"/>
              <w:autoSpaceDE w:val="0"/>
              <w:autoSpaceDN w:val="0"/>
              <w:adjustRightInd w:val="0"/>
              <w:jc w:val="both"/>
              <w:rPr>
                <w:b/>
              </w:rPr>
            </w:pPr>
            <w:r w:rsidRPr="00477361">
              <w:rPr>
                <w:b/>
                <w:sz w:val="22"/>
                <w:szCs w:val="22"/>
              </w:rPr>
              <w:t>обеспечена антите</w:t>
            </w:r>
            <w:r w:rsidRPr="00477361">
              <w:rPr>
                <w:b/>
                <w:sz w:val="22"/>
                <w:szCs w:val="22"/>
              </w:rPr>
              <w:t>р</w:t>
            </w:r>
            <w:r w:rsidRPr="00477361">
              <w:rPr>
                <w:b/>
                <w:sz w:val="22"/>
                <w:szCs w:val="22"/>
              </w:rPr>
              <w:t>рористич</w:t>
            </w:r>
            <w:r w:rsidRPr="00477361">
              <w:rPr>
                <w:b/>
                <w:sz w:val="22"/>
                <w:szCs w:val="22"/>
              </w:rPr>
              <w:t>е</w:t>
            </w:r>
            <w:r w:rsidRPr="00477361">
              <w:rPr>
                <w:b/>
                <w:sz w:val="22"/>
                <w:szCs w:val="22"/>
              </w:rPr>
              <w:t>ская з</w:t>
            </w:r>
            <w:r w:rsidRPr="00477361">
              <w:rPr>
                <w:b/>
                <w:sz w:val="22"/>
                <w:szCs w:val="22"/>
              </w:rPr>
              <w:t>а</w:t>
            </w:r>
            <w:r w:rsidRPr="00477361">
              <w:rPr>
                <w:b/>
                <w:sz w:val="22"/>
                <w:szCs w:val="22"/>
              </w:rPr>
              <w:t>щище</w:t>
            </w:r>
            <w:r w:rsidRPr="00477361">
              <w:rPr>
                <w:b/>
                <w:sz w:val="22"/>
                <w:szCs w:val="22"/>
              </w:rPr>
              <w:t>н</w:t>
            </w:r>
            <w:r w:rsidRPr="00477361">
              <w:rPr>
                <w:b/>
                <w:sz w:val="22"/>
                <w:szCs w:val="22"/>
              </w:rPr>
              <w:t>ность об</w:t>
            </w:r>
            <w:r w:rsidRPr="00477361">
              <w:rPr>
                <w:b/>
                <w:sz w:val="22"/>
                <w:szCs w:val="22"/>
              </w:rPr>
              <w:t>ъ</w:t>
            </w:r>
            <w:r w:rsidRPr="00477361">
              <w:rPr>
                <w:b/>
                <w:sz w:val="22"/>
                <w:szCs w:val="22"/>
              </w:rPr>
              <w:t>ектов (те</w:t>
            </w:r>
            <w:r w:rsidRPr="00477361">
              <w:rPr>
                <w:b/>
                <w:sz w:val="22"/>
                <w:szCs w:val="22"/>
              </w:rPr>
              <w:t>р</w:t>
            </w:r>
            <w:r w:rsidRPr="00477361">
              <w:rPr>
                <w:b/>
                <w:sz w:val="22"/>
                <w:szCs w:val="22"/>
              </w:rPr>
              <w:t>риторий), пожарная безопа</w:t>
            </w:r>
            <w:r w:rsidRPr="00477361">
              <w:rPr>
                <w:b/>
                <w:sz w:val="22"/>
                <w:szCs w:val="22"/>
              </w:rPr>
              <w:t>с</w:t>
            </w:r>
            <w:r w:rsidRPr="00477361">
              <w:rPr>
                <w:b/>
                <w:sz w:val="22"/>
                <w:szCs w:val="22"/>
              </w:rPr>
              <w:t>ность и оснащение медици</w:t>
            </w:r>
            <w:r w:rsidRPr="00477361">
              <w:rPr>
                <w:b/>
                <w:sz w:val="22"/>
                <w:szCs w:val="22"/>
              </w:rPr>
              <w:t>н</w:t>
            </w:r>
            <w:r w:rsidRPr="00477361">
              <w:rPr>
                <w:b/>
                <w:sz w:val="22"/>
                <w:szCs w:val="22"/>
              </w:rPr>
              <w:t>ских бл</w:t>
            </w:r>
            <w:r w:rsidRPr="00477361">
              <w:rPr>
                <w:b/>
                <w:sz w:val="22"/>
                <w:szCs w:val="22"/>
              </w:rPr>
              <w:t>о</w:t>
            </w:r>
            <w:r w:rsidRPr="00477361">
              <w:rPr>
                <w:b/>
                <w:sz w:val="22"/>
                <w:szCs w:val="22"/>
              </w:rPr>
              <w:t>ков мун</w:t>
            </w:r>
            <w:r w:rsidRPr="00477361">
              <w:rPr>
                <w:b/>
                <w:sz w:val="22"/>
                <w:szCs w:val="22"/>
              </w:rPr>
              <w:t>и</w:t>
            </w:r>
            <w:r w:rsidRPr="00477361">
              <w:rPr>
                <w:b/>
                <w:sz w:val="22"/>
                <w:szCs w:val="22"/>
              </w:rPr>
              <w:t>ципальных образов</w:t>
            </w:r>
            <w:r w:rsidRPr="00477361">
              <w:rPr>
                <w:b/>
                <w:sz w:val="22"/>
                <w:szCs w:val="22"/>
              </w:rPr>
              <w:t>а</w:t>
            </w:r>
            <w:r w:rsidRPr="00477361">
              <w:rPr>
                <w:b/>
                <w:sz w:val="22"/>
                <w:szCs w:val="22"/>
              </w:rPr>
              <w:t>тельных организ</w:t>
            </w:r>
            <w:r w:rsidRPr="00477361">
              <w:rPr>
                <w:b/>
                <w:sz w:val="22"/>
                <w:szCs w:val="22"/>
              </w:rPr>
              <w:t>а</w:t>
            </w:r>
            <w:r w:rsidRPr="00477361">
              <w:rPr>
                <w:b/>
                <w:sz w:val="22"/>
                <w:szCs w:val="22"/>
              </w:rPr>
              <w:t xml:space="preserve">ций </w:t>
            </w:r>
          </w:p>
        </w:tc>
        <w:tc>
          <w:tcPr>
            <w:tcW w:w="1134" w:type="dxa"/>
          </w:tcPr>
          <w:p w:rsidR="00477361" w:rsidRPr="00477361" w:rsidRDefault="00477361" w:rsidP="00477361">
            <w:pPr>
              <w:widowControl w:val="0"/>
              <w:autoSpaceDE w:val="0"/>
              <w:autoSpaceDN w:val="0"/>
              <w:adjustRightInd w:val="0"/>
              <w:jc w:val="both"/>
            </w:pPr>
            <w:r w:rsidRPr="00477361">
              <w:rPr>
                <w:sz w:val="22"/>
                <w:szCs w:val="22"/>
              </w:rPr>
              <w:t>оказание услуг (выполн</w:t>
            </w:r>
            <w:r w:rsidRPr="00477361">
              <w:rPr>
                <w:sz w:val="22"/>
                <w:szCs w:val="22"/>
              </w:rPr>
              <w:t>е</w:t>
            </w:r>
            <w:r w:rsidRPr="00477361">
              <w:rPr>
                <w:sz w:val="22"/>
                <w:szCs w:val="22"/>
              </w:rPr>
              <w:t>ние работ)</w:t>
            </w:r>
          </w:p>
        </w:tc>
        <w:tc>
          <w:tcPr>
            <w:tcW w:w="1559" w:type="dxa"/>
          </w:tcPr>
          <w:p w:rsidR="00477361" w:rsidRPr="00477361" w:rsidRDefault="00477361" w:rsidP="00477361">
            <w:pPr>
              <w:widowControl w:val="0"/>
              <w:autoSpaceDE w:val="0"/>
              <w:autoSpaceDN w:val="0"/>
              <w:rPr>
                <w:kern w:val="2"/>
              </w:rPr>
            </w:pPr>
            <w:r w:rsidRPr="00477361">
              <w:rPr>
                <w:kern w:val="2"/>
                <w:sz w:val="22"/>
                <w:szCs w:val="22"/>
              </w:rPr>
              <w:t>Доля образ</w:t>
            </w:r>
            <w:r w:rsidRPr="00477361">
              <w:rPr>
                <w:kern w:val="2"/>
                <w:sz w:val="22"/>
                <w:szCs w:val="22"/>
              </w:rPr>
              <w:t>о</w:t>
            </w:r>
            <w:r w:rsidRPr="00477361">
              <w:rPr>
                <w:kern w:val="2"/>
                <w:sz w:val="22"/>
                <w:szCs w:val="22"/>
              </w:rPr>
              <w:t>вательных о</w:t>
            </w:r>
            <w:r w:rsidRPr="00477361">
              <w:rPr>
                <w:kern w:val="2"/>
                <w:sz w:val="22"/>
                <w:szCs w:val="22"/>
              </w:rPr>
              <w:t>р</w:t>
            </w:r>
            <w:r w:rsidRPr="00477361">
              <w:rPr>
                <w:kern w:val="2"/>
                <w:sz w:val="22"/>
                <w:szCs w:val="22"/>
              </w:rPr>
              <w:t xml:space="preserve">ганизаций, в которых в полном объеме выполнены мероприятия по </w:t>
            </w:r>
            <w:r w:rsidRPr="00477361">
              <w:rPr>
                <w:sz w:val="22"/>
                <w:szCs w:val="22"/>
              </w:rPr>
              <w:t>обеспеч</w:t>
            </w:r>
            <w:r w:rsidRPr="00477361">
              <w:rPr>
                <w:sz w:val="22"/>
                <w:szCs w:val="22"/>
              </w:rPr>
              <w:t>е</w:t>
            </w:r>
            <w:r w:rsidRPr="00477361">
              <w:rPr>
                <w:sz w:val="22"/>
                <w:szCs w:val="22"/>
              </w:rPr>
              <w:t>нию антите</w:t>
            </w:r>
            <w:r w:rsidRPr="00477361">
              <w:rPr>
                <w:sz w:val="22"/>
                <w:szCs w:val="22"/>
              </w:rPr>
              <w:t>р</w:t>
            </w:r>
            <w:r w:rsidRPr="00477361">
              <w:rPr>
                <w:sz w:val="22"/>
                <w:szCs w:val="22"/>
              </w:rPr>
              <w:t>рористической защищенности объектов (те</w:t>
            </w:r>
            <w:r w:rsidRPr="00477361">
              <w:rPr>
                <w:sz w:val="22"/>
                <w:szCs w:val="22"/>
              </w:rPr>
              <w:t>р</w:t>
            </w:r>
            <w:r w:rsidRPr="00477361">
              <w:rPr>
                <w:sz w:val="22"/>
                <w:szCs w:val="22"/>
              </w:rPr>
              <w:t>риторий), п</w:t>
            </w:r>
            <w:r w:rsidRPr="00477361">
              <w:rPr>
                <w:sz w:val="22"/>
                <w:szCs w:val="22"/>
              </w:rPr>
              <w:t>о</w:t>
            </w:r>
            <w:r w:rsidRPr="00477361">
              <w:rPr>
                <w:sz w:val="22"/>
                <w:szCs w:val="22"/>
              </w:rPr>
              <w:t>жарной бе</w:t>
            </w:r>
            <w:r w:rsidRPr="00477361">
              <w:rPr>
                <w:sz w:val="22"/>
                <w:szCs w:val="22"/>
              </w:rPr>
              <w:t>з</w:t>
            </w:r>
            <w:r w:rsidRPr="00477361">
              <w:rPr>
                <w:sz w:val="22"/>
                <w:szCs w:val="22"/>
              </w:rPr>
              <w:t>опасности и оснащение медицинских блоков мун</w:t>
            </w:r>
            <w:r w:rsidRPr="00477361">
              <w:rPr>
                <w:sz w:val="22"/>
                <w:szCs w:val="22"/>
              </w:rPr>
              <w:t>и</w:t>
            </w:r>
            <w:r w:rsidRPr="00477361">
              <w:rPr>
                <w:sz w:val="22"/>
                <w:szCs w:val="22"/>
              </w:rPr>
              <w:t>ципальных образовател</w:t>
            </w:r>
            <w:r w:rsidRPr="00477361">
              <w:rPr>
                <w:sz w:val="22"/>
                <w:szCs w:val="22"/>
              </w:rPr>
              <w:t>ь</w:t>
            </w:r>
            <w:r w:rsidRPr="00477361">
              <w:rPr>
                <w:sz w:val="22"/>
                <w:szCs w:val="22"/>
              </w:rPr>
              <w:t>ных организ</w:t>
            </w:r>
            <w:r w:rsidRPr="00477361">
              <w:rPr>
                <w:sz w:val="22"/>
                <w:szCs w:val="22"/>
              </w:rPr>
              <w:t>а</w:t>
            </w:r>
            <w:r w:rsidRPr="00477361">
              <w:rPr>
                <w:sz w:val="22"/>
                <w:szCs w:val="22"/>
              </w:rPr>
              <w:t>ций в рамках выполнения мероприятий за счет средств местного бюджета</w:t>
            </w:r>
          </w:p>
          <w:p w:rsidR="00477361" w:rsidRPr="00477361" w:rsidRDefault="00477361" w:rsidP="00477361">
            <w:pPr>
              <w:widowControl w:val="0"/>
              <w:autoSpaceDE w:val="0"/>
              <w:autoSpaceDN w:val="0"/>
              <w:rPr>
                <w:kern w:val="2"/>
              </w:rPr>
            </w:pPr>
          </w:p>
          <w:p w:rsidR="00477361" w:rsidRPr="00477361" w:rsidRDefault="00477361" w:rsidP="00477361">
            <w:pPr>
              <w:widowControl w:val="0"/>
              <w:autoSpaceDE w:val="0"/>
              <w:autoSpaceDN w:val="0"/>
              <w:rPr>
                <w:kern w:val="2"/>
              </w:rPr>
            </w:pPr>
          </w:p>
          <w:p w:rsidR="00477361" w:rsidRPr="00477361" w:rsidRDefault="00477361" w:rsidP="00477361">
            <w:pPr>
              <w:widowControl w:val="0"/>
              <w:autoSpaceDE w:val="0"/>
              <w:autoSpaceDN w:val="0"/>
              <w:rPr>
                <w:kern w:val="2"/>
              </w:rPr>
            </w:pPr>
          </w:p>
          <w:p w:rsidR="00477361" w:rsidRPr="00477361" w:rsidRDefault="00477361" w:rsidP="00477361">
            <w:pPr>
              <w:widowControl w:val="0"/>
              <w:autoSpaceDE w:val="0"/>
              <w:autoSpaceDN w:val="0"/>
              <w:rPr>
                <w:kern w:val="2"/>
              </w:rPr>
            </w:pPr>
          </w:p>
        </w:tc>
      </w:tr>
    </w:tbl>
    <w:p w:rsidR="00477361" w:rsidRPr="00477361" w:rsidRDefault="00477361" w:rsidP="00477361">
      <w:pPr>
        <w:widowControl w:val="0"/>
        <w:autoSpaceDE w:val="0"/>
        <w:autoSpaceDN w:val="0"/>
        <w:ind w:firstLine="540"/>
        <w:jc w:val="both"/>
        <w:rPr>
          <w:kern w:val="2"/>
          <w:sz w:val="22"/>
          <w:szCs w:val="22"/>
        </w:rPr>
      </w:pPr>
    </w:p>
    <w:p w:rsidR="00477361" w:rsidRPr="00477361" w:rsidRDefault="00477361" w:rsidP="00477361">
      <w:pPr>
        <w:widowControl w:val="0"/>
        <w:autoSpaceDE w:val="0"/>
        <w:autoSpaceDN w:val="0"/>
        <w:ind w:firstLine="540"/>
        <w:jc w:val="both"/>
        <w:rPr>
          <w:kern w:val="2"/>
          <w:sz w:val="22"/>
          <w:szCs w:val="22"/>
        </w:rPr>
      </w:pPr>
    </w:p>
    <w:p w:rsidR="00477361" w:rsidRPr="00477361" w:rsidRDefault="00477361" w:rsidP="00477361">
      <w:pPr>
        <w:widowControl w:val="0"/>
        <w:autoSpaceDE w:val="0"/>
        <w:autoSpaceDN w:val="0"/>
        <w:jc w:val="center"/>
        <w:outlineLvl w:val="2"/>
      </w:pPr>
      <w:r w:rsidRPr="00477361">
        <w:t>4. Финансовое обеспечение реализации муниципального ведомственного проекта «Реализация мер, направленных на развитие образовательных организаций»</w:t>
      </w:r>
    </w:p>
    <w:p w:rsidR="00477361" w:rsidRPr="00477361" w:rsidRDefault="00477361" w:rsidP="00477361">
      <w:pPr>
        <w:widowControl w:val="0"/>
        <w:autoSpaceDE w:val="0"/>
        <w:autoSpaceDN w:val="0"/>
        <w:jc w:val="both"/>
        <w:rPr>
          <w:sz w:val="22"/>
          <w:szCs w:val="22"/>
        </w:rPr>
      </w:pPr>
    </w:p>
    <w:tbl>
      <w:tblPr>
        <w:tblW w:w="153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13"/>
        <w:gridCol w:w="2551"/>
        <w:gridCol w:w="1985"/>
        <w:gridCol w:w="1134"/>
        <w:gridCol w:w="1134"/>
        <w:gridCol w:w="1134"/>
        <w:gridCol w:w="1276"/>
        <w:gridCol w:w="1275"/>
        <w:gridCol w:w="1276"/>
        <w:gridCol w:w="1134"/>
        <w:gridCol w:w="1559"/>
      </w:tblGrid>
      <w:tr w:rsidR="00477361" w:rsidRPr="00477361" w:rsidTr="00477361">
        <w:tc>
          <w:tcPr>
            <w:tcW w:w="913" w:type="dxa"/>
            <w:vMerge w:val="restart"/>
          </w:tcPr>
          <w:p w:rsidR="00477361" w:rsidRPr="00477361" w:rsidRDefault="00477361" w:rsidP="00477361">
            <w:pPr>
              <w:widowControl w:val="0"/>
              <w:autoSpaceDE w:val="0"/>
              <w:autoSpaceDN w:val="0"/>
              <w:jc w:val="center"/>
            </w:pPr>
            <w:r w:rsidRPr="00477361">
              <w:rPr>
                <w:sz w:val="22"/>
                <w:szCs w:val="22"/>
              </w:rPr>
              <w:t xml:space="preserve">N </w:t>
            </w:r>
            <w:proofErr w:type="gramStart"/>
            <w:r w:rsidRPr="00477361">
              <w:rPr>
                <w:sz w:val="22"/>
                <w:szCs w:val="22"/>
              </w:rPr>
              <w:t>п</w:t>
            </w:r>
            <w:proofErr w:type="gramEnd"/>
            <w:r w:rsidRPr="00477361">
              <w:rPr>
                <w:sz w:val="22"/>
                <w:szCs w:val="22"/>
              </w:rPr>
              <w:t>/п</w:t>
            </w:r>
          </w:p>
        </w:tc>
        <w:tc>
          <w:tcPr>
            <w:tcW w:w="2551" w:type="dxa"/>
            <w:vMerge w:val="restart"/>
          </w:tcPr>
          <w:p w:rsidR="00477361" w:rsidRPr="00477361" w:rsidRDefault="00477361" w:rsidP="00477361">
            <w:pPr>
              <w:widowControl w:val="0"/>
              <w:autoSpaceDE w:val="0"/>
              <w:autoSpaceDN w:val="0"/>
              <w:jc w:val="center"/>
            </w:pPr>
            <w:r w:rsidRPr="00477361">
              <w:rPr>
                <w:sz w:val="22"/>
                <w:szCs w:val="22"/>
              </w:rPr>
              <w:t>Наименование меропр</w:t>
            </w:r>
            <w:r w:rsidRPr="00477361">
              <w:rPr>
                <w:sz w:val="22"/>
                <w:szCs w:val="22"/>
              </w:rPr>
              <w:t>и</w:t>
            </w:r>
            <w:r w:rsidRPr="00477361">
              <w:rPr>
                <w:sz w:val="22"/>
                <w:szCs w:val="22"/>
              </w:rPr>
              <w:t>ятия (результата) и и</w:t>
            </w:r>
            <w:r w:rsidRPr="00477361">
              <w:rPr>
                <w:sz w:val="22"/>
                <w:szCs w:val="22"/>
              </w:rPr>
              <w:t>с</w:t>
            </w:r>
            <w:r w:rsidRPr="00477361">
              <w:rPr>
                <w:sz w:val="22"/>
                <w:szCs w:val="22"/>
              </w:rPr>
              <w:t>точники финансирования</w:t>
            </w:r>
          </w:p>
        </w:tc>
        <w:tc>
          <w:tcPr>
            <w:tcW w:w="1985" w:type="dxa"/>
            <w:vMerge w:val="restart"/>
          </w:tcPr>
          <w:p w:rsidR="00477361" w:rsidRPr="00477361" w:rsidRDefault="00477361" w:rsidP="00477361">
            <w:pPr>
              <w:widowControl w:val="0"/>
              <w:autoSpaceDE w:val="0"/>
              <w:autoSpaceDN w:val="0"/>
              <w:jc w:val="center"/>
            </w:pPr>
            <w:r w:rsidRPr="00477361">
              <w:rPr>
                <w:sz w:val="22"/>
                <w:szCs w:val="22"/>
              </w:rPr>
              <w:t>КБК</w:t>
            </w:r>
          </w:p>
        </w:tc>
        <w:tc>
          <w:tcPr>
            <w:tcW w:w="8363" w:type="dxa"/>
            <w:gridSpan w:val="7"/>
          </w:tcPr>
          <w:p w:rsidR="00477361" w:rsidRPr="00477361" w:rsidRDefault="00477361" w:rsidP="00477361">
            <w:pPr>
              <w:widowControl w:val="0"/>
              <w:autoSpaceDE w:val="0"/>
              <w:autoSpaceDN w:val="0"/>
              <w:jc w:val="center"/>
            </w:pPr>
            <w:r w:rsidRPr="00477361">
              <w:rPr>
                <w:sz w:val="22"/>
                <w:szCs w:val="22"/>
              </w:rPr>
              <w:t>Объем финансового обеспечения по годам реализации (тыс. рублей)</w:t>
            </w:r>
          </w:p>
        </w:tc>
        <w:tc>
          <w:tcPr>
            <w:tcW w:w="1559" w:type="dxa"/>
          </w:tcPr>
          <w:p w:rsidR="00477361" w:rsidRPr="00477361" w:rsidRDefault="00477361" w:rsidP="00477361">
            <w:pPr>
              <w:widowControl w:val="0"/>
              <w:autoSpaceDE w:val="0"/>
              <w:autoSpaceDN w:val="0"/>
              <w:jc w:val="center"/>
            </w:pPr>
          </w:p>
        </w:tc>
      </w:tr>
      <w:tr w:rsidR="00477361" w:rsidRPr="00477361" w:rsidTr="00477361">
        <w:tc>
          <w:tcPr>
            <w:tcW w:w="913" w:type="dxa"/>
            <w:vMerge/>
          </w:tcPr>
          <w:p w:rsidR="00477361" w:rsidRPr="00477361" w:rsidRDefault="00477361" w:rsidP="00477361">
            <w:pPr>
              <w:widowControl w:val="0"/>
              <w:autoSpaceDE w:val="0"/>
              <w:autoSpaceDN w:val="0"/>
            </w:pPr>
          </w:p>
        </w:tc>
        <w:tc>
          <w:tcPr>
            <w:tcW w:w="2551" w:type="dxa"/>
            <w:vMerge/>
          </w:tcPr>
          <w:p w:rsidR="00477361" w:rsidRPr="00477361" w:rsidRDefault="00477361" w:rsidP="00477361">
            <w:pPr>
              <w:widowControl w:val="0"/>
              <w:autoSpaceDE w:val="0"/>
              <w:autoSpaceDN w:val="0"/>
            </w:pPr>
          </w:p>
        </w:tc>
        <w:tc>
          <w:tcPr>
            <w:tcW w:w="1985" w:type="dxa"/>
            <w:vMerge/>
          </w:tcPr>
          <w:p w:rsidR="00477361" w:rsidRPr="00477361" w:rsidRDefault="00477361" w:rsidP="00477361">
            <w:pPr>
              <w:jc w:val="center"/>
            </w:pPr>
          </w:p>
        </w:tc>
        <w:tc>
          <w:tcPr>
            <w:tcW w:w="1134" w:type="dxa"/>
          </w:tcPr>
          <w:p w:rsidR="00477361" w:rsidRPr="00477361" w:rsidRDefault="00477361" w:rsidP="00477361">
            <w:pPr>
              <w:widowControl w:val="0"/>
              <w:autoSpaceDE w:val="0"/>
              <w:autoSpaceDN w:val="0"/>
              <w:jc w:val="center"/>
              <w:rPr>
                <w:kern w:val="2"/>
              </w:rPr>
            </w:pPr>
            <w:r w:rsidRPr="00477361">
              <w:rPr>
                <w:kern w:val="2"/>
                <w:sz w:val="22"/>
                <w:szCs w:val="22"/>
              </w:rPr>
              <w:t>2025</w:t>
            </w:r>
          </w:p>
        </w:tc>
        <w:tc>
          <w:tcPr>
            <w:tcW w:w="1134" w:type="dxa"/>
          </w:tcPr>
          <w:p w:rsidR="00477361" w:rsidRPr="00477361" w:rsidRDefault="00477361" w:rsidP="00477361">
            <w:pPr>
              <w:widowControl w:val="0"/>
              <w:autoSpaceDE w:val="0"/>
              <w:autoSpaceDN w:val="0"/>
              <w:jc w:val="center"/>
              <w:rPr>
                <w:kern w:val="2"/>
              </w:rPr>
            </w:pPr>
            <w:r w:rsidRPr="00477361">
              <w:rPr>
                <w:kern w:val="2"/>
                <w:sz w:val="22"/>
                <w:szCs w:val="22"/>
              </w:rPr>
              <w:t>2026</w:t>
            </w:r>
          </w:p>
        </w:tc>
        <w:tc>
          <w:tcPr>
            <w:tcW w:w="1134" w:type="dxa"/>
          </w:tcPr>
          <w:p w:rsidR="00477361" w:rsidRPr="00477361" w:rsidRDefault="00477361" w:rsidP="00477361">
            <w:pPr>
              <w:widowControl w:val="0"/>
              <w:autoSpaceDE w:val="0"/>
              <w:autoSpaceDN w:val="0"/>
              <w:jc w:val="center"/>
              <w:rPr>
                <w:kern w:val="2"/>
              </w:rPr>
            </w:pPr>
            <w:r w:rsidRPr="00477361">
              <w:rPr>
                <w:kern w:val="2"/>
                <w:sz w:val="22"/>
                <w:szCs w:val="22"/>
              </w:rPr>
              <w:t>2027</w:t>
            </w:r>
          </w:p>
        </w:tc>
        <w:tc>
          <w:tcPr>
            <w:tcW w:w="1276" w:type="dxa"/>
          </w:tcPr>
          <w:p w:rsidR="00477361" w:rsidRPr="00477361" w:rsidRDefault="00477361" w:rsidP="00477361">
            <w:pPr>
              <w:widowControl w:val="0"/>
              <w:autoSpaceDE w:val="0"/>
              <w:autoSpaceDN w:val="0"/>
              <w:jc w:val="center"/>
              <w:rPr>
                <w:kern w:val="2"/>
              </w:rPr>
            </w:pPr>
            <w:r w:rsidRPr="00477361">
              <w:rPr>
                <w:kern w:val="2"/>
                <w:sz w:val="22"/>
                <w:szCs w:val="22"/>
              </w:rPr>
              <w:t>2028</w:t>
            </w:r>
          </w:p>
        </w:tc>
        <w:tc>
          <w:tcPr>
            <w:tcW w:w="1275" w:type="dxa"/>
          </w:tcPr>
          <w:p w:rsidR="00477361" w:rsidRPr="00477361" w:rsidRDefault="00477361" w:rsidP="00477361">
            <w:pPr>
              <w:widowControl w:val="0"/>
              <w:autoSpaceDE w:val="0"/>
              <w:autoSpaceDN w:val="0"/>
              <w:jc w:val="center"/>
              <w:rPr>
                <w:kern w:val="2"/>
              </w:rPr>
            </w:pPr>
            <w:r w:rsidRPr="00477361">
              <w:rPr>
                <w:kern w:val="2"/>
                <w:sz w:val="22"/>
                <w:szCs w:val="22"/>
              </w:rPr>
              <w:t>2029</w:t>
            </w:r>
          </w:p>
        </w:tc>
        <w:tc>
          <w:tcPr>
            <w:tcW w:w="1276" w:type="dxa"/>
          </w:tcPr>
          <w:p w:rsidR="00477361" w:rsidRPr="00477361" w:rsidRDefault="00477361" w:rsidP="00477361">
            <w:pPr>
              <w:widowControl w:val="0"/>
              <w:autoSpaceDE w:val="0"/>
              <w:autoSpaceDN w:val="0"/>
              <w:jc w:val="center"/>
              <w:rPr>
                <w:kern w:val="2"/>
              </w:rPr>
            </w:pPr>
            <w:r w:rsidRPr="00477361">
              <w:rPr>
                <w:kern w:val="2"/>
                <w:sz w:val="22"/>
                <w:szCs w:val="22"/>
              </w:rPr>
              <w:t>2030</w:t>
            </w:r>
          </w:p>
        </w:tc>
        <w:tc>
          <w:tcPr>
            <w:tcW w:w="1134" w:type="dxa"/>
          </w:tcPr>
          <w:p w:rsidR="00477361" w:rsidRPr="00477361" w:rsidRDefault="00477361" w:rsidP="00477361">
            <w:pPr>
              <w:widowControl w:val="0"/>
              <w:autoSpaceDE w:val="0"/>
              <w:autoSpaceDN w:val="0"/>
              <w:jc w:val="center"/>
              <w:rPr>
                <w:kern w:val="2"/>
              </w:rPr>
            </w:pPr>
            <w:r w:rsidRPr="00477361">
              <w:rPr>
                <w:kern w:val="2"/>
                <w:sz w:val="22"/>
                <w:szCs w:val="22"/>
              </w:rPr>
              <w:t>2031-2035</w:t>
            </w:r>
          </w:p>
        </w:tc>
        <w:tc>
          <w:tcPr>
            <w:tcW w:w="1559" w:type="dxa"/>
          </w:tcPr>
          <w:p w:rsidR="00477361" w:rsidRPr="00477361" w:rsidRDefault="00477361" w:rsidP="00477361">
            <w:pPr>
              <w:widowControl w:val="0"/>
              <w:autoSpaceDE w:val="0"/>
              <w:autoSpaceDN w:val="0"/>
            </w:pPr>
            <w:r w:rsidRPr="00477361">
              <w:rPr>
                <w:sz w:val="22"/>
                <w:szCs w:val="22"/>
              </w:rPr>
              <w:t>Всего (тыс. рублей)</w:t>
            </w:r>
          </w:p>
        </w:tc>
      </w:tr>
      <w:tr w:rsidR="00477361" w:rsidRPr="00477361" w:rsidTr="00477361">
        <w:tc>
          <w:tcPr>
            <w:tcW w:w="913" w:type="dxa"/>
          </w:tcPr>
          <w:p w:rsidR="00477361" w:rsidRPr="00477361" w:rsidRDefault="00477361" w:rsidP="00477361">
            <w:pPr>
              <w:widowControl w:val="0"/>
              <w:autoSpaceDE w:val="0"/>
              <w:autoSpaceDN w:val="0"/>
            </w:pPr>
            <w:r w:rsidRPr="00477361">
              <w:rPr>
                <w:sz w:val="22"/>
                <w:szCs w:val="22"/>
              </w:rPr>
              <w:t>1.</w:t>
            </w:r>
          </w:p>
        </w:tc>
        <w:tc>
          <w:tcPr>
            <w:tcW w:w="14458" w:type="dxa"/>
            <w:gridSpan w:val="10"/>
          </w:tcPr>
          <w:p w:rsidR="00477361" w:rsidRPr="00477361" w:rsidRDefault="00477361" w:rsidP="00477361">
            <w:pPr>
              <w:widowControl w:val="0"/>
              <w:autoSpaceDE w:val="0"/>
              <w:autoSpaceDN w:val="0"/>
            </w:pPr>
            <w:r w:rsidRPr="00477361">
              <w:rPr>
                <w:sz w:val="22"/>
                <w:szCs w:val="22"/>
              </w:rPr>
              <w:t>Задача «</w:t>
            </w:r>
            <w:r w:rsidRPr="00477361">
              <w:rPr>
                <w:kern w:val="2"/>
                <w:sz w:val="22"/>
                <w:szCs w:val="22"/>
              </w:rPr>
              <w:t xml:space="preserve">Проведение мероприятия по </w:t>
            </w:r>
            <w:r w:rsidRPr="00477361">
              <w:rPr>
                <w:sz w:val="22"/>
                <w:szCs w:val="22"/>
              </w:rPr>
              <w:t xml:space="preserve">обеспечению антитеррористической защищенности объектов (территорий), пожарной безопасности и оснащение медицинских блоков муниципальных образовательных </w:t>
            </w:r>
            <w:proofErr w:type="spellStart"/>
            <w:r w:rsidRPr="00477361">
              <w:rPr>
                <w:sz w:val="22"/>
                <w:szCs w:val="22"/>
              </w:rPr>
              <w:t>оведение</w:t>
            </w:r>
            <w:proofErr w:type="spellEnd"/>
            <w:r w:rsidRPr="00477361">
              <w:rPr>
                <w:sz w:val="22"/>
                <w:szCs w:val="22"/>
              </w:rPr>
              <w:t xml:space="preserve"> капитального ремонта нуждающихся в нем зданий образовательных организаций»</w:t>
            </w:r>
          </w:p>
        </w:tc>
      </w:tr>
      <w:tr w:rsidR="00477361" w:rsidRPr="00477361" w:rsidTr="00477361">
        <w:tc>
          <w:tcPr>
            <w:tcW w:w="913" w:type="dxa"/>
          </w:tcPr>
          <w:p w:rsidR="00477361" w:rsidRPr="00477361" w:rsidRDefault="00477361" w:rsidP="00477361">
            <w:r w:rsidRPr="00477361">
              <w:rPr>
                <w:sz w:val="22"/>
                <w:szCs w:val="22"/>
              </w:rPr>
              <w:t xml:space="preserve">1.1. </w:t>
            </w:r>
          </w:p>
        </w:tc>
        <w:tc>
          <w:tcPr>
            <w:tcW w:w="2551" w:type="dxa"/>
          </w:tcPr>
          <w:p w:rsidR="00477361" w:rsidRPr="00477361" w:rsidRDefault="00477361" w:rsidP="00477361">
            <w:pPr>
              <w:widowControl w:val="0"/>
              <w:autoSpaceDE w:val="0"/>
              <w:autoSpaceDN w:val="0"/>
            </w:pPr>
            <w:r w:rsidRPr="00477361">
              <w:rPr>
                <w:sz w:val="22"/>
                <w:szCs w:val="22"/>
              </w:rPr>
              <w:t>Реализация мероприятий по обеспечению антите</w:t>
            </w:r>
            <w:r w:rsidRPr="00477361">
              <w:rPr>
                <w:sz w:val="22"/>
                <w:szCs w:val="22"/>
              </w:rPr>
              <w:t>р</w:t>
            </w:r>
            <w:r w:rsidRPr="00477361">
              <w:rPr>
                <w:sz w:val="22"/>
                <w:szCs w:val="22"/>
              </w:rPr>
              <w:t>рористической защ</w:t>
            </w:r>
            <w:r w:rsidRPr="00477361">
              <w:rPr>
                <w:sz w:val="22"/>
                <w:szCs w:val="22"/>
              </w:rPr>
              <w:t>и</w:t>
            </w:r>
            <w:r w:rsidRPr="00477361">
              <w:rPr>
                <w:sz w:val="22"/>
                <w:szCs w:val="22"/>
              </w:rPr>
              <w:t>щенности объектов (те</w:t>
            </w:r>
            <w:r w:rsidRPr="00477361">
              <w:rPr>
                <w:sz w:val="22"/>
                <w:szCs w:val="22"/>
              </w:rPr>
              <w:t>р</w:t>
            </w:r>
            <w:r w:rsidRPr="00477361">
              <w:rPr>
                <w:sz w:val="22"/>
                <w:szCs w:val="22"/>
              </w:rPr>
              <w:t>риторий), пожарной бе</w:t>
            </w:r>
            <w:r w:rsidRPr="00477361">
              <w:rPr>
                <w:sz w:val="22"/>
                <w:szCs w:val="22"/>
              </w:rPr>
              <w:t>з</w:t>
            </w:r>
            <w:r w:rsidRPr="00477361">
              <w:rPr>
                <w:sz w:val="22"/>
                <w:szCs w:val="22"/>
              </w:rPr>
              <w:t>опасности и оснащение медицинских блоков м</w:t>
            </w:r>
            <w:r w:rsidRPr="00477361">
              <w:rPr>
                <w:sz w:val="22"/>
                <w:szCs w:val="22"/>
              </w:rPr>
              <w:t>у</w:t>
            </w:r>
            <w:r w:rsidRPr="00477361">
              <w:rPr>
                <w:sz w:val="22"/>
                <w:szCs w:val="22"/>
              </w:rPr>
              <w:t>ниципальных образов</w:t>
            </w:r>
            <w:r w:rsidRPr="00477361">
              <w:rPr>
                <w:sz w:val="22"/>
                <w:szCs w:val="22"/>
              </w:rPr>
              <w:t>а</w:t>
            </w:r>
            <w:r w:rsidRPr="00477361">
              <w:rPr>
                <w:sz w:val="22"/>
                <w:szCs w:val="22"/>
              </w:rPr>
              <w:t>тельных организаций в рамках выполнения м</w:t>
            </w:r>
            <w:r w:rsidRPr="00477361">
              <w:rPr>
                <w:sz w:val="22"/>
                <w:szCs w:val="22"/>
              </w:rPr>
              <w:t>е</w:t>
            </w:r>
            <w:r w:rsidRPr="00477361">
              <w:rPr>
                <w:sz w:val="22"/>
                <w:szCs w:val="22"/>
              </w:rPr>
              <w:t>роприятий за счет средств местного бюдж</w:t>
            </w:r>
            <w:r w:rsidRPr="00477361">
              <w:rPr>
                <w:sz w:val="22"/>
                <w:szCs w:val="22"/>
              </w:rPr>
              <w:t>е</w:t>
            </w:r>
            <w:r w:rsidRPr="00477361">
              <w:rPr>
                <w:sz w:val="22"/>
                <w:szCs w:val="22"/>
              </w:rPr>
              <w:t xml:space="preserve">та, всего, </w:t>
            </w:r>
          </w:p>
          <w:p w:rsidR="00477361" w:rsidRPr="00477361" w:rsidRDefault="00477361" w:rsidP="00477361">
            <w:pPr>
              <w:widowControl w:val="0"/>
              <w:autoSpaceDE w:val="0"/>
              <w:autoSpaceDN w:val="0"/>
            </w:pPr>
            <w:r w:rsidRPr="00477361">
              <w:rPr>
                <w:sz w:val="22"/>
                <w:szCs w:val="22"/>
              </w:rPr>
              <w:t>в том числе:</w:t>
            </w:r>
          </w:p>
        </w:tc>
        <w:tc>
          <w:tcPr>
            <w:tcW w:w="1985" w:type="dxa"/>
          </w:tcPr>
          <w:p w:rsidR="00477361" w:rsidRPr="00477361" w:rsidRDefault="00477361" w:rsidP="00477361">
            <w:pPr>
              <w:widowControl w:val="0"/>
              <w:autoSpaceDE w:val="0"/>
              <w:autoSpaceDN w:val="0"/>
            </w:pPr>
            <w:r w:rsidRPr="00477361">
              <w:rPr>
                <w:sz w:val="22"/>
                <w:szCs w:val="22"/>
              </w:rPr>
              <w:t>Ц730100000</w:t>
            </w:r>
          </w:p>
        </w:tc>
        <w:tc>
          <w:tcPr>
            <w:tcW w:w="1134" w:type="dxa"/>
          </w:tcPr>
          <w:p w:rsidR="00477361" w:rsidRPr="00477361" w:rsidRDefault="00477361" w:rsidP="00477361">
            <w:pPr>
              <w:widowControl w:val="0"/>
              <w:autoSpaceDE w:val="0"/>
              <w:autoSpaceDN w:val="0"/>
              <w:adjustRightInd w:val="0"/>
              <w:jc w:val="center"/>
            </w:pPr>
            <w:r w:rsidRPr="00477361">
              <w:rPr>
                <w:sz w:val="22"/>
                <w:szCs w:val="22"/>
              </w:rPr>
              <w:t>4 100,5</w:t>
            </w:r>
          </w:p>
        </w:tc>
        <w:tc>
          <w:tcPr>
            <w:tcW w:w="1134" w:type="dxa"/>
          </w:tcPr>
          <w:p w:rsidR="00477361" w:rsidRPr="00477361" w:rsidRDefault="00477361" w:rsidP="00477361">
            <w:pPr>
              <w:widowControl w:val="0"/>
              <w:autoSpaceDE w:val="0"/>
              <w:autoSpaceDN w:val="0"/>
              <w:adjustRightInd w:val="0"/>
              <w:jc w:val="center"/>
            </w:pPr>
            <w:r w:rsidRPr="00477361">
              <w:rPr>
                <w:sz w:val="22"/>
                <w:szCs w:val="22"/>
              </w:rPr>
              <w:t>11661,5</w:t>
            </w:r>
          </w:p>
        </w:tc>
        <w:tc>
          <w:tcPr>
            <w:tcW w:w="1134" w:type="dxa"/>
          </w:tcPr>
          <w:p w:rsidR="00477361" w:rsidRPr="00477361" w:rsidRDefault="00477361" w:rsidP="00477361">
            <w:pPr>
              <w:widowControl w:val="0"/>
              <w:autoSpaceDE w:val="0"/>
              <w:autoSpaceDN w:val="0"/>
              <w:adjustRightInd w:val="0"/>
              <w:ind w:firstLine="151"/>
              <w:jc w:val="center"/>
              <w:rPr>
                <w:sz w:val="26"/>
                <w:szCs w:val="26"/>
              </w:rPr>
            </w:pPr>
            <w:r w:rsidRPr="00477361">
              <w:rPr>
                <w:sz w:val="22"/>
                <w:szCs w:val="22"/>
              </w:rPr>
              <w:t>0,0</w:t>
            </w:r>
          </w:p>
        </w:tc>
        <w:tc>
          <w:tcPr>
            <w:tcW w:w="1276" w:type="dxa"/>
          </w:tcPr>
          <w:p w:rsidR="00477361" w:rsidRPr="00477361" w:rsidRDefault="00477361" w:rsidP="00477361">
            <w:pPr>
              <w:widowControl w:val="0"/>
              <w:autoSpaceDE w:val="0"/>
              <w:autoSpaceDN w:val="0"/>
              <w:adjustRightInd w:val="0"/>
              <w:jc w:val="center"/>
            </w:pPr>
            <w:r w:rsidRPr="00477361">
              <w:rPr>
                <w:sz w:val="22"/>
                <w:szCs w:val="22"/>
              </w:rPr>
              <w:t>0,0</w:t>
            </w:r>
          </w:p>
        </w:tc>
        <w:tc>
          <w:tcPr>
            <w:tcW w:w="1275" w:type="dxa"/>
          </w:tcPr>
          <w:p w:rsidR="00477361" w:rsidRPr="00477361" w:rsidRDefault="00477361" w:rsidP="00477361">
            <w:pPr>
              <w:widowControl w:val="0"/>
              <w:autoSpaceDE w:val="0"/>
              <w:autoSpaceDN w:val="0"/>
              <w:adjustRightInd w:val="0"/>
              <w:ind w:firstLine="151"/>
              <w:jc w:val="center"/>
              <w:rPr>
                <w:sz w:val="26"/>
                <w:szCs w:val="26"/>
              </w:rPr>
            </w:pPr>
            <w:r w:rsidRPr="00477361">
              <w:rPr>
                <w:sz w:val="22"/>
                <w:szCs w:val="22"/>
              </w:rPr>
              <w:t>0,0</w:t>
            </w:r>
          </w:p>
        </w:tc>
        <w:tc>
          <w:tcPr>
            <w:tcW w:w="1276" w:type="dxa"/>
          </w:tcPr>
          <w:p w:rsidR="00477361" w:rsidRPr="00477361" w:rsidRDefault="00477361" w:rsidP="00477361">
            <w:pPr>
              <w:widowControl w:val="0"/>
              <w:autoSpaceDE w:val="0"/>
              <w:autoSpaceDN w:val="0"/>
              <w:adjustRightInd w:val="0"/>
              <w:jc w:val="center"/>
            </w:pPr>
            <w:r w:rsidRPr="00477361">
              <w:rPr>
                <w:sz w:val="22"/>
                <w:szCs w:val="22"/>
              </w:rPr>
              <w:t>0,0</w:t>
            </w:r>
          </w:p>
        </w:tc>
        <w:tc>
          <w:tcPr>
            <w:tcW w:w="1134" w:type="dxa"/>
          </w:tcPr>
          <w:p w:rsidR="00477361" w:rsidRPr="00477361" w:rsidRDefault="00477361" w:rsidP="00477361">
            <w:pPr>
              <w:widowControl w:val="0"/>
              <w:autoSpaceDE w:val="0"/>
              <w:autoSpaceDN w:val="0"/>
              <w:adjustRightInd w:val="0"/>
              <w:ind w:firstLine="151"/>
              <w:jc w:val="center"/>
              <w:rPr>
                <w:sz w:val="26"/>
                <w:szCs w:val="26"/>
              </w:rPr>
            </w:pPr>
            <w:r w:rsidRPr="00477361">
              <w:rPr>
                <w:sz w:val="22"/>
                <w:szCs w:val="22"/>
              </w:rPr>
              <w:t>0,0</w:t>
            </w:r>
          </w:p>
        </w:tc>
        <w:tc>
          <w:tcPr>
            <w:tcW w:w="1559" w:type="dxa"/>
          </w:tcPr>
          <w:p w:rsidR="00477361" w:rsidRPr="00477361" w:rsidRDefault="00477361" w:rsidP="00477361">
            <w:pPr>
              <w:widowControl w:val="0"/>
              <w:autoSpaceDE w:val="0"/>
              <w:autoSpaceDN w:val="0"/>
              <w:jc w:val="center"/>
            </w:pPr>
            <w:r w:rsidRPr="00477361">
              <w:rPr>
                <w:sz w:val="22"/>
                <w:szCs w:val="22"/>
              </w:rPr>
              <w:t>15762,0</w:t>
            </w:r>
          </w:p>
        </w:tc>
      </w:tr>
      <w:tr w:rsidR="00477361" w:rsidRPr="00477361" w:rsidTr="00477361">
        <w:tc>
          <w:tcPr>
            <w:tcW w:w="913" w:type="dxa"/>
          </w:tcPr>
          <w:p w:rsidR="00477361" w:rsidRPr="00477361" w:rsidRDefault="00477361" w:rsidP="00477361"/>
        </w:tc>
        <w:tc>
          <w:tcPr>
            <w:tcW w:w="2551" w:type="dxa"/>
          </w:tcPr>
          <w:p w:rsidR="00477361" w:rsidRPr="00477361" w:rsidRDefault="00477361" w:rsidP="00477361">
            <w:pPr>
              <w:widowControl w:val="0"/>
              <w:autoSpaceDE w:val="0"/>
              <w:autoSpaceDN w:val="0"/>
            </w:pPr>
            <w:r w:rsidRPr="00477361">
              <w:rPr>
                <w:sz w:val="22"/>
                <w:szCs w:val="22"/>
              </w:rPr>
              <w:t>Бюджет Чувашской Ре</w:t>
            </w:r>
            <w:r w:rsidRPr="00477361">
              <w:rPr>
                <w:sz w:val="22"/>
                <w:szCs w:val="22"/>
              </w:rPr>
              <w:t>с</w:t>
            </w:r>
            <w:r w:rsidRPr="00477361">
              <w:rPr>
                <w:sz w:val="22"/>
                <w:szCs w:val="22"/>
              </w:rPr>
              <w:t>публики</w:t>
            </w:r>
          </w:p>
        </w:tc>
        <w:tc>
          <w:tcPr>
            <w:tcW w:w="1985" w:type="dxa"/>
          </w:tcPr>
          <w:p w:rsidR="00477361" w:rsidRPr="00477361" w:rsidRDefault="00477361" w:rsidP="00477361">
            <w:pPr>
              <w:widowControl w:val="0"/>
              <w:autoSpaceDE w:val="0"/>
              <w:autoSpaceDN w:val="0"/>
            </w:pPr>
          </w:p>
        </w:tc>
        <w:tc>
          <w:tcPr>
            <w:tcW w:w="1134" w:type="dxa"/>
          </w:tcPr>
          <w:p w:rsidR="00477361" w:rsidRPr="00477361" w:rsidRDefault="00477361" w:rsidP="00477361">
            <w:pPr>
              <w:widowControl w:val="0"/>
              <w:autoSpaceDE w:val="0"/>
              <w:autoSpaceDN w:val="0"/>
              <w:adjustRightInd w:val="0"/>
              <w:jc w:val="center"/>
            </w:pPr>
            <w:r w:rsidRPr="00477361">
              <w:rPr>
                <w:sz w:val="22"/>
                <w:szCs w:val="22"/>
              </w:rPr>
              <w:t>0,0</w:t>
            </w:r>
          </w:p>
        </w:tc>
        <w:tc>
          <w:tcPr>
            <w:tcW w:w="1134" w:type="dxa"/>
          </w:tcPr>
          <w:p w:rsidR="00477361" w:rsidRPr="00477361" w:rsidRDefault="00477361" w:rsidP="00477361">
            <w:pPr>
              <w:widowControl w:val="0"/>
              <w:autoSpaceDE w:val="0"/>
              <w:autoSpaceDN w:val="0"/>
              <w:adjustRightInd w:val="0"/>
              <w:jc w:val="center"/>
            </w:pPr>
            <w:r w:rsidRPr="00477361">
              <w:rPr>
                <w:sz w:val="22"/>
                <w:szCs w:val="22"/>
              </w:rPr>
              <w:t>10728,6</w:t>
            </w:r>
          </w:p>
        </w:tc>
        <w:tc>
          <w:tcPr>
            <w:tcW w:w="1134" w:type="dxa"/>
          </w:tcPr>
          <w:p w:rsidR="00477361" w:rsidRPr="00477361" w:rsidRDefault="00477361" w:rsidP="00477361">
            <w:pPr>
              <w:widowControl w:val="0"/>
              <w:autoSpaceDE w:val="0"/>
              <w:autoSpaceDN w:val="0"/>
              <w:adjustRightInd w:val="0"/>
              <w:ind w:firstLine="151"/>
              <w:jc w:val="center"/>
            </w:pPr>
            <w:r w:rsidRPr="00477361">
              <w:rPr>
                <w:sz w:val="22"/>
                <w:szCs w:val="22"/>
              </w:rPr>
              <w:t>0,0</w:t>
            </w:r>
          </w:p>
        </w:tc>
        <w:tc>
          <w:tcPr>
            <w:tcW w:w="1276" w:type="dxa"/>
          </w:tcPr>
          <w:p w:rsidR="00477361" w:rsidRPr="00477361" w:rsidRDefault="00477361" w:rsidP="00477361">
            <w:pPr>
              <w:widowControl w:val="0"/>
              <w:autoSpaceDE w:val="0"/>
              <w:autoSpaceDN w:val="0"/>
              <w:adjustRightInd w:val="0"/>
              <w:jc w:val="center"/>
            </w:pPr>
            <w:r w:rsidRPr="00477361">
              <w:rPr>
                <w:sz w:val="22"/>
                <w:szCs w:val="22"/>
              </w:rPr>
              <w:t>0,0</w:t>
            </w:r>
          </w:p>
        </w:tc>
        <w:tc>
          <w:tcPr>
            <w:tcW w:w="1275" w:type="dxa"/>
          </w:tcPr>
          <w:p w:rsidR="00477361" w:rsidRPr="00477361" w:rsidRDefault="00477361" w:rsidP="00477361">
            <w:pPr>
              <w:widowControl w:val="0"/>
              <w:autoSpaceDE w:val="0"/>
              <w:autoSpaceDN w:val="0"/>
              <w:adjustRightInd w:val="0"/>
              <w:ind w:firstLine="151"/>
              <w:jc w:val="center"/>
            </w:pPr>
            <w:r w:rsidRPr="00477361">
              <w:rPr>
                <w:sz w:val="22"/>
                <w:szCs w:val="22"/>
              </w:rPr>
              <w:t>0,0</w:t>
            </w:r>
          </w:p>
        </w:tc>
        <w:tc>
          <w:tcPr>
            <w:tcW w:w="1276" w:type="dxa"/>
          </w:tcPr>
          <w:p w:rsidR="00477361" w:rsidRPr="00477361" w:rsidRDefault="00477361" w:rsidP="00477361">
            <w:pPr>
              <w:widowControl w:val="0"/>
              <w:autoSpaceDE w:val="0"/>
              <w:autoSpaceDN w:val="0"/>
              <w:adjustRightInd w:val="0"/>
              <w:jc w:val="center"/>
            </w:pPr>
            <w:r w:rsidRPr="00477361">
              <w:rPr>
                <w:sz w:val="22"/>
                <w:szCs w:val="22"/>
              </w:rPr>
              <w:t>0,0</w:t>
            </w:r>
          </w:p>
        </w:tc>
        <w:tc>
          <w:tcPr>
            <w:tcW w:w="1134" w:type="dxa"/>
          </w:tcPr>
          <w:p w:rsidR="00477361" w:rsidRPr="00477361" w:rsidRDefault="00477361" w:rsidP="00477361">
            <w:pPr>
              <w:widowControl w:val="0"/>
              <w:autoSpaceDE w:val="0"/>
              <w:autoSpaceDN w:val="0"/>
              <w:adjustRightInd w:val="0"/>
              <w:ind w:firstLine="151"/>
              <w:jc w:val="center"/>
            </w:pPr>
            <w:r w:rsidRPr="00477361">
              <w:rPr>
                <w:sz w:val="22"/>
                <w:szCs w:val="22"/>
              </w:rPr>
              <w:t>0,0</w:t>
            </w:r>
          </w:p>
        </w:tc>
        <w:tc>
          <w:tcPr>
            <w:tcW w:w="1559" w:type="dxa"/>
          </w:tcPr>
          <w:p w:rsidR="00477361" w:rsidRPr="00477361" w:rsidRDefault="00477361" w:rsidP="00477361">
            <w:pPr>
              <w:widowControl w:val="0"/>
              <w:autoSpaceDE w:val="0"/>
              <w:autoSpaceDN w:val="0"/>
              <w:jc w:val="center"/>
            </w:pPr>
            <w:r w:rsidRPr="00477361">
              <w:rPr>
                <w:sz w:val="22"/>
                <w:szCs w:val="22"/>
              </w:rPr>
              <w:t>10728,6</w:t>
            </w:r>
          </w:p>
        </w:tc>
      </w:tr>
      <w:tr w:rsidR="00477361" w:rsidRPr="00477361" w:rsidTr="00477361">
        <w:tc>
          <w:tcPr>
            <w:tcW w:w="913" w:type="dxa"/>
          </w:tcPr>
          <w:p w:rsidR="00477361" w:rsidRPr="00477361" w:rsidRDefault="00477361" w:rsidP="00477361">
            <w:pPr>
              <w:widowControl w:val="0"/>
              <w:autoSpaceDE w:val="0"/>
              <w:autoSpaceDN w:val="0"/>
            </w:pPr>
          </w:p>
        </w:tc>
        <w:tc>
          <w:tcPr>
            <w:tcW w:w="2551" w:type="dxa"/>
          </w:tcPr>
          <w:p w:rsidR="00477361" w:rsidRPr="00477361" w:rsidRDefault="00477361" w:rsidP="00477361">
            <w:pPr>
              <w:widowControl w:val="0"/>
              <w:autoSpaceDE w:val="0"/>
              <w:autoSpaceDN w:val="0"/>
            </w:pPr>
            <w:r w:rsidRPr="00477361">
              <w:rPr>
                <w:i/>
                <w:sz w:val="22"/>
                <w:szCs w:val="22"/>
              </w:rPr>
              <w:t xml:space="preserve">Бюджет </w:t>
            </w:r>
            <w:proofErr w:type="spellStart"/>
            <w:r w:rsidRPr="00477361">
              <w:rPr>
                <w:i/>
                <w:sz w:val="22"/>
                <w:szCs w:val="22"/>
              </w:rPr>
              <w:t>Шумерлинского</w:t>
            </w:r>
            <w:proofErr w:type="spellEnd"/>
            <w:r w:rsidRPr="00477361">
              <w:rPr>
                <w:i/>
                <w:sz w:val="22"/>
                <w:szCs w:val="22"/>
              </w:rPr>
              <w:t xml:space="preserve"> </w:t>
            </w:r>
            <w:r w:rsidRPr="00477361">
              <w:rPr>
                <w:i/>
                <w:sz w:val="22"/>
                <w:szCs w:val="22"/>
              </w:rPr>
              <w:lastRenderedPageBreak/>
              <w:t>муниципального округа</w:t>
            </w:r>
          </w:p>
        </w:tc>
        <w:tc>
          <w:tcPr>
            <w:tcW w:w="1985" w:type="dxa"/>
          </w:tcPr>
          <w:p w:rsidR="00477361" w:rsidRPr="00477361" w:rsidRDefault="00477361" w:rsidP="00477361">
            <w:pPr>
              <w:widowControl w:val="0"/>
              <w:autoSpaceDE w:val="0"/>
              <w:autoSpaceDN w:val="0"/>
            </w:pPr>
            <w:r w:rsidRPr="00477361">
              <w:rPr>
                <w:color w:val="000000"/>
                <w:sz w:val="22"/>
                <w:szCs w:val="22"/>
              </w:rPr>
              <w:lastRenderedPageBreak/>
              <w:t>0703Ц73017501061</w:t>
            </w:r>
            <w:r w:rsidRPr="00477361">
              <w:rPr>
                <w:color w:val="000000"/>
                <w:sz w:val="22"/>
                <w:szCs w:val="22"/>
              </w:rPr>
              <w:lastRenderedPageBreak/>
              <w:t>0</w:t>
            </w:r>
          </w:p>
        </w:tc>
        <w:tc>
          <w:tcPr>
            <w:tcW w:w="1134" w:type="dxa"/>
          </w:tcPr>
          <w:p w:rsidR="00477361" w:rsidRPr="00477361" w:rsidRDefault="00477361" w:rsidP="00477361">
            <w:pPr>
              <w:widowControl w:val="0"/>
              <w:autoSpaceDE w:val="0"/>
              <w:autoSpaceDN w:val="0"/>
              <w:adjustRightInd w:val="0"/>
              <w:jc w:val="center"/>
            </w:pPr>
            <w:r w:rsidRPr="00477361">
              <w:rPr>
                <w:sz w:val="22"/>
                <w:szCs w:val="22"/>
              </w:rPr>
              <w:lastRenderedPageBreak/>
              <w:t>4 100,5</w:t>
            </w:r>
          </w:p>
        </w:tc>
        <w:tc>
          <w:tcPr>
            <w:tcW w:w="1134" w:type="dxa"/>
          </w:tcPr>
          <w:p w:rsidR="00477361" w:rsidRPr="00477361" w:rsidRDefault="00477361" w:rsidP="00477361">
            <w:pPr>
              <w:widowControl w:val="0"/>
              <w:autoSpaceDE w:val="0"/>
              <w:autoSpaceDN w:val="0"/>
              <w:adjustRightInd w:val="0"/>
              <w:jc w:val="center"/>
            </w:pPr>
            <w:r w:rsidRPr="00477361">
              <w:rPr>
                <w:sz w:val="22"/>
                <w:szCs w:val="22"/>
              </w:rPr>
              <w:t>932,9</w:t>
            </w:r>
          </w:p>
        </w:tc>
        <w:tc>
          <w:tcPr>
            <w:tcW w:w="1134" w:type="dxa"/>
          </w:tcPr>
          <w:p w:rsidR="00477361" w:rsidRPr="00477361" w:rsidRDefault="00477361" w:rsidP="00477361">
            <w:pPr>
              <w:widowControl w:val="0"/>
              <w:autoSpaceDE w:val="0"/>
              <w:autoSpaceDN w:val="0"/>
              <w:adjustRightInd w:val="0"/>
              <w:ind w:firstLine="151"/>
              <w:jc w:val="center"/>
              <w:rPr>
                <w:sz w:val="26"/>
                <w:szCs w:val="26"/>
              </w:rPr>
            </w:pPr>
            <w:r w:rsidRPr="00477361">
              <w:rPr>
                <w:sz w:val="22"/>
                <w:szCs w:val="22"/>
              </w:rPr>
              <w:t>0,0</w:t>
            </w:r>
          </w:p>
        </w:tc>
        <w:tc>
          <w:tcPr>
            <w:tcW w:w="1276" w:type="dxa"/>
          </w:tcPr>
          <w:p w:rsidR="00477361" w:rsidRPr="00477361" w:rsidRDefault="00477361" w:rsidP="00477361">
            <w:pPr>
              <w:widowControl w:val="0"/>
              <w:autoSpaceDE w:val="0"/>
              <w:autoSpaceDN w:val="0"/>
              <w:adjustRightInd w:val="0"/>
              <w:jc w:val="center"/>
            </w:pPr>
            <w:r w:rsidRPr="00477361">
              <w:rPr>
                <w:sz w:val="22"/>
                <w:szCs w:val="22"/>
              </w:rPr>
              <w:t>0,0</w:t>
            </w:r>
          </w:p>
        </w:tc>
        <w:tc>
          <w:tcPr>
            <w:tcW w:w="1275" w:type="dxa"/>
          </w:tcPr>
          <w:p w:rsidR="00477361" w:rsidRPr="00477361" w:rsidRDefault="00477361" w:rsidP="00477361">
            <w:pPr>
              <w:widowControl w:val="0"/>
              <w:autoSpaceDE w:val="0"/>
              <w:autoSpaceDN w:val="0"/>
              <w:adjustRightInd w:val="0"/>
              <w:ind w:firstLine="151"/>
              <w:jc w:val="center"/>
              <w:rPr>
                <w:sz w:val="26"/>
                <w:szCs w:val="26"/>
              </w:rPr>
            </w:pPr>
            <w:r w:rsidRPr="00477361">
              <w:rPr>
                <w:sz w:val="22"/>
                <w:szCs w:val="22"/>
              </w:rPr>
              <w:t>0,0</w:t>
            </w:r>
          </w:p>
        </w:tc>
        <w:tc>
          <w:tcPr>
            <w:tcW w:w="1276" w:type="dxa"/>
          </w:tcPr>
          <w:p w:rsidR="00477361" w:rsidRPr="00477361" w:rsidRDefault="00477361" w:rsidP="00477361">
            <w:pPr>
              <w:widowControl w:val="0"/>
              <w:autoSpaceDE w:val="0"/>
              <w:autoSpaceDN w:val="0"/>
              <w:adjustRightInd w:val="0"/>
              <w:jc w:val="center"/>
            </w:pPr>
            <w:r w:rsidRPr="00477361">
              <w:rPr>
                <w:sz w:val="22"/>
                <w:szCs w:val="22"/>
              </w:rPr>
              <w:t>0,0</w:t>
            </w:r>
          </w:p>
        </w:tc>
        <w:tc>
          <w:tcPr>
            <w:tcW w:w="1134" w:type="dxa"/>
          </w:tcPr>
          <w:p w:rsidR="00477361" w:rsidRPr="00477361" w:rsidRDefault="00477361" w:rsidP="00477361">
            <w:pPr>
              <w:widowControl w:val="0"/>
              <w:autoSpaceDE w:val="0"/>
              <w:autoSpaceDN w:val="0"/>
              <w:adjustRightInd w:val="0"/>
              <w:ind w:firstLine="151"/>
              <w:jc w:val="center"/>
              <w:rPr>
                <w:sz w:val="26"/>
                <w:szCs w:val="26"/>
              </w:rPr>
            </w:pPr>
            <w:r w:rsidRPr="00477361">
              <w:rPr>
                <w:sz w:val="22"/>
                <w:szCs w:val="22"/>
              </w:rPr>
              <w:t>0,0</w:t>
            </w:r>
          </w:p>
        </w:tc>
        <w:tc>
          <w:tcPr>
            <w:tcW w:w="1559" w:type="dxa"/>
          </w:tcPr>
          <w:p w:rsidR="00477361" w:rsidRPr="00477361" w:rsidRDefault="00477361" w:rsidP="00477361">
            <w:pPr>
              <w:widowControl w:val="0"/>
              <w:autoSpaceDE w:val="0"/>
              <w:autoSpaceDN w:val="0"/>
              <w:jc w:val="center"/>
            </w:pPr>
            <w:r w:rsidRPr="00477361">
              <w:rPr>
                <w:sz w:val="22"/>
                <w:szCs w:val="22"/>
              </w:rPr>
              <w:t>5033,4</w:t>
            </w:r>
          </w:p>
        </w:tc>
      </w:tr>
    </w:tbl>
    <w:p w:rsidR="00477361" w:rsidRPr="00477361" w:rsidRDefault="00477361" w:rsidP="00477361">
      <w:pPr>
        <w:widowControl w:val="0"/>
        <w:autoSpaceDE w:val="0"/>
        <w:autoSpaceDN w:val="0"/>
        <w:jc w:val="both"/>
        <w:rPr>
          <w:sz w:val="22"/>
          <w:szCs w:val="22"/>
        </w:rPr>
      </w:pPr>
    </w:p>
    <w:p w:rsidR="00477361" w:rsidRPr="00477361" w:rsidRDefault="00477361" w:rsidP="00477361">
      <w:pPr>
        <w:jc w:val="center"/>
      </w:pPr>
      <w:r w:rsidRPr="00477361">
        <w:t>5. План реализации регионального проекта (муниципального проекта, муниципального ведомственного проекта) «Наименование»</w:t>
      </w:r>
    </w:p>
    <w:p w:rsidR="00477361" w:rsidRPr="00477361" w:rsidRDefault="00477361" w:rsidP="00477361">
      <w:pPr>
        <w:jc w:val="center"/>
        <w:rPr>
          <w:sz w:val="20"/>
          <w:szCs w:val="20"/>
        </w:rPr>
      </w:pPr>
    </w:p>
    <w:tbl>
      <w:tblPr>
        <w:tblW w:w="15324" w:type="dxa"/>
        <w:shd w:val="clear" w:color="auto" w:fill="FFFFFF"/>
        <w:tblCellMar>
          <w:top w:w="15" w:type="dxa"/>
          <w:left w:w="15" w:type="dxa"/>
          <w:bottom w:w="15" w:type="dxa"/>
          <w:right w:w="15" w:type="dxa"/>
        </w:tblCellMar>
        <w:tblLook w:val="04A0" w:firstRow="1" w:lastRow="0" w:firstColumn="1" w:lastColumn="0" w:noHBand="0" w:noVBand="1"/>
      </w:tblPr>
      <w:tblGrid>
        <w:gridCol w:w="5260"/>
        <w:gridCol w:w="2835"/>
        <w:gridCol w:w="2977"/>
        <w:gridCol w:w="4252"/>
      </w:tblGrid>
      <w:tr w:rsidR="00477361" w:rsidRPr="00477361" w:rsidTr="00477361">
        <w:tc>
          <w:tcPr>
            <w:tcW w:w="5260" w:type="dxa"/>
            <w:tcBorders>
              <w:top w:val="single" w:sz="6" w:space="0" w:color="000000"/>
              <w:left w:val="single" w:sz="6" w:space="0" w:color="000000"/>
              <w:bottom w:val="single" w:sz="6" w:space="0" w:color="000000"/>
              <w:right w:val="single" w:sz="6" w:space="0" w:color="000000"/>
            </w:tcBorders>
            <w:shd w:val="clear" w:color="auto" w:fill="FFFFFF"/>
            <w:hideMark/>
          </w:tcPr>
          <w:p w:rsidR="00477361" w:rsidRPr="00477361" w:rsidRDefault="00477361" w:rsidP="00477361">
            <w:pPr>
              <w:jc w:val="center"/>
            </w:pPr>
            <w:r w:rsidRPr="00477361">
              <w:rPr>
                <w:sz w:val="22"/>
                <w:szCs w:val="22"/>
              </w:rPr>
              <w:t>Задача, мероприятие (результат) / контрольная точка</w:t>
            </w:r>
          </w:p>
        </w:tc>
        <w:tc>
          <w:tcPr>
            <w:tcW w:w="2835" w:type="dxa"/>
            <w:tcBorders>
              <w:top w:val="single" w:sz="6" w:space="0" w:color="000000"/>
              <w:left w:val="single" w:sz="6" w:space="0" w:color="000000"/>
              <w:bottom w:val="single" w:sz="6" w:space="0" w:color="000000"/>
              <w:right w:val="single" w:sz="6" w:space="0" w:color="000000"/>
            </w:tcBorders>
            <w:shd w:val="clear" w:color="auto" w:fill="FFFFFF"/>
            <w:hideMark/>
          </w:tcPr>
          <w:p w:rsidR="00477361" w:rsidRPr="00477361" w:rsidRDefault="00477361" w:rsidP="00477361">
            <w:pPr>
              <w:jc w:val="center"/>
            </w:pPr>
            <w:r w:rsidRPr="00477361">
              <w:rPr>
                <w:sz w:val="22"/>
                <w:szCs w:val="22"/>
              </w:rPr>
              <w:t>Дата наступления контрол</w:t>
            </w:r>
            <w:r w:rsidRPr="00477361">
              <w:rPr>
                <w:sz w:val="22"/>
                <w:szCs w:val="22"/>
              </w:rPr>
              <w:t>ь</w:t>
            </w:r>
            <w:r w:rsidRPr="00477361">
              <w:rPr>
                <w:sz w:val="22"/>
                <w:szCs w:val="22"/>
              </w:rPr>
              <w:t>ной точки</w:t>
            </w:r>
          </w:p>
        </w:tc>
        <w:tc>
          <w:tcPr>
            <w:tcW w:w="2977" w:type="dxa"/>
            <w:tcBorders>
              <w:top w:val="single" w:sz="6" w:space="0" w:color="000000"/>
              <w:left w:val="single" w:sz="6" w:space="0" w:color="000000"/>
              <w:bottom w:val="single" w:sz="6" w:space="0" w:color="000000"/>
              <w:right w:val="single" w:sz="6" w:space="0" w:color="000000"/>
            </w:tcBorders>
            <w:shd w:val="clear" w:color="auto" w:fill="FFFFFF"/>
            <w:hideMark/>
          </w:tcPr>
          <w:p w:rsidR="00477361" w:rsidRPr="00477361" w:rsidRDefault="00477361" w:rsidP="00477361">
            <w:pPr>
              <w:jc w:val="center"/>
              <w:rPr>
                <w:lang w:val="en-US"/>
              </w:rPr>
            </w:pPr>
            <w:r w:rsidRPr="00477361">
              <w:rPr>
                <w:sz w:val="22"/>
                <w:szCs w:val="22"/>
              </w:rPr>
              <w:t xml:space="preserve">Ответственный исполнитель </w:t>
            </w:r>
          </w:p>
        </w:tc>
        <w:tc>
          <w:tcPr>
            <w:tcW w:w="4252" w:type="dxa"/>
            <w:tcBorders>
              <w:top w:val="single" w:sz="6" w:space="0" w:color="000000"/>
              <w:left w:val="single" w:sz="6" w:space="0" w:color="000000"/>
              <w:bottom w:val="single" w:sz="6" w:space="0" w:color="000000"/>
              <w:right w:val="single" w:sz="6" w:space="0" w:color="000000"/>
            </w:tcBorders>
            <w:shd w:val="clear" w:color="auto" w:fill="FFFFFF"/>
            <w:hideMark/>
          </w:tcPr>
          <w:p w:rsidR="00477361" w:rsidRPr="00477361" w:rsidRDefault="00477361" w:rsidP="00477361">
            <w:pPr>
              <w:jc w:val="center"/>
            </w:pPr>
            <w:r w:rsidRPr="00477361">
              <w:rPr>
                <w:sz w:val="22"/>
                <w:szCs w:val="22"/>
              </w:rPr>
              <w:t>Вид подтверждающего документа, характ</w:t>
            </w:r>
            <w:r w:rsidRPr="00477361">
              <w:rPr>
                <w:sz w:val="22"/>
                <w:szCs w:val="22"/>
              </w:rPr>
              <w:t>е</w:t>
            </w:r>
            <w:r w:rsidRPr="00477361">
              <w:rPr>
                <w:sz w:val="22"/>
                <w:szCs w:val="22"/>
              </w:rPr>
              <w:t>ристика результата</w:t>
            </w:r>
          </w:p>
        </w:tc>
      </w:tr>
      <w:tr w:rsidR="00477361" w:rsidRPr="00477361" w:rsidTr="00477361">
        <w:tc>
          <w:tcPr>
            <w:tcW w:w="5260" w:type="dxa"/>
            <w:tcBorders>
              <w:top w:val="single" w:sz="6" w:space="0" w:color="000000"/>
              <w:left w:val="single" w:sz="6" w:space="0" w:color="000000"/>
              <w:bottom w:val="single" w:sz="6" w:space="0" w:color="000000"/>
              <w:right w:val="single" w:sz="6" w:space="0" w:color="000000"/>
            </w:tcBorders>
            <w:shd w:val="clear" w:color="auto" w:fill="FFFFFF"/>
            <w:hideMark/>
          </w:tcPr>
          <w:p w:rsidR="00477361" w:rsidRPr="00477361" w:rsidRDefault="00477361" w:rsidP="00477361">
            <w:pPr>
              <w:jc w:val="center"/>
            </w:pPr>
            <w:r w:rsidRPr="00477361">
              <w:rPr>
                <w:sz w:val="22"/>
                <w:szCs w:val="22"/>
              </w:rPr>
              <w:t>1</w:t>
            </w:r>
          </w:p>
        </w:tc>
        <w:tc>
          <w:tcPr>
            <w:tcW w:w="2835" w:type="dxa"/>
            <w:tcBorders>
              <w:top w:val="single" w:sz="6" w:space="0" w:color="000000"/>
              <w:left w:val="single" w:sz="6" w:space="0" w:color="000000"/>
              <w:bottom w:val="single" w:sz="6" w:space="0" w:color="000000"/>
              <w:right w:val="single" w:sz="6" w:space="0" w:color="000000"/>
            </w:tcBorders>
            <w:shd w:val="clear" w:color="auto" w:fill="FFFFFF"/>
            <w:hideMark/>
          </w:tcPr>
          <w:p w:rsidR="00477361" w:rsidRPr="00477361" w:rsidRDefault="00477361" w:rsidP="00477361">
            <w:pPr>
              <w:jc w:val="center"/>
            </w:pPr>
            <w:r w:rsidRPr="00477361">
              <w:rPr>
                <w:sz w:val="22"/>
                <w:szCs w:val="22"/>
              </w:rPr>
              <w:t>2</w:t>
            </w:r>
          </w:p>
        </w:tc>
        <w:tc>
          <w:tcPr>
            <w:tcW w:w="2977" w:type="dxa"/>
            <w:tcBorders>
              <w:top w:val="single" w:sz="6" w:space="0" w:color="000000"/>
              <w:left w:val="single" w:sz="6" w:space="0" w:color="000000"/>
              <w:bottom w:val="single" w:sz="6" w:space="0" w:color="000000"/>
              <w:right w:val="single" w:sz="6" w:space="0" w:color="000000"/>
            </w:tcBorders>
            <w:shd w:val="clear" w:color="auto" w:fill="FFFFFF"/>
            <w:hideMark/>
          </w:tcPr>
          <w:p w:rsidR="00477361" w:rsidRPr="00477361" w:rsidRDefault="00477361" w:rsidP="00477361">
            <w:pPr>
              <w:jc w:val="center"/>
            </w:pPr>
            <w:r w:rsidRPr="00477361">
              <w:rPr>
                <w:sz w:val="22"/>
                <w:szCs w:val="22"/>
              </w:rPr>
              <w:t>3</w:t>
            </w:r>
          </w:p>
        </w:tc>
        <w:tc>
          <w:tcPr>
            <w:tcW w:w="4252" w:type="dxa"/>
            <w:tcBorders>
              <w:top w:val="single" w:sz="6" w:space="0" w:color="000000"/>
              <w:left w:val="single" w:sz="6" w:space="0" w:color="000000"/>
              <w:bottom w:val="single" w:sz="6" w:space="0" w:color="000000"/>
              <w:right w:val="single" w:sz="6" w:space="0" w:color="000000"/>
            </w:tcBorders>
            <w:shd w:val="clear" w:color="auto" w:fill="FFFFFF"/>
            <w:hideMark/>
          </w:tcPr>
          <w:p w:rsidR="00477361" w:rsidRPr="00477361" w:rsidRDefault="00477361" w:rsidP="00477361">
            <w:pPr>
              <w:jc w:val="center"/>
            </w:pPr>
            <w:r w:rsidRPr="00477361">
              <w:rPr>
                <w:sz w:val="22"/>
                <w:szCs w:val="22"/>
              </w:rPr>
              <w:t>4</w:t>
            </w:r>
          </w:p>
        </w:tc>
      </w:tr>
      <w:tr w:rsidR="00477361" w:rsidRPr="00477361" w:rsidTr="00477361">
        <w:tc>
          <w:tcPr>
            <w:tcW w:w="15324" w:type="dxa"/>
            <w:gridSpan w:val="4"/>
            <w:tcBorders>
              <w:top w:val="single" w:sz="6" w:space="0" w:color="000000"/>
              <w:left w:val="single" w:sz="6" w:space="0" w:color="000000"/>
              <w:bottom w:val="single" w:sz="6" w:space="0" w:color="000000"/>
              <w:right w:val="single" w:sz="6" w:space="0" w:color="000000"/>
            </w:tcBorders>
            <w:shd w:val="clear" w:color="auto" w:fill="FFFFFF"/>
            <w:hideMark/>
          </w:tcPr>
          <w:p w:rsidR="00477361" w:rsidRPr="00477361" w:rsidRDefault="00477361" w:rsidP="00477361">
            <w:r w:rsidRPr="00477361">
              <w:rPr>
                <w:sz w:val="22"/>
                <w:szCs w:val="22"/>
              </w:rPr>
              <w:t>Наименование задачи ОРЗ</w:t>
            </w:r>
          </w:p>
        </w:tc>
      </w:tr>
      <w:tr w:rsidR="00477361" w:rsidRPr="00477361" w:rsidTr="00477361">
        <w:tc>
          <w:tcPr>
            <w:tcW w:w="5260" w:type="dxa"/>
            <w:tcBorders>
              <w:top w:val="single" w:sz="6" w:space="0" w:color="000000"/>
              <w:left w:val="single" w:sz="6" w:space="0" w:color="000000"/>
              <w:bottom w:val="single" w:sz="6" w:space="0" w:color="000000"/>
              <w:right w:val="single" w:sz="6" w:space="0" w:color="000000"/>
            </w:tcBorders>
            <w:shd w:val="clear" w:color="auto" w:fill="FFFFFF"/>
            <w:hideMark/>
          </w:tcPr>
          <w:p w:rsidR="00477361" w:rsidRPr="00477361" w:rsidRDefault="00477361" w:rsidP="00477361">
            <w:r w:rsidRPr="00477361">
              <w:rPr>
                <w:sz w:val="22"/>
                <w:szCs w:val="22"/>
              </w:rPr>
              <w:t xml:space="preserve"> «Реализация мероприятий по обеспечению антитерр</w:t>
            </w:r>
            <w:r w:rsidRPr="00477361">
              <w:rPr>
                <w:sz w:val="22"/>
                <w:szCs w:val="22"/>
              </w:rPr>
              <w:t>о</w:t>
            </w:r>
            <w:r w:rsidRPr="00477361">
              <w:rPr>
                <w:sz w:val="22"/>
                <w:szCs w:val="22"/>
              </w:rPr>
              <w:t>ристической защищенности объектов (территорий), пожарной безопасности и оснащение медицинских блоков муниципальных образовательных организаций в рамках выполнения мероприятий за счет средств местного бюджета» 1</w:t>
            </w:r>
          </w:p>
        </w:tc>
        <w:tc>
          <w:tcPr>
            <w:tcW w:w="2835" w:type="dxa"/>
            <w:tcBorders>
              <w:top w:val="single" w:sz="6" w:space="0" w:color="000000"/>
              <w:left w:val="single" w:sz="6" w:space="0" w:color="000000"/>
              <w:bottom w:val="single" w:sz="6" w:space="0" w:color="000000"/>
              <w:right w:val="single" w:sz="6" w:space="0" w:color="000000"/>
            </w:tcBorders>
            <w:shd w:val="clear" w:color="auto" w:fill="FFFFFF"/>
            <w:hideMark/>
          </w:tcPr>
          <w:p w:rsidR="00477361" w:rsidRPr="00477361" w:rsidRDefault="00477361" w:rsidP="00477361">
            <w:pPr>
              <w:jc w:val="both"/>
            </w:pPr>
            <w:r w:rsidRPr="00477361">
              <w:rPr>
                <w:sz w:val="22"/>
                <w:szCs w:val="22"/>
              </w:rPr>
              <w:t> Декабрь 2025 г.</w:t>
            </w:r>
          </w:p>
        </w:tc>
        <w:tc>
          <w:tcPr>
            <w:tcW w:w="2977" w:type="dxa"/>
            <w:tcBorders>
              <w:top w:val="single" w:sz="6" w:space="0" w:color="000000"/>
              <w:left w:val="single" w:sz="6" w:space="0" w:color="000000"/>
              <w:bottom w:val="single" w:sz="6" w:space="0" w:color="000000"/>
              <w:right w:val="single" w:sz="6" w:space="0" w:color="000000"/>
            </w:tcBorders>
            <w:shd w:val="clear" w:color="auto" w:fill="FFFFFF"/>
            <w:hideMark/>
          </w:tcPr>
          <w:p w:rsidR="00477361" w:rsidRPr="00477361" w:rsidRDefault="00477361" w:rsidP="00477361">
            <w:pPr>
              <w:jc w:val="both"/>
            </w:pPr>
            <w:r w:rsidRPr="00477361">
              <w:rPr>
                <w:sz w:val="22"/>
                <w:szCs w:val="22"/>
              </w:rPr>
              <w:t> Директор МБУДО «ДДМТ» г. Шумерля Чувашской Респу</w:t>
            </w:r>
            <w:r w:rsidRPr="00477361">
              <w:rPr>
                <w:sz w:val="22"/>
                <w:szCs w:val="22"/>
              </w:rPr>
              <w:t>б</w:t>
            </w:r>
            <w:r w:rsidRPr="00477361">
              <w:rPr>
                <w:sz w:val="22"/>
                <w:szCs w:val="22"/>
              </w:rPr>
              <w:t xml:space="preserve">лики </w:t>
            </w:r>
          </w:p>
        </w:tc>
        <w:tc>
          <w:tcPr>
            <w:tcW w:w="4252" w:type="dxa"/>
            <w:tcBorders>
              <w:top w:val="single" w:sz="6" w:space="0" w:color="000000"/>
              <w:left w:val="single" w:sz="6" w:space="0" w:color="000000"/>
              <w:bottom w:val="single" w:sz="6" w:space="0" w:color="000000"/>
              <w:right w:val="single" w:sz="6" w:space="0" w:color="000000"/>
            </w:tcBorders>
            <w:shd w:val="clear" w:color="auto" w:fill="FFFFFF"/>
            <w:hideMark/>
          </w:tcPr>
          <w:p w:rsidR="00477361" w:rsidRPr="00477361" w:rsidRDefault="00477361" w:rsidP="00477361">
            <w:pPr>
              <w:jc w:val="both"/>
            </w:pPr>
            <w:r w:rsidRPr="00477361">
              <w:rPr>
                <w:sz w:val="22"/>
                <w:szCs w:val="22"/>
              </w:rPr>
              <w:t> Акт сдачи-приёмки выполненных работ.</w:t>
            </w:r>
          </w:p>
        </w:tc>
      </w:tr>
    </w:tbl>
    <w:p w:rsidR="00477361" w:rsidRPr="00477361" w:rsidRDefault="00477361" w:rsidP="00477361">
      <w:pPr>
        <w:widowControl w:val="0"/>
        <w:autoSpaceDE w:val="0"/>
        <w:autoSpaceDN w:val="0"/>
        <w:adjustRightInd w:val="0"/>
        <w:spacing w:line="20" w:lineRule="atLeast"/>
        <w:jc w:val="center"/>
        <w:outlineLvl w:val="1"/>
        <w:rPr>
          <w:b/>
          <w:bCs/>
        </w:rPr>
        <w:sectPr w:rsidR="00477361" w:rsidRPr="00477361" w:rsidSect="00477361">
          <w:pgSz w:w="16800" w:h="11900" w:orient="landscape"/>
          <w:pgMar w:top="567" w:right="993" w:bottom="1701" w:left="567" w:header="720" w:footer="720" w:gutter="0"/>
          <w:cols w:space="720"/>
          <w:noEndnote/>
          <w:docGrid w:linePitch="354"/>
        </w:sectPr>
      </w:pPr>
    </w:p>
    <w:p w:rsidR="00477361" w:rsidRPr="00477361" w:rsidRDefault="00477361" w:rsidP="00477361">
      <w:pPr>
        <w:widowControl w:val="0"/>
        <w:autoSpaceDE w:val="0"/>
        <w:autoSpaceDN w:val="0"/>
        <w:jc w:val="center"/>
      </w:pPr>
      <w:r w:rsidRPr="00477361">
        <w:lastRenderedPageBreak/>
        <w:t>ПАСПОРТ</w:t>
      </w:r>
    </w:p>
    <w:p w:rsidR="00477361" w:rsidRPr="00477361" w:rsidRDefault="00477361" w:rsidP="00477361">
      <w:pPr>
        <w:widowControl w:val="0"/>
        <w:autoSpaceDE w:val="0"/>
        <w:autoSpaceDN w:val="0"/>
        <w:jc w:val="center"/>
      </w:pPr>
      <w:r w:rsidRPr="00477361">
        <w:t>комплекса процессных мероприятий «Обеспечение деятельности организаций в сфере образования»</w:t>
      </w:r>
    </w:p>
    <w:p w:rsidR="00477361" w:rsidRPr="00477361" w:rsidRDefault="00477361" w:rsidP="00477361">
      <w:pPr>
        <w:widowControl w:val="0"/>
        <w:autoSpaceDE w:val="0"/>
        <w:autoSpaceDN w:val="0"/>
        <w:jc w:val="center"/>
        <w:outlineLvl w:val="2"/>
      </w:pPr>
    </w:p>
    <w:p w:rsidR="00477361" w:rsidRPr="00477361" w:rsidRDefault="00477361" w:rsidP="00180B25">
      <w:pPr>
        <w:widowControl w:val="0"/>
        <w:numPr>
          <w:ilvl w:val="0"/>
          <w:numId w:val="8"/>
        </w:numPr>
        <w:autoSpaceDE w:val="0"/>
        <w:autoSpaceDN w:val="0"/>
        <w:adjustRightInd w:val="0"/>
        <w:jc w:val="center"/>
        <w:outlineLvl w:val="2"/>
      </w:pPr>
      <w:r w:rsidRPr="00477361">
        <w:t>Основные положения</w:t>
      </w:r>
    </w:p>
    <w:p w:rsidR="00477361" w:rsidRPr="00477361" w:rsidRDefault="00477361" w:rsidP="00477361">
      <w:pPr>
        <w:widowControl w:val="0"/>
        <w:autoSpaceDE w:val="0"/>
        <w:autoSpaceDN w:val="0"/>
        <w:ind w:firstLine="540"/>
        <w:jc w:val="both"/>
        <w:rPr>
          <w:sz w:val="22"/>
          <w:szCs w:val="22"/>
        </w:rPr>
      </w:pPr>
    </w:p>
    <w:tbl>
      <w:tblPr>
        <w:tblW w:w="16160" w:type="dxa"/>
        <w:tblInd w:w="-2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663"/>
        <w:gridCol w:w="9497"/>
      </w:tblGrid>
      <w:tr w:rsidR="00477361" w:rsidRPr="00477361" w:rsidTr="00477361">
        <w:tc>
          <w:tcPr>
            <w:tcW w:w="6663" w:type="dxa"/>
          </w:tcPr>
          <w:p w:rsidR="00477361" w:rsidRPr="00477361" w:rsidRDefault="00477361" w:rsidP="00477361">
            <w:pPr>
              <w:widowControl w:val="0"/>
              <w:autoSpaceDE w:val="0"/>
              <w:autoSpaceDN w:val="0"/>
            </w:pPr>
            <w:r w:rsidRPr="00477361">
              <w:rPr>
                <w:sz w:val="22"/>
                <w:szCs w:val="22"/>
              </w:rPr>
              <w:t>Куратор комплекса процессных мероприятий</w:t>
            </w:r>
          </w:p>
        </w:tc>
        <w:tc>
          <w:tcPr>
            <w:tcW w:w="9497" w:type="dxa"/>
            <w:vAlign w:val="bottom"/>
          </w:tcPr>
          <w:p w:rsidR="00477361" w:rsidRPr="00477361" w:rsidRDefault="00477361" w:rsidP="00477361">
            <w:pPr>
              <w:widowControl w:val="0"/>
              <w:tabs>
                <w:tab w:val="left" w:pos="3480"/>
              </w:tabs>
              <w:autoSpaceDE w:val="0"/>
              <w:autoSpaceDN w:val="0"/>
              <w:adjustRightInd w:val="0"/>
              <w:ind w:firstLine="720"/>
              <w:jc w:val="both"/>
              <w:rPr>
                <w:rFonts w:cs="Arial"/>
              </w:rPr>
            </w:pPr>
            <w:proofErr w:type="spellStart"/>
            <w:r w:rsidRPr="00477361">
              <w:rPr>
                <w:rFonts w:cs="Arial"/>
                <w:sz w:val="22"/>
                <w:szCs w:val="22"/>
              </w:rPr>
              <w:t>Лобочкова</w:t>
            </w:r>
            <w:proofErr w:type="spellEnd"/>
            <w:r w:rsidRPr="00477361">
              <w:rPr>
                <w:rFonts w:cs="Arial"/>
                <w:sz w:val="22"/>
                <w:szCs w:val="22"/>
              </w:rPr>
              <w:t xml:space="preserve"> Александра Андреевна - заместитель главы по социальным вопросам - начал</w:t>
            </w:r>
            <w:r w:rsidRPr="00477361">
              <w:rPr>
                <w:rFonts w:cs="Arial"/>
                <w:sz w:val="22"/>
                <w:szCs w:val="22"/>
              </w:rPr>
              <w:t>ь</w:t>
            </w:r>
            <w:r w:rsidRPr="00477361">
              <w:rPr>
                <w:rFonts w:cs="Arial"/>
                <w:sz w:val="22"/>
                <w:szCs w:val="22"/>
              </w:rPr>
              <w:t xml:space="preserve">ник отдела образования, молодежной и социальной политики администрации </w:t>
            </w:r>
            <w:proofErr w:type="spellStart"/>
            <w:r w:rsidRPr="00477361">
              <w:rPr>
                <w:rFonts w:cs="Arial"/>
                <w:sz w:val="22"/>
                <w:szCs w:val="22"/>
              </w:rPr>
              <w:t>Шумерлинского</w:t>
            </w:r>
            <w:proofErr w:type="spellEnd"/>
            <w:r w:rsidRPr="00477361">
              <w:rPr>
                <w:rFonts w:cs="Arial"/>
                <w:sz w:val="22"/>
                <w:szCs w:val="22"/>
              </w:rPr>
              <w:t xml:space="preserve"> м</w:t>
            </w:r>
            <w:r w:rsidRPr="00477361">
              <w:rPr>
                <w:rFonts w:cs="Arial"/>
                <w:sz w:val="22"/>
                <w:szCs w:val="22"/>
              </w:rPr>
              <w:t>у</w:t>
            </w:r>
            <w:r w:rsidRPr="00477361">
              <w:rPr>
                <w:rFonts w:cs="Arial"/>
                <w:sz w:val="22"/>
                <w:szCs w:val="22"/>
              </w:rPr>
              <w:t>ниципального округа Чувашской Республики</w:t>
            </w:r>
          </w:p>
        </w:tc>
      </w:tr>
      <w:tr w:rsidR="00477361" w:rsidRPr="00477361" w:rsidTr="00477361">
        <w:tc>
          <w:tcPr>
            <w:tcW w:w="6663" w:type="dxa"/>
          </w:tcPr>
          <w:p w:rsidR="00477361" w:rsidRPr="00477361" w:rsidRDefault="00477361" w:rsidP="00477361">
            <w:pPr>
              <w:widowControl w:val="0"/>
              <w:autoSpaceDE w:val="0"/>
              <w:autoSpaceDN w:val="0"/>
            </w:pPr>
            <w:r w:rsidRPr="00477361">
              <w:rPr>
                <w:sz w:val="22"/>
                <w:szCs w:val="22"/>
              </w:rPr>
              <w:t>Руководитель комплекса процессных мероприятий</w:t>
            </w:r>
          </w:p>
        </w:tc>
        <w:tc>
          <w:tcPr>
            <w:tcW w:w="9497" w:type="dxa"/>
            <w:vAlign w:val="bottom"/>
          </w:tcPr>
          <w:p w:rsidR="00477361" w:rsidRPr="00477361" w:rsidRDefault="00477361" w:rsidP="00477361">
            <w:pPr>
              <w:widowControl w:val="0"/>
              <w:autoSpaceDE w:val="0"/>
              <w:autoSpaceDN w:val="0"/>
              <w:adjustRightInd w:val="0"/>
              <w:ind w:firstLine="720"/>
              <w:jc w:val="both"/>
              <w:rPr>
                <w:rFonts w:cs="Arial"/>
              </w:rPr>
            </w:pPr>
            <w:r w:rsidRPr="00477361">
              <w:rPr>
                <w:rFonts w:cs="Arial"/>
                <w:sz w:val="22"/>
                <w:szCs w:val="22"/>
              </w:rPr>
              <w:t xml:space="preserve">Отдел образования, молодежной и социальной политики администрации </w:t>
            </w:r>
            <w:proofErr w:type="spellStart"/>
            <w:r w:rsidRPr="00477361">
              <w:rPr>
                <w:rFonts w:cs="Arial"/>
                <w:sz w:val="22"/>
                <w:szCs w:val="22"/>
              </w:rPr>
              <w:t>Шумерлинского</w:t>
            </w:r>
            <w:proofErr w:type="spellEnd"/>
            <w:r w:rsidRPr="00477361">
              <w:rPr>
                <w:rFonts w:cs="Arial"/>
                <w:sz w:val="22"/>
                <w:szCs w:val="22"/>
              </w:rPr>
              <w:t xml:space="preserve"> муниципального округа</w:t>
            </w:r>
          </w:p>
        </w:tc>
      </w:tr>
      <w:tr w:rsidR="00477361" w:rsidRPr="00477361" w:rsidTr="00477361">
        <w:tc>
          <w:tcPr>
            <w:tcW w:w="6663" w:type="dxa"/>
          </w:tcPr>
          <w:p w:rsidR="00477361" w:rsidRPr="00477361" w:rsidRDefault="00477361" w:rsidP="00477361">
            <w:pPr>
              <w:widowControl w:val="0"/>
              <w:autoSpaceDE w:val="0"/>
              <w:autoSpaceDN w:val="0"/>
            </w:pPr>
            <w:r w:rsidRPr="00477361">
              <w:rPr>
                <w:sz w:val="22"/>
                <w:szCs w:val="22"/>
              </w:rPr>
              <w:t>Связь с государственной программой Чувашской Республики, мун</w:t>
            </w:r>
            <w:r w:rsidRPr="00477361">
              <w:rPr>
                <w:sz w:val="22"/>
                <w:szCs w:val="22"/>
              </w:rPr>
              <w:t>и</w:t>
            </w:r>
            <w:r w:rsidRPr="00477361">
              <w:rPr>
                <w:sz w:val="22"/>
                <w:szCs w:val="22"/>
              </w:rPr>
              <w:t>ципальной программой</w:t>
            </w:r>
          </w:p>
        </w:tc>
        <w:tc>
          <w:tcPr>
            <w:tcW w:w="9497" w:type="dxa"/>
            <w:vAlign w:val="bottom"/>
          </w:tcPr>
          <w:p w:rsidR="00477361" w:rsidRPr="00477361" w:rsidRDefault="00477361" w:rsidP="00477361">
            <w:pPr>
              <w:widowControl w:val="0"/>
              <w:autoSpaceDE w:val="0"/>
              <w:autoSpaceDN w:val="0"/>
              <w:adjustRightInd w:val="0"/>
              <w:jc w:val="both"/>
              <w:rPr>
                <w:rFonts w:cs="Arial"/>
              </w:rPr>
            </w:pPr>
            <w:r w:rsidRPr="00477361">
              <w:rPr>
                <w:rFonts w:cs="Arial"/>
                <w:sz w:val="22"/>
                <w:szCs w:val="22"/>
              </w:rPr>
              <w:t>Государственная программа Чувашской Республики «Развитие образования»</w:t>
            </w:r>
          </w:p>
          <w:p w:rsidR="00477361" w:rsidRPr="00477361" w:rsidRDefault="00477361" w:rsidP="00477361">
            <w:pPr>
              <w:widowControl w:val="0"/>
              <w:autoSpaceDE w:val="0"/>
              <w:autoSpaceDN w:val="0"/>
              <w:adjustRightInd w:val="0"/>
              <w:jc w:val="both"/>
              <w:rPr>
                <w:rFonts w:cs="Arial"/>
              </w:rPr>
            </w:pPr>
            <w:r w:rsidRPr="00477361">
              <w:rPr>
                <w:rFonts w:cs="Arial"/>
                <w:sz w:val="22"/>
                <w:szCs w:val="22"/>
              </w:rPr>
              <w:t xml:space="preserve">Муниципальная программа </w:t>
            </w:r>
            <w:proofErr w:type="spellStart"/>
            <w:r w:rsidRPr="00477361">
              <w:rPr>
                <w:rFonts w:cs="Arial"/>
                <w:sz w:val="22"/>
                <w:szCs w:val="22"/>
              </w:rPr>
              <w:t>Шумерлинского</w:t>
            </w:r>
            <w:proofErr w:type="spellEnd"/>
            <w:r w:rsidRPr="00477361">
              <w:rPr>
                <w:rFonts w:cs="Arial"/>
                <w:sz w:val="22"/>
                <w:szCs w:val="22"/>
              </w:rPr>
              <w:t xml:space="preserve"> муниципального округа «Развитие образования»</w:t>
            </w:r>
          </w:p>
          <w:p w:rsidR="00477361" w:rsidRPr="00477361" w:rsidRDefault="00477361" w:rsidP="00477361">
            <w:pPr>
              <w:widowControl w:val="0"/>
              <w:autoSpaceDE w:val="0"/>
              <w:autoSpaceDN w:val="0"/>
              <w:adjustRightInd w:val="0"/>
              <w:jc w:val="both"/>
              <w:rPr>
                <w:rFonts w:cs="Arial"/>
              </w:rPr>
            </w:pPr>
          </w:p>
        </w:tc>
      </w:tr>
    </w:tbl>
    <w:p w:rsidR="00477361" w:rsidRPr="00477361" w:rsidRDefault="00477361" w:rsidP="00477361">
      <w:pPr>
        <w:widowControl w:val="0"/>
        <w:autoSpaceDE w:val="0"/>
        <w:autoSpaceDN w:val="0"/>
        <w:ind w:firstLine="540"/>
        <w:jc w:val="both"/>
        <w:rPr>
          <w:sz w:val="22"/>
          <w:szCs w:val="22"/>
        </w:rPr>
      </w:pPr>
    </w:p>
    <w:p w:rsidR="00477361" w:rsidRPr="00477361" w:rsidRDefault="00477361" w:rsidP="00477361">
      <w:pPr>
        <w:widowControl w:val="0"/>
        <w:autoSpaceDE w:val="0"/>
        <w:autoSpaceDN w:val="0"/>
        <w:jc w:val="center"/>
        <w:outlineLvl w:val="2"/>
        <w:rPr>
          <w:sz w:val="22"/>
          <w:szCs w:val="22"/>
        </w:rPr>
      </w:pPr>
      <w:r w:rsidRPr="00477361">
        <w:rPr>
          <w:sz w:val="22"/>
          <w:szCs w:val="22"/>
        </w:rPr>
        <w:t xml:space="preserve">2. Показатели комплекса процессных мероприятий </w:t>
      </w:r>
    </w:p>
    <w:p w:rsidR="00477361" w:rsidRPr="00477361" w:rsidRDefault="00477361" w:rsidP="00477361">
      <w:pPr>
        <w:widowControl w:val="0"/>
        <w:autoSpaceDE w:val="0"/>
        <w:autoSpaceDN w:val="0"/>
        <w:ind w:firstLine="540"/>
        <w:jc w:val="both"/>
        <w:rPr>
          <w:sz w:val="22"/>
          <w:szCs w:val="22"/>
        </w:rPr>
      </w:pPr>
    </w:p>
    <w:tbl>
      <w:tblPr>
        <w:tblW w:w="16170" w:type="dxa"/>
        <w:tblInd w:w="-2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08"/>
        <w:gridCol w:w="2126"/>
        <w:gridCol w:w="851"/>
        <w:gridCol w:w="1134"/>
        <w:gridCol w:w="1134"/>
        <w:gridCol w:w="709"/>
        <w:gridCol w:w="851"/>
        <w:gridCol w:w="850"/>
        <w:gridCol w:w="709"/>
        <w:gridCol w:w="709"/>
        <w:gridCol w:w="709"/>
        <w:gridCol w:w="709"/>
        <w:gridCol w:w="708"/>
        <w:gridCol w:w="143"/>
        <w:gridCol w:w="708"/>
        <w:gridCol w:w="9"/>
        <w:gridCol w:w="1692"/>
        <w:gridCol w:w="9"/>
        <w:gridCol w:w="1692"/>
        <w:gridCol w:w="10"/>
      </w:tblGrid>
      <w:tr w:rsidR="00477361" w:rsidRPr="00477361" w:rsidTr="00477361">
        <w:tc>
          <w:tcPr>
            <w:tcW w:w="708" w:type="dxa"/>
            <w:vMerge w:val="restart"/>
          </w:tcPr>
          <w:p w:rsidR="00477361" w:rsidRPr="00477361" w:rsidRDefault="00477361" w:rsidP="00477361">
            <w:pPr>
              <w:widowControl w:val="0"/>
              <w:autoSpaceDE w:val="0"/>
              <w:autoSpaceDN w:val="0"/>
              <w:jc w:val="center"/>
            </w:pPr>
            <w:r w:rsidRPr="00477361">
              <w:rPr>
                <w:sz w:val="22"/>
                <w:szCs w:val="22"/>
              </w:rPr>
              <w:t xml:space="preserve">N </w:t>
            </w:r>
            <w:proofErr w:type="gramStart"/>
            <w:r w:rsidRPr="00477361">
              <w:rPr>
                <w:sz w:val="22"/>
                <w:szCs w:val="22"/>
              </w:rPr>
              <w:t>п</w:t>
            </w:r>
            <w:proofErr w:type="gramEnd"/>
            <w:r w:rsidRPr="00477361">
              <w:rPr>
                <w:sz w:val="22"/>
                <w:szCs w:val="22"/>
              </w:rPr>
              <w:t>/п</w:t>
            </w:r>
          </w:p>
        </w:tc>
        <w:tc>
          <w:tcPr>
            <w:tcW w:w="2126" w:type="dxa"/>
            <w:vMerge w:val="restart"/>
          </w:tcPr>
          <w:p w:rsidR="00477361" w:rsidRPr="00477361" w:rsidRDefault="00477361" w:rsidP="00477361">
            <w:pPr>
              <w:widowControl w:val="0"/>
              <w:autoSpaceDE w:val="0"/>
              <w:autoSpaceDN w:val="0"/>
              <w:jc w:val="center"/>
            </w:pPr>
            <w:r w:rsidRPr="00477361">
              <w:rPr>
                <w:sz w:val="22"/>
                <w:szCs w:val="22"/>
              </w:rPr>
              <w:t>Наименование пок</w:t>
            </w:r>
            <w:r w:rsidRPr="00477361">
              <w:rPr>
                <w:sz w:val="22"/>
                <w:szCs w:val="22"/>
              </w:rPr>
              <w:t>а</w:t>
            </w:r>
            <w:r w:rsidRPr="00477361">
              <w:rPr>
                <w:sz w:val="22"/>
                <w:szCs w:val="22"/>
              </w:rPr>
              <w:t>зателя/задачи</w:t>
            </w:r>
          </w:p>
        </w:tc>
        <w:tc>
          <w:tcPr>
            <w:tcW w:w="851" w:type="dxa"/>
            <w:vMerge w:val="restart"/>
          </w:tcPr>
          <w:p w:rsidR="00477361" w:rsidRPr="00477361" w:rsidRDefault="00477361" w:rsidP="00477361">
            <w:pPr>
              <w:widowControl w:val="0"/>
              <w:autoSpaceDE w:val="0"/>
              <w:autoSpaceDN w:val="0"/>
              <w:jc w:val="center"/>
            </w:pPr>
            <w:r w:rsidRPr="00477361">
              <w:rPr>
                <w:sz w:val="22"/>
                <w:szCs w:val="22"/>
              </w:rPr>
              <w:t>Пр</w:t>
            </w:r>
            <w:r w:rsidRPr="00477361">
              <w:rPr>
                <w:sz w:val="22"/>
                <w:szCs w:val="22"/>
              </w:rPr>
              <w:t>и</w:t>
            </w:r>
            <w:r w:rsidRPr="00477361">
              <w:rPr>
                <w:sz w:val="22"/>
                <w:szCs w:val="22"/>
              </w:rPr>
              <w:t>знак возра</w:t>
            </w:r>
            <w:r w:rsidRPr="00477361">
              <w:rPr>
                <w:sz w:val="22"/>
                <w:szCs w:val="22"/>
              </w:rPr>
              <w:t>с</w:t>
            </w:r>
            <w:r w:rsidRPr="00477361">
              <w:rPr>
                <w:sz w:val="22"/>
                <w:szCs w:val="22"/>
              </w:rPr>
              <w:t>т</w:t>
            </w:r>
            <w:r w:rsidRPr="00477361">
              <w:rPr>
                <w:sz w:val="22"/>
                <w:szCs w:val="22"/>
              </w:rPr>
              <w:t>а</w:t>
            </w:r>
            <w:r w:rsidRPr="00477361">
              <w:rPr>
                <w:sz w:val="22"/>
                <w:szCs w:val="22"/>
              </w:rPr>
              <w:t>ния/убывания</w:t>
            </w:r>
          </w:p>
        </w:tc>
        <w:tc>
          <w:tcPr>
            <w:tcW w:w="1134" w:type="dxa"/>
            <w:vMerge w:val="restart"/>
          </w:tcPr>
          <w:p w:rsidR="00477361" w:rsidRPr="00477361" w:rsidRDefault="00477361" w:rsidP="00477361">
            <w:pPr>
              <w:widowControl w:val="0"/>
              <w:autoSpaceDE w:val="0"/>
              <w:autoSpaceDN w:val="0"/>
              <w:jc w:val="center"/>
            </w:pPr>
            <w:r w:rsidRPr="00477361">
              <w:rPr>
                <w:sz w:val="22"/>
                <w:szCs w:val="22"/>
              </w:rPr>
              <w:t>Уровень показат</w:t>
            </w:r>
            <w:r w:rsidRPr="00477361">
              <w:rPr>
                <w:sz w:val="22"/>
                <w:szCs w:val="22"/>
              </w:rPr>
              <w:t>е</w:t>
            </w:r>
            <w:r w:rsidRPr="00477361">
              <w:rPr>
                <w:sz w:val="22"/>
                <w:szCs w:val="22"/>
              </w:rPr>
              <w:t xml:space="preserve">ля </w:t>
            </w:r>
          </w:p>
        </w:tc>
        <w:tc>
          <w:tcPr>
            <w:tcW w:w="1134" w:type="dxa"/>
            <w:vMerge w:val="restart"/>
          </w:tcPr>
          <w:p w:rsidR="00477361" w:rsidRPr="00477361" w:rsidRDefault="00477361" w:rsidP="00477361">
            <w:pPr>
              <w:widowControl w:val="0"/>
              <w:autoSpaceDE w:val="0"/>
              <w:autoSpaceDN w:val="0"/>
              <w:jc w:val="center"/>
            </w:pPr>
            <w:r w:rsidRPr="00477361">
              <w:rPr>
                <w:sz w:val="22"/>
                <w:szCs w:val="22"/>
              </w:rPr>
              <w:t xml:space="preserve">Единица измерения (по </w:t>
            </w:r>
            <w:hyperlink r:id="rId31">
              <w:r w:rsidRPr="00477361">
                <w:rPr>
                  <w:sz w:val="22"/>
                  <w:szCs w:val="22"/>
                </w:rPr>
                <w:t>ОКЕИ</w:t>
              </w:r>
            </w:hyperlink>
            <w:r w:rsidRPr="00477361">
              <w:rPr>
                <w:sz w:val="22"/>
                <w:szCs w:val="22"/>
              </w:rPr>
              <w:t>)</w:t>
            </w:r>
          </w:p>
        </w:tc>
        <w:tc>
          <w:tcPr>
            <w:tcW w:w="1560" w:type="dxa"/>
            <w:gridSpan w:val="2"/>
          </w:tcPr>
          <w:p w:rsidR="00477361" w:rsidRPr="00477361" w:rsidRDefault="00477361" w:rsidP="00477361">
            <w:pPr>
              <w:widowControl w:val="0"/>
              <w:autoSpaceDE w:val="0"/>
              <w:autoSpaceDN w:val="0"/>
              <w:jc w:val="center"/>
            </w:pPr>
            <w:r w:rsidRPr="00477361">
              <w:rPr>
                <w:sz w:val="22"/>
                <w:szCs w:val="22"/>
              </w:rPr>
              <w:t>Базовое знач</w:t>
            </w:r>
            <w:r w:rsidRPr="00477361">
              <w:rPr>
                <w:sz w:val="22"/>
                <w:szCs w:val="22"/>
              </w:rPr>
              <w:t>е</w:t>
            </w:r>
            <w:r w:rsidRPr="00477361">
              <w:rPr>
                <w:sz w:val="22"/>
                <w:szCs w:val="22"/>
              </w:rPr>
              <w:t>ние</w:t>
            </w:r>
          </w:p>
        </w:tc>
        <w:tc>
          <w:tcPr>
            <w:tcW w:w="5254" w:type="dxa"/>
            <w:gridSpan w:val="9"/>
          </w:tcPr>
          <w:p w:rsidR="00477361" w:rsidRPr="00477361" w:rsidRDefault="00477361" w:rsidP="00477361">
            <w:pPr>
              <w:widowControl w:val="0"/>
              <w:autoSpaceDE w:val="0"/>
              <w:autoSpaceDN w:val="0"/>
              <w:jc w:val="center"/>
            </w:pPr>
            <w:r w:rsidRPr="00477361">
              <w:rPr>
                <w:sz w:val="22"/>
                <w:szCs w:val="22"/>
              </w:rPr>
              <w:t>Значение показателей по годам</w:t>
            </w:r>
          </w:p>
        </w:tc>
        <w:tc>
          <w:tcPr>
            <w:tcW w:w="1701" w:type="dxa"/>
            <w:gridSpan w:val="2"/>
          </w:tcPr>
          <w:p w:rsidR="00477361" w:rsidRPr="00477361" w:rsidRDefault="00477361" w:rsidP="00477361">
            <w:pPr>
              <w:widowControl w:val="0"/>
              <w:autoSpaceDE w:val="0"/>
              <w:autoSpaceDN w:val="0"/>
              <w:jc w:val="center"/>
            </w:pPr>
            <w:proofErr w:type="gramStart"/>
            <w:r w:rsidRPr="00477361">
              <w:rPr>
                <w:sz w:val="22"/>
                <w:szCs w:val="22"/>
              </w:rPr>
              <w:t>Ответственный</w:t>
            </w:r>
            <w:proofErr w:type="gramEnd"/>
            <w:r w:rsidRPr="00477361">
              <w:rPr>
                <w:sz w:val="22"/>
                <w:szCs w:val="22"/>
              </w:rPr>
              <w:t xml:space="preserve"> за достижение показателя </w:t>
            </w:r>
          </w:p>
        </w:tc>
        <w:tc>
          <w:tcPr>
            <w:tcW w:w="1702" w:type="dxa"/>
            <w:gridSpan w:val="2"/>
          </w:tcPr>
          <w:p w:rsidR="00477361" w:rsidRPr="00477361" w:rsidRDefault="00477361" w:rsidP="00477361">
            <w:pPr>
              <w:widowControl w:val="0"/>
              <w:autoSpaceDE w:val="0"/>
              <w:autoSpaceDN w:val="0"/>
              <w:jc w:val="center"/>
            </w:pPr>
            <w:r w:rsidRPr="00477361">
              <w:rPr>
                <w:sz w:val="22"/>
                <w:szCs w:val="22"/>
              </w:rPr>
              <w:t>Информацио</w:t>
            </w:r>
            <w:r w:rsidRPr="00477361">
              <w:rPr>
                <w:sz w:val="22"/>
                <w:szCs w:val="22"/>
              </w:rPr>
              <w:t>н</w:t>
            </w:r>
            <w:r w:rsidRPr="00477361">
              <w:rPr>
                <w:sz w:val="22"/>
                <w:szCs w:val="22"/>
              </w:rPr>
              <w:t xml:space="preserve">ная система </w:t>
            </w:r>
          </w:p>
        </w:tc>
      </w:tr>
      <w:tr w:rsidR="00477361" w:rsidRPr="00477361" w:rsidTr="00477361">
        <w:trPr>
          <w:gridAfter w:val="1"/>
          <w:wAfter w:w="10" w:type="dxa"/>
        </w:trPr>
        <w:tc>
          <w:tcPr>
            <w:tcW w:w="708" w:type="dxa"/>
            <w:vMerge/>
          </w:tcPr>
          <w:p w:rsidR="00477361" w:rsidRPr="00477361" w:rsidRDefault="00477361" w:rsidP="00477361">
            <w:pPr>
              <w:widowControl w:val="0"/>
              <w:autoSpaceDE w:val="0"/>
              <w:autoSpaceDN w:val="0"/>
            </w:pPr>
          </w:p>
        </w:tc>
        <w:tc>
          <w:tcPr>
            <w:tcW w:w="2126" w:type="dxa"/>
            <w:vMerge/>
          </w:tcPr>
          <w:p w:rsidR="00477361" w:rsidRPr="00477361" w:rsidRDefault="00477361" w:rsidP="00477361">
            <w:pPr>
              <w:widowControl w:val="0"/>
              <w:autoSpaceDE w:val="0"/>
              <w:autoSpaceDN w:val="0"/>
            </w:pPr>
          </w:p>
        </w:tc>
        <w:tc>
          <w:tcPr>
            <w:tcW w:w="851" w:type="dxa"/>
            <w:vMerge/>
          </w:tcPr>
          <w:p w:rsidR="00477361" w:rsidRPr="00477361" w:rsidRDefault="00477361" w:rsidP="00477361">
            <w:pPr>
              <w:widowControl w:val="0"/>
              <w:autoSpaceDE w:val="0"/>
              <w:autoSpaceDN w:val="0"/>
            </w:pPr>
          </w:p>
        </w:tc>
        <w:tc>
          <w:tcPr>
            <w:tcW w:w="1134" w:type="dxa"/>
            <w:vMerge/>
          </w:tcPr>
          <w:p w:rsidR="00477361" w:rsidRPr="00477361" w:rsidRDefault="00477361" w:rsidP="00477361">
            <w:pPr>
              <w:widowControl w:val="0"/>
              <w:autoSpaceDE w:val="0"/>
              <w:autoSpaceDN w:val="0"/>
            </w:pPr>
          </w:p>
        </w:tc>
        <w:tc>
          <w:tcPr>
            <w:tcW w:w="1134" w:type="dxa"/>
            <w:vMerge/>
          </w:tcPr>
          <w:p w:rsidR="00477361" w:rsidRPr="00477361" w:rsidRDefault="00477361" w:rsidP="00477361">
            <w:pPr>
              <w:widowControl w:val="0"/>
              <w:autoSpaceDE w:val="0"/>
              <w:autoSpaceDN w:val="0"/>
            </w:pPr>
          </w:p>
        </w:tc>
        <w:tc>
          <w:tcPr>
            <w:tcW w:w="709" w:type="dxa"/>
          </w:tcPr>
          <w:p w:rsidR="00477361" w:rsidRPr="00477361" w:rsidRDefault="00477361" w:rsidP="00477361">
            <w:pPr>
              <w:widowControl w:val="0"/>
              <w:autoSpaceDE w:val="0"/>
              <w:autoSpaceDN w:val="0"/>
              <w:jc w:val="center"/>
            </w:pPr>
            <w:r w:rsidRPr="00477361">
              <w:rPr>
                <w:sz w:val="22"/>
                <w:szCs w:val="22"/>
              </w:rPr>
              <w:t>зн</w:t>
            </w:r>
            <w:r w:rsidRPr="00477361">
              <w:rPr>
                <w:sz w:val="22"/>
                <w:szCs w:val="22"/>
              </w:rPr>
              <w:t>а</w:t>
            </w:r>
            <w:r w:rsidRPr="00477361">
              <w:rPr>
                <w:sz w:val="22"/>
                <w:szCs w:val="22"/>
              </w:rPr>
              <w:t>чение</w:t>
            </w:r>
          </w:p>
        </w:tc>
        <w:tc>
          <w:tcPr>
            <w:tcW w:w="851" w:type="dxa"/>
          </w:tcPr>
          <w:p w:rsidR="00477361" w:rsidRPr="00477361" w:rsidRDefault="00477361" w:rsidP="00477361">
            <w:pPr>
              <w:widowControl w:val="0"/>
              <w:autoSpaceDE w:val="0"/>
              <w:autoSpaceDN w:val="0"/>
              <w:jc w:val="center"/>
            </w:pPr>
            <w:r w:rsidRPr="00477361">
              <w:rPr>
                <w:sz w:val="22"/>
                <w:szCs w:val="22"/>
              </w:rPr>
              <w:t>год</w:t>
            </w:r>
          </w:p>
        </w:tc>
        <w:tc>
          <w:tcPr>
            <w:tcW w:w="850" w:type="dxa"/>
          </w:tcPr>
          <w:p w:rsidR="00477361" w:rsidRPr="00477361" w:rsidRDefault="00477361" w:rsidP="00477361">
            <w:pPr>
              <w:widowControl w:val="0"/>
              <w:autoSpaceDE w:val="0"/>
              <w:autoSpaceDN w:val="0"/>
              <w:jc w:val="center"/>
            </w:pPr>
            <w:r w:rsidRPr="00477361">
              <w:rPr>
                <w:sz w:val="22"/>
                <w:szCs w:val="22"/>
              </w:rPr>
              <w:t>2025</w:t>
            </w:r>
          </w:p>
        </w:tc>
        <w:tc>
          <w:tcPr>
            <w:tcW w:w="709" w:type="dxa"/>
          </w:tcPr>
          <w:p w:rsidR="00477361" w:rsidRPr="00477361" w:rsidRDefault="00477361" w:rsidP="00477361">
            <w:pPr>
              <w:widowControl w:val="0"/>
              <w:autoSpaceDE w:val="0"/>
              <w:autoSpaceDN w:val="0"/>
              <w:jc w:val="center"/>
            </w:pPr>
            <w:r w:rsidRPr="00477361">
              <w:rPr>
                <w:sz w:val="22"/>
                <w:szCs w:val="22"/>
              </w:rPr>
              <w:t>2026</w:t>
            </w:r>
          </w:p>
        </w:tc>
        <w:tc>
          <w:tcPr>
            <w:tcW w:w="709" w:type="dxa"/>
          </w:tcPr>
          <w:p w:rsidR="00477361" w:rsidRPr="00477361" w:rsidRDefault="00477361" w:rsidP="00477361">
            <w:pPr>
              <w:widowControl w:val="0"/>
              <w:autoSpaceDE w:val="0"/>
              <w:autoSpaceDN w:val="0"/>
              <w:jc w:val="center"/>
            </w:pPr>
            <w:r w:rsidRPr="00477361">
              <w:rPr>
                <w:sz w:val="22"/>
                <w:szCs w:val="22"/>
              </w:rPr>
              <w:t>2027</w:t>
            </w:r>
          </w:p>
        </w:tc>
        <w:tc>
          <w:tcPr>
            <w:tcW w:w="709" w:type="dxa"/>
          </w:tcPr>
          <w:p w:rsidR="00477361" w:rsidRPr="00477361" w:rsidRDefault="00477361" w:rsidP="00477361">
            <w:pPr>
              <w:widowControl w:val="0"/>
              <w:autoSpaceDE w:val="0"/>
              <w:autoSpaceDN w:val="0"/>
              <w:jc w:val="center"/>
            </w:pPr>
            <w:r w:rsidRPr="00477361">
              <w:rPr>
                <w:sz w:val="22"/>
                <w:szCs w:val="22"/>
              </w:rPr>
              <w:t>2028</w:t>
            </w:r>
          </w:p>
        </w:tc>
        <w:tc>
          <w:tcPr>
            <w:tcW w:w="709" w:type="dxa"/>
          </w:tcPr>
          <w:p w:rsidR="00477361" w:rsidRPr="00477361" w:rsidRDefault="00477361" w:rsidP="00477361">
            <w:pPr>
              <w:widowControl w:val="0"/>
              <w:autoSpaceDE w:val="0"/>
              <w:autoSpaceDN w:val="0"/>
              <w:jc w:val="center"/>
            </w:pPr>
            <w:r w:rsidRPr="00477361">
              <w:rPr>
                <w:sz w:val="22"/>
                <w:szCs w:val="22"/>
              </w:rPr>
              <w:t>2029</w:t>
            </w:r>
          </w:p>
        </w:tc>
        <w:tc>
          <w:tcPr>
            <w:tcW w:w="708" w:type="dxa"/>
          </w:tcPr>
          <w:p w:rsidR="00477361" w:rsidRPr="00477361" w:rsidRDefault="00477361" w:rsidP="00477361">
            <w:pPr>
              <w:widowControl w:val="0"/>
              <w:autoSpaceDE w:val="0"/>
              <w:autoSpaceDN w:val="0"/>
              <w:jc w:val="center"/>
            </w:pPr>
            <w:r w:rsidRPr="00477361">
              <w:rPr>
                <w:sz w:val="22"/>
                <w:szCs w:val="22"/>
              </w:rPr>
              <w:t>2030</w:t>
            </w:r>
          </w:p>
        </w:tc>
        <w:tc>
          <w:tcPr>
            <w:tcW w:w="851" w:type="dxa"/>
            <w:gridSpan w:val="2"/>
          </w:tcPr>
          <w:p w:rsidR="00477361" w:rsidRPr="00477361" w:rsidRDefault="00477361" w:rsidP="00477361">
            <w:pPr>
              <w:widowControl w:val="0"/>
              <w:autoSpaceDE w:val="0"/>
              <w:autoSpaceDN w:val="0"/>
              <w:jc w:val="center"/>
            </w:pPr>
            <w:r w:rsidRPr="00477361">
              <w:rPr>
                <w:sz w:val="22"/>
                <w:szCs w:val="22"/>
              </w:rPr>
              <w:t>2035</w:t>
            </w:r>
          </w:p>
        </w:tc>
        <w:tc>
          <w:tcPr>
            <w:tcW w:w="1701" w:type="dxa"/>
            <w:gridSpan w:val="2"/>
          </w:tcPr>
          <w:p w:rsidR="00477361" w:rsidRPr="00477361" w:rsidRDefault="00477361" w:rsidP="00477361">
            <w:pPr>
              <w:widowControl w:val="0"/>
              <w:autoSpaceDE w:val="0"/>
              <w:autoSpaceDN w:val="0"/>
            </w:pPr>
          </w:p>
        </w:tc>
        <w:tc>
          <w:tcPr>
            <w:tcW w:w="1701" w:type="dxa"/>
            <w:gridSpan w:val="2"/>
          </w:tcPr>
          <w:p w:rsidR="00477361" w:rsidRPr="00477361" w:rsidRDefault="00477361" w:rsidP="00477361">
            <w:pPr>
              <w:widowControl w:val="0"/>
              <w:autoSpaceDE w:val="0"/>
              <w:autoSpaceDN w:val="0"/>
            </w:pPr>
          </w:p>
        </w:tc>
      </w:tr>
      <w:tr w:rsidR="00477361" w:rsidRPr="00477361" w:rsidTr="00477361">
        <w:trPr>
          <w:gridAfter w:val="1"/>
          <w:wAfter w:w="10" w:type="dxa"/>
        </w:trPr>
        <w:tc>
          <w:tcPr>
            <w:tcW w:w="708" w:type="dxa"/>
          </w:tcPr>
          <w:p w:rsidR="00477361" w:rsidRPr="00477361" w:rsidRDefault="00477361" w:rsidP="00477361">
            <w:pPr>
              <w:widowControl w:val="0"/>
              <w:autoSpaceDE w:val="0"/>
              <w:autoSpaceDN w:val="0"/>
              <w:jc w:val="center"/>
            </w:pPr>
            <w:r w:rsidRPr="00477361">
              <w:rPr>
                <w:sz w:val="22"/>
                <w:szCs w:val="22"/>
              </w:rPr>
              <w:t>1</w:t>
            </w:r>
          </w:p>
        </w:tc>
        <w:tc>
          <w:tcPr>
            <w:tcW w:w="2126" w:type="dxa"/>
          </w:tcPr>
          <w:p w:rsidR="00477361" w:rsidRPr="00477361" w:rsidRDefault="00477361" w:rsidP="00477361">
            <w:pPr>
              <w:widowControl w:val="0"/>
              <w:autoSpaceDE w:val="0"/>
              <w:autoSpaceDN w:val="0"/>
              <w:jc w:val="center"/>
            </w:pPr>
            <w:r w:rsidRPr="00477361">
              <w:rPr>
                <w:sz w:val="22"/>
                <w:szCs w:val="22"/>
              </w:rPr>
              <w:t>2</w:t>
            </w:r>
          </w:p>
        </w:tc>
        <w:tc>
          <w:tcPr>
            <w:tcW w:w="851" w:type="dxa"/>
          </w:tcPr>
          <w:p w:rsidR="00477361" w:rsidRPr="00477361" w:rsidRDefault="00477361" w:rsidP="00477361">
            <w:pPr>
              <w:widowControl w:val="0"/>
              <w:autoSpaceDE w:val="0"/>
              <w:autoSpaceDN w:val="0"/>
              <w:jc w:val="center"/>
            </w:pPr>
            <w:r w:rsidRPr="00477361">
              <w:rPr>
                <w:sz w:val="22"/>
                <w:szCs w:val="22"/>
              </w:rPr>
              <w:t>3</w:t>
            </w:r>
          </w:p>
        </w:tc>
        <w:tc>
          <w:tcPr>
            <w:tcW w:w="1134" w:type="dxa"/>
          </w:tcPr>
          <w:p w:rsidR="00477361" w:rsidRPr="00477361" w:rsidRDefault="00477361" w:rsidP="00477361">
            <w:pPr>
              <w:widowControl w:val="0"/>
              <w:autoSpaceDE w:val="0"/>
              <w:autoSpaceDN w:val="0"/>
              <w:jc w:val="center"/>
            </w:pPr>
            <w:r w:rsidRPr="00477361">
              <w:rPr>
                <w:sz w:val="22"/>
                <w:szCs w:val="22"/>
              </w:rPr>
              <w:t>4</w:t>
            </w:r>
          </w:p>
        </w:tc>
        <w:tc>
          <w:tcPr>
            <w:tcW w:w="1134" w:type="dxa"/>
          </w:tcPr>
          <w:p w:rsidR="00477361" w:rsidRPr="00477361" w:rsidRDefault="00477361" w:rsidP="00477361">
            <w:pPr>
              <w:widowControl w:val="0"/>
              <w:autoSpaceDE w:val="0"/>
              <w:autoSpaceDN w:val="0"/>
              <w:jc w:val="center"/>
            </w:pPr>
            <w:r w:rsidRPr="00477361">
              <w:rPr>
                <w:sz w:val="22"/>
                <w:szCs w:val="22"/>
              </w:rPr>
              <w:t>5</w:t>
            </w:r>
          </w:p>
        </w:tc>
        <w:tc>
          <w:tcPr>
            <w:tcW w:w="709" w:type="dxa"/>
          </w:tcPr>
          <w:p w:rsidR="00477361" w:rsidRPr="00477361" w:rsidRDefault="00477361" w:rsidP="00477361">
            <w:pPr>
              <w:widowControl w:val="0"/>
              <w:autoSpaceDE w:val="0"/>
              <w:autoSpaceDN w:val="0"/>
              <w:jc w:val="center"/>
            </w:pPr>
            <w:r w:rsidRPr="00477361">
              <w:rPr>
                <w:sz w:val="22"/>
                <w:szCs w:val="22"/>
              </w:rPr>
              <w:t>6</w:t>
            </w:r>
          </w:p>
        </w:tc>
        <w:tc>
          <w:tcPr>
            <w:tcW w:w="851" w:type="dxa"/>
          </w:tcPr>
          <w:p w:rsidR="00477361" w:rsidRPr="00477361" w:rsidRDefault="00477361" w:rsidP="00477361">
            <w:pPr>
              <w:widowControl w:val="0"/>
              <w:autoSpaceDE w:val="0"/>
              <w:autoSpaceDN w:val="0"/>
              <w:jc w:val="center"/>
            </w:pPr>
            <w:r w:rsidRPr="00477361">
              <w:rPr>
                <w:sz w:val="22"/>
                <w:szCs w:val="22"/>
              </w:rPr>
              <w:t>7</w:t>
            </w:r>
          </w:p>
        </w:tc>
        <w:tc>
          <w:tcPr>
            <w:tcW w:w="850" w:type="dxa"/>
          </w:tcPr>
          <w:p w:rsidR="00477361" w:rsidRPr="00477361" w:rsidRDefault="00477361" w:rsidP="00477361">
            <w:pPr>
              <w:widowControl w:val="0"/>
              <w:autoSpaceDE w:val="0"/>
              <w:autoSpaceDN w:val="0"/>
              <w:jc w:val="center"/>
            </w:pPr>
            <w:r w:rsidRPr="00477361">
              <w:rPr>
                <w:sz w:val="22"/>
                <w:szCs w:val="22"/>
              </w:rPr>
              <w:t>8</w:t>
            </w:r>
          </w:p>
        </w:tc>
        <w:tc>
          <w:tcPr>
            <w:tcW w:w="709" w:type="dxa"/>
          </w:tcPr>
          <w:p w:rsidR="00477361" w:rsidRPr="00477361" w:rsidRDefault="00477361" w:rsidP="00477361">
            <w:pPr>
              <w:widowControl w:val="0"/>
              <w:autoSpaceDE w:val="0"/>
              <w:autoSpaceDN w:val="0"/>
              <w:jc w:val="center"/>
            </w:pPr>
            <w:r w:rsidRPr="00477361">
              <w:rPr>
                <w:sz w:val="22"/>
                <w:szCs w:val="22"/>
              </w:rPr>
              <w:t>9</w:t>
            </w:r>
          </w:p>
        </w:tc>
        <w:tc>
          <w:tcPr>
            <w:tcW w:w="709" w:type="dxa"/>
          </w:tcPr>
          <w:p w:rsidR="00477361" w:rsidRPr="00477361" w:rsidRDefault="00477361" w:rsidP="00477361">
            <w:pPr>
              <w:widowControl w:val="0"/>
              <w:autoSpaceDE w:val="0"/>
              <w:autoSpaceDN w:val="0"/>
              <w:jc w:val="center"/>
            </w:pPr>
            <w:r w:rsidRPr="00477361">
              <w:rPr>
                <w:sz w:val="22"/>
                <w:szCs w:val="22"/>
              </w:rPr>
              <w:t>10</w:t>
            </w:r>
          </w:p>
        </w:tc>
        <w:tc>
          <w:tcPr>
            <w:tcW w:w="709" w:type="dxa"/>
          </w:tcPr>
          <w:p w:rsidR="00477361" w:rsidRPr="00477361" w:rsidRDefault="00477361" w:rsidP="00477361">
            <w:pPr>
              <w:widowControl w:val="0"/>
              <w:autoSpaceDE w:val="0"/>
              <w:autoSpaceDN w:val="0"/>
              <w:jc w:val="center"/>
            </w:pPr>
            <w:r w:rsidRPr="00477361">
              <w:rPr>
                <w:sz w:val="22"/>
                <w:szCs w:val="22"/>
              </w:rPr>
              <w:t>11</w:t>
            </w:r>
          </w:p>
        </w:tc>
        <w:tc>
          <w:tcPr>
            <w:tcW w:w="709" w:type="dxa"/>
          </w:tcPr>
          <w:p w:rsidR="00477361" w:rsidRPr="00477361" w:rsidRDefault="00477361" w:rsidP="00477361">
            <w:pPr>
              <w:widowControl w:val="0"/>
              <w:autoSpaceDE w:val="0"/>
              <w:autoSpaceDN w:val="0"/>
              <w:jc w:val="center"/>
            </w:pPr>
            <w:r w:rsidRPr="00477361">
              <w:rPr>
                <w:sz w:val="22"/>
                <w:szCs w:val="22"/>
              </w:rPr>
              <w:t>12</w:t>
            </w:r>
          </w:p>
        </w:tc>
        <w:tc>
          <w:tcPr>
            <w:tcW w:w="708" w:type="dxa"/>
          </w:tcPr>
          <w:p w:rsidR="00477361" w:rsidRPr="00477361" w:rsidRDefault="00477361" w:rsidP="00477361">
            <w:pPr>
              <w:widowControl w:val="0"/>
              <w:autoSpaceDE w:val="0"/>
              <w:autoSpaceDN w:val="0"/>
              <w:jc w:val="center"/>
            </w:pPr>
            <w:r w:rsidRPr="00477361">
              <w:rPr>
                <w:sz w:val="22"/>
                <w:szCs w:val="22"/>
              </w:rPr>
              <w:t>13</w:t>
            </w:r>
          </w:p>
        </w:tc>
        <w:tc>
          <w:tcPr>
            <w:tcW w:w="851" w:type="dxa"/>
            <w:gridSpan w:val="2"/>
          </w:tcPr>
          <w:p w:rsidR="00477361" w:rsidRPr="00477361" w:rsidRDefault="00477361" w:rsidP="00477361">
            <w:pPr>
              <w:widowControl w:val="0"/>
              <w:autoSpaceDE w:val="0"/>
              <w:autoSpaceDN w:val="0"/>
              <w:jc w:val="center"/>
            </w:pPr>
            <w:r w:rsidRPr="00477361">
              <w:rPr>
                <w:sz w:val="22"/>
                <w:szCs w:val="22"/>
              </w:rPr>
              <w:t>14</w:t>
            </w:r>
          </w:p>
        </w:tc>
        <w:tc>
          <w:tcPr>
            <w:tcW w:w="1701" w:type="dxa"/>
            <w:gridSpan w:val="2"/>
          </w:tcPr>
          <w:p w:rsidR="00477361" w:rsidRPr="00477361" w:rsidRDefault="00477361" w:rsidP="00477361">
            <w:pPr>
              <w:widowControl w:val="0"/>
              <w:autoSpaceDE w:val="0"/>
              <w:autoSpaceDN w:val="0"/>
              <w:jc w:val="center"/>
            </w:pPr>
            <w:r w:rsidRPr="00477361">
              <w:rPr>
                <w:sz w:val="22"/>
                <w:szCs w:val="22"/>
              </w:rPr>
              <w:t>14</w:t>
            </w:r>
          </w:p>
        </w:tc>
        <w:tc>
          <w:tcPr>
            <w:tcW w:w="1701" w:type="dxa"/>
            <w:gridSpan w:val="2"/>
          </w:tcPr>
          <w:p w:rsidR="00477361" w:rsidRPr="00477361" w:rsidRDefault="00477361" w:rsidP="00477361">
            <w:pPr>
              <w:widowControl w:val="0"/>
              <w:autoSpaceDE w:val="0"/>
              <w:autoSpaceDN w:val="0"/>
              <w:jc w:val="center"/>
            </w:pPr>
            <w:r w:rsidRPr="00477361">
              <w:rPr>
                <w:sz w:val="22"/>
                <w:szCs w:val="22"/>
              </w:rPr>
              <w:t>15</w:t>
            </w:r>
          </w:p>
        </w:tc>
      </w:tr>
      <w:tr w:rsidR="00477361" w:rsidRPr="00477361" w:rsidTr="00477361">
        <w:trPr>
          <w:gridAfter w:val="1"/>
          <w:wAfter w:w="10" w:type="dxa"/>
        </w:trPr>
        <w:tc>
          <w:tcPr>
            <w:tcW w:w="708" w:type="dxa"/>
          </w:tcPr>
          <w:p w:rsidR="00477361" w:rsidRPr="00477361" w:rsidRDefault="00477361" w:rsidP="00477361">
            <w:pPr>
              <w:widowControl w:val="0"/>
              <w:autoSpaceDE w:val="0"/>
              <w:autoSpaceDN w:val="0"/>
            </w:pPr>
            <w:r w:rsidRPr="00477361">
              <w:rPr>
                <w:sz w:val="22"/>
                <w:szCs w:val="22"/>
              </w:rPr>
              <w:t>1.</w:t>
            </w:r>
          </w:p>
        </w:tc>
        <w:tc>
          <w:tcPr>
            <w:tcW w:w="15452" w:type="dxa"/>
            <w:gridSpan w:val="18"/>
          </w:tcPr>
          <w:p w:rsidR="00477361" w:rsidRPr="00477361" w:rsidRDefault="00477361" w:rsidP="00477361">
            <w:pPr>
              <w:widowControl w:val="0"/>
              <w:autoSpaceDE w:val="0"/>
              <w:autoSpaceDN w:val="0"/>
            </w:pPr>
            <w:r w:rsidRPr="00477361">
              <w:rPr>
                <w:sz w:val="22"/>
                <w:szCs w:val="22"/>
              </w:rPr>
              <w:t>Задача «Обеспечение деятельности организаций в сфере образования»</w:t>
            </w:r>
          </w:p>
        </w:tc>
      </w:tr>
      <w:tr w:rsidR="00477361" w:rsidRPr="00477361" w:rsidTr="00477361">
        <w:trPr>
          <w:gridAfter w:val="1"/>
          <w:wAfter w:w="10" w:type="dxa"/>
        </w:trPr>
        <w:tc>
          <w:tcPr>
            <w:tcW w:w="708" w:type="dxa"/>
          </w:tcPr>
          <w:p w:rsidR="00477361" w:rsidRPr="00477361" w:rsidRDefault="00477361" w:rsidP="00477361">
            <w:pPr>
              <w:widowControl w:val="0"/>
              <w:autoSpaceDE w:val="0"/>
              <w:autoSpaceDN w:val="0"/>
            </w:pPr>
            <w:r w:rsidRPr="00477361">
              <w:rPr>
                <w:sz w:val="22"/>
                <w:szCs w:val="22"/>
              </w:rPr>
              <w:t>1.1.</w:t>
            </w:r>
          </w:p>
        </w:tc>
        <w:tc>
          <w:tcPr>
            <w:tcW w:w="2126" w:type="dxa"/>
          </w:tcPr>
          <w:p w:rsidR="00477361" w:rsidRPr="00477361" w:rsidRDefault="00477361" w:rsidP="00477361">
            <w:pPr>
              <w:widowControl w:val="0"/>
              <w:autoSpaceDE w:val="0"/>
              <w:autoSpaceDN w:val="0"/>
              <w:adjustRightInd w:val="0"/>
              <w:jc w:val="both"/>
            </w:pPr>
            <w:r w:rsidRPr="00477361">
              <w:rPr>
                <w:sz w:val="22"/>
                <w:szCs w:val="22"/>
              </w:rPr>
              <w:t>Удовлетворенность средней заработной платой педагогич</w:t>
            </w:r>
            <w:r w:rsidRPr="00477361">
              <w:rPr>
                <w:sz w:val="22"/>
                <w:szCs w:val="22"/>
              </w:rPr>
              <w:t>е</w:t>
            </w:r>
            <w:r w:rsidRPr="00477361">
              <w:rPr>
                <w:sz w:val="22"/>
                <w:szCs w:val="22"/>
              </w:rPr>
              <w:t>ских работников дошкольных образ</w:t>
            </w:r>
            <w:r w:rsidRPr="00477361">
              <w:rPr>
                <w:sz w:val="22"/>
                <w:szCs w:val="22"/>
              </w:rPr>
              <w:t>о</w:t>
            </w:r>
            <w:r w:rsidRPr="00477361">
              <w:rPr>
                <w:sz w:val="22"/>
                <w:szCs w:val="22"/>
              </w:rPr>
              <w:lastRenderedPageBreak/>
              <w:t>вательных организ</w:t>
            </w:r>
            <w:r w:rsidRPr="00477361">
              <w:rPr>
                <w:sz w:val="22"/>
                <w:szCs w:val="22"/>
              </w:rPr>
              <w:t>а</w:t>
            </w:r>
            <w:r w:rsidRPr="00477361">
              <w:rPr>
                <w:sz w:val="22"/>
                <w:szCs w:val="22"/>
              </w:rPr>
              <w:t>ций и средней зар</w:t>
            </w:r>
            <w:r w:rsidRPr="00477361">
              <w:rPr>
                <w:sz w:val="22"/>
                <w:szCs w:val="22"/>
              </w:rPr>
              <w:t>а</w:t>
            </w:r>
            <w:r w:rsidRPr="00477361">
              <w:rPr>
                <w:sz w:val="22"/>
                <w:szCs w:val="22"/>
              </w:rPr>
              <w:t>ботной платой р</w:t>
            </w:r>
            <w:r w:rsidRPr="00477361">
              <w:rPr>
                <w:sz w:val="22"/>
                <w:szCs w:val="22"/>
              </w:rPr>
              <w:t>а</w:t>
            </w:r>
            <w:r w:rsidRPr="00477361">
              <w:rPr>
                <w:sz w:val="22"/>
                <w:szCs w:val="22"/>
              </w:rPr>
              <w:t>ботников общеобр</w:t>
            </w:r>
            <w:r w:rsidRPr="00477361">
              <w:rPr>
                <w:sz w:val="22"/>
                <w:szCs w:val="22"/>
              </w:rPr>
              <w:t>а</w:t>
            </w:r>
            <w:r w:rsidRPr="00477361">
              <w:rPr>
                <w:sz w:val="22"/>
                <w:szCs w:val="22"/>
              </w:rPr>
              <w:t>зовательных орган</w:t>
            </w:r>
            <w:r w:rsidRPr="00477361">
              <w:rPr>
                <w:sz w:val="22"/>
                <w:szCs w:val="22"/>
              </w:rPr>
              <w:t>и</w:t>
            </w:r>
            <w:r w:rsidRPr="00477361">
              <w:rPr>
                <w:sz w:val="22"/>
                <w:szCs w:val="22"/>
              </w:rPr>
              <w:t xml:space="preserve">заций в </w:t>
            </w:r>
            <w:proofErr w:type="spellStart"/>
            <w:r w:rsidRPr="00477361">
              <w:rPr>
                <w:sz w:val="22"/>
                <w:szCs w:val="22"/>
              </w:rPr>
              <w:t>Шумерли</w:t>
            </w:r>
            <w:r w:rsidRPr="00477361">
              <w:rPr>
                <w:sz w:val="22"/>
                <w:szCs w:val="22"/>
              </w:rPr>
              <w:t>н</w:t>
            </w:r>
            <w:r w:rsidRPr="00477361">
              <w:rPr>
                <w:sz w:val="22"/>
                <w:szCs w:val="22"/>
              </w:rPr>
              <w:t>ском</w:t>
            </w:r>
            <w:proofErr w:type="spellEnd"/>
            <w:r w:rsidRPr="00477361">
              <w:rPr>
                <w:sz w:val="22"/>
                <w:szCs w:val="22"/>
              </w:rPr>
              <w:t xml:space="preserve"> муниципал</w:t>
            </w:r>
            <w:r w:rsidRPr="00477361">
              <w:rPr>
                <w:sz w:val="22"/>
                <w:szCs w:val="22"/>
              </w:rPr>
              <w:t>ь</w:t>
            </w:r>
            <w:r w:rsidRPr="00477361">
              <w:rPr>
                <w:sz w:val="22"/>
                <w:szCs w:val="22"/>
              </w:rPr>
              <w:t>ном округе</w:t>
            </w:r>
          </w:p>
        </w:tc>
        <w:tc>
          <w:tcPr>
            <w:tcW w:w="851" w:type="dxa"/>
          </w:tcPr>
          <w:p w:rsidR="00477361" w:rsidRPr="00477361" w:rsidRDefault="00477361" w:rsidP="00477361">
            <w:pPr>
              <w:widowControl w:val="0"/>
              <w:autoSpaceDE w:val="0"/>
              <w:autoSpaceDN w:val="0"/>
              <w:adjustRightInd w:val="0"/>
              <w:jc w:val="center"/>
            </w:pPr>
            <w:r w:rsidRPr="00477361">
              <w:rPr>
                <w:sz w:val="22"/>
                <w:szCs w:val="22"/>
              </w:rPr>
              <w:lastRenderedPageBreak/>
              <w:t>возра</w:t>
            </w:r>
            <w:r w:rsidRPr="00477361">
              <w:rPr>
                <w:sz w:val="22"/>
                <w:szCs w:val="22"/>
              </w:rPr>
              <w:t>с</w:t>
            </w:r>
            <w:r w:rsidRPr="00477361">
              <w:rPr>
                <w:sz w:val="22"/>
                <w:szCs w:val="22"/>
              </w:rPr>
              <w:t>тание</w:t>
            </w:r>
          </w:p>
        </w:tc>
        <w:tc>
          <w:tcPr>
            <w:tcW w:w="1134" w:type="dxa"/>
          </w:tcPr>
          <w:p w:rsidR="00477361" w:rsidRPr="00477361" w:rsidRDefault="00477361" w:rsidP="00477361">
            <w:pPr>
              <w:widowControl w:val="0"/>
              <w:autoSpaceDE w:val="0"/>
              <w:autoSpaceDN w:val="0"/>
              <w:adjustRightInd w:val="0"/>
              <w:jc w:val="center"/>
            </w:pPr>
            <w:r w:rsidRPr="00477361">
              <w:rPr>
                <w:sz w:val="22"/>
                <w:szCs w:val="22"/>
              </w:rPr>
              <w:t>КПМ</w:t>
            </w:r>
          </w:p>
        </w:tc>
        <w:tc>
          <w:tcPr>
            <w:tcW w:w="1134" w:type="dxa"/>
          </w:tcPr>
          <w:p w:rsidR="00477361" w:rsidRPr="00477361" w:rsidRDefault="00477361" w:rsidP="00477361">
            <w:pPr>
              <w:widowControl w:val="0"/>
              <w:autoSpaceDE w:val="0"/>
              <w:autoSpaceDN w:val="0"/>
            </w:pPr>
            <w:r w:rsidRPr="00477361">
              <w:rPr>
                <w:sz w:val="22"/>
                <w:szCs w:val="22"/>
              </w:rPr>
              <w:t>процентов</w:t>
            </w:r>
          </w:p>
        </w:tc>
        <w:tc>
          <w:tcPr>
            <w:tcW w:w="709" w:type="dxa"/>
          </w:tcPr>
          <w:p w:rsidR="00477361" w:rsidRPr="00477361" w:rsidRDefault="00477361" w:rsidP="00477361">
            <w:pPr>
              <w:widowControl w:val="0"/>
              <w:autoSpaceDE w:val="0"/>
              <w:autoSpaceDN w:val="0"/>
              <w:jc w:val="center"/>
            </w:pPr>
            <w:r w:rsidRPr="00477361">
              <w:rPr>
                <w:sz w:val="22"/>
                <w:szCs w:val="22"/>
              </w:rPr>
              <w:t>100</w:t>
            </w:r>
          </w:p>
        </w:tc>
        <w:tc>
          <w:tcPr>
            <w:tcW w:w="851" w:type="dxa"/>
          </w:tcPr>
          <w:p w:rsidR="00477361" w:rsidRPr="00477361" w:rsidRDefault="00477361" w:rsidP="00477361">
            <w:pPr>
              <w:widowControl w:val="0"/>
              <w:autoSpaceDE w:val="0"/>
              <w:autoSpaceDN w:val="0"/>
              <w:jc w:val="center"/>
            </w:pPr>
            <w:r w:rsidRPr="00477361">
              <w:rPr>
                <w:sz w:val="22"/>
                <w:szCs w:val="22"/>
              </w:rPr>
              <w:t>2024</w:t>
            </w:r>
          </w:p>
        </w:tc>
        <w:tc>
          <w:tcPr>
            <w:tcW w:w="850" w:type="dxa"/>
          </w:tcPr>
          <w:p w:rsidR="00477361" w:rsidRPr="00477361" w:rsidRDefault="00477361" w:rsidP="00477361">
            <w:pPr>
              <w:widowControl w:val="0"/>
              <w:autoSpaceDE w:val="0"/>
              <w:autoSpaceDN w:val="0"/>
              <w:jc w:val="center"/>
            </w:pPr>
            <w:r w:rsidRPr="00477361">
              <w:rPr>
                <w:sz w:val="22"/>
                <w:szCs w:val="22"/>
              </w:rPr>
              <w:t>100</w:t>
            </w:r>
          </w:p>
        </w:tc>
        <w:tc>
          <w:tcPr>
            <w:tcW w:w="709" w:type="dxa"/>
          </w:tcPr>
          <w:p w:rsidR="00477361" w:rsidRPr="00477361" w:rsidRDefault="00477361" w:rsidP="00477361">
            <w:pPr>
              <w:widowControl w:val="0"/>
              <w:autoSpaceDE w:val="0"/>
              <w:autoSpaceDN w:val="0"/>
              <w:adjustRightInd w:val="0"/>
              <w:ind w:firstLine="82"/>
              <w:jc w:val="center"/>
              <w:rPr>
                <w:rFonts w:ascii="Arial" w:hAnsi="Arial" w:cs="Arial"/>
              </w:rPr>
            </w:pPr>
            <w:r w:rsidRPr="00477361">
              <w:rPr>
                <w:sz w:val="22"/>
                <w:szCs w:val="22"/>
              </w:rPr>
              <w:t>100</w:t>
            </w:r>
          </w:p>
        </w:tc>
        <w:tc>
          <w:tcPr>
            <w:tcW w:w="709" w:type="dxa"/>
          </w:tcPr>
          <w:p w:rsidR="00477361" w:rsidRPr="00477361" w:rsidRDefault="00477361" w:rsidP="00477361">
            <w:pPr>
              <w:widowControl w:val="0"/>
              <w:autoSpaceDE w:val="0"/>
              <w:autoSpaceDN w:val="0"/>
              <w:adjustRightInd w:val="0"/>
              <w:ind w:firstLine="82"/>
              <w:jc w:val="center"/>
              <w:rPr>
                <w:rFonts w:ascii="Arial" w:hAnsi="Arial" w:cs="Arial"/>
              </w:rPr>
            </w:pPr>
            <w:r w:rsidRPr="00477361">
              <w:rPr>
                <w:sz w:val="22"/>
                <w:szCs w:val="22"/>
              </w:rPr>
              <w:t>100</w:t>
            </w:r>
          </w:p>
        </w:tc>
        <w:tc>
          <w:tcPr>
            <w:tcW w:w="709" w:type="dxa"/>
          </w:tcPr>
          <w:p w:rsidR="00477361" w:rsidRPr="00477361" w:rsidRDefault="00477361" w:rsidP="00477361">
            <w:pPr>
              <w:widowControl w:val="0"/>
              <w:autoSpaceDE w:val="0"/>
              <w:autoSpaceDN w:val="0"/>
              <w:adjustRightInd w:val="0"/>
              <w:jc w:val="center"/>
            </w:pPr>
            <w:r w:rsidRPr="00477361">
              <w:rPr>
                <w:sz w:val="22"/>
                <w:szCs w:val="22"/>
              </w:rPr>
              <w:t>100</w:t>
            </w:r>
          </w:p>
        </w:tc>
        <w:tc>
          <w:tcPr>
            <w:tcW w:w="709" w:type="dxa"/>
          </w:tcPr>
          <w:p w:rsidR="00477361" w:rsidRPr="00477361" w:rsidRDefault="00477361" w:rsidP="00477361">
            <w:pPr>
              <w:widowControl w:val="0"/>
              <w:autoSpaceDE w:val="0"/>
              <w:autoSpaceDN w:val="0"/>
              <w:adjustRightInd w:val="0"/>
              <w:jc w:val="center"/>
            </w:pPr>
            <w:r w:rsidRPr="00477361">
              <w:rPr>
                <w:sz w:val="22"/>
                <w:szCs w:val="22"/>
              </w:rPr>
              <w:t>100</w:t>
            </w:r>
          </w:p>
        </w:tc>
        <w:tc>
          <w:tcPr>
            <w:tcW w:w="851" w:type="dxa"/>
            <w:gridSpan w:val="2"/>
          </w:tcPr>
          <w:p w:rsidR="00477361" w:rsidRPr="00477361" w:rsidRDefault="00477361" w:rsidP="00477361">
            <w:pPr>
              <w:widowControl w:val="0"/>
              <w:autoSpaceDE w:val="0"/>
              <w:autoSpaceDN w:val="0"/>
              <w:adjustRightInd w:val="0"/>
              <w:ind w:firstLine="82"/>
              <w:jc w:val="center"/>
              <w:rPr>
                <w:rFonts w:ascii="Arial" w:hAnsi="Arial" w:cs="Arial"/>
              </w:rPr>
            </w:pPr>
            <w:r w:rsidRPr="00477361">
              <w:rPr>
                <w:sz w:val="22"/>
                <w:szCs w:val="22"/>
              </w:rPr>
              <w:t>100</w:t>
            </w:r>
          </w:p>
        </w:tc>
        <w:tc>
          <w:tcPr>
            <w:tcW w:w="708" w:type="dxa"/>
          </w:tcPr>
          <w:p w:rsidR="00477361" w:rsidRPr="00477361" w:rsidRDefault="00477361" w:rsidP="00477361">
            <w:pPr>
              <w:widowControl w:val="0"/>
              <w:autoSpaceDE w:val="0"/>
              <w:autoSpaceDN w:val="0"/>
              <w:adjustRightInd w:val="0"/>
              <w:ind w:firstLine="82"/>
              <w:jc w:val="center"/>
              <w:rPr>
                <w:rFonts w:ascii="Arial" w:hAnsi="Arial" w:cs="Arial"/>
              </w:rPr>
            </w:pPr>
            <w:r w:rsidRPr="00477361">
              <w:rPr>
                <w:sz w:val="22"/>
                <w:szCs w:val="22"/>
              </w:rPr>
              <w:t>100</w:t>
            </w:r>
          </w:p>
        </w:tc>
        <w:tc>
          <w:tcPr>
            <w:tcW w:w="1701" w:type="dxa"/>
            <w:gridSpan w:val="2"/>
          </w:tcPr>
          <w:p w:rsidR="00477361" w:rsidRPr="00477361" w:rsidRDefault="00477361" w:rsidP="00477361">
            <w:pPr>
              <w:widowControl w:val="0"/>
              <w:autoSpaceDE w:val="0"/>
              <w:autoSpaceDN w:val="0"/>
            </w:pPr>
            <w:r w:rsidRPr="00477361">
              <w:rPr>
                <w:sz w:val="22"/>
                <w:szCs w:val="22"/>
              </w:rPr>
              <w:t>Отдел образов</w:t>
            </w:r>
            <w:r w:rsidRPr="00477361">
              <w:rPr>
                <w:sz w:val="22"/>
                <w:szCs w:val="22"/>
              </w:rPr>
              <w:t>а</w:t>
            </w:r>
            <w:r w:rsidRPr="00477361">
              <w:rPr>
                <w:sz w:val="22"/>
                <w:szCs w:val="22"/>
              </w:rPr>
              <w:t>ния, молодё</w:t>
            </w:r>
            <w:r w:rsidRPr="00477361">
              <w:rPr>
                <w:sz w:val="22"/>
                <w:szCs w:val="22"/>
              </w:rPr>
              <w:t>ж</w:t>
            </w:r>
            <w:r w:rsidRPr="00477361">
              <w:rPr>
                <w:sz w:val="22"/>
                <w:szCs w:val="22"/>
              </w:rPr>
              <w:t>ной и социал</w:t>
            </w:r>
            <w:r w:rsidRPr="00477361">
              <w:rPr>
                <w:sz w:val="22"/>
                <w:szCs w:val="22"/>
              </w:rPr>
              <w:t>ь</w:t>
            </w:r>
            <w:r w:rsidRPr="00477361">
              <w:rPr>
                <w:sz w:val="22"/>
                <w:szCs w:val="22"/>
              </w:rPr>
              <w:t xml:space="preserve">ной политики администрации </w:t>
            </w:r>
            <w:proofErr w:type="spellStart"/>
            <w:r w:rsidRPr="00477361">
              <w:rPr>
                <w:sz w:val="22"/>
                <w:szCs w:val="22"/>
              </w:rPr>
              <w:lastRenderedPageBreak/>
              <w:t>Шумерлинского</w:t>
            </w:r>
            <w:proofErr w:type="spellEnd"/>
            <w:r w:rsidRPr="00477361">
              <w:rPr>
                <w:sz w:val="22"/>
                <w:szCs w:val="22"/>
              </w:rPr>
              <w:t xml:space="preserve"> муниципального округа</w:t>
            </w:r>
          </w:p>
        </w:tc>
        <w:tc>
          <w:tcPr>
            <w:tcW w:w="1701" w:type="dxa"/>
            <w:gridSpan w:val="2"/>
          </w:tcPr>
          <w:p w:rsidR="00477361" w:rsidRPr="00477361" w:rsidRDefault="00477361" w:rsidP="00477361">
            <w:pPr>
              <w:widowControl w:val="0"/>
              <w:autoSpaceDE w:val="0"/>
              <w:autoSpaceDN w:val="0"/>
            </w:pPr>
          </w:p>
        </w:tc>
      </w:tr>
      <w:tr w:rsidR="00477361" w:rsidRPr="00477361" w:rsidTr="00477361">
        <w:trPr>
          <w:gridAfter w:val="1"/>
          <w:wAfter w:w="10" w:type="dxa"/>
        </w:trPr>
        <w:tc>
          <w:tcPr>
            <w:tcW w:w="708" w:type="dxa"/>
          </w:tcPr>
          <w:p w:rsidR="00477361" w:rsidRPr="00477361" w:rsidRDefault="00477361" w:rsidP="00477361">
            <w:pPr>
              <w:widowControl w:val="0"/>
              <w:autoSpaceDE w:val="0"/>
              <w:autoSpaceDN w:val="0"/>
            </w:pPr>
            <w:r w:rsidRPr="00477361">
              <w:rPr>
                <w:sz w:val="22"/>
                <w:szCs w:val="22"/>
              </w:rPr>
              <w:lastRenderedPageBreak/>
              <w:t>1.3</w:t>
            </w:r>
          </w:p>
        </w:tc>
        <w:tc>
          <w:tcPr>
            <w:tcW w:w="2126" w:type="dxa"/>
          </w:tcPr>
          <w:p w:rsidR="00477361" w:rsidRPr="00477361" w:rsidRDefault="00477361" w:rsidP="00477361">
            <w:pPr>
              <w:widowControl w:val="0"/>
              <w:autoSpaceDE w:val="0"/>
              <w:autoSpaceDN w:val="0"/>
            </w:pPr>
            <w:r w:rsidRPr="00477361">
              <w:rPr>
                <w:sz w:val="22"/>
                <w:szCs w:val="22"/>
              </w:rPr>
              <w:t>Соотношение сре</w:t>
            </w:r>
            <w:r w:rsidRPr="00477361">
              <w:rPr>
                <w:sz w:val="22"/>
                <w:szCs w:val="22"/>
              </w:rPr>
              <w:t>д</w:t>
            </w:r>
            <w:r w:rsidRPr="00477361">
              <w:rPr>
                <w:sz w:val="22"/>
                <w:szCs w:val="22"/>
              </w:rPr>
              <w:t>ней заработной пл</w:t>
            </w:r>
            <w:r w:rsidRPr="00477361">
              <w:rPr>
                <w:sz w:val="22"/>
                <w:szCs w:val="22"/>
              </w:rPr>
              <w:t>а</w:t>
            </w:r>
            <w:r w:rsidRPr="00477361">
              <w:rPr>
                <w:sz w:val="22"/>
                <w:szCs w:val="22"/>
              </w:rPr>
              <w:t xml:space="preserve">ты педагогических </w:t>
            </w:r>
            <w:proofErr w:type="spellStart"/>
            <w:r w:rsidRPr="00477361">
              <w:rPr>
                <w:sz w:val="22"/>
                <w:szCs w:val="22"/>
              </w:rPr>
              <w:t>муниципальныхо</w:t>
            </w:r>
            <w:r w:rsidRPr="00477361">
              <w:rPr>
                <w:sz w:val="22"/>
                <w:szCs w:val="22"/>
              </w:rPr>
              <w:t>р</w:t>
            </w:r>
            <w:r w:rsidRPr="00477361">
              <w:rPr>
                <w:sz w:val="22"/>
                <w:szCs w:val="22"/>
              </w:rPr>
              <w:t>ганизаций</w:t>
            </w:r>
            <w:proofErr w:type="spellEnd"/>
            <w:r w:rsidRPr="00477361">
              <w:rPr>
                <w:sz w:val="22"/>
                <w:szCs w:val="22"/>
              </w:rPr>
              <w:t xml:space="preserve"> дополн</w:t>
            </w:r>
            <w:r w:rsidRPr="00477361">
              <w:rPr>
                <w:sz w:val="22"/>
                <w:szCs w:val="22"/>
              </w:rPr>
              <w:t>и</w:t>
            </w:r>
            <w:r w:rsidRPr="00477361">
              <w:rPr>
                <w:sz w:val="22"/>
                <w:szCs w:val="22"/>
              </w:rPr>
              <w:t>тельного образов</w:t>
            </w:r>
            <w:r w:rsidRPr="00477361">
              <w:rPr>
                <w:sz w:val="22"/>
                <w:szCs w:val="22"/>
              </w:rPr>
              <w:t>а</w:t>
            </w:r>
            <w:r w:rsidRPr="00477361">
              <w:rPr>
                <w:sz w:val="22"/>
                <w:szCs w:val="22"/>
              </w:rPr>
              <w:t>ния и средней зар</w:t>
            </w:r>
            <w:r w:rsidRPr="00477361">
              <w:rPr>
                <w:sz w:val="22"/>
                <w:szCs w:val="22"/>
              </w:rPr>
              <w:t>а</w:t>
            </w:r>
            <w:r w:rsidRPr="00477361">
              <w:rPr>
                <w:sz w:val="22"/>
                <w:szCs w:val="22"/>
              </w:rPr>
              <w:t>ботной платы учит</w:t>
            </w:r>
            <w:r w:rsidRPr="00477361">
              <w:rPr>
                <w:sz w:val="22"/>
                <w:szCs w:val="22"/>
              </w:rPr>
              <w:t>е</w:t>
            </w:r>
            <w:r w:rsidRPr="00477361">
              <w:rPr>
                <w:sz w:val="22"/>
                <w:szCs w:val="22"/>
              </w:rPr>
              <w:t>лей общеобразов</w:t>
            </w:r>
            <w:r w:rsidRPr="00477361">
              <w:rPr>
                <w:sz w:val="22"/>
                <w:szCs w:val="22"/>
              </w:rPr>
              <w:t>а</w:t>
            </w:r>
            <w:r w:rsidRPr="00477361">
              <w:rPr>
                <w:sz w:val="22"/>
                <w:szCs w:val="22"/>
              </w:rPr>
              <w:t>тельных организ</w:t>
            </w:r>
            <w:r w:rsidRPr="00477361">
              <w:rPr>
                <w:sz w:val="22"/>
                <w:szCs w:val="22"/>
              </w:rPr>
              <w:t>а</w:t>
            </w:r>
            <w:r w:rsidRPr="00477361">
              <w:rPr>
                <w:sz w:val="22"/>
                <w:szCs w:val="22"/>
              </w:rPr>
              <w:t xml:space="preserve">ций в </w:t>
            </w:r>
            <w:proofErr w:type="spellStart"/>
            <w:r w:rsidRPr="00477361">
              <w:rPr>
                <w:sz w:val="22"/>
                <w:szCs w:val="22"/>
              </w:rPr>
              <w:t>Шумерли</w:t>
            </w:r>
            <w:r w:rsidRPr="00477361">
              <w:rPr>
                <w:sz w:val="22"/>
                <w:szCs w:val="22"/>
              </w:rPr>
              <w:t>н</w:t>
            </w:r>
            <w:r w:rsidRPr="00477361">
              <w:rPr>
                <w:sz w:val="22"/>
                <w:szCs w:val="22"/>
              </w:rPr>
              <w:t>ском</w:t>
            </w:r>
            <w:proofErr w:type="spellEnd"/>
            <w:r w:rsidRPr="00477361">
              <w:rPr>
                <w:sz w:val="22"/>
                <w:szCs w:val="22"/>
              </w:rPr>
              <w:t xml:space="preserve"> муниципал</w:t>
            </w:r>
            <w:r w:rsidRPr="00477361">
              <w:rPr>
                <w:sz w:val="22"/>
                <w:szCs w:val="22"/>
              </w:rPr>
              <w:t>ь</w:t>
            </w:r>
            <w:r w:rsidRPr="00477361">
              <w:rPr>
                <w:sz w:val="22"/>
                <w:szCs w:val="22"/>
              </w:rPr>
              <w:t>ном округе</w:t>
            </w:r>
          </w:p>
        </w:tc>
        <w:tc>
          <w:tcPr>
            <w:tcW w:w="851" w:type="dxa"/>
          </w:tcPr>
          <w:p w:rsidR="00477361" w:rsidRPr="00477361" w:rsidRDefault="00477361" w:rsidP="00477361">
            <w:pPr>
              <w:widowControl w:val="0"/>
              <w:autoSpaceDE w:val="0"/>
              <w:autoSpaceDN w:val="0"/>
              <w:adjustRightInd w:val="0"/>
              <w:jc w:val="center"/>
            </w:pPr>
            <w:r w:rsidRPr="00477361">
              <w:rPr>
                <w:sz w:val="22"/>
                <w:szCs w:val="22"/>
              </w:rPr>
              <w:t>возра</w:t>
            </w:r>
            <w:r w:rsidRPr="00477361">
              <w:rPr>
                <w:sz w:val="22"/>
                <w:szCs w:val="22"/>
              </w:rPr>
              <w:t>с</w:t>
            </w:r>
            <w:r w:rsidRPr="00477361">
              <w:rPr>
                <w:sz w:val="22"/>
                <w:szCs w:val="22"/>
              </w:rPr>
              <w:t>тание</w:t>
            </w:r>
          </w:p>
        </w:tc>
        <w:tc>
          <w:tcPr>
            <w:tcW w:w="1134" w:type="dxa"/>
          </w:tcPr>
          <w:p w:rsidR="00477361" w:rsidRPr="00477361" w:rsidRDefault="00477361" w:rsidP="00477361">
            <w:pPr>
              <w:widowControl w:val="0"/>
              <w:autoSpaceDE w:val="0"/>
              <w:autoSpaceDN w:val="0"/>
              <w:adjustRightInd w:val="0"/>
              <w:jc w:val="center"/>
            </w:pPr>
            <w:r w:rsidRPr="00477361">
              <w:rPr>
                <w:sz w:val="22"/>
                <w:szCs w:val="22"/>
              </w:rPr>
              <w:t>КПМ</w:t>
            </w:r>
          </w:p>
        </w:tc>
        <w:tc>
          <w:tcPr>
            <w:tcW w:w="1134" w:type="dxa"/>
          </w:tcPr>
          <w:p w:rsidR="00477361" w:rsidRPr="00477361" w:rsidRDefault="00477361" w:rsidP="00477361">
            <w:pPr>
              <w:widowControl w:val="0"/>
              <w:autoSpaceDE w:val="0"/>
              <w:autoSpaceDN w:val="0"/>
            </w:pPr>
            <w:r w:rsidRPr="00477361">
              <w:rPr>
                <w:sz w:val="22"/>
                <w:szCs w:val="22"/>
              </w:rPr>
              <w:t>процентов</w:t>
            </w:r>
          </w:p>
        </w:tc>
        <w:tc>
          <w:tcPr>
            <w:tcW w:w="709" w:type="dxa"/>
          </w:tcPr>
          <w:p w:rsidR="00477361" w:rsidRPr="00477361" w:rsidRDefault="00477361" w:rsidP="00477361">
            <w:pPr>
              <w:widowControl w:val="0"/>
              <w:autoSpaceDE w:val="0"/>
              <w:autoSpaceDN w:val="0"/>
              <w:jc w:val="center"/>
            </w:pPr>
            <w:r w:rsidRPr="00477361">
              <w:rPr>
                <w:sz w:val="22"/>
                <w:szCs w:val="22"/>
              </w:rPr>
              <w:t>100</w:t>
            </w:r>
          </w:p>
        </w:tc>
        <w:tc>
          <w:tcPr>
            <w:tcW w:w="851" w:type="dxa"/>
          </w:tcPr>
          <w:p w:rsidR="00477361" w:rsidRPr="00477361" w:rsidRDefault="00477361" w:rsidP="00477361">
            <w:pPr>
              <w:widowControl w:val="0"/>
              <w:autoSpaceDE w:val="0"/>
              <w:autoSpaceDN w:val="0"/>
              <w:jc w:val="center"/>
            </w:pPr>
            <w:r w:rsidRPr="00477361">
              <w:rPr>
                <w:sz w:val="22"/>
                <w:szCs w:val="22"/>
              </w:rPr>
              <w:t>2024</w:t>
            </w:r>
          </w:p>
        </w:tc>
        <w:tc>
          <w:tcPr>
            <w:tcW w:w="850" w:type="dxa"/>
          </w:tcPr>
          <w:p w:rsidR="00477361" w:rsidRPr="00477361" w:rsidRDefault="00477361" w:rsidP="00477361">
            <w:pPr>
              <w:widowControl w:val="0"/>
              <w:autoSpaceDE w:val="0"/>
              <w:autoSpaceDN w:val="0"/>
              <w:jc w:val="center"/>
            </w:pPr>
            <w:r w:rsidRPr="00477361">
              <w:rPr>
                <w:sz w:val="22"/>
                <w:szCs w:val="22"/>
              </w:rPr>
              <w:t>100</w:t>
            </w:r>
          </w:p>
        </w:tc>
        <w:tc>
          <w:tcPr>
            <w:tcW w:w="709" w:type="dxa"/>
          </w:tcPr>
          <w:p w:rsidR="00477361" w:rsidRPr="00477361" w:rsidRDefault="00477361" w:rsidP="00477361">
            <w:pPr>
              <w:widowControl w:val="0"/>
              <w:autoSpaceDE w:val="0"/>
              <w:autoSpaceDN w:val="0"/>
              <w:adjustRightInd w:val="0"/>
              <w:ind w:firstLine="82"/>
              <w:jc w:val="center"/>
              <w:rPr>
                <w:rFonts w:ascii="Arial" w:hAnsi="Arial" w:cs="Arial"/>
              </w:rPr>
            </w:pPr>
            <w:r w:rsidRPr="00477361">
              <w:rPr>
                <w:sz w:val="22"/>
                <w:szCs w:val="22"/>
              </w:rPr>
              <w:t>100</w:t>
            </w:r>
          </w:p>
        </w:tc>
        <w:tc>
          <w:tcPr>
            <w:tcW w:w="709" w:type="dxa"/>
          </w:tcPr>
          <w:p w:rsidR="00477361" w:rsidRPr="00477361" w:rsidRDefault="00477361" w:rsidP="00477361">
            <w:pPr>
              <w:widowControl w:val="0"/>
              <w:autoSpaceDE w:val="0"/>
              <w:autoSpaceDN w:val="0"/>
              <w:adjustRightInd w:val="0"/>
              <w:ind w:firstLine="82"/>
              <w:jc w:val="center"/>
              <w:rPr>
                <w:rFonts w:ascii="Arial" w:hAnsi="Arial" w:cs="Arial"/>
              </w:rPr>
            </w:pPr>
            <w:r w:rsidRPr="00477361">
              <w:rPr>
                <w:sz w:val="22"/>
                <w:szCs w:val="22"/>
              </w:rPr>
              <w:t>100</w:t>
            </w:r>
          </w:p>
        </w:tc>
        <w:tc>
          <w:tcPr>
            <w:tcW w:w="709" w:type="dxa"/>
          </w:tcPr>
          <w:p w:rsidR="00477361" w:rsidRPr="00477361" w:rsidRDefault="00477361" w:rsidP="00477361">
            <w:pPr>
              <w:widowControl w:val="0"/>
              <w:autoSpaceDE w:val="0"/>
              <w:autoSpaceDN w:val="0"/>
              <w:adjustRightInd w:val="0"/>
              <w:jc w:val="center"/>
            </w:pPr>
            <w:r w:rsidRPr="00477361">
              <w:rPr>
                <w:sz w:val="22"/>
                <w:szCs w:val="22"/>
              </w:rPr>
              <w:t>100</w:t>
            </w:r>
          </w:p>
        </w:tc>
        <w:tc>
          <w:tcPr>
            <w:tcW w:w="709" w:type="dxa"/>
          </w:tcPr>
          <w:p w:rsidR="00477361" w:rsidRPr="00477361" w:rsidRDefault="00477361" w:rsidP="00477361">
            <w:pPr>
              <w:widowControl w:val="0"/>
              <w:autoSpaceDE w:val="0"/>
              <w:autoSpaceDN w:val="0"/>
              <w:adjustRightInd w:val="0"/>
              <w:jc w:val="center"/>
            </w:pPr>
            <w:r w:rsidRPr="00477361">
              <w:rPr>
                <w:sz w:val="22"/>
                <w:szCs w:val="22"/>
              </w:rPr>
              <w:t>100</w:t>
            </w:r>
          </w:p>
        </w:tc>
        <w:tc>
          <w:tcPr>
            <w:tcW w:w="851" w:type="dxa"/>
            <w:gridSpan w:val="2"/>
          </w:tcPr>
          <w:p w:rsidR="00477361" w:rsidRPr="00477361" w:rsidRDefault="00477361" w:rsidP="00477361">
            <w:pPr>
              <w:widowControl w:val="0"/>
              <w:autoSpaceDE w:val="0"/>
              <w:autoSpaceDN w:val="0"/>
              <w:adjustRightInd w:val="0"/>
              <w:ind w:firstLine="82"/>
              <w:jc w:val="center"/>
              <w:rPr>
                <w:rFonts w:ascii="Arial" w:hAnsi="Arial" w:cs="Arial"/>
              </w:rPr>
            </w:pPr>
            <w:r w:rsidRPr="00477361">
              <w:rPr>
                <w:sz w:val="22"/>
                <w:szCs w:val="22"/>
              </w:rPr>
              <w:t>100</w:t>
            </w:r>
          </w:p>
        </w:tc>
        <w:tc>
          <w:tcPr>
            <w:tcW w:w="717" w:type="dxa"/>
            <w:gridSpan w:val="2"/>
          </w:tcPr>
          <w:p w:rsidR="00477361" w:rsidRPr="00477361" w:rsidRDefault="00477361" w:rsidP="00477361">
            <w:pPr>
              <w:widowControl w:val="0"/>
              <w:autoSpaceDE w:val="0"/>
              <w:autoSpaceDN w:val="0"/>
              <w:adjustRightInd w:val="0"/>
              <w:ind w:firstLine="82"/>
              <w:jc w:val="center"/>
              <w:rPr>
                <w:rFonts w:ascii="Arial" w:hAnsi="Arial" w:cs="Arial"/>
              </w:rPr>
            </w:pPr>
            <w:r w:rsidRPr="00477361">
              <w:rPr>
                <w:sz w:val="22"/>
                <w:szCs w:val="22"/>
              </w:rPr>
              <w:t>100</w:t>
            </w:r>
          </w:p>
        </w:tc>
        <w:tc>
          <w:tcPr>
            <w:tcW w:w="1692" w:type="dxa"/>
          </w:tcPr>
          <w:p w:rsidR="00477361" w:rsidRPr="00477361" w:rsidRDefault="00477361" w:rsidP="00477361">
            <w:pPr>
              <w:widowControl w:val="0"/>
              <w:autoSpaceDE w:val="0"/>
              <w:autoSpaceDN w:val="0"/>
            </w:pPr>
            <w:r w:rsidRPr="00477361">
              <w:rPr>
                <w:sz w:val="22"/>
                <w:szCs w:val="22"/>
              </w:rPr>
              <w:t>Отдел образ</w:t>
            </w:r>
            <w:r w:rsidRPr="00477361">
              <w:rPr>
                <w:sz w:val="22"/>
                <w:szCs w:val="22"/>
              </w:rPr>
              <w:t>о</w:t>
            </w:r>
            <w:r w:rsidRPr="00477361">
              <w:rPr>
                <w:sz w:val="22"/>
                <w:szCs w:val="22"/>
              </w:rPr>
              <w:t>вания, мол</w:t>
            </w:r>
            <w:r w:rsidRPr="00477361">
              <w:rPr>
                <w:sz w:val="22"/>
                <w:szCs w:val="22"/>
              </w:rPr>
              <w:t>о</w:t>
            </w:r>
            <w:r w:rsidRPr="00477361">
              <w:rPr>
                <w:sz w:val="22"/>
                <w:szCs w:val="22"/>
              </w:rPr>
              <w:t>дёжной и соц</w:t>
            </w:r>
            <w:r w:rsidRPr="00477361">
              <w:rPr>
                <w:sz w:val="22"/>
                <w:szCs w:val="22"/>
              </w:rPr>
              <w:t>и</w:t>
            </w:r>
            <w:r w:rsidRPr="00477361">
              <w:rPr>
                <w:sz w:val="22"/>
                <w:szCs w:val="22"/>
              </w:rPr>
              <w:t>альной полит</w:t>
            </w:r>
            <w:r w:rsidRPr="00477361">
              <w:rPr>
                <w:sz w:val="22"/>
                <w:szCs w:val="22"/>
              </w:rPr>
              <w:t>и</w:t>
            </w:r>
            <w:r w:rsidRPr="00477361">
              <w:rPr>
                <w:sz w:val="22"/>
                <w:szCs w:val="22"/>
              </w:rPr>
              <w:t>ки администр</w:t>
            </w:r>
            <w:r w:rsidRPr="00477361">
              <w:rPr>
                <w:sz w:val="22"/>
                <w:szCs w:val="22"/>
              </w:rPr>
              <w:t>а</w:t>
            </w:r>
            <w:r w:rsidRPr="00477361">
              <w:rPr>
                <w:sz w:val="22"/>
                <w:szCs w:val="22"/>
              </w:rPr>
              <w:t xml:space="preserve">ции </w:t>
            </w:r>
            <w:proofErr w:type="spellStart"/>
            <w:r w:rsidRPr="00477361">
              <w:rPr>
                <w:sz w:val="22"/>
                <w:szCs w:val="22"/>
              </w:rPr>
              <w:t>Шумерли</w:t>
            </w:r>
            <w:r w:rsidRPr="00477361">
              <w:rPr>
                <w:sz w:val="22"/>
                <w:szCs w:val="22"/>
              </w:rPr>
              <w:t>н</w:t>
            </w:r>
            <w:r w:rsidRPr="00477361">
              <w:rPr>
                <w:sz w:val="22"/>
                <w:szCs w:val="22"/>
              </w:rPr>
              <w:t>ского</w:t>
            </w:r>
            <w:proofErr w:type="spellEnd"/>
            <w:r w:rsidRPr="00477361">
              <w:rPr>
                <w:sz w:val="22"/>
                <w:szCs w:val="22"/>
              </w:rPr>
              <w:t xml:space="preserve"> муниц</w:t>
            </w:r>
            <w:r w:rsidRPr="00477361">
              <w:rPr>
                <w:sz w:val="22"/>
                <w:szCs w:val="22"/>
              </w:rPr>
              <w:t>и</w:t>
            </w:r>
            <w:r w:rsidRPr="00477361">
              <w:rPr>
                <w:sz w:val="22"/>
                <w:szCs w:val="22"/>
              </w:rPr>
              <w:t>пального округа</w:t>
            </w:r>
          </w:p>
        </w:tc>
        <w:tc>
          <w:tcPr>
            <w:tcW w:w="1701" w:type="dxa"/>
            <w:gridSpan w:val="2"/>
          </w:tcPr>
          <w:p w:rsidR="00477361" w:rsidRPr="00477361" w:rsidRDefault="00477361" w:rsidP="00477361">
            <w:pPr>
              <w:widowControl w:val="0"/>
              <w:autoSpaceDE w:val="0"/>
              <w:autoSpaceDN w:val="0"/>
            </w:pPr>
          </w:p>
        </w:tc>
      </w:tr>
    </w:tbl>
    <w:p w:rsidR="00477361" w:rsidRPr="00477361" w:rsidRDefault="00477361" w:rsidP="00477361">
      <w:pPr>
        <w:widowControl w:val="0"/>
        <w:autoSpaceDE w:val="0"/>
        <w:autoSpaceDN w:val="0"/>
        <w:jc w:val="center"/>
        <w:outlineLvl w:val="2"/>
        <w:rPr>
          <w:sz w:val="22"/>
          <w:szCs w:val="22"/>
        </w:rPr>
      </w:pPr>
    </w:p>
    <w:p w:rsidR="00477361" w:rsidRPr="00477361" w:rsidRDefault="00477361" w:rsidP="00477361">
      <w:pPr>
        <w:widowControl w:val="0"/>
        <w:autoSpaceDE w:val="0"/>
        <w:autoSpaceDN w:val="0"/>
        <w:jc w:val="center"/>
        <w:outlineLvl w:val="2"/>
        <w:rPr>
          <w:sz w:val="22"/>
          <w:szCs w:val="22"/>
        </w:rPr>
      </w:pPr>
      <w:r w:rsidRPr="00477361">
        <w:rPr>
          <w:sz w:val="22"/>
          <w:szCs w:val="22"/>
        </w:rPr>
        <w:t>3. Перечень мероприятий (результатов) комплекса процессных мероприятий</w:t>
      </w:r>
    </w:p>
    <w:p w:rsidR="00477361" w:rsidRPr="00477361" w:rsidRDefault="00477361" w:rsidP="00477361">
      <w:pPr>
        <w:widowControl w:val="0"/>
        <w:autoSpaceDE w:val="0"/>
        <w:autoSpaceDN w:val="0"/>
        <w:ind w:firstLine="540"/>
        <w:jc w:val="both"/>
        <w:rPr>
          <w:sz w:val="22"/>
          <w:szCs w:val="22"/>
        </w:rPr>
      </w:pPr>
    </w:p>
    <w:tbl>
      <w:tblPr>
        <w:tblW w:w="16161" w:type="dxa"/>
        <w:tblInd w:w="-2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10"/>
        <w:gridCol w:w="4677"/>
        <w:gridCol w:w="1417"/>
        <w:gridCol w:w="1277"/>
        <w:gridCol w:w="992"/>
        <w:gridCol w:w="850"/>
        <w:gridCol w:w="851"/>
        <w:gridCol w:w="709"/>
        <w:gridCol w:w="708"/>
        <w:gridCol w:w="709"/>
        <w:gridCol w:w="837"/>
        <w:gridCol w:w="14"/>
        <w:gridCol w:w="840"/>
        <w:gridCol w:w="10"/>
        <w:gridCol w:w="709"/>
        <w:gridCol w:w="851"/>
      </w:tblGrid>
      <w:tr w:rsidR="00477361" w:rsidRPr="00477361" w:rsidTr="00477361">
        <w:tc>
          <w:tcPr>
            <w:tcW w:w="710" w:type="dxa"/>
            <w:vMerge w:val="restart"/>
          </w:tcPr>
          <w:p w:rsidR="00477361" w:rsidRPr="00477361" w:rsidRDefault="00477361" w:rsidP="00477361">
            <w:pPr>
              <w:widowControl w:val="0"/>
              <w:autoSpaceDE w:val="0"/>
              <w:autoSpaceDN w:val="0"/>
              <w:jc w:val="center"/>
            </w:pPr>
            <w:r w:rsidRPr="00477361">
              <w:rPr>
                <w:sz w:val="22"/>
                <w:szCs w:val="22"/>
              </w:rPr>
              <w:t xml:space="preserve">N </w:t>
            </w:r>
            <w:proofErr w:type="gramStart"/>
            <w:r w:rsidRPr="00477361">
              <w:rPr>
                <w:sz w:val="22"/>
                <w:szCs w:val="22"/>
              </w:rPr>
              <w:t>п</w:t>
            </w:r>
            <w:proofErr w:type="gramEnd"/>
            <w:r w:rsidRPr="00477361">
              <w:rPr>
                <w:sz w:val="22"/>
                <w:szCs w:val="22"/>
              </w:rPr>
              <w:t>/п</w:t>
            </w:r>
          </w:p>
        </w:tc>
        <w:tc>
          <w:tcPr>
            <w:tcW w:w="4677" w:type="dxa"/>
            <w:vMerge w:val="restart"/>
          </w:tcPr>
          <w:p w:rsidR="00477361" w:rsidRPr="00477361" w:rsidRDefault="00477361" w:rsidP="00477361">
            <w:pPr>
              <w:widowControl w:val="0"/>
              <w:autoSpaceDE w:val="0"/>
              <w:autoSpaceDN w:val="0"/>
              <w:jc w:val="center"/>
            </w:pPr>
            <w:r w:rsidRPr="00477361">
              <w:rPr>
                <w:sz w:val="22"/>
                <w:szCs w:val="22"/>
              </w:rPr>
              <w:t>Наименование мероприятия (результата)</w:t>
            </w:r>
          </w:p>
        </w:tc>
        <w:tc>
          <w:tcPr>
            <w:tcW w:w="1417" w:type="dxa"/>
            <w:vMerge w:val="restart"/>
          </w:tcPr>
          <w:p w:rsidR="00477361" w:rsidRPr="00477361" w:rsidRDefault="00477361" w:rsidP="00477361">
            <w:pPr>
              <w:widowControl w:val="0"/>
              <w:autoSpaceDE w:val="0"/>
              <w:autoSpaceDN w:val="0"/>
              <w:jc w:val="center"/>
            </w:pPr>
            <w:r w:rsidRPr="00477361">
              <w:rPr>
                <w:sz w:val="22"/>
                <w:szCs w:val="22"/>
              </w:rPr>
              <w:t>Тип мер</w:t>
            </w:r>
            <w:r w:rsidRPr="00477361">
              <w:rPr>
                <w:sz w:val="22"/>
                <w:szCs w:val="22"/>
              </w:rPr>
              <w:t>о</w:t>
            </w:r>
            <w:r w:rsidRPr="00477361">
              <w:rPr>
                <w:sz w:val="22"/>
                <w:szCs w:val="22"/>
              </w:rPr>
              <w:t>приятий (р</w:t>
            </w:r>
            <w:r w:rsidRPr="00477361">
              <w:rPr>
                <w:sz w:val="22"/>
                <w:szCs w:val="22"/>
              </w:rPr>
              <w:t>е</w:t>
            </w:r>
            <w:r w:rsidRPr="00477361">
              <w:rPr>
                <w:sz w:val="22"/>
                <w:szCs w:val="22"/>
              </w:rPr>
              <w:t xml:space="preserve">зультата) </w:t>
            </w:r>
          </w:p>
        </w:tc>
        <w:tc>
          <w:tcPr>
            <w:tcW w:w="1277" w:type="dxa"/>
            <w:vMerge w:val="restart"/>
          </w:tcPr>
          <w:p w:rsidR="00477361" w:rsidRPr="00477361" w:rsidRDefault="00477361" w:rsidP="00477361">
            <w:pPr>
              <w:widowControl w:val="0"/>
              <w:autoSpaceDE w:val="0"/>
              <w:autoSpaceDN w:val="0"/>
              <w:jc w:val="center"/>
            </w:pPr>
            <w:r w:rsidRPr="00477361">
              <w:rPr>
                <w:sz w:val="22"/>
                <w:szCs w:val="22"/>
              </w:rPr>
              <w:t>Характер</w:t>
            </w:r>
            <w:r w:rsidRPr="00477361">
              <w:rPr>
                <w:sz w:val="22"/>
                <w:szCs w:val="22"/>
              </w:rPr>
              <w:t>и</w:t>
            </w:r>
            <w:r w:rsidRPr="00477361">
              <w:rPr>
                <w:sz w:val="22"/>
                <w:szCs w:val="22"/>
              </w:rPr>
              <w:t xml:space="preserve">стика </w:t>
            </w:r>
          </w:p>
        </w:tc>
        <w:tc>
          <w:tcPr>
            <w:tcW w:w="992" w:type="dxa"/>
            <w:vMerge w:val="restart"/>
          </w:tcPr>
          <w:p w:rsidR="00477361" w:rsidRPr="00477361" w:rsidRDefault="00477361" w:rsidP="00477361">
            <w:pPr>
              <w:widowControl w:val="0"/>
              <w:autoSpaceDE w:val="0"/>
              <w:autoSpaceDN w:val="0"/>
              <w:jc w:val="center"/>
            </w:pPr>
            <w:r w:rsidRPr="00477361">
              <w:rPr>
                <w:sz w:val="22"/>
                <w:szCs w:val="22"/>
              </w:rPr>
              <w:t>Единица измер</w:t>
            </w:r>
            <w:r w:rsidRPr="00477361">
              <w:rPr>
                <w:sz w:val="22"/>
                <w:szCs w:val="22"/>
              </w:rPr>
              <w:t>е</w:t>
            </w:r>
            <w:r w:rsidRPr="00477361">
              <w:rPr>
                <w:sz w:val="22"/>
                <w:szCs w:val="22"/>
              </w:rPr>
              <w:t xml:space="preserve">ния (по </w:t>
            </w:r>
            <w:hyperlink r:id="rId32">
              <w:r w:rsidRPr="00477361">
                <w:rPr>
                  <w:sz w:val="22"/>
                  <w:szCs w:val="22"/>
                </w:rPr>
                <w:t>ОКЕИ</w:t>
              </w:r>
            </w:hyperlink>
            <w:r w:rsidRPr="00477361">
              <w:rPr>
                <w:sz w:val="22"/>
                <w:szCs w:val="22"/>
              </w:rPr>
              <w:t>)</w:t>
            </w:r>
          </w:p>
        </w:tc>
        <w:tc>
          <w:tcPr>
            <w:tcW w:w="1701" w:type="dxa"/>
            <w:gridSpan w:val="2"/>
          </w:tcPr>
          <w:p w:rsidR="00477361" w:rsidRPr="00477361" w:rsidRDefault="00477361" w:rsidP="00477361">
            <w:pPr>
              <w:widowControl w:val="0"/>
              <w:autoSpaceDE w:val="0"/>
              <w:autoSpaceDN w:val="0"/>
              <w:jc w:val="center"/>
            </w:pPr>
            <w:r w:rsidRPr="00477361">
              <w:rPr>
                <w:sz w:val="22"/>
                <w:szCs w:val="22"/>
              </w:rPr>
              <w:t>Базовое знач</w:t>
            </w:r>
            <w:r w:rsidRPr="00477361">
              <w:rPr>
                <w:sz w:val="22"/>
                <w:szCs w:val="22"/>
              </w:rPr>
              <w:t>е</w:t>
            </w:r>
            <w:r w:rsidRPr="00477361">
              <w:rPr>
                <w:sz w:val="22"/>
                <w:szCs w:val="22"/>
              </w:rPr>
              <w:t>ние</w:t>
            </w:r>
          </w:p>
        </w:tc>
        <w:tc>
          <w:tcPr>
            <w:tcW w:w="5387" w:type="dxa"/>
            <w:gridSpan w:val="9"/>
          </w:tcPr>
          <w:p w:rsidR="00477361" w:rsidRPr="00477361" w:rsidRDefault="00477361" w:rsidP="00477361">
            <w:pPr>
              <w:widowControl w:val="0"/>
              <w:autoSpaceDE w:val="0"/>
              <w:autoSpaceDN w:val="0"/>
              <w:jc w:val="center"/>
            </w:pPr>
            <w:r w:rsidRPr="00477361">
              <w:rPr>
                <w:sz w:val="22"/>
                <w:szCs w:val="22"/>
              </w:rPr>
              <w:t xml:space="preserve">Значения мероприятия (результата) </w:t>
            </w:r>
          </w:p>
          <w:p w:rsidR="00477361" w:rsidRPr="00477361" w:rsidRDefault="00477361" w:rsidP="00477361">
            <w:pPr>
              <w:widowControl w:val="0"/>
              <w:autoSpaceDE w:val="0"/>
              <w:autoSpaceDN w:val="0"/>
              <w:jc w:val="center"/>
            </w:pPr>
            <w:r w:rsidRPr="00477361">
              <w:rPr>
                <w:sz w:val="22"/>
                <w:szCs w:val="22"/>
              </w:rPr>
              <w:t>по годам</w:t>
            </w:r>
          </w:p>
        </w:tc>
      </w:tr>
      <w:tr w:rsidR="00477361" w:rsidRPr="00477361" w:rsidTr="00477361">
        <w:tc>
          <w:tcPr>
            <w:tcW w:w="710" w:type="dxa"/>
            <w:vMerge/>
          </w:tcPr>
          <w:p w:rsidR="00477361" w:rsidRPr="00477361" w:rsidRDefault="00477361" w:rsidP="00477361">
            <w:pPr>
              <w:widowControl w:val="0"/>
              <w:autoSpaceDE w:val="0"/>
              <w:autoSpaceDN w:val="0"/>
            </w:pPr>
          </w:p>
        </w:tc>
        <w:tc>
          <w:tcPr>
            <w:tcW w:w="4677" w:type="dxa"/>
            <w:vMerge/>
          </w:tcPr>
          <w:p w:rsidR="00477361" w:rsidRPr="00477361" w:rsidRDefault="00477361" w:rsidP="00477361">
            <w:pPr>
              <w:widowControl w:val="0"/>
              <w:autoSpaceDE w:val="0"/>
              <w:autoSpaceDN w:val="0"/>
            </w:pPr>
          </w:p>
        </w:tc>
        <w:tc>
          <w:tcPr>
            <w:tcW w:w="1417" w:type="dxa"/>
            <w:vMerge/>
          </w:tcPr>
          <w:p w:rsidR="00477361" w:rsidRPr="00477361" w:rsidRDefault="00477361" w:rsidP="00477361">
            <w:pPr>
              <w:widowControl w:val="0"/>
              <w:autoSpaceDE w:val="0"/>
              <w:autoSpaceDN w:val="0"/>
            </w:pPr>
          </w:p>
        </w:tc>
        <w:tc>
          <w:tcPr>
            <w:tcW w:w="1277" w:type="dxa"/>
            <w:vMerge/>
          </w:tcPr>
          <w:p w:rsidR="00477361" w:rsidRPr="00477361" w:rsidRDefault="00477361" w:rsidP="00477361">
            <w:pPr>
              <w:widowControl w:val="0"/>
              <w:autoSpaceDE w:val="0"/>
              <w:autoSpaceDN w:val="0"/>
            </w:pPr>
          </w:p>
        </w:tc>
        <w:tc>
          <w:tcPr>
            <w:tcW w:w="992" w:type="dxa"/>
            <w:vMerge/>
          </w:tcPr>
          <w:p w:rsidR="00477361" w:rsidRPr="00477361" w:rsidRDefault="00477361" w:rsidP="00477361">
            <w:pPr>
              <w:widowControl w:val="0"/>
              <w:autoSpaceDE w:val="0"/>
              <w:autoSpaceDN w:val="0"/>
            </w:pPr>
          </w:p>
        </w:tc>
        <w:tc>
          <w:tcPr>
            <w:tcW w:w="850" w:type="dxa"/>
          </w:tcPr>
          <w:p w:rsidR="00477361" w:rsidRPr="00477361" w:rsidRDefault="00477361" w:rsidP="00477361">
            <w:pPr>
              <w:widowControl w:val="0"/>
              <w:autoSpaceDE w:val="0"/>
              <w:autoSpaceDN w:val="0"/>
              <w:jc w:val="center"/>
            </w:pPr>
            <w:r w:rsidRPr="00477361">
              <w:rPr>
                <w:sz w:val="22"/>
                <w:szCs w:val="22"/>
              </w:rPr>
              <w:t>знач</w:t>
            </w:r>
            <w:r w:rsidRPr="00477361">
              <w:rPr>
                <w:sz w:val="22"/>
                <w:szCs w:val="22"/>
              </w:rPr>
              <w:t>е</w:t>
            </w:r>
            <w:r w:rsidRPr="00477361">
              <w:rPr>
                <w:sz w:val="22"/>
                <w:szCs w:val="22"/>
              </w:rPr>
              <w:t>ние</w:t>
            </w:r>
          </w:p>
        </w:tc>
        <w:tc>
          <w:tcPr>
            <w:tcW w:w="851" w:type="dxa"/>
          </w:tcPr>
          <w:p w:rsidR="00477361" w:rsidRPr="00477361" w:rsidRDefault="00477361" w:rsidP="00477361">
            <w:pPr>
              <w:widowControl w:val="0"/>
              <w:autoSpaceDE w:val="0"/>
              <w:autoSpaceDN w:val="0"/>
              <w:jc w:val="center"/>
            </w:pPr>
            <w:r w:rsidRPr="00477361">
              <w:rPr>
                <w:sz w:val="22"/>
                <w:szCs w:val="22"/>
              </w:rPr>
              <w:t>год</w:t>
            </w:r>
          </w:p>
        </w:tc>
        <w:tc>
          <w:tcPr>
            <w:tcW w:w="709" w:type="dxa"/>
          </w:tcPr>
          <w:p w:rsidR="00477361" w:rsidRPr="00477361" w:rsidRDefault="00477361" w:rsidP="00477361">
            <w:pPr>
              <w:widowControl w:val="0"/>
              <w:autoSpaceDE w:val="0"/>
              <w:autoSpaceDN w:val="0"/>
              <w:jc w:val="center"/>
            </w:pPr>
            <w:r w:rsidRPr="00477361">
              <w:rPr>
                <w:sz w:val="22"/>
                <w:szCs w:val="22"/>
              </w:rPr>
              <w:t>2025</w:t>
            </w:r>
          </w:p>
        </w:tc>
        <w:tc>
          <w:tcPr>
            <w:tcW w:w="708" w:type="dxa"/>
          </w:tcPr>
          <w:p w:rsidR="00477361" w:rsidRPr="00477361" w:rsidRDefault="00477361" w:rsidP="00477361">
            <w:pPr>
              <w:widowControl w:val="0"/>
              <w:autoSpaceDE w:val="0"/>
              <w:autoSpaceDN w:val="0"/>
              <w:jc w:val="center"/>
            </w:pPr>
            <w:r w:rsidRPr="00477361">
              <w:rPr>
                <w:sz w:val="22"/>
                <w:szCs w:val="22"/>
              </w:rPr>
              <w:t>2026</w:t>
            </w:r>
          </w:p>
        </w:tc>
        <w:tc>
          <w:tcPr>
            <w:tcW w:w="709" w:type="dxa"/>
          </w:tcPr>
          <w:p w:rsidR="00477361" w:rsidRPr="00477361" w:rsidRDefault="00477361" w:rsidP="00477361">
            <w:pPr>
              <w:widowControl w:val="0"/>
              <w:autoSpaceDE w:val="0"/>
              <w:autoSpaceDN w:val="0"/>
              <w:jc w:val="center"/>
            </w:pPr>
            <w:r w:rsidRPr="00477361">
              <w:rPr>
                <w:sz w:val="22"/>
                <w:szCs w:val="22"/>
              </w:rPr>
              <w:t>2027</w:t>
            </w:r>
          </w:p>
        </w:tc>
        <w:tc>
          <w:tcPr>
            <w:tcW w:w="851" w:type="dxa"/>
            <w:gridSpan w:val="2"/>
          </w:tcPr>
          <w:p w:rsidR="00477361" w:rsidRPr="00477361" w:rsidRDefault="00477361" w:rsidP="00477361">
            <w:pPr>
              <w:widowControl w:val="0"/>
              <w:autoSpaceDE w:val="0"/>
              <w:autoSpaceDN w:val="0"/>
              <w:jc w:val="center"/>
            </w:pPr>
            <w:r w:rsidRPr="00477361">
              <w:rPr>
                <w:sz w:val="22"/>
                <w:szCs w:val="22"/>
              </w:rPr>
              <w:t>2028</w:t>
            </w:r>
          </w:p>
        </w:tc>
        <w:tc>
          <w:tcPr>
            <w:tcW w:w="850" w:type="dxa"/>
            <w:gridSpan w:val="2"/>
          </w:tcPr>
          <w:p w:rsidR="00477361" w:rsidRPr="00477361" w:rsidRDefault="00477361" w:rsidP="00477361">
            <w:pPr>
              <w:widowControl w:val="0"/>
              <w:autoSpaceDE w:val="0"/>
              <w:autoSpaceDN w:val="0"/>
              <w:adjustRightInd w:val="0"/>
              <w:jc w:val="center"/>
            </w:pPr>
            <w:r w:rsidRPr="00477361">
              <w:rPr>
                <w:sz w:val="22"/>
                <w:szCs w:val="22"/>
              </w:rPr>
              <w:t>2029</w:t>
            </w:r>
          </w:p>
        </w:tc>
        <w:tc>
          <w:tcPr>
            <w:tcW w:w="709" w:type="dxa"/>
          </w:tcPr>
          <w:p w:rsidR="00477361" w:rsidRPr="00477361" w:rsidRDefault="00477361" w:rsidP="00477361">
            <w:pPr>
              <w:widowControl w:val="0"/>
              <w:autoSpaceDE w:val="0"/>
              <w:autoSpaceDN w:val="0"/>
              <w:adjustRightInd w:val="0"/>
              <w:jc w:val="center"/>
            </w:pPr>
            <w:r w:rsidRPr="00477361">
              <w:rPr>
                <w:sz w:val="22"/>
                <w:szCs w:val="22"/>
              </w:rPr>
              <w:t>2030</w:t>
            </w:r>
          </w:p>
        </w:tc>
        <w:tc>
          <w:tcPr>
            <w:tcW w:w="851" w:type="dxa"/>
          </w:tcPr>
          <w:p w:rsidR="00477361" w:rsidRPr="00477361" w:rsidRDefault="00477361" w:rsidP="00477361">
            <w:pPr>
              <w:widowControl w:val="0"/>
              <w:autoSpaceDE w:val="0"/>
              <w:autoSpaceDN w:val="0"/>
              <w:jc w:val="center"/>
            </w:pPr>
            <w:r w:rsidRPr="00477361">
              <w:rPr>
                <w:sz w:val="22"/>
                <w:szCs w:val="22"/>
              </w:rPr>
              <w:t>2035</w:t>
            </w:r>
          </w:p>
        </w:tc>
      </w:tr>
      <w:tr w:rsidR="00477361" w:rsidRPr="00477361" w:rsidTr="00477361">
        <w:tc>
          <w:tcPr>
            <w:tcW w:w="710" w:type="dxa"/>
          </w:tcPr>
          <w:p w:rsidR="00477361" w:rsidRPr="00477361" w:rsidRDefault="00477361" w:rsidP="00477361">
            <w:pPr>
              <w:widowControl w:val="0"/>
              <w:autoSpaceDE w:val="0"/>
              <w:autoSpaceDN w:val="0"/>
              <w:jc w:val="center"/>
            </w:pPr>
            <w:r w:rsidRPr="00477361">
              <w:rPr>
                <w:sz w:val="22"/>
                <w:szCs w:val="22"/>
              </w:rPr>
              <w:t>1</w:t>
            </w:r>
          </w:p>
        </w:tc>
        <w:tc>
          <w:tcPr>
            <w:tcW w:w="4677" w:type="dxa"/>
          </w:tcPr>
          <w:p w:rsidR="00477361" w:rsidRPr="00477361" w:rsidRDefault="00477361" w:rsidP="00477361">
            <w:pPr>
              <w:widowControl w:val="0"/>
              <w:autoSpaceDE w:val="0"/>
              <w:autoSpaceDN w:val="0"/>
              <w:jc w:val="center"/>
            </w:pPr>
            <w:r w:rsidRPr="00477361">
              <w:rPr>
                <w:sz w:val="22"/>
                <w:szCs w:val="22"/>
              </w:rPr>
              <w:t>2</w:t>
            </w:r>
          </w:p>
        </w:tc>
        <w:tc>
          <w:tcPr>
            <w:tcW w:w="1417" w:type="dxa"/>
          </w:tcPr>
          <w:p w:rsidR="00477361" w:rsidRPr="00477361" w:rsidRDefault="00477361" w:rsidP="00477361">
            <w:pPr>
              <w:widowControl w:val="0"/>
              <w:autoSpaceDE w:val="0"/>
              <w:autoSpaceDN w:val="0"/>
              <w:jc w:val="center"/>
            </w:pPr>
            <w:r w:rsidRPr="00477361">
              <w:rPr>
                <w:sz w:val="22"/>
                <w:szCs w:val="22"/>
              </w:rPr>
              <w:t>3</w:t>
            </w:r>
          </w:p>
        </w:tc>
        <w:tc>
          <w:tcPr>
            <w:tcW w:w="1277" w:type="dxa"/>
          </w:tcPr>
          <w:p w:rsidR="00477361" w:rsidRPr="00477361" w:rsidRDefault="00477361" w:rsidP="00477361">
            <w:pPr>
              <w:widowControl w:val="0"/>
              <w:autoSpaceDE w:val="0"/>
              <w:autoSpaceDN w:val="0"/>
              <w:jc w:val="center"/>
            </w:pPr>
            <w:r w:rsidRPr="00477361">
              <w:rPr>
                <w:sz w:val="22"/>
                <w:szCs w:val="22"/>
              </w:rPr>
              <w:t>4</w:t>
            </w:r>
          </w:p>
        </w:tc>
        <w:tc>
          <w:tcPr>
            <w:tcW w:w="992" w:type="dxa"/>
          </w:tcPr>
          <w:p w:rsidR="00477361" w:rsidRPr="00477361" w:rsidRDefault="00477361" w:rsidP="00477361">
            <w:pPr>
              <w:widowControl w:val="0"/>
              <w:autoSpaceDE w:val="0"/>
              <w:autoSpaceDN w:val="0"/>
              <w:jc w:val="center"/>
            </w:pPr>
            <w:r w:rsidRPr="00477361">
              <w:rPr>
                <w:sz w:val="22"/>
                <w:szCs w:val="22"/>
              </w:rPr>
              <w:t>5</w:t>
            </w:r>
          </w:p>
        </w:tc>
        <w:tc>
          <w:tcPr>
            <w:tcW w:w="850" w:type="dxa"/>
          </w:tcPr>
          <w:p w:rsidR="00477361" w:rsidRPr="00477361" w:rsidRDefault="00477361" w:rsidP="00477361">
            <w:pPr>
              <w:widowControl w:val="0"/>
              <w:autoSpaceDE w:val="0"/>
              <w:autoSpaceDN w:val="0"/>
              <w:jc w:val="center"/>
            </w:pPr>
            <w:r w:rsidRPr="00477361">
              <w:rPr>
                <w:sz w:val="22"/>
                <w:szCs w:val="22"/>
              </w:rPr>
              <w:t>6</w:t>
            </w:r>
          </w:p>
        </w:tc>
        <w:tc>
          <w:tcPr>
            <w:tcW w:w="851" w:type="dxa"/>
          </w:tcPr>
          <w:p w:rsidR="00477361" w:rsidRPr="00477361" w:rsidRDefault="00477361" w:rsidP="00477361">
            <w:pPr>
              <w:widowControl w:val="0"/>
              <w:autoSpaceDE w:val="0"/>
              <w:autoSpaceDN w:val="0"/>
              <w:jc w:val="center"/>
            </w:pPr>
            <w:r w:rsidRPr="00477361">
              <w:rPr>
                <w:sz w:val="22"/>
                <w:szCs w:val="22"/>
              </w:rPr>
              <w:t>7</w:t>
            </w:r>
          </w:p>
        </w:tc>
        <w:tc>
          <w:tcPr>
            <w:tcW w:w="709" w:type="dxa"/>
          </w:tcPr>
          <w:p w:rsidR="00477361" w:rsidRPr="00477361" w:rsidRDefault="00477361" w:rsidP="00477361">
            <w:pPr>
              <w:widowControl w:val="0"/>
              <w:autoSpaceDE w:val="0"/>
              <w:autoSpaceDN w:val="0"/>
              <w:jc w:val="center"/>
            </w:pPr>
            <w:r w:rsidRPr="00477361">
              <w:rPr>
                <w:sz w:val="22"/>
                <w:szCs w:val="22"/>
              </w:rPr>
              <w:t>8</w:t>
            </w:r>
          </w:p>
        </w:tc>
        <w:tc>
          <w:tcPr>
            <w:tcW w:w="708" w:type="dxa"/>
          </w:tcPr>
          <w:p w:rsidR="00477361" w:rsidRPr="00477361" w:rsidRDefault="00477361" w:rsidP="00477361">
            <w:pPr>
              <w:widowControl w:val="0"/>
              <w:autoSpaceDE w:val="0"/>
              <w:autoSpaceDN w:val="0"/>
              <w:jc w:val="center"/>
            </w:pPr>
            <w:r w:rsidRPr="00477361">
              <w:rPr>
                <w:sz w:val="22"/>
                <w:szCs w:val="22"/>
              </w:rPr>
              <w:t>9</w:t>
            </w:r>
          </w:p>
        </w:tc>
        <w:tc>
          <w:tcPr>
            <w:tcW w:w="709" w:type="dxa"/>
          </w:tcPr>
          <w:p w:rsidR="00477361" w:rsidRPr="00477361" w:rsidRDefault="00477361" w:rsidP="00477361">
            <w:pPr>
              <w:widowControl w:val="0"/>
              <w:autoSpaceDE w:val="0"/>
              <w:autoSpaceDN w:val="0"/>
              <w:jc w:val="center"/>
            </w:pPr>
            <w:r w:rsidRPr="00477361">
              <w:rPr>
                <w:sz w:val="22"/>
                <w:szCs w:val="22"/>
              </w:rPr>
              <w:t>10</w:t>
            </w:r>
          </w:p>
        </w:tc>
        <w:tc>
          <w:tcPr>
            <w:tcW w:w="851" w:type="dxa"/>
            <w:gridSpan w:val="2"/>
          </w:tcPr>
          <w:p w:rsidR="00477361" w:rsidRPr="00477361" w:rsidRDefault="00477361" w:rsidP="00477361">
            <w:pPr>
              <w:widowControl w:val="0"/>
              <w:autoSpaceDE w:val="0"/>
              <w:autoSpaceDN w:val="0"/>
              <w:jc w:val="center"/>
            </w:pPr>
            <w:r w:rsidRPr="00477361">
              <w:rPr>
                <w:sz w:val="22"/>
                <w:szCs w:val="22"/>
              </w:rPr>
              <w:t>11</w:t>
            </w:r>
          </w:p>
        </w:tc>
        <w:tc>
          <w:tcPr>
            <w:tcW w:w="850" w:type="dxa"/>
            <w:gridSpan w:val="2"/>
          </w:tcPr>
          <w:p w:rsidR="00477361" w:rsidRPr="00477361" w:rsidRDefault="00477361" w:rsidP="00477361">
            <w:pPr>
              <w:widowControl w:val="0"/>
              <w:autoSpaceDE w:val="0"/>
              <w:autoSpaceDN w:val="0"/>
              <w:adjustRightInd w:val="0"/>
              <w:jc w:val="center"/>
            </w:pPr>
            <w:r w:rsidRPr="00477361">
              <w:rPr>
                <w:sz w:val="22"/>
                <w:szCs w:val="22"/>
              </w:rPr>
              <w:t>12</w:t>
            </w:r>
          </w:p>
        </w:tc>
        <w:tc>
          <w:tcPr>
            <w:tcW w:w="709" w:type="dxa"/>
          </w:tcPr>
          <w:p w:rsidR="00477361" w:rsidRPr="00477361" w:rsidRDefault="00477361" w:rsidP="00477361">
            <w:pPr>
              <w:widowControl w:val="0"/>
              <w:autoSpaceDE w:val="0"/>
              <w:autoSpaceDN w:val="0"/>
              <w:adjustRightInd w:val="0"/>
              <w:jc w:val="center"/>
            </w:pPr>
            <w:r w:rsidRPr="00477361">
              <w:rPr>
                <w:sz w:val="22"/>
                <w:szCs w:val="22"/>
              </w:rPr>
              <w:t>13</w:t>
            </w:r>
          </w:p>
        </w:tc>
        <w:tc>
          <w:tcPr>
            <w:tcW w:w="851" w:type="dxa"/>
          </w:tcPr>
          <w:p w:rsidR="00477361" w:rsidRPr="00477361" w:rsidRDefault="00477361" w:rsidP="00477361">
            <w:pPr>
              <w:widowControl w:val="0"/>
              <w:autoSpaceDE w:val="0"/>
              <w:autoSpaceDN w:val="0"/>
              <w:jc w:val="center"/>
            </w:pPr>
            <w:r w:rsidRPr="00477361">
              <w:rPr>
                <w:sz w:val="22"/>
                <w:szCs w:val="22"/>
              </w:rPr>
              <w:t>14</w:t>
            </w:r>
          </w:p>
        </w:tc>
      </w:tr>
      <w:tr w:rsidR="00477361" w:rsidRPr="00477361" w:rsidTr="00477361">
        <w:tc>
          <w:tcPr>
            <w:tcW w:w="16161" w:type="dxa"/>
            <w:gridSpan w:val="16"/>
          </w:tcPr>
          <w:p w:rsidR="00477361" w:rsidRPr="00477361" w:rsidRDefault="00477361" w:rsidP="00477361">
            <w:pPr>
              <w:widowControl w:val="0"/>
              <w:autoSpaceDE w:val="0"/>
              <w:autoSpaceDN w:val="0"/>
            </w:pPr>
            <w:r w:rsidRPr="00477361">
              <w:rPr>
                <w:sz w:val="22"/>
                <w:szCs w:val="22"/>
              </w:rPr>
              <w:t>Задача: « Обеспечение деятельности организаций в сфере образования»</w:t>
            </w:r>
          </w:p>
        </w:tc>
      </w:tr>
      <w:tr w:rsidR="00477361" w:rsidRPr="00477361" w:rsidTr="00477361">
        <w:tc>
          <w:tcPr>
            <w:tcW w:w="710" w:type="dxa"/>
          </w:tcPr>
          <w:p w:rsidR="00477361" w:rsidRPr="00477361" w:rsidRDefault="00477361" w:rsidP="00477361">
            <w:pPr>
              <w:widowControl w:val="0"/>
              <w:autoSpaceDE w:val="0"/>
              <w:autoSpaceDN w:val="0"/>
            </w:pPr>
            <w:r w:rsidRPr="00477361">
              <w:rPr>
                <w:sz w:val="22"/>
                <w:szCs w:val="22"/>
              </w:rPr>
              <w:lastRenderedPageBreak/>
              <w:t>1.</w:t>
            </w:r>
          </w:p>
        </w:tc>
        <w:tc>
          <w:tcPr>
            <w:tcW w:w="4677" w:type="dxa"/>
          </w:tcPr>
          <w:p w:rsidR="00477361" w:rsidRPr="00477361" w:rsidRDefault="00477361" w:rsidP="00477361">
            <w:pPr>
              <w:widowControl w:val="0"/>
              <w:autoSpaceDE w:val="0"/>
              <w:autoSpaceDN w:val="0"/>
              <w:adjustRightInd w:val="0"/>
              <w:jc w:val="both"/>
              <w:rPr>
                <w:b/>
              </w:rPr>
            </w:pPr>
            <w:r w:rsidRPr="00477361">
              <w:rPr>
                <w:b/>
                <w:sz w:val="22"/>
                <w:szCs w:val="22"/>
              </w:rPr>
              <w:t xml:space="preserve">обеспечена деятельность муниципальных организаций дополнительного образования </w:t>
            </w:r>
          </w:p>
        </w:tc>
        <w:tc>
          <w:tcPr>
            <w:tcW w:w="1417" w:type="dxa"/>
          </w:tcPr>
          <w:p w:rsidR="00477361" w:rsidRPr="00477361" w:rsidRDefault="00477361" w:rsidP="00477361">
            <w:pPr>
              <w:widowControl w:val="0"/>
              <w:autoSpaceDE w:val="0"/>
              <w:autoSpaceDN w:val="0"/>
              <w:adjustRightInd w:val="0"/>
              <w:jc w:val="both"/>
              <w:rPr>
                <w:b/>
              </w:rPr>
            </w:pPr>
            <w:r w:rsidRPr="00477361">
              <w:rPr>
                <w:b/>
                <w:sz w:val="22"/>
                <w:szCs w:val="22"/>
              </w:rPr>
              <w:t>осуществл</w:t>
            </w:r>
            <w:r w:rsidRPr="00477361">
              <w:rPr>
                <w:b/>
                <w:sz w:val="22"/>
                <w:szCs w:val="22"/>
              </w:rPr>
              <w:t>е</w:t>
            </w:r>
            <w:r w:rsidRPr="00477361">
              <w:rPr>
                <w:b/>
                <w:sz w:val="22"/>
                <w:szCs w:val="22"/>
              </w:rPr>
              <w:t>ние текущей деятельн</w:t>
            </w:r>
            <w:r w:rsidRPr="00477361">
              <w:rPr>
                <w:b/>
                <w:sz w:val="22"/>
                <w:szCs w:val="22"/>
              </w:rPr>
              <w:t>о</w:t>
            </w:r>
            <w:r w:rsidRPr="00477361">
              <w:rPr>
                <w:b/>
                <w:sz w:val="22"/>
                <w:szCs w:val="22"/>
              </w:rPr>
              <w:t>сти</w:t>
            </w:r>
          </w:p>
        </w:tc>
        <w:tc>
          <w:tcPr>
            <w:tcW w:w="1277" w:type="dxa"/>
          </w:tcPr>
          <w:p w:rsidR="00477361" w:rsidRPr="00477361" w:rsidRDefault="00477361" w:rsidP="00477361">
            <w:pPr>
              <w:widowControl w:val="0"/>
              <w:autoSpaceDE w:val="0"/>
              <w:autoSpaceDN w:val="0"/>
              <w:adjustRightInd w:val="0"/>
              <w:jc w:val="both"/>
              <w:rPr>
                <w:b/>
              </w:rPr>
            </w:pPr>
            <w:r w:rsidRPr="00477361">
              <w:rPr>
                <w:b/>
                <w:sz w:val="22"/>
                <w:szCs w:val="22"/>
              </w:rPr>
              <w:t>выплаты по оплате труда и иные в</w:t>
            </w:r>
            <w:r w:rsidRPr="00477361">
              <w:rPr>
                <w:b/>
                <w:sz w:val="22"/>
                <w:szCs w:val="22"/>
              </w:rPr>
              <w:t>ы</w:t>
            </w:r>
            <w:r w:rsidRPr="00477361">
              <w:rPr>
                <w:b/>
                <w:sz w:val="22"/>
                <w:szCs w:val="22"/>
              </w:rPr>
              <w:t>платы р</w:t>
            </w:r>
            <w:r w:rsidRPr="00477361">
              <w:rPr>
                <w:b/>
                <w:sz w:val="22"/>
                <w:szCs w:val="22"/>
              </w:rPr>
              <w:t>а</w:t>
            </w:r>
            <w:r w:rsidRPr="00477361">
              <w:rPr>
                <w:b/>
                <w:sz w:val="22"/>
                <w:szCs w:val="22"/>
              </w:rPr>
              <w:t>ботникам учрежд</w:t>
            </w:r>
            <w:r w:rsidRPr="00477361">
              <w:rPr>
                <w:b/>
                <w:sz w:val="22"/>
                <w:szCs w:val="22"/>
              </w:rPr>
              <w:t>е</w:t>
            </w:r>
            <w:r w:rsidRPr="00477361">
              <w:rPr>
                <w:b/>
                <w:sz w:val="22"/>
                <w:szCs w:val="22"/>
              </w:rPr>
              <w:t>ний допо</w:t>
            </w:r>
            <w:r w:rsidRPr="00477361">
              <w:rPr>
                <w:b/>
                <w:sz w:val="22"/>
                <w:szCs w:val="22"/>
              </w:rPr>
              <w:t>л</w:t>
            </w:r>
            <w:r w:rsidRPr="00477361">
              <w:rPr>
                <w:b/>
                <w:sz w:val="22"/>
                <w:szCs w:val="22"/>
              </w:rPr>
              <w:t>нительного образов</w:t>
            </w:r>
            <w:r w:rsidRPr="00477361">
              <w:rPr>
                <w:b/>
                <w:sz w:val="22"/>
                <w:szCs w:val="22"/>
              </w:rPr>
              <w:t>а</w:t>
            </w:r>
            <w:r w:rsidRPr="00477361">
              <w:rPr>
                <w:b/>
                <w:sz w:val="22"/>
                <w:szCs w:val="22"/>
              </w:rPr>
              <w:t>ния, а та</w:t>
            </w:r>
            <w:r w:rsidRPr="00477361">
              <w:rPr>
                <w:b/>
                <w:sz w:val="22"/>
                <w:szCs w:val="22"/>
              </w:rPr>
              <w:t>к</w:t>
            </w:r>
            <w:r w:rsidRPr="00477361">
              <w:rPr>
                <w:b/>
                <w:sz w:val="22"/>
                <w:szCs w:val="22"/>
              </w:rPr>
              <w:t>же пер</w:t>
            </w:r>
            <w:r w:rsidRPr="00477361">
              <w:rPr>
                <w:b/>
                <w:sz w:val="22"/>
                <w:szCs w:val="22"/>
              </w:rPr>
              <w:t>е</w:t>
            </w:r>
            <w:r w:rsidRPr="00477361">
              <w:rPr>
                <w:b/>
                <w:sz w:val="22"/>
                <w:szCs w:val="22"/>
              </w:rPr>
              <w:t>числены связанные с ними обязател</w:t>
            </w:r>
            <w:r w:rsidRPr="00477361">
              <w:rPr>
                <w:b/>
                <w:sz w:val="22"/>
                <w:szCs w:val="22"/>
              </w:rPr>
              <w:t>ь</w:t>
            </w:r>
            <w:r w:rsidRPr="00477361">
              <w:rPr>
                <w:b/>
                <w:sz w:val="22"/>
                <w:szCs w:val="22"/>
              </w:rPr>
              <w:t>ные пл</w:t>
            </w:r>
            <w:r w:rsidRPr="00477361">
              <w:rPr>
                <w:b/>
                <w:sz w:val="22"/>
                <w:szCs w:val="22"/>
              </w:rPr>
              <w:t>а</w:t>
            </w:r>
            <w:r w:rsidRPr="00477361">
              <w:rPr>
                <w:b/>
                <w:sz w:val="22"/>
                <w:szCs w:val="22"/>
              </w:rPr>
              <w:t>тежи в бюджеты бюджетной системы Росси</w:t>
            </w:r>
            <w:r w:rsidRPr="00477361">
              <w:rPr>
                <w:b/>
                <w:sz w:val="22"/>
                <w:szCs w:val="22"/>
              </w:rPr>
              <w:t>й</w:t>
            </w:r>
            <w:r w:rsidRPr="00477361">
              <w:rPr>
                <w:b/>
                <w:sz w:val="22"/>
                <w:szCs w:val="22"/>
              </w:rPr>
              <w:t>ской Фед</w:t>
            </w:r>
            <w:r w:rsidRPr="00477361">
              <w:rPr>
                <w:b/>
                <w:sz w:val="22"/>
                <w:szCs w:val="22"/>
              </w:rPr>
              <w:t>е</w:t>
            </w:r>
            <w:r w:rsidRPr="00477361">
              <w:rPr>
                <w:b/>
                <w:sz w:val="22"/>
                <w:szCs w:val="22"/>
              </w:rPr>
              <w:t>рации; м</w:t>
            </w:r>
            <w:r w:rsidRPr="00477361">
              <w:rPr>
                <w:b/>
                <w:sz w:val="22"/>
                <w:szCs w:val="22"/>
              </w:rPr>
              <w:t>а</w:t>
            </w:r>
            <w:r w:rsidRPr="00477361">
              <w:rPr>
                <w:b/>
                <w:sz w:val="22"/>
                <w:szCs w:val="22"/>
              </w:rPr>
              <w:t>териально-технич</w:t>
            </w:r>
            <w:r w:rsidRPr="00477361">
              <w:rPr>
                <w:b/>
                <w:sz w:val="22"/>
                <w:szCs w:val="22"/>
              </w:rPr>
              <w:t>е</w:t>
            </w:r>
            <w:r w:rsidRPr="00477361">
              <w:rPr>
                <w:b/>
                <w:sz w:val="22"/>
                <w:szCs w:val="22"/>
              </w:rPr>
              <w:t>ское сна</w:t>
            </w:r>
            <w:r w:rsidRPr="00477361">
              <w:rPr>
                <w:b/>
                <w:sz w:val="22"/>
                <w:szCs w:val="22"/>
              </w:rPr>
              <w:t>б</w:t>
            </w:r>
            <w:r w:rsidRPr="00477361">
              <w:rPr>
                <w:b/>
                <w:sz w:val="22"/>
                <w:szCs w:val="22"/>
              </w:rPr>
              <w:t>жение де</w:t>
            </w:r>
            <w:r w:rsidRPr="00477361">
              <w:rPr>
                <w:b/>
                <w:sz w:val="22"/>
                <w:szCs w:val="22"/>
              </w:rPr>
              <w:t>я</w:t>
            </w:r>
            <w:r w:rsidRPr="00477361">
              <w:rPr>
                <w:b/>
                <w:sz w:val="22"/>
                <w:szCs w:val="22"/>
              </w:rPr>
              <w:t>тельности учрежд</w:t>
            </w:r>
            <w:r w:rsidRPr="00477361">
              <w:rPr>
                <w:b/>
                <w:sz w:val="22"/>
                <w:szCs w:val="22"/>
              </w:rPr>
              <w:t>е</w:t>
            </w:r>
            <w:r w:rsidRPr="00477361">
              <w:rPr>
                <w:b/>
                <w:sz w:val="22"/>
                <w:szCs w:val="22"/>
              </w:rPr>
              <w:t>ния</w:t>
            </w:r>
          </w:p>
        </w:tc>
        <w:tc>
          <w:tcPr>
            <w:tcW w:w="992" w:type="dxa"/>
          </w:tcPr>
          <w:p w:rsidR="00477361" w:rsidRPr="00477361" w:rsidRDefault="00477361" w:rsidP="00477361">
            <w:pPr>
              <w:widowControl w:val="0"/>
              <w:autoSpaceDE w:val="0"/>
              <w:autoSpaceDN w:val="0"/>
              <w:jc w:val="center"/>
            </w:pPr>
            <w:r w:rsidRPr="00477361">
              <w:rPr>
                <w:sz w:val="22"/>
                <w:szCs w:val="22"/>
              </w:rPr>
              <w:t>проце</w:t>
            </w:r>
            <w:r w:rsidRPr="00477361">
              <w:rPr>
                <w:sz w:val="22"/>
                <w:szCs w:val="22"/>
              </w:rPr>
              <w:t>н</w:t>
            </w:r>
            <w:r w:rsidRPr="00477361">
              <w:rPr>
                <w:sz w:val="22"/>
                <w:szCs w:val="22"/>
              </w:rPr>
              <w:t>ты</w:t>
            </w:r>
          </w:p>
        </w:tc>
        <w:tc>
          <w:tcPr>
            <w:tcW w:w="850" w:type="dxa"/>
          </w:tcPr>
          <w:p w:rsidR="00477361" w:rsidRPr="00477361" w:rsidRDefault="00477361" w:rsidP="00477361">
            <w:pPr>
              <w:widowControl w:val="0"/>
              <w:autoSpaceDE w:val="0"/>
              <w:autoSpaceDN w:val="0"/>
              <w:jc w:val="center"/>
            </w:pPr>
            <w:r w:rsidRPr="00477361">
              <w:rPr>
                <w:sz w:val="22"/>
                <w:szCs w:val="22"/>
              </w:rPr>
              <w:t>100</w:t>
            </w:r>
          </w:p>
        </w:tc>
        <w:tc>
          <w:tcPr>
            <w:tcW w:w="851" w:type="dxa"/>
          </w:tcPr>
          <w:p w:rsidR="00477361" w:rsidRPr="00477361" w:rsidRDefault="00477361" w:rsidP="00477361">
            <w:pPr>
              <w:widowControl w:val="0"/>
              <w:autoSpaceDE w:val="0"/>
              <w:autoSpaceDN w:val="0"/>
              <w:jc w:val="center"/>
            </w:pPr>
            <w:r w:rsidRPr="00477361">
              <w:rPr>
                <w:sz w:val="22"/>
                <w:szCs w:val="22"/>
              </w:rPr>
              <w:t>2024</w:t>
            </w:r>
          </w:p>
        </w:tc>
        <w:tc>
          <w:tcPr>
            <w:tcW w:w="709" w:type="dxa"/>
          </w:tcPr>
          <w:p w:rsidR="00477361" w:rsidRPr="00477361" w:rsidRDefault="00477361" w:rsidP="00477361">
            <w:pPr>
              <w:widowControl w:val="0"/>
              <w:autoSpaceDE w:val="0"/>
              <w:autoSpaceDN w:val="0"/>
              <w:jc w:val="center"/>
            </w:pPr>
            <w:r w:rsidRPr="00477361">
              <w:rPr>
                <w:sz w:val="22"/>
                <w:szCs w:val="22"/>
              </w:rPr>
              <w:t>100</w:t>
            </w:r>
          </w:p>
        </w:tc>
        <w:tc>
          <w:tcPr>
            <w:tcW w:w="708" w:type="dxa"/>
          </w:tcPr>
          <w:p w:rsidR="00477361" w:rsidRPr="00477361" w:rsidRDefault="00477361" w:rsidP="00477361">
            <w:pPr>
              <w:widowControl w:val="0"/>
              <w:autoSpaceDE w:val="0"/>
              <w:autoSpaceDN w:val="0"/>
              <w:jc w:val="center"/>
            </w:pPr>
            <w:r w:rsidRPr="00477361">
              <w:rPr>
                <w:sz w:val="22"/>
                <w:szCs w:val="22"/>
              </w:rPr>
              <w:t>100</w:t>
            </w:r>
          </w:p>
        </w:tc>
        <w:tc>
          <w:tcPr>
            <w:tcW w:w="709" w:type="dxa"/>
          </w:tcPr>
          <w:p w:rsidR="00477361" w:rsidRPr="00477361" w:rsidRDefault="00477361" w:rsidP="00477361">
            <w:pPr>
              <w:widowControl w:val="0"/>
              <w:autoSpaceDE w:val="0"/>
              <w:autoSpaceDN w:val="0"/>
              <w:jc w:val="center"/>
            </w:pPr>
            <w:r w:rsidRPr="00477361">
              <w:rPr>
                <w:sz w:val="22"/>
                <w:szCs w:val="22"/>
              </w:rPr>
              <w:t>100</w:t>
            </w:r>
          </w:p>
        </w:tc>
        <w:tc>
          <w:tcPr>
            <w:tcW w:w="851" w:type="dxa"/>
            <w:gridSpan w:val="2"/>
          </w:tcPr>
          <w:p w:rsidR="00477361" w:rsidRPr="00477361" w:rsidRDefault="00477361" w:rsidP="00477361">
            <w:pPr>
              <w:widowControl w:val="0"/>
              <w:autoSpaceDE w:val="0"/>
              <w:autoSpaceDN w:val="0"/>
              <w:jc w:val="center"/>
            </w:pPr>
            <w:r w:rsidRPr="00477361">
              <w:rPr>
                <w:sz w:val="22"/>
                <w:szCs w:val="22"/>
              </w:rPr>
              <w:t>100</w:t>
            </w:r>
          </w:p>
        </w:tc>
        <w:tc>
          <w:tcPr>
            <w:tcW w:w="850" w:type="dxa"/>
            <w:gridSpan w:val="2"/>
          </w:tcPr>
          <w:p w:rsidR="00477361" w:rsidRPr="00477361" w:rsidRDefault="00477361" w:rsidP="00477361">
            <w:pPr>
              <w:widowControl w:val="0"/>
              <w:autoSpaceDE w:val="0"/>
              <w:autoSpaceDN w:val="0"/>
              <w:adjustRightInd w:val="0"/>
              <w:jc w:val="center"/>
            </w:pPr>
            <w:r w:rsidRPr="00477361">
              <w:rPr>
                <w:sz w:val="22"/>
                <w:szCs w:val="22"/>
              </w:rPr>
              <w:t>100</w:t>
            </w:r>
          </w:p>
        </w:tc>
        <w:tc>
          <w:tcPr>
            <w:tcW w:w="709" w:type="dxa"/>
          </w:tcPr>
          <w:p w:rsidR="00477361" w:rsidRPr="00477361" w:rsidRDefault="00477361" w:rsidP="00477361">
            <w:pPr>
              <w:widowControl w:val="0"/>
              <w:autoSpaceDE w:val="0"/>
              <w:autoSpaceDN w:val="0"/>
              <w:adjustRightInd w:val="0"/>
              <w:jc w:val="center"/>
            </w:pPr>
            <w:r w:rsidRPr="00477361">
              <w:rPr>
                <w:sz w:val="22"/>
                <w:szCs w:val="22"/>
              </w:rPr>
              <w:t>100</w:t>
            </w:r>
          </w:p>
        </w:tc>
        <w:tc>
          <w:tcPr>
            <w:tcW w:w="851" w:type="dxa"/>
          </w:tcPr>
          <w:p w:rsidR="00477361" w:rsidRPr="00477361" w:rsidRDefault="00477361" w:rsidP="00477361">
            <w:pPr>
              <w:widowControl w:val="0"/>
              <w:autoSpaceDE w:val="0"/>
              <w:autoSpaceDN w:val="0"/>
              <w:jc w:val="center"/>
            </w:pPr>
            <w:r w:rsidRPr="00477361">
              <w:rPr>
                <w:sz w:val="22"/>
                <w:szCs w:val="22"/>
              </w:rPr>
              <w:t>100</w:t>
            </w:r>
          </w:p>
        </w:tc>
      </w:tr>
      <w:tr w:rsidR="00477361" w:rsidRPr="00477361" w:rsidTr="00477361">
        <w:tc>
          <w:tcPr>
            <w:tcW w:w="710" w:type="dxa"/>
          </w:tcPr>
          <w:p w:rsidR="00477361" w:rsidRPr="00477361" w:rsidRDefault="00477361" w:rsidP="00477361">
            <w:pPr>
              <w:widowControl w:val="0"/>
              <w:autoSpaceDE w:val="0"/>
              <w:autoSpaceDN w:val="0"/>
            </w:pPr>
            <w:r w:rsidRPr="00477361">
              <w:rPr>
                <w:sz w:val="22"/>
                <w:szCs w:val="22"/>
              </w:rPr>
              <w:t>2.</w:t>
            </w:r>
          </w:p>
        </w:tc>
        <w:tc>
          <w:tcPr>
            <w:tcW w:w="4677" w:type="dxa"/>
          </w:tcPr>
          <w:p w:rsidR="00477361" w:rsidRPr="00477361" w:rsidRDefault="00477361" w:rsidP="00477361">
            <w:pPr>
              <w:widowControl w:val="0"/>
              <w:autoSpaceDE w:val="0"/>
              <w:autoSpaceDN w:val="0"/>
              <w:adjustRightInd w:val="0"/>
              <w:jc w:val="both"/>
            </w:pPr>
            <w:r w:rsidRPr="00477361">
              <w:rPr>
                <w:sz w:val="22"/>
                <w:szCs w:val="22"/>
              </w:rPr>
              <w:t>Обеспечение уровня заработной платы педаг</w:t>
            </w:r>
            <w:r w:rsidRPr="00477361">
              <w:rPr>
                <w:sz w:val="22"/>
                <w:szCs w:val="22"/>
              </w:rPr>
              <w:t>о</w:t>
            </w:r>
            <w:r w:rsidRPr="00477361">
              <w:rPr>
                <w:sz w:val="22"/>
                <w:szCs w:val="22"/>
              </w:rPr>
              <w:t>гических работников муниципальных орган</w:t>
            </w:r>
            <w:r w:rsidRPr="00477361">
              <w:rPr>
                <w:sz w:val="22"/>
                <w:szCs w:val="22"/>
              </w:rPr>
              <w:t>и</w:t>
            </w:r>
            <w:r w:rsidRPr="00477361">
              <w:rPr>
                <w:sz w:val="22"/>
                <w:szCs w:val="22"/>
              </w:rPr>
              <w:t xml:space="preserve">заций дополнительного образования детей в </w:t>
            </w:r>
            <w:r w:rsidRPr="00477361">
              <w:rPr>
                <w:sz w:val="22"/>
                <w:szCs w:val="22"/>
              </w:rPr>
              <w:lastRenderedPageBreak/>
              <w:t>соответствии с Указом Президента Российской Федерации от 1 июня 2012 года № 761 «О Национальной стратегии действий в интересах детей на 2012-2017 годы»</w:t>
            </w:r>
          </w:p>
        </w:tc>
        <w:tc>
          <w:tcPr>
            <w:tcW w:w="1417" w:type="dxa"/>
          </w:tcPr>
          <w:p w:rsidR="00477361" w:rsidRPr="00477361" w:rsidRDefault="00477361" w:rsidP="00477361">
            <w:pPr>
              <w:widowControl w:val="0"/>
              <w:autoSpaceDE w:val="0"/>
              <w:autoSpaceDN w:val="0"/>
              <w:adjustRightInd w:val="0"/>
              <w:jc w:val="both"/>
            </w:pPr>
            <w:r w:rsidRPr="00477361">
              <w:rPr>
                <w:sz w:val="22"/>
                <w:szCs w:val="22"/>
              </w:rPr>
              <w:lastRenderedPageBreak/>
              <w:t>осуществл</w:t>
            </w:r>
            <w:r w:rsidRPr="00477361">
              <w:rPr>
                <w:sz w:val="22"/>
                <w:szCs w:val="22"/>
              </w:rPr>
              <w:t>е</w:t>
            </w:r>
            <w:r w:rsidRPr="00477361">
              <w:rPr>
                <w:sz w:val="22"/>
                <w:szCs w:val="22"/>
              </w:rPr>
              <w:t>ние текущей деятельности</w:t>
            </w:r>
          </w:p>
        </w:tc>
        <w:tc>
          <w:tcPr>
            <w:tcW w:w="1277" w:type="dxa"/>
          </w:tcPr>
          <w:p w:rsidR="00477361" w:rsidRPr="00477361" w:rsidRDefault="00477361" w:rsidP="00477361">
            <w:pPr>
              <w:widowControl w:val="0"/>
              <w:autoSpaceDE w:val="0"/>
              <w:autoSpaceDN w:val="0"/>
              <w:adjustRightInd w:val="0"/>
              <w:jc w:val="both"/>
            </w:pPr>
            <w:r w:rsidRPr="00477361">
              <w:rPr>
                <w:sz w:val="22"/>
                <w:szCs w:val="22"/>
              </w:rPr>
              <w:t xml:space="preserve">обеспечено </w:t>
            </w:r>
            <w:proofErr w:type="spellStart"/>
            <w:r w:rsidRPr="00477361">
              <w:rPr>
                <w:sz w:val="22"/>
                <w:szCs w:val="22"/>
              </w:rPr>
              <w:t>софинанс</w:t>
            </w:r>
            <w:r w:rsidRPr="00477361">
              <w:rPr>
                <w:sz w:val="22"/>
                <w:szCs w:val="22"/>
              </w:rPr>
              <w:t>и</w:t>
            </w:r>
            <w:r w:rsidRPr="00477361">
              <w:rPr>
                <w:sz w:val="22"/>
                <w:szCs w:val="22"/>
              </w:rPr>
              <w:t>рование</w:t>
            </w:r>
            <w:proofErr w:type="spellEnd"/>
            <w:r w:rsidRPr="00477361">
              <w:rPr>
                <w:sz w:val="22"/>
                <w:szCs w:val="22"/>
              </w:rPr>
              <w:t xml:space="preserve"> </w:t>
            </w:r>
            <w:r w:rsidRPr="00477361">
              <w:rPr>
                <w:sz w:val="22"/>
                <w:szCs w:val="22"/>
              </w:rPr>
              <w:lastRenderedPageBreak/>
              <w:t>расходных обяз</w:t>
            </w:r>
            <w:r w:rsidRPr="00477361">
              <w:rPr>
                <w:sz w:val="22"/>
                <w:szCs w:val="22"/>
              </w:rPr>
              <w:t>а</w:t>
            </w:r>
            <w:r w:rsidRPr="00477361">
              <w:rPr>
                <w:sz w:val="22"/>
                <w:szCs w:val="22"/>
              </w:rPr>
              <w:t>тельств м</w:t>
            </w:r>
            <w:r w:rsidRPr="00477361">
              <w:rPr>
                <w:sz w:val="22"/>
                <w:szCs w:val="22"/>
              </w:rPr>
              <w:t>у</w:t>
            </w:r>
            <w:r w:rsidRPr="00477361">
              <w:rPr>
                <w:sz w:val="22"/>
                <w:szCs w:val="22"/>
              </w:rPr>
              <w:t>ниципал</w:t>
            </w:r>
            <w:r w:rsidRPr="00477361">
              <w:rPr>
                <w:sz w:val="22"/>
                <w:szCs w:val="22"/>
              </w:rPr>
              <w:t>ь</w:t>
            </w:r>
            <w:r w:rsidRPr="00477361">
              <w:rPr>
                <w:sz w:val="22"/>
                <w:szCs w:val="22"/>
              </w:rPr>
              <w:t>ных обр</w:t>
            </w:r>
            <w:r w:rsidRPr="00477361">
              <w:rPr>
                <w:sz w:val="22"/>
                <w:szCs w:val="22"/>
              </w:rPr>
              <w:t>а</w:t>
            </w:r>
            <w:r w:rsidRPr="00477361">
              <w:rPr>
                <w:sz w:val="22"/>
                <w:szCs w:val="22"/>
              </w:rPr>
              <w:t>зований, связанных с повышен</w:t>
            </w:r>
            <w:r w:rsidRPr="00477361">
              <w:rPr>
                <w:sz w:val="22"/>
                <w:szCs w:val="22"/>
              </w:rPr>
              <w:t>и</w:t>
            </w:r>
            <w:r w:rsidRPr="00477361">
              <w:rPr>
                <w:sz w:val="22"/>
                <w:szCs w:val="22"/>
              </w:rPr>
              <w:t>ем зарабо</w:t>
            </w:r>
            <w:r w:rsidRPr="00477361">
              <w:rPr>
                <w:sz w:val="22"/>
                <w:szCs w:val="22"/>
              </w:rPr>
              <w:t>т</w:t>
            </w:r>
            <w:r w:rsidRPr="00477361">
              <w:rPr>
                <w:sz w:val="22"/>
                <w:szCs w:val="22"/>
              </w:rPr>
              <w:t>ной платы педагогич</w:t>
            </w:r>
            <w:r w:rsidRPr="00477361">
              <w:rPr>
                <w:sz w:val="22"/>
                <w:szCs w:val="22"/>
              </w:rPr>
              <w:t>е</w:t>
            </w:r>
            <w:r w:rsidRPr="00477361">
              <w:rPr>
                <w:sz w:val="22"/>
                <w:szCs w:val="22"/>
              </w:rPr>
              <w:t>ских рабо</w:t>
            </w:r>
            <w:r w:rsidRPr="00477361">
              <w:rPr>
                <w:sz w:val="22"/>
                <w:szCs w:val="22"/>
              </w:rPr>
              <w:t>т</w:t>
            </w:r>
            <w:r w:rsidRPr="00477361">
              <w:rPr>
                <w:sz w:val="22"/>
                <w:szCs w:val="22"/>
              </w:rPr>
              <w:t>ников м</w:t>
            </w:r>
            <w:r w:rsidRPr="00477361">
              <w:rPr>
                <w:sz w:val="22"/>
                <w:szCs w:val="22"/>
              </w:rPr>
              <w:t>у</w:t>
            </w:r>
            <w:r w:rsidRPr="00477361">
              <w:rPr>
                <w:sz w:val="22"/>
                <w:szCs w:val="22"/>
              </w:rPr>
              <w:t>ниципал</w:t>
            </w:r>
            <w:r w:rsidRPr="00477361">
              <w:rPr>
                <w:sz w:val="22"/>
                <w:szCs w:val="22"/>
              </w:rPr>
              <w:t>ь</w:t>
            </w:r>
            <w:r w:rsidRPr="00477361">
              <w:rPr>
                <w:sz w:val="22"/>
                <w:szCs w:val="22"/>
              </w:rPr>
              <w:t>ных орг</w:t>
            </w:r>
            <w:r w:rsidRPr="00477361">
              <w:rPr>
                <w:sz w:val="22"/>
                <w:szCs w:val="22"/>
              </w:rPr>
              <w:t>а</w:t>
            </w:r>
            <w:r w:rsidRPr="00477361">
              <w:rPr>
                <w:sz w:val="22"/>
                <w:szCs w:val="22"/>
              </w:rPr>
              <w:t>низаций дополн</w:t>
            </w:r>
            <w:r w:rsidRPr="00477361">
              <w:rPr>
                <w:sz w:val="22"/>
                <w:szCs w:val="22"/>
              </w:rPr>
              <w:t>и</w:t>
            </w:r>
            <w:r w:rsidRPr="00477361">
              <w:rPr>
                <w:sz w:val="22"/>
                <w:szCs w:val="22"/>
              </w:rPr>
              <w:t>тельного образов</w:t>
            </w:r>
            <w:r w:rsidRPr="00477361">
              <w:rPr>
                <w:sz w:val="22"/>
                <w:szCs w:val="22"/>
              </w:rPr>
              <w:t>а</w:t>
            </w:r>
            <w:r w:rsidRPr="00477361">
              <w:rPr>
                <w:sz w:val="22"/>
                <w:szCs w:val="22"/>
              </w:rPr>
              <w:t>ния детей в соотве</w:t>
            </w:r>
            <w:r w:rsidRPr="00477361">
              <w:rPr>
                <w:sz w:val="22"/>
                <w:szCs w:val="22"/>
              </w:rPr>
              <w:t>т</w:t>
            </w:r>
            <w:r w:rsidRPr="00477361">
              <w:rPr>
                <w:sz w:val="22"/>
                <w:szCs w:val="22"/>
              </w:rPr>
              <w:t>ствии с Указом Президента Российской Федерации от 1 июня 2012 г. № 761 «О Национал</w:t>
            </w:r>
            <w:r w:rsidRPr="00477361">
              <w:rPr>
                <w:sz w:val="22"/>
                <w:szCs w:val="22"/>
              </w:rPr>
              <w:t>ь</w:t>
            </w:r>
            <w:r w:rsidRPr="00477361">
              <w:rPr>
                <w:sz w:val="22"/>
                <w:szCs w:val="22"/>
              </w:rPr>
              <w:t>ной страт</w:t>
            </w:r>
            <w:r w:rsidRPr="00477361">
              <w:rPr>
                <w:sz w:val="22"/>
                <w:szCs w:val="22"/>
              </w:rPr>
              <w:t>е</w:t>
            </w:r>
            <w:r w:rsidRPr="00477361">
              <w:rPr>
                <w:sz w:val="22"/>
                <w:szCs w:val="22"/>
              </w:rPr>
              <w:t>гии де</w:t>
            </w:r>
            <w:r w:rsidRPr="00477361">
              <w:rPr>
                <w:sz w:val="22"/>
                <w:szCs w:val="22"/>
              </w:rPr>
              <w:t>й</w:t>
            </w:r>
            <w:r w:rsidRPr="00477361">
              <w:rPr>
                <w:sz w:val="22"/>
                <w:szCs w:val="22"/>
              </w:rPr>
              <w:t>ствий в и</w:t>
            </w:r>
            <w:r w:rsidRPr="00477361">
              <w:rPr>
                <w:sz w:val="22"/>
                <w:szCs w:val="22"/>
              </w:rPr>
              <w:t>н</w:t>
            </w:r>
            <w:r w:rsidRPr="00477361">
              <w:rPr>
                <w:sz w:val="22"/>
                <w:szCs w:val="22"/>
              </w:rPr>
              <w:t>тересах д</w:t>
            </w:r>
            <w:r w:rsidRPr="00477361">
              <w:rPr>
                <w:sz w:val="22"/>
                <w:szCs w:val="22"/>
              </w:rPr>
              <w:t>е</w:t>
            </w:r>
            <w:r w:rsidRPr="00477361">
              <w:rPr>
                <w:sz w:val="22"/>
                <w:szCs w:val="22"/>
              </w:rPr>
              <w:t xml:space="preserve">тей на 2012 </w:t>
            </w:r>
            <w:r w:rsidRPr="00477361">
              <w:rPr>
                <w:sz w:val="22"/>
                <w:szCs w:val="22"/>
              </w:rPr>
              <w:lastRenderedPageBreak/>
              <w:t>- 2017 г</w:t>
            </w:r>
            <w:r w:rsidRPr="00477361">
              <w:rPr>
                <w:sz w:val="22"/>
                <w:szCs w:val="22"/>
              </w:rPr>
              <w:t>о</w:t>
            </w:r>
            <w:r w:rsidRPr="00477361">
              <w:rPr>
                <w:sz w:val="22"/>
                <w:szCs w:val="22"/>
              </w:rPr>
              <w:t>ды»</w:t>
            </w:r>
          </w:p>
        </w:tc>
        <w:tc>
          <w:tcPr>
            <w:tcW w:w="992" w:type="dxa"/>
          </w:tcPr>
          <w:p w:rsidR="00477361" w:rsidRPr="00477361" w:rsidRDefault="00477361" w:rsidP="00477361">
            <w:pPr>
              <w:widowControl w:val="0"/>
              <w:autoSpaceDE w:val="0"/>
              <w:autoSpaceDN w:val="0"/>
              <w:jc w:val="center"/>
            </w:pPr>
            <w:r w:rsidRPr="00477361">
              <w:rPr>
                <w:sz w:val="22"/>
                <w:szCs w:val="22"/>
              </w:rPr>
              <w:lastRenderedPageBreak/>
              <w:t>проце</w:t>
            </w:r>
            <w:r w:rsidRPr="00477361">
              <w:rPr>
                <w:sz w:val="22"/>
                <w:szCs w:val="22"/>
              </w:rPr>
              <w:t>н</w:t>
            </w:r>
            <w:r w:rsidRPr="00477361">
              <w:rPr>
                <w:sz w:val="22"/>
                <w:szCs w:val="22"/>
              </w:rPr>
              <w:t>ты</w:t>
            </w:r>
          </w:p>
        </w:tc>
        <w:tc>
          <w:tcPr>
            <w:tcW w:w="850" w:type="dxa"/>
          </w:tcPr>
          <w:p w:rsidR="00477361" w:rsidRPr="00477361" w:rsidRDefault="00477361" w:rsidP="00477361">
            <w:pPr>
              <w:widowControl w:val="0"/>
              <w:autoSpaceDE w:val="0"/>
              <w:autoSpaceDN w:val="0"/>
              <w:jc w:val="center"/>
            </w:pPr>
            <w:r w:rsidRPr="00477361">
              <w:rPr>
                <w:sz w:val="22"/>
                <w:szCs w:val="22"/>
              </w:rPr>
              <w:t>100</w:t>
            </w:r>
          </w:p>
        </w:tc>
        <w:tc>
          <w:tcPr>
            <w:tcW w:w="851" w:type="dxa"/>
          </w:tcPr>
          <w:p w:rsidR="00477361" w:rsidRPr="00477361" w:rsidRDefault="00477361" w:rsidP="00477361">
            <w:pPr>
              <w:widowControl w:val="0"/>
              <w:autoSpaceDE w:val="0"/>
              <w:autoSpaceDN w:val="0"/>
              <w:jc w:val="center"/>
            </w:pPr>
            <w:r w:rsidRPr="00477361">
              <w:rPr>
                <w:sz w:val="22"/>
                <w:szCs w:val="22"/>
              </w:rPr>
              <w:t>2024</w:t>
            </w:r>
          </w:p>
        </w:tc>
        <w:tc>
          <w:tcPr>
            <w:tcW w:w="709" w:type="dxa"/>
          </w:tcPr>
          <w:p w:rsidR="00477361" w:rsidRPr="00477361" w:rsidRDefault="00477361" w:rsidP="00477361">
            <w:pPr>
              <w:widowControl w:val="0"/>
              <w:autoSpaceDE w:val="0"/>
              <w:autoSpaceDN w:val="0"/>
              <w:jc w:val="center"/>
            </w:pPr>
            <w:r w:rsidRPr="00477361">
              <w:rPr>
                <w:sz w:val="22"/>
                <w:szCs w:val="22"/>
              </w:rPr>
              <w:t>100</w:t>
            </w:r>
          </w:p>
        </w:tc>
        <w:tc>
          <w:tcPr>
            <w:tcW w:w="708" w:type="dxa"/>
          </w:tcPr>
          <w:p w:rsidR="00477361" w:rsidRPr="00477361" w:rsidRDefault="00477361" w:rsidP="00477361">
            <w:pPr>
              <w:widowControl w:val="0"/>
              <w:autoSpaceDE w:val="0"/>
              <w:autoSpaceDN w:val="0"/>
              <w:jc w:val="center"/>
            </w:pPr>
            <w:r w:rsidRPr="00477361">
              <w:rPr>
                <w:sz w:val="22"/>
                <w:szCs w:val="22"/>
              </w:rPr>
              <w:t>100</w:t>
            </w:r>
          </w:p>
        </w:tc>
        <w:tc>
          <w:tcPr>
            <w:tcW w:w="709" w:type="dxa"/>
          </w:tcPr>
          <w:p w:rsidR="00477361" w:rsidRPr="00477361" w:rsidRDefault="00477361" w:rsidP="00477361">
            <w:pPr>
              <w:widowControl w:val="0"/>
              <w:autoSpaceDE w:val="0"/>
              <w:autoSpaceDN w:val="0"/>
              <w:jc w:val="center"/>
            </w:pPr>
            <w:r w:rsidRPr="00477361">
              <w:rPr>
                <w:sz w:val="22"/>
                <w:szCs w:val="22"/>
              </w:rPr>
              <w:t>100</w:t>
            </w:r>
          </w:p>
        </w:tc>
        <w:tc>
          <w:tcPr>
            <w:tcW w:w="837" w:type="dxa"/>
          </w:tcPr>
          <w:p w:rsidR="00477361" w:rsidRPr="00477361" w:rsidRDefault="00477361" w:rsidP="00477361">
            <w:pPr>
              <w:widowControl w:val="0"/>
              <w:autoSpaceDE w:val="0"/>
              <w:autoSpaceDN w:val="0"/>
              <w:jc w:val="center"/>
            </w:pPr>
            <w:r w:rsidRPr="00477361">
              <w:rPr>
                <w:sz w:val="22"/>
                <w:szCs w:val="22"/>
              </w:rPr>
              <w:t>100</w:t>
            </w:r>
          </w:p>
        </w:tc>
        <w:tc>
          <w:tcPr>
            <w:tcW w:w="854" w:type="dxa"/>
            <w:gridSpan w:val="2"/>
          </w:tcPr>
          <w:p w:rsidR="00477361" w:rsidRPr="00477361" w:rsidRDefault="00477361" w:rsidP="00477361">
            <w:pPr>
              <w:widowControl w:val="0"/>
              <w:autoSpaceDE w:val="0"/>
              <w:autoSpaceDN w:val="0"/>
              <w:adjustRightInd w:val="0"/>
              <w:jc w:val="center"/>
            </w:pPr>
            <w:r w:rsidRPr="00477361">
              <w:rPr>
                <w:sz w:val="22"/>
                <w:szCs w:val="22"/>
              </w:rPr>
              <w:t>100</w:t>
            </w:r>
          </w:p>
        </w:tc>
        <w:tc>
          <w:tcPr>
            <w:tcW w:w="719" w:type="dxa"/>
            <w:gridSpan w:val="2"/>
          </w:tcPr>
          <w:p w:rsidR="00477361" w:rsidRPr="00477361" w:rsidRDefault="00477361" w:rsidP="00477361">
            <w:pPr>
              <w:widowControl w:val="0"/>
              <w:autoSpaceDE w:val="0"/>
              <w:autoSpaceDN w:val="0"/>
              <w:adjustRightInd w:val="0"/>
              <w:jc w:val="center"/>
            </w:pPr>
            <w:r w:rsidRPr="00477361">
              <w:rPr>
                <w:sz w:val="22"/>
                <w:szCs w:val="22"/>
              </w:rPr>
              <w:t>100</w:t>
            </w:r>
          </w:p>
        </w:tc>
        <w:tc>
          <w:tcPr>
            <w:tcW w:w="851" w:type="dxa"/>
          </w:tcPr>
          <w:p w:rsidR="00477361" w:rsidRPr="00477361" w:rsidRDefault="00477361" w:rsidP="00477361">
            <w:pPr>
              <w:widowControl w:val="0"/>
              <w:autoSpaceDE w:val="0"/>
              <w:autoSpaceDN w:val="0"/>
              <w:jc w:val="center"/>
            </w:pPr>
            <w:r w:rsidRPr="00477361">
              <w:rPr>
                <w:sz w:val="22"/>
                <w:szCs w:val="22"/>
              </w:rPr>
              <w:t>100</w:t>
            </w:r>
          </w:p>
        </w:tc>
      </w:tr>
      <w:tr w:rsidR="00477361" w:rsidRPr="00477361" w:rsidTr="00477361">
        <w:tc>
          <w:tcPr>
            <w:tcW w:w="710" w:type="dxa"/>
          </w:tcPr>
          <w:p w:rsidR="00477361" w:rsidRPr="00477361" w:rsidRDefault="00477361" w:rsidP="00477361">
            <w:pPr>
              <w:widowControl w:val="0"/>
              <w:autoSpaceDE w:val="0"/>
              <w:autoSpaceDN w:val="0"/>
            </w:pPr>
            <w:r w:rsidRPr="00477361">
              <w:rPr>
                <w:sz w:val="22"/>
                <w:szCs w:val="22"/>
              </w:rPr>
              <w:lastRenderedPageBreak/>
              <w:t>3.</w:t>
            </w:r>
          </w:p>
        </w:tc>
        <w:tc>
          <w:tcPr>
            <w:tcW w:w="4677" w:type="dxa"/>
          </w:tcPr>
          <w:p w:rsidR="00477361" w:rsidRPr="00477361" w:rsidRDefault="00477361" w:rsidP="00477361">
            <w:pPr>
              <w:widowControl w:val="0"/>
              <w:autoSpaceDE w:val="0"/>
              <w:autoSpaceDN w:val="0"/>
              <w:adjustRightInd w:val="0"/>
              <w:jc w:val="both"/>
              <w:rPr>
                <w:b/>
              </w:rPr>
            </w:pPr>
            <w:r w:rsidRPr="00477361">
              <w:rPr>
                <w:b/>
                <w:sz w:val="22"/>
                <w:szCs w:val="22"/>
              </w:rPr>
              <w:t>обеспечение деятельности муниципальных учреждений, обеспечивающих предоставл</w:t>
            </w:r>
            <w:r w:rsidRPr="00477361">
              <w:rPr>
                <w:b/>
                <w:sz w:val="22"/>
                <w:szCs w:val="22"/>
              </w:rPr>
              <w:t>е</w:t>
            </w:r>
            <w:r w:rsidRPr="00477361">
              <w:rPr>
                <w:b/>
                <w:sz w:val="22"/>
                <w:szCs w:val="22"/>
              </w:rPr>
              <w:t>ние услуг в сфере образования</w:t>
            </w:r>
          </w:p>
        </w:tc>
        <w:tc>
          <w:tcPr>
            <w:tcW w:w="1417" w:type="dxa"/>
          </w:tcPr>
          <w:p w:rsidR="00477361" w:rsidRPr="00477361" w:rsidRDefault="00477361" w:rsidP="00477361">
            <w:pPr>
              <w:widowControl w:val="0"/>
              <w:autoSpaceDE w:val="0"/>
              <w:autoSpaceDN w:val="0"/>
              <w:adjustRightInd w:val="0"/>
              <w:jc w:val="both"/>
              <w:rPr>
                <w:b/>
              </w:rPr>
            </w:pPr>
            <w:r w:rsidRPr="00477361">
              <w:rPr>
                <w:b/>
                <w:sz w:val="22"/>
                <w:szCs w:val="22"/>
              </w:rPr>
              <w:t>осуществл</w:t>
            </w:r>
            <w:r w:rsidRPr="00477361">
              <w:rPr>
                <w:b/>
                <w:sz w:val="22"/>
                <w:szCs w:val="22"/>
              </w:rPr>
              <w:t>е</w:t>
            </w:r>
            <w:r w:rsidRPr="00477361">
              <w:rPr>
                <w:b/>
                <w:sz w:val="22"/>
                <w:szCs w:val="22"/>
              </w:rPr>
              <w:t>ние текущей деятельн</w:t>
            </w:r>
            <w:r w:rsidRPr="00477361">
              <w:rPr>
                <w:b/>
                <w:sz w:val="22"/>
                <w:szCs w:val="22"/>
              </w:rPr>
              <w:t>о</w:t>
            </w:r>
            <w:r w:rsidRPr="00477361">
              <w:rPr>
                <w:b/>
                <w:sz w:val="22"/>
                <w:szCs w:val="22"/>
              </w:rPr>
              <w:t>сти</w:t>
            </w:r>
          </w:p>
        </w:tc>
        <w:tc>
          <w:tcPr>
            <w:tcW w:w="1277" w:type="dxa"/>
          </w:tcPr>
          <w:p w:rsidR="00477361" w:rsidRPr="00477361" w:rsidRDefault="00477361" w:rsidP="00477361">
            <w:pPr>
              <w:widowControl w:val="0"/>
              <w:autoSpaceDE w:val="0"/>
              <w:autoSpaceDN w:val="0"/>
              <w:adjustRightInd w:val="0"/>
              <w:jc w:val="both"/>
              <w:rPr>
                <w:b/>
                <w:highlight w:val="yellow"/>
              </w:rPr>
            </w:pPr>
            <w:r w:rsidRPr="00477361">
              <w:rPr>
                <w:b/>
                <w:sz w:val="22"/>
                <w:szCs w:val="22"/>
              </w:rPr>
              <w:t>обеспечена деятел</w:t>
            </w:r>
            <w:r w:rsidRPr="00477361">
              <w:rPr>
                <w:b/>
                <w:sz w:val="22"/>
                <w:szCs w:val="22"/>
              </w:rPr>
              <w:t>ь</w:t>
            </w:r>
            <w:r w:rsidRPr="00477361">
              <w:rPr>
                <w:b/>
                <w:sz w:val="22"/>
                <w:szCs w:val="22"/>
              </w:rPr>
              <w:t>ность м</w:t>
            </w:r>
            <w:r w:rsidRPr="00477361">
              <w:rPr>
                <w:b/>
                <w:sz w:val="22"/>
                <w:szCs w:val="22"/>
              </w:rPr>
              <w:t>у</w:t>
            </w:r>
            <w:r w:rsidRPr="00477361">
              <w:rPr>
                <w:b/>
                <w:sz w:val="22"/>
                <w:szCs w:val="22"/>
              </w:rPr>
              <w:t>ниципал</w:t>
            </w:r>
            <w:r w:rsidRPr="00477361">
              <w:rPr>
                <w:b/>
                <w:sz w:val="22"/>
                <w:szCs w:val="22"/>
              </w:rPr>
              <w:t>ь</w:t>
            </w:r>
            <w:r w:rsidRPr="00477361">
              <w:rPr>
                <w:b/>
                <w:sz w:val="22"/>
                <w:szCs w:val="22"/>
              </w:rPr>
              <w:t>ных учр</w:t>
            </w:r>
            <w:r w:rsidRPr="00477361">
              <w:rPr>
                <w:b/>
                <w:sz w:val="22"/>
                <w:szCs w:val="22"/>
              </w:rPr>
              <w:t>е</w:t>
            </w:r>
            <w:r w:rsidRPr="00477361">
              <w:rPr>
                <w:b/>
                <w:sz w:val="22"/>
                <w:szCs w:val="22"/>
              </w:rPr>
              <w:t>ждений, обеспеч</w:t>
            </w:r>
            <w:r w:rsidRPr="00477361">
              <w:rPr>
                <w:b/>
                <w:sz w:val="22"/>
                <w:szCs w:val="22"/>
              </w:rPr>
              <w:t>и</w:t>
            </w:r>
            <w:r w:rsidRPr="00477361">
              <w:rPr>
                <w:b/>
                <w:sz w:val="22"/>
                <w:szCs w:val="22"/>
              </w:rPr>
              <w:t>вающих предоста</w:t>
            </w:r>
            <w:r w:rsidRPr="00477361">
              <w:rPr>
                <w:b/>
                <w:sz w:val="22"/>
                <w:szCs w:val="22"/>
              </w:rPr>
              <w:t>в</w:t>
            </w:r>
            <w:r w:rsidRPr="00477361">
              <w:rPr>
                <w:b/>
                <w:sz w:val="22"/>
                <w:szCs w:val="22"/>
              </w:rPr>
              <w:t>ление услуг в сфере о</w:t>
            </w:r>
            <w:r w:rsidRPr="00477361">
              <w:rPr>
                <w:b/>
                <w:sz w:val="22"/>
                <w:szCs w:val="22"/>
              </w:rPr>
              <w:t>б</w:t>
            </w:r>
            <w:r w:rsidRPr="00477361">
              <w:rPr>
                <w:b/>
                <w:sz w:val="22"/>
                <w:szCs w:val="22"/>
              </w:rPr>
              <w:t>разования</w:t>
            </w:r>
          </w:p>
        </w:tc>
        <w:tc>
          <w:tcPr>
            <w:tcW w:w="992" w:type="dxa"/>
          </w:tcPr>
          <w:p w:rsidR="00477361" w:rsidRPr="00477361" w:rsidRDefault="00477361" w:rsidP="00477361">
            <w:pPr>
              <w:widowControl w:val="0"/>
              <w:autoSpaceDE w:val="0"/>
              <w:autoSpaceDN w:val="0"/>
              <w:jc w:val="center"/>
            </w:pPr>
            <w:r w:rsidRPr="00477361">
              <w:rPr>
                <w:sz w:val="22"/>
                <w:szCs w:val="22"/>
              </w:rPr>
              <w:t>проце</w:t>
            </w:r>
            <w:r w:rsidRPr="00477361">
              <w:rPr>
                <w:sz w:val="22"/>
                <w:szCs w:val="22"/>
              </w:rPr>
              <w:t>н</w:t>
            </w:r>
            <w:r w:rsidRPr="00477361">
              <w:rPr>
                <w:sz w:val="22"/>
                <w:szCs w:val="22"/>
              </w:rPr>
              <w:t>ты</w:t>
            </w:r>
          </w:p>
        </w:tc>
        <w:tc>
          <w:tcPr>
            <w:tcW w:w="850" w:type="dxa"/>
          </w:tcPr>
          <w:p w:rsidR="00477361" w:rsidRPr="00477361" w:rsidRDefault="00477361" w:rsidP="00477361">
            <w:pPr>
              <w:widowControl w:val="0"/>
              <w:autoSpaceDE w:val="0"/>
              <w:autoSpaceDN w:val="0"/>
              <w:jc w:val="center"/>
            </w:pPr>
            <w:r w:rsidRPr="00477361">
              <w:rPr>
                <w:sz w:val="22"/>
                <w:szCs w:val="22"/>
              </w:rPr>
              <w:t>100</w:t>
            </w:r>
          </w:p>
        </w:tc>
        <w:tc>
          <w:tcPr>
            <w:tcW w:w="851" w:type="dxa"/>
          </w:tcPr>
          <w:p w:rsidR="00477361" w:rsidRPr="00477361" w:rsidRDefault="00477361" w:rsidP="00477361">
            <w:pPr>
              <w:widowControl w:val="0"/>
              <w:autoSpaceDE w:val="0"/>
              <w:autoSpaceDN w:val="0"/>
              <w:jc w:val="center"/>
            </w:pPr>
            <w:r w:rsidRPr="00477361">
              <w:rPr>
                <w:sz w:val="22"/>
                <w:szCs w:val="22"/>
              </w:rPr>
              <w:t>2024</w:t>
            </w:r>
          </w:p>
        </w:tc>
        <w:tc>
          <w:tcPr>
            <w:tcW w:w="709" w:type="dxa"/>
          </w:tcPr>
          <w:p w:rsidR="00477361" w:rsidRPr="00477361" w:rsidRDefault="00477361" w:rsidP="00477361">
            <w:pPr>
              <w:widowControl w:val="0"/>
              <w:autoSpaceDE w:val="0"/>
              <w:autoSpaceDN w:val="0"/>
              <w:jc w:val="center"/>
            </w:pPr>
            <w:r w:rsidRPr="00477361">
              <w:rPr>
                <w:sz w:val="22"/>
                <w:szCs w:val="22"/>
              </w:rPr>
              <w:t>100</w:t>
            </w:r>
          </w:p>
        </w:tc>
        <w:tc>
          <w:tcPr>
            <w:tcW w:w="708" w:type="dxa"/>
          </w:tcPr>
          <w:p w:rsidR="00477361" w:rsidRPr="00477361" w:rsidRDefault="00477361" w:rsidP="00477361">
            <w:pPr>
              <w:widowControl w:val="0"/>
              <w:autoSpaceDE w:val="0"/>
              <w:autoSpaceDN w:val="0"/>
              <w:jc w:val="center"/>
            </w:pPr>
            <w:r w:rsidRPr="00477361">
              <w:rPr>
                <w:sz w:val="22"/>
                <w:szCs w:val="22"/>
              </w:rPr>
              <w:t>100</w:t>
            </w:r>
          </w:p>
        </w:tc>
        <w:tc>
          <w:tcPr>
            <w:tcW w:w="709" w:type="dxa"/>
          </w:tcPr>
          <w:p w:rsidR="00477361" w:rsidRPr="00477361" w:rsidRDefault="00477361" w:rsidP="00477361">
            <w:pPr>
              <w:widowControl w:val="0"/>
              <w:autoSpaceDE w:val="0"/>
              <w:autoSpaceDN w:val="0"/>
              <w:jc w:val="center"/>
            </w:pPr>
            <w:r w:rsidRPr="00477361">
              <w:rPr>
                <w:sz w:val="22"/>
                <w:szCs w:val="22"/>
              </w:rPr>
              <w:t>100</w:t>
            </w:r>
          </w:p>
        </w:tc>
        <w:tc>
          <w:tcPr>
            <w:tcW w:w="837" w:type="dxa"/>
          </w:tcPr>
          <w:p w:rsidR="00477361" w:rsidRPr="00477361" w:rsidRDefault="00477361" w:rsidP="00477361">
            <w:pPr>
              <w:widowControl w:val="0"/>
              <w:autoSpaceDE w:val="0"/>
              <w:autoSpaceDN w:val="0"/>
              <w:jc w:val="center"/>
            </w:pPr>
            <w:r w:rsidRPr="00477361">
              <w:rPr>
                <w:sz w:val="22"/>
                <w:szCs w:val="22"/>
              </w:rPr>
              <w:t>100</w:t>
            </w:r>
          </w:p>
        </w:tc>
        <w:tc>
          <w:tcPr>
            <w:tcW w:w="854" w:type="dxa"/>
            <w:gridSpan w:val="2"/>
          </w:tcPr>
          <w:p w:rsidR="00477361" w:rsidRPr="00477361" w:rsidRDefault="00477361" w:rsidP="00477361">
            <w:pPr>
              <w:widowControl w:val="0"/>
              <w:autoSpaceDE w:val="0"/>
              <w:autoSpaceDN w:val="0"/>
              <w:adjustRightInd w:val="0"/>
              <w:jc w:val="center"/>
            </w:pPr>
            <w:r w:rsidRPr="00477361">
              <w:rPr>
                <w:sz w:val="22"/>
                <w:szCs w:val="22"/>
              </w:rPr>
              <w:t>100</w:t>
            </w:r>
          </w:p>
        </w:tc>
        <w:tc>
          <w:tcPr>
            <w:tcW w:w="719" w:type="dxa"/>
            <w:gridSpan w:val="2"/>
          </w:tcPr>
          <w:p w:rsidR="00477361" w:rsidRPr="00477361" w:rsidRDefault="00477361" w:rsidP="00477361">
            <w:pPr>
              <w:widowControl w:val="0"/>
              <w:autoSpaceDE w:val="0"/>
              <w:autoSpaceDN w:val="0"/>
              <w:adjustRightInd w:val="0"/>
              <w:jc w:val="center"/>
            </w:pPr>
            <w:r w:rsidRPr="00477361">
              <w:rPr>
                <w:sz w:val="22"/>
                <w:szCs w:val="22"/>
              </w:rPr>
              <w:t>100</w:t>
            </w:r>
          </w:p>
        </w:tc>
        <w:tc>
          <w:tcPr>
            <w:tcW w:w="851" w:type="dxa"/>
          </w:tcPr>
          <w:p w:rsidR="00477361" w:rsidRPr="00477361" w:rsidRDefault="00477361" w:rsidP="00477361">
            <w:pPr>
              <w:widowControl w:val="0"/>
              <w:autoSpaceDE w:val="0"/>
              <w:autoSpaceDN w:val="0"/>
              <w:jc w:val="center"/>
            </w:pPr>
            <w:r w:rsidRPr="00477361">
              <w:rPr>
                <w:sz w:val="22"/>
                <w:szCs w:val="22"/>
              </w:rPr>
              <w:t>100</w:t>
            </w:r>
          </w:p>
        </w:tc>
      </w:tr>
      <w:tr w:rsidR="00477361" w:rsidRPr="00477361" w:rsidTr="00477361">
        <w:tc>
          <w:tcPr>
            <w:tcW w:w="710" w:type="dxa"/>
          </w:tcPr>
          <w:p w:rsidR="00477361" w:rsidRPr="00477361" w:rsidRDefault="00477361" w:rsidP="00477361">
            <w:pPr>
              <w:widowControl w:val="0"/>
              <w:autoSpaceDE w:val="0"/>
              <w:autoSpaceDN w:val="0"/>
            </w:pPr>
            <w:r w:rsidRPr="00477361">
              <w:rPr>
                <w:sz w:val="22"/>
                <w:szCs w:val="22"/>
              </w:rPr>
              <w:t>4.</w:t>
            </w:r>
          </w:p>
        </w:tc>
        <w:tc>
          <w:tcPr>
            <w:tcW w:w="4677" w:type="dxa"/>
          </w:tcPr>
          <w:p w:rsidR="00477361" w:rsidRPr="00477361" w:rsidRDefault="00477361" w:rsidP="00477361">
            <w:pPr>
              <w:widowControl w:val="0"/>
              <w:autoSpaceDE w:val="0"/>
              <w:autoSpaceDN w:val="0"/>
              <w:adjustRightInd w:val="0"/>
              <w:jc w:val="both"/>
              <w:rPr>
                <w:b/>
              </w:rPr>
            </w:pPr>
            <w:r w:rsidRPr="00477361">
              <w:rPr>
                <w:b/>
                <w:sz w:val="22"/>
                <w:szCs w:val="22"/>
              </w:rPr>
              <w:t>обеспечение деятельности детских дошкол</w:t>
            </w:r>
            <w:r w:rsidRPr="00477361">
              <w:rPr>
                <w:b/>
                <w:sz w:val="22"/>
                <w:szCs w:val="22"/>
              </w:rPr>
              <w:t>ь</w:t>
            </w:r>
            <w:r w:rsidRPr="00477361">
              <w:rPr>
                <w:b/>
                <w:sz w:val="22"/>
                <w:szCs w:val="22"/>
              </w:rPr>
              <w:t>ных образовательных организаций</w:t>
            </w:r>
          </w:p>
        </w:tc>
        <w:tc>
          <w:tcPr>
            <w:tcW w:w="1417" w:type="dxa"/>
          </w:tcPr>
          <w:p w:rsidR="00477361" w:rsidRPr="00477361" w:rsidRDefault="00477361" w:rsidP="00477361">
            <w:pPr>
              <w:widowControl w:val="0"/>
              <w:autoSpaceDE w:val="0"/>
              <w:autoSpaceDN w:val="0"/>
              <w:adjustRightInd w:val="0"/>
              <w:jc w:val="both"/>
              <w:rPr>
                <w:b/>
              </w:rPr>
            </w:pPr>
            <w:r w:rsidRPr="00477361">
              <w:rPr>
                <w:b/>
                <w:sz w:val="22"/>
                <w:szCs w:val="22"/>
              </w:rPr>
              <w:t>осуществл</w:t>
            </w:r>
            <w:r w:rsidRPr="00477361">
              <w:rPr>
                <w:b/>
                <w:sz w:val="22"/>
                <w:szCs w:val="22"/>
              </w:rPr>
              <w:t>е</w:t>
            </w:r>
            <w:r w:rsidRPr="00477361">
              <w:rPr>
                <w:b/>
                <w:sz w:val="22"/>
                <w:szCs w:val="22"/>
              </w:rPr>
              <w:t>ние текущей деятельн</w:t>
            </w:r>
            <w:r w:rsidRPr="00477361">
              <w:rPr>
                <w:b/>
                <w:sz w:val="22"/>
                <w:szCs w:val="22"/>
              </w:rPr>
              <w:t>о</w:t>
            </w:r>
            <w:r w:rsidRPr="00477361">
              <w:rPr>
                <w:b/>
                <w:sz w:val="22"/>
                <w:szCs w:val="22"/>
              </w:rPr>
              <w:t>сти</w:t>
            </w:r>
          </w:p>
        </w:tc>
        <w:tc>
          <w:tcPr>
            <w:tcW w:w="1277" w:type="dxa"/>
          </w:tcPr>
          <w:p w:rsidR="00477361" w:rsidRPr="00477361" w:rsidRDefault="00477361" w:rsidP="00477361">
            <w:pPr>
              <w:widowControl w:val="0"/>
              <w:autoSpaceDE w:val="0"/>
              <w:autoSpaceDN w:val="0"/>
              <w:adjustRightInd w:val="0"/>
              <w:jc w:val="both"/>
              <w:rPr>
                <w:b/>
                <w:highlight w:val="yellow"/>
              </w:rPr>
            </w:pPr>
            <w:r w:rsidRPr="00477361">
              <w:rPr>
                <w:b/>
                <w:sz w:val="22"/>
                <w:szCs w:val="22"/>
              </w:rPr>
              <w:t>обеспеч</w:t>
            </w:r>
            <w:r w:rsidRPr="00477361">
              <w:rPr>
                <w:b/>
                <w:sz w:val="22"/>
                <w:szCs w:val="22"/>
              </w:rPr>
              <w:t>е</w:t>
            </w:r>
            <w:r w:rsidRPr="00477361">
              <w:rPr>
                <w:b/>
                <w:sz w:val="22"/>
                <w:szCs w:val="22"/>
              </w:rPr>
              <w:t>ние де</w:t>
            </w:r>
            <w:r w:rsidRPr="00477361">
              <w:rPr>
                <w:b/>
                <w:sz w:val="22"/>
                <w:szCs w:val="22"/>
              </w:rPr>
              <w:t>я</w:t>
            </w:r>
            <w:r w:rsidRPr="00477361">
              <w:rPr>
                <w:b/>
                <w:sz w:val="22"/>
                <w:szCs w:val="22"/>
              </w:rPr>
              <w:t>тельности детских дошкол</w:t>
            </w:r>
            <w:r w:rsidRPr="00477361">
              <w:rPr>
                <w:b/>
                <w:sz w:val="22"/>
                <w:szCs w:val="22"/>
              </w:rPr>
              <w:t>ь</w:t>
            </w:r>
            <w:r w:rsidRPr="00477361">
              <w:rPr>
                <w:b/>
                <w:sz w:val="22"/>
                <w:szCs w:val="22"/>
              </w:rPr>
              <w:t>ных обр</w:t>
            </w:r>
            <w:r w:rsidRPr="00477361">
              <w:rPr>
                <w:b/>
                <w:sz w:val="22"/>
                <w:szCs w:val="22"/>
              </w:rPr>
              <w:t>а</w:t>
            </w:r>
            <w:r w:rsidRPr="00477361">
              <w:rPr>
                <w:b/>
                <w:sz w:val="22"/>
                <w:szCs w:val="22"/>
              </w:rPr>
              <w:t>зовател</w:t>
            </w:r>
            <w:r w:rsidRPr="00477361">
              <w:rPr>
                <w:b/>
                <w:sz w:val="22"/>
                <w:szCs w:val="22"/>
              </w:rPr>
              <w:t>ь</w:t>
            </w:r>
            <w:r w:rsidRPr="00477361">
              <w:rPr>
                <w:b/>
                <w:sz w:val="22"/>
                <w:szCs w:val="22"/>
              </w:rPr>
              <w:t>ных орг</w:t>
            </w:r>
            <w:r w:rsidRPr="00477361">
              <w:rPr>
                <w:b/>
                <w:sz w:val="22"/>
                <w:szCs w:val="22"/>
              </w:rPr>
              <w:t>а</w:t>
            </w:r>
            <w:r w:rsidRPr="00477361">
              <w:rPr>
                <w:b/>
                <w:sz w:val="22"/>
                <w:szCs w:val="22"/>
              </w:rPr>
              <w:t>низаций</w:t>
            </w:r>
          </w:p>
        </w:tc>
        <w:tc>
          <w:tcPr>
            <w:tcW w:w="992" w:type="dxa"/>
          </w:tcPr>
          <w:p w:rsidR="00477361" w:rsidRPr="00477361" w:rsidRDefault="00477361" w:rsidP="00477361">
            <w:pPr>
              <w:widowControl w:val="0"/>
              <w:autoSpaceDE w:val="0"/>
              <w:autoSpaceDN w:val="0"/>
              <w:jc w:val="center"/>
            </w:pPr>
            <w:r w:rsidRPr="00477361">
              <w:rPr>
                <w:sz w:val="22"/>
                <w:szCs w:val="22"/>
              </w:rPr>
              <w:t>проце</w:t>
            </w:r>
            <w:r w:rsidRPr="00477361">
              <w:rPr>
                <w:sz w:val="22"/>
                <w:szCs w:val="22"/>
              </w:rPr>
              <w:t>н</w:t>
            </w:r>
            <w:r w:rsidRPr="00477361">
              <w:rPr>
                <w:sz w:val="22"/>
                <w:szCs w:val="22"/>
              </w:rPr>
              <w:t>ты</w:t>
            </w:r>
          </w:p>
        </w:tc>
        <w:tc>
          <w:tcPr>
            <w:tcW w:w="850" w:type="dxa"/>
          </w:tcPr>
          <w:p w:rsidR="00477361" w:rsidRPr="00477361" w:rsidRDefault="00477361" w:rsidP="00477361">
            <w:pPr>
              <w:widowControl w:val="0"/>
              <w:autoSpaceDE w:val="0"/>
              <w:autoSpaceDN w:val="0"/>
              <w:jc w:val="center"/>
            </w:pPr>
            <w:r w:rsidRPr="00477361">
              <w:rPr>
                <w:sz w:val="22"/>
                <w:szCs w:val="22"/>
              </w:rPr>
              <w:t>100</w:t>
            </w:r>
          </w:p>
        </w:tc>
        <w:tc>
          <w:tcPr>
            <w:tcW w:w="851" w:type="dxa"/>
          </w:tcPr>
          <w:p w:rsidR="00477361" w:rsidRPr="00477361" w:rsidRDefault="00477361" w:rsidP="00477361">
            <w:pPr>
              <w:widowControl w:val="0"/>
              <w:autoSpaceDE w:val="0"/>
              <w:autoSpaceDN w:val="0"/>
              <w:jc w:val="center"/>
            </w:pPr>
            <w:r w:rsidRPr="00477361">
              <w:rPr>
                <w:sz w:val="22"/>
                <w:szCs w:val="22"/>
              </w:rPr>
              <w:t>2024</w:t>
            </w:r>
          </w:p>
        </w:tc>
        <w:tc>
          <w:tcPr>
            <w:tcW w:w="709" w:type="dxa"/>
          </w:tcPr>
          <w:p w:rsidR="00477361" w:rsidRPr="00477361" w:rsidRDefault="00477361" w:rsidP="00477361">
            <w:pPr>
              <w:widowControl w:val="0"/>
              <w:autoSpaceDE w:val="0"/>
              <w:autoSpaceDN w:val="0"/>
              <w:jc w:val="center"/>
            </w:pPr>
            <w:r w:rsidRPr="00477361">
              <w:rPr>
                <w:sz w:val="22"/>
                <w:szCs w:val="22"/>
              </w:rPr>
              <w:t>100</w:t>
            </w:r>
          </w:p>
        </w:tc>
        <w:tc>
          <w:tcPr>
            <w:tcW w:w="708" w:type="dxa"/>
          </w:tcPr>
          <w:p w:rsidR="00477361" w:rsidRPr="00477361" w:rsidRDefault="00477361" w:rsidP="00477361">
            <w:pPr>
              <w:widowControl w:val="0"/>
              <w:autoSpaceDE w:val="0"/>
              <w:autoSpaceDN w:val="0"/>
              <w:jc w:val="center"/>
            </w:pPr>
            <w:r w:rsidRPr="00477361">
              <w:rPr>
                <w:sz w:val="22"/>
                <w:szCs w:val="22"/>
              </w:rPr>
              <w:t>100</w:t>
            </w:r>
          </w:p>
        </w:tc>
        <w:tc>
          <w:tcPr>
            <w:tcW w:w="709" w:type="dxa"/>
          </w:tcPr>
          <w:p w:rsidR="00477361" w:rsidRPr="00477361" w:rsidRDefault="00477361" w:rsidP="00477361">
            <w:pPr>
              <w:widowControl w:val="0"/>
              <w:autoSpaceDE w:val="0"/>
              <w:autoSpaceDN w:val="0"/>
              <w:jc w:val="center"/>
            </w:pPr>
            <w:r w:rsidRPr="00477361">
              <w:rPr>
                <w:sz w:val="22"/>
                <w:szCs w:val="22"/>
              </w:rPr>
              <w:t>100</w:t>
            </w:r>
          </w:p>
        </w:tc>
        <w:tc>
          <w:tcPr>
            <w:tcW w:w="837" w:type="dxa"/>
          </w:tcPr>
          <w:p w:rsidR="00477361" w:rsidRPr="00477361" w:rsidRDefault="00477361" w:rsidP="00477361">
            <w:pPr>
              <w:widowControl w:val="0"/>
              <w:autoSpaceDE w:val="0"/>
              <w:autoSpaceDN w:val="0"/>
              <w:jc w:val="center"/>
            </w:pPr>
            <w:r w:rsidRPr="00477361">
              <w:rPr>
                <w:sz w:val="22"/>
                <w:szCs w:val="22"/>
              </w:rPr>
              <w:t>100</w:t>
            </w:r>
          </w:p>
        </w:tc>
        <w:tc>
          <w:tcPr>
            <w:tcW w:w="854" w:type="dxa"/>
            <w:gridSpan w:val="2"/>
          </w:tcPr>
          <w:p w:rsidR="00477361" w:rsidRPr="00477361" w:rsidRDefault="00477361" w:rsidP="00477361">
            <w:pPr>
              <w:widowControl w:val="0"/>
              <w:autoSpaceDE w:val="0"/>
              <w:autoSpaceDN w:val="0"/>
              <w:adjustRightInd w:val="0"/>
              <w:jc w:val="center"/>
            </w:pPr>
            <w:r w:rsidRPr="00477361">
              <w:rPr>
                <w:sz w:val="22"/>
                <w:szCs w:val="22"/>
              </w:rPr>
              <w:t>100</w:t>
            </w:r>
          </w:p>
        </w:tc>
        <w:tc>
          <w:tcPr>
            <w:tcW w:w="719" w:type="dxa"/>
            <w:gridSpan w:val="2"/>
          </w:tcPr>
          <w:p w:rsidR="00477361" w:rsidRPr="00477361" w:rsidRDefault="00477361" w:rsidP="00477361">
            <w:pPr>
              <w:widowControl w:val="0"/>
              <w:autoSpaceDE w:val="0"/>
              <w:autoSpaceDN w:val="0"/>
              <w:adjustRightInd w:val="0"/>
              <w:jc w:val="center"/>
            </w:pPr>
            <w:r w:rsidRPr="00477361">
              <w:rPr>
                <w:sz w:val="22"/>
                <w:szCs w:val="22"/>
              </w:rPr>
              <w:t>100</w:t>
            </w:r>
          </w:p>
        </w:tc>
        <w:tc>
          <w:tcPr>
            <w:tcW w:w="851" w:type="dxa"/>
          </w:tcPr>
          <w:p w:rsidR="00477361" w:rsidRPr="00477361" w:rsidRDefault="00477361" w:rsidP="00477361">
            <w:pPr>
              <w:widowControl w:val="0"/>
              <w:autoSpaceDE w:val="0"/>
              <w:autoSpaceDN w:val="0"/>
              <w:jc w:val="center"/>
            </w:pPr>
            <w:r w:rsidRPr="00477361">
              <w:rPr>
                <w:sz w:val="22"/>
                <w:szCs w:val="22"/>
              </w:rPr>
              <w:t>100</w:t>
            </w:r>
          </w:p>
        </w:tc>
      </w:tr>
      <w:tr w:rsidR="00477361" w:rsidRPr="00477361" w:rsidTr="00477361">
        <w:tc>
          <w:tcPr>
            <w:tcW w:w="710" w:type="dxa"/>
          </w:tcPr>
          <w:p w:rsidR="00477361" w:rsidRPr="00477361" w:rsidRDefault="00477361" w:rsidP="00477361">
            <w:pPr>
              <w:widowControl w:val="0"/>
              <w:autoSpaceDE w:val="0"/>
              <w:autoSpaceDN w:val="0"/>
            </w:pPr>
            <w:r w:rsidRPr="00477361">
              <w:rPr>
                <w:sz w:val="22"/>
                <w:szCs w:val="22"/>
              </w:rPr>
              <w:t>5.</w:t>
            </w:r>
          </w:p>
        </w:tc>
        <w:tc>
          <w:tcPr>
            <w:tcW w:w="4677" w:type="dxa"/>
          </w:tcPr>
          <w:p w:rsidR="00477361" w:rsidRPr="00477361" w:rsidRDefault="00477361" w:rsidP="00477361">
            <w:pPr>
              <w:widowControl w:val="0"/>
              <w:autoSpaceDE w:val="0"/>
              <w:autoSpaceDN w:val="0"/>
              <w:adjustRightInd w:val="0"/>
              <w:jc w:val="both"/>
              <w:rPr>
                <w:b/>
              </w:rPr>
            </w:pPr>
            <w:r w:rsidRPr="00477361">
              <w:rPr>
                <w:b/>
                <w:sz w:val="22"/>
                <w:szCs w:val="22"/>
              </w:rPr>
              <w:t>Персонифицированное финансирование д</w:t>
            </w:r>
            <w:r w:rsidRPr="00477361">
              <w:rPr>
                <w:b/>
                <w:sz w:val="22"/>
                <w:szCs w:val="22"/>
              </w:rPr>
              <w:t>о</w:t>
            </w:r>
            <w:r w:rsidRPr="00477361">
              <w:rPr>
                <w:b/>
                <w:sz w:val="22"/>
                <w:szCs w:val="22"/>
              </w:rPr>
              <w:t>полнительного образования</w:t>
            </w:r>
          </w:p>
        </w:tc>
        <w:tc>
          <w:tcPr>
            <w:tcW w:w="1417" w:type="dxa"/>
          </w:tcPr>
          <w:p w:rsidR="00477361" w:rsidRPr="00477361" w:rsidRDefault="00477361" w:rsidP="00477361">
            <w:pPr>
              <w:widowControl w:val="0"/>
              <w:autoSpaceDE w:val="0"/>
              <w:autoSpaceDN w:val="0"/>
              <w:adjustRightInd w:val="0"/>
              <w:jc w:val="both"/>
              <w:rPr>
                <w:b/>
              </w:rPr>
            </w:pPr>
            <w:r w:rsidRPr="00477361">
              <w:rPr>
                <w:b/>
                <w:sz w:val="22"/>
                <w:szCs w:val="22"/>
              </w:rPr>
              <w:t>осуществл</w:t>
            </w:r>
            <w:r w:rsidRPr="00477361">
              <w:rPr>
                <w:b/>
                <w:sz w:val="22"/>
                <w:szCs w:val="22"/>
              </w:rPr>
              <w:t>е</w:t>
            </w:r>
            <w:r w:rsidRPr="00477361">
              <w:rPr>
                <w:b/>
                <w:sz w:val="22"/>
                <w:szCs w:val="22"/>
              </w:rPr>
              <w:t>ние текущей деятельн</w:t>
            </w:r>
            <w:r w:rsidRPr="00477361">
              <w:rPr>
                <w:b/>
                <w:sz w:val="22"/>
                <w:szCs w:val="22"/>
              </w:rPr>
              <w:t>о</w:t>
            </w:r>
            <w:r w:rsidRPr="00477361">
              <w:rPr>
                <w:b/>
                <w:sz w:val="22"/>
                <w:szCs w:val="22"/>
              </w:rPr>
              <w:t>сти</w:t>
            </w:r>
          </w:p>
        </w:tc>
        <w:tc>
          <w:tcPr>
            <w:tcW w:w="1277" w:type="dxa"/>
          </w:tcPr>
          <w:p w:rsidR="00477361" w:rsidRPr="00477361" w:rsidRDefault="00477361" w:rsidP="00477361">
            <w:pPr>
              <w:widowControl w:val="0"/>
              <w:autoSpaceDE w:val="0"/>
              <w:autoSpaceDN w:val="0"/>
              <w:adjustRightInd w:val="0"/>
              <w:jc w:val="both"/>
              <w:rPr>
                <w:b/>
                <w:highlight w:val="yellow"/>
              </w:rPr>
            </w:pPr>
            <w:r w:rsidRPr="00477361">
              <w:rPr>
                <w:b/>
                <w:sz w:val="22"/>
                <w:szCs w:val="22"/>
              </w:rPr>
              <w:t>пред</w:t>
            </w:r>
            <w:r w:rsidRPr="00477361">
              <w:rPr>
                <w:b/>
                <w:sz w:val="22"/>
                <w:szCs w:val="22"/>
              </w:rPr>
              <w:t>у</w:t>
            </w:r>
            <w:r w:rsidRPr="00477361">
              <w:rPr>
                <w:b/>
                <w:sz w:val="22"/>
                <w:szCs w:val="22"/>
              </w:rPr>
              <w:t xml:space="preserve">смотрено </w:t>
            </w:r>
            <w:proofErr w:type="spellStart"/>
            <w:r w:rsidRPr="00477361">
              <w:rPr>
                <w:b/>
                <w:sz w:val="22"/>
                <w:szCs w:val="22"/>
              </w:rPr>
              <w:t>софина</w:t>
            </w:r>
            <w:r w:rsidRPr="00477361">
              <w:rPr>
                <w:b/>
                <w:sz w:val="22"/>
                <w:szCs w:val="22"/>
              </w:rPr>
              <w:t>н</w:t>
            </w:r>
            <w:r w:rsidRPr="00477361">
              <w:rPr>
                <w:b/>
                <w:sz w:val="22"/>
                <w:szCs w:val="22"/>
              </w:rPr>
              <w:t>сирование</w:t>
            </w:r>
            <w:proofErr w:type="spellEnd"/>
            <w:r w:rsidRPr="00477361">
              <w:rPr>
                <w:b/>
                <w:sz w:val="22"/>
                <w:szCs w:val="22"/>
              </w:rPr>
              <w:t xml:space="preserve"> расходных обяз</w:t>
            </w:r>
            <w:r w:rsidRPr="00477361">
              <w:rPr>
                <w:b/>
                <w:sz w:val="22"/>
                <w:szCs w:val="22"/>
              </w:rPr>
              <w:t>а</w:t>
            </w:r>
            <w:r w:rsidRPr="00477361">
              <w:rPr>
                <w:b/>
                <w:sz w:val="22"/>
                <w:szCs w:val="22"/>
              </w:rPr>
              <w:t>тельств муниц</w:t>
            </w:r>
            <w:r w:rsidRPr="00477361">
              <w:rPr>
                <w:b/>
                <w:sz w:val="22"/>
                <w:szCs w:val="22"/>
              </w:rPr>
              <w:t>и</w:t>
            </w:r>
            <w:r w:rsidRPr="00477361">
              <w:rPr>
                <w:b/>
                <w:sz w:val="22"/>
                <w:szCs w:val="22"/>
              </w:rPr>
              <w:lastRenderedPageBreak/>
              <w:t>пальных образов</w:t>
            </w:r>
            <w:r w:rsidRPr="00477361">
              <w:rPr>
                <w:b/>
                <w:sz w:val="22"/>
                <w:szCs w:val="22"/>
              </w:rPr>
              <w:t>а</w:t>
            </w:r>
            <w:r w:rsidRPr="00477361">
              <w:rPr>
                <w:b/>
                <w:sz w:val="22"/>
                <w:szCs w:val="22"/>
              </w:rPr>
              <w:t>тельных организ</w:t>
            </w:r>
            <w:r w:rsidRPr="00477361">
              <w:rPr>
                <w:b/>
                <w:sz w:val="22"/>
                <w:szCs w:val="22"/>
              </w:rPr>
              <w:t>а</w:t>
            </w:r>
            <w:r w:rsidRPr="00477361">
              <w:rPr>
                <w:b/>
                <w:sz w:val="22"/>
                <w:szCs w:val="22"/>
              </w:rPr>
              <w:t>ций, св</w:t>
            </w:r>
            <w:r w:rsidRPr="00477361">
              <w:rPr>
                <w:b/>
                <w:sz w:val="22"/>
                <w:szCs w:val="22"/>
              </w:rPr>
              <w:t>я</w:t>
            </w:r>
            <w:r w:rsidRPr="00477361">
              <w:rPr>
                <w:b/>
                <w:sz w:val="22"/>
                <w:szCs w:val="22"/>
              </w:rPr>
              <w:t>занных с повыш</w:t>
            </w:r>
            <w:r w:rsidRPr="00477361">
              <w:rPr>
                <w:b/>
                <w:sz w:val="22"/>
                <w:szCs w:val="22"/>
              </w:rPr>
              <w:t>е</w:t>
            </w:r>
            <w:r w:rsidRPr="00477361">
              <w:rPr>
                <w:b/>
                <w:sz w:val="22"/>
                <w:szCs w:val="22"/>
              </w:rPr>
              <w:t>нием зар</w:t>
            </w:r>
            <w:r w:rsidRPr="00477361">
              <w:rPr>
                <w:b/>
                <w:sz w:val="22"/>
                <w:szCs w:val="22"/>
              </w:rPr>
              <w:t>а</w:t>
            </w:r>
            <w:r w:rsidRPr="00477361">
              <w:rPr>
                <w:b/>
                <w:sz w:val="22"/>
                <w:szCs w:val="22"/>
              </w:rPr>
              <w:t>ботной платы п</w:t>
            </w:r>
            <w:r w:rsidRPr="00477361">
              <w:rPr>
                <w:b/>
                <w:sz w:val="22"/>
                <w:szCs w:val="22"/>
              </w:rPr>
              <w:t>е</w:t>
            </w:r>
            <w:r w:rsidRPr="00477361">
              <w:rPr>
                <w:b/>
                <w:sz w:val="22"/>
                <w:szCs w:val="22"/>
              </w:rPr>
              <w:t>дагогич</w:t>
            </w:r>
            <w:r w:rsidRPr="00477361">
              <w:rPr>
                <w:b/>
                <w:sz w:val="22"/>
                <w:szCs w:val="22"/>
              </w:rPr>
              <w:t>е</w:t>
            </w:r>
            <w:r w:rsidRPr="00477361">
              <w:rPr>
                <w:b/>
                <w:sz w:val="22"/>
                <w:szCs w:val="22"/>
              </w:rPr>
              <w:t>ских р</w:t>
            </w:r>
            <w:r w:rsidRPr="00477361">
              <w:rPr>
                <w:b/>
                <w:sz w:val="22"/>
                <w:szCs w:val="22"/>
              </w:rPr>
              <w:t>а</w:t>
            </w:r>
            <w:r w:rsidRPr="00477361">
              <w:rPr>
                <w:b/>
                <w:sz w:val="22"/>
                <w:szCs w:val="22"/>
              </w:rPr>
              <w:t>ботников учрежд</w:t>
            </w:r>
            <w:r w:rsidRPr="00477361">
              <w:rPr>
                <w:b/>
                <w:sz w:val="22"/>
                <w:szCs w:val="22"/>
              </w:rPr>
              <w:t>е</w:t>
            </w:r>
            <w:r w:rsidRPr="00477361">
              <w:rPr>
                <w:b/>
                <w:sz w:val="22"/>
                <w:szCs w:val="22"/>
              </w:rPr>
              <w:t>ний допо</w:t>
            </w:r>
            <w:r w:rsidRPr="00477361">
              <w:rPr>
                <w:b/>
                <w:sz w:val="22"/>
                <w:szCs w:val="22"/>
              </w:rPr>
              <w:t>л</w:t>
            </w:r>
            <w:r w:rsidRPr="00477361">
              <w:rPr>
                <w:b/>
                <w:sz w:val="22"/>
                <w:szCs w:val="22"/>
              </w:rPr>
              <w:t>нительного образов</w:t>
            </w:r>
            <w:r w:rsidRPr="00477361">
              <w:rPr>
                <w:b/>
                <w:sz w:val="22"/>
                <w:szCs w:val="22"/>
              </w:rPr>
              <w:t>а</w:t>
            </w:r>
            <w:r w:rsidRPr="00477361">
              <w:rPr>
                <w:b/>
                <w:sz w:val="22"/>
                <w:szCs w:val="22"/>
              </w:rPr>
              <w:t>ния</w:t>
            </w:r>
          </w:p>
        </w:tc>
        <w:tc>
          <w:tcPr>
            <w:tcW w:w="992" w:type="dxa"/>
          </w:tcPr>
          <w:p w:rsidR="00477361" w:rsidRPr="00477361" w:rsidRDefault="00477361" w:rsidP="00477361">
            <w:pPr>
              <w:widowControl w:val="0"/>
              <w:autoSpaceDE w:val="0"/>
              <w:autoSpaceDN w:val="0"/>
              <w:jc w:val="center"/>
            </w:pPr>
            <w:r w:rsidRPr="00477361">
              <w:rPr>
                <w:sz w:val="22"/>
                <w:szCs w:val="22"/>
              </w:rPr>
              <w:lastRenderedPageBreak/>
              <w:t>проце</w:t>
            </w:r>
            <w:r w:rsidRPr="00477361">
              <w:rPr>
                <w:sz w:val="22"/>
                <w:szCs w:val="22"/>
              </w:rPr>
              <w:t>н</w:t>
            </w:r>
            <w:r w:rsidRPr="00477361">
              <w:rPr>
                <w:sz w:val="22"/>
                <w:szCs w:val="22"/>
              </w:rPr>
              <w:t>ты</w:t>
            </w:r>
          </w:p>
        </w:tc>
        <w:tc>
          <w:tcPr>
            <w:tcW w:w="850" w:type="dxa"/>
          </w:tcPr>
          <w:p w:rsidR="00477361" w:rsidRPr="00477361" w:rsidRDefault="00477361" w:rsidP="00477361">
            <w:pPr>
              <w:widowControl w:val="0"/>
              <w:autoSpaceDE w:val="0"/>
              <w:autoSpaceDN w:val="0"/>
              <w:jc w:val="center"/>
            </w:pPr>
            <w:r w:rsidRPr="00477361">
              <w:rPr>
                <w:sz w:val="22"/>
                <w:szCs w:val="22"/>
              </w:rPr>
              <w:t>100</w:t>
            </w:r>
          </w:p>
        </w:tc>
        <w:tc>
          <w:tcPr>
            <w:tcW w:w="851" w:type="dxa"/>
          </w:tcPr>
          <w:p w:rsidR="00477361" w:rsidRPr="00477361" w:rsidRDefault="00477361" w:rsidP="00477361">
            <w:pPr>
              <w:widowControl w:val="0"/>
              <w:autoSpaceDE w:val="0"/>
              <w:autoSpaceDN w:val="0"/>
              <w:jc w:val="center"/>
            </w:pPr>
            <w:r w:rsidRPr="00477361">
              <w:rPr>
                <w:sz w:val="22"/>
                <w:szCs w:val="22"/>
              </w:rPr>
              <w:t>2024</w:t>
            </w:r>
          </w:p>
        </w:tc>
        <w:tc>
          <w:tcPr>
            <w:tcW w:w="709" w:type="dxa"/>
          </w:tcPr>
          <w:p w:rsidR="00477361" w:rsidRPr="00477361" w:rsidRDefault="00477361" w:rsidP="00477361">
            <w:pPr>
              <w:widowControl w:val="0"/>
              <w:autoSpaceDE w:val="0"/>
              <w:autoSpaceDN w:val="0"/>
              <w:jc w:val="center"/>
            </w:pPr>
            <w:r w:rsidRPr="00477361">
              <w:rPr>
                <w:sz w:val="22"/>
                <w:szCs w:val="22"/>
              </w:rPr>
              <w:t>100</w:t>
            </w:r>
          </w:p>
        </w:tc>
        <w:tc>
          <w:tcPr>
            <w:tcW w:w="708" w:type="dxa"/>
          </w:tcPr>
          <w:p w:rsidR="00477361" w:rsidRPr="00477361" w:rsidRDefault="00477361" w:rsidP="00477361">
            <w:pPr>
              <w:widowControl w:val="0"/>
              <w:autoSpaceDE w:val="0"/>
              <w:autoSpaceDN w:val="0"/>
              <w:jc w:val="center"/>
            </w:pPr>
            <w:r w:rsidRPr="00477361">
              <w:rPr>
                <w:sz w:val="22"/>
                <w:szCs w:val="22"/>
              </w:rPr>
              <w:t>100</w:t>
            </w:r>
          </w:p>
        </w:tc>
        <w:tc>
          <w:tcPr>
            <w:tcW w:w="709" w:type="dxa"/>
          </w:tcPr>
          <w:p w:rsidR="00477361" w:rsidRPr="00477361" w:rsidRDefault="00477361" w:rsidP="00477361">
            <w:pPr>
              <w:widowControl w:val="0"/>
              <w:autoSpaceDE w:val="0"/>
              <w:autoSpaceDN w:val="0"/>
              <w:jc w:val="center"/>
            </w:pPr>
            <w:r w:rsidRPr="00477361">
              <w:rPr>
                <w:sz w:val="22"/>
                <w:szCs w:val="22"/>
              </w:rPr>
              <w:t>100</w:t>
            </w:r>
          </w:p>
        </w:tc>
        <w:tc>
          <w:tcPr>
            <w:tcW w:w="837" w:type="dxa"/>
          </w:tcPr>
          <w:p w:rsidR="00477361" w:rsidRPr="00477361" w:rsidRDefault="00477361" w:rsidP="00477361">
            <w:pPr>
              <w:widowControl w:val="0"/>
              <w:autoSpaceDE w:val="0"/>
              <w:autoSpaceDN w:val="0"/>
              <w:jc w:val="center"/>
            </w:pPr>
            <w:r w:rsidRPr="00477361">
              <w:rPr>
                <w:sz w:val="22"/>
                <w:szCs w:val="22"/>
              </w:rPr>
              <w:t>100</w:t>
            </w:r>
          </w:p>
        </w:tc>
        <w:tc>
          <w:tcPr>
            <w:tcW w:w="854" w:type="dxa"/>
            <w:gridSpan w:val="2"/>
          </w:tcPr>
          <w:p w:rsidR="00477361" w:rsidRPr="00477361" w:rsidRDefault="00477361" w:rsidP="00477361">
            <w:pPr>
              <w:widowControl w:val="0"/>
              <w:autoSpaceDE w:val="0"/>
              <w:autoSpaceDN w:val="0"/>
              <w:adjustRightInd w:val="0"/>
              <w:jc w:val="center"/>
            </w:pPr>
            <w:r w:rsidRPr="00477361">
              <w:rPr>
                <w:sz w:val="22"/>
                <w:szCs w:val="22"/>
              </w:rPr>
              <w:t>100</w:t>
            </w:r>
          </w:p>
        </w:tc>
        <w:tc>
          <w:tcPr>
            <w:tcW w:w="719" w:type="dxa"/>
            <w:gridSpan w:val="2"/>
          </w:tcPr>
          <w:p w:rsidR="00477361" w:rsidRPr="00477361" w:rsidRDefault="00477361" w:rsidP="00477361">
            <w:pPr>
              <w:widowControl w:val="0"/>
              <w:autoSpaceDE w:val="0"/>
              <w:autoSpaceDN w:val="0"/>
              <w:adjustRightInd w:val="0"/>
              <w:jc w:val="center"/>
            </w:pPr>
            <w:r w:rsidRPr="00477361">
              <w:rPr>
                <w:sz w:val="22"/>
                <w:szCs w:val="22"/>
              </w:rPr>
              <w:t>100</w:t>
            </w:r>
          </w:p>
        </w:tc>
        <w:tc>
          <w:tcPr>
            <w:tcW w:w="851" w:type="dxa"/>
          </w:tcPr>
          <w:p w:rsidR="00477361" w:rsidRPr="00477361" w:rsidRDefault="00477361" w:rsidP="00477361">
            <w:pPr>
              <w:widowControl w:val="0"/>
              <w:autoSpaceDE w:val="0"/>
              <w:autoSpaceDN w:val="0"/>
              <w:jc w:val="center"/>
            </w:pPr>
            <w:r w:rsidRPr="00477361">
              <w:rPr>
                <w:sz w:val="22"/>
                <w:szCs w:val="22"/>
              </w:rPr>
              <w:t>100</w:t>
            </w:r>
          </w:p>
        </w:tc>
      </w:tr>
    </w:tbl>
    <w:p w:rsidR="00477361" w:rsidRPr="00477361" w:rsidRDefault="00477361" w:rsidP="00477361">
      <w:pPr>
        <w:widowControl w:val="0"/>
        <w:autoSpaceDE w:val="0"/>
        <w:autoSpaceDN w:val="0"/>
        <w:ind w:firstLine="540"/>
        <w:jc w:val="both"/>
        <w:rPr>
          <w:sz w:val="22"/>
          <w:szCs w:val="22"/>
        </w:rPr>
      </w:pPr>
    </w:p>
    <w:p w:rsidR="00477361" w:rsidRPr="00477361" w:rsidRDefault="00477361" w:rsidP="00477361">
      <w:pPr>
        <w:widowControl w:val="0"/>
        <w:autoSpaceDE w:val="0"/>
        <w:autoSpaceDN w:val="0"/>
        <w:jc w:val="center"/>
        <w:outlineLvl w:val="2"/>
        <w:rPr>
          <w:sz w:val="22"/>
          <w:szCs w:val="22"/>
        </w:rPr>
      </w:pPr>
      <w:r w:rsidRPr="00477361">
        <w:rPr>
          <w:sz w:val="22"/>
          <w:szCs w:val="22"/>
        </w:rPr>
        <w:t>4. Финансовое обеспечение комплекса процессных мероприятий</w:t>
      </w:r>
    </w:p>
    <w:p w:rsidR="00477361" w:rsidRPr="00477361" w:rsidRDefault="00477361" w:rsidP="00477361">
      <w:pPr>
        <w:widowControl w:val="0"/>
        <w:autoSpaceDE w:val="0"/>
        <w:autoSpaceDN w:val="0"/>
        <w:ind w:firstLine="540"/>
        <w:jc w:val="both"/>
        <w:rPr>
          <w:sz w:val="22"/>
          <w:szCs w:val="22"/>
        </w:rPr>
      </w:pPr>
    </w:p>
    <w:tbl>
      <w:tblPr>
        <w:tblW w:w="16160" w:type="dxa"/>
        <w:tblInd w:w="-2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395"/>
        <w:gridCol w:w="1843"/>
        <w:gridCol w:w="992"/>
        <w:gridCol w:w="992"/>
        <w:gridCol w:w="1276"/>
        <w:gridCol w:w="1134"/>
        <w:gridCol w:w="1276"/>
        <w:gridCol w:w="1134"/>
        <w:gridCol w:w="1418"/>
        <w:gridCol w:w="1700"/>
      </w:tblGrid>
      <w:tr w:rsidR="00477361" w:rsidRPr="00477361" w:rsidTr="00477361">
        <w:tc>
          <w:tcPr>
            <w:tcW w:w="4395" w:type="dxa"/>
            <w:vMerge w:val="restart"/>
          </w:tcPr>
          <w:p w:rsidR="00477361" w:rsidRPr="00477361" w:rsidRDefault="00477361" w:rsidP="00477361">
            <w:pPr>
              <w:widowControl w:val="0"/>
              <w:autoSpaceDE w:val="0"/>
              <w:autoSpaceDN w:val="0"/>
              <w:jc w:val="center"/>
            </w:pPr>
            <w:r w:rsidRPr="00477361">
              <w:rPr>
                <w:sz w:val="22"/>
                <w:szCs w:val="22"/>
              </w:rPr>
              <w:t>Наименование мероприятия (результ</w:t>
            </w:r>
            <w:r w:rsidRPr="00477361">
              <w:rPr>
                <w:sz w:val="22"/>
                <w:szCs w:val="22"/>
              </w:rPr>
              <w:t>а</w:t>
            </w:r>
            <w:r w:rsidRPr="00477361">
              <w:rPr>
                <w:sz w:val="22"/>
                <w:szCs w:val="22"/>
              </w:rPr>
              <w:t xml:space="preserve">та)/источник финансового обеспечения </w:t>
            </w:r>
          </w:p>
        </w:tc>
        <w:tc>
          <w:tcPr>
            <w:tcW w:w="1843" w:type="dxa"/>
            <w:vMerge w:val="restart"/>
          </w:tcPr>
          <w:p w:rsidR="00477361" w:rsidRPr="00477361" w:rsidRDefault="00477361" w:rsidP="00477361">
            <w:pPr>
              <w:widowControl w:val="0"/>
              <w:autoSpaceDE w:val="0"/>
              <w:autoSpaceDN w:val="0"/>
              <w:jc w:val="center"/>
            </w:pPr>
            <w:r w:rsidRPr="00477361">
              <w:rPr>
                <w:sz w:val="22"/>
                <w:szCs w:val="22"/>
              </w:rPr>
              <w:t>КБК</w:t>
            </w:r>
          </w:p>
          <w:p w:rsidR="00477361" w:rsidRPr="00477361" w:rsidRDefault="00477361" w:rsidP="00477361">
            <w:pPr>
              <w:widowControl w:val="0"/>
              <w:autoSpaceDE w:val="0"/>
              <w:autoSpaceDN w:val="0"/>
              <w:jc w:val="center"/>
            </w:pPr>
          </w:p>
        </w:tc>
        <w:tc>
          <w:tcPr>
            <w:tcW w:w="9922" w:type="dxa"/>
            <w:gridSpan w:val="8"/>
          </w:tcPr>
          <w:p w:rsidR="00477361" w:rsidRPr="00477361" w:rsidRDefault="00477361" w:rsidP="00477361">
            <w:pPr>
              <w:widowControl w:val="0"/>
              <w:autoSpaceDE w:val="0"/>
              <w:autoSpaceDN w:val="0"/>
              <w:jc w:val="center"/>
            </w:pPr>
            <w:r w:rsidRPr="00477361">
              <w:rPr>
                <w:sz w:val="22"/>
                <w:szCs w:val="22"/>
              </w:rPr>
              <w:t>Объем финансового обеспечения по годам реализации, тыс. рублей</w:t>
            </w:r>
          </w:p>
        </w:tc>
      </w:tr>
      <w:tr w:rsidR="00477361" w:rsidRPr="00477361" w:rsidTr="00477361">
        <w:tc>
          <w:tcPr>
            <w:tcW w:w="4395" w:type="dxa"/>
            <w:vMerge/>
          </w:tcPr>
          <w:p w:rsidR="00477361" w:rsidRPr="00477361" w:rsidRDefault="00477361" w:rsidP="00477361">
            <w:pPr>
              <w:widowControl w:val="0"/>
              <w:autoSpaceDE w:val="0"/>
              <w:autoSpaceDN w:val="0"/>
            </w:pPr>
          </w:p>
        </w:tc>
        <w:tc>
          <w:tcPr>
            <w:tcW w:w="1843" w:type="dxa"/>
            <w:vMerge/>
          </w:tcPr>
          <w:p w:rsidR="00477361" w:rsidRPr="00477361" w:rsidRDefault="00477361" w:rsidP="00477361">
            <w:pPr>
              <w:widowControl w:val="0"/>
              <w:autoSpaceDE w:val="0"/>
              <w:autoSpaceDN w:val="0"/>
              <w:jc w:val="center"/>
            </w:pPr>
          </w:p>
        </w:tc>
        <w:tc>
          <w:tcPr>
            <w:tcW w:w="992" w:type="dxa"/>
          </w:tcPr>
          <w:p w:rsidR="00477361" w:rsidRPr="00477361" w:rsidRDefault="00477361" w:rsidP="00477361">
            <w:pPr>
              <w:widowControl w:val="0"/>
              <w:autoSpaceDE w:val="0"/>
              <w:autoSpaceDN w:val="0"/>
              <w:adjustRightInd w:val="0"/>
              <w:ind w:hanging="3"/>
              <w:jc w:val="center"/>
            </w:pPr>
            <w:r w:rsidRPr="00477361">
              <w:rPr>
                <w:sz w:val="22"/>
                <w:szCs w:val="22"/>
              </w:rPr>
              <w:t>2025</w:t>
            </w:r>
          </w:p>
        </w:tc>
        <w:tc>
          <w:tcPr>
            <w:tcW w:w="992" w:type="dxa"/>
          </w:tcPr>
          <w:p w:rsidR="00477361" w:rsidRPr="00477361" w:rsidRDefault="00477361" w:rsidP="00477361">
            <w:pPr>
              <w:widowControl w:val="0"/>
              <w:autoSpaceDE w:val="0"/>
              <w:autoSpaceDN w:val="0"/>
              <w:adjustRightInd w:val="0"/>
              <w:ind w:hanging="3"/>
              <w:jc w:val="center"/>
            </w:pPr>
            <w:r w:rsidRPr="00477361">
              <w:rPr>
                <w:sz w:val="22"/>
                <w:szCs w:val="22"/>
              </w:rPr>
              <w:t>2026</w:t>
            </w:r>
          </w:p>
        </w:tc>
        <w:tc>
          <w:tcPr>
            <w:tcW w:w="1276" w:type="dxa"/>
          </w:tcPr>
          <w:p w:rsidR="00477361" w:rsidRPr="00477361" w:rsidRDefault="00477361" w:rsidP="00477361">
            <w:pPr>
              <w:widowControl w:val="0"/>
              <w:autoSpaceDE w:val="0"/>
              <w:autoSpaceDN w:val="0"/>
              <w:adjustRightInd w:val="0"/>
              <w:ind w:hanging="3"/>
              <w:jc w:val="center"/>
            </w:pPr>
            <w:r w:rsidRPr="00477361">
              <w:rPr>
                <w:sz w:val="22"/>
                <w:szCs w:val="22"/>
              </w:rPr>
              <w:t>2027</w:t>
            </w:r>
          </w:p>
        </w:tc>
        <w:tc>
          <w:tcPr>
            <w:tcW w:w="1134" w:type="dxa"/>
          </w:tcPr>
          <w:p w:rsidR="00477361" w:rsidRPr="00477361" w:rsidRDefault="00477361" w:rsidP="00477361">
            <w:pPr>
              <w:widowControl w:val="0"/>
              <w:autoSpaceDE w:val="0"/>
              <w:autoSpaceDN w:val="0"/>
              <w:adjustRightInd w:val="0"/>
              <w:ind w:hanging="3"/>
              <w:jc w:val="center"/>
            </w:pPr>
            <w:r w:rsidRPr="00477361">
              <w:rPr>
                <w:sz w:val="22"/>
                <w:szCs w:val="22"/>
              </w:rPr>
              <w:t>2028</w:t>
            </w:r>
          </w:p>
        </w:tc>
        <w:tc>
          <w:tcPr>
            <w:tcW w:w="1276" w:type="dxa"/>
          </w:tcPr>
          <w:p w:rsidR="00477361" w:rsidRPr="00477361" w:rsidRDefault="00477361" w:rsidP="00477361">
            <w:pPr>
              <w:widowControl w:val="0"/>
              <w:autoSpaceDE w:val="0"/>
              <w:autoSpaceDN w:val="0"/>
              <w:adjustRightInd w:val="0"/>
              <w:ind w:hanging="3"/>
              <w:jc w:val="center"/>
            </w:pPr>
            <w:r w:rsidRPr="00477361">
              <w:rPr>
                <w:sz w:val="22"/>
                <w:szCs w:val="22"/>
              </w:rPr>
              <w:t>2029</w:t>
            </w:r>
          </w:p>
        </w:tc>
        <w:tc>
          <w:tcPr>
            <w:tcW w:w="1134" w:type="dxa"/>
          </w:tcPr>
          <w:p w:rsidR="00477361" w:rsidRPr="00477361" w:rsidRDefault="00477361" w:rsidP="00477361">
            <w:pPr>
              <w:widowControl w:val="0"/>
              <w:autoSpaceDE w:val="0"/>
              <w:autoSpaceDN w:val="0"/>
              <w:adjustRightInd w:val="0"/>
              <w:ind w:hanging="3"/>
              <w:jc w:val="center"/>
            </w:pPr>
            <w:r w:rsidRPr="00477361">
              <w:rPr>
                <w:sz w:val="22"/>
                <w:szCs w:val="22"/>
              </w:rPr>
              <w:t>2030</w:t>
            </w:r>
          </w:p>
        </w:tc>
        <w:tc>
          <w:tcPr>
            <w:tcW w:w="1418" w:type="dxa"/>
          </w:tcPr>
          <w:p w:rsidR="00477361" w:rsidRPr="00477361" w:rsidRDefault="00477361" w:rsidP="00477361">
            <w:pPr>
              <w:widowControl w:val="0"/>
              <w:autoSpaceDE w:val="0"/>
              <w:autoSpaceDN w:val="0"/>
              <w:adjustRightInd w:val="0"/>
              <w:ind w:hanging="3"/>
              <w:jc w:val="center"/>
            </w:pPr>
            <w:r w:rsidRPr="00477361">
              <w:rPr>
                <w:sz w:val="22"/>
                <w:szCs w:val="22"/>
              </w:rPr>
              <w:t>2031-2035</w:t>
            </w:r>
          </w:p>
        </w:tc>
        <w:tc>
          <w:tcPr>
            <w:tcW w:w="1700" w:type="dxa"/>
          </w:tcPr>
          <w:p w:rsidR="00477361" w:rsidRPr="00477361" w:rsidRDefault="00477361" w:rsidP="00477361">
            <w:pPr>
              <w:widowControl w:val="0"/>
              <w:autoSpaceDE w:val="0"/>
              <w:autoSpaceDN w:val="0"/>
              <w:jc w:val="center"/>
            </w:pPr>
            <w:r w:rsidRPr="00477361">
              <w:rPr>
                <w:sz w:val="22"/>
                <w:szCs w:val="22"/>
              </w:rPr>
              <w:t>Всего</w:t>
            </w:r>
          </w:p>
        </w:tc>
      </w:tr>
      <w:tr w:rsidR="00477361" w:rsidRPr="00477361" w:rsidTr="00477361">
        <w:tc>
          <w:tcPr>
            <w:tcW w:w="4395" w:type="dxa"/>
          </w:tcPr>
          <w:p w:rsidR="00477361" w:rsidRPr="00477361" w:rsidRDefault="00477361" w:rsidP="00477361">
            <w:pPr>
              <w:widowControl w:val="0"/>
              <w:autoSpaceDE w:val="0"/>
              <w:autoSpaceDN w:val="0"/>
              <w:jc w:val="center"/>
            </w:pPr>
            <w:r w:rsidRPr="00477361">
              <w:rPr>
                <w:sz w:val="22"/>
                <w:szCs w:val="22"/>
              </w:rPr>
              <w:t>1</w:t>
            </w:r>
          </w:p>
        </w:tc>
        <w:tc>
          <w:tcPr>
            <w:tcW w:w="1843" w:type="dxa"/>
          </w:tcPr>
          <w:p w:rsidR="00477361" w:rsidRPr="00477361" w:rsidRDefault="00477361" w:rsidP="00477361">
            <w:pPr>
              <w:widowControl w:val="0"/>
              <w:autoSpaceDE w:val="0"/>
              <w:autoSpaceDN w:val="0"/>
              <w:jc w:val="center"/>
            </w:pPr>
            <w:r w:rsidRPr="00477361">
              <w:rPr>
                <w:sz w:val="22"/>
                <w:szCs w:val="22"/>
              </w:rPr>
              <w:t>2</w:t>
            </w:r>
          </w:p>
        </w:tc>
        <w:tc>
          <w:tcPr>
            <w:tcW w:w="992" w:type="dxa"/>
          </w:tcPr>
          <w:p w:rsidR="00477361" w:rsidRPr="00477361" w:rsidRDefault="00477361" w:rsidP="00477361">
            <w:pPr>
              <w:widowControl w:val="0"/>
              <w:autoSpaceDE w:val="0"/>
              <w:autoSpaceDN w:val="0"/>
              <w:jc w:val="center"/>
            </w:pPr>
            <w:r w:rsidRPr="00477361">
              <w:rPr>
                <w:sz w:val="22"/>
                <w:szCs w:val="22"/>
              </w:rPr>
              <w:t>4</w:t>
            </w:r>
          </w:p>
        </w:tc>
        <w:tc>
          <w:tcPr>
            <w:tcW w:w="992" w:type="dxa"/>
          </w:tcPr>
          <w:p w:rsidR="00477361" w:rsidRPr="00477361" w:rsidRDefault="00477361" w:rsidP="00477361">
            <w:pPr>
              <w:widowControl w:val="0"/>
              <w:autoSpaceDE w:val="0"/>
              <w:autoSpaceDN w:val="0"/>
              <w:jc w:val="center"/>
            </w:pPr>
            <w:r w:rsidRPr="00477361">
              <w:rPr>
                <w:sz w:val="22"/>
                <w:szCs w:val="22"/>
              </w:rPr>
              <w:t>5</w:t>
            </w:r>
          </w:p>
        </w:tc>
        <w:tc>
          <w:tcPr>
            <w:tcW w:w="1276" w:type="dxa"/>
          </w:tcPr>
          <w:p w:rsidR="00477361" w:rsidRPr="00477361" w:rsidRDefault="00477361" w:rsidP="00477361">
            <w:pPr>
              <w:widowControl w:val="0"/>
              <w:autoSpaceDE w:val="0"/>
              <w:autoSpaceDN w:val="0"/>
              <w:jc w:val="center"/>
            </w:pPr>
            <w:r w:rsidRPr="00477361">
              <w:rPr>
                <w:sz w:val="22"/>
                <w:szCs w:val="22"/>
              </w:rPr>
              <w:t>6</w:t>
            </w:r>
          </w:p>
        </w:tc>
        <w:tc>
          <w:tcPr>
            <w:tcW w:w="1134" w:type="dxa"/>
          </w:tcPr>
          <w:p w:rsidR="00477361" w:rsidRPr="00477361" w:rsidRDefault="00477361" w:rsidP="00477361">
            <w:pPr>
              <w:widowControl w:val="0"/>
              <w:autoSpaceDE w:val="0"/>
              <w:autoSpaceDN w:val="0"/>
              <w:jc w:val="center"/>
            </w:pPr>
            <w:r w:rsidRPr="00477361">
              <w:rPr>
                <w:sz w:val="22"/>
                <w:szCs w:val="22"/>
              </w:rPr>
              <w:t>7</w:t>
            </w:r>
          </w:p>
        </w:tc>
        <w:tc>
          <w:tcPr>
            <w:tcW w:w="1276" w:type="dxa"/>
          </w:tcPr>
          <w:p w:rsidR="00477361" w:rsidRPr="00477361" w:rsidRDefault="00477361" w:rsidP="00477361">
            <w:pPr>
              <w:widowControl w:val="0"/>
              <w:autoSpaceDE w:val="0"/>
              <w:autoSpaceDN w:val="0"/>
              <w:jc w:val="center"/>
            </w:pPr>
            <w:r w:rsidRPr="00477361">
              <w:rPr>
                <w:sz w:val="22"/>
                <w:szCs w:val="22"/>
              </w:rPr>
              <w:t>8</w:t>
            </w:r>
          </w:p>
        </w:tc>
        <w:tc>
          <w:tcPr>
            <w:tcW w:w="1134" w:type="dxa"/>
          </w:tcPr>
          <w:p w:rsidR="00477361" w:rsidRPr="00477361" w:rsidRDefault="00477361" w:rsidP="00477361">
            <w:pPr>
              <w:widowControl w:val="0"/>
              <w:autoSpaceDE w:val="0"/>
              <w:autoSpaceDN w:val="0"/>
              <w:jc w:val="center"/>
            </w:pPr>
            <w:r w:rsidRPr="00477361">
              <w:rPr>
                <w:sz w:val="22"/>
                <w:szCs w:val="22"/>
              </w:rPr>
              <w:t>9</w:t>
            </w:r>
          </w:p>
        </w:tc>
        <w:tc>
          <w:tcPr>
            <w:tcW w:w="1418" w:type="dxa"/>
          </w:tcPr>
          <w:p w:rsidR="00477361" w:rsidRPr="00477361" w:rsidRDefault="00477361" w:rsidP="00477361">
            <w:pPr>
              <w:widowControl w:val="0"/>
              <w:autoSpaceDE w:val="0"/>
              <w:autoSpaceDN w:val="0"/>
              <w:jc w:val="center"/>
            </w:pPr>
            <w:r w:rsidRPr="00477361">
              <w:rPr>
                <w:sz w:val="22"/>
                <w:szCs w:val="22"/>
              </w:rPr>
              <w:t>10</w:t>
            </w:r>
          </w:p>
        </w:tc>
        <w:tc>
          <w:tcPr>
            <w:tcW w:w="1700" w:type="dxa"/>
          </w:tcPr>
          <w:p w:rsidR="00477361" w:rsidRPr="00477361" w:rsidRDefault="00477361" w:rsidP="00477361">
            <w:pPr>
              <w:widowControl w:val="0"/>
              <w:autoSpaceDE w:val="0"/>
              <w:autoSpaceDN w:val="0"/>
              <w:jc w:val="center"/>
            </w:pPr>
            <w:r w:rsidRPr="00477361">
              <w:rPr>
                <w:sz w:val="22"/>
                <w:szCs w:val="22"/>
              </w:rPr>
              <w:t>11</w:t>
            </w:r>
          </w:p>
        </w:tc>
      </w:tr>
      <w:tr w:rsidR="00477361" w:rsidRPr="00477361" w:rsidTr="00477361">
        <w:tc>
          <w:tcPr>
            <w:tcW w:w="4395" w:type="dxa"/>
          </w:tcPr>
          <w:p w:rsidR="00477361" w:rsidRPr="00477361" w:rsidRDefault="00477361" w:rsidP="00477361">
            <w:pPr>
              <w:jc w:val="both"/>
            </w:pPr>
            <w:r w:rsidRPr="00477361">
              <w:rPr>
                <w:sz w:val="22"/>
                <w:szCs w:val="22"/>
              </w:rPr>
              <w:t>Комплекс процессных мероприятий «</w:t>
            </w:r>
            <w:r w:rsidRPr="00477361">
              <w:t>Обе</w:t>
            </w:r>
            <w:r w:rsidRPr="00477361">
              <w:t>с</w:t>
            </w:r>
            <w:r w:rsidRPr="00477361">
              <w:t>печение деятельности организаций в сфере образования</w:t>
            </w:r>
            <w:r w:rsidRPr="00477361">
              <w:rPr>
                <w:sz w:val="22"/>
                <w:szCs w:val="22"/>
              </w:rPr>
              <w:t>» (всего), в том числе:</w:t>
            </w:r>
          </w:p>
        </w:tc>
        <w:tc>
          <w:tcPr>
            <w:tcW w:w="1843" w:type="dxa"/>
          </w:tcPr>
          <w:p w:rsidR="00477361" w:rsidRPr="00477361" w:rsidRDefault="00477361" w:rsidP="00477361">
            <w:pPr>
              <w:widowControl w:val="0"/>
              <w:autoSpaceDE w:val="0"/>
              <w:autoSpaceDN w:val="0"/>
            </w:pPr>
            <w:r w:rsidRPr="00477361">
              <w:rPr>
                <w:sz w:val="22"/>
                <w:szCs w:val="22"/>
              </w:rPr>
              <w:t>Ц740100000</w:t>
            </w:r>
          </w:p>
        </w:tc>
        <w:tc>
          <w:tcPr>
            <w:tcW w:w="992" w:type="dxa"/>
            <w:vAlign w:val="center"/>
          </w:tcPr>
          <w:p w:rsidR="00477361" w:rsidRPr="00477361" w:rsidRDefault="00477361" w:rsidP="00477361">
            <w:pPr>
              <w:jc w:val="center"/>
              <w:rPr>
                <w:b/>
                <w:bCs/>
                <w:sz w:val="20"/>
                <w:szCs w:val="20"/>
              </w:rPr>
            </w:pPr>
            <w:r w:rsidRPr="00477361">
              <w:rPr>
                <w:b/>
                <w:bCs/>
                <w:sz w:val="20"/>
                <w:szCs w:val="20"/>
              </w:rPr>
              <w:t>170828,6</w:t>
            </w:r>
          </w:p>
        </w:tc>
        <w:tc>
          <w:tcPr>
            <w:tcW w:w="992" w:type="dxa"/>
            <w:vAlign w:val="center"/>
          </w:tcPr>
          <w:p w:rsidR="00477361" w:rsidRPr="00477361" w:rsidRDefault="00477361" w:rsidP="00477361">
            <w:pPr>
              <w:widowControl w:val="0"/>
              <w:autoSpaceDE w:val="0"/>
              <w:autoSpaceDN w:val="0"/>
              <w:adjustRightInd w:val="0"/>
              <w:jc w:val="center"/>
              <w:rPr>
                <w:b/>
                <w:bCs/>
                <w:sz w:val="20"/>
                <w:szCs w:val="20"/>
              </w:rPr>
            </w:pPr>
            <w:r w:rsidRPr="00477361">
              <w:rPr>
                <w:b/>
                <w:bCs/>
                <w:sz w:val="20"/>
                <w:szCs w:val="20"/>
              </w:rPr>
              <w:t>144305,5</w:t>
            </w:r>
          </w:p>
        </w:tc>
        <w:tc>
          <w:tcPr>
            <w:tcW w:w="1276" w:type="dxa"/>
            <w:vAlign w:val="center"/>
          </w:tcPr>
          <w:p w:rsidR="00477361" w:rsidRPr="00477361" w:rsidRDefault="00477361" w:rsidP="00477361">
            <w:pPr>
              <w:widowControl w:val="0"/>
              <w:autoSpaceDE w:val="0"/>
              <w:autoSpaceDN w:val="0"/>
              <w:adjustRightInd w:val="0"/>
              <w:jc w:val="center"/>
              <w:rPr>
                <w:b/>
                <w:bCs/>
                <w:sz w:val="20"/>
                <w:szCs w:val="20"/>
              </w:rPr>
            </w:pPr>
            <w:r w:rsidRPr="00477361">
              <w:rPr>
                <w:b/>
                <w:bCs/>
                <w:sz w:val="20"/>
                <w:szCs w:val="20"/>
              </w:rPr>
              <w:t>148509,0</w:t>
            </w:r>
          </w:p>
        </w:tc>
        <w:tc>
          <w:tcPr>
            <w:tcW w:w="1134" w:type="dxa"/>
            <w:vAlign w:val="center"/>
          </w:tcPr>
          <w:p w:rsidR="00477361" w:rsidRPr="00477361" w:rsidRDefault="00477361" w:rsidP="00477361">
            <w:pPr>
              <w:widowControl w:val="0"/>
              <w:autoSpaceDE w:val="0"/>
              <w:autoSpaceDN w:val="0"/>
              <w:adjustRightInd w:val="0"/>
              <w:jc w:val="center"/>
              <w:rPr>
                <w:b/>
                <w:bCs/>
                <w:sz w:val="20"/>
                <w:szCs w:val="20"/>
              </w:rPr>
            </w:pPr>
            <w:r w:rsidRPr="00477361">
              <w:rPr>
                <w:b/>
                <w:bCs/>
                <w:sz w:val="20"/>
                <w:szCs w:val="20"/>
              </w:rPr>
              <w:t>153920,5</w:t>
            </w:r>
          </w:p>
        </w:tc>
        <w:tc>
          <w:tcPr>
            <w:tcW w:w="1276" w:type="dxa"/>
            <w:vAlign w:val="center"/>
          </w:tcPr>
          <w:p w:rsidR="00477361" w:rsidRPr="00477361" w:rsidRDefault="00477361" w:rsidP="00477361">
            <w:pPr>
              <w:widowControl w:val="0"/>
              <w:autoSpaceDE w:val="0"/>
              <w:autoSpaceDN w:val="0"/>
              <w:adjustRightInd w:val="0"/>
              <w:jc w:val="center"/>
              <w:rPr>
                <w:b/>
                <w:bCs/>
                <w:sz w:val="20"/>
                <w:szCs w:val="20"/>
              </w:rPr>
            </w:pPr>
            <w:r w:rsidRPr="00477361">
              <w:rPr>
                <w:b/>
                <w:bCs/>
                <w:sz w:val="20"/>
                <w:szCs w:val="20"/>
              </w:rPr>
              <w:t>125436,8</w:t>
            </w:r>
          </w:p>
        </w:tc>
        <w:tc>
          <w:tcPr>
            <w:tcW w:w="1134" w:type="dxa"/>
            <w:vAlign w:val="center"/>
          </w:tcPr>
          <w:p w:rsidR="00477361" w:rsidRPr="00477361" w:rsidRDefault="00477361" w:rsidP="00477361">
            <w:pPr>
              <w:widowControl w:val="0"/>
              <w:autoSpaceDE w:val="0"/>
              <w:autoSpaceDN w:val="0"/>
              <w:adjustRightInd w:val="0"/>
              <w:jc w:val="center"/>
              <w:rPr>
                <w:b/>
                <w:bCs/>
                <w:sz w:val="20"/>
                <w:szCs w:val="20"/>
              </w:rPr>
            </w:pPr>
            <w:r w:rsidRPr="00477361">
              <w:rPr>
                <w:b/>
                <w:bCs/>
                <w:sz w:val="20"/>
                <w:szCs w:val="20"/>
              </w:rPr>
              <w:t>125436,8</w:t>
            </w:r>
          </w:p>
        </w:tc>
        <w:tc>
          <w:tcPr>
            <w:tcW w:w="1418" w:type="dxa"/>
            <w:vAlign w:val="center"/>
          </w:tcPr>
          <w:p w:rsidR="00477361" w:rsidRPr="00477361" w:rsidRDefault="00477361" w:rsidP="00477361">
            <w:pPr>
              <w:widowControl w:val="0"/>
              <w:autoSpaceDE w:val="0"/>
              <w:autoSpaceDN w:val="0"/>
              <w:adjustRightInd w:val="0"/>
              <w:jc w:val="center"/>
              <w:rPr>
                <w:b/>
                <w:bCs/>
                <w:sz w:val="20"/>
                <w:szCs w:val="20"/>
              </w:rPr>
            </w:pPr>
            <w:r w:rsidRPr="00477361">
              <w:rPr>
                <w:b/>
                <w:bCs/>
                <w:sz w:val="20"/>
                <w:szCs w:val="20"/>
              </w:rPr>
              <w:t>627184,0</w:t>
            </w:r>
          </w:p>
        </w:tc>
        <w:tc>
          <w:tcPr>
            <w:tcW w:w="1700" w:type="dxa"/>
            <w:vAlign w:val="center"/>
          </w:tcPr>
          <w:p w:rsidR="00477361" w:rsidRPr="00477361" w:rsidRDefault="00477361" w:rsidP="00477361">
            <w:pPr>
              <w:widowControl w:val="0"/>
              <w:autoSpaceDE w:val="0"/>
              <w:autoSpaceDN w:val="0"/>
              <w:adjustRightInd w:val="0"/>
              <w:jc w:val="center"/>
              <w:rPr>
                <w:b/>
                <w:bCs/>
                <w:sz w:val="20"/>
                <w:szCs w:val="20"/>
              </w:rPr>
            </w:pPr>
            <w:r w:rsidRPr="00477361">
              <w:rPr>
                <w:b/>
                <w:bCs/>
                <w:sz w:val="20"/>
                <w:szCs w:val="20"/>
              </w:rPr>
              <w:t>1495629,2</w:t>
            </w:r>
          </w:p>
        </w:tc>
      </w:tr>
      <w:tr w:rsidR="00477361" w:rsidRPr="00477361" w:rsidTr="00477361">
        <w:tc>
          <w:tcPr>
            <w:tcW w:w="4395" w:type="dxa"/>
          </w:tcPr>
          <w:p w:rsidR="00477361" w:rsidRPr="00477361" w:rsidRDefault="00477361" w:rsidP="00477361">
            <w:pPr>
              <w:jc w:val="both"/>
            </w:pPr>
            <w:r w:rsidRPr="00477361">
              <w:rPr>
                <w:sz w:val="22"/>
                <w:szCs w:val="22"/>
              </w:rPr>
              <w:t>Республиканский бюджет Чувашской Ре</w:t>
            </w:r>
            <w:r w:rsidRPr="00477361">
              <w:rPr>
                <w:sz w:val="22"/>
                <w:szCs w:val="22"/>
              </w:rPr>
              <w:t>с</w:t>
            </w:r>
            <w:r w:rsidRPr="00477361">
              <w:rPr>
                <w:sz w:val="22"/>
                <w:szCs w:val="22"/>
              </w:rPr>
              <w:t>публики</w:t>
            </w:r>
          </w:p>
        </w:tc>
        <w:tc>
          <w:tcPr>
            <w:tcW w:w="1843" w:type="dxa"/>
          </w:tcPr>
          <w:p w:rsidR="00477361" w:rsidRPr="00477361" w:rsidRDefault="00477361" w:rsidP="00477361">
            <w:pPr>
              <w:widowControl w:val="0"/>
              <w:autoSpaceDE w:val="0"/>
              <w:autoSpaceDN w:val="0"/>
            </w:pPr>
          </w:p>
        </w:tc>
        <w:tc>
          <w:tcPr>
            <w:tcW w:w="992" w:type="dxa"/>
            <w:vAlign w:val="center"/>
          </w:tcPr>
          <w:p w:rsidR="00477361" w:rsidRPr="00477361" w:rsidRDefault="00477361" w:rsidP="00477361">
            <w:pPr>
              <w:widowControl w:val="0"/>
              <w:autoSpaceDE w:val="0"/>
              <w:autoSpaceDN w:val="0"/>
              <w:adjustRightInd w:val="0"/>
              <w:jc w:val="center"/>
              <w:rPr>
                <w:sz w:val="20"/>
                <w:szCs w:val="20"/>
              </w:rPr>
            </w:pPr>
            <w:r w:rsidRPr="00477361">
              <w:rPr>
                <w:sz w:val="20"/>
                <w:szCs w:val="20"/>
              </w:rPr>
              <w:t>7361,0</w:t>
            </w:r>
          </w:p>
        </w:tc>
        <w:tc>
          <w:tcPr>
            <w:tcW w:w="992" w:type="dxa"/>
            <w:vAlign w:val="center"/>
          </w:tcPr>
          <w:p w:rsidR="00477361" w:rsidRPr="00477361" w:rsidRDefault="00477361" w:rsidP="00477361">
            <w:pPr>
              <w:widowControl w:val="0"/>
              <w:autoSpaceDE w:val="0"/>
              <w:autoSpaceDN w:val="0"/>
              <w:adjustRightInd w:val="0"/>
              <w:jc w:val="center"/>
              <w:rPr>
                <w:sz w:val="20"/>
                <w:szCs w:val="20"/>
              </w:rPr>
            </w:pPr>
            <w:r w:rsidRPr="00477361">
              <w:rPr>
                <w:sz w:val="20"/>
                <w:szCs w:val="20"/>
              </w:rPr>
              <w:t>7831,6</w:t>
            </w:r>
          </w:p>
        </w:tc>
        <w:tc>
          <w:tcPr>
            <w:tcW w:w="1276" w:type="dxa"/>
            <w:vAlign w:val="center"/>
          </w:tcPr>
          <w:p w:rsidR="00477361" w:rsidRPr="00477361" w:rsidRDefault="00477361" w:rsidP="00477361">
            <w:pPr>
              <w:widowControl w:val="0"/>
              <w:autoSpaceDE w:val="0"/>
              <w:autoSpaceDN w:val="0"/>
              <w:adjustRightInd w:val="0"/>
              <w:jc w:val="center"/>
              <w:rPr>
                <w:sz w:val="20"/>
                <w:szCs w:val="20"/>
              </w:rPr>
            </w:pPr>
            <w:r w:rsidRPr="00477361">
              <w:rPr>
                <w:sz w:val="20"/>
                <w:szCs w:val="20"/>
              </w:rPr>
              <w:t>0,0</w:t>
            </w:r>
          </w:p>
        </w:tc>
        <w:tc>
          <w:tcPr>
            <w:tcW w:w="1134" w:type="dxa"/>
            <w:vAlign w:val="center"/>
          </w:tcPr>
          <w:p w:rsidR="00477361" w:rsidRPr="00477361" w:rsidRDefault="00477361" w:rsidP="00477361">
            <w:pPr>
              <w:widowControl w:val="0"/>
              <w:autoSpaceDE w:val="0"/>
              <w:autoSpaceDN w:val="0"/>
              <w:adjustRightInd w:val="0"/>
              <w:jc w:val="center"/>
              <w:rPr>
                <w:sz w:val="20"/>
                <w:szCs w:val="20"/>
              </w:rPr>
            </w:pPr>
            <w:r w:rsidRPr="00477361">
              <w:rPr>
                <w:sz w:val="20"/>
                <w:szCs w:val="20"/>
              </w:rPr>
              <w:t>0,0</w:t>
            </w:r>
          </w:p>
        </w:tc>
        <w:tc>
          <w:tcPr>
            <w:tcW w:w="1276" w:type="dxa"/>
            <w:vAlign w:val="center"/>
          </w:tcPr>
          <w:p w:rsidR="00477361" w:rsidRPr="00477361" w:rsidRDefault="00477361" w:rsidP="00477361">
            <w:pPr>
              <w:widowControl w:val="0"/>
              <w:autoSpaceDE w:val="0"/>
              <w:autoSpaceDN w:val="0"/>
              <w:adjustRightInd w:val="0"/>
              <w:jc w:val="center"/>
              <w:rPr>
                <w:sz w:val="20"/>
                <w:szCs w:val="20"/>
              </w:rPr>
            </w:pPr>
            <w:r w:rsidRPr="00477361">
              <w:rPr>
                <w:sz w:val="20"/>
                <w:szCs w:val="20"/>
              </w:rPr>
              <w:t>0,0</w:t>
            </w:r>
          </w:p>
        </w:tc>
        <w:tc>
          <w:tcPr>
            <w:tcW w:w="1134" w:type="dxa"/>
            <w:vAlign w:val="center"/>
          </w:tcPr>
          <w:p w:rsidR="00477361" w:rsidRPr="00477361" w:rsidRDefault="00477361" w:rsidP="00477361">
            <w:pPr>
              <w:widowControl w:val="0"/>
              <w:autoSpaceDE w:val="0"/>
              <w:autoSpaceDN w:val="0"/>
              <w:adjustRightInd w:val="0"/>
              <w:jc w:val="center"/>
              <w:rPr>
                <w:sz w:val="20"/>
                <w:szCs w:val="20"/>
              </w:rPr>
            </w:pPr>
            <w:r w:rsidRPr="00477361">
              <w:rPr>
                <w:sz w:val="20"/>
                <w:szCs w:val="20"/>
              </w:rPr>
              <w:t>0,0</w:t>
            </w:r>
          </w:p>
        </w:tc>
        <w:tc>
          <w:tcPr>
            <w:tcW w:w="1418" w:type="dxa"/>
            <w:vAlign w:val="center"/>
          </w:tcPr>
          <w:p w:rsidR="00477361" w:rsidRPr="00477361" w:rsidRDefault="00477361" w:rsidP="00477361">
            <w:pPr>
              <w:widowControl w:val="0"/>
              <w:autoSpaceDE w:val="0"/>
              <w:autoSpaceDN w:val="0"/>
              <w:adjustRightInd w:val="0"/>
              <w:jc w:val="center"/>
              <w:rPr>
                <w:sz w:val="20"/>
                <w:szCs w:val="20"/>
              </w:rPr>
            </w:pPr>
            <w:r w:rsidRPr="00477361">
              <w:rPr>
                <w:sz w:val="20"/>
                <w:szCs w:val="20"/>
              </w:rPr>
              <w:t>0,0</w:t>
            </w:r>
          </w:p>
        </w:tc>
        <w:tc>
          <w:tcPr>
            <w:tcW w:w="1700" w:type="dxa"/>
            <w:vAlign w:val="center"/>
          </w:tcPr>
          <w:p w:rsidR="00477361" w:rsidRPr="00477361" w:rsidRDefault="00477361" w:rsidP="00477361">
            <w:pPr>
              <w:widowControl w:val="0"/>
              <w:autoSpaceDE w:val="0"/>
              <w:autoSpaceDN w:val="0"/>
              <w:adjustRightInd w:val="0"/>
              <w:jc w:val="center"/>
              <w:rPr>
                <w:b/>
                <w:bCs/>
                <w:sz w:val="20"/>
                <w:szCs w:val="20"/>
              </w:rPr>
            </w:pPr>
            <w:r w:rsidRPr="00477361">
              <w:rPr>
                <w:b/>
                <w:bCs/>
                <w:sz w:val="20"/>
                <w:szCs w:val="20"/>
              </w:rPr>
              <w:t>15192,6</w:t>
            </w:r>
          </w:p>
        </w:tc>
      </w:tr>
      <w:tr w:rsidR="00477361" w:rsidRPr="00477361" w:rsidTr="00477361">
        <w:tc>
          <w:tcPr>
            <w:tcW w:w="4395" w:type="dxa"/>
          </w:tcPr>
          <w:p w:rsidR="00477361" w:rsidRPr="00477361" w:rsidRDefault="00477361" w:rsidP="00477361">
            <w:pPr>
              <w:jc w:val="both"/>
            </w:pPr>
            <w:r w:rsidRPr="00477361">
              <w:rPr>
                <w:sz w:val="22"/>
                <w:szCs w:val="22"/>
              </w:rPr>
              <w:t xml:space="preserve">Бюджет </w:t>
            </w:r>
            <w:proofErr w:type="spellStart"/>
            <w:r w:rsidRPr="00477361">
              <w:rPr>
                <w:sz w:val="22"/>
                <w:szCs w:val="22"/>
              </w:rPr>
              <w:t>Шумерлинского</w:t>
            </w:r>
            <w:proofErr w:type="spellEnd"/>
            <w:r w:rsidRPr="00477361">
              <w:rPr>
                <w:sz w:val="22"/>
                <w:szCs w:val="22"/>
              </w:rPr>
              <w:t xml:space="preserve"> муниципального </w:t>
            </w:r>
            <w:r w:rsidRPr="00477361">
              <w:rPr>
                <w:sz w:val="22"/>
                <w:szCs w:val="22"/>
              </w:rPr>
              <w:lastRenderedPageBreak/>
              <w:t>округа</w:t>
            </w:r>
          </w:p>
        </w:tc>
        <w:tc>
          <w:tcPr>
            <w:tcW w:w="1843" w:type="dxa"/>
          </w:tcPr>
          <w:p w:rsidR="00477361" w:rsidRPr="00477361" w:rsidRDefault="00477361" w:rsidP="00477361">
            <w:pPr>
              <w:widowControl w:val="0"/>
              <w:autoSpaceDE w:val="0"/>
              <w:autoSpaceDN w:val="0"/>
            </w:pPr>
          </w:p>
        </w:tc>
        <w:tc>
          <w:tcPr>
            <w:tcW w:w="992" w:type="dxa"/>
            <w:vAlign w:val="center"/>
          </w:tcPr>
          <w:p w:rsidR="00477361" w:rsidRPr="00477361" w:rsidRDefault="00477361" w:rsidP="00477361">
            <w:pPr>
              <w:widowControl w:val="0"/>
              <w:autoSpaceDE w:val="0"/>
              <w:autoSpaceDN w:val="0"/>
              <w:adjustRightInd w:val="0"/>
              <w:jc w:val="center"/>
              <w:rPr>
                <w:sz w:val="20"/>
                <w:szCs w:val="20"/>
              </w:rPr>
            </w:pPr>
            <w:r w:rsidRPr="00477361">
              <w:rPr>
                <w:sz w:val="20"/>
                <w:szCs w:val="20"/>
              </w:rPr>
              <w:t>117317,6</w:t>
            </w:r>
          </w:p>
        </w:tc>
        <w:tc>
          <w:tcPr>
            <w:tcW w:w="992" w:type="dxa"/>
            <w:vAlign w:val="center"/>
          </w:tcPr>
          <w:p w:rsidR="00477361" w:rsidRPr="00477361" w:rsidRDefault="00477361" w:rsidP="00477361">
            <w:pPr>
              <w:widowControl w:val="0"/>
              <w:autoSpaceDE w:val="0"/>
              <w:autoSpaceDN w:val="0"/>
              <w:adjustRightInd w:val="0"/>
              <w:jc w:val="center"/>
              <w:rPr>
                <w:sz w:val="20"/>
                <w:szCs w:val="20"/>
              </w:rPr>
            </w:pPr>
            <w:r w:rsidRPr="00477361">
              <w:rPr>
                <w:sz w:val="20"/>
                <w:szCs w:val="20"/>
              </w:rPr>
              <w:t>101403,3</w:t>
            </w:r>
          </w:p>
        </w:tc>
        <w:tc>
          <w:tcPr>
            <w:tcW w:w="1276" w:type="dxa"/>
            <w:vAlign w:val="center"/>
          </w:tcPr>
          <w:p w:rsidR="00477361" w:rsidRPr="00477361" w:rsidRDefault="00477361" w:rsidP="00477361">
            <w:pPr>
              <w:widowControl w:val="0"/>
              <w:autoSpaceDE w:val="0"/>
              <w:autoSpaceDN w:val="0"/>
              <w:adjustRightInd w:val="0"/>
              <w:jc w:val="center"/>
              <w:rPr>
                <w:sz w:val="20"/>
                <w:szCs w:val="20"/>
              </w:rPr>
            </w:pPr>
            <w:r w:rsidRPr="00477361">
              <w:rPr>
                <w:sz w:val="20"/>
                <w:szCs w:val="20"/>
              </w:rPr>
              <w:t>113511,0</w:t>
            </w:r>
          </w:p>
        </w:tc>
        <w:tc>
          <w:tcPr>
            <w:tcW w:w="1134" w:type="dxa"/>
            <w:vAlign w:val="center"/>
          </w:tcPr>
          <w:p w:rsidR="00477361" w:rsidRPr="00477361" w:rsidRDefault="00477361" w:rsidP="00477361">
            <w:pPr>
              <w:widowControl w:val="0"/>
              <w:autoSpaceDE w:val="0"/>
              <w:autoSpaceDN w:val="0"/>
              <w:adjustRightInd w:val="0"/>
              <w:jc w:val="center"/>
              <w:rPr>
                <w:sz w:val="20"/>
                <w:szCs w:val="20"/>
              </w:rPr>
            </w:pPr>
            <w:r w:rsidRPr="00477361">
              <w:rPr>
                <w:sz w:val="20"/>
                <w:szCs w:val="20"/>
              </w:rPr>
              <w:t>118930,5</w:t>
            </w:r>
          </w:p>
        </w:tc>
        <w:tc>
          <w:tcPr>
            <w:tcW w:w="1276" w:type="dxa"/>
            <w:vAlign w:val="center"/>
          </w:tcPr>
          <w:p w:rsidR="00477361" w:rsidRPr="00477361" w:rsidRDefault="00477361" w:rsidP="00477361">
            <w:pPr>
              <w:widowControl w:val="0"/>
              <w:autoSpaceDE w:val="0"/>
              <w:autoSpaceDN w:val="0"/>
              <w:adjustRightInd w:val="0"/>
              <w:jc w:val="center"/>
              <w:rPr>
                <w:sz w:val="20"/>
                <w:szCs w:val="20"/>
              </w:rPr>
            </w:pPr>
            <w:r w:rsidRPr="00477361">
              <w:rPr>
                <w:sz w:val="20"/>
                <w:szCs w:val="20"/>
              </w:rPr>
              <w:t>76727,1</w:t>
            </w:r>
          </w:p>
        </w:tc>
        <w:tc>
          <w:tcPr>
            <w:tcW w:w="1134" w:type="dxa"/>
            <w:vAlign w:val="center"/>
          </w:tcPr>
          <w:p w:rsidR="00477361" w:rsidRPr="00477361" w:rsidRDefault="00477361" w:rsidP="00477361">
            <w:pPr>
              <w:widowControl w:val="0"/>
              <w:autoSpaceDE w:val="0"/>
              <w:autoSpaceDN w:val="0"/>
              <w:adjustRightInd w:val="0"/>
              <w:jc w:val="center"/>
              <w:rPr>
                <w:sz w:val="20"/>
                <w:szCs w:val="20"/>
              </w:rPr>
            </w:pPr>
            <w:r w:rsidRPr="00477361">
              <w:rPr>
                <w:sz w:val="20"/>
                <w:szCs w:val="20"/>
              </w:rPr>
              <w:t>76727,1</w:t>
            </w:r>
          </w:p>
        </w:tc>
        <w:tc>
          <w:tcPr>
            <w:tcW w:w="1418" w:type="dxa"/>
            <w:vAlign w:val="center"/>
          </w:tcPr>
          <w:p w:rsidR="00477361" w:rsidRPr="00477361" w:rsidRDefault="00477361" w:rsidP="00477361">
            <w:pPr>
              <w:widowControl w:val="0"/>
              <w:autoSpaceDE w:val="0"/>
              <w:autoSpaceDN w:val="0"/>
              <w:adjustRightInd w:val="0"/>
              <w:jc w:val="center"/>
              <w:rPr>
                <w:sz w:val="20"/>
                <w:szCs w:val="20"/>
              </w:rPr>
            </w:pPr>
            <w:r w:rsidRPr="00477361">
              <w:rPr>
                <w:sz w:val="20"/>
                <w:szCs w:val="20"/>
              </w:rPr>
              <w:t>383635,5</w:t>
            </w:r>
          </w:p>
        </w:tc>
        <w:tc>
          <w:tcPr>
            <w:tcW w:w="1700" w:type="dxa"/>
            <w:vAlign w:val="center"/>
          </w:tcPr>
          <w:p w:rsidR="00477361" w:rsidRPr="00477361" w:rsidRDefault="00477361" w:rsidP="00477361">
            <w:pPr>
              <w:widowControl w:val="0"/>
              <w:autoSpaceDE w:val="0"/>
              <w:autoSpaceDN w:val="0"/>
              <w:adjustRightInd w:val="0"/>
              <w:jc w:val="center"/>
              <w:rPr>
                <w:b/>
                <w:bCs/>
                <w:sz w:val="20"/>
                <w:szCs w:val="20"/>
              </w:rPr>
            </w:pPr>
            <w:r w:rsidRPr="00477361">
              <w:rPr>
                <w:b/>
                <w:bCs/>
                <w:sz w:val="20"/>
                <w:szCs w:val="20"/>
              </w:rPr>
              <w:t>998252,1</w:t>
            </w:r>
          </w:p>
        </w:tc>
      </w:tr>
      <w:tr w:rsidR="00477361" w:rsidRPr="00477361" w:rsidTr="00477361">
        <w:tc>
          <w:tcPr>
            <w:tcW w:w="4395" w:type="dxa"/>
          </w:tcPr>
          <w:p w:rsidR="00477361" w:rsidRPr="00477361" w:rsidRDefault="00477361" w:rsidP="00477361">
            <w:pPr>
              <w:jc w:val="both"/>
            </w:pPr>
            <w:r w:rsidRPr="00477361">
              <w:rPr>
                <w:sz w:val="22"/>
                <w:szCs w:val="22"/>
              </w:rPr>
              <w:lastRenderedPageBreak/>
              <w:t>Внебюджетные источники</w:t>
            </w:r>
          </w:p>
        </w:tc>
        <w:tc>
          <w:tcPr>
            <w:tcW w:w="1843" w:type="dxa"/>
          </w:tcPr>
          <w:p w:rsidR="00477361" w:rsidRPr="00477361" w:rsidRDefault="00477361" w:rsidP="00477361">
            <w:pPr>
              <w:widowControl w:val="0"/>
              <w:autoSpaceDE w:val="0"/>
              <w:autoSpaceDN w:val="0"/>
            </w:pPr>
          </w:p>
        </w:tc>
        <w:tc>
          <w:tcPr>
            <w:tcW w:w="992" w:type="dxa"/>
            <w:vAlign w:val="center"/>
          </w:tcPr>
          <w:p w:rsidR="00477361" w:rsidRPr="00477361" w:rsidRDefault="00477361" w:rsidP="00477361">
            <w:pPr>
              <w:widowControl w:val="0"/>
              <w:autoSpaceDE w:val="0"/>
              <w:autoSpaceDN w:val="0"/>
              <w:adjustRightInd w:val="0"/>
              <w:jc w:val="center"/>
              <w:rPr>
                <w:sz w:val="20"/>
                <w:szCs w:val="20"/>
              </w:rPr>
            </w:pPr>
            <w:r w:rsidRPr="00477361">
              <w:rPr>
                <w:sz w:val="20"/>
                <w:szCs w:val="20"/>
              </w:rPr>
              <w:t>46150,1</w:t>
            </w:r>
          </w:p>
        </w:tc>
        <w:tc>
          <w:tcPr>
            <w:tcW w:w="992" w:type="dxa"/>
            <w:vAlign w:val="center"/>
          </w:tcPr>
          <w:p w:rsidR="00477361" w:rsidRPr="00477361" w:rsidRDefault="00477361" w:rsidP="00477361">
            <w:pPr>
              <w:widowControl w:val="0"/>
              <w:autoSpaceDE w:val="0"/>
              <w:autoSpaceDN w:val="0"/>
              <w:adjustRightInd w:val="0"/>
              <w:jc w:val="center"/>
              <w:rPr>
                <w:sz w:val="20"/>
                <w:szCs w:val="20"/>
              </w:rPr>
            </w:pPr>
            <w:r w:rsidRPr="00477361">
              <w:rPr>
                <w:sz w:val="20"/>
                <w:szCs w:val="20"/>
              </w:rPr>
              <w:t>35070,6</w:t>
            </w:r>
          </w:p>
        </w:tc>
        <w:tc>
          <w:tcPr>
            <w:tcW w:w="1276" w:type="dxa"/>
            <w:vAlign w:val="center"/>
          </w:tcPr>
          <w:p w:rsidR="00477361" w:rsidRPr="00477361" w:rsidRDefault="00477361" w:rsidP="00477361">
            <w:pPr>
              <w:widowControl w:val="0"/>
              <w:autoSpaceDE w:val="0"/>
              <w:autoSpaceDN w:val="0"/>
              <w:adjustRightInd w:val="0"/>
              <w:jc w:val="center"/>
              <w:rPr>
                <w:sz w:val="20"/>
                <w:szCs w:val="20"/>
              </w:rPr>
            </w:pPr>
            <w:r w:rsidRPr="00477361">
              <w:rPr>
                <w:sz w:val="20"/>
                <w:szCs w:val="20"/>
              </w:rPr>
              <w:t>34998,0</w:t>
            </w:r>
          </w:p>
        </w:tc>
        <w:tc>
          <w:tcPr>
            <w:tcW w:w="1134" w:type="dxa"/>
            <w:vAlign w:val="center"/>
          </w:tcPr>
          <w:p w:rsidR="00477361" w:rsidRPr="00477361" w:rsidRDefault="00477361" w:rsidP="00477361">
            <w:pPr>
              <w:widowControl w:val="0"/>
              <w:autoSpaceDE w:val="0"/>
              <w:autoSpaceDN w:val="0"/>
              <w:adjustRightInd w:val="0"/>
              <w:jc w:val="center"/>
              <w:rPr>
                <w:sz w:val="20"/>
                <w:szCs w:val="20"/>
              </w:rPr>
            </w:pPr>
            <w:r w:rsidRPr="00477361">
              <w:rPr>
                <w:sz w:val="20"/>
                <w:szCs w:val="20"/>
              </w:rPr>
              <w:t>34990,0</w:t>
            </w:r>
          </w:p>
        </w:tc>
        <w:tc>
          <w:tcPr>
            <w:tcW w:w="1276" w:type="dxa"/>
            <w:vAlign w:val="center"/>
          </w:tcPr>
          <w:p w:rsidR="00477361" w:rsidRPr="00477361" w:rsidRDefault="00477361" w:rsidP="00477361">
            <w:pPr>
              <w:widowControl w:val="0"/>
              <w:autoSpaceDE w:val="0"/>
              <w:autoSpaceDN w:val="0"/>
              <w:adjustRightInd w:val="0"/>
              <w:jc w:val="center"/>
              <w:rPr>
                <w:sz w:val="20"/>
                <w:szCs w:val="20"/>
              </w:rPr>
            </w:pPr>
            <w:r w:rsidRPr="00477361">
              <w:rPr>
                <w:sz w:val="20"/>
                <w:szCs w:val="20"/>
              </w:rPr>
              <w:t>48709,7</w:t>
            </w:r>
          </w:p>
        </w:tc>
        <w:tc>
          <w:tcPr>
            <w:tcW w:w="1134" w:type="dxa"/>
            <w:vAlign w:val="center"/>
          </w:tcPr>
          <w:p w:rsidR="00477361" w:rsidRPr="00477361" w:rsidRDefault="00477361" w:rsidP="00477361">
            <w:pPr>
              <w:widowControl w:val="0"/>
              <w:autoSpaceDE w:val="0"/>
              <w:autoSpaceDN w:val="0"/>
              <w:adjustRightInd w:val="0"/>
              <w:jc w:val="center"/>
              <w:rPr>
                <w:sz w:val="20"/>
                <w:szCs w:val="20"/>
              </w:rPr>
            </w:pPr>
            <w:r w:rsidRPr="00477361">
              <w:rPr>
                <w:sz w:val="20"/>
                <w:szCs w:val="20"/>
              </w:rPr>
              <w:t>48709,7</w:t>
            </w:r>
          </w:p>
        </w:tc>
        <w:tc>
          <w:tcPr>
            <w:tcW w:w="1418" w:type="dxa"/>
            <w:vAlign w:val="center"/>
          </w:tcPr>
          <w:p w:rsidR="00477361" w:rsidRPr="00477361" w:rsidRDefault="00477361" w:rsidP="00477361">
            <w:pPr>
              <w:widowControl w:val="0"/>
              <w:autoSpaceDE w:val="0"/>
              <w:autoSpaceDN w:val="0"/>
              <w:adjustRightInd w:val="0"/>
              <w:jc w:val="center"/>
              <w:rPr>
                <w:sz w:val="20"/>
                <w:szCs w:val="20"/>
              </w:rPr>
            </w:pPr>
            <w:r w:rsidRPr="00477361">
              <w:rPr>
                <w:sz w:val="20"/>
                <w:szCs w:val="20"/>
              </w:rPr>
              <w:t>243548,5</w:t>
            </w:r>
          </w:p>
        </w:tc>
        <w:tc>
          <w:tcPr>
            <w:tcW w:w="1700" w:type="dxa"/>
            <w:vAlign w:val="center"/>
          </w:tcPr>
          <w:p w:rsidR="00477361" w:rsidRPr="00477361" w:rsidRDefault="00477361" w:rsidP="00477361">
            <w:pPr>
              <w:widowControl w:val="0"/>
              <w:autoSpaceDE w:val="0"/>
              <w:autoSpaceDN w:val="0"/>
              <w:adjustRightInd w:val="0"/>
              <w:jc w:val="both"/>
              <w:rPr>
                <w:b/>
                <w:bCs/>
                <w:sz w:val="20"/>
                <w:szCs w:val="20"/>
              </w:rPr>
            </w:pPr>
            <w:r w:rsidRPr="00477361">
              <w:rPr>
                <w:b/>
                <w:bCs/>
                <w:sz w:val="20"/>
                <w:szCs w:val="20"/>
              </w:rPr>
              <w:t xml:space="preserve">        429184,6</w:t>
            </w:r>
          </w:p>
        </w:tc>
      </w:tr>
      <w:tr w:rsidR="00477361" w:rsidRPr="00477361" w:rsidTr="00477361">
        <w:tc>
          <w:tcPr>
            <w:tcW w:w="4395" w:type="dxa"/>
          </w:tcPr>
          <w:p w:rsidR="00477361" w:rsidRPr="00477361" w:rsidRDefault="00477361" w:rsidP="00477361">
            <w:pPr>
              <w:jc w:val="both"/>
            </w:pPr>
            <w:r w:rsidRPr="00477361">
              <w:rPr>
                <w:sz w:val="22"/>
                <w:szCs w:val="22"/>
              </w:rPr>
              <w:t>Обеспечение деятельности (оказание услуг) муниципальных учреждений</w:t>
            </w:r>
          </w:p>
        </w:tc>
        <w:tc>
          <w:tcPr>
            <w:tcW w:w="1843" w:type="dxa"/>
          </w:tcPr>
          <w:p w:rsidR="00477361" w:rsidRPr="00477361" w:rsidRDefault="00477361" w:rsidP="00477361">
            <w:pPr>
              <w:widowControl w:val="0"/>
              <w:autoSpaceDE w:val="0"/>
              <w:autoSpaceDN w:val="0"/>
            </w:pPr>
          </w:p>
        </w:tc>
        <w:tc>
          <w:tcPr>
            <w:tcW w:w="992" w:type="dxa"/>
            <w:vAlign w:val="center"/>
          </w:tcPr>
          <w:p w:rsidR="00477361" w:rsidRPr="00477361" w:rsidRDefault="00477361" w:rsidP="00477361">
            <w:pPr>
              <w:jc w:val="center"/>
              <w:rPr>
                <w:b/>
                <w:bCs/>
                <w:sz w:val="20"/>
                <w:szCs w:val="20"/>
              </w:rPr>
            </w:pPr>
            <w:r w:rsidRPr="00477361">
              <w:rPr>
                <w:b/>
                <w:bCs/>
                <w:sz w:val="20"/>
                <w:szCs w:val="20"/>
              </w:rPr>
              <w:t>2946,4</w:t>
            </w:r>
          </w:p>
        </w:tc>
        <w:tc>
          <w:tcPr>
            <w:tcW w:w="992" w:type="dxa"/>
            <w:vAlign w:val="center"/>
          </w:tcPr>
          <w:p w:rsidR="00477361" w:rsidRPr="00477361" w:rsidRDefault="00477361" w:rsidP="00477361">
            <w:pPr>
              <w:widowControl w:val="0"/>
              <w:autoSpaceDE w:val="0"/>
              <w:autoSpaceDN w:val="0"/>
              <w:adjustRightInd w:val="0"/>
              <w:jc w:val="center"/>
              <w:rPr>
                <w:b/>
                <w:bCs/>
                <w:sz w:val="20"/>
                <w:szCs w:val="20"/>
              </w:rPr>
            </w:pPr>
            <w:r w:rsidRPr="00477361">
              <w:rPr>
                <w:b/>
                <w:bCs/>
                <w:sz w:val="20"/>
                <w:szCs w:val="20"/>
              </w:rPr>
              <w:t>22672,2</w:t>
            </w:r>
          </w:p>
        </w:tc>
        <w:tc>
          <w:tcPr>
            <w:tcW w:w="1276" w:type="dxa"/>
            <w:vAlign w:val="center"/>
          </w:tcPr>
          <w:p w:rsidR="00477361" w:rsidRPr="00477361" w:rsidRDefault="00477361" w:rsidP="00477361">
            <w:pPr>
              <w:widowControl w:val="0"/>
              <w:autoSpaceDE w:val="0"/>
              <w:autoSpaceDN w:val="0"/>
              <w:adjustRightInd w:val="0"/>
              <w:jc w:val="center"/>
              <w:rPr>
                <w:b/>
                <w:bCs/>
                <w:sz w:val="20"/>
                <w:szCs w:val="20"/>
              </w:rPr>
            </w:pPr>
            <w:r w:rsidRPr="00477361">
              <w:rPr>
                <w:b/>
                <w:bCs/>
                <w:sz w:val="20"/>
                <w:szCs w:val="20"/>
              </w:rPr>
              <w:t>29985,7</w:t>
            </w:r>
          </w:p>
        </w:tc>
        <w:tc>
          <w:tcPr>
            <w:tcW w:w="1134" w:type="dxa"/>
            <w:vAlign w:val="center"/>
          </w:tcPr>
          <w:p w:rsidR="00477361" w:rsidRPr="00477361" w:rsidRDefault="00477361" w:rsidP="00477361">
            <w:pPr>
              <w:widowControl w:val="0"/>
              <w:autoSpaceDE w:val="0"/>
              <w:autoSpaceDN w:val="0"/>
              <w:adjustRightInd w:val="0"/>
              <w:jc w:val="center"/>
              <w:rPr>
                <w:b/>
                <w:bCs/>
                <w:sz w:val="20"/>
                <w:szCs w:val="20"/>
              </w:rPr>
            </w:pPr>
            <w:r w:rsidRPr="00477361">
              <w:rPr>
                <w:b/>
                <w:bCs/>
                <w:sz w:val="20"/>
                <w:szCs w:val="20"/>
              </w:rPr>
              <w:t>29985,7</w:t>
            </w:r>
          </w:p>
        </w:tc>
        <w:tc>
          <w:tcPr>
            <w:tcW w:w="1276" w:type="dxa"/>
            <w:vAlign w:val="center"/>
          </w:tcPr>
          <w:p w:rsidR="00477361" w:rsidRPr="00477361" w:rsidRDefault="00477361" w:rsidP="00477361">
            <w:pPr>
              <w:widowControl w:val="0"/>
              <w:autoSpaceDE w:val="0"/>
              <w:autoSpaceDN w:val="0"/>
              <w:adjustRightInd w:val="0"/>
              <w:jc w:val="center"/>
              <w:rPr>
                <w:b/>
                <w:bCs/>
                <w:sz w:val="20"/>
                <w:szCs w:val="20"/>
              </w:rPr>
            </w:pPr>
            <w:r w:rsidRPr="00477361">
              <w:rPr>
                <w:b/>
                <w:bCs/>
                <w:sz w:val="20"/>
                <w:szCs w:val="20"/>
              </w:rPr>
              <w:t>9932,9</w:t>
            </w:r>
          </w:p>
        </w:tc>
        <w:tc>
          <w:tcPr>
            <w:tcW w:w="1134" w:type="dxa"/>
            <w:vAlign w:val="center"/>
          </w:tcPr>
          <w:p w:rsidR="00477361" w:rsidRPr="00477361" w:rsidRDefault="00477361" w:rsidP="00477361">
            <w:pPr>
              <w:widowControl w:val="0"/>
              <w:autoSpaceDE w:val="0"/>
              <w:autoSpaceDN w:val="0"/>
              <w:adjustRightInd w:val="0"/>
              <w:jc w:val="center"/>
              <w:rPr>
                <w:b/>
                <w:bCs/>
                <w:sz w:val="20"/>
                <w:szCs w:val="20"/>
              </w:rPr>
            </w:pPr>
            <w:r w:rsidRPr="00477361">
              <w:rPr>
                <w:b/>
                <w:bCs/>
                <w:sz w:val="20"/>
                <w:szCs w:val="20"/>
              </w:rPr>
              <w:t>9932,9</w:t>
            </w:r>
          </w:p>
        </w:tc>
        <w:tc>
          <w:tcPr>
            <w:tcW w:w="1418" w:type="dxa"/>
            <w:vAlign w:val="center"/>
          </w:tcPr>
          <w:p w:rsidR="00477361" w:rsidRPr="00477361" w:rsidRDefault="00477361" w:rsidP="00477361">
            <w:pPr>
              <w:widowControl w:val="0"/>
              <w:autoSpaceDE w:val="0"/>
              <w:autoSpaceDN w:val="0"/>
              <w:adjustRightInd w:val="0"/>
              <w:jc w:val="center"/>
              <w:rPr>
                <w:b/>
                <w:bCs/>
                <w:sz w:val="20"/>
                <w:szCs w:val="20"/>
              </w:rPr>
            </w:pPr>
            <w:r w:rsidRPr="00477361">
              <w:rPr>
                <w:b/>
                <w:bCs/>
                <w:sz w:val="20"/>
                <w:szCs w:val="20"/>
              </w:rPr>
              <w:t>49664,5</w:t>
            </w:r>
          </w:p>
        </w:tc>
        <w:tc>
          <w:tcPr>
            <w:tcW w:w="1700" w:type="dxa"/>
            <w:vAlign w:val="center"/>
          </w:tcPr>
          <w:p w:rsidR="00477361" w:rsidRPr="00477361" w:rsidRDefault="00477361" w:rsidP="00477361">
            <w:pPr>
              <w:widowControl w:val="0"/>
              <w:autoSpaceDE w:val="0"/>
              <w:autoSpaceDN w:val="0"/>
              <w:adjustRightInd w:val="0"/>
              <w:jc w:val="center"/>
              <w:rPr>
                <w:b/>
                <w:bCs/>
                <w:sz w:val="20"/>
                <w:szCs w:val="20"/>
              </w:rPr>
            </w:pPr>
            <w:r w:rsidRPr="00477361">
              <w:rPr>
                <w:b/>
                <w:bCs/>
                <w:sz w:val="20"/>
                <w:szCs w:val="20"/>
              </w:rPr>
              <w:t>155420,3</w:t>
            </w:r>
          </w:p>
        </w:tc>
      </w:tr>
      <w:tr w:rsidR="00477361" w:rsidRPr="00477361" w:rsidTr="00477361">
        <w:tc>
          <w:tcPr>
            <w:tcW w:w="4395" w:type="dxa"/>
          </w:tcPr>
          <w:p w:rsidR="00477361" w:rsidRPr="00477361" w:rsidRDefault="00477361" w:rsidP="00477361">
            <w:pPr>
              <w:jc w:val="both"/>
            </w:pPr>
            <w:r w:rsidRPr="00477361">
              <w:rPr>
                <w:sz w:val="22"/>
                <w:szCs w:val="22"/>
              </w:rPr>
              <w:t xml:space="preserve">Бюджет </w:t>
            </w:r>
            <w:proofErr w:type="spellStart"/>
            <w:r w:rsidRPr="00477361">
              <w:rPr>
                <w:sz w:val="22"/>
                <w:szCs w:val="22"/>
              </w:rPr>
              <w:t>Шумерлинского</w:t>
            </w:r>
            <w:proofErr w:type="spellEnd"/>
            <w:r w:rsidRPr="00477361">
              <w:rPr>
                <w:sz w:val="22"/>
                <w:szCs w:val="22"/>
              </w:rPr>
              <w:t xml:space="preserve"> муниципального округа</w:t>
            </w:r>
          </w:p>
        </w:tc>
        <w:tc>
          <w:tcPr>
            <w:tcW w:w="1843" w:type="dxa"/>
          </w:tcPr>
          <w:p w:rsidR="00477361" w:rsidRPr="00477361" w:rsidRDefault="00477361" w:rsidP="00477361">
            <w:pPr>
              <w:widowControl w:val="0"/>
              <w:autoSpaceDE w:val="0"/>
              <w:autoSpaceDN w:val="0"/>
            </w:pPr>
            <w:r w:rsidRPr="00477361">
              <w:rPr>
                <w:sz w:val="22"/>
                <w:szCs w:val="22"/>
              </w:rPr>
              <w:t>9740709Ц740100600110,240,850</w:t>
            </w:r>
          </w:p>
        </w:tc>
        <w:tc>
          <w:tcPr>
            <w:tcW w:w="992" w:type="dxa"/>
            <w:vAlign w:val="center"/>
          </w:tcPr>
          <w:p w:rsidR="00477361" w:rsidRPr="00477361" w:rsidRDefault="00477361" w:rsidP="00477361">
            <w:pPr>
              <w:widowControl w:val="0"/>
              <w:autoSpaceDE w:val="0"/>
              <w:autoSpaceDN w:val="0"/>
              <w:adjustRightInd w:val="0"/>
              <w:jc w:val="center"/>
              <w:rPr>
                <w:color w:val="000000"/>
                <w:sz w:val="20"/>
                <w:szCs w:val="20"/>
              </w:rPr>
            </w:pPr>
            <w:r w:rsidRPr="00477361">
              <w:rPr>
                <w:color w:val="000000"/>
                <w:sz w:val="20"/>
                <w:szCs w:val="20"/>
              </w:rPr>
              <w:t>2946,4</w:t>
            </w:r>
          </w:p>
        </w:tc>
        <w:tc>
          <w:tcPr>
            <w:tcW w:w="992" w:type="dxa"/>
            <w:vAlign w:val="center"/>
          </w:tcPr>
          <w:p w:rsidR="00477361" w:rsidRPr="00477361" w:rsidRDefault="00477361" w:rsidP="00477361">
            <w:pPr>
              <w:widowControl w:val="0"/>
              <w:autoSpaceDE w:val="0"/>
              <w:autoSpaceDN w:val="0"/>
              <w:adjustRightInd w:val="0"/>
              <w:jc w:val="center"/>
              <w:rPr>
                <w:color w:val="000000"/>
                <w:sz w:val="20"/>
                <w:szCs w:val="20"/>
              </w:rPr>
            </w:pPr>
            <w:r w:rsidRPr="00477361">
              <w:rPr>
                <w:color w:val="000000"/>
                <w:sz w:val="20"/>
                <w:szCs w:val="20"/>
              </w:rPr>
              <w:t>22672,2</w:t>
            </w:r>
          </w:p>
        </w:tc>
        <w:tc>
          <w:tcPr>
            <w:tcW w:w="1276" w:type="dxa"/>
            <w:vAlign w:val="center"/>
          </w:tcPr>
          <w:p w:rsidR="00477361" w:rsidRPr="00477361" w:rsidRDefault="00477361" w:rsidP="00477361">
            <w:pPr>
              <w:widowControl w:val="0"/>
              <w:autoSpaceDE w:val="0"/>
              <w:autoSpaceDN w:val="0"/>
              <w:adjustRightInd w:val="0"/>
              <w:jc w:val="center"/>
              <w:rPr>
                <w:color w:val="000000"/>
                <w:sz w:val="20"/>
                <w:szCs w:val="20"/>
              </w:rPr>
            </w:pPr>
            <w:r w:rsidRPr="00477361">
              <w:rPr>
                <w:color w:val="000000"/>
                <w:sz w:val="20"/>
                <w:szCs w:val="20"/>
              </w:rPr>
              <w:t>29985,7</w:t>
            </w:r>
          </w:p>
        </w:tc>
        <w:tc>
          <w:tcPr>
            <w:tcW w:w="1134" w:type="dxa"/>
            <w:vAlign w:val="center"/>
          </w:tcPr>
          <w:p w:rsidR="00477361" w:rsidRPr="00477361" w:rsidRDefault="00477361" w:rsidP="00477361">
            <w:pPr>
              <w:widowControl w:val="0"/>
              <w:autoSpaceDE w:val="0"/>
              <w:autoSpaceDN w:val="0"/>
              <w:adjustRightInd w:val="0"/>
              <w:jc w:val="center"/>
              <w:rPr>
                <w:color w:val="000000"/>
                <w:sz w:val="20"/>
                <w:szCs w:val="20"/>
              </w:rPr>
            </w:pPr>
            <w:r w:rsidRPr="00477361">
              <w:rPr>
                <w:color w:val="000000"/>
                <w:sz w:val="20"/>
                <w:szCs w:val="20"/>
              </w:rPr>
              <w:t>29985,7</w:t>
            </w:r>
          </w:p>
        </w:tc>
        <w:tc>
          <w:tcPr>
            <w:tcW w:w="1276" w:type="dxa"/>
            <w:vAlign w:val="center"/>
          </w:tcPr>
          <w:p w:rsidR="00477361" w:rsidRPr="00477361" w:rsidRDefault="00477361" w:rsidP="00477361">
            <w:pPr>
              <w:widowControl w:val="0"/>
              <w:autoSpaceDE w:val="0"/>
              <w:autoSpaceDN w:val="0"/>
              <w:adjustRightInd w:val="0"/>
              <w:jc w:val="center"/>
              <w:rPr>
                <w:color w:val="000000"/>
                <w:sz w:val="20"/>
                <w:szCs w:val="20"/>
              </w:rPr>
            </w:pPr>
            <w:r w:rsidRPr="00477361">
              <w:rPr>
                <w:color w:val="000000"/>
                <w:sz w:val="20"/>
                <w:szCs w:val="20"/>
              </w:rPr>
              <w:t>9932,9</w:t>
            </w:r>
          </w:p>
        </w:tc>
        <w:tc>
          <w:tcPr>
            <w:tcW w:w="1134" w:type="dxa"/>
            <w:vAlign w:val="center"/>
          </w:tcPr>
          <w:p w:rsidR="00477361" w:rsidRPr="00477361" w:rsidRDefault="00477361" w:rsidP="00477361">
            <w:pPr>
              <w:widowControl w:val="0"/>
              <w:autoSpaceDE w:val="0"/>
              <w:autoSpaceDN w:val="0"/>
              <w:adjustRightInd w:val="0"/>
              <w:jc w:val="center"/>
              <w:rPr>
                <w:color w:val="000000"/>
                <w:sz w:val="20"/>
                <w:szCs w:val="20"/>
              </w:rPr>
            </w:pPr>
            <w:r w:rsidRPr="00477361">
              <w:rPr>
                <w:color w:val="000000"/>
                <w:sz w:val="20"/>
                <w:szCs w:val="20"/>
              </w:rPr>
              <w:t>9932,9</w:t>
            </w:r>
          </w:p>
        </w:tc>
        <w:tc>
          <w:tcPr>
            <w:tcW w:w="1418" w:type="dxa"/>
            <w:vAlign w:val="center"/>
          </w:tcPr>
          <w:p w:rsidR="00477361" w:rsidRPr="00477361" w:rsidRDefault="00477361" w:rsidP="00477361">
            <w:pPr>
              <w:widowControl w:val="0"/>
              <w:autoSpaceDE w:val="0"/>
              <w:autoSpaceDN w:val="0"/>
              <w:adjustRightInd w:val="0"/>
              <w:jc w:val="center"/>
              <w:rPr>
                <w:color w:val="000000"/>
                <w:sz w:val="20"/>
                <w:szCs w:val="20"/>
              </w:rPr>
            </w:pPr>
            <w:r w:rsidRPr="00477361">
              <w:rPr>
                <w:color w:val="000000"/>
                <w:sz w:val="20"/>
                <w:szCs w:val="20"/>
              </w:rPr>
              <w:t>49664,5</w:t>
            </w:r>
          </w:p>
        </w:tc>
        <w:tc>
          <w:tcPr>
            <w:tcW w:w="1700" w:type="dxa"/>
            <w:vAlign w:val="center"/>
          </w:tcPr>
          <w:p w:rsidR="00477361" w:rsidRPr="00477361" w:rsidRDefault="00477361" w:rsidP="00477361">
            <w:pPr>
              <w:widowControl w:val="0"/>
              <w:autoSpaceDE w:val="0"/>
              <w:autoSpaceDN w:val="0"/>
              <w:adjustRightInd w:val="0"/>
              <w:jc w:val="center"/>
              <w:rPr>
                <w:b/>
                <w:bCs/>
                <w:sz w:val="20"/>
                <w:szCs w:val="20"/>
              </w:rPr>
            </w:pPr>
            <w:r w:rsidRPr="00477361">
              <w:rPr>
                <w:b/>
                <w:bCs/>
                <w:sz w:val="20"/>
                <w:szCs w:val="20"/>
              </w:rPr>
              <w:t>155120,3</w:t>
            </w:r>
          </w:p>
        </w:tc>
      </w:tr>
      <w:tr w:rsidR="00477361" w:rsidRPr="00477361" w:rsidTr="00477361">
        <w:tc>
          <w:tcPr>
            <w:tcW w:w="4395" w:type="dxa"/>
          </w:tcPr>
          <w:p w:rsidR="00477361" w:rsidRPr="00477361" w:rsidRDefault="00477361" w:rsidP="00477361">
            <w:pPr>
              <w:jc w:val="both"/>
            </w:pPr>
            <w:r w:rsidRPr="00477361">
              <w:t>Обеспечение деятельности муниципал</w:t>
            </w:r>
            <w:r w:rsidRPr="00477361">
              <w:t>ь</w:t>
            </w:r>
            <w:r w:rsidRPr="00477361">
              <w:t>ных общеобразовательных организаций</w:t>
            </w:r>
          </w:p>
        </w:tc>
        <w:tc>
          <w:tcPr>
            <w:tcW w:w="1843" w:type="dxa"/>
          </w:tcPr>
          <w:p w:rsidR="00477361" w:rsidRPr="00477361" w:rsidRDefault="00477361" w:rsidP="00477361">
            <w:pPr>
              <w:widowControl w:val="0"/>
              <w:autoSpaceDE w:val="0"/>
              <w:autoSpaceDN w:val="0"/>
            </w:pPr>
          </w:p>
        </w:tc>
        <w:tc>
          <w:tcPr>
            <w:tcW w:w="992" w:type="dxa"/>
            <w:vAlign w:val="center"/>
          </w:tcPr>
          <w:p w:rsidR="00477361" w:rsidRPr="00477361" w:rsidRDefault="00477361" w:rsidP="00477361">
            <w:pPr>
              <w:jc w:val="center"/>
              <w:rPr>
                <w:b/>
                <w:bCs/>
                <w:sz w:val="20"/>
                <w:szCs w:val="20"/>
              </w:rPr>
            </w:pPr>
            <w:r w:rsidRPr="00477361">
              <w:rPr>
                <w:b/>
                <w:bCs/>
                <w:sz w:val="20"/>
                <w:szCs w:val="20"/>
              </w:rPr>
              <w:t>42597,2</w:t>
            </w:r>
          </w:p>
        </w:tc>
        <w:tc>
          <w:tcPr>
            <w:tcW w:w="992" w:type="dxa"/>
            <w:vAlign w:val="center"/>
          </w:tcPr>
          <w:p w:rsidR="00477361" w:rsidRPr="00477361" w:rsidRDefault="00477361" w:rsidP="00477361">
            <w:pPr>
              <w:widowControl w:val="0"/>
              <w:autoSpaceDE w:val="0"/>
              <w:autoSpaceDN w:val="0"/>
              <w:adjustRightInd w:val="0"/>
              <w:jc w:val="center"/>
              <w:rPr>
                <w:b/>
                <w:bCs/>
                <w:sz w:val="20"/>
                <w:szCs w:val="20"/>
              </w:rPr>
            </w:pPr>
            <w:r w:rsidRPr="00477361">
              <w:rPr>
                <w:b/>
                <w:bCs/>
                <w:sz w:val="20"/>
                <w:szCs w:val="20"/>
              </w:rPr>
              <w:t>44239,1</w:t>
            </w:r>
          </w:p>
        </w:tc>
        <w:tc>
          <w:tcPr>
            <w:tcW w:w="1276" w:type="dxa"/>
            <w:vAlign w:val="center"/>
          </w:tcPr>
          <w:p w:rsidR="00477361" w:rsidRPr="00477361" w:rsidRDefault="00477361" w:rsidP="00477361">
            <w:pPr>
              <w:widowControl w:val="0"/>
              <w:autoSpaceDE w:val="0"/>
              <w:autoSpaceDN w:val="0"/>
              <w:adjustRightInd w:val="0"/>
              <w:jc w:val="both"/>
              <w:rPr>
                <w:b/>
                <w:bCs/>
                <w:sz w:val="20"/>
                <w:szCs w:val="20"/>
              </w:rPr>
            </w:pPr>
            <w:r w:rsidRPr="00477361">
              <w:rPr>
                <w:b/>
                <w:bCs/>
                <w:sz w:val="20"/>
                <w:szCs w:val="20"/>
              </w:rPr>
              <w:t>41168,0</w:t>
            </w:r>
          </w:p>
        </w:tc>
        <w:tc>
          <w:tcPr>
            <w:tcW w:w="1134" w:type="dxa"/>
            <w:vAlign w:val="center"/>
          </w:tcPr>
          <w:p w:rsidR="00477361" w:rsidRPr="00477361" w:rsidRDefault="00477361" w:rsidP="00477361">
            <w:pPr>
              <w:widowControl w:val="0"/>
              <w:autoSpaceDE w:val="0"/>
              <w:autoSpaceDN w:val="0"/>
              <w:adjustRightInd w:val="0"/>
              <w:jc w:val="center"/>
              <w:rPr>
                <w:b/>
                <w:bCs/>
                <w:sz w:val="20"/>
                <w:szCs w:val="20"/>
              </w:rPr>
            </w:pPr>
            <w:r w:rsidRPr="00477361">
              <w:rPr>
                <w:b/>
                <w:bCs/>
                <w:sz w:val="20"/>
                <w:szCs w:val="20"/>
              </w:rPr>
              <w:t>41548,9</w:t>
            </w:r>
          </w:p>
        </w:tc>
        <w:tc>
          <w:tcPr>
            <w:tcW w:w="1276" w:type="dxa"/>
            <w:vAlign w:val="center"/>
          </w:tcPr>
          <w:p w:rsidR="00477361" w:rsidRPr="00477361" w:rsidRDefault="00477361" w:rsidP="00477361">
            <w:pPr>
              <w:widowControl w:val="0"/>
              <w:autoSpaceDE w:val="0"/>
              <w:autoSpaceDN w:val="0"/>
              <w:adjustRightInd w:val="0"/>
              <w:jc w:val="center"/>
              <w:rPr>
                <w:b/>
                <w:bCs/>
                <w:sz w:val="20"/>
                <w:szCs w:val="20"/>
              </w:rPr>
            </w:pPr>
            <w:r w:rsidRPr="00477361">
              <w:rPr>
                <w:b/>
                <w:bCs/>
                <w:sz w:val="20"/>
                <w:szCs w:val="20"/>
              </w:rPr>
              <w:t>10434,5</w:t>
            </w:r>
          </w:p>
        </w:tc>
        <w:tc>
          <w:tcPr>
            <w:tcW w:w="1134" w:type="dxa"/>
            <w:vAlign w:val="center"/>
          </w:tcPr>
          <w:p w:rsidR="00477361" w:rsidRPr="00477361" w:rsidRDefault="00477361" w:rsidP="00477361">
            <w:pPr>
              <w:widowControl w:val="0"/>
              <w:autoSpaceDE w:val="0"/>
              <w:autoSpaceDN w:val="0"/>
              <w:adjustRightInd w:val="0"/>
              <w:jc w:val="center"/>
              <w:rPr>
                <w:b/>
                <w:bCs/>
                <w:sz w:val="20"/>
                <w:szCs w:val="20"/>
              </w:rPr>
            </w:pPr>
            <w:r w:rsidRPr="00477361">
              <w:rPr>
                <w:b/>
                <w:bCs/>
                <w:sz w:val="20"/>
                <w:szCs w:val="20"/>
              </w:rPr>
              <w:t>10434,5</w:t>
            </w:r>
          </w:p>
        </w:tc>
        <w:tc>
          <w:tcPr>
            <w:tcW w:w="1418" w:type="dxa"/>
            <w:vAlign w:val="center"/>
          </w:tcPr>
          <w:p w:rsidR="00477361" w:rsidRPr="00477361" w:rsidRDefault="00477361" w:rsidP="00477361">
            <w:pPr>
              <w:widowControl w:val="0"/>
              <w:autoSpaceDE w:val="0"/>
              <w:autoSpaceDN w:val="0"/>
              <w:adjustRightInd w:val="0"/>
              <w:jc w:val="center"/>
              <w:rPr>
                <w:b/>
                <w:bCs/>
                <w:sz w:val="20"/>
                <w:szCs w:val="20"/>
              </w:rPr>
            </w:pPr>
            <w:r w:rsidRPr="00477361">
              <w:rPr>
                <w:b/>
                <w:bCs/>
                <w:sz w:val="20"/>
                <w:szCs w:val="20"/>
              </w:rPr>
              <w:t>52172,5</w:t>
            </w:r>
          </w:p>
        </w:tc>
        <w:tc>
          <w:tcPr>
            <w:tcW w:w="1700" w:type="dxa"/>
            <w:vAlign w:val="center"/>
          </w:tcPr>
          <w:p w:rsidR="00477361" w:rsidRPr="00477361" w:rsidRDefault="00477361" w:rsidP="00477361">
            <w:pPr>
              <w:widowControl w:val="0"/>
              <w:autoSpaceDE w:val="0"/>
              <w:autoSpaceDN w:val="0"/>
              <w:adjustRightInd w:val="0"/>
              <w:jc w:val="center"/>
              <w:rPr>
                <w:b/>
                <w:bCs/>
                <w:sz w:val="20"/>
                <w:szCs w:val="20"/>
              </w:rPr>
            </w:pPr>
            <w:r w:rsidRPr="00477361">
              <w:rPr>
                <w:b/>
                <w:bCs/>
                <w:sz w:val="20"/>
                <w:szCs w:val="20"/>
              </w:rPr>
              <w:t>242594,7</w:t>
            </w:r>
          </w:p>
        </w:tc>
      </w:tr>
      <w:tr w:rsidR="00477361" w:rsidRPr="00477361" w:rsidTr="00477361">
        <w:tc>
          <w:tcPr>
            <w:tcW w:w="4395" w:type="dxa"/>
          </w:tcPr>
          <w:p w:rsidR="00477361" w:rsidRPr="00477361" w:rsidRDefault="00477361" w:rsidP="00477361">
            <w:pPr>
              <w:jc w:val="both"/>
            </w:pPr>
            <w:r w:rsidRPr="00477361">
              <w:rPr>
                <w:sz w:val="22"/>
                <w:szCs w:val="22"/>
              </w:rPr>
              <w:t xml:space="preserve">Бюджет </w:t>
            </w:r>
            <w:proofErr w:type="spellStart"/>
            <w:r w:rsidRPr="00477361">
              <w:rPr>
                <w:sz w:val="22"/>
                <w:szCs w:val="22"/>
              </w:rPr>
              <w:t>Шумерлинского</w:t>
            </w:r>
            <w:proofErr w:type="spellEnd"/>
            <w:r w:rsidRPr="00477361">
              <w:rPr>
                <w:sz w:val="22"/>
                <w:szCs w:val="22"/>
              </w:rPr>
              <w:t xml:space="preserve"> муниципального округа</w:t>
            </w:r>
          </w:p>
        </w:tc>
        <w:tc>
          <w:tcPr>
            <w:tcW w:w="1843" w:type="dxa"/>
          </w:tcPr>
          <w:p w:rsidR="00477361" w:rsidRPr="00477361" w:rsidRDefault="00477361" w:rsidP="00477361">
            <w:pPr>
              <w:widowControl w:val="0"/>
              <w:autoSpaceDE w:val="0"/>
              <w:autoSpaceDN w:val="0"/>
            </w:pPr>
            <w:r w:rsidRPr="00477361">
              <w:rPr>
                <w:sz w:val="22"/>
                <w:szCs w:val="22"/>
              </w:rPr>
              <w:t>9740702Ц740170550610,620</w:t>
            </w:r>
          </w:p>
        </w:tc>
        <w:tc>
          <w:tcPr>
            <w:tcW w:w="992" w:type="dxa"/>
            <w:vAlign w:val="center"/>
          </w:tcPr>
          <w:p w:rsidR="00477361" w:rsidRPr="00477361" w:rsidRDefault="00477361" w:rsidP="00477361">
            <w:pPr>
              <w:widowControl w:val="0"/>
              <w:autoSpaceDE w:val="0"/>
              <w:autoSpaceDN w:val="0"/>
              <w:adjustRightInd w:val="0"/>
              <w:jc w:val="center"/>
              <w:rPr>
                <w:color w:val="000000"/>
                <w:sz w:val="20"/>
                <w:szCs w:val="20"/>
              </w:rPr>
            </w:pPr>
            <w:r w:rsidRPr="00477361">
              <w:rPr>
                <w:color w:val="000000"/>
                <w:sz w:val="20"/>
                <w:szCs w:val="20"/>
              </w:rPr>
              <w:t>33735,5</w:t>
            </w:r>
          </w:p>
        </w:tc>
        <w:tc>
          <w:tcPr>
            <w:tcW w:w="992" w:type="dxa"/>
            <w:vAlign w:val="center"/>
          </w:tcPr>
          <w:p w:rsidR="00477361" w:rsidRPr="00477361" w:rsidRDefault="00477361" w:rsidP="00477361">
            <w:pPr>
              <w:widowControl w:val="0"/>
              <w:autoSpaceDE w:val="0"/>
              <w:autoSpaceDN w:val="0"/>
              <w:adjustRightInd w:val="0"/>
              <w:jc w:val="both"/>
              <w:rPr>
                <w:color w:val="000000"/>
                <w:sz w:val="20"/>
                <w:szCs w:val="20"/>
              </w:rPr>
            </w:pPr>
            <w:r w:rsidRPr="00477361">
              <w:rPr>
                <w:color w:val="000000"/>
                <w:sz w:val="20"/>
                <w:szCs w:val="20"/>
              </w:rPr>
              <w:t>37376,5</w:t>
            </w:r>
          </w:p>
        </w:tc>
        <w:tc>
          <w:tcPr>
            <w:tcW w:w="1276" w:type="dxa"/>
            <w:vAlign w:val="center"/>
          </w:tcPr>
          <w:p w:rsidR="00477361" w:rsidRPr="00477361" w:rsidRDefault="00477361" w:rsidP="00477361">
            <w:pPr>
              <w:widowControl w:val="0"/>
              <w:autoSpaceDE w:val="0"/>
              <w:autoSpaceDN w:val="0"/>
              <w:adjustRightInd w:val="0"/>
              <w:jc w:val="both"/>
              <w:rPr>
                <w:color w:val="000000"/>
                <w:sz w:val="20"/>
                <w:szCs w:val="20"/>
              </w:rPr>
            </w:pPr>
            <w:r w:rsidRPr="00477361">
              <w:rPr>
                <w:color w:val="000000"/>
                <w:sz w:val="20"/>
                <w:szCs w:val="20"/>
              </w:rPr>
              <w:t>34378,0</w:t>
            </w:r>
          </w:p>
        </w:tc>
        <w:tc>
          <w:tcPr>
            <w:tcW w:w="1134" w:type="dxa"/>
            <w:vAlign w:val="center"/>
          </w:tcPr>
          <w:p w:rsidR="00477361" w:rsidRPr="00477361" w:rsidRDefault="00477361" w:rsidP="00477361">
            <w:pPr>
              <w:widowControl w:val="0"/>
              <w:autoSpaceDE w:val="0"/>
              <w:autoSpaceDN w:val="0"/>
              <w:adjustRightInd w:val="0"/>
              <w:jc w:val="both"/>
              <w:rPr>
                <w:color w:val="000000"/>
                <w:sz w:val="20"/>
                <w:szCs w:val="20"/>
              </w:rPr>
            </w:pPr>
            <w:r w:rsidRPr="00477361">
              <w:rPr>
                <w:color w:val="000000"/>
                <w:sz w:val="20"/>
                <w:szCs w:val="20"/>
              </w:rPr>
              <w:t>34758,9</w:t>
            </w:r>
          </w:p>
        </w:tc>
        <w:tc>
          <w:tcPr>
            <w:tcW w:w="1276" w:type="dxa"/>
            <w:vAlign w:val="center"/>
          </w:tcPr>
          <w:p w:rsidR="00477361" w:rsidRPr="00477361" w:rsidRDefault="00477361" w:rsidP="00477361">
            <w:pPr>
              <w:widowControl w:val="0"/>
              <w:autoSpaceDE w:val="0"/>
              <w:autoSpaceDN w:val="0"/>
              <w:adjustRightInd w:val="0"/>
              <w:jc w:val="center"/>
              <w:rPr>
                <w:color w:val="000000"/>
                <w:sz w:val="20"/>
                <w:szCs w:val="20"/>
              </w:rPr>
            </w:pPr>
            <w:r w:rsidRPr="00477361">
              <w:rPr>
                <w:color w:val="000000"/>
                <w:sz w:val="20"/>
                <w:szCs w:val="20"/>
              </w:rPr>
              <w:t>10434,5</w:t>
            </w:r>
          </w:p>
        </w:tc>
        <w:tc>
          <w:tcPr>
            <w:tcW w:w="1134" w:type="dxa"/>
            <w:vAlign w:val="center"/>
          </w:tcPr>
          <w:p w:rsidR="00477361" w:rsidRPr="00477361" w:rsidRDefault="00477361" w:rsidP="00477361">
            <w:pPr>
              <w:widowControl w:val="0"/>
              <w:autoSpaceDE w:val="0"/>
              <w:autoSpaceDN w:val="0"/>
              <w:adjustRightInd w:val="0"/>
              <w:jc w:val="center"/>
              <w:rPr>
                <w:color w:val="000000"/>
                <w:sz w:val="20"/>
                <w:szCs w:val="20"/>
              </w:rPr>
            </w:pPr>
            <w:r w:rsidRPr="00477361">
              <w:rPr>
                <w:color w:val="000000"/>
                <w:sz w:val="20"/>
                <w:szCs w:val="20"/>
              </w:rPr>
              <w:t>10434,5</w:t>
            </w:r>
          </w:p>
        </w:tc>
        <w:tc>
          <w:tcPr>
            <w:tcW w:w="1418" w:type="dxa"/>
            <w:vAlign w:val="center"/>
          </w:tcPr>
          <w:p w:rsidR="00477361" w:rsidRPr="00477361" w:rsidRDefault="00477361" w:rsidP="00477361">
            <w:pPr>
              <w:widowControl w:val="0"/>
              <w:autoSpaceDE w:val="0"/>
              <w:autoSpaceDN w:val="0"/>
              <w:adjustRightInd w:val="0"/>
              <w:jc w:val="center"/>
              <w:rPr>
                <w:color w:val="000000"/>
                <w:sz w:val="20"/>
                <w:szCs w:val="20"/>
              </w:rPr>
            </w:pPr>
            <w:r w:rsidRPr="00477361">
              <w:rPr>
                <w:color w:val="000000"/>
                <w:sz w:val="20"/>
                <w:szCs w:val="20"/>
              </w:rPr>
              <w:t>52172,5</w:t>
            </w:r>
          </w:p>
        </w:tc>
        <w:tc>
          <w:tcPr>
            <w:tcW w:w="1700" w:type="dxa"/>
            <w:vAlign w:val="center"/>
          </w:tcPr>
          <w:p w:rsidR="00477361" w:rsidRPr="00477361" w:rsidRDefault="00477361" w:rsidP="00477361">
            <w:pPr>
              <w:widowControl w:val="0"/>
              <w:autoSpaceDE w:val="0"/>
              <w:autoSpaceDN w:val="0"/>
              <w:adjustRightInd w:val="0"/>
              <w:jc w:val="both"/>
              <w:rPr>
                <w:b/>
                <w:bCs/>
                <w:sz w:val="20"/>
                <w:szCs w:val="20"/>
              </w:rPr>
            </w:pPr>
            <w:r w:rsidRPr="00477361">
              <w:rPr>
                <w:b/>
                <w:bCs/>
                <w:sz w:val="20"/>
                <w:szCs w:val="20"/>
              </w:rPr>
              <w:t xml:space="preserve">        213290,4</w:t>
            </w:r>
          </w:p>
        </w:tc>
      </w:tr>
      <w:tr w:rsidR="00477361" w:rsidRPr="00477361" w:rsidTr="00477361">
        <w:tc>
          <w:tcPr>
            <w:tcW w:w="4395" w:type="dxa"/>
          </w:tcPr>
          <w:p w:rsidR="00477361" w:rsidRPr="00477361" w:rsidRDefault="00477361" w:rsidP="00477361">
            <w:pPr>
              <w:jc w:val="both"/>
            </w:pPr>
            <w:r w:rsidRPr="00477361">
              <w:rPr>
                <w:sz w:val="22"/>
                <w:szCs w:val="22"/>
              </w:rPr>
              <w:t>Внебюджетные источники</w:t>
            </w:r>
          </w:p>
        </w:tc>
        <w:tc>
          <w:tcPr>
            <w:tcW w:w="1843" w:type="dxa"/>
          </w:tcPr>
          <w:p w:rsidR="00477361" w:rsidRPr="00477361" w:rsidRDefault="00477361" w:rsidP="00477361">
            <w:pPr>
              <w:widowControl w:val="0"/>
              <w:autoSpaceDE w:val="0"/>
              <w:autoSpaceDN w:val="0"/>
            </w:pPr>
          </w:p>
        </w:tc>
        <w:tc>
          <w:tcPr>
            <w:tcW w:w="992" w:type="dxa"/>
            <w:vAlign w:val="center"/>
          </w:tcPr>
          <w:p w:rsidR="00477361" w:rsidRPr="00477361" w:rsidRDefault="00477361" w:rsidP="00477361">
            <w:pPr>
              <w:widowControl w:val="0"/>
              <w:autoSpaceDE w:val="0"/>
              <w:autoSpaceDN w:val="0"/>
              <w:adjustRightInd w:val="0"/>
              <w:jc w:val="center"/>
              <w:rPr>
                <w:color w:val="000000"/>
                <w:sz w:val="20"/>
                <w:szCs w:val="20"/>
              </w:rPr>
            </w:pPr>
            <w:r w:rsidRPr="00477361">
              <w:rPr>
                <w:color w:val="000000"/>
                <w:sz w:val="20"/>
                <w:szCs w:val="20"/>
              </w:rPr>
              <w:t>8861,7</w:t>
            </w:r>
          </w:p>
        </w:tc>
        <w:tc>
          <w:tcPr>
            <w:tcW w:w="992" w:type="dxa"/>
            <w:vAlign w:val="center"/>
          </w:tcPr>
          <w:p w:rsidR="00477361" w:rsidRPr="00477361" w:rsidRDefault="00477361" w:rsidP="00477361">
            <w:pPr>
              <w:widowControl w:val="0"/>
              <w:autoSpaceDE w:val="0"/>
              <w:autoSpaceDN w:val="0"/>
              <w:adjustRightInd w:val="0"/>
              <w:jc w:val="center"/>
              <w:rPr>
                <w:color w:val="000000"/>
                <w:sz w:val="20"/>
                <w:szCs w:val="20"/>
              </w:rPr>
            </w:pPr>
            <w:r w:rsidRPr="00477361">
              <w:rPr>
                <w:color w:val="000000"/>
                <w:sz w:val="20"/>
                <w:szCs w:val="20"/>
              </w:rPr>
              <w:t>6862,6</w:t>
            </w:r>
          </w:p>
        </w:tc>
        <w:tc>
          <w:tcPr>
            <w:tcW w:w="1276" w:type="dxa"/>
            <w:vAlign w:val="center"/>
          </w:tcPr>
          <w:p w:rsidR="00477361" w:rsidRPr="00477361" w:rsidRDefault="00477361" w:rsidP="00477361">
            <w:pPr>
              <w:widowControl w:val="0"/>
              <w:autoSpaceDE w:val="0"/>
              <w:autoSpaceDN w:val="0"/>
              <w:adjustRightInd w:val="0"/>
              <w:jc w:val="center"/>
              <w:rPr>
                <w:color w:val="000000"/>
                <w:sz w:val="20"/>
                <w:szCs w:val="20"/>
              </w:rPr>
            </w:pPr>
            <w:r w:rsidRPr="00477361">
              <w:rPr>
                <w:color w:val="000000"/>
                <w:sz w:val="20"/>
                <w:szCs w:val="20"/>
              </w:rPr>
              <w:t>6790,0</w:t>
            </w:r>
          </w:p>
        </w:tc>
        <w:tc>
          <w:tcPr>
            <w:tcW w:w="1134" w:type="dxa"/>
            <w:vAlign w:val="center"/>
          </w:tcPr>
          <w:p w:rsidR="00477361" w:rsidRPr="00477361" w:rsidRDefault="00477361" w:rsidP="00477361">
            <w:pPr>
              <w:widowControl w:val="0"/>
              <w:autoSpaceDE w:val="0"/>
              <w:autoSpaceDN w:val="0"/>
              <w:adjustRightInd w:val="0"/>
              <w:jc w:val="center"/>
              <w:rPr>
                <w:color w:val="000000"/>
                <w:sz w:val="20"/>
                <w:szCs w:val="20"/>
              </w:rPr>
            </w:pPr>
            <w:r w:rsidRPr="00477361">
              <w:rPr>
                <w:color w:val="000000"/>
                <w:sz w:val="20"/>
                <w:szCs w:val="20"/>
              </w:rPr>
              <w:t>6790,0</w:t>
            </w:r>
          </w:p>
        </w:tc>
        <w:tc>
          <w:tcPr>
            <w:tcW w:w="1276" w:type="dxa"/>
            <w:vAlign w:val="center"/>
          </w:tcPr>
          <w:p w:rsidR="00477361" w:rsidRPr="00477361" w:rsidRDefault="00477361" w:rsidP="00477361">
            <w:pPr>
              <w:widowControl w:val="0"/>
              <w:autoSpaceDE w:val="0"/>
              <w:autoSpaceDN w:val="0"/>
              <w:adjustRightInd w:val="0"/>
              <w:jc w:val="center"/>
              <w:rPr>
                <w:color w:val="000000"/>
                <w:sz w:val="20"/>
                <w:szCs w:val="20"/>
              </w:rPr>
            </w:pPr>
            <w:r w:rsidRPr="00477361">
              <w:rPr>
                <w:color w:val="000000"/>
                <w:sz w:val="20"/>
                <w:szCs w:val="20"/>
              </w:rPr>
              <w:t>0</w:t>
            </w:r>
          </w:p>
        </w:tc>
        <w:tc>
          <w:tcPr>
            <w:tcW w:w="1134" w:type="dxa"/>
            <w:vAlign w:val="center"/>
          </w:tcPr>
          <w:p w:rsidR="00477361" w:rsidRPr="00477361" w:rsidRDefault="00477361" w:rsidP="00477361">
            <w:pPr>
              <w:widowControl w:val="0"/>
              <w:autoSpaceDE w:val="0"/>
              <w:autoSpaceDN w:val="0"/>
              <w:adjustRightInd w:val="0"/>
              <w:jc w:val="center"/>
              <w:rPr>
                <w:color w:val="000000"/>
                <w:sz w:val="20"/>
                <w:szCs w:val="20"/>
              </w:rPr>
            </w:pPr>
            <w:r w:rsidRPr="00477361">
              <w:rPr>
                <w:color w:val="000000"/>
                <w:sz w:val="20"/>
                <w:szCs w:val="20"/>
              </w:rPr>
              <w:t>0</w:t>
            </w:r>
          </w:p>
        </w:tc>
        <w:tc>
          <w:tcPr>
            <w:tcW w:w="1418" w:type="dxa"/>
            <w:vAlign w:val="center"/>
          </w:tcPr>
          <w:p w:rsidR="00477361" w:rsidRPr="00477361" w:rsidRDefault="00477361" w:rsidP="00477361">
            <w:pPr>
              <w:widowControl w:val="0"/>
              <w:autoSpaceDE w:val="0"/>
              <w:autoSpaceDN w:val="0"/>
              <w:adjustRightInd w:val="0"/>
              <w:jc w:val="center"/>
              <w:rPr>
                <w:color w:val="000000"/>
                <w:sz w:val="20"/>
                <w:szCs w:val="20"/>
              </w:rPr>
            </w:pPr>
            <w:r w:rsidRPr="00477361">
              <w:rPr>
                <w:color w:val="000000"/>
                <w:sz w:val="20"/>
                <w:szCs w:val="20"/>
              </w:rPr>
              <w:t>0</w:t>
            </w:r>
          </w:p>
        </w:tc>
        <w:tc>
          <w:tcPr>
            <w:tcW w:w="1700" w:type="dxa"/>
            <w:vAlign w:val="center"/>
          </w:tcPr>
          <w:p w:rsidR="00477361" w:rsidRPr="00477361" w:rsidRDefault="00477361" w:rsidP="00477361">
            <w:pPr>
              <w:widowControl w:val="0"/>
              <w:autoSpaceDE w:val="0"/>
              <w:autoSpaceDN w:val="0"/>
              <w:adjustRightInd w:val="0"/>
              <w:jc w:val="center"/>
              <w:rPr>
                <w:b/>
                <w:bCs/>
                <w:sz w:val="20"/>
                <w:szCs w:val="20"/>
              </w:rPr>
            </w:pPr>
            <w:r w:rsidRPr="00477361">
              <w:rPr>
                <w:b/>
                <w:bCs/>
                <w:sz w:val="20"/>
                <w:szCs w:val="20"/>
              </w:rPr>
              <w:t>29304,3</w:t>
            </w:r>
          </w:p>
        </w:tc>
      </w:tr>
      <w:tr w:rsidR="00477361" w:rsidRPr="00477361" w:rsidTr="00477361">
        <w:tc>
          <w:tcPr>
            <w:tcW w:w="4395" w:type="dxa"/>
          </w:tcPr>
          <w:p w:rsidR="00477361" w:rsidRPr="00477361" w:rsidRDefault="00477361" w:rsidP="00477361">
            <w:pPr>
              <w:jc w:val="both"/>
            </w:pPr>
            <w:r w:rsidRPr="00477361">
              <w:rPr>
                <w:sz w:val="22"/>
                <w:szCs w:val="22"/>
              </w:rPr>
              <w:t>Обеспечение деятельности муниципальных организаций дополнительного образования</w:t>
            </w:r>
          </w:p>
        </w:tc>
        <w:tc>
          <w:tcPr>
            <w:tcW w:w="1843" w:type="dxa"/>
          </w:tcPr>
          <w:p w:rsidR="00477361" w:rsidRPr="00477361" w:rsidRDefault="00477361" w:rsidP="00477361">
            <w:pPr>
              <w:widowControl w:val="0"/>
              <w:autoSpaceDE w:val="0"/>
              <w:autoSpaceDN w:val="0"/>
            </w:pPr>
          </w:p>
        </w:tc>
        <w:tc>
          <w:tcPr>
            <w:tcW w:w="992" w:type="dxa"/>
            <w:vAlign w:val="center"/>
          </w:tcPr>
          <w:p w:rsidR="00477361" w:rsidRPr="00477361" w:rsidRDefault="00477361" w:rsidP="00477361">
            <w:pPr>
              <w:jc w:val="center"/>
              <w:rPr>
                <w:b/>
                <w:bCs/>
                <w:sz w:val="20"/>
                <w:szCs w:val="20"/>
              </w:rPr>
            </w:pPr>
            <w:r w:rsidRPr="00477361">
              <w:rPr>
                <w:b/>
                <w:bCs/>
                <w:sz w:val="20"/>
                <w:szCs w:val="20"/>
              </w:rPr>
              <w:t>49542,0</w:t>
            </w:r>
          </w:p>
        </w:tc>
        <w:tc>
          <w:tcPr>
            <w:tcW w:w="992" w:type="dxa"/>
            <w:vAlign w:val="center"/>
          </w:tcPr>
          <w:p w:rsidR="00477361" w:rsidRPr="00477361" w:rsidRDefault="00477361" w:rsidP="00477361">
            <w:pPr>
              <w:widowControl w:val="0"/>
              <w:autoSpaceDE w:val="0"/>
              <w:autoSpaceDN w:val="0"/>
              <w:adjustRightInd w:val="0"/>
              <w:jc w:val="center"/>
              <w:rPr>
                <w:b/>
                <w:bCs/>
                <w:sz w:val="20"/>
                <w:szCs w:val="20"/>
              </w:rPr>
            </w:pPr>
            <w:r w:rsidRPr="00477361">
              <w:rPr>
                <w:b/>
                <w:bCs/>
                <w:sz w:val="20"/>
                <w:szCs w:val="20"/>
              </w:rPr>
              <w:t>7748,6</w:t>
            </w:r>
          </w:p>
        </w:tc>
        <w:tc>
          <w:tcPr>
            <w:tcW w:w="1276" w:type="dxa"/>
            <w:vAlign w:val="center"/>
          </w:tcPr>
          <w:p w:rsidR="00477361" w:rsidRPr="00477361" w:rsidRDefault="00477361" w:rsidP="00477361">
            <w:pPr>
              <w:widowControl w:val="0"/>
              <w:autoSpaceDE w:val="0"/>
              <w:autoSpaceDN w:val="0"/>
              <w:adjustRightInd w:val="0"/>
              <w:jc w:val="center"/>
              <w:rPr>
                <w:b/>
                <w:bCs/>
                <w:sz w:val="20"/>
                <w:szCs w:val="20"/>
              </w:rPr>
            </w:pPr>
            <w:r w:rsidRPr="00477361">
              <w:rPr>
                <w:b/>
                <w:bCs/>
                <w:sz w:val="20"/>
                <w:szCs w:val="20"/>
              </w:rPr>
              <w:t>7748,6</w:t>
            </w:r>
          </w:p>
        </w:tc>
        <w:tc>
          <w:tcPr>
            <w:tcW w:w="1134" w:type="dxa"/>
            <w:vAlign w:val="center"/>
          </w:tcPr>
          <w:p w:rsidR="00477361" w:rsidRPr="00477361" w:rsidRDefault="00477361" w:rsidP="00477361">
            <w:pPr>
              <w:widowControl w:val="0"/>
              <w:autoSpaceDE w:val="0"/>
              <w:autoSpaceDN w:val="0"/>
              <w:adjustRightInd w:val="0"/>
              <w:jc w:val="center"/>
              <w:rPr>
                <w:b/>
                <w:bCs/>
                <w:sz w:val="20"/>
                <w:szCs w:val="20"/>
              </w:rPr>
            </w:pPr>
            <w:r w:rsidRPr="00477361">
              <w:rPr>
                <w:b/>
                <w:bCs/>
                <w:sz w:val="20"/>
                <w:szCs w:val="20"/>
              </w:rPr>
              <w:t>7748,6</w:t>
            </w:r>
          </w:p>
        </w:tc>
        <w:tc>
          <w:tcPr>
            <w:tcW w:w="1276" w:type="dxa"/>
            <w:vAlign w:val="center"/>
          </w:tcPr>
          <w:p w:rsidR="00477361" w:rsidRPr="00477361" w:rsidRDefault="00477361" w:rsidP="00477361">
            <w:pPr>
              <w:widowControl w:val="0"/>
              <w:autoSpaceDE w:val="0"/>
              <w:autoSpaceDN w:val="0"/>
              <w:adjustRightInd w:val="0"/>
              <w:jc w:val="center"/>
              <w:rPr>
                <w:b/>
                <w:bCs/>
                <w:sz w:val="20"/>
                <w:szCs w:val="20"/>
              </w:rPr>
            </w:pPr>
            <w:r w:rsidRPr="00477361">
              <w:rPr>
                <w:b/>
                <w:bCs/>
                <w:sz w:val="20"/>
                <w:szCs w:val="20"/>
              </w:rPr>
              <w:t>23889,45</w:t>
            </w:r>
          </w:p>
        </w:tc>
        <w:tc>
          <w:tcPr>
            <w:tcW w:w="1134" w:type="dxa"/>
            <w:vAlign w:val="center"/>
          </w:tcPr>
          <w:p w:rsidR="00477361" w:rsidRPr="00477361" w:rsidRDefault="00477361" w:rsidP="00477361">
            <w:pPr>
              <w:widowControl w:val="0"/>
              <w:autoSpaceDE w:val="0"/>
              <w:autoSpaceDN w:val="0"/>
              <w:adjustRightInd w:val="0"/>
              <w:jc w:val="center"/>
              <w:rPr>
                <w:b/>
                <w:bCs/>
                <w:sz w:val="20"/>
                <w:szCs w:val="20"/>
              </w:rPr>
            </w:pPr>
            <w:r w:rsidRPr="00477361">
              <w:rPr>
                <w:b/>
                <w:bCs/>
                <w:sz w:val="20"/>
                <w:szCs w:val="20"/>
              </w:rPr>
              <w:t>23889,4</w:t>
            </w:r>
          </w:p>
        </w:tc>
        <w:tc>
          <w:tcPr>
            <w:tcW w:w="1418" w:type="dxa"/>
            <w:vAlign w:val="center"/>
          </w:tcPr>
          <w:p w:rsidR="00477361" w:rsidRPr="00477361" w:rsidRDefault="00477361" w:rsidP="00477361">
            <w:pPr>
              <w:widowControl w:val="0"/>
              <w:autoSpaceDE w:val="0"/>
              <w:autoSpaceDN w:val="0"/>
              <w:adjustRightInd w:val="0"/>
              <w:jc w:val="center"/>
              <w:rPr>
                <w:b/>
                <w:bCs/>
                <w:sz w:val="20"/>
                <w:szCs w:val="20"/>
              </w:rPr>
            </w:pPr>
            <w:r w:rsidRPr="00477361">
              <w:rPr>
                <w:b/>
                <w:bCs/>
                <w:sz w:val="20"/>
                <w:szCs w:val="20"/>
              </w:rPr>
              <w:t>119447,0</w:t>
            </w:r>
          </w:p>
        </w:tc>
        <w:tc>
          <w:tcPr>
            <w:tcW w:w="1700" w:type="dxa"/>
            <w:vAlign w:val="center"/>
          </w:tcPr>
          <w:p w:rsidR="00477361" w:rsidRPr="00477361" w:rsidRDefault="00477361" w:rsidP="00477361">
            <w:pPr>
              <w:widowControl w:val="0"/>
              <w:autoSpaceDE w:val="0"/>
              <w:autoSpaceDN w:val="0"/>
              <w:adjustRightInd w:val="0"/>
              <w:jc w:val="center"/>
              <w:rPr>
                <w:b/>
                <w:bCs/>
                <w:sz w:val="20"/>
                <w:szCs w:val="20"/>
              </w:rPr>
            </w:pPr>
            <w:r w:rsidRPr="00477361">
              <w:rPr>
                <w:b/>
                <w:bCs/>
                <w:sz w:val="20"/>
                <w:szCs w:val="20"/>
              </w:rPr>
              <w:t>240013,6</w:t>
            </w:r>
          </w:p>
        </w:tc>
      </w:tr>
      <w:tr w:rsidR="00477361" w:rsidRPr="00477361" w:rsidTr="00477361">
        <w:tc>
          <w:tcPr>
            <w:tcW w:w="4395" w:type="dxa"/>
          </w:tcPr>
          <w:p w:rsidR="00477361" w:rsidRPr="00477361" w:rsidRDefault="00477361" w:rsidP="00477361">
            <w:pPr>
              <w:jc w:val="both"/>
            </w:pPr>
            <w:r w:rsidRPr="00477361">
              <w:rPr>
                <w:sz w:val="22"/>
                <w:szCs w:val="22"/>
              </w:rPr>
              <w:t xml:space="preserve">Бюджет </w:t>
            </w:r>
            <w:proofErr w:type="spellStart"/>
            <w:r w:rsidRPr="00477361">
              <w:rPr>
                <w:sz w:val="22"/>
                <w:szCs w:val="22"/>
              </w:rPr>
              <w:t>Шумерлинского</w:t>
            </w:r>
            <w:proofErr w:type="spellEnd"/>
            <w:r w:rsidRPr="00477361">
              <w:rPr>
                <w:sz w:val="22"/>
                <w:szCs w:val="22"/>
              </w:rPr>
              <w:t xml:space="preserve"> муниципального округа</w:t>
            </w:r>
          </w:p>
        </w:tc>
        <w:tc>
          <w:tcPr>
            <w:tcW w:w="1843" w:type="dxa"/>
          </w:tcPr>
          <w:p w:rsidR="00477361" w:rsidRPr="00477361" w:rsidRDefault="00477361" w:rsidP="00477361">
            <w:pPr>
              <w:widowControl w:val="0"/>
              <w:autoSpaceDE w:val="0"/>
              <w:autoSpaceDN w:val="0"/>
            </w:pPr>
            <w:r w:rsidRPr="00477361">
              <w:rPr>
                <w:sz w:val="22"/>
                <w:szCs w:val="22"/>
              </w:rPr>
              <w:t>9740703Ц740170560610,620</w:t>
            </w:r>
          </w:p>
        </w:tc>
        <w:tc>
          <w:tcPr>
            <w:tcW w:w="992" w:type="dxa"/>
            <w:vAlign w:val="center"/>
          </w:tcPr>
          <w:p w:rsidR="00477361" w:rsidRPr="00477361" w:rsidRDefault="00477361" w:rsidP="00477361">
            <w:pPr>
              <w:widowControl w:val="0"/>
              <w:autoSpaceDE w:val="0"/>
              <w:autoSpaceDN w:val="0"/>
              <w:adjustRightInd w:val="0"/>
              <w:jc w:val="center"/>
              <w:rPr>
                <w:color w:val="000000"/>
                <w:sz w:val="20"/>
                <w:szCs w:val="20"/>
              </w:rPr>
            </w:pPr>
            <w:r w:rsidRPr="00477361">
              <w:rPr>
                <w:color w:val="000000"/>
                <w:sz w:val="20"/>
                <w:szCs w:val="20"/>
              </w:rPr>
              <w:t>38136,7</w:t>
            </w:r>
          </w:p>
        </w:tc>
        <w:tc>
          <w:tcPr>
            <w:tcW w:w="992" w:type="dxa"/>
            <w:vAlign w:val="center"/>
          </w:tcPr>
          <w:p w:rsidR="00477361" w:rsidRPr="00477361" w:rsidRDefault="00477361" w:rsidP="00477361">
            <w:pPr>
              <w:widowControl w:val="0"/>
              <w:autoSpaceDE w:val="0"/>
              <w:autoSpaceDN w:val="0"/>
              <w:adjustRightInd w:val="0"/>
              <w:jc w:val="center"/>
              <w:rPr>
                <w:color w:val="000000"/>
                <w:sz w:val="20"/>
                <w:szCs w:val="20"/>
              </w:rPr>
            </w:pPr>
            <w:r w:rsidRPr="00477361">
              <w:rPr>
                <w:color w:val="000000"/>
                <w:sz w:val="20"/>
                <w:szCs w:val="20"/>
              </w:rPr>
              <w:t>5820,6</w:t>
            </w:r>
          </w:p>
        </w:tc>
        <w:tc>
          <w:tcPr>
            <w:tcW w:w="1276" w:type="dxa"/>
            <w:vAlign w:val="center"/>
          </w:tcPr>
          <w:p w:rsidR="00477361" w:rsidRPr="00477361" w:rsidRDefault="00477361" w:rsidP="00477361">
            <w:pPr>
              <w:widowControl w:val="0"/>
              <w:autoSpaceDE w:val="0"/>
              <w:autoSpaceDN w:val="0"/>
              <w:adjustRightInd w:val="0"/>
              <w:jc w:val="center"/>
              <w:rPr>
                <w:color w:val="000000"/>
                <w:sz w:val="20"/>
                <w:szCs w:val="20"/>
              </w:rPr>
            </w:pPr>
            <w:r w:rsidRPr="00477361">
              <w:rPr>
                <w:color w:val="000000"/>
                <w:sz w:val="20"/>
                <w:szCs w:val="20"/>
              </w:rPr>
              <w:t>5820,6</w:t>
            </w:r>
          </w:p>
        </w:tc>
        <w:tc>
          <w:tcPr>
            <w:tcW w:w="1134" w:type="dxa"/>
            <w:vAlign w:val="center"/>
          </w:tcPr>
          <w:p w:rsidR="00477361" w:rsidRPr="00477361" w:rsidRDefault="00477361" w:rsidP="00477361">
            <w:pPr>
              <w:widowControl w:val="0"/>
              <w:autoSpaceDE w:val="0"/>
              <w:autoSpaceDN w:val="0"/>
              <w:adjustRightInd w:val="0"/>
              <w:jc w:val="center"/>
              <w:rPr>
                <w:color w:val="000000"/>
                <w:sz w:val="20"/>
                <w:szCs w:val="20"/>
              </w:rPr>
            </w:pPr>
            <w:r w:rsidRPr="00477361">
              <w:rPr>
                <w:color w:val="000000"/>
                <w:sz w:val="20"/>
                <w:szCs w:val="20"/>
              </w:rPr>
              <w:t>5820,6</w:t>
            </w:r>
          </w:p>
        </w:tc>
        <w:tc>
          <w:tcPr>
            <w:tcW w:w="1276" w:type="dxa"/>
            <w:vAlign w:val="center"/>
          </w:tcPr>
          <w:p w:rsidR="00477361" w:rsidRPr="00477361" w:rsidRDefault="00477361" w:rsidP="00477361">
            <w:pPr>
              <w:widowControl w:val="0"/>
              <w:autoSpaceDE w:val="0"/>
              <w:autoSpaceDN w:val="0"/>
              <w:adjustRightInd w:val="0"/>
              <w:jc w:val="center"/>
              <w:rPr>
                <w:color w:val="000000"/>
                <w:sz w:val="20"/>
                <w:szCs w:val="20"/>
              </w:rPr>
            </w:pPr>
            <w:r w:rsidRPr="00477361">
              <w:rPr>
                <w:color w:val="000000"/>
                <w:sz w:val="20"/>
                <w:szCs w:val="20"/>
              </w:rPr>
              <w:t>23889,4</w:t>
            </w:r>
          </w:p>
        </w:tc>
        <w:tc>
          <w:tcPr>
            <w:tcW w:w="1134" w:type="dxa"/>
            <w:vAlign w:val="center"/>
          </w:tcPr>
          <w:p w:rsidR="00477361" w:rsidRPr="00477361" w:rsidRDefault="00477361" w:rsidP="00477361">
            <w:pPr>
              <w:widowControl w:val="0"/>
              <w:autoSpaceDE w:val="0"/>
              <w:autoSpaceDN w:val="0"/>
              <w:adjustRightInd w:val="0"/>
              <w:jc w:val="center"/>
              <w:rPr>
                <w:color w:val="000000"/>
                <w:sz w:val="20"/>
                <w:szCs w:val="20"/>
              </w:rPr>
            </w:pPr>
            <w:r w:rsidRPr="00477361">
              <w:rPr>
                <w:color w:val="000000"/>
                <w:sz w:val="20"/>
                <w:szCs w:val="20"/>
              </w:rPr>
              <w:t>23889,4</w:t>
            </w:r>
          </w:p>
        </w:tc>
        <w:tc>
          <w:tcPr>
            <w:tcW w:w="1418" w:type="dxa"/>
            <w:vAlign w:val="center"/>
          </w:tcPr>
          <w:p w:rsidR="00477361" w:rsidRPr="00477361" w:rsidRDefault="00477361" w:rsidP="00477361">
            <w:pPr>
              <w:widowControl w:val="0"/>
              <w:autoSpaceDE w:val="0"/>
              <w:autoSpaceDN w:val="0"/>
              <w:adjustRightInd w:val="0"/>
              <w:jc w:val="center"/>
              <w:rPr>
                <w:color w:val="000000"/>
                <w:sz w:val="20"/>
                <w:szCs w:val="20"/>
              </w:rPr>
            </w:pPr>
            <w:r w:rsidRPr="00477361">
              <w:rPr>
                <w:color w:val="000000"/>
                <w:sz w:val="20"/>
                <w:szCs w:val="20"/>
              </w:rPr>
              <w:t>119447,0</w:t>
            </w:r>
          </w:p>
        </w:tc>
        <w:tc>
          <w:tcPr>
            <w:tcW w:w="1700" w:type="dxa"/>
            <w:vAlign w:val="center"/>
          </w:tcPr>
          <w:p w:rsidR="00477361" w:rsidRPr="00477361" w:rsidRDefault="00477361" w:rsidP="00477361">
            <w:pPr>
              <w:widowControl w:val="0"/>
              <w:autoSpaceDE w:val="0"/>
              <w:autoSpaceDN w:val="0"/>
              <w:adjustRightInd w:val="0"/>
              <w:jc w:val="center"/>
              <w:rPr>
                <w:b/>
                <w:bCs/>
                <w:sz w:val="20"/>
                <w:szCs w:val="20"/>
              </w:rPr>
            </w:pPr>
            <w:r w:rsidRPr="00477361">
              <w:rPr>
                <w:b/>
                <w:bCs/>
                <w:sz w:val="20"/>
                <w:szCs w:val="20"/>
              </w:rPr>
              <w:t>222824,3</w:t>
            </w:r>
          </w:p>
        </w:tc>
      </w:tr>
      <w:tr w:rsidR="00477361" w:rsidRPr="00477361" w:rsidTr="00477361">
        <w:tc>
          <w:tcPr>
            <w:tcW w:w="4395" w:type="dxa"/>
          </w:tcPr>
          <w:p w:rsidR="00477361" w:rsidRPr="00477361" w:rsidRDefault="00477361" w:rsidP="00477361">
            <w:pPr>
              <w:jc w:val="both"/>
            </w:pPr>
            <w:r w:rsidRPr="00477361">
              <w:rPr>
                <w:sz w:val="22"/>
                <w:szCs w:val="22"/>
              </w:rPr>
              <w:t>Внебюджетные источники</w:t>
            </w:r>
          </w:p>
        </w:tc>
        <w:tc>
          <w:tcPr>
            <w:tcW w:w="1843" w:type="dxa"/>
          </w:tcPr>
          <w:p w:rsidR="00477361" w:rsidRPr="00477361" w:rsidRDefault="00477361" w:rsidP="00477361">
            <w:pPr>
              <w:widowControl w:val="0"/>
              <w:autoSpaceDE w:val="0"/>
              <w:autoSpaceDN w:val="0"/>
            </w:pPr>
          </w:p>
        </w:tc>
        <w:tc>
          <w:tcPr>
            <w:tcW w:w="992" w:type="dxa"/>
            <w:vAlign w:val="center"/>
          </w:tcPr>
          <w:p w:rsidR="00477361" w:rsidRPr="00477361" w:rsidRDefault="00477361" w:rsidP="00477361">
            <w:pPr>
              <w:widowControl w:val="0"/>
              <w:autoSpaceDE w:val="0"/>
              <w:autoSpaceDN w:val="0"/>
              <w:adjustRightInd w:val="0"/>
              <w:jc w:val="center"/>
              <w:rPr>
                <w:color w:val="000000"/>
                <w:sz w:val="20"/>
                <w:szCs w:val="20"/>
              </w:rPr>
            </w:pPr>
            <w:r w:rsidRPr="00477361">
              <w:rPr>
                <w:color w:val="000000"/>
                <w:sz w:val="20"/>
                <w:szCs w:val="20"/>
              </w:rPr>
              <w:t>11405,3</w:t>
            </w:r>
          </w:p>
        </w:tc>
        <w:tc>
          <w:tcPr>
            <w:tcW w:w="992" w:type="dxa"/>
            <w:vAlign w:val="center"/>
          </w:tcPr>
          <w:p w:rsidR="00477361" w:rsidRPr="00477361" w:rsidRDefault="00477361" w:rsidP="00477361">
            <w:pPr>
              <w:widowControl w:val="0"/>
              <w:autoSpaceDE w:val="0"/>
              <w:autoSpaceDN w:val="0"/>
              <w:adjustRightInd w:val="0"/>
              <w:jc w:val="both"/>
              <w:rPr>
                <w:color w:val="000000"/>
                <w:sz w:val="20"/>
                <w:szCs w:val="20"/>
              </w:rPr>
            </w:pPr>
            <w:r w:rsidRPr="00477361">
              <w:rPr>
                <w:color w:val="000000"/>
                <w:sz w:val="20"/>
                <w:szCs w:val="20"/>
              </w:rPr>
              <w:t>1928,0</w:t>
            </w:r>
          </w:p>
        </w:tc>
        <w:tc>
          <w:tcPr>
            <w:tcW w:w="1276" w:type="dxa"/>
            <w:vAlign w:val="center"/>
          </w:tcPr>
          <w:p w:rsidR="00477361" w:rsidRPr="00477361" w:rsidRDefault="00477361" w:rsidP="00477361">
            <w:pPr>
              <w:widowControl w:val="0"/>
              <w:autoSpaceDE w:val="0"/>
              <w:autoSpaceDN w:val="0"/>
              <w:adjustRightInd w:val="0"/>
              <w:jc w:val="center"/>
              <w:rPr>
                <w:color w:val="000000"/>
                <w:sz w:val="20"/>
                <w:szCs w:val="20"/>
              </w:rPr>
            </w:pPr>
            <w:r w:rsidRPr="00477361">
              <w:rPr>
                <w:color w:val="000000"/>
                <w:sz w:val="20"/>
                <w:szCs w:val="20"/>
              </w:rPr>
              <w:t>1928,0</w:t>
            </w:r>
          </w:p>
        </w:tc>
        <w:tc>
          <w:tcPr>
            <w:tcW w:w="1134" w:type="dxa"/>
            <w:vAlign w:val="center"/>
          </w:tcPr>
          <w:p w:rsidR="00477361" w:rsidRPr="00477361" w:rsidRDefault="00477361" w:rsidP="00477361">
            <w:pPr>
              <w:widowControl w:val="0"/>
              <w:autoSpaceDE w:val="0"/>
              <w:autoSpaceDN w:val="0"/>
              <w:adjustRightInd w:val="0"/>
              <w:jc w:val="center"/>
              <w:rPr>
                <w:color w:val="000000"/>
                <w:sz w:val="20"/>
                <w:szCs w:val="20"/>
              </w:rPr>
            </w:pPr>
            <w:r w:rsidRPr="00477361">
              <w:rPr>
                <w:color w:val="000000"/>
                <w:sz w:val="20"/>
                <w:szCs w:val="20"/>
              </w:rPr>
              <w:t>1928,0</w:t>
            </w:r>
          </w:p>
        </w:tc>
        <w:tc>
          <w:tcPr>
            <w:tcW w:w="1276" w:type="dxa"/>
            <w:vAlign w:val="center"/>
          </w:tcPr>
          <w:p w:rsidR="00477361" w:rsidRPr="00477361" w:rsidRDefault="00477361" w:rsidP="00477361">
            <w:pPr>
              <w:widowControl w:val="0"/>
              <w:autoSpaceDE w:val="0"/>
              <w:autoSpaceDN w:val="0"/>
              <w:adjustRightInd w:val="0"/>
              <w:jc w:val="center"/>
              <w:rPr>
                <w:color w:val="000000"/>
                <w:sz w:val="20"/>
                <w:szCs w:val="20"/>
              </w:rPr>
            </w:pPr>
            <w:r w:rsidRPr="00477361">
              <w:rPr>
                <w:color w:val="000000"/>
                <w:sz w:val="20"/>
                <w:szCs w:val="20"/>
              </w:rPr>
              <w:t>13971,1</w:t>
            </w:r>
          </w:p>
        </w:tc>
        <w:tc>
          <w:tcPr>
            <w:tcW w:w="1134" w:type="dxa"/>
            <w:vAlign w:val="center"/>
          </w:tcPr>
          <w:p w:rsidR="00477361" w:rsidRPr="00477361" w:rsidRDefault="00477361" w:rsidP="00477361">
            <w:pPr>
              <w:widowControl w:val="0"/>
              <w:autoSpaceDE w:val="0"/>
              <w:autoSpaceDN w:val="0"/>
              <w:adjustRightInd w:val="0"/>
              <w:jc w:val="center"/>
              <w:rPr>
                <w:color w:val="000000"/>
                <w:sz w:val="20"/>
                <w:szCs w:val="20"/>
              </w:rPr>
            </w:pPr>
            <w:r w:rsidRPr="00477361">
              <w:rPr>
                <w:color w:val="000000"/>
                <w:sz w:val="20"/>
                <w:szCs w:val="20"/>
              </w:rPr>
              <w:t>13971,1</w:t>
            </w:r>
          </w:p>
        </w:tc>
        <w:tc>
          <w:tcPr>
            <w:tcW w:w="1418" w:type="dxa"/>
            <w:vAlign w:val="center"/>
          </w:tcPr>
          <w:p w:rsidR="00477361" w:rsidRPr="00477361" w:rsidRDefault="00477361" w:rsidP="00477361">
            <w:pPr>
              <w:widowControl w:val="0"/>
              <w:autoSpaceDE w:val="0"/>
              <w:autoSpaceDN w:val="0"/>
              <w:adjustRightInd w:val="0"/>
              <w:jc w:val="center"/>
              <w:rPr>
                <w:color w:val="000000"/>
                <w:sz w:val="20"/>
                <w:szCs w:val="20"/>
              </w:rPr>
            </w:pPr>
            <w:r w:rsidRPr="00477361">
              <w:rPr>
                <w:color w:val="000000"/>
                <w:sz w:val="20"/>
                <w:szCs w:val="20"/>
              </w:rPr>
              <w:t>69855,5</w:t>
            </w:r>
          </w:p>
        </w:tc>
        <w:tc>
          <w:tcPr>
            <w:tcW w:w="1700" w:type="dxa"/>
            <w:vAlign w:val="center"/>
          </w:tcPr>
          <w:p w:rsidR="00477361" w:rsidRPr="00477361" w:rsidRDefault="00477361" w:rsidP="00477361">
            <w:pPr>
              <w:widowControl w:val="0"/>
              <w:autoSpaceDE w:val="0"/>
              <w:autoSpaceDN w:val="0"/>
              <w:adjustRightInd w:val="0"/>
              <w:jc w:val="center"/>
              <w:rPr>
                <w:b/>
                <w:bCs/>
                <w:sz w:val="20"/>
                <w:szCs w:val="20"/>
              </w:rPr>
            </w:pPr>
            <w:r w:rsidRPr="00477361">
              <w:rPr>
                <w:b/>
                <w:bCs/>
                <w:sz w:val="20"/>
                <w:szCs w:val="20"/>
              </w:rPr>
              <w:t>17189,3</w:t>
            </w:r>
          </w:p>
        </w:tc>
      </w:tr>
      <w:tr w:rsidR="00477361" w:rsidRPr="00477361" w:rsidTr="00477361">
        <w:tc>
          <w:tcPr>
            <w:tcW w:w="4395" w:type="dxa"/>
          </w:tcPr>
          <w:p w:rsidR="00477361" w:rsidRPr="00477361" w:rsidRDefault="00477361" w:rsidP="00477361">
            <w:pPr>
              <w:jc w:val="both"/>
            </w:pPr>
            <w:r w:rsidRPr="00477361">
              <w:rPr>
                <w:sz w:val="22"/>
                <w:szCs w:val="22"/>
              </w:rPr>
              <w:t>Обеспечение деятельности детских д</w:t>
            </w:r>
            <w:r w:rsidRPr="00477361">
              <w:rPr>
                <w:sz w:val="22"/>
                <w:szCs w:val="22"/>
              </w:rPr>
              <w:t>о</w:t>
            </w:r>
            <w:r w:rsidRPr="00477361">
              <w:rPr>
                <w:sz w:val="22"/>
                <w:szCs w:val="22"/>
              </w:rPr>
              <w:t>школьных образовательных организаций</w:t>
            </w:r>
          </w:p>
        </w:tc>
        <w:tc>
          <w:tcPr>
            <w:tcW w:w="1843" w:type="dxa"/>
          </w:tcPr>
          <w:p w:rsidR="00477361" w:rsidRPr="00477361" w:rsidRDefault="00477361" w:rsidP="00477361">
            <w:pPr>
              <w:widowControl w:val="0"/>
              <w:autoSpaceDE w:val="0"/>
              <w:autoSpaceDN w:val="0"/>
            </w:pPr>
          </w:p>
        </w:tc>
        <w:tc>
          <w:tcPr>
            <w:tcW w:w="992" w:type="dxa"/>
            <w:vAlign w:val="center"/>
          </w:tcPr>
          <w:p w:rsidR="00477361" w:rsidRPr="00477361" w:rsidRDefault="00477361" w:rsidP="00477361">
            <w:pPr>
              <w:jc w:val="center"/>
              <w:rPr>
                <w:b/>
                <w:bCs/>
                <w:sz w:val="20"/>
                <w:szCs w:val="20"/>
              </w:rPr>
            </w:pPr>
            <w:r w:rsidRPr="00477361">
              <w:rPr>
                <w:b/>
                <w:bCs/>
                <w:sz w:val="20"/>
                <w:szCs w:val="20"/>
              </w:rPr>
              <w:t>48159,7</w:t>
            </w:r>
          </w:p>
        </w:tc>
        <w:tc>
          <w:tcPr>
            <w:tcW w:w="992" w:type="dxa"/>
            <w:vAlign w:val="center"/>
          </w:tcPr>
          <w:p w:rsidR="00477361" w:rsidRPr="00477361" w:rsidRDefault="00477361" w:rsidP="00477361">
            <w:pPr>
              <w:widowControl w:val="0"/>
              <w:autoSpaceDE w:val="0"/>
              <w:autoSpaceDN w:val="0"/>
              <w:adjustRightInd w:val="0"/>
              <w:jc w:val="center"/>
              <w:rPr>
                <w:b/>
                <w:bCs/>
                <w:sz w:val="20"/>
                <w:szCs w:val="20"/>
              </w:rPr>
            </w:pPr>
            <w:r w:rsidRPr="00477361">
              <w:rPr>
                <w:b/>
                <w:bCs/>
                <w:sz w:val="20"/>
                <w:szCs w:val="20"/>
              </w:rPr>
              <w:t>38990,6</w:t>
            </w:r>
          </w:p>
        </w:tc>
        <w:tc>
          <w:tcPr>
            <w:tcW w:w="1276" w:type="dxa"/>
            <w:vAlign w:val="center"/>
          </w:tcPr>
          <w:p w:rsidR="00477361" w:rsidRPr="00477361" w:rsidRDefault="00477361" w:rsidP="00477361">
            <w:pPr>
              <w:widowControl w:val="0"/>
              <w:autoSpaceDE w:val="0"/>
              <w:autoSpaceDN w:val="0"/>
              <w:adjustRightInd w:val="0"/>
              <w:jc w:val="center"/>
              <w:rPr>
                <w:b/>
                <w:bCs/>
                <w:sz w:val="20"/>
                <w:szCs w:val="20"/>
              </w:rPr>
            </w:pPr>
            <w:r w:rsidRPr="00477361">
              <w:rPr>
                <w:b/>
                <w:bCs/>
                <w:sz w:val="20"/>
                <w:szCs w:val="20"/>
              </w:rPr>
              <w:t>44886,3</w:t>
            </w:r>
          </w:p>
        </w:tc>
        <w:tc>
          <w:tcPr>
            <w:tcW w:w="1134" w:type="dxa"/>
            <w:vAlign w:val="center"/>
          </w:tcPr>
          <w:p w:rsidR="00477361" w:rsidRPr="00477361" w:rsidRDefault="00477361" w:rsidP="00477361">
            <w:pPr>
              <w:widowControl w:val="0"/>
              <w:autoSpaceDE w:val="0"/>
              <w:autoSpaceDN w:val="0"/>
              <w:adjustRightInd w:val="0"/>
              <w:jc w:val="center"/>
              <w:rPr>
                <w:b/>
                <w:bCs/>
                <w:sz w:val="20"/>
                <w:szCs w:val="20"/>
              </w:rPr>
            </w:pPr>
            <w:r w:rsidRPr="00477361">
              <w:rPr>
                <w:b/>
                <w:bCs/>
                <w:sz w:val="20"/>
                <w:szCs w:val="20"/>
              </w:rPr>
              <w:t>47374,9</w:t>
            </w:r>
          </w:p>
        </w:tc>
        <w:tc>
          <w:tcPr>
            <w:tcW w:w="1276" w:type="dxa"/>
            <w:vAlign w:val="center"/>
          </w:tcPr>
          <w:p w:rsidR="00477361" w:rsidRPr="00477361" w:rsidRDefault="00477361" w:rsidP="00477361">
            <w:pPr>
              <w:widowControl w:val="0"/>
              <w:autoSpaceDE w:val="0"/>
              <w:autoSpaceDN w:val="0"/>
              <w:adjustRightInd w:val="0"/>
              <w:jc w:val="center"/>
              <w:rPr>
                <w:b/>
                <w:bCs/>
                <w:sz w:val="20"/>
                <w:szCs w:val="20"/>
              </w:rPr>
            </w:pPr>
            <w:r w:rsidRPr="00477361">
              <w:rPr>
                <w:b/>
                <w:bCs/>
                <w:sz w:val="20"/>
                <w:szCs w:val="20"/>
              </w:rPr>
              <w:t>9564,4</w:t>
            </w:r>
          </w:p>
        </w:tc>
        <w:tc>
          <w:tcPr>
            <w:tcW w:w="1134" w:type="dxa"/>
            <w:vAlign w:val="center"/>
          </w:tcPr>
          <w:p w:rsidR="00477361" w:rsidRPr="00477361" w:rsidRDefault="00477361" w:rsidP="00477361">
            <w:pPr>
              <w:widowControl w:val="0"/>
              <w:autoSpaceDE w:val="0"/>
              <w:autoSpaceDN w:val="0"/>
              <w:adjustRightInd w:val="0"/>
              <w:jc w:val="center"/>
              <w:rPr>
                <w:b/>
                <w:bCs/>
                <w:sz w:val="20"/>
                <w:szCs w:val="20"/>
              </w:rPr>
            </w:pPr>
            <w:r w:rsidRPr="00477361">
              <w:rPr>
                <w:b/>
                <w:bCs/>
                <w:sz w:val="20"/>
                <w:szCs w:val="20"/>
              </w:rPr>
              <w:t>9564,4</w:t>
            </w:r>
          </w:p>
        </w:tc>
        <w:tc>
          <w:tcPr>
            <w:tcW w:w="1418" w:type="dxa"/>
            <w:vAlign w:val="center"/>
          </w:tcPr>
          <w:p w:rsidR="00477361" w:rsidRPr="00477361" w:rsidRDefault="00477361" w:rsidP="00477361">
            <w:pPr>
              <w:widowControl w:val="0"/>
              <w:autoSpaceDE w:val="0"/>
              <w:autoSpaceDN w:val="0"/>
              <w:adjustRightInd w:val="0"/>
              <w:jc w:val="center"/>
              <w:rPr>
                <w:b/>
                <w:bCs/>
                <w:sz w:val="20"/>
                <w:szCs w:val="20"/>
              </w:rPr>
            </w:pPr>
            <w:r w:rsidRPr="00477361">
              <w:rPr>
                <w:b/>
                <w:bCs/>
                <w:sz w:val="20"/>
                <w:szCs w:val="20"/>
              </w:rPr>
              <w:t>47822,0</w:t>
            </w:r>
          </w:p>
        </w:tc>
        <w:tc>
          <w:tcPr>
            <w:tcW w:w="1700" w:type="dxa"/>
            <w:vAlign w:val="center"/>
          </w:tcPr>
          <w:p w:rsidR="00477361" w:rsidRPr="00477361" w:rsidRDefault="00477361" w:rsidP="00477361">
            <w:pPr>
              <w:widowControl w:val="0"/>
              <w:autoSpaceDE w:val="0"/>
              <w:autoSpaceDN w:val="0"/>
              <w:adjustRightInd w:val="0"/>
              <w:jc w:val="center"/>
              <w:rPr>
                <w:b/>
                <w:bCs/>
                <w:sz w:val="20"/>
                <w:szCs w:val="20"/>
              </w:rPr>
            </w:pPr>
            <w:r w:rsidRPr="00477361">
              <w:rPr>
                <w:b/>
                <w:bCs/>
                <w:sz w:val="20"/>
                <w:szCs w:val="20"/>
              </w:rPr>
              <w:t>246362,3</w:t>
            </w:r>
          </w:p>
        </w:tc>
      </w:tr>
      <w:tr w:rsidR="00477361" w:rsidRPr="00477361" w:rsidTr="00477361">
        <w:tc>
          <w:tcPr>
            <w:tcW w:w="4395" w:type="dxa"/>
          </w:tcPr>
          <w:p w:rsidR="00477361" w:rsidRPr="00477361" w:rsidRDefault="00477361" w:rsidP="00477361">
            <w:pPr>
              <w:jc w:val="both"/>
            </w:pPr>
            <w:r w:rsidRPr="00477361">
              <w:rPr>
                <w:sz w:val="22"/>
                <w:szCs w:val="22"/>
              </w:rPr>
              <w:t xml:space="preserve">Бюджет </w:t>
            </w:r>
            <w:proofErr w:type="spellStart"/>
            <w:r w:rsidRPr="00477361">
              <w:rPr>
                <w:sz w:val="22"/>
                <w:szCs w:val="22"/>
              </w:rPr>
              <w:t>Шумерлинского</w:t>
            </w:r>
            <w:proofErr w:type="spellEnd"/>
            <w:r w:rsidRPr="00477361">
              <w:rPr>
                <w:sz w:val="22"/>
                <w:szCs w:val="22"/>
              </w:rPr>
              <w:t xml:space="preserve"> муниципального округа</w:t>
            </w:r>
          </w:p>
        </w:tc>
        <w:tc>
          <w:tcPr>
            <w:tcW w:w="1843" w:type="dxa"/>
          </w:tcPr>
          <w:p w:rsidR="00477361" w:rsidRPr="00477361" w:rsidRDefault="00477361" w:rsidP="00477361">
            <w:pPr>
              <w:widowControl w:val="0"/>
              <w:autoSpaceDE w:val="0"/>
              <w:autoSpaceDN w:val="0"/>
            </w:pPr>
            <w:r w:rsidRPr="00477361">
              <w:rPr>
                <w:sz w:val="22"/>
                <w:szCs w:val="22"/>
              </w:rPr>
              <w:t>9740701Ц740170670610</w:t>
            </w:r>
          </w:p>
        </w:tc>
        <w:tc>
          <w:tcPr>
            <w:tcW w:w="992" w:type="dxa"/>
            <w:vAlign w:val="center"/>
          </w:tcPr>
          <w:p w:rsidR="00477361" w:rsidRPr="00477361" w:rsidRDefault="00477361" w:rsidP="00477361">
            <w:pPr>
              <w:widowControl w:val="0"/>
              <w:autoSpaceDE w:val="0"/>
              <w:autoSpaceDN w:val="0"/>
              <w:adjustRightInd w:val="0"/>
              <w:jc w:val="center"/>
              <w:rPr>
                <w:color w:val="000000"/>
                <w:sz w:val="20"/>
                <w:szCs w:val="20"/>
              </w:rPr>
            </w:pPr>
            <w:r w:rsidRPr="00477361">
              <w:rPr>
                <w:color w:val="000000"/>
                <w:sz w:val="20"/>
                <w:szCs w:val="20"/>
              </w:rPr>
              <w:t>22276,6</w:t>
            </w:r>
          </w:p>
        </w:tc>
        <w:tc>
          <w:tcPr>
            <w:tcW w:w="992" w:type="dxa"/>
            <w:vAlign w:val="center"/>
          </w:tcPr>
          <w:p w:rsidR="00477361" w:rsidRPr="00477361" w:rsidRDefault="00477361" w:rsidP="00477361">
            <w:pPr>
              <w:widowControl w:val="0"/>
              <w:autoSpaceDE w:val="0"/>
              <w:autoSpaceDN w:val="0"/>
              <w:adjustRightInd w:val="0"/>
              <w:jc w:val="center"/>
              <w:rPr>
                <w:color w:val="000000"/>
                <w:sz w:val="20"/>
                <w:szCs w:val="20"/>
              </w:rPr>
            </w:pPr>
            <w:r w:rsidRPr="00477361">
              <w:rPr>
                <w:color w:val="000000"/>
                <w:sz w:val="20"/>
                <w:szCs w:val="20"/>
              </w:rPr>
              <w:t>12710,6</w:t>
            </w:r>
          </w:p>
        </w:tc>
        <w:tc>
          <w:tcPr>
            <w:tcW w:w="1276" w:type="dxa"/>
            <w:vAlign w:val="center"/>
          </w:tcPr>
          <w:p w:rsidR="00477361" w:rsidRPr="00477361" w:rsidRDefault="00477361" w:rsidP="00477361">
            <w:pPr>
              <w:widowControl w:val="0"/>
              <w:autoSpaceDE w:val="0"/>
              <w:autoSpaceDN w:val="0"/>
              <w:adjustRightInd w:val="0"/>
              <w:jc w:val="center"/>
              <w:rPr>
                <w:color w:val="000000"/>
                <w:sz w:val="20"/>
                <w:szCs w:val="20"/>
              </w:rPr>
            </w:pPr>
            <w:r w:rsidRPr="00477361">
              <w:rPr>
                <w:color w:val="000000"/>
                <w:sz w:val="20"/>
                <w:szCs w:val="20"/>
              </w:rPr>
              <w:t>18606,3</w:t>
            </w:r>
          </w:p>
        </w:tc>
        <w:tc>
          <w:tcPr>
            <w:tcW w:w="1134" w:type="dxa"/>
            <w:vAlign w:val="center"/>
          </w:tcPr>
          <w:p w:rsidR="00477361" w:rsidRPr="00477361" w:rsidRDefault="00477361" w:rsidP="00477361">
            <w:pPr>
              <w:widowControl w:val="0"/>
              <w:autoSpaceDE w:val="0"/>
              <w:autoSpaceDN w:val="0"/>
              <w:adjustRightInd w:val="0"/>
              <w:jc w:val="center"/>
              <w:rPr>
                <w:color w:val="000000"/>
                <w:sz w:val="20"/>
                <w:szCs w:val="20"/>
              </w:rPr>
            </w:pPr>
            <w:r w:rsidRPr="00477361">
              <w:rPr>
                <w:color w:val="000000"/>
                <w:sz w:val="20"/>
                <w:szCs w:val="20"/>
              </w:rPr>
              <w:t>21094,9</w:t>
            </w:r>
          </w:p>
        </w:tc>
        <w:tc>
          <w:tcPr>
            <w:tcW w:w="1276" w:type="dxa"/>
            <w:vAlign w:val="center"/>
          </w:tcPr>
          <w:p w:rsidR="00477361" w:rsidRPr="00477361" w:rsidRDefault="00477361" w:rsidP="00477361">
            <w:pPr>
              <w:widowControl w:val="0"/>
              <w:autoSpaceDE w:val="0"/>
              <w:autoSpaceDN w:val="0"/>
              <w:adjustRightInd w:val="0"/>
              <w:jc w:val="center"/>
              <w:rPr>
                <w:color w:val="000000"/>
                <w:sz w:val="20"/>
                <w:szCs w:val="20"/>
              </w:rPr>
            </w:pPr>
            <w:r w:rsidRPr="00477361">
              <w:rPr>
                <w:color w:val="000000"/>
                <w:sz w:val="20"/>
                <w:szCs w:val="20"/>
              </w:rPr>
              <w:t>9564,4</w:t>
            </w:r>
          </w:p>
        </w:tc>
        <w:tc>
          <w:tcPr>
            <w:tcW w:w="1134" w:type="dxa"/>
            <w:vAlign w:val="center"/>
          </w:tcPr>
          <w:p w:rsidR="00477361" w:rsidRPr="00477361" w:rsidRDefault="00477361" w:rsidP="00477361">
            <w:pPr>
              <w:widowControl w:val="0"/>
              <w:autoSpaceDE w:val="0"/>
              <w:autoSpaceDN w:val="0"/>
              <w:adjustRightInd w:val="0"/>
              <w:jc w:val="center"/>
              <w:rPr>
                <w:color w:val="000000"/>
                <w:sz w:val="20"/>
                <w:szCs w:val="20"/>
              </w:rPr>
            </w:pPr>
            <w:r w:rsidRPr="00477361">
              <w:rPr>
                <w:color w:val="000000"/>
                <w:sz w:val="20"/>
                <w:szCs w:val="20"/>
              </w:rPr>
              <w:t>9564,4</w:t>
            </w:r>
          </w:p>
        </w:tc>
        <w:tc>
          <w:tcPr>
            <w:tcW w:w="1418" w:type="dxa"/>
            <w:vAlign w:val="center"/>
          </w:tcPr>
          <w:p w:rsidR="00477361" w:rsidRPr="00477361" w:rsidRDefault="00477361" w:rsidP="00477361">
            <w:pPr>
              <w:widowControl w:val="0"/>
              <w:autoSpaceDE w:val="0"/>
              <w:autoSpaceDN w:val="0"/>
              <w:adjustRightInd w:val="0"/>
              <w:jc w:val="center"/>
              <w:rPr>
                <w:color w:val="000000"/>
                <w:sz w:val="20"/>
                <w:szCs w:val="20"/>
              </w:rPr>
            </w:pPr>
            <w:r w:rsidRPr="00477361">
              <w:rPr>
                <w:color w:val="000000"/>
                <w:sz w:val="20"/>
                <w:szCs w:val="20"/>
              </w:rPr>
              <w:t>47822,0</w:t>
            </w:r>
          </w:p>
        </w:tc>
        <w:tc>
          <w:tcPr>
            <w:tcW w:w="1700" w:type="dxa"/>
            <w:vAlign w:val="center"/>
          </w:tcPr>
          <w:p w:rsidR="00477361" w:rsidRPr="00477361" w:rsidRDefault="00477361" w:rsidP="00477361">
            <w:pPr>
              <w:widowControl w:val="0"/>
              <w:autoSpaceDE w:val="0"/>
              <w:autoSpaceDN w:val="0"/>
              <w:adjustRightInd w:val="0"/>
              <w:jc w:val="center"/>
              <w:rPr>
                <w:b/>
                <w:bCs/>
                <w:sz w:val="20"/>
                <w:szCs w:val="20"/>
              </w:rPr>
            </w:pPr>
            <w:r w:rsidRPr="00477361">
              <w:rPr>
                <w:b/>
                <w:bCs/>
                <w:sz w:val="20"/>
                <w:szCs w:val="20"/>
              </w:rPr>
              <w:t>141639,2</w:t>
            </w:r>
          </w:p>
        </w:tc>
      </w:tr>
      <w:tr w:rsidR="00477361" w:rsidRPr="00477361" w:rsidTr="00477361">
        <w:tc>
          <w:tcPr>
            <w:tcW w:w="4395" w:type="dxa"/>
          </w:tcPr>
          <w:p w:rsidR="00477361" w:rsidRPr="00477361" w:rsidRDefault="00477361" w:rsidP="00477361">
            <w:pPr>
              <w:jc w:val="both"/>
            </w:pPr>
            <w:r w:rsidRPr="00477361">
              <w:rPr>
                <w:sz w:val="22"/>
                <w:szCs w:val="22"/>
              </w:rPr>
              <w:t>Внебюджетные источники</w:t>
            </w:r>
          </w:p>
        </w:tc>
        <w:tc>
          <w:tcPr>
            <w:tcW w:w="1843" w:type="dxa"/>
          </w:tcPr>
          <w:p w:rsidR="00477361" w:rsidRPr="00477361" w:rsidRDefault="00477361" w:rsidP="00477361">
            <w:pPr>
              <w:widowControl w:val="0"/>
              <w:autoSpaceDE w:val="0"/>
              <w:autoSpaceDN w:val="0"/>
            </w:pPr>
          </w:p>
        </w:tc>
        <w:tc>
          <w:tcPr>
            <w:tcW w:w="992" w:type="dxa"/>
            <w:vAlign w:val="center"/>
          </w:tcPr>
          <w:p w:rsidR="00477361" w:rsidRPr="00477361" w:rsidRDefault="00477361" w:rsidP="00477361">
            <w:pPr>
              <w:widowControl w:val="0"/>
              <w:autoSpaceDE w:val="0"/>
              <w:autoSpaceDN w:val="0"/>
              <w:adjustRightInd w:val="0"/>
              <w:jc w:val="center"/>
              <w:rPr>
                <w:color w:val="000000"/>
                <w:sz w:val="20"/>
                <w:szCs w:val="20"/>
              </w:rPr>
            </w:pPr>
            <w:r w:rsidRPr="00477361">
              <w:rPr>
                <w:color w:val="000000"/>
                <w:sz w:val="20"/>
                <w:szCs w:val="20"/>
              </w:rPr>
              <w:t>25883,1</w:t>
            </w:r>
          </w:p>
        </w:tc>
        <w:tc>
          <w:tcPr>
            <w:tcW w:w="992" w:type="dxa"/>
            <w:vAlign w:val="center"/>
          </w:tcPr>
          <w:p w:rsidR="00477361" w:rsidRPr="00477361" w:rsidRDefault="00477361" w:rsidP="00477361">
            <w:pPr>
              <w:widowControl w:val="0"/>
              <w:autoSpaceDE w:val="0"/>
              <w:autoSpaceDN w:val="0"/>
              <w:adjustRightInd w:val="0"/>
              <w:jc w:val="center"/>
              <w:rPr>
                <w:color w:val="000000"/>
                <w:sz w:val="20"/>
                <w:szCs w:val="20"/>
              </w:rPr>
            </w:pPr>
            <w:r w:rsidRPr="00477361">
              <w:rPr>
                <w:color w:val="000000"/>
                <w:sz w:val="20"/>
                <w:szCs w:val="20"/>
              </w:rPr>
              <w:t>26280,0</w:t>
            </w:r>
          </w:p>
        </w:tc>
        <w:tc>
          <w:tcPr>
            <w:tcW w:w="1276" w:type="dxa"/>
            <w:vAlign w:val="center"/>
          </w:tcPr>
          <w:p w:rsidR="00477361" w:rsidRPr="00477361" w:rsidRDefault="00477361" w:rsidP="00477361">
            <w:pPr>
              <w:widowControl w:val="0"/>
              <w:autoSpaceDE w:val="0"/>
              <w:autoSpaceDN w:val="0"/>
              <w:adjustRightInd w:val="0"/>
              <w:jc w:val="center"/>
              <w:rPr>
                <w:color w:val="000000"/>
                <w:sz w:val="20"/>
                <w:szCs w:val="20"/>
              </w:rPr>
            </w:pPr>
            <w:r w:rsidRPr="00477361">
              <w:rPr>
                <w:color w:val="000000"/>
                <w:sz w:val="20"/>
                <w:szCs w:val="20"/>
              </w:rPr>
              <w:t>26280,0</w:t>
            </w:r>
          </w:p>
        </w:tc>
        <w:tc>
          <w:tcPr>
            <w:tcW w:w="1134" w:type="dxa"/>
            <w:vAlign w:val="center"/>
          </w:tcPr>
          <w:p w:rsidR="00477361" w:rsidRPr="00477361" w:rsidRDefault="00477361" w:rsidP="00477361">
            <w:pPr>
              <w:widowControl w:val="0"/>
              <w:autoSpaceDE w:val="0"/>
              <w:autoSpaceDN w:val="0"/>
              <w:adjustRightInd w:val="0"/>
              <w:jc w:val="center"/>
              <w:rPr>
                <w:color w:val="000000"/>
                <w:sz w:val="20"/>
                <w:szCs w:val="20"/>
              </w:rPr>
            </w:pPr>
            <w:r w:rsidRPr="00477361">
              <w:rPr>
                <w:color w:val="000000"/>
                <w:sz w:val="20"/>
                <w:szCs w:val="20"/>
              </w:rPr>
              <w:t>26280,0</w:t>
            </w:r>
          </w:p>
        </w:tc>
        <w:tc>
          <w:tcPr>
            <w:tcW w:w="1276" w:type="dxa"/>
            <w:vAlign w:val="center"/>
          </w:tcPr>
          <w:p w:rsidR="00477361" w:rsidRPr="00477361" w:rsidRDefault="00477361" w:rsidP="00477361">
            <w:pPr>
              <w:widowControl w:val="0"/>
              <w:autoSpaceDE w:val="0"/>
              <w:autoSpaceDN w:val="0"/>
              <w:adjustRightInd w:val="0"/>
              <w:jc w:val="center"/>
              <w:rPr>
                <w:color w:val="000000"/>
                <w:sz w:val="20"/>
                <w:szCs w:val="20"/>
              </w:rPr>
            </w:pPr>
            <w:r w:rsidRPr="00477361">
              <w:rPr>
                <w:color w:val="000000"/>
                <w:sz w:val="20"/>
                <w:szCs w:val="20"/>
              </w:rPr>
              <w:t>0</w:t>
            </w:r>
          </w:p>
        </w:tc>
        <w:tc>
          <w:tcPr>
            <w:tcW w:w="1134" w:type="dxa"/>
            <w:vAlign w:val="center"/>
          </w:tcPr>
          <w:p w:rsidR="00477361" w:rsidRPr="00477361" w:rsidRDefault="00477361" w:rsidP="00477361">
            <w:pPr>
              <w:widowControl w:val="0"/>
              <w:autoSpaceDE w:val="0"/>
              <w:autoSpaceDN w:val="0"/>
              <w:adjustRightInd w:val="0"/>
              <w:jc w:val="center"/>
              <w:rPr>
                <w:color w:val="000000"/>
                <w:sz w:val="20"/>
                <w:szCs w:val="20"/>
              </w:rPr>
            </w:pPr>
            <w:r w:rsidRPr="00477361">
              <w:rPr>
                <w:color w:val="000000"/>
                <w:sz w:val="20"/>
                <w:szCs w:val="20"/>
              </w:rPr>
              <w:t>0</w:t>
            </w:r>
          </w:p>
        </w:tc>
        <w:tc>
          <w:tcPr>
            <w:tcW w:w="1418" w:type="dxa"/>
            <w:vAlign w:val="center"/>
          </w:tcPr>
          <w:p w:rsidR="00477361" w:rsidRPr="00477361" w:rsidRDefault="00477361" w:rsidP="00477361">
            <w:pPr>
              <w:widowControl w:val="0"/>
              <w:autoSpaceDE w:val="0"/>
              <w:autoSpaceDN w:val="0"/>
              <w:adjustRightInd w:val="0"/>
              <w:jc w:val="center"/>
              <w:rPr>
                <w:color w:val="000000"/>
                <w:sz w:val="20"/>
                <w:szCs w:val="20"/>
              </w:rPr>
            </w:pPr>
            <w:r w:rsidRPr="00477361">
              <w:rPr>
                <w:color w:val="000000"/>
                <w:sz w:val="20"/>
                <w:szCs w:val="20"/>
              </w:rPr>
              <w:t>0</w:t>
            </w:r>
          </w:p>
        </w:tc>
        <w:tc>
          <w:tcPr>
            <w:tcW w:w="1700" w:type="dxa"/>
            <w:vAlign w:val="center"/>
          </w:tcPr>
          <w:p w:rsidR="00477361" w:rsidRPr="00477361" w:rsidRDefault="00477361" w:rsidP="00477361">
            <w:pPr>
              <w:widowControl w:val="0"/>
              <w:autoSpaceDE w:val="0"/>
              <w:autoSpaceDN w:val="0"/>
              <w:adjustRightInd w:val="0"/>
              <w:jc w:val="center"/>
              <w:rPr>
                <w:b/>
                <w:bCs/>
                <w:sz w:val="20"/>
                <w:szCs w:val="20"/>
              </w:rPr>
            </w:pPr>
            <w:r w:rsidRPr="00477361">
              <w:rPr>
                <w:b/>
                <w:bCs/>
                <w:sz w:val="20"/>
                <w:szCs w:val="20"/>
              </w:rPr>
              <w:t>104723,1</w:t>
            </w:r>
          </w:p>
        </w:tc>
      </w:tr>
      <w:tr w:rsidR="00477361" w:rsidRPr="00477361" w:rsidTr="00477361">
        <w:tc>
          <w:tcPr>
            <w:tcW w:w="4395" w:type="dxa"/>
          </w:tcPr>
          <w:p w:rsidR="00477361" w:rsidRPr="00477361" w:rsidRDefault="00477361" w:rsidP="00477361">
            <w:pPr>
              <w:jc w:val="both"/>
            </w:pPr>
            <w:r w:rsidRPr="00477361">
              <w:rPr>
                <w:sz w:val="22"/>
                <w:szCs w:val="22"/>
              </w:rPr>
              <w:t>Персонифицированное финансирование д</w:t>
            </w:r>
            <w:r w:rsidRPr="00477361">
              <w:rPr>
                <w:sz w:val="22"/>
                <w:szCs w:val="22"/>
              </w:rPr>
              <w:t>о</w:t>
            </w:r>
            <w:r w:rsidRPr="00477361">
              <w:rPr>
                <w:sz w:val="22"/>
                <w:szCs w:val="22"/>
              </w:rPr>
              <w:t>полнительного образования детей</w:t>
            </w:r>
          </w:p>
        </w:tc>
        <w:tc>
          <w:tcPr>
            <w:tcW w:w="1843" w:type="dxa"/>
          </w:tcPr>
          <w:p w:rsidR="00477361" w:rsidRPr="00477361" w:rsidRDefault="00477361" w:rsidP="00477361">
            <w:pPr>
              <w:widowControl w:val="0"/>
              <w:autoSpaceDE w:val="0"/>
              <w:autoSpaceDN w:val="0"/>
            </w:pPr>
          </w:p>
        </w:tc>
        <w:tc>
          <w:tcPr>
            <w:tcW w:w="992" w:type="dxa"/>
            <w:vAlign w:val="center"/>
          </w:tcPr>
          <w:p w:rsidR="00477361" w:rsidRPr="00477361" w:rsidRDefault="00477361" w:rsidP="00477361">
            <w:pPr>
              <w:jc w:val="center"/>
              <w:rPr>
                <w:b/>
                <w:bCs/>
                <w:sz w:val="20"/>
                <w:szCs w:val="20"/>
              </w:rPr>
            </w:pPr>
            <w:r w:rsidRPr="00477361">
              <w:rPr>
                <w:b/>
                <w:bCs/>
                <w:sz w:val="20"/>
                <w:szCs w:val="20"/>
              </w:rPr>
              <w:t>19582,2</w:t>
            </w:r>
          </w:p>
        </w:tc>
        <w:tc>
          <w:tcPr>
            <w:tcW w:w="992" w:type="dxa"/>
            <w:vAlign w:val="center"/>
          </w:tcPr>
          <w:p w:rsidR="00477361" w:rsidRPr="00477361" w:rsidRDefault="00477361" w:rsidP="00477361">
            <w:pPr>
              <w:widowControl w:val="0"/>
              <w:autoSpaceDE w:val="0"/>
              <w:autoSpaceDN w:val="0"/>
              <w:adjustRightInd w:val="0"/>
              <w:jc w:val="both"/>
              <w:rPr>
                <w:b/>
                <w:bCs/>
                <w:sz w:val="20"/>
                <w:szCs w:val="20"/>
              </w:rPr>
            </w:pPr>
            <w:r w:rsidRPr="00477361">
              <w:rPr>
                <w:b/>
                <w:bCs/>
                <w:sz w:val="20"/>
                <w:szCs w:val="20"/>
              </w:rPr>
              <w:t>22142,5</w:t>
            </w:r>
          </w:p>
        </w:tc>
        <w:tc>
          <w:tcPr>
            <w:tcW w:w="1276" w:type="dxa"/>
            <w:vAlign w:val="center"/>
          </w:tcPr>
          <w:p w:rsidR="00477361" w:rsidRPr="00477361" w:rsidRDefault="00477361" w:rsidP="00477361">
            <w:pPr>
              <w:widowControl w:val="0"/>
              <w:autoSpaceDE w:val="0"/>
              <w:autoSpaceDN w:val="0"/>
              <w:adjustRightInd w:val="0"/>
              <w:jc w:val="center"/>
              <w:rPr>
                <w:b/>
                <w:bCs/>
                <w:sz w:val="20"/>
                <w:szCs w:val="20"/>
              </w:rPr>
            </w:pPr>
            <w:r w:rsidRPr="00477361">
              <w:rPr>
                <w:b/>
                <w:bCs/>
                <w:sz w:val="20"/>
                <w:szCs w:val="20"/>
              </w:rPr>
              <w:t>24720,4</w:t>
            </w:r>
          </w:p>
        </w:tc>
        <w:tc>
          <w:tcPr>
            <w:tcW w:w="1134" w:type="dxa"/>
            <w:vAlign w:val="center"/>
          </w:tcPr>
          <w:p w:rsidR="00477361" w:rsidRPr="00477361" w:rsidRDefault="00477361" w:rsidP="00477361">
            <w:pPr>
              <w:widowControl w:val="0"/>
              <w:autoSpaceDE w:val="0"/>
              <w:autoSpaceDN w:val="0"/>
              <w:adjustRightInd w:val="0"/>
              <w:jc w:val="center"/>
              <w:rPr>
                <w:b/>
                <w:bCs/>
                <w:sz w:val="20"/>
                <w:szCs w:val="20"/>
              </w:rPr>
            </w:pPr>
            <w:r w:rsidRPr="00477361">
              <w:rPr>
                <w:b/>
                <w:bCs/>
                <w:sz w:val="20"/>
                <w:szCs w:val="20"/>
              </w:rPr>
              <w:t>27270,5</w:t>
            </w:r>
          </w:p>
        </w:tc>
        <w:tc>
          <w:tcPr>
            <w:tcW w:w="1276" w:type="dxa"/>
            <w:vAlign w:val="center"/>
          </w:tcPr>
          <w:p w:rsidR="00477361" w:rsidRPr="00477361" w:rsidRDefault="00477361" w:rsidP="00477361">
            <w:pPr>
              <w:widowControl w:val="0"/>
              <w:autoSpaceDE w:val="0"/>
              <w:autoSpaceDN w:val="0"/>
              <w:adjustRightInd w:val="0"/>
              <w:jc w:val="center"/>
              <w:rPr>
                <w:b/>
                <w:bCs/>
                <w:sz w:val="20"/>
                <w:szCs w:val="20"/>
              </w:rPr>
            </w:pPr>
            <w:r w:rsidRPr="00477361">
              <w:rPr>
                <w:b/>
                <w:bCs/>
                <w:sz w:val="20"/>
                <w:szCs w:val="20"/>
              </w:rPr>
              <w:t>22905,9</w:t>
            </w:r>
          </w:p>
        </w:tc>
        <w:tc>
          <w:tcPr>
            <w:tcW w:w="1134" w:type="dxa"/>
            <w:vAlign w:val="center"/>
          </w:tcPr>
          <w:p w:rsidR="00477361" w:rsidRPr="00477361" w:rsidRDefault="00477361" w:rsidP="00477361">
            <w:pPr>
              <w:widowControl w:val="0"/>
              <w:autoSpaceDE w:val="0"/>
              <w:autoSpaceDN w:val="0"/>
              <w:adjustRightInd w:val="0"/>
              <w:jc w:val="center"/>
              <w:rPr>
                <w:b/>
                <w:bCs/>
                <w:sz w:val="20"/>
                <w:szCs w:val="20"/>
              </w:rPr>
            </w:pPr>
            <w:r w:rsidRPr="00477361">
              <w:rPr>
                <w:b/>
                <w:bCs/>
                <w:sz w:val="20"/>
                <w:szCs w:val="20"/>
              </w:rPr>
              <w:t>22905,9</w:t>
            </w:r>
          </w:p>
        </w:tc>
        <w:tc>
          <w:tcPr>
            <w:tcW w:w="1418" w:type="dxa"/>
            <w:vAlign w:val="center"/>
          </w:tcPr>
          <w:p w:rsidR="00477361" w:rsidRPr="00477361" w:rsidRDefault="00477361" w:rsidP="00477361">
            <w:pPr>
              <w:widowControl w:val="0"/>
              <w:autoSpaceDE w:val="0"/>
              <w:autoSpaceDN w:val="0"/>
              <w:adjustRightInd w:val="0"/>
              <w:jc w:val="center"/>
              <w:rPr>
                <w:b/>
                <w:bCs/>
                <w:sz w:val="20"/>
                <w:szCs w:val="20"/>
              </w:rPr>
            </w:pPr>
            <w:r w:rsidRPr="00477361">
              <w:rPr>
                <w:b/>
                <w:bCs/>
                <w:sz w:val="20"/>
                <w:szCs w:val="20"/>
              </w:rPr>
              <w:t>114529,5</w:t>
            </w:r>
          </w:p>
        </w:tc>
        <w:tc>
          <w:tcPr>
            <w:tcW w:w="1700" w:type="dxa"/>
            <w:vAlign w:val="center"/>
          </w:tcPr>
          <w:p w:rsidR="00477361" w:rsidRPr="00477361" w:rsidRDefault="00477361" w:rsidP="00477361">
            <w:pPr>
              <w:widowControl w:val="0"/>
              <w:autoSpaceDE w:val="0"/>
              <w:autoSpaceDN w:val="0"/>
              <w:adjustRightInd w:val="0"/>
              <w:jc w:val="center"/>
              <w:rPr>
                <w:b/>
                <w:bCs/>
                <w:sz w:val="20"/>
                <w:szCs w:val="20"/>
              </w:rPr>
            </w:pPr>
            <w:r w:rsidRPr="00477361">
              <w:rPr>
                <w:b/>
                <w:bCs/>
                <w:sz w:val="20"/>
                <w:szCs w:val="20"/>
              </w:rPr>
              <w:t>254056,9</w:t>
            </w:r>
          </w:p>
        </w:tc>
      </w:tr>
      <w:tr w:rsidR="00477361" w:rsidRPr="00477361" w:rsidTr="00477361">
        <w:tc>
          <w:tcPr>
            <w:tcW w:w="4395" w:type="dxa"/>
          </w:tcPr>
          <w:p w:rsidR="00477361" w:rsidRPr="00477361" w:rsidRDefault="00477361" w:rsidP="00477361">
            <w:pPr>
              <w:jc w:val="both"/>
            </w:pPr>
            <w:r w:rsidRPr="00477361">
              <w:rPr>
                <w:sz w:val="22"/>
                <w:szCs w:val="22"/>
              </w:rPr>
              <w:lastRenderedPageBreak/>
              <w:t xml:space="preserve">Бюджет </w:t>
            </w:r>
            <w:proofErr w:type="spellStart"/>
            <w:r w:rsidRPr="00477361">
              <w:rPr>
                <w:sz w:val="22"/>
                <w:szCs w:val="22"/>
              </w:rPr>
              <w:t>Шумерлинского</w:t>
            </w:r>
            <w:proofErr w:type="spellEnd"/>
            <w:r w:rsidRPr="00477361">
              <w:rPr>
                <w:sz w:val="22"/>
                <w:szCs w:val="22"/>
              </w:rPr>
              <w:t xml:space="preserve"> муниципального округа</w:t>
            </w:r>
          </w:p>
        </w:tc>
        <w:tc>
          <w:tcPr>
            <w:tcW w:w="1843" w:type="dxa"/>
          </w:tcPr>
          <w:p w:rsidR="00477361" w:rsidRPr="00477361" w:rsidRDefault="00477361" w:rsidP="00477361">
            <w:pPr>
              <w:widowControl w:val="0"/>
              <w:autoSpaceDE w:val="0"/>
              <w:autoSpaceDN w:val="0"/>
            </w:pPr>
            <w:r w:rsidRPr="00477361">
              <w:rPr>
                <w:sz w:val="22"/>
                <w:szCs w:val="22"/>
              </w:rPr>
              <w:t>9740703Ц740175150610,620,630,810</w:t>
            </w:r>
          </w:p>
        </w:tc>
        <w:tc>
          <w:tcPr>
            <w:tcW w:w="992" w:type="dxa"/>
            <w:vAlign w:val="center"/>
          </w:tcPr>
          <w:p w:rsidR="00477361" w:rsidRPr="00477361" w:rsidRDefault="00477361" w:rsidP="00477361">
            <w:pPr>
              <w:widowControl w:val="0"/>
              <w:autoSpaceDE w:val="0"/>
              <w:autoSpaceDN w:val="0"/>
              <w:adjustRightInd w:val="0"/>
              <w:jc w:val="center"/>
              <w:rPr>
                <w:color w:val="000000"/>
                <w:sz w:val="20"/>
                <w:szCs w:val="20"/>
              </w:rPr>
            </w:pPr>
            <w:r w:rsidRPr="00477361">
              <w:rPr>
                <w:color w:val="000000"/>
                <w:sz w:val="20"/>
                <w:szCs w:val="20"/>
              </w:rPr>
              <w:t>19582,2</w:t>
            </w:r>
          </w:p>
        </w:tc>
        <w:tc>
          <w:tcPr>
            <w:tcW w:w="992" w:type="dxa"/>
            <w:vAlign w:val="center"/>
          </w:tcPr>
          <w:p w:rsidR="00477361" w:rsidRPr="00477361" w:rsidRDefault="00477361" w:rsidP="00477361">
            <w:pPr>
              <w:widowControl w:val="0"/>
              <w:autoSpaceDE w:val="0"/>
              <w:autoSpaceDN w:val="0"/>
              <w:adjustRightInd w:val="0"/>
              <w:jc w:val="both"/>
              <w:rPr>
                <w:color w:val="000000"/>
                <w:sz w:val="20"/>
                <w:szCs w:val="20"/>
              </w:rPr>
            </w:pPr>
            <w:r w:rsidRPr="00477361">
              <w:rPr>
                <w:color w:val="000000"/>
                <w:sz w:val="20"/>
                <w:szCs w:val="20"/>
              </w:rPr>
              <w:t>24720,4</w:t>
            </w:r>
          </w:p>
        </w:tc>
        <w:tc>
          <w:tcPr>
            <w:tcW w:w="1276" w:type="dxa"/>
            <w:vAlign w:val="center"/>
          </w:tcPr>
          <w:p w:rsidR="00477361" w:rsidRPr="00477361" w:rsidRDefault="00477361" w:rsidP="00477361">
            <w:pPr>
              <w:widowControl w:val="0"/>
              <w:autoSpaceDE w:val="0"/>
              <w:autoSpaceDN w:val="0"/>
              <w:adjustRightInd w:val="0"/>
              <w:jc w:val="center"/>
              <w:rPr>
                <w:color w:val="000000"/>
                <w:sz w:val="20"/>
                <w:szCs w:val="20"/>
              </w:rPr>
            </w:pPr>
            <w:r w:rsidRPr="00477361">
              <w:rPr>
                <w:color w:val="000000"/>
                <w:sz w:val="20"/>
                <w:szCs w:val="20"/>
              </w:rPr>
              <w:t>27270,5</w:t>
            </w:r>
          </w:p>
        </w:tc>
        <w:tc>
          <w:tcPr>
            <w:tcW w:w="1134" w:type="dxa"/>
            <w:vAlign w:val="center"/>
          </w:tcPr>
          <w:p w:rsidR="00477361" w:rsidRPr="00477361" w:rsidRDefault="00477361" w:rsidP="00477361">
            <w:pPr>
              <w:widowControl w:val="0"/>
              <w:autoSpaceDE w:val="0"/>
              <w:autoSpaceDN w:val="0"/>
              <w:adjustRightInd w:val="0"/>
              <w:jc w:val="center"/>
              <w:rPr>
                <w:color w:val="000000"/>
                <w:sz w:val="20"/>
                <w:szCs w:val="20"/>
              </w:rPr>
            </w:pPr>
            <w:r w:rsidRPr="00477361">
              <w:rPr>
                <w:color w:val="000000"/>
                <w:sz w:val="20"/>
                <w:szCs w:val="20"/>
              </w:rPr>
              <w:t>27270,5</w:t>
            </w:r>
          </w:p>
        </w:tc>
        <w:tc>
          <w:tcPr>
            <w:tcW w:w="1276" w:type="dxa"/>
            <w:vAlign w:val="center"/>
          </w:tcPr>
          <w:p w:rsidR="00477361" w:rsidRPr="00477361" w:rsidRDefault="00477361" w:rsidP="00477361">
            <w:pPr>
              <w:widowControl w:val="0"/>
              <w:autoSpaceDE w:val="0"/>
              <w:autoSpaceDN w:val="0"/>
              <w:adjustRightInd w:val="0"/>
              <w:jc w:val="center"/>
              <w:rPr>
                <w:color w:val="000000"/>
                <w:sz w:val="20"/>
                <w:szCs w:val="20"/>
              </w:rPr>
            </w:pPr>
            <w:r w:rsidRPr="00477361">
              <w:rPr>
                <w:color w:val="000000"/>
                <w:sz w:val="20"/>
                <w:szCs w:val="20"/>
              </w:rPr>
              <w:t>22905,9</w:t>
            </w:r>
          </w:p>
        </w:tc>
        <w:tc>
          <w:tcPr>
            <w:tcW w:w="1134" w:type="dxa"/>
            <w:vAlign w:val="center"/>
          </w:tcPr>
          <w:p w:rsidR="00477361" w:rsidRPr="00477361" w:rsidRDefault="00477361" w:rsidP="00477361">
            <w:pPr>
              <w:widowControl w:val="0"/>
              <w:autoSpaceDE w:val="0"/>
              <w:autoSpaceDN w:val="0"/>
              <w:adjustRightInd w:val="0"/>
              <w:jc w:val="center"/>
              <w:rPr>
                <w:color w:val="000000"/>
                <w:sz w:val="20"/>
                <w:szCs w:val="20"/>
              </w:rPr>
            </w:pPr>
            <w:r w:rsidRPr="00477361">
              <w:rPr>
                <w:color w:val="000000"/>
                <w:sz w:val="20"/>
                <w:szCs w:val="20"/>
              </w:rPr>
              <w:t>22905,9</w:t>
            </w:r>
          </w:p>
        </w:tc>
        <w:tc>
          <w:tcPr>
            <w:tcW w:w="1418" w:type="dxa"/>
            <w:vAlign w:val="center"/>
          </w:tcPr>
          <w:p w:rsidR="00477361" w:rsidRPr="00477361" w:rsidRDefault="00477361" w:rsidP="00477361">
            <w:pPr>
              <w:widowControl w:val="0"/>
              <w:autoSpaceDE w:val="0"/>
              <w:autoSpaceDN w:val="0"/>
              <w:adjustRightInd w:val="0"/>
              <w:jc w:val="center"/>
              <w:rPr>
                <w:color w:val="000000"/>
                <w:sz w:val="20"/>
                <w:szCs w:val="20"/>
              </w:rPr>
            </w:pPr>
            <w:r w:rsidRPr="00477361">
              <w:rPr>
                <w:color w:val="000000"/>
                <w:sz w:val="20"/>
                <w:szCs w:val="20"/>
              </w:rPr>
              <w:t>114529,5</w:t>
            </w:r>
          </w:p>
        </w:tc>
        <w:tc>
          <w:tcPr>
            <w:tcW w:w="1700" w:type="dxa"/>
            <w:vAlign w:val="center"/>
          </w:tcPr>
          <w:p w:rsidR="00477361" w:rsidRPr="00477361" w:rsidRDefault="00477361" w:rsidP="00477361">
            <w:pPr>
              <w:widowControl w:val="0"/>
              <w:autoSpaceDE w:val="0"/>
              <w:autoSpaceDN w:val="0"/>
              <w:adjustRightInd w:val="0"/>
              <w:jc w:val="center"/>
              <w:rPr>
                <w:b/>
                <w:bCs/>
                <w:sz w:val="20"/>
                <w:szCs w:val="20"/>
              </w:rPr>
            </w:pPr>
            <w:r w:rsidRPr="00477361">
              <w:rPr>
                <w:b/>
                <w:bCs/>
                <w:sz w:val="20"/>
                <w:szCs w:val="20"/>
              </w:rPr>
              <w:t>254056,9</w:t>
            </w:r>
          </w:p>
        </w:tc>
      </w:tr>
      <w:tr w:rsidR="00477361" w:rsidRPr="00477361" w:rsidTr="00477361">
        <w:tc>
          <w:tcPr>
            <w:tcW w:w="4395" w:type="dxa"/>
          </w:tcPr>
          <w:p w:rsidR="00477361" w:rsidRPr="00477361" w:rsidRDefault="00477361" w:rsidP="00477361">
            <w:pPr>
              <w:jc w:val="both"/>
            </w:pPr>
            <w:r w:rsidRPr="00477361">
              <w:rPr>
                <w:sz w:val="22"/>
                <w:szCs w:val="22"/>
              </w:rPr>
              <w:t>Обеспечение уровня заработной платы пед</w:t>
            </w:r>
            <w:r w:rsidRPr="00477361">
              <w:rPr>
                <w:sz w:val="22"/>
                <w:szCs w:val="22"/>
              </w:rPr>
              <w:t>а</w:t>
            </w:r>
            <w:r w:rsidRPr="00477361">
              <w:rPr>
                <w:sz w:val="22"/>
                <w:szCs w:val="22"/>
              </w:rPr>
              <w:t>гогических работников муниципальных о</w:t>
            </w:r>
            <w:r w:rsidRPr="00477361">
              <w:rPr>
                <w:sz w:val="22"/>
                <w:szCs w:val="22"/>
              </w:rPr>
              <w:t>р</w:t>
            </w:r>
            <w:r w:rsidRPr="00477361">
              <w:rPr>
                <w:sz w:val="22"/>
                <w:szCs w:val="22"/>
              </w:rPr>
              <w:t>ганизаций дополнительного образования детей в соответствии с Указом Президента Российской Федерации от 1 июня 2012 года № 761 «О Национальной стратегии действий в интересах детей на 2012-2017 годы»</w:t>
            </w:r>
          </w:p>
        </w:tc>
        <w:tc>
          <w:tcPr>
            <w:tcW w:w="1843" w:type="dxa"/>
          </w:tcPr>
          <w:p w:rsidR="00477361" w:rsidRPr="00477361" w:rsidRDefault="00477361" w:rsidP="00477361">
            <w:pPr>
              <w:widowControl w:val="0"/>
              <w:autoSpaceDE w:val="0"/>
              <w:autoSpaceDN w:val="0"/>
            </w:pPr>
          </w:p>
        </w:tc>
        <w:tc>
          <w:tcPr>
            <w:tcW w:w="992" w:type="dxa"/>
            <w:vAlign w:val="center"/>
          </w:tcPr>
          <w:p w:rsidR="00477361" w:rsidRPr="00477361" w:rsidRDefault="00477361" w:rsidP="00477361">
            <w:pPr>
              <w:jc w:val="center"/>
              <w:rPr>
                <w:b/>
                <w:bCs/>
                <w:sz w:val="20"/>
                <w:szCs w:val="20"/>
              </w:rPr>
            </w:pPr>
            <w:r w:rsidRPr="00477361">
              <w:rPr>
                <w:b/>
                <w:bCs/>
                <w:sz w:val="20"/>
                <w:szCs w:val="20"/>
              </w:rPr>
              <w:t>8001,1</w:t>
            </w:r>
          </w:p>
        </w:tc>
        <w:tc>
          <w:tcPr>
            <w:tcW w:w="992" w:type="dxa"/>
            <w:vAlign w:val="center"/>
          </w:tcPr>
          <w:p w:rsidR="00477361" w:rsidRPr="00477361" w:rsidRDefault="00477361" w:rsidP="00477361">
            <w:pPr>
              <w:widowControl w:val="0"/>
              <w:autoSpaceDE w:val="0"/>
              <w:autoSpaceDN w:val="0"/>
              <w:adjustRightInd w:val="0"/>
              <w:jc w:val="center"/>
              <w:rPr>
                <w:b/>
                <w:bCs/>
                <w:sz w:val="20"/>
                <w:szCs w:val="20"/>
              </w:rPr>
            </w:pPr>
            <w:r w:rsidRPr="00477361">
              <w:rPr>
                <w:b/>
                <w:bCs/>
                <w:sz w:val="20"/>
                <w:szCs w:val="20"/>
              </w:rPr>
              <w:t>4925,6</w:t>
            </w:r>
          </w:p>
        </w:tc>
        <w:tc>
          <w:tcPr>
            <w:tcW w:w="1276" w:type="dxa"/>
            <w:vAlign w:val="center"/>
          </w:tcPr>
          <w:p w:rsidR="00477361" w:rsidRPr="00477361" w:rsidRDefault="00477361" w:rsidP="00477361">
            <w:pPr>
              <w:widowControl w:val="0"/>
              <w:autoSpaceDE w:val="0"/>
              <w:autoSpaceDN w:val="0"/>
              <w:adjustRightInd w:val="0"/>
              <w:jc w:val="center"/>
              <w:rPr>
                <w:b/>
                <w:bCs/>
                <w:sz w:val="20"/>
                <w:szCs w:val="20"/>
              </w:rPr>
            </w:pPr>
            <w:r w:rsidRPr="00477361">
              <w:rPr>
                <w:b/>
                <w:bCs/>
                <w:sz w:val="20"/>
                <w:szCs w:val="20"/>
              </w:rPr>
              <w:t>0,0</w:t>
            </w:r>
          </w:p>
        </w:tc>
        <w:tc>
          <w:tcPr>
            <w:tcW w:w="1134" w:type="dxa"/>
            <w:vAlign w:val="center"/>
          </w:tcPr>
          <w:p w:rsidR="00477361" w:rsidRPr="00477361" w:rsidRDefault="00477361" w:rsidP="00477361">
            <w:pPr>
              <w:widowControl w:val="0"/>
              <w:autoSpaceDE w:val="0"/>
              <w:autoSpaceDN w:val="0"/>
              <w:adjustRightInd w:val="0"/>
              <w:jc w:val="center"/>
              <w:rPr>
                <w:b/>
                <w:bCs/>
                <w:sz w:val="20"/>
                <w:szCs w:val="20"/>
              </w:rPr>
            </w:pPr>
            <w:r w:rsidRPr="00477361">
              <w:rPr>
                <w:b/>
                <w:bCs/>
                <w:sz w:val="20"/>
                <w:szCs w:val="20"/>
              </w:rPr>
              <w:t>0,0</w:t>
            </w:r>
          </w:p>
        </w:tc>
        <w:tc>
          <w:tcPr>
            <w:tcW w:w="1276" w:type="dxa"/>
            <w:vAlign w:val="center"/>
          </w:tcPr>
          <w:p w:rsidR="00477361" w:rsidRPr="00477361" w:rsidRDefault="00477361" w:rsidP="00477361">
            <w:pPr>
              <w:widowControl w:val="0"/>
              <w:autoSpaceDE w:val="0"/>
              <w:autoSpaceDN w:val="0"/>
              <w:adjustRightInd w:val="0"/>
              <w:jc w:val="center"/>
              <w:rPr>
                <w:b/>
                <w:bCs/>
                <w:sz w:val="20"/>
                <w:szCs w:val="20"/>
              </w:rPr>
            </w:pPr>
            <w:r w:rsidRPr="00477361">
              <w:rPr>
                <w:b/>
                <w:bCs/>
                <w:sz w:val="20"/>
                <w:szCs w:val="20"/>
              </w:rPr>
              <w:t>0,0</w:t>
            </w:r>
          </w:p>
        </w:tc>
        <w:tc>
          <w:tcPr>
            <w:tcW w:w="1134" w:type="dxa"/>
            <w:vAlign w:val="center"/>
          </w:tcPr>
          <w:p w:rsidR="00477361" w:rsidRPr="00477361" w:rsidRDefault="00477361" w:rsidP="00477361">
            <w:pPr>
              <w:widowControl w:val="0"/>
              <w:autoSpaceDE w:val="0"/>
              <w:autoSpaceDN w:val="0"/>
              <w:adjustRightInd w:val="0"/>
              <w:jc w:val="center"/>
              <w:rPr>
                <w:b/>
                <w:bCs/>
                <w:sz w:val="20"/>
                <w:szCs w:val="20"/>
              </w:rPr>
            </w:pPr>
            <w:r w:rsidRPr="00477361">
              <w:rPr>
                <w:b/>
                <w:bCs/>
                <w:sz w:val="20"/>
                <w:szCs w:val="20"/>
              </w:rPr>
              <w:t>0,0</w:t>
            </w:r>
          </w:p>
        </w:tc>
        <w:tc>
          <w:tcPr>
            <w:tcW w:w="1418" w:type="dxa"/>
            <w:vAlign w:val="center"/>
          </w:tcPr>
          <w:p w:rsidR="00477361" w:rsidRPr="00477361" w:rsidRDefault="00477361" w:rsidP="00477361">
            <w:pPr>
              <w:widowControl w:val="0"/>
              <w:autoSpaceDE w:val="0"/>
              <w:autoSpaceDN w:val="0"/>
              <w:adjustRightInd w:val="0"/>
              <w:jc w:val="center"/>
              <w:rPr>
                <w:b/>
                <w:bCs/>
                <w:sz w:val="20"/>
                <w:szCs w:val="20"/>
              </w:rPr>
            </w:pPr>
            <w:r w:rsidRPr="00477361">
              <w:rPr>
                <w:b/>
                <w:bCs/>
                <w:sz w:val="20"/>
                <w:szCs w:val="20"/>
              </w:rPr>
              <w:t>0,0</w:t>
            </w:r>
          </w:p>
        </w:tc>
        <w:tc>
          <w:tcPr>
            <w:tcW w:w="1700" w:type="dxa"/>
            <w:vAlign w:val="center"/>
          </w:tcPr>
          <w:p w:rsidR="00477361" w:rsidRPr="00477361" w:rsidRDefault="00477361" w:rsidP="00477361">
            <w:pPr>
              <w:widowControl w:val="0"/>
              <w:autoSpaceDE w:val="0"/>
              <w:autoSpaceDN w:val="0"/>
              <w:adjustRightInd w:val="0"/>
              <w:jc w:val="center"/>
              <w:rPr>
                <w:b/>
                <w:bCs/>
                <w:sz w:val="20"/>
                <w:szCs w:val="20"/>
              </w:rPr>
            </w:pPr>
            <w:r w:rsidRPr="00477361">
              <w:rPr>
                <w:b/>
                <w:bCs/>
                <w:sz w:val="20"/>
                <w:szCs w:val="20"/>
              </w:rPr>
              <w:t>12926,7</w:t>
            </w:r>
          </w:p>
        </w:tc>
      </w:tr>
      <w:tr w:rsidR="00477361" w:rsidRPr="00477361" w:rsidTr="00477361">
        <w:tc>
          <w:tcPr>
            <w:tcW w:w="4395" w:type="dxa"/>
          </w:tcPr>
          <w:p w:rsidR="00477361" w:rsidRPr="00477361" w:rsidRDefault="00477361" w:rsidP="00477361">
            <w:pPr>
              <w:jc w:val="both"/>
            </w:pPr>
            <w:r w:rsidRPr="00477361">
              <w:rPr>
                <w:sz w:val="22"/>
                <w:szCs w:val="22"/>
              </w:rPr>
              <w:t>Республиканский бюджет Чувашской Ре</w:t>
            </w:r>
            <w:r w:rsidRPr="00477361">
              <w:rPr>
                <w:sz w:val="22"/>
                <w:szCs w:val="22"/>
              </w:rPr>
              <w:t>с</w:t>
            </w:r>
            <w:r w:rsidRPr="00477361">
              <w:rPr>
                <w:sz w:val="22"/>
                <w:szCs w:val="22"/>
              </w:rPr>
              <w:t>публики</w:t>
            </w:r>
          </w:p>
        </w:tc>
        <w:tc>
          <w:tcPr>
            <w:tcW w:w="1843" w:type="dxa"/>
          </w:tcPr>
          <w:p w:rsidR="00477361" w:rsidRPr="00477361" w:rsidRDefault="00477361" w:rsidP="00477361">
            <w:pPr>
              <w:widowControl w:val="0"/>
              <w:autoSpaceDE w:val="0"/>
              <w:autoSpaceDN w:val="0"/>
            </w:pPr>
            <w:r w:rsidRPr="00477361">
              <w:rPr>
                <w:sz w:val="22"/>
                <w:szCs w:val="22"/>
              </w:rPr>
              <w:t>9740703Ц7401</w:t>
            </w:r>
            <w:r w:rsidRPr="00477361">
              <w:rPr>
                <w:sz w:val="22"/>
                <w:szCs w:val="22"/>
                <w:lang w:val="en-US"/>
              </w:rPr>
              <w:t>S</w:t>
            </w:r>
            <w:r w:rsidRPr="00477361">
              <w:rPr>
                <w:sz w:val="22"/>
                <w:szCs w:val="22"/>
              </w:rPr>
              <w:t>6360610,620</w:t>
            </w:r>
          </w:p>
        </w:tc>
        <w:tc>
          <w:tcPr>
            <w:tcW w:w="992" w:type="dxa"/>
            <w:vAlign w:val="center"/>
          </w:tcPr>
          <w:p w:rsidR="00477361" w:rsidRPr="00477361" w:rsidRDefault="00477361" w:rsidP="00477361">
            <w:pPr>
              <w:widowControl w:val="0"/>
              <w:autoSpaceDE w:val="0"/>
              <w:autoSpaceDN w:val="0"/>
              <w:adjustRightInd w:val="0"/>
              <w:jc w:val="both"/>
              <w:rPr>
                <w:color w:val="000000"/>
                <w:sz w:val="20"/>
                <w:szCs w:val="20"/>
              </w:rPr>
            </w:pPr>
            <w:r w:rsidRPr="00477361">
              <w:rPr>
                <w:color w:val="000000"/>
                <w:sz w:val="20"/>
                <w:szCs w:val="20"/>
              </w:rPr>
              <w:t>7361,0</w:t>
            </w:r>
          </w:p>
        </w:tc>
        <w:tc>
          <w:tcPr>
            <w:tcW w:w="992" w:type="dxa"/>
            <w:vAlign w:val="center"/>
          </w:tcPr>
          <w:p w:rsidR="00477361" w:rsidRPr="00477361" w:rsidRDefault="00477361" w:rsidP="00477361">
            <w:pPr>
              <w:widowControl w:val="0"/>
              <w:autoSpaceDE w:val="0"/>
              <w:autoSpaceDN w:val="0"/>
              <w:adjustRightInd w:val="0"/>
              <w:jc w:val="center"/>
              <w:rPr>
                <w:bCs/>
                <w:sz w:val="20"/>
                <w:szCs w:val="20"/>
              </w:rPr>
            </w:pPr>
            <w:r w:rsidRPr="00477361">
              <w:rPr>
                <w:bCs/>
                <w:sz w:val="20"/>
                <w:szCs w:val="20"/>
              </w:rPr>
              <w:t>4531,6</w:t>
            </w:r>
          </w:p>
        </w:tc>
        <w:tc>
          <w:tcPr>
            <w:tcW w:w="1276" w:type="dxa"/>
            <w:vAlign w:val="center"/>
          </w:tcPr>
          <w:p w:rsidR="00477361" w:rsidRPr="00477361" w:rsidRDefault="00477361" w:rsidP="00477361">
            <w:pPr>
              <w:widowControl w:val="0"/>
              <w:autoSpaceDE w:val="0"/>
              <w:autoSpaceDN w:val="0"/>
              <w:adjustRightInd w:val="0"/>
              <w:jc w:val="center"/>
              <w:rPr>
                <w:bCs/>
                <w:sz w:val="20"/>
                <w:szCs w:val="20"/>
              </w:rPr>
            </w:pPr>
            <w:r w:rsidRPr="00477361">
              <w:rPr>
                <w:bCs/>
                <w:sz w:val="20"/>
                <w:szCs w:val="20"/>
              </w:rPr>
              <w:t>0,0</w:t>
            </w:r>
          </w:p>
        </w:tc>
        <w:tc>
          <w:tcPr>
            <w:tcW w:w="1134" w:type="dxa"/>
            <w:vAlign w:val="center"/>
          </w:tcPr>
          <w:p w:rsidR="00477361" w:rsidRPr="00477361" w:rsidRDefault="00477361" w:rsidP="00477361">
            <w:pPr>
              <w:widowControl w:val="0"/>
              <w:autoSpaceDE w:val="0"/>
              <w:autoSpaceDN w:val="0"/>
              <w:adjustRightInd w:val="0"/>
              <w:jc w:val="center"/>
              <w:rPr>
                <w:bCs/>
                <w:sz w:val="20"/>
                <w:szCs w:val="20"/>
              </w:rPr>
            </w:pPr>
            <w:r w:rsidRPr="00477361">
              <w:rPr>
                <w:bCs/>
                <w:sz w:val="20"/>
                <w:szCs w:val="20"/>
              </w:rPr>
              <w:t>0,0</w:t>
            </w:r>
          </w:p>
        </w:tc>
        <w:tc>
          <w:tcPr>
            <w:tcW w:w="1276" w:type="dxa"/>
            <w:vAlign w:val="center"/>
          </w:tcPr>
          <w:p w:rsidR="00477361" w:rsidRPr="00477361" w:rsidRDefault="00477361" w:rsidP="00477361">
            <w:pPr>
              <w:widowControl w:val="0"/>
              <w:autoSpaceDE w:val="0"/>
              <w:autoSpaceDN w:val="0"/>
              <w:adjustRightInd w:val="0"/>
              <w:jc w:val="center"/>
              <w:rPr>
                <w:bCs/>
                <w:sz w:val="20"/>
                <w:szCs w:val="20"/>
              </w:rPr>
            </w:pPr>
            <w:r w:rsidRPr="00477361">
              <w:rPr>
                <w:bCs/>
                <w:sz w:val="20"/>
                <w:szCs w:val="20"/>
              </w:rPr>
              <w:t>0,0</w:t>
            </w:r>
          </w:p>
        </w:tc>
        <w:tc>
          <w:tcPr>
            <w:tcW w:w="1134" w:type="dxa"/>
            <w:vAlign w:val="center"/>
          </w:tcPr>
          <w:p w:rsidR="00477361" w:rsidRPr="00477361" w:rsidRDefault="00477361" w:rsidP="00477361">
            <w:pPr>
              <w:widowControl w:val="0"/>
              <w:autoSpaceDE w:val="0"/>
              <w:autoSpaceDN w:val="0"/>
              <w:adjustRightInd w:val="0"/>
              <w:jc w:val="center"/>
              <w:rPr>
                <w:bCs/>
                <w:sz w:val="20"/>
                <w:szCs w:val="20"/>
              </w:rPr>
            </w:pPr>
            <w:r w:rsidRPr="00477361">
              <w:rPr>
                <w:bCs/>
                <w:sz w:val="20"/>
                <w:szCs w:val="20"/>
              </w:rPr>
              <w:t>0,0</w:t>
            </w:r>
          </w:p>
        </w:tc>
        <w:tc>
          <w:tcPr>
            <w:tcW w:w="1418" w:type="dxa"/>
            <w:vAlign w:val="center"/>
          </w:tcPr>
          <w:p w:rsidR="00477361" w:rsidRPr="00477361" w:rsidRDefault="00477361" w:rsidP="00477361">
            <w:pPr>
              <w:widowControl w:val="0"/>
              <w:autoSpaceDE w:val="0"/>
              <w:autoSpaceDN w:val="0"/>
              <w:adjustRightInd w:val="0"/>
              <w:jc w:val="center"/>
              <w:rPr>
                <w:bCs/>
                <w:sz w:val="20"/>
                <w:szCs w:val="20"/>
              </w:rPr>
            </w:pPr>
            <w:r w:rsidRPr="00477361">
              <w:rPr>
                <w:bCs/>
                <w:sz w:val="20"/>
                <w:szCs w:val="20"/>
              </w:rPr>
              <w:t>0,0</w:t>
            </w:r>
          </w:p>
        </w:tc>
        <w:tc>
          <w:tcPr>
            <w:tcW w:w="1700" w:type="dxa"/>
            <w:vAlign w:val="center"/>
          </w:tcPr>
          <w:p w:rsidR="00477361" w:rsidRPr="00477361" w:rsidRDefault="00477361" w:rsidP="00477361">
            <w:pPr>
              <w:widowControl w:val="0"/>
              <w:autoSpaceDE w:val="0"/>
              <w:autoSpaceDN w:val="0"/>
              <w:adjustRightInd w:val="0"/>
              <w:jc w:val="center"/>
              <w:rPr>
                <w:b/>
                <w:bCs/>
                <w:sz w:val="20"/>
                <w:szCs w:val="20"/>
              </w:rPr>
            </w:pPr>
            <w:r w:rsidRPr="00477361">
              <w:rPr>
                <w:b/>
                <w:bCs/>
                <w:sz w:val="20"/>
                <w:szCs w:val="20"/>
              </w:rPr>
              <w:t>11892,6</w:t>
            </w:r>
          </w:p>
        </w:tc>
      </w:tr>
      <w:tr w:rsidR="00477361" w:rsidRPr="00477361" w:rsidTr="00477361">
        <w:tc>
          <w:tcPr>
            <w:tcW w:w="4395" w:type="dxa"/>
          </w:tcPr>
          <w:p w:rsidR="00477361" w:rsidRPr="00477361" w:rsidRDefault="00477361" w:rsidP="00477361">
            <w:pPr>
              <w:jc w:val="both"/>
            </w:pPr>
            <w:r w:rsidRPr="00477361">
              <w:rPr>
                <w:sz w:val="22"/>
                <w:szCs w:val="22"/>
              </w:rPr>
              <w:t xml:space="preserve">Бюджет </w:t>
            </w:r>
            <w:proofErr w:type="spellStart"/>
            <w:r w:rsidRPr="00477361">
              <w:rPr>
                <w:sz w:val="22"/>
                <w:szCs w:val="22"/>
              </w:rPr>
              <w:t>Шумерлинского</w:t>
            </w:r>
            <w:proofErr w:type="spellEnd"/>
            <w:r w:rsidRPr="00477361">
              <w:rPr>
                <w:sz w:val="22"/>
                <w:szCs w:val="22"/>
              </w:rPr>
              <w:t xml:space="preserve"> муниципального округа</w:t>
            </w:r>
          </w:p>
        </w:tc>
        <w:tc>
          <w:tcPr>
            <w:tcW w:w="1843" w:type="dxa"/>
          </w:tcPr>
          <w:p w:rsidR="00477361" w:rsidRPr="00477361" w:rsidRDefault="00477361" w:rsidP="00477361">
            <w:pPr>
              <w:widowControl w:val="0"/>
              <w:autoSpaceDE w:val="0"/>
              <w:autoSpaceDN w:val="0"/>
            </w:pPr>
            <w:r w:rsidRPr="00477361">
              <w:rPr>
                <w:sz w:val="22"/>
                <w:szCs w:val="22"/>
              </w:rPr>
              <w:t>9740703Ц7401S6360</w:t>
            </w:r>
          </w:p>
        </w:tc>
        <w:tc>
          <w:tcPr>
            <w:tcW w:w="992" w:type="dxa"/>
            <w:vAlign w:val="center"/>
          </w:tcPr>
          <w:p w:rsidR="00477361" w:rsidRPr="00477361" w:rsidRDefault="00477361" w:rsidP="00477361">
            <w:pPr>
              <w:widowControl w:val="0"/>
              <w:autoSpaceDE w:val="0"/>
              <w:autoSpaceDN w:val="0"/>
              <w:adjustRightInd w:val="0"/>
              <w:jc w:val="center"/>
              <w:rPr>
                <w:color w:val="000000"/>
                <w:sz w:val="20"/>
                <w:szCs w:val="20"/>
              </w:rPr>
            </w:pPr>
            <w:r w:rsidRPr="00477361">
              <w:rPr>
                <w:color w:val="000000"/>
                <w:sz w:val="20"/>
                <w:szCs w:val="20"/>
              </w:rPr>
              <w:t>640,1</w:t>
            </w:r>
          </w:p>
        </w:tc>
        <w:tc>
          <w:tcPr>
            <w:tcW w:w="992" w:type="dxa"/>
            <w:vAlign w:val="center"/>
          </w:tcPr>
          <w:p w:rsidR="00477361" w:rsidRPr="00477361" w:rsidRDefault="00477361" w:rsidP="00477361">
            <w:pPr>
              <w:widowControl w:val="0"/>
              <w:autoSpaceDE w:val="0"/>
              <w:autoSpaceDN w:val="0"/>
              <w:adjustRightInd w:val="0"/>
              <w:jc w:val="center"/>
              <w:rPr>
                <w:bCs/>
                <w:sz w:val="20"/>
                <w:szCs w:val="20"/>
              </w:rPr>
            </w:pPr>
            <w:r w:rsidRPr="00477361">
              <w:rPr>
                <w:bCs/>
                <w:sz w:val="20"/>
                <w:szCs w:val="20"/>
              </w:rPr>
              <w:t>394,0</w:t>
            </w:r>
          </w:p>
        </w:tc>
        <w:tc>
          <w:tcPr>
            <w:tcW w:w="1276" w:type="dxa"/>
            <w:vAlign w:val="center"/>
          </w:tcPr>
          <w:p w:rsidR="00477361" w:rsidRPr="00477361" w:rsidRDefault="00477361" w:rsidP="00477361">
            <w:pPr>
              <w:widowControl w:val="0"/>
              <w:autoSpaceDE w:val="0"/>
              <w:autoSpaceDN w:val="0"/>
              <w:adjustRightInd w:val="0"/>
              <w:jc w:val="center"/>
              <w:rPr>
                <w:bCs/>
                <w:sz w:val="20"/>
                <w:szCs w:val="20"/>
              </w:rPr>
            </w:pPr>
            <w:r w:rsidRPr="00477361">
              <w:rPr>
                <w:bCs/>
                <w:sz w:val="20"/>
                <w:szCs w:val="20"/>
              </w:rPr>
              <w:t>0,0</w:t>
            </w:r>
          </w:p>
        </w:tc>
        <w:tc>
          <w:tcPr>
            <w:tcW w:w="1134" w:type="dxa"/>
            <w:vAlign w:val="center"/>
          </w:tcPr>
          <w:p w:rsidR="00477361" w:rsidRPr="00477361" w:rsidRDefault="00477361" w:rsidP="00477361">
            <w:pPr>
              <w:widowControl w:val="0"/>
              <w:autoSpaceDE w:val="0"/>
              <w:autoSpaceDN w:val="0"/>
              <w:adjustRightInd w:val="0"/>
              <w:jc w:val="center"/>
              <w:rPr>
                <w:bCs/>
                <w:sz w:val="20"/>
                <w:szCs w:val="20"/>
              </w:rPr>
            </w:pPr>
            <w:r w:rsidRPr="00477361">
              <w:rPr>
                <w:bCs/>
                <w:sz w:val="20"/>
                <w:szCs w:val="20"/>
              </w:rPr>
              <w:t>0,0</w:t>
            </w:r>
          </w:p>
        </w:tc>
        <w:tc>
          <w:tcPr>
            <w:tcW w:w="1276" w:type="dxa"/>
            <w:vAlign w:val="center"/>
          </w:tcPr>
          <w:p w:rsidR="00477361" w:rsidRPr="00477361" w:rsidRDefault="00477361" w:rsidP="00477361">
            <w:pPr>
              <w:widowControl w:val="0"/>
              <w:autoSpaceDE w:val="0"/>
              <w:autoSpaceDN w:val="0"/>
              <w:adjustRightInd w:val="0"/>
              <w:jc w:val="center"/>
              <w:rPr>
                <w:bCs/>
                <w:sz w:val="20"/>
                <w:szCs w:val="20"/>
              </w:rPr>
            </w:pPr>
            <w:r w:rsidRPr="00477361">
              <w:rPr>
                <w:bCs/>
                <w:sz w:val="20"/>
                <w:szCs w:val="20"/>
              </w:rPr>
              <w:t>0,0</w:t>
            </w:r>
          </w:p>
        </w:tc>
        <w:tc>
          <w:tcPr>
            <w:tcW w:w="1134" w:type="dxa"/>
            <w:vAlign w:val="center"/>
          </w:tcPr>
          <w:p w:rsidR="00477361" w:rsidRPr="00477361" w:rsidRDefault="00477361" w:rsidP="00477361">
            <w:pPr>
              <w:widowControl w:val="0"/>
              <w:autoSpaceDE w:val="0"/>
              <w:autoSpaceDN w:val="0"/>
              <w:adjustRightInd w:val="0"/>
              <w:jc w:val="center"/>
              <w:rPr>
                <w:bCs/>
                <w:sz w:val="20"/>
                <w:szCs w:val="20"/>
              </w:rPr>
            </w:pPr>
            <w:r w:rsidRPr="00477361">
              <w:rPr>
                <w:bCs/>
                <w:sz w:val="20"/>
                <w:szCs w:val="20"/>
              </w:rPr>
              <w:t>0,0</w:t>
            </w:r>
          </w:p>
        </w:tc>
        <w:tc>
          <w:tcPr>
            <w:tcW w:w="1418" w:type="dxa"/>
            <w:vAlign w:val="center"/>
          </w:tcPr>
          <w:p w:rsidR="00477361" w:rsidRPr="00477361" w:rsidRDefault="00477361" w:rsidP="00477361">
            <w:pPr>
              <w:widowControl w:val="0"/>
              <w:autoSpaceDE w:val="0"/>
              <w:autoSpaceDN w:val="0"/>
              <w:adjustRightInd w:val="0"/>
              <w:jc w:val="center"/>
              <w:rPr>
                <w:bCs/>
                <w:sz w:val="20"/>
                <w:szCs w:val="20"/>
              </w:rPr>
            </w:pPr>
            <w:r w:rsidRPr="00477361">
              <w:rPr>
                <w:bCs/>
                <w:sz w:val="20"/>
                <w:szCs w:val="20"/>
              </w:rPr>
              <w:t>0,0</w:t>
            </w:r>
          </w:p>
        </w:tc>
        <w:tc>
          <w:tcPr>
            <w:tcW w:w="1700" w:type="dxa"/>
            <w:vAlign w:val="center"/>
          </w:tcPr>
          <w:p w:rsidR="00477361" w:rsidRPr="00477361" w:rsidRDefault="00477361" w:rsidP="00477361">
            <w:pPr>
              <w:widowControl w:val="0"/>
              <w:autoSpaceDE w:val="0"/>
              <w:autoSpaceDN w:val="0"/>
              <w:adjustRightInd w:val="0"/>
              <w:jc w:val="center"/>
              <w:rPr>
                <w:b/>
                <w:bCs/>
                <w:sz w:val="20"/>
                <w:szCs w:val="20"/>
              </w:rPr>
            </w:pPr>
            <w:r w:rsidRPr="00477361">
              <w:rPr>
                <w:b/>
                <w:bCs/>
                <w:sz w:val="20"/>
                <w:szCs w:val="20"/>
              </w:rPr>
              <w:t>1034,1</w:t>
            </w:r>
          </w:p>
        </w:tc>
      </w:tr>
    </w:tbl>
    <w:p w:rsidR="00477361" w:rsidRPr="00477361" w:rsidRDefault="00477361" w:rsidP="00477361">
      <w:pPr>
        <w:widowControl w:val="0"/>
        <w:autoSpaceDE w:val="0"/>
        <w:autoSpaceDN w:val="0"/>
        <w:adjustRightInd w:val="0"/>
        <w:spacing w:line="20" w:lineRule="atLeast"/>
        <w:jc w:val="center"/>
        <w:outlineLvl w:val="1"/>
        <w:rPr>
          <w:b/>
          <w:bCs/>
        </w:rPr>
        <w:sectPr w:rsidR="00477361" w:rsidRPr="00477361" w:rsidSect="00477361">
          <w:pgSz w:w="16800" w:h="11900" w:orient="landscape"/>
          <w:pgMar w:top="567" w:right="993" w:bottom="1701" w:left="567" w:header="720" w:footer="720" w:gutter="0"/>
          <w:cols w:space="720"/>
          <w:noEndnote/>
          <w:docGrid w:linePitch="354"/>
        </w:sectPr>
      </w:pPr>
    </w:p>
    <w:p w:rsidR="00477361" w:rsidRPr="00477361" w:rsidRDefault="00477361" w:rsidP="00477361">
      <w:pPr>
        <w:widowControl w:val="0"/>
        <w:autoSpaceDE w:val="0"/>
        <w:autoSpaceDN w:val="0"/>
        <w:jc w:val="center"/>
      </w:pPr>
      <w:r w:rsidRPr="00477361">
        <w:lastRenderedPageBreak/>
        <w:t>ПАСПОРТ</w:t>
      </w:r>
    </w:p>
    <w:p w:rsidR="00477361" w:rsidRPr="00477361" w:rsidRDefault="00477361" w:rsidP="00477361">
      <w:pPr>
        <w:widowControl w:val="0"/>
        <w:autoSpaceDE w:val="0"/>
        <w:autoSpaceDN w:val="0"/>
        <w:jc w:val="center"/>
      </w:pPr>
      <w:r w:rsidRPr="00477361">
        <w:t xml:space="preserve">комплекса процессных мероприятий </w:t>
      </w:r>
      <w:r w:rsidRPr="00477361">
        <w:rPr>
          <w:color w:val="000000"/>
        </w:rPr>
        <w:t>«Финансовое обеспечение получения дошкольного образования, начального общего, основного общего и среднего общего образования, среднего профессионального образования»</w:t>
      </w:r>
    </w:p>
    <w:p w:rsidR="00477361" w:rsidRPr="00477361" w:rsidRDefault="00477361" w:rsidP="00477361">
      <w:pPr>
        <w:widowControl w:val="0"/>
        <w:autoSpaceDE w:val="0"/>
        <w:autoSpaceDN w:val="0"/>
        <w:jc w:val="center"/>
        <w:outlineLvl w:val="2"/>
      </w:pPr>
    </w:p>
    <w:p w:rsidR="00477361" w:rsidRPr="00477361" w:rsidRDefault="00477361" w:rsidP="00180B25">
      <w:pPr>
        <w:widowControl w:val="0"/>
        <w:numPr>
          <w:ilvl w:val="0"/>
          <w:numId w:val="9"/>
        </w:numPr>
        <w:autoSpaceDE w:val="0"/>
        <w:autoSpaceDN w:val="0"/>
        <w:adjustRightInd w:val="0"/>
        <w:jc w:val="center"/>
        <w:outlineLvl w:val="2"/>
      </w:pPr>
      <w:r w:rsidRPr="00477361">
        <w:t>Основные положения</w:t>
      </w:r>
    </w:p>
    <w:p w:rsidR="00477361" w:rsidRPr="00477361" w:rsidRDefault="00477361" w:rsidP="00477361">
      <w:pPr>
        <w:widowControl w:val="0"/>
        <w:autoSpaceDE w:val="0"/>
        <w:autoSpaceDN w:val="0"/>
        <w:ind w:firstLine="540"/>
        <w:jc w:val="both"/>
        <w:rPr>
          <w:sz w:val="22"/>
          <w:szCs w:val="22"/>
        </w:rPr>
      </w:pPr>
    </w:p>
    <w:tbl>
      <w:tblPr>
        <w:tblW w:w="16160" w:type="dxa"/>
        <w:tblInd w:w="-2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663"/>
        <w:gridCol w:w="9497"/>
      </w:tblGrid>
      <w:tr w:rsidR="00477361" w:rsidRPr="00477361" w:rsidTr="00477361">
        <w:tc>
          <w:tcPr>
            <w:tcW w:w="6663" w:type="dxa"/>
          </w:tcPr>
          <w:p w:rsidR="00477361" w:rsidRPr="00477361" w:rsidRDefault="00477361" w:rsidP="00477361">
            <w:pPr>
              <w:widowControl w:val="0"/>
              <w:autoSpaceDE w:val="0"/>
              <w:autoSpaceDN w:val="0"/>
            </w:pPr>
            <w:r w:rsidRPr="00477361">
              <w:rPr>
                <w:sz w:val="22"/>
                <w:szCs w:val="22"/>
              </w:rPr>
              <w:t>Куратор комплекса процессных мероприятий</w:t>
            </w:r>
          </w:p>
        </w:tc>
        <w:tc>
          <w:tcPr>
            <w:tcW w:w="9497" w:type="dxa"/>
            <w:vAlign w:val="bottom"/>
          </w:tcPr>
          <w:p w:rsidR="00477361" w:rsidRPr="00477361" w:rsidRDefault="00477361" w:rsidP="00477361">
            <w:pPr>
              <w:widowControl w:val="0"/>
              <w:tabs>
                <w:tab w:val="left" w:pos="3480"/>
              </w:tabs>
              <w:autoSpaceDE w:val="0"/>
              <w:autoSpaceDN w:val="0"/>
              <w:adjustRightInd w:val="0"/>
              <w:ind w:firstLine="720"/>
              <w:jc w:val="both"/>
              <w:rPr>
                <w:rFonts w:cs="Arial"/>
              </w:rPr>
            </w:pPr>
            <w:proofErr w:type="spellStart"/>
            <w:r w:rsidRPr="00477361">
              <w:rPr>
                <w:rFonts w:cs="Arial"/>
                <w:sz w:val="22"/>
                <w:szCs w:val="22"/>
              </w:rPr>
              <w:t>Лобочкова</w:t>
            </w:r>
            <w:proofErr w:type="spellEnd"/>
            <w:r w:rsidRPr="00477361">
              <w:rPr>
                <w:rFonts w:cs="Arial"/>
                <w:sz w:val="22"/>
                <w:szCs w:val="22"/>
              </w:rPr>
              <w:t xml:space="preserve"> Александра Андреевна - заместитель главы администрации по социальным в</w:t>
            </w:r>
            <w:r w:rsidRPr="00477361">
              <w:rPr>
                <w:rFonts w:cs="Arial"/>
                <w:sz w:val="22"/>
                <w:szCs w:val="22"/>
              </w:rPr>
              <w:t>о</w:t>
            </w:r>
            <w:r w:rsidRPr="00477361">
              <w:rPr>
                <w:rFonts w:cs="Arial"/>
                <w:sz w:val="22"/>
                <w:szCs w:val="22"/>
              </w:rPr>
              <w:t xml:space="preserve">просам - начальник отдела образования, молодежной и социальной политики администрации </w:t>
            </w:r>
            <w:proofErr w:type="spellStart"/>
            <w:r w:rsidRPr="00477361">
              <w:rPr>
                <w:rFonts w:cs="Arial"/>
                <w:sz w:val="22"/>
                <w:szCs w:val="22"/>
              </w:rPr>
              <w:t>Ш</w:t>
            </w:r>
            <w:r w:rsidRPr="00477361">
              <w:rPr>
                <w:rFonts w:cs="Arial"/>
                <w:sz w:val="22"/>
                <w:szCs w:val="22"/>
              </w:rPr>
              <w:t>у</w:t>
            </w:r>
            <w:r w:rsidRPr="00477361">
              <w:rPr>
                <w:rFonts w:cs="Arial"/>
                <w:sz w:val="22"/>
                <w:szCs w:val="22"/>
              </w:rPr>
              <w:t>мерлинского</w:t>
            </w:r>
            <w:proofErr w:type="spellEnd"/>
            <w:r w:rsidRPr="00477361">
              <w:rPr>
                <w:rFonts w:cs="Arial"/>
                <w:sz w:val="22"/>
                <w:szCs w:val="22"/>
              </w:rPr>
              <w:t xml:space="preserve"> муниципального округа Чувашской Республики</w:t>
            </w:r>
          </w:p>
        </w:tc>
      </w:tr>
      <w:tr w:rsidR="00477361" w:rsidRPr="00477361" w:rsidTr="00477361">
        <w:tc>
          <w:tcPr>
            <w:tcW w:w="6663" w:type="dxa"/>
          </w:tcPr>
          <w:p w:rsidR="00477361" w:rsidRPr="00477361" w:rsidRDefault="00477361" w:rsidP="00477361">
            <w:pPr>
              <w:widowControl w:val="0"/>
              <w:autoSpaceDE w:val="0"/>
              <w:autoSpaceDN w:val="0"/>
            </w:pPr>
            <w:r w:rsidRPr="00477361">
              <w:rPr>
                <w:sz w:val="22"/>
                <w:szCs w:val="22"/>
              </w:rPr>
              <w:t>Руководитель комплекса процессных мероприятий</w:t>
            </w:r>
          </w:p>
        </w:tc>
        <w:tc>
          <w:tcPr>
            <w:tcW w:w="9497" w:type="dxa"/>
            <w:vAlign w:val="bottom"/>
          </w:tcPr>
          <w:p w:rsidR="00477361" w:rsidRPr="00477361" w:rsidRDefault="00477361" w:rsidP="00477361">
            <w:pPr>
              <w:widowControl w:val="0"/>
              <w:autoSpaceDE w:val="0"/>
              <w:autoSpaceDN w:val="0"/>
              <w:adjustRightInd w:val="0"/>
              <w:ind w:firstLine="720"/>
              <w:jc w:val="both"/>
              <w:rPr>
                <w:rFonts w:cs="Arial"/>
              </w:rPr>
            </w:pPr>
          </w:p>
        </w:tc>
      </w:tr>
      <w:tr w:rsidR="00477361" w:rsidRPr="00477361" w:rsidTr="00477361">
        <w:tc>
          <w:tcPr>
            <w:tcW w:w="6663" w:type="dxa"/>
          </w:tcPr>
          <w:p w:rsidR="00477361" w:rsidRPr="00477361" w:rsidRDefault="00477361" w:rsidP="00477361">
            <w:pPr>
              <w:widowControl w:val="0"/>
              <w:autoSpaceDE w:val="0"/>
              <w:autoSpaceDN w:val="0"/>
            </w:pPr>
            <w:r w:rsidRPr="00477361">
              <w:rPr>
                <w:sz w:val="22"/>
                <w:szCs w:val="22"/>
              </w:rPr>
              <w:t>Связь с государственной программой Чувашской Республики, мун</w:t>
            </w:r>
            <w:r w:rsidRPr="00477361">
              <w:rPr>
                <w:sz w:val="22"/>
                <w:szCs w:val="22"/>
              </w:rPr>
              <w:t>и</w:t>
            </w:r>
            <w:r w:rsidRPr="00477361">
              <w:rPr>
                <w:sz w:val="22"/>
                <w:szCs w:val="22"/>
              </w:rPr>
              <w:t>ципальной программой</w:t>
            </w:r>
          </w:p>
        </w:tc>
        <w:tc>
          <w:tcPr>
            <w:tcW w:w="9497" w:type="dxa"/>
            <w:vAlign w:val="bottom"/>
          </w:tcPr>
          <w:p w:rsidR="00477361" w:rsidRPr="00477361" w:rsidRDefault="00477361" w:rsidP="00477361">
            <w:pPr>
              <w:widowControl w:val="0"/>
              <w:autoSpaceDE w:val="0"/>
              <w:autoSpaceDN w:val="0"/>
              <w:adjustRightInd w:val="0"/>
              <w:jc w:val="both"/>
              <w:rPr>
                <w:rFonts w:cs="Arial"/>
              </w:rPr>
            </w:pPr>
            <w:r w:rsidRPr="00477361">
              <w:rPr>
                <w:rFonts w:cs="Arial"/>
                <w:sz w:val="22"/>
                <w:szCs w:val="22"/>
              </w:rPr>
              <w:t>Государственная программа Чувашской Республики «Развитие образования»</w:t>
            </w:r>
          </w:p>
          <w:p w:rsidR="00477361" w:rsidRPr="00477361" w:rsidRDefault="00477361" w:rsidP="00477361">
            <w:pPr>
              <w:widowControl w:val="0"/>
              <w:autoSpaceDE w:val="0"/>
              <w:autoSpaceDN w:val="0"/>
              <w:adjustRightInd w:val="0"/>
              <w:jc w:val="both"/>
              <w:rPr>
                <w:rFonts w:cs="Arial"/>
              </w:rPr>
            </w:pPr>
            <w:r w:rsidRPr="00477361">
              <w:rPr>
                <w:rFonts w:cs="Arial"/>
                <w:sz w:val="22"/>
                <w:szCs w:val="22"/>
              </w:rPr>
              <w:t xml:space="preserve">Муниципальная программа </w:t>
            </w:r>
            <w:proofErr w:type="spellStart"/>
            <w:r w:rsidRPr="00477361">
              <w:rPr>
                <w:rFonts w:cs="Arial"/>
                <w:sz w:val="22"/>
                <w:szCs w:val="22"/>
              </w:rPr>
              <w:t>Шумерлинского</w:t>
            </w:r>
            <w:proofErr w:type="spellEnd"/>
            <w:r w:rsidRPr="00477361">
              <w:rPr>
                <w:rFonts w:cs="Arial"/>
                <w:sz w:val="22"/>
                <w:szCs w:val="22"/>
              </w:rPr>
              <w:t xml:space="preserve"> муниципального округа «Развитие образования»</w:t>
            </w:r>
          </w:p>
          <w:p w:rsidR="00477361" w:rsidRPr="00477361" w:rsidRDefault="00477361" w:rsidP="00477361">
            <w:pPr>
              <w:widowControl w:val="0"/>
              <w:autoSpaceDE w:val="0"/>
              <w:autoSpaceDN w:val="0"/>
              <w:adjustRightInd w:val="0"/>
              <w:jc w:val="both"/>
            </w:pPr>
          </w:p>
        </w:tc>
      </w:tr>
    </w:tbl>
    <w:p w:rsidR="00477361" w:rsidRPr="00477361" w:rsidRDefault="00477361" w:rsidP="00477361">
      <w:pPr>
        <w:widowControl w:val="0"/>
        <w:autoSpaceDE w:val="0"/>
        <w:autoSpaceDN w:val="0"/>
        <w:ind w:firstLine="540"/>
        <w:jc w:val="both"/>
        <w:rPr>
          <w:sz w:val="22"/>
          <w:szCs w:val="22"/>
        </w:rPr>
      </w:pPr>
    </w:p>
    <w:p w:rsidR="00477361" w:rsidRPr="00477361" w:rsidRDefault="00477361" w:rsidP="00477361">
      <w:pPr>
        <w:widowControl w:val="0"/>
        <w:autoSpaceDE w:val="0"/>
        <w:autoSpaceDN w:val="0"/>
        <w:jc w:val="center"/>
        <w:outlineLvl w:val="2"/>
        <w:rPr>
          <w:sz w:val="22"/>
          <w:szCs w:val="22"/>
        </w:rPr>
      </w:pPr>
      <w:r w:rsidRPr="00477361">
        <w:rPr>
          <w:sz w:val="22"/>
          <w:szCs w:val="22"/>
        </w:rPr>
        <w:t xml:space="preserve">2. Показатели комплекса процессных мероприятий </w:t>
      </w:r>
    </w:p>
    <w:p w:rsidR="00477361" w:rsidRPr="00477361" w:rsidRDefault="00477361" w:rsidP="00477361">
      <w:pPr>
        <w:widowControl w:val="0"/>
        <w:autoSpaceDE w:val="0"/>
        <w:autoSpaceDN w:val="0"/>
        <w:ind w:firstLine="540"/>
        <w:jc w:val="both"/>
        <w:rPr>
          <w:sz w:val="22"/>
          <w:szCs w:val="22"/>
        </w:rPr>
      </w:pPr>
    </w:p>
    <w:tbl>
      <w:tblPr>
        <w:tblW w:w="16170" w:type="dxa"/>
        <w:tblInd w:w="-2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09"/>
        <w:gridCol w:w="2126"/>
        <w:gridCol w:w="851"/>
        <w:gridCol w:w="1134"/>
        <w:gridCol w:w="851"/>
        <w:gridCol w:w="850"/>
        <w:gridCol w:w="851"/>
        <w:gridCol w:w="709"/>
        <w:gridCol w:w="850"/>
        <w:gridCol w:w="709"/>
        <w:gridCol w:w="690"/>
        <w:gridCol w:w="19"/>
        <w:gridCol w:w="708"/>
        <w:gridCol w:w="125"/>
        <w:gridCol w:w="17"/>
        <w:gridCol w:w="708"/>
        <w:gridCol w:w="125"/>
        <w:gridCol w:w="18"/>
        <w:gridCol w:w="708"/>
        <w:gridCol w:w="1701"/>
        <w:gridCol w:w="9"/>
        <w:gridCol w:w="1692"/>
        <w:gridCol w:w="10"/>
      </w:tblGrid>
      <w:tr w:rsidR="00477361" w:rsidRPr="00477361" w:rsidTr="00477361">
        <w:tc>
          <w:tcPr>
            <w:tcW w:w="709" w:type="dxa"/>
            <w:vMerge w:val="restart"/>
          </w:tcPr>
          <w:p w:rsidR="00477361" w:rsidRPr="00477361" w:rsidRDefault="00477361" w:rsidP="00477361">
            <w:pPr>
              <w:widowControl w:val="0"/>
              <w:autoSpaceDE w:val="0"/>
              <w:autoSpaceDN w:val="0"/>
              <w:jc w:val="center"/>
            </w:pPr>
            <w:r w:rsidRPr="00477361">
              <w:rPr>
                <w:sz w:val="22"/>
                <w:szCs w:val="22"/>
              </w:rPr>
              <w:t xml:space="preserve">N </w:t>
            </w:r>
            <w:proofErr w:type="gramStart"/>
            <w:r w:rsidRPr="00477361">
              <w:rPr>
                <w:sz w:val="22"/>
                <w:szCs w:val="22"/>
              </w:rPr>
              <w:t>п</w:t>
            </w:r>
            <w:proofErr w:type="gramEnd"/>
            <w:r w:rsidRPr="00477361">
              <w:rPr>
                <w:sz w:val="22"/>
                <w:szCs w:val="22"/>
              </w:rPr>
              <w:t>/п</w:t>
            </w:r>
          </w:p>
        </w:tc>
        <w:tc>
          <w:tcPr>
            <w:tcW w:w="2126" w:type="dxa"/>
            <w:vMerge w:val="restart"/>
          </w:tcPr>
          <w:p w:rsidR="00477361" w:rsidRPr="00477361" w:rsidRDefault="00477361" w:rsidP="00477361">
            <w:pPr>
              <w:widowControl w:val="0"/>
              <w:autoSpaceDE w:val="0"/>
              <w:autoSpaceDN w:val="0"/>
              <w:jc w:val="center"/>
            </w:pPr>
            <w:r w:rsidRPr="00477361">
              <w:rPr>
                <w:sz w:val="22"/>
                <w:szCs w:val="22"/>
              </w:rPr>
              <w:t>Наименование пок</w:t>
            </w:r>
            <w:r w:rsidRPr="00477361">
              <w:rPr>
                <w:sz w:val="22"/>
                <w:szCs w:val="22"/>
              </w:rPr>
              <w:t>а</w:t>
            </w:r>
            <w:r w:rsidRPr="00477361">
              <w:rPr>
                <w:sz w:val="22"/>
                <w:szCs w:val="22"/>
              </w:rPr>
              <w:t>зателя/задачи</w:t>
            </w:r>
          </w:p>
        </w:tc>
        <w:tc>
          <w:tcPr>
            <w:tcW w:w="851" w:type="dxa"/>
            <w:vMerge w:val="restart"/>
          </w:tcPr>
          <w:p w:rsidR="00477361" w:rsidRPr="00477361" w:rsidRDefault="00477361" w:rsidP="00477361">
            <w:pPr>
              <w:widowControl w:val="0"/>
              <w:autoSpaceDE w:val="0"/>
              <w:autoSpaceDN w:val="0"/>
              <w:jc w:val="center"/>
            </w:pPr>
            <w:r w:rsidRPr="00477361">
              <w:rPr>
                <w:sz w:val="22"/>
                <w:szCs w:val="22"/>
              </w:rPr>
              <w:t>Пр</w:t>
            </w:r>
            <w:r w:rsidRPr="00477361">
              <w:rPr>
                <w:sz w:val="22"/>
                <w:szCs w:val="22"/>
              </w:rPr>
              <w:t>и</w:t>
            </w:r>
            <w:r w:rsidRPr="00477361">
              <w:rPr>
                <w:sz w:val="22"/>
                <w:szCs w:val="22"/>
              </w:rPr>
              <w:t>знак возра</w:t>
            </w:r>
            <w:r w:rsidRPr="00477361">
              <w:rPr>
                <w:sz w:val="22"/>
                <w:szCs w:val="22"/>
              </w:rPr>
              <w:t>с</w:t>
            </w:r>
            <w:r w:rsidRPr="00477361">
              <w:rPr>
                <w:sz w:val="22"/>
                <w:szCs w:val="22"/>
              </w:rPr>
              <w:t>т</w:t>
            </w:r>
            <w:r w:rsidRPr="00477361">
              <w:rPr>
                <w:sz w:val="22"/>
                <w:szCs w:val="22"/>
              </w:rPr>
              <w:t>а</w:t>
            </w:r>
            <w:r w:rsidRPr="00477361">
              <w:rPr>
                <w:sz w:val="22"/>
                <w:szCs w:val="22"/>
              </w:rPr>
              <w:t>ния/убывания</w:t>
            </w:r>
          </w:p>
        </w:tc>
        <w:tc>
          <w:tcPr>
            <w:tcW w:w="1134" w:type="dxa"/>
            <w:vMerge w:val="restart"/>
          </w:tcPr>
          <w:p w:rsidR="00477361" w:rsidRPr="00477361" w:rsidRDefault="00477361" w:rsidP="00477361">
            <w:pPr>
              <w:widowControl w:val="0"/>
              <w:autoSpaceDE w:val="0"/>
              <w:autoSpaceDN w:val="0"/>
              <w:jc w:val="center"/>
            </w:pPr>
            <w:r w:rsidRPr="00477361">
              <w:rPr>
                <w:sz w:val="22"/>
                <w:szCs w:val="22"/>
              </w:rPr>
              <w:t>Уровень показат</w:t>
            </w:r>
            <w:r w:rsidRPr="00477361">
              <w:rPr>
                <w:sz w:val="22"/>
                <w:szCs w:val="22"/>
              </w:rPr>
              <w:t>е</w:t>
            </w:r>
            <w:r w:rsidRPr="00477361">
              <w:rPr>
                <w:sz w:val="22"/>
                <w:szCs w:val="22"/>
              </w:rPr>
              <w:t xml:space="preserve">ля </w:t>
            </w:r>
          </w:p>
        </w:tc>
        <w:tc>
          <w:tcPr>
            <w:tcW w:w="851" w:type="dxa"/>
            <w:vMerge w:val="restart"/>
          </w:tcPr>
          <w:p w:rsidR="00477361" w:rsidRPr="00477361" w:rsidRDefault="00477361" w:rsidP="00477361">
            <w:pPr>
              <w:widowControl w:val="0"/>
              <w:autoSpaceDE w:val="0"/>
              <w:autoSpaceDN w:val="0"/>
              <w:jc w:val="center"/>
            </w:pPr>
            <w:r w:rsidRPr="00477361">
              <w:rPr>
                <w:sz w:val="22"/>
                <w:szCs w:val="22"/>
              </w:rPr>
              <w:t>Един</w:t>
            </w:r>
            <w:r w:rsidRPr="00477361">
              <w:rPr>
                <w:sz w:val="22"/>
                <w:szCs w:val="22"/>
              </w:rPr>
              <w:t>и</w:t>
            </w:r>
            <w:r w:rsidRPr="00477361">
              <w:rPr>
                <w:sz w:val="22"/>
                <w:szCs w:val="22"/>
              </w:rPr>
              <w:t>ца и</w:t>
            </w:r>
            <w:r w:rsidRPr="00477361">
              <w:rPr>
                <w:sz w:val="22"/>
                <w:szCs w:val="22"/>
              </w:rPr>
              <w:t>з</w:t>
            </w:r>
            <w:r w:rsidRPr="00477361">
              <w:rPr>
                <w:sz w:val="22"/>
                <w:szCs w:val="22"/>
              </w:rPr>
              <w:t>мер</w:t>
            </w:r>
            <w:r w:rsidRPr="00477361">
              <w:rPr>
                <w:sz w:val="22"/>
                <w:szCs w:val="22"/>
              </w:rPr>
              <w:t>е</w:t>
            </w:r>
            <w:r w:rsidRPr="00477361">
              <w:rPr>
                <w:sz w:val="22"/>
                <w:szCs w:val="22"/>
              </w:rPr>
              <w:t xml:space="preserve">ния (по </w:t>
            </w:r>
            <w:hyperlink r:id="rId33">
              <w:r w:rsidRPr="00477361">
                <w:rPr>
                  <w:sz w:val="22"/>
                  <w:szCs w:val="22"/>
                </w:rPr>
                <w:t>ОКЕИ</w:t>
              </w:r>
            </w:hyperlink>
            <w:r w:rsidRPr="00477361">
              <w:rPr>
                <w:sz w:val="22"/>
                <w:szCs w:val="22"/>
              </w:rPr>
              <w:t>)</w:t>
            </w:r>
          </w:p>
        </w:tc>
        <w:tc>
          <w:tcPr>
            <w:tcW w:w="1701" w:type="dxa"/>
            <w:gridSpan w:val="2"/>
          </w:tcPr>
          <w:p w:rsidR="00477361" w:rsidRPr="00477361" w:rsidRDefault="00477361" w:rsidP="00477361">
            <w:pPr>
              <w:widowControl w:val="0"/>
              <w:autoSpaceDE w:val="0"/>
              <w:autoSpaceDN w:val="0"/>
              <w:jc w:val="center"/>
            </w:pPr>
            <w:r w:rsidRPr="00477361">
              <w:rPr>
                <w:sz w:val="22"/>
                <w:szCs w:val="22"/>
              </w:rPr>
              <w:t>Базовое знач</w:t>
            </w:r>
            <w:r w:rsidRPr="00477361">
              <w:rPr>
                <w:sz w:val="22"/>
                <w:szCs w:val="22"/>
              </w:rPr>
              <w:t>е</w:t>
            </w:r>
            <w:r w:rsidRPr="00477361">
              <w:rPr>
                <w:sz w:val="22"/>
                <w:szCs w:val="22"/>
              </w:rPr>
              <w:t>ние</w:t>
            </w:r>
          </w:p>
        </w:tc>
        <w:tc>
          <w:tcPr>
            <w:tcW w:w="5386" w:type="dxa"/>
            <w:gridSpan w:val="12"/>
          </w:tcPr>
          <w:p w:rsidR="00477361" w:rsidRPr="00477361" w:rsidRDefault="00477361" w:rsidP="00477361">
            <w:pPr>
              <w:widowControl w:val="0"/>
              <w:autoSpaceDE w:val="0"/>
              <w:autoSpaceDN w:val="0"/>
              <w:jc w:val="center"/>
            </w:pPr>
            <w:r w:rsidRPr="00477361">
              <w:rPr>
                <w:sz w:val="22"/>
                <w:szCs w:val="22"/>
              </w:rPr>
              <w:t>Значение показателей по годам</w:t>
            </w:r>
          </w:p>
        </w:tc>
        <w:tc>
          <w:tcPr>
            <w:tcW w:w="1710" w:type="dxa"/>
            <w:gridSpan w:val="2"/>
          </w:tcPr>
          <w:p w:rsidR="00477361" w:rsidRPr="00477361" w:rsidRDefault="00477361" w:rsidP="00477361">
            <w:pPr>
              <w:widowControl w:val="0"/>
              <w:autoSpaceDE w:val="0"/>
              <w:autoSpaceDN w:val="0"/>
              <w:jc w:val="center"/>
            </w:pPr>
            <w:proofErr w:type="gramStart"/>
            <w:r w:rsidRPr="00477361">
              <w:rPr>
                <w:sz w:val="22"/>
                <w:szCs w:val="22"/>
              </w:rPr>
              <w:t>Ответственный</w:t>
            </w:r>
            <w:proofErr w:type="gramEnd"/>
            <w:r w:rsidRPr="00477361">
              <w:rPr>
                <w:sz w:val="22"/>
                <w:szCs w:val="22"/>
              </w:rPr>
              <w:t xml:space="preserve"> за достижение показателя </w:t>
            </w:r>
          </w:p>
        </w:tc>
        <w:tc>
          <w:tcPr>
            <w:tcW w:w="1702" w:type="dxa"/>
            <w:gridSpan w:val="2"/>
          </w:tcPr>
          <w:p w:rsidR="00477361" w:rsidRPr="00477361" w:rsidRDefault="00477361" w:rsidP="00477361">
            <w:pPr>
              <w:widowControl w:val="0"/>
              <w:autoSpaceDE w:val="0"/>
              <w:autoSpaceDN w:val="0"/>
              <w:jc w:val="center"/>
            </w:pPr>
            <w:r w:rsidRPr="00477361">
              <w:rPr>
                <w:sz w:val="22"/>
                <w:szCs w:val="22"/>
              </w:rPr>
              <w:t>Информацио</w:t>
            </w:r>
            <w:r w:rsidRPr="00477361">
              <w:rPr>
                <w:sz w:val="22"/>
                <w:szCs w:val="22"/>
              </w:rPr>
              <w:t>н</w:t>
            </w:r>
            <w:r w:rsidRPr="00477361">
              <w:rPr>
                <w:sz w:val="22"/>
                <w:szCs w:val="22"/>
              </w:rPr>
              <w:t xml:space="preserve">ная система </w:t>
            </w:r>
          </w:p>
        </w:tc>
      </w:tr>
      <w:tr w:rsidR="00477361" w:rsidRPr="00477361" w:rsidTr="00477361">
        <w:trPr>
          <w:gridAfter w:val="1"/>
          <w:wAfter w:w="10" w:type="dxa"/>
        </w:trPr>
        <w:tc>
          <w:tcPr>
            <w:tcW w:w="709" w:type="dxa"/>
            <w:vMerge/>
          </w:tcPr>
          <w:p w:rsidR="00477361" w:rsidRPr="00477361" w:rsidRDefault="00477361" w:rsidP="00477361">
            <w:pPr>
              <w:widowControl w:val="0"/>
              <w:autoSpaceDE w:val="0"/>
              <w:autoSpaceDN w:val="0"/>
            </w:pPr>
          </w:p>
        </w:tc>
        <w:tc>
          <w:tcPr>
            <w:tcW w:w="2126" w:type="dxa"/>
            <w:vMerge/>
          </w:tcPr>
          <w:p w:rsidR="00477361" w:rsidRPr="00477361" w:rsidRDefault="00477361" w:rsidP="00477361">
            <w:pPr>
              <w:widowControl w:val="0"/>
              <w:autoSpaceDE w:val="0"/>
              <w:autoSpaceDN w:val="0"/>
            </w:pPr>
          </w:p>
        </w:tc>
        <w:tc>
          <w:tcPr>
            <w:tcW w:w="851" w:type="dxa"/>
            <w:vMerge/>
          </w:tcPr>
          <w:p w:rsidR="00477361" w:rsidRPr="00477361" w:rsidRDefault="00477361" w:rsidP="00477361">
            <w:pPr>
              <w:widowControl w:val="0"/>
              <w:autoSpaceDE w:val="0"/>
              <w:autoSpaceDN w:val="0"/>
            </w:pPr>
          </w:p>
        </w:tc>
        <w:tc>
          <w:tcPr>
            <w:tcW w:w="1134" w:type="dxa"/>
            <w:vMerge/>
          </w:tcPr>
          <w:p w:rsidR="00477361" w:rsidRPr="00477361" w:rsidRDefault="00477361" w:rsidP="00477361">
            <w:pPr>
              <w:widowControl w:val="0"/>
              <w:autoSpaceDE w:val="0"/>
              <w:autoSpaceDN w:val="0"/>
            </w:pPr>
          </w:p>
        </w:tc>
        <w:tc>
          <w:tcPr>
            <w:tcW w:w="851" w:type="dxa"/>
            <w:vMerge/>
          </w:tcPr>
          <w:p w:rsidR="00477361" w:rsidRPr="00477361" w:rsidRDefault="00477361" w:rsidP="00477361">
            <w:pPr>
              <w:widowControl w:val="0"/>
              <w:autoSpaceDE w:val="0"/>
              <w:autoSpaceDN w:val="0"/>
            </w:pPr>
          </w:p>
        </w:tc>
        <w:tc>
          <w:tcPr>
            <w:tcW w:w="850" w:type="dxa"/>
          </w:tcPr>
          <w:p w:rsidR="00477361" w:rsidRPr="00477361" w:rsidRDefault="00477361" w:rsidP="00477361">
            <w:pPr>
              <w:widowControl w:val="0"/>
              <w:autoSpaceDE w:val="0"/>
              <w:autoSpaceDN w:val="0"/>
              <w:jc w:val="center"/>
            </w:pPr>
            <w:r w:rsidRPr="00477361">
              <w:rPr>
                <w:sz w:val="22"/>
                <w:szCs w:val="22"/>
              </w:rPr>
              <w:t>знач</w:t>
            </w:r>
            <w:r w:rsidRPr="00477361">
              <w:rPr>
                <w:sz w:val="22"/>
                <w:szCs w:val="22"/>
              </w:rPr>
              <w:t>е</w:t>
            </w:r>
            <w:r w:rsidRPr="00477361">
              <w:rPr>
                <w:sz w:val="22"/>
                <w:szCs w:val="22"/>
              </w:rPr>
              <w:t>ние</w:t>
            </w:r>
          </w:p>
        </w:tc>
        <w:tc>
          <w:tcPr>
            <w:tcW w:w="851" w:type="dxa"/>
          </w:tcPr>
          <w:p w:rsidR="00477361" w:rsidRPr="00477361" w:rsidRDefault="00477361" w:rsidP="00477361">
            <w:pPr>
              <w:widowControl w:val="0"/>
              <w:autoSpaceDE w:val="0"/>
              <w:autoSpaceDN w:val="0"/>
              <w:jc w:val="center"/>
            </w:pPr>
            <w:r w:rsidRPr="00477361">
              <w:rPr>
                <w:sz w:val="22"/>
                <w:szCs w:val="22"/>
              </w:rPr>
              <w:t>год</w:t>
            </w:r>
          </w:p>
        </w:tc>
        <w:tc>
          <w:tcPr>
            <w:tcW w:w="709" w:type="dxa"/>
          </w:tcPr>
          <w:p w:rsidR="00477361" w:rsidRPr="00477361" w:rsidRDefault="00477361" w:rsidP="00477361">
            <w:pPr>
              <w:widowControl w:val="0"/>
              <w:autoSpaceDE w:val="0"/>
              <w:autoSpaceDN w:val="0"/>
              <w:jc w:val="center"/>
            </w:pPr>
            <w:r w:rsidRPr="00477361">
              <w:rPr>
                <w:sz w:val="22"/>
                <w:szCs w:val="22"/>
              </w:rPr>
              <w:t>2025</w:t>
            </w:r>
          </w:p>
        </w:tc>
        <w:tc>
          <w:tcPr>
            <w:tcW w:w="850" w:type="dxa"/>
          </w:tcPr>
          <w:p w:rsidR="00477361" w:rsidRPr="00477361" w:rsidRDefault="00477361" w:rsidP="00477361">
            <w:pPr>
              <w:widowControl w:val="0"/>
              <w:autoSpaceDE w:val="0"/>
              <w:autoSpaceDN w:val="0"/>
              <w:jc w:val="center"/>
            </w:pPr>
            <w:r w:rsidRPr="00477361">
              <w:rPr>
                <w:sz w:val="22"/>
                <w:szCs w:val="22"/>
              </w:rPr>
              <w:t>2026</w:t>
            </w:r>
          </w:p>
        </w:tc>
        <w:tc>
          <w:tcPr>
            <w:tcW w:w="709" w:type="dxa"/>
          </w:tcPr>
          <w:p w:rsidR="00477361" w:rsidRPr="00477361" w:rsidRDefault="00477361" w:rsidP="00477361">
            <w:pPr>
              <w:widowControl w:val="0"/>
              <w:autoSpaceDE w:val="0"/>
              <w:autoSpaceDN w:val="0"/>
              <w:jc w:val="center"/>
            </w:pPr>
            <w:r w:rsidRPr="00477361">
              <w:rPr>
                <w:sz w:val="22"/>
                <w:szCs w:val="22"/>
              </w:rPr>
              <w:t>2027</w:t>
            </w:r>
          </w:p>
        </w:tc>
        <w:tc>
          <w:tcPr>
            <w:tcW w:w="709" w:type="dxa"/>
            <w:gridSpan w:val="2"/>
          </w:tcPr>
          <w:p w:rsidR="00477361" w:rsidRPr="00477361" w:rsidRDefault="00477361" w:rsidP="00477361">
            <w:pPr>
              <w:widowControl w:val="0"/>
              <w:autoSpaceDE w:val="0"/>
              <w:autoSpaceDN w:val="0"/>
              <w:jc w:val="center"/>
            </w:pPr>
            <w:r w:rsidRPr="00477361">
              <w:rPr>
                <w:sz w:val="22"/>
                <w:szCs w:val="22"/>
              </w:rPr>
              <w:t>2028</w:t>
            </w:r>
          </w:p>
        </w:tc>
        <w:tc>
          <w:tcPr>
            <w:tcW w:w="708" w:type="dxa"/>
          </w:tcPr>
          <w:p w:rsidR="00477361" w:rsidRPr="00477361" w:rsidRDefault="00477361" w:rsidP="00477361">
            <w:pPr>
              <w:widowControl w:val="0"/>
              <w:autoSpaceDE w:val="0"/>
              <w:autoSpaceDN w:val="0"/>
              <w:adjustRightInd w:val="0"/>
              <w:jc w:val="center"/>
            </w:pPr>
            <w:r w:rsidRPr="00477361">
              <w:rPr>
                <w:sz w:val="22"/>
                <w:szCs w:val="22"/>
              </w:rPr>
              <w:t>2029</w:t>
            </w:r>
          </w:p>
        </w:tc>
        <w:tc>
          <w:tcPr>
            <w:tcW w:w="850" w:type="dxa"/>
            <w:gridSpan w:val="3"/>
          </w:tcPr>
          <w:p w:rsidR="00477361" w:rsidRPr="00477361" w:rsidRDefault="00477361" w:rsidP="00477361">
            <w:pPr>
              <w:widowControl w:val="0"/>
              <w:autoSpaceDE w:val="0"/>
              <w:autoSpaceDN w:val="0"/>
              <w:adjustRightInd w:val="0"/>
              <w:ind w:left="135"/>
              <w:jc w:val="center"/>
            </w:pPr>
            <w:r w:rsidRPr="00477361">
              <w:rPr>
                <w:sz w:val="22"/>
                <w:szCs w:val="22"/>
              </w:rPr>
              <w:t>2030</w:t>
            </w:r>
          </w:p>
        </w:tc>
        <w:tc>
          <w:tcPr>
            <w:tcW w:w="851" w:type="dxa"/>
            <w:gridSpan w:val="3"/>
          </w:tcPr>
          <w:p w:rsidR="00477361" w:rsidRPr="00477361" w:rsidRDefault="00477361" w:rsidP="00477361">
            <w:pPr>
              <w:widowControl w:val="0"/>
              <w:autoSpaceDE w:val="0"/>
              <w:autoSpaceDN w:val="0"/>
              <w:jc w:val="center"/>
            </w:pPr>
            <w:r w:rsidRPr="00477361">
              <w:rPr>
                <w:sz w:val="22"/>
                <w:szCs w:val="22"/>
              </w:rPr>
              <w:t>2035</w:t>
            </w:r>
          </w:p>
        </w:tc>
        <w:tc>
          <w:tcPr>
            <w:tcW w:w="1701" w:type="dxa"/>
          </w:tcPr>
          <w:p w:rsidR="00477361" w:rsidRPr="00477361" w:rsidRDefault="00477361" w:rsidP="00477361">
            <w:pPr>
              <w:widowControl w:val="0"/>
              <w:autoSpaceDE w:val="0"/>
              <w:autoSpaceDN w:val="0"/>
            </w:pPr>
          </w:p>
        </w:tc>
        <w:tc>
          <w:tcPr>
            <w:tcW w:w="1701" w:type="dxa"/>
            <w:gridSpan w:val="2"/>
          </w:tcPr>
          <w:p w:rsidR="00477361" w:rsidRPr="00477361" w:rsidRDefault="00477361" w:rsidP="00477361">
            <w:pPr>
              <w:widowControl w:val="0"/>
              <w:autoSpaceDE w:val="0"/>
              <w:autoSpaceDN w:val="0"/>
            </w:pPr>
          </w:p>
        </w:tc>
      </w:tr>
      <w:tr w:rsidR="00477361" w:rsidRPr="00477361" w:rsidTr="00477361">
        <w:trPr>
          <w:gridAfter w:val="1"/>
          <w:wAfter w:w="10" w:type="dxa"/>
        </w:trPr>
        <w:tc>
          <w:tcPr>
            <w:tcW w:w="709" w:type="dxa"/>
          </w:tcPr>
          <w:p w:rsidR="00477361" w:rsidRPr="00477361" w:rsidRDefault="00477361" w:rsidP="00477361">
            <w:pPr>
              <w:widowControl w:val="0"/>
              <w:autoSpaceDE w:val="0"/>
              <w:autoSpaceDN w:val="0"/>
              <w:jc w:val="center"/>
            </w:pPr>
            <w:r w:rsidRPr="00477361">
              <w:rPr>
                <w:sz w:val="22"/>
                <w:szCs w:val="22"/>
              </w:rPr>
              <w:t>1</w:t>
            </w:r>
          </w:p>
        </w:tc>
        <w:tc>
          <w:tcPr>
            <w:tcW w:w="2126" w:type="dxa"/>
          </w:tcPr>
          <w:p w:rsidR="00477361" w:rsidRPr="00477361" w:rsidRDefault="00477361" w:rsidP="00477361">
            <w:pPr>
              <w:widowControl w:val="0"/>
              <w:autoSpaceDE w:val="0"/>
              <w:autoSpaceDN w:val="0"/>
              <w:jc w:val="center"/>
            </w:pPr>
            <w:r w:rsidRPr="00477361">
              <w:rPr>
                <w:sz w:val="22"/>
                <w:szCs w:val="22"/>
              </w:rPr>
              <w:t>2</w:t>
            </w:r>
          </w:p>
        </w:tc>
        <w:tc>
          <w:tcPr>
            <w:tcW w:w="851" w:type="dxa"/>
          </w:tcPr>
          <w:p w:rsidR="00477361" w:rsidRPr="00477361" w:rsidRDefault="00477361" w:rsidP="00477361">
            <w:pPr>
              <w:widowControl w:val="0"/>
              <w:autoSpaceDE w:val="0"/>
              <w:autoSpaceDN w:val="0"/>
              <w:jc w:val="center"/>
            </w:pPr>
            <w:r w:rsidRPr="00477361">
              <w:rPr>
                <w:sz w:val="22"/>
                <w:szCs w:val="22"/>
              </w:rPr>
              <w:t>3</w:t>
            </w:r>
          </w:p>
        </w:tc>
        <w:tc>
          <w:tcPr>
            <w:tcW w:w="1134" w:type="dxa"/>
          </w:tcPr>
          <w:p w:rsidR="00477361" w:rsidRPr="00477361" w:rsidRDefault="00477361" w:rsidP="00477361">
            <w:pPr>
              <w:widowControl w:val="0"/>
              <w:autoSpaceDE w:val="0"/>
              <w:autoSpaceDN w:val="0"/>
              <w:jc w:val="center"/>
            </w:pPr>
            <w:r w:rsidRPr="00477361">
              <w:rPr>
                <w:sz w:val="22"/>
                <w:szCs w:val="22"/>
              </w:rPr>
              <w:t>4</w:t>
            </w:r>
          </w:p>
        </w:tc>
        <w:tc>
          <w:tcPr>
            <w:tcW w:w="851" w:type="dxa"/>
          </w:tcPr>
          <w:p w:rsidR="00477361" w:rsidRPr="00477361" w:rsidRDefault="00477361" w:rsidP="00477361">
            <w:pPr>
              <w:widowControl w:val="0"/>
              <w:autoSpaceDE w:val="0"/>
              <w:autoSpaceDN w:val="0"/>
              <w:jc w:val="center"/>
            </w:pPr>
            <w:r w:rsidRPr="00477361">
              <w:rPr>
                <w:sz w:val="22"/>
                <w:szCs w:val="22"/>
              </w:rPr>
              <w:t>5</w:t>
            </w:r>
          </w:p>
        </w:tc>
        <w:tc>
          <w:tcPr>
            <w:tcW w:w="850" w:type="dxa"/>
          </w:tcPr>
          <w:p w:rsidR="00477361" w:rsidRPr="00477361" w:rsidRDefault="00477361" w:rsidP="00477361">
            <w:pPr>
              <w:widowControl w:val="0"/>
              <w:autoSpaceDE w:val="0"/>
              <w:autoSpaceDN w:val="0"/>
              <w:jc w:val="center"/>
            </w:pPr>
            <w:r w:rsidRPr="00477361">
              <w:rPr>
                <w:sz w:val="22"/>
                <w:szCs w:val="22"/>
              </w:rPr>
              <w:t>6</w:t>
            </w:r>
          </w:p>
        </w:tc>
        <w:tc>
          <w:tcPr>
            <w:tcW w:w="851" w:type="dxa"/>
          </w:tcPr>
          <w:p w:rsidR="00477361" w:rsidRPr="00477361" w:rsidRDefault="00477361" w:rsidP="00477361">
            <w:pPr>
              <w:widowControl w:val="0"/>
              <w:autoSpaceDE w:val="0"/>
              <w:autoSpaceDN w:val="0"/>
              <w:jc w:val="center"/>
            </w:pPr>
            <w:r w:rsidRPr="00477361">
              <w:rPr>
                <w:sz w:val="22"/>
                <w:szCs w:val="22"/>
              </w:rPr>
              <w:t>7</w:t>
            </w:r>
          </w:p>
        </w:tc>
        <w:tc>
          <w:tcPr>
            <w:tcW w:w="709" w:type="dxa"/>
          </w:tcPr>
          <w:p w:rsidR="00477361" w:rsidRPr="00477361" w:rsidRDefault="00477361" w:rsidP="00477361">
            <w:pPr>
              <w:widowControl w:val="0"/>
              <w:autoSpaceDE w:val="0"/>
              <w:autoSpaceDN w:val="0"/>
              <w:jc w:val="center"/>
            </w:pPr>
            <w:r w:rsidRPr="00477361">
              <w:rPr>
                <w:sz w:val="22"/>
                <w:szCs w:val="22"/>
              </w:rPr>
              <w:t>8</w:t>
            </w:r>
          </w:p>
        </w:tc>
        <w:tc>
          <w:tcPr>
            <w:tcW w:w="850" w:type="dxa"/>
          </w:tcPr>
          <w:p w:rsidR="00477361" w:rsidRPr="00477361" w:rsidRDefault="00477361" w:rsidP="00477361">
            <w:pPr>
              <w:widowControl w:val="0"/>
              <w:autoSpaceDE w:val="0"/>
              <w:autoSpaceDN w:val="0"/>
              <w:jc w:val="center"/>
            </w:pPr>
            <w:r w:rsidRPr="00477361">
              <w:rPr>
                <w:sz w:val="22"/>
                <w:szCs w:val="22"/>
              </w:rPr>
              <w:t>9</w:t>
            </w:r>
          </w:p>
        </w:tc>
        <w:tc>
          <w:tcPr>
            <w:tcW w:w="709" w:type="dxa"/>
          </w:tcPr>
          <w:p w:rsidR="00477361" w:rsidRPr="00477361" w:rsidRDefault="00477361" w:rsidP="00477361">
            <w:pPr>
              <w:widowControl w:val="0"/>
              <w:autoSpaceDE w:val="0"/>
              <w:autoSpaceDN w:val="0"/>
              <w:jc w:val="center"/>
            </w:pPr>
            <w:r w:rsidRPr="00477361">
              <w:rPr>
                <w:sz w:val="22"/>
                <w:szCs w:val="22"/>
              </w:rPr>
              <w:t>10</w:t>
            </w:r>
          </w:p>
        </w:tc>
        <w:tc>
          <w:tcPr>
            <w:tcW w:w="709" w:type="dxa"/>
            <w:gridSpan w:val="2"/>
          </w:tcPr>
          <w:p w:rsidR="00477361" w:rsidRPr="00477361" w:rsidRDefault="00477361" w:rsidP="00477361">
            <w:pPr>
              <w:widowControl w:val="0"/>
              <w:autoSpaceDE w:val="0"/>
              <w:autoSpaceDN w:val="0"/>
              <w:jc w:val="center"/>
            </w:pPr>
            <w:r w:rsidRPr="00477361">
              <w:rPr>
                <w:sz w:val="22"/>
                <w:szCs w:val="22"/>
              </w:rPr>
              <w:t>11</w:t>
            </w:r>
          </w:p>
        </w:tc>
        <w:tc>
          <w:tcPr>
            <w:tcW w:w="708" w:type="dxa"/>
          </w:tcPr>
          <w:p w:rsidR="00477361" w:rsidRPr="00477361" w:rsidRDefault="00477361" w:rsidP="00477361">
            <w:pPr>
              <w:widowControl w:val="0"/>
              <w:autoSpaceDE w:val="0"/>
              <w:autoSpaceDN w:val="0"/>
              <w:adjustRightInd w:val="0"/>
              <w:jc w:val="center"/>
            </w:pPr>
            <w:r w:rsidRPr="00477361">
              <w:rPr>
                <w:sz w:val="22"/>
                <w:szCs w:val="22"/>
              </w:rPr>
              <w:t>12</w:t>
            </w:r>
          </w:p>
        </w:tc>
        <w:tc>
          <w:tcPr>
            <w:tcW w:w="850" w:type="dxa"/>
            <w:gridSpan w:val="3"/>
          </w:tcPr>
          <w:p w:rsidR="00477361" w:rsidRPr="00477361" w:rsidRDefault="00477361" w:rsidP="00477361">
            <w:pPr>
              <w:widowControl w:val="0"/>
              <w:autoSpaceDE w:val="0"/>
              <w:autoSpaceDN w:val="0"/>
              <w:adjustRightInd w:val="0"/>
              <w:ind w:left="135"/>
              <w:jc w:val="center"/>
            </w:pPr>
            <w:r w:rsidRPr="00477361">
              <w:rPr>
                <w:sz w:val="22"/>
                <w:szCs w:val="22"/>
              </w:rPr>
              <w:t>13</w:t>
            </w:r>
          </w:p>
        </w:tc>
        <w:tc>
          <w:tcPr>
            <w:tcW w:w="851" w:type="dxa"/>
            <w:gridSpan w:val="3"/>
          </w:tcPr>
          <w:p w:rsidR="00477361" w:rsidRPr="00477361" w:rsidRDefault="00477361" w:rsidP="00477361">
            <w:pPr>
              <w:widowControl w:val="0"/>
              <w:autoSpaceDE w:val="0"/>
              <w:autoSpaceDN w:val="0"/>
              <w:jc w:val="center"/>
            </w:pPr>
            <w:r w:rsidRPr="00477361">
              <w:rPr>
                <w:sz w:val="22"/>
                <w:szCs w:val="22"/>
              </w:rPr>
              <w:t>14</w:t>
            </w:r>
          </w:p>
        </w:tc>
        <w:tc>
          <w:tcPr>
            <w:tcW w:w="1701" w:type="dxa"/>
          </w:tcPr>
          <w:p w:rsidR="00477361" w:rsidRPr="00477361" w:rsidRDefault="00477361" w:rsidP="00477361">
            <w:pPr>
              <w:widowControl w:val="0"/>
              <w:autoSpaceDE w:val="0"/>
              <w:autoSpaceDN w:val="0"/>
              <w:jc w:val="center"/>
            </w:pPr>
            <w:r w:rsidRPr="00477361">
              <w:rPr>
                <w:sz w:val="22"/>
                <w:szCs w:val="22"/>
              </w:rPr>
              <w:t>15</w:t>
            </w:r>
          </w:p>
        </w:tc>
        <w:tc>
          <w:tcPr>
            <w:tcW w:w="1701" w:type="dxa"/>
            <w:gridSpan w:val="2"/>
          </w:tcPr>
          <w:p w:rsidR="00477361" w:rsidRPr="00477361" w:rsidRDefault="00477361" w:rsidP="00477361">
            <w:pPr>
              <w:widowControl w:val="0"/>
              <w:autoSpaceDE w:val="0"/>
              <w:autoSpaceDN w:val="0"/>
              <w:jc w:val="center"/>
            </w:pPr>
            <w:r w:rsidRPr="00477361">
              <w:rPr>
                <w:sz w:val="22"/>
                <w:szCs w:val="22"/>
              </w:rPr>
              <w:t>16</w:t>
            </w:r>
          </w:p>
        </w:tc>
      </w:tr>
      <w:tr w:rsidR="00477361" w:rsidRPr="00477361" w:rsidTr="00477361">
        <w:tc>
          <w:tcPr>
            <w:tcW w:w="709" w:type="dxa"/>
          </w:tcPr>
          <w:p w:rsidR="00477361" w:rsidRPr="00477361" w:rsidRDefault="00477361" w:rsidP="00477361">
            <w:pPr>
              <w:widowControl w:val="0"/>
              <w:autoSpaceDE w:val="0"/>
              <w:autoSpaceDN w:val="0"/>
            </w:pPr>
            <w:r w:rsidRPr="00477361">
              <w:rPr>
                <w:sz w:val="22"/>
                <w:szCs w:val="22"/>
              </w:rPr>
              <w:t>1.</w:t>
            </w:r>
          </w:p>
        </w:tc>
        <w:tc>
          <w:tcPr>
            <w:tcW w:w="15461" w:type="dxa"/>
            <w:gridSpan w:val="22"/>
          </w:tcPr>
          <w:p w:rsidR="00477361" w:rsidRPr="00477361" w:rsidRDefault="00477361" w:rsidP="00477361">
            <w:pPr>
              <w:widowControl w:val="0"/>
              <w:autoSpaceDE w:val="0"/>
              <w:autoSpaceDN w:val="0"/>
            </w:pPr>
            <w:r w:rsidRPr="00477361">
              <w:rPr>
                <w:sz w:val="22"/>
                <w:szCs w:val="22"/>
              </w:rPr>
              <w:t>Задача «Оказание поддержки приоритетным направлениям развития отрасли образования»</w:t>
            </w:r>
          </w:p>
        </w:tc>
      </w:tr>
      <w:tr w:rsidR="00477361" w:rsidRPr="00477361" w:rsidTr="00477361">
        <w:trPr>
          <w:gridAfter w:val="1"/>
          <w:wAfter w:w="10" w:type="dxa"/>
        </w:trPr>
        <w:tc>
          <w:tcPr>
            <w:tcW w:w="709" w:type="dxa"/>
          </w:tcPr>
          <w:p w:rsidR="00477361" w:rsidRPr="00477361" w:rsidRDefault="00477361" w:rsidP="00477361">
            <w:pPr>
              <w:widowControl w:val="0"/>
              <w:autoSpaceDE w:val="0"/>
              <w:autoSpaceDN w:val="0"/>
            </w:pPr>
            <w:r w:rsidRPr="00477361">
              <w:rPr>
                <w:sz w:val="22"/>
                <w:szCs w:val="22"/>
              </w:rPr>
              <w:t>1.1.</w:t>
            </w:r>
          </w:p>
        </w:tc>
        <w:tc>
          <w:tcPr>
            <w:tcW w:w="2126" w:type="dxa"/>
          </w:tcPr>
          <w:p w:rsidR="00477361" w:rsidRPr="00477361" w:rsidRDefault="00477361" w:rsidP="00477361">
            <w:pPr>
              <w:widowControl w:val="0"/>
              <w:autoSpaceDE w:val="0"/>
              <w:autoSpaceDN w:val="0"/>
              <w:adjustRightInd w:val="0"/>
              <w:jc w:val="both"/>
              <w:rPr>
                <w:b/>
              </w:rPr>
            </w:pPr>
            <w:r w:rsidRPr="00477361">
              <w:rPr>
                <w:b/>
                <w:sz w:val="22"/>
                <w:szCs w:val="22"/>
              </w:rPr>
              <w:t>Доступность д</w:t>
            </w:r>
            <w:r w:rsidRPr="00477361">
              <w:rPr>
                <w:b/>
                <w:sz w:val="22"/>
                <w:szCs w:val="22"/>
              </w:rPr>
              <w:t>о</w:t>
            </w:r>
            <w:r w:rsidRPr="00477361">
              <w:rPr>
                <w:b/>
                <w:sz w:val="22"/>
                <w:szCs w:val="22"/>
              </w:rPr>
              <w:t>школьного образ</w:t>
            </w:r>
            <w:r w:rsidRPr="00477361">
              <w:rPr>
                <w:b/>
                <w:sz w:val="22"/>
                <w:szCs w:val="22"/>
              </w:rPr>
              <w:t>о</w:t>
            </w:r>
            <w:r w:rsidRPr="00477361">
              <w:rPr>
                <w:b/>
                <w:sz w:val="22"/>
                <w:szCs w:val="22"/>
              </w:rPr>
              <w:t>вания для детей в возрасте от 1,5 до 7 лет</w:t>
            </w:r>
          </w:p>
        </w:tc>
        <w:tc>
          <w:tcPr>
            <w:tcW w:w="851" w:type="dxa"/>
          </w:tcPr>
          <w:p w:rsidR="00477361" w:rsidRPr="00477361" w:rsidRDefault="00477361" w:rsidP="00477361">
            <w:pPr>
              <w:widowControl w:val="0"/>
              <w:autoSpaceDE w:val="0"/>
              <w:autoSpaceDN w:val="0"/>
              <w:adjustRightInd w:val="0"/>
              <w:jc w:val="center"/>
              <w:rPr>
                <w:b/>
              </w:rPr>
            </w:pPr>
            <w:r w:rsidRPr="00477361">
              <w:rPr>
                <w:b/>
                <w:sz w:val="22"/>
                <w:szCs w:val="22"/>
              </w:rPr>
              <w:t>во</w:t>
            </w:r>
            <w:r w:rsidRPr="00477361">
              <w:rPr>
                <w:b/>
                <w:sz w:val="22"/>
                <w:szCs w:val="22"/>
              </w:rPr>
              <w:t>з</w:t>
            </w:r>
            <w:r w:rsidRPr="00477361">
              <w:rPr>
                <w:b/>
                <w:sz w:val="22"/>
                <w:szCs w:val="22"/>
              </w:rPr>
              <w:t>раст</w:t>
            </w:r>
            <w:r w:rsidRPr="00477361">
              <w:rPr>
                <w:b/>
                <w:sz w:val="22"/>
                <w:szCs w:val="22"/>
              </w:rPr>
              <w:t>а</w:t>
            </w:r>
            <w:r w:rsidRPr="00477361">
              <w:rPr>
                <w:b/>
                <w:sz w:val="22"/>
                <w:szCs w:val="22"/>
              </w:rPr>
              <w:t>ния</w:t>
            </w:r>
          </w:p>
        </w:tc>
        <w:tc>
          <w:tcPr>
            <w:tcW w:w="1134" w:type="dxa"/>
          </w:tcPr>
          <w:p w:rsidR="00477361" w:rsidRPr="00477361" w:rsidRDefault="00477361" w:rsidP="00477361">
            <w:pPr>
              <w:widowControl w:val="0"/>
              <w:autoSpaceDE w:val="0"/>
              <w:autoSpaceDN w:val="0"/>
              <w:adjustRightInd w:val="0"/>
              <w:jc w:val="center"/>
              <w:rPr>
                <w:b/>
              </w:rPr>
            </w:pPr>
            <w:r w:rsidRPr="00477361">
              <w:rPr>
                <w:b/>
                <w:sz w:val="22"/>
                <w:szCs w:val="22"/>
              </w:rPr>
              <w:t xml:space="preserve">ГП </w:t>
            </w:r>
          </w:p>
        </w:tc>
        <w:tc>
          <w:tcPr>
            <w:tcW w:w="851" w:type="dxa"/>
          </w:tcPr>
          <w:p w:rsidR="00477361" w:rsidRPr="00477361" w:rsidRDefault="00477361" w:rsidP="00477361">
            <w:pPr>
              <w:widowControl w:val="0"/>
              <w:autoSpaceDE w:val="0"/>
              <w:autoSpaceDN w:val="0"/>
              <w:adjustRightInd w:val="0"/>
              <w:jc w:val="center"/>
              <w:rPr>
                <w:b/>
              </w:rPr>
            </w:pPr>
            <w:r w:rsidRPr="00477361">
              <w:rPr>
                <w:b/>
                <w:sz w:val="22"/>
                <w:szCs w:val="22"/>
              </w:rPr>
              <w:t>пр</w:t>
            </w:r>
            <w:r w:rsidRPr="00477361">
              <w:rPr>
                <w:b/>
                <w:sz w:val="22"/>
                <w:szCs w:val="22"/>
              </w:rPr>
              <w:t>о</w:t>
            </w:r>
            <w:r w:rsidRPr="00477361">
              <w:rPr>
                <w:b/>
                <w:sz w:val="22"/>
                <w:szCs w:val="22"/>
              </w:rPr>
              <w:t>центов</w:t>
            </w:r>
          </w:p>
        </w:tc>
        <w:tc>
          <w:tcPr>
            <w:tcW w:w="850" w:type="dxa"/>
          </w:tcPr>
          <w:p w:rsidR="00477361" w:rsidRPr="00477361" w:rsidRDefault="00477361" w:rsidP="00477361">
            <w:pPr>
              <w:widowControl w:val="0"/>
              <w:autoSpaceDE w:val="0"/>
              <w:autoSpaceDN w:val="0"/>
              <w:adjustRightInd w:val="0"/>
              <w:jc w:val="center"/>
              <w:rPr>
                <w:b/>
              </w:rPr>
            </w:pPr>
            <w:r w:rsidRPr="00477361">
              <w:rPr>
                <w:b/>
                <w:sz w:val="22"/>
                <w:szCs w:val="22"/>
              </w:rPr>
              <w:t>100</w:t>
            </w:r>
          </w:p>
        </w:tc>
        <w:tc>
          <w:tcPr>
            <w:tcW w:w="851" w:type="dxa"/>
          </w:tcPr>
          <w:p w:rsidR="00477361" w:rsidRPr="00477361" w:rsidRDefault="00477361" w:rsidP="00477361">
            <w:pPr>
              <w:widowControl w:val="0"/>
              <w:autoSpaceDE w:val="0"/>
              <w:autoSpaceDN w:val="0"/>
              <w:adjustRightInd w:val="0"/>
              <w:jc w:val="center"/>
              <w:rPr>
                <w:b/>
              </w:rPr>
            </w:pPr>
            <w:r w:rsidRPr="00477361">
              <w:rPr>
                <w:b/>
                <w:sz w:val="22"/>
                <w:szCs w:val="22"/>
              </w:rPr>
              <w:t>2024</w:t>
            </w:r>
          </w:p>
        </w:tc>
        <w:tc>
          <w:tcPr>
            <w:tcW w:w="709" w:type="dxa"/>
          </w:tcPr>
          <w:p w:rsidR="00477361" w:rsidRPr="00477361" w:rsidRDefault="00477361" w:rsidP="00477361">
            <w:pPr>
              <w:widowControl w:val="0"/>
              <w:autoSpaceDE w:val="0"/>
              <w:autoSpaceDN w:val="0"/>
              <w:adjustRightInd w:val="0"/>
              <w:jc w:val="center"/>
              <w:rPr>
                <w:b/>
              </w:rPr>
            </w:pPr>
            <w:r w:rsidRPr="00477361">
              <w:rPr>
                <w:b/>
                <w:sz w:val="22"/>
                <w:szCs w:val="22"/>
              </w:rPr>
              <w:t>100</w:t>
            </w:r>
          </w:p>
        </w:tc>
        <w:tc>
          <w:tcPr>
            <w:tcW w:w="850" w:type="dxa"/>
          </w:tcPr>
          <w:p w:rsidR="00477361" w:rsidRPr="00477361" w:rsidRDefault="00477361" w:rsidP="00477361">
            <w:pPr>
              <w:widowControl w:val="0"/>
              <w:autoSpaceDE w:val="0"/>
              <w:autoSpaceDN w:val="0"/>
              <w:adjustRightInd w:val="0"/>
              <w:jc w:val="center"/>
              <w:rPr>
                <w:b/>
              </w:rPr>
            </w:pPr>
            <w:r w:rsidRPr="00477361">
              <w:rPr>
                <w:b/>
                <w:sz w:val="22"/>
                <w:szCs w:val="22"/>
              </w:rPr>
              <w:t>100</w:t>
            </w:r>
          </w:p>
        </w:tc>
        <w:tc>
          <w:tcPr>
            <w:tcW w:w="709" w:type="dxa"/>
          </w:tcPr>
          <w:p w:rsidR="00477361" w:rsidRPr="00477361" w:rsidRDefault="00477361" w:rsidP="00477361">
            <w:pPr>
              <w:widowControl w:val="0"/>
              <w:autoSpaceDE w:val="0"/>
              <w:autoSpaceDN w:val="0"/>
              <w:adjustRightInd w:val="0"/>
              <w:jc w:val="center"/>
              <w:rPr>
                <w:b/>
              </w:rPr>
            </w:pPr>
            <w:r w:rsidRPr="00477361">
              <w:rPr>
                <w:b/>
                <w:sz w:val="22"/>
                <w:szCs w:val="22"/>
              </w:rPr>
              <w:t>100</w:t>
            </w:r>
          </w:p>
        </w:tc>
        <w:tc>
          <w:tcPr>
            <w:tcW w:w="690" w:type="dxa"/>
          </w:tcPr>
          <w:p w:rsidR="00477361" w:rsidRPr="00477361" w:rsidRDefault="00477361" w:rsidP="00477361">
            <w:pPr>
              <w:widowControl w:val="0"/>
              <w:autoSpaceDE w:val="0"/>
              <w:autoSpaceDN w:val="0"/>
              <w:adjustRightInd w:val="0"/>
              <w:jc w:val="center"/>
              <w:rPr>
                <w:b/>
              </w:rPr>
            </w:pPr>
            <w:r w:rsidRPr="00477361">
              <w:rPr>
                <w:b/>
                <w:sz w:val="22"/>
                <w:szCs w:val="22"/>
              </w:rPr>
              <w:t>100</w:t>
            </w:r>
          </w:p>
        </w:tc>
        <w:tc>
          <w:tcPr>
            <w:tcW w:w="852" w:type="dxa"/>
            <w:gridSpan w:val="3"/>
          </w:tcPr>
          <w:p w:rsidR="00477361" w:rsidRPr="00477361" w:rsidRDefault="00477361" w:rsidP="00477361">
            <w:pPr>
              <w:widowControl w:val="0"/>
              <w:autoSpaceDE w:val="0"/>
              <w:autoSpaceDN w:val="0"/>
              <w:adjustRightInd w:val="0"/>
              <w:jc w:val="center"/>
              <w:rPr>
                <w:b/>
              </w:rPr>
            </w:pPr>
            <w:r w:rsidRPr="00477361">
              <w:rPr>
                <w:b/>
                <w:sz w:val="22"/>
                <w:szCs w:val="22"/>
              </w:rPr>
              <w:t>100</w:t>
            </w:r>
          </w:p>
        </w:tc>
        <w:tc>
          <w:tcPr>
            <w:tcW w:w="850" w:type="dxa"/>
            <w:gridSpan w:val="3"/>
          </w:tcPr>
          <w:p w:rsidR="00477361" w:rsidRPr="00477361" w:rsidRDefault="00477361" w:rsidP="00477361">
            <w:pPr>
              <w:widowControl w:val="0"/>
              <w:autoSpaceDE w:val="0"/>
              <w:autoSpaceDN w:val="0"/>
              <w:adjustRightInd w:val="0"/>
              <w:jc w:val="center"/>
              <w:rPr>
                <w:b/>
              </w:rPr>
            </w:pPr>
            <w:r w:rsidRPr="00477361">
              <w:rPr>
                <w:b/>
                <w:sz w:val="22"/>
                <w:szCs w:val="22"/>
              </w:rPr>
              <w:t>100</w:t>
            </w:r>
          </w:p>
        </w:tc>
        <w:tc>
          <w:tcPr>
            <w:tcW w:w="726" w:type="dxa"/>
            <w:gridSpan w:val="2"/>
          </w:tcPr>
          <w:p w:rsidR="00477361" w:rsidRPr="00477361" w:rsidRDefault="00477361" w:rsidP="00477361">
            <w:pPr>
              <w:widowControl w:val="0"/>
              <w:autoSpaceDE w:val="0"/>
              <w:autoSpaceDN w:val="0"/>
              <w:adjustRightInd w:val="0"/>
              <w:jc w:val="center"/>
              <w:rPr>
                <w:b/>
              </w:rPr>
            </w:pPr>
            <w:r w:rsidRPr="00477361">
              <w:rPr>
                <w:b/>
                <w:sz w:val="22"/>
                <w:szCs w:val="22"/>
              </w:rPr>
              <w:t>100</w:t>
            </w:r>
          </w:p>
        </w:tc>
        <w:tc>
          <w:tcPr>
            <w:tcW w:w="1701" w:type="dxa"/>
          </w:tcPr>
          <w:p w:rsidR="00477361" w:rsidRPr="00477361" w:rsidRDefault="00477361" w:rsidP="00477361">
            <w:pPr>
              <w:widowControl w:val="0"/>
              <w:autoSpaceDE w:val="0"/>
              <w:autoSpaceDN w:val="0"/>
              <w:ind w:firstLine="342"/>
              <w:jc w:val="both"/>
            </w:pPr>
            <w:proofErr w:type="gramStart"/>
            <w:r w:rsidRPr="00477361">
              <w:rPr>
                <w:sz w:val="22"/>
                <w:szCs w:val="22"/>
              </w:rPr>
              <w:t>Дошкольные образовател</w:t>
            </w:r>
            <w:r w:rsidRPr="00477361">
              <w:rPr>
                <w:sz w:val="22"/>
                <w:szCs w:val="22"/>
              </w:rPr>
              <w:t>ь</w:t>
            </w:r>
            <w:r w:rsidRPr="00477361">
              <w:rPr>
                <w:sz w:val="22"/>
                <w:szCs w:val="22"/>
              </w:rPr>
              <w:t>ные учреждения (МБДОУ «Д/с № 1 «Золотой ключик» города Шумерля Ч</w:t>
            </w:r>
            <w:r w:rsidRPr="00477361">
              <w:rPr>
                <w:sz w:val="22"/>
                <w:szCs w:val="22"/>
              </w:rPr>
              <w:t>у</w:t>
            </w:r>
            <w:r w:rsidRPr="00477361">
              <w:rPr>
                <w:sz w:val="22"/>
                <w:szCs w:val="22"/>
              </w:rPr>
              <w:t>вашской Ре</w:t>
            </w:r>
            <w:r w:rsidRPr="00477361">
              <w:rPr>
                <w:sz w:val="22"/>
                <w:szCs w:val="22"/>
              </w:rPr>
              <w:t>с</w:t>
            </w:r>
            <w:r w:rsidRPr="00477361">
              <w:rPr>
                <w:sz w:val="22"/>
                <w:szCs w:val="22"/>
              </w:rPr>
              <w:lastRenderedPageBreak/>
              <w:t>публики, МБДОУ де</w:t>
            </w:r>
            <w:r w:rsidRPr="00477361">
              <w:rPr>
                <w:sz w:val="22"/>
                <w:szCs w:val="22"/>
              </w:rPr>
              <w:t>т</w:t>
            </w:r>
            <w:r w:rsidRPr="00477361">
              <w:rPr>
                <w:sz w:val="22"/>
                <w:szCs w:val="22"/>
              </w:rPr>
              <w:t>ский сад № 4 «Ладушки», МБДОУ «Д/с № 5 «Радуга» г. Шумерля ЧР, МБДОУ «Де</w:t>
            </w:r>
            <w:r w:rsidRPr="00477361">
              <w:rPr>
                <w:sz w:val="22"/>
                <w:szCs w:val="22"/>
              </w:rPr>
              <w:t>т</w:t>
            </w:r>
            <w:r w:rsidRPr="00477361">
              <w:rPr>
                <w:sz w:val="22"/>
                <w:szCs w:val="22"/>
              </w:rPr>
              <w:t>ский сад №11 «Колокольчик», МБДОУ «Д/с № 14 «Солнышко» города Шумерля Чувашской Ре</w:t>
            </w:r>
            <w:r w:rsidRPr="00477361">
              <w:rPr>
                <w:sz w:val="22"/>
                <w:szCs w:val="22"/>
              </w:rPr>
              <w:t>с</w:t>
            </w:r>
            <w:r w:rsidRPr="00477361">
              <w:rPr>
                <w:sz w:val="22"/>
                <w:szCs w:val="22"/>
              </w:rPr>
              <w:t>публики МБДОУ «Де</w:t>
            </w:r>
            <w:r w:rsidRPr="00477361">
              <w:rPr>
                <w:sz w:val="22"/>
                <w:szCs w:val="22"/>
              </w:rPr>
              <w:t>т</w:t>
            </w:r>
            <w:r w:rsidRPr="00477361">
              <w:rPr>
                <w:sz w:val="22"/>
                <w:szCs w:val="22"/>
              </w:rPr>
              <w:t>ский сад №15 «Сказка», МБДОУ «Де</w:t>
            </w:r>
            <w:r w:rsidRPr="00477361">
              <w:rPr>
                <w:sz w:val="22"/>
                <w:szCs w:val="22"/>
              </w:rPr>
              <w:t>т</w:t>
            </w:r>
            <w:r w:rsidRPr="00477361">
              <w:rPr>
                <w:sz w:val="22"/>
                <w:szCs w:val="22"/>
              </w:rPr>
              <w:t>ский сад №16 «</w:t>
            </w:r>
            <w:proofErr w:type="spellStart"/>
            <w:r w:rsidRPr="00477361">
              <w:rPr>
                <w:sz w:val="22"/>
                <w:szCs w:val="22"/>
              </w:rPr>
              <w:t>Рябинушка</w:t>
            </w:r>
            <w:proofErr w:type="spellEnd"/>
            <w:r w:rsidRPr="00477361">
              <w:rPr>
                <w:sz w:val="22"/>
                <w:szCs w:val="22"/>
              </w:rPr>
              <w:t>», МБДОУ «Де</w:t>
            </w:r>
            <w:r w:rsidRPr="00477361">
              <w:rPr>
                <w:sz w:val="22"/>
                <w:szCs w:val="22"/>
              </w:rPr>
              <w:t>т</w:t>
            </w:r>
            <w:r w:rsidRPr="00477361">
              <w:rPr>
                <w:sz w:val="22"/>
                <w:szCs w:val="22"/>
              </w:rPr>
              <w:t>ский сад № 18 «Аленушка», МБДОУ «Де</w:t>
            </w:r>
            <w:r w:rsidRPr="00477361">
              <w:rPr>
                <w:sz w:val="22"/>
                <w:szCs w:val="22"/>
              </w:rPr>
              <w:t>т</w:t>
            </w:r>
            <w:r w:rsidRPr="00477361">
              <w:rPr>
                <w:sz w:val="22"/>
                <w:szCs w:val="22"/>
              </w:rPr>
              <w:t>ский сад № 19 «Родничок</w:t>
            </w:r>
            <w:proofErr w:type="gramEnd"/>
            <w:r w:rsidRPr="00477361">
              <w:rPr>
                <w:sz w:val="22"/>
                <w:szCs w:val="22"/>
              </w:rPr>
              <w:t>» г. Шумерля ЧР)</w:t>
            </w:r>
          </w:p>
          <w:p w:rsidR="00477361" w:rsidRPr="00477361" w:rsidRDefault="00477361" w:rsidP="00477361">
            <w:pPr>
              <w:widowControl w:val="0"/>
              <w:autoSpaceDE w:val="0"/>
              <w:autoSpaceDN w:val="0"/>
              <w:ind w:firstLine="342"/>
              <w:jc w:val="both"/>
            </w:pPr>
            <w:r w:rsidRPr="00477361">
              <w:rPr>
                <w:sz w:val="22"/>
                <w:szCs w:val="22"/>
              </w:rPr>
              <w:t>Общеобр</w:t>
            </w:r>
            <w:r w:rsidRPr="00477361">
              <w:rPr>
                <w:sz w:val="22"/>
                <w:szCs w:val="22"/>
              </w:rPr>
              <w:t>а</w:t>
            </w:r>
            <w:r w:rsidRPr="00477361">
              <w:rPr>
                <w:sz w:val="22"/>
                <w:szCs w:val="22"/>
              </w:rPr>
              <w:t>зовательные учреждения (МБОУ «</w:t>
            </w:r>
            <w:proofErr w:type="spellStart"/>
            <w:r w:rsidRPr="00477361">
              <w:rPr>
                <w:sz w:val="22"/>
                <w:szCs w:val="22"/>
              </w:rPr>
              <w:t>Алг</w:t>
            </w:r>
            <w:r w:rsidRPr="00477361">
              <w:rPr>
                <w:sz w:val="22"/>
                <w:szCs w:val="22"/>
              </w:rPr>
              <w:t>а</w:t>
            </w:r>
            <w:r w:rsidRPr="00477361">
              <w:rPr>
                <w:sz w:val="22"/>
                <w:szCs w:val="22"/>
              </w:rPr>
              <w:t>шинская</w:t>
            </w:r>
            <w:proofErr w:type="spellEnd"/>
            <w:r w:rsidRPr="00477361">
              <w:rPr>
                <w:sz w:val="22"/>
                <w:szCs w:val="22"/>
              </w:rPr>
              <w:t xml:space="preserve"> СОШ», МБОУ «</w:t>
            </w:r>
            <w:proofErr w:type="spellStart"/>
            <w:r w:rsidRPr="00477361">
              <w:rPr>
                <w:sz w:val="22"/>
                <w:szCs w:val="22"/>
              </w:rPr>
              <w:t>Его</w:t>
            </w:r>
            <w:r w:rsidRPr="00477361">
              <w:rPr>
                <w:sz w:val="22"/>
                <w:szCs w:val="22"/>
              </w:rPr>
              <w:t>р</w:t>
            </w:r>
            <w:r w:rsidRPr="00477361">
              <w:rPr>
                <w:sz w:val="22"/>
                <w:szCs w:val="22"/>
              </w:rPr>
              <w:t>кинская</w:t>
            </w:r>
            <w:proofErr w:type="spellEnd"/>
            <w:r w:rsidRPr="00477361">
              <w:rPr>
                <w:sz w:val="22"/>
                <w:szCs w:val="22"/>
              </w:rPr>
              <w:t xml:space="preserve"> СОШ», МБОУ «</w:t>
            </w:r>
            <w:proofErr w:type="spellStart"/>
            <w:r w:rsidRPr="00477361">
              <w:rPr>
                <w:sz w:val="22"/>
                <w:szCs w:val="22"/>
              </w:rPr>
              <w:t>Юм</w:t>
            </w:r>
            <w:r w:rsidRPr="00477361">
              <w:rPr>
                <w:sz w:val="22"/>
                <w:szCs w:val="22"/>
              </w:rPr>
              <w:t>а</w:t>
            </w:r>
            <w:r w:rsidRPr="00477361">
              <w:rPr>
                <w:sz w:val="22"/>
                <w:szCs w:val="22"/>
              </w:rPr>
              <w:t>найская</w:t>
            </w:r>
            <w:proofErr w:type="spellEnd"/>
            <w:r w:rsidRPr="00477361">
              <w:rPr>
                <w:sz w:val="22"/>
                <w:szCs w:val="22"/>
              </w:rPr>
              <w:t xml:space="preserve"> СОШ им. С. М. Арх</w:t>
            </w:r>
            <w:r w:rsidRPr="00477361">
              <w:rPr>
                <w:sz w:val="22"/>
                <w:szCs w:val="22"/>
              </w:rPr>
              <w:t>и</w:t>
            </w:r>
            <w:r w:rsidRPr="00477361">
              <w:rPr>
                <w:sz w:val="22"/>
                <w:szCs w:val="22"/>
              </w:rPr>
              <w:lastRenderedPageBreak/>
              <w:t>пова», МБОУ «</w:t>
            </w:r>
            <w:proofErr w:type="spellStart"/>
            <w:r w:rsidRPr="00477361">
              <w:rPr>
                <w:sz w:val="22"/>
                <w:szCs w:val="22"/>
              </w:rPr>
              <w:t>Шумерлинская</w:t>
            </w:r>
            <w:proofErr w:type="spellEnd"/>
            <w:r w:rsidRPr="00477361">
              <w:rPr>
                <w:sz w:val="22"/>
                <w:szCs w:val="22"/>
              </w:rPr>
              <w:t xml:space="preserve"> СОШ»,  МАОУ «</w:t>
            </w:r>
            <w:proofErr w:type="spellStart"/>
            <w:r w:rsidRPr="00477361">
              <w:rPr>
                <w:sz w:val="22"/>
                <w:szCs w:val="22"/>
              </w:rPr>
              <w:t>Ходарская</w:t>
            </w:r>
            <w:proofErr w:type="spellEnd"/>
            <w:r w:rsidRPr="00477361">
              <w:rPr>
                <w:sz w:val="22"/>
                <w:szCs w:val="22"/>
              </w:rPr>
              <w:t xml:space="preserve"> СОШ им. И. Н. Ульянова», МБОУ «</w:t>
            </w:r>
            <w:proofErr w:type="spellStart"/>
            <w:r w:rsidRPr="00477361">
              <w:rPr>
                <w:sz w:val="22"/>
                <w:szCs w:val="22"/>
              </w:rPr>
              <w:t>Тува</w:t>
            </w:r>
            <w:r w:rsidRPr="00477361">
              <w:rPr>
                <w:sz w:val="22"/>
                <w:szCs w:val="22"/>
              </w:rPr>
              <w:t>н</w:t>
            </w:r>
            <w:r w:rsidRPr="00477361">
              <w:rPr>
                <w:sz w:val="22"/>
                <w:szCs w:val="22"/>
              </w:rPr>
              <w:t>ская</w:t>
            </w:r>
            <w:proofErr w:type="spellEnd"/>
            <w:r w:rsidRPr="00477361">
              <w:rPr>
                <w:sz w:val="22"/>
                <w:szCs w:val="22"/>
              </w:rPr>
              <w:t xml:space="preserve"> ООШ»).</w:t>
            </w:r>
          </w:p>
          <w:p w:rsidR="00477361" w:rsidRPr="00477361" w:rsidRDefault="00477361" w:rsidP="00477361">
            <w:pPr>
              <w:widowControl w:val="0"/>
              <w:autoSpaceDE w:val="0"/>
              <w:autoSpaceDN w:val="0"/>
            </w:pPr>
          </w:p>
        </w:tc>
        <w:tc>
          <w:tcPr>
            <w:tcW w:w="1701" w:type="dxa"/>
            <w:gridSpan w:val="2"/>
          </w:tcPr>
          <w:p w:rsidR="00477361" w:rsidRPr="00477361" w:rsidRDefault="00477361" w:rsidP="00477361">
            <w:pPr>
              <w:widowControl w:val="0"/>
              <w:autoSpaceDE w:val="0"/>
              <w:autoSpaceDN w:val="0"/>
            </w:pPr>
            <w:r w:rsidRPr="00477361">
              <w:rPr>
                <w:sz w:val="22"/>
                <w:szCs w:val="22"/>
              </w:rPr>
              <w:lastRenderedPageBreak/>
              <w:t>Официальный сайт Отдела о</w:t>
            </w:r>
            <w:r w:rsidRPr="00477361">
              <w:rPr>
                <w:sz w:val="22"/>
                <w:szCs w:val="22"/>
              </w:rPr>
              <w:t>б</w:t>
            </w:r>
            <w:r w:rsidRPr="00477361">
              <w:rPr>
                <w:sz w:val="22"/>
                <w:szCs w:val="22"/>
              </w:rPr>
              <w:t>разования, м</w:t>
            </w:r>
            <w:r w:rsidRPr="00477361">
              <w:rPr>
                <w:sz w:val="22"/>
                <w:szCs w:val="22"/>
              </w:rPr>
              <w:t>о</w:t>
            </w:r>
            <w:r w:rsidRPr="00477361">
              <w:rPr>
                <w:sz w:val="22"/>
                <w:szCs w:val="22"/>
              </w:rPr>
              <w:t>лодёжной и с</w:t>
            </w:r>
            <w:r w:rsidRPr="00477361">
              <w:rPr>
                <w:sz w:val="22"/>
                <w:szCs w:val="22"/>
              </w:rPr>
              <w:t>о</w:t>
            </w:r>
            <w:r w:rsidRPr="00477361">
              <w:rPr>
                <w:sz w:val="22"/>
                <w:szCs w:val="22"/>
              </w:rPr>
              <w:t>циальной пол</w:t>
            </w:r>
            <w:r w:rsidRPr="00477361">
              <w:rPr>
                <w:sz w:val="22"/>
                <w:szCs w:val="22"/>
              </w:rPr>
              <w:t>и</w:t>
            </w:r>
            <w:r w:rsidRPr="00477361">
              <w:rPr>
                <w:sz w:val="22"/>
                <w:szCs w:val="22"/>
              </w:rPr>
              <w:t>тики админ</w:t>
            </w:r>
            <w:r w:rsidRPr="00477361">
              <w:rPr>
                <w:sz w:val="22"/>
                <w:szCs w:val="22"/>
              </w:rPr>
              <w:t>и</w:t>
            </w:r>
            <w:r w:rsidRPr="00477361">
              <w:rPr>
                <w:sz w:val="22"/>
                <w:szCs w:val="22"/>
              </w:rPr>
              <w:t xml:space="preserve">страции </w:t>
            </w:r>
            <w:proofErr w:type="spellStart"/>
            <w:r w:rsidRPr="00477361">
              <w:rPr>
                <w:sz w:val="22"/>
                <w:szCs w:val="22"/>
              </w:rPr>
              <w:t>Ш</w:t>
            </w:r>
            <w:r w:rsidRPr="00477361">
              <w:rPr>
                <w:sz w:val="22"/>
                <w:szCs w:val="22"/>
              </w:rPr>
              <w:t>у</w:t>
            </w:r>
            <w:r w:rsidRPr="00477361">
              <w:rPr>
                <w:sz w:val="22"/>
                <w:szCs w:val="22"/>
              </w:rPr>
              <w:t>мерлинского</w:t>
            </w:r>
            <w:proofErr w:type="spellEnd"/>
            <w:r w:rsidRPr="00477361">
              <w:rPr>
                <w:sz w:val="22"/>
                <w:szCs w:val="22"/>
              </w:rPr>
              <w:t xml:space="preserve"> </w:t>
            </w:r>
            <w:r w:rsidRPr="00477361">
              <w:rPr>
                <w:sz w:val="22"/>
                <w:szCs w:val="22"/>
              </w:rPr>
              <w:lastRenderedPageBreak/>
              <w:t>муниципального округа</w:t>
            </w:r>
          </w:p>
        </w:tc>
      </w:tr>
      <w:tr w:rsidR="00477361" w:rsidRPr="00477361" w:rsidTr="00477361">
        <w:trPr>
          <w:gridAfter w:val="1"/>
          <w:wAfter w:w="10" w:type="dxa"/>
          <w:trHeight w:val="1590"/>
        </w:trPr>
        <w:tc>
          <w:tcPr>
            <w:tcW w:w="709" w:type="dxa"/>
          </w:tcPr>
          <w:p w:rsidR="00477361" w:rsidRPr="00477361" w:rsidRDefault="00477361" w:rsidP="00477361">
            <w:pPr>
              <w:widowControl w:val="0"/>
              <w:autoSpaceDE w:val="0"/>
              <w:autoSpaceDN w:val="0"/>
            </w:pPr>
            <w:r w:rsidRPr="00477361">
              <w:rPr>
                <w:sz w:val="22"/>
                <w:szCs w:val="22"/>
              </w:rPr>
              <w:lastRenderedPageBreak/>
              <w:t>1.2</w:t>
            </w:r>
          </w:p>
        </w:tc>
        <w:tc>
          <w:tcPr>
            <w:tcW w:w="2126" w:type="dxa"/>
          </w:tcPr>
          <w:p w:rsidR="00477361" w:rsidRPr="00477361" w:rsidRDefault="00477361" w:rsidP="00477361">
            <w:pPr>
              <w:widowControl w:val="0"/>
              <w:autoSpaceDE w:val="0"/>
              <w:autoSpaceDN w:val="0"/>
              <w:adjustRightInd w:val="0"/>
              <w:jc w:val="both"/>
              <w:rPr>
                <w:b/>
              </w:rPr>
            </w:pPr>
            <w:r w:rsidRPr="00477361">
              <w:rPr>
                <w:b/>
                <w:sz w:val="22"/>
                <w:szCs w:val="22"/>
              </w:rPr>
              <w:t>Доступность начального общего, основного общего и   среднего образов</w:t>
            </w:r>
            <w:r w:rsidRPr="00477361">
              <w:rPr>
                <w:b/>
                <w:sz w:val="22"/>
                <w:szCs w:val="22"/>
              </w:rPr>
              <w:t>а</w:t>
            </w:r>
            <w:r w:rsidRPr="00477361">
              <w:rPr>
                <w:b/>
                <w:sz w:val="22"/>
                <w:szCs w:val="22"/>
              </w:rPr>
              <w:t xml:space="preserve">ния </w:t>
            </w:r>
          </w:p>
        </w:tc>
        <w:tc>
          <w:tcPr>
            <w:tcW w:w="851" w:type="dxa"/>
          </w:tcPr>
          <w:p w:rsidR="00477361" w:rsidRPr="00477361" w:rsidRDefault="00477361" w:rsidP="00477361">
            <w:pPr>
              <w:widowControl w:val="0"/>
              <w:autoSpaceDE w:val="0"/>
              <w:autoSpaceDN w:val="0"/>
              <w:adjustRightInd w:val="0"/>
              <w:jc w:val="center"/>
              <w:rPr>
                <w:b/>
              </w:rPr>
            </w:pPr>
            <w:r w:rsidRPr="00477361">
              <w:rPr>
                <w:b/>
                <w:sz w:val="22"/>
                <w:szCs w:val="22"/>
              </w:rPr>
              <w:t>во</w:t>
            </w:r>
            <w:r w:rsidRPr="00477361">
              <w:rPr>
                <w:b/>
                <w:sz w:val="22"/>
                <w:szCs w:val="22"/>
              </w:rPr>
              <w:t>з</w:t>
            </w:r>
            <w:r w:rsidRPr="00477361">
              <w:rPr>
                <w:b/>
                <w:sz w:val="22"/>
                <w:szCs w:val="22"/>
              </w:rPr>
              <w:t>раст</w:t>
            </w:r>
            <w:r w:rsidRPr="00477361">
              <w:rPr>
                <w:b/>
                <w:sz w:val="22"/>
                <w:szCs w:val="22"/>
              </w:rPr>
              <w:t>а</w:t>
            </w:r>
            <w:r w:rsidRPr="00477361">
              <w:rPr>
                <w:b/>
                <w:sz w:val="22"/>
                <w:szCs w:val="22"/>
              </w:rPr>
              <w:t>ния</w:t>
            </w:r>
          </w:p>
        </w:tc>
        <w:tc>
          <w:tcPr>
            <w:tcW w:w="1134" w:type="dxa"/>
          </w:tcPr>
          <w:p w:rsidR="00477361" w:rsidRPr="00477361" w:rsidRDefault="00477361" w:rsidP="00477361">
            <w:pPr>
              <w:widowControl w:val="0"/>
              <w:autoSpaceDE w:val="0"/>
              <w:autoSpaceDN w:val="0"/>
              <w:adjustRightInd w:val="0"/>
              <w:jc w:val="center"/>
              <w:rPr>
                <w:b/>
              </w:rPr>
            </w:pPr>
            <w:r w:rsidRPr="00477361">
              <w:rPr>
                <w:b/>
                <w:sz w:val="22"/>
                <w:szCs w:val="22"/>
              </w:rPr>
              <w:t xml:space="preserve">ГП </w:t>
            </w:r>
          </w:p>
        </w:tc>
        <w:tc>
          <w:tcPr>
            <w:tcW w:w="851" w:type="dxa"/>
          </w:tcPr>
          <w:p w:rsidR="00477361" w:rsidRPr="00477361" w:rsidRDefault="00477361" w:rsidP="00477361">
            <w:pPr>
              <w:widowControl w:val="0"/>
              <w:autoSpaceDE w:val="0"/>
              <w:autoSpaceDN w:val="0"/>
              <w:adjustRightInd w:val="0"/>
              <w:jc w:val="center"/>
              <w:rPr>
                <w:b/>
              </w:rPr>
            </w:pPr>
            <w:r w:rsidRPr="00477361">
              <w:rPr>
                <w:b/>
                <w:sz w:val="22"/>
                <w:szCs w:val="22"/>
              </w:rPr>
              <w:t>пр</w:t>
            </w:r>
            <w:r w:rsidRPr="00477361">
              <w:rPr>
                <w:b/>
                <w:sz w:val="22"/>
                <w:szCs w:val="22"/>
              </w:rPr>
              <w:t>о</w:t>
            </w:r>
            <w:r w:rsidRPr="00477361">
              <w:rPr>
                <w:b/>
                <w:sz w:val="22"/>
                <w:szCs w:val="22"/>
              </w:rPr>
              <w:t>центов</w:t>
            </w:r>
          </w:p>
        </w:tc>
        <w:tc>
          <w:tcPr>
            <w:tcW w:w="850" w:type="dxa"/>
          </w:tcPr>
          <w:p w:rsidR="00477361" w:rsidRPr="00477361" w:rsidRDefault="00477361" w:rsidP="00477361">
            <w:pPr>
              <w:widowControl w:val="0"/>
              <w:autoSpaceDE w:val="0"/>
              <w:autoSpaceDN w:val="0"/>
              <w:adjustRightInd w:val="0"/>
              <w:jc w:val="center"/>
              <w:rPr>
                <w:b/>
              </w:rPr>
            </w:pPr>
            <w:r w:rsidRPr="00477361">
              <w:rPr>
                <w:b/>
                <w:sz w:val="22"/>
                <w:szCs w:val="22"/>
              </w:rPr>
              <w:t>100</w:t>
            </w:r>
          </w:p>
        </w:tc>
        <w:tc>
          <w:tcPr>
            <w:tcW w:w="851" w:type="dxa"/>
          </w:tcPr>
          <w:p w:rsidR="00477361" w:rsidRPr="00477361" w:rsidRDefault="00477361" w:rsidP="00477361">
            <w:pPr>
              <w:widowControl w:val="0"/>
              <w:autoSpaceDE w:val="0"/>
              <w:autoSpaceDN w:val="0"/>
              <w:adjustRightInd w:val="0"/>
              <w:jc w:val="center"/>
              <w:rPr>
                <w:b/>
              </w:rPr>
            </w:pPr>
            <w:r w:rsidRPr="00477361">
              <w:rPr>
                <w:b/>
                <w:sz w:val="22"/>
                <w:szCs w:val="22"/>
              </w:rPr>
              <w:t>2024</w:t>
            </w:r>
          </w:p>
        </w:tc>
        <w:tc>
          <w:tcPr>
            <w:tcW w:w="709" w:type="dxa"/>
          </w:tcPr>
          <w:p w:rsidR="00477361" w:rsidRPr="00477361" w:rsidRDefault="00477361" w:rsidP="00477361">
            <w:pPr>
              <w:widowControl w:val="0"/>
              <w:autoSpaceDE w:val="0"/>
              <w:autoSpaceDN w:val="0"/>
              <w:adjustRightInd w:val="0"/>
              <w:jc w:val="center"/>
              <w:rPr>
                <w:b/>
              </w:rPr>
            </w:pPr>
            <w:r w:rsidRPr="00477361">
              <w:rPr>
                <w:b/>
                <w:sz w:val="22"/>
                <w:szCs w:val="22"/>
              </w:rPr>
              <w:t>100</w:t>
            </w:r>
          </w:p>
        </w:tc>
        <w:tc>
          <w:tcPr>
            <w:tcW w:w="850" w:type="dxa"/>
          </w:tcPr>
          <w:p w:rsidR="00477361" w:rsidRPr="00477361" w:rsidRDefault="00477361" w:rsidP="00477361">
            <w:pPr>
              <w:widowControl w:val="0"/>
              <w:autoSpaceDE w:val="0"/>
              <w:autoSpaceDN w:val="0"/>
              <w:adjustRightInd w:val="0"/>
              <w:jc w:val="center"/>
              <w:rPr>
                <w:b/>
              </w:rPr>
            </w:pPr>
            <w:r w:rsidRPr="00477361">
              <w:rPr>
                <w:b/>
                <w:sz w:val="22"/>
                <w:szCs w:val="22"/>
              </w:rPr>
              <w:t>100</w:t>
            </w:r>
          </w:p>
        </w:tc>
        <w:tc>
          <w:tcPr>
            <w:tcW w:w="709" w:type="dxa"/>
          </w:tcPr>
          <w:p w:rsidR="00477361" w:rsidRPr="00477361" w:rsidRDefault="00477361" w:rsidP="00477361">
            <w:pPr>
              <w:widowControl w:val="0"/>
              <w:autoSpaceDE w:val="0"/>
              <w:autoSpaceDN w:val="0"/>
              <w:adjustRightInd w:val="0"/>
              <w:jc w:val="center"/>
              <w:rPr>
                <w:b/>
              </w:rPr>
            </w:pPr>
            <w:r w:rsidRPr="00477361">
              <w:rPr>
                <w:b/>
                <w:sz w:val="22"/>
                <w:szCs w:val="22"/>
              </w:rPr>
              <w:t>100</w:t>
            </w:r>
          </w:p>
        </w:tc>
        <w:tc>
          <w:tcPr>
            <w:tcW w:w="690" w:type="dxa"/>
          </w:tcPr>
          <w:p w:rsidR="00477361" w:rsidRPr="00477361" w:rsidRDefault="00477361" w:rsidP="00477361">
            <w:pPr>
              <w:widowControl w:val="0"/>
              <w:autoSpaceDE w:val="0"/>
              <w:autoSpaceDN w:val="0"/>
              <w:adjustRightInd w:val="0"/>
              <w:jc w:val="center"/>
              <w:rPr>
                <w:b/>
              </w:rPr>
            </w:pPr>
            <w:r w:rsidRPr="00477361">
              <w:rPr>
                <w:b/>
                <w:sz w:val="22"/>
                <w:szCs w:val="22"/>
              </w:rPr>
              <w:t>100</w:t>
            </w:r>
          </w:p>
        </w:tc>
        <w:tc>
          <w:tcPr>
            <w:tcW w:w="869" w:type="dxa"/>
            <w:gridSpan w:val="4"/>
          </w:tcPr>
          <w:p w:rsidR="00477361" w:rsidRPr="00477361" w:rsidRDefault="00477361" w:rsidP="00477361">
            <w:pPr>
              <w:widowControl w:val="0"/>
              <w:autoSpaceDE w:val="0"/>
              <w:autoSpaceDN w:val="0"/>
              <w:adjustRightInd w:val="0"/>
              <w:jc w:val="center"/>
              <w:rPr>
                <w:b/>
              </w:rPr>
            </w:pPr>
            <w:r w:rsidRPr="00477361">
              <w:rPr>
                <w:b/>
                <w:sz w:val="22"/>
                <w:szCs w:val="22"/>
              </w:rPr>
              <w:t>100</w:t>
            </w:r>
          </w:p>
        </w:tc>
        <w:tc>
          <w:tcPr>
            <w:tcW w:w="851" w:type="dxa"/>
            <w:gridSpan w:val="3"/>
          </w:tcPr>
          <w:p w:rsidR="00477361" w:rsidRPr="00477361" w:rsidRDefault="00477361" w:rsidP="00477361">
            <w:pPr>
              <w:widowControl w:val="0"/>
              <w:autoSpaceDE w:val="0"/>
              <w:autoSpaceDN w:val="0"/>
              <w:adjustRightInd w:val="0"/>
              <w:jc w:val="center"/>
              <w:rPr>
                <w:b/>
              </w:rPr>
            </w:pPr>
            <w:r w:rsidRPr="00477361">
              <w:rPr>
                <w:b/>
                <w:sz w:val="22"/>
                <w:szCs w:val="22"/>
              </w:rPr>
              <w:t>100</w:t>
            </w:r>
          </w:p>
        </w:tc>
        <w:tc>
          <w:tcPr>
            <w:tcW w:w="708" w:type="dxa"/>
          </w:tcPr>
          <w:p w:rsidR="00477361" w:rsidRPr="00477361" w:rsidRDefault="00477361" w:rsidP="00477361">
            <w:pPr>
              <w:widowControl w:val="0"/>
              <w:autoSpaceDE w:val="0"/>
              <w:autoSpaceDN w:val="0"/>
              <w:adjustRightInd w:val="0"/>
              <w:jc w:val="center"/>
              <w:rPr>
                <w:b/>
              </w:rPr>
            </w:pPr>
            <w:r w:rsidRPr="00477361">
              <w:rPr>
                <w:b/>
                <w:sz w:val="22"/>
                <w:szCs w:val="22"/>
              </w:rPr>
              <w:t>100</w:t>
            </w:r>
          </w:p>
        </w:tc>
        <w:tc>
          <w:tcPr>
            <w:tcW w:w="1701" w:type="dxa"/>
          </w:tcPr>
          <w:p w:rsidR="00477361" w:rsidRPr="00477361" w:rsidRDefault="00477361" w:rsidP="00477361">
            <w:pPr>
              <w:widowControl w:val="0"/>
              <w:autoSpaceDE w:val="0"/>
              <w:autoSpaceDN w:val="0"/>
              <w:jc w:val="both"/>
            </w:pPr>
            <w:proofErr w:type="gramStart"/>
            <w:r w:rsidRPr="00477361">
              <w:rPr>
                <w:sz w:val="22"/>
                <w:szCs w:val="22"/>
              </w:rPr>
              <w:t>общеобразов</w:t>
            </w:r>
            <w:r w:rsidRPr="00477361">
              <w:rPr>
                <w:sz w:val="22"/>
                <w:szCs w:val="22"/>
              </w:rPr>
              <w:t>а</w:t>
            </w:r>
            <w:r w:rsidRPr="00477361">
              <w:rPr>
                <w:sz w:val="22"/>
                <w:szCs w:val="22"/>
              </w:rPr>
              <w:t>тельные учр</w:t>
            </w:r>
            <w:r w:rsidRPr="00477361">
              <w:rPr>
                <w:sz w:val="22"/>
                <w:szCs w:val="22"/>
              </w:rPr>
              <w:t>е</w:t>
            </w:r>
            <w:r w:rsidRPr="00477361">
              <w:rPr>
                <w:sz w:val="22"/>
                <w:szCs w:val="22"/>
              </w:rPr>
              <w:t>ждения (МБОУ «</w:t>
            </w:r>
            <w:proofErr w:type="spellStart"/>
            <w:r w:rsidRPr="00477361">
              <w:rPr>
                <w:sz w:val="22"/>
                <w:szCs w:val="22"/>
              </w:rPr>
              <w:t>Алгашинская</w:t>
            </w:r>
            <w:proofErr w:type="spellEnd"/>
            <w:r w:rsidRPr="00477361">
              <w:rPr>
                <w:sz w:val="22"/>
                <w:szCs w:val="22"/>
              </w:rPr>
              <w:t xml:space="preserve"> СОШ», МБОУ «</w:t>
            </w:r>
            <w:proofErr w:type="spellStart"/>
            <w:r w:rsidRPr="00477361">
              <w:rPr>
                <w:sz w:val="22"/>
                <w:szCs w:val="22"/>
              </w:rPr>
              <w:t>Егоркинская</w:t>
            </w:r>
            <w:proofErr w:type="spellEnd"/>
            <w:r w:rsidRPr="00477361">
              <w:rPr>
                <w:sz w:val="22"/>
                <w:szCs w:val="22"/>
              </w:rPr>
              <w:t xml:space="preserve"> СОШ», МБОУ «</w:t>
            </w:r>
            <w:proofErr w:type="spellStart"/>
            <w:r w:rsidRPr="00477361">
              <w:rPr>
                <w:sz w:val="22"/>
                <w:szCs w:val="22"/>
              </w:rPr>
              <w:t>Юманайская</w:t>
            </w:r>
            <w:proofErr w:type="spellEnd"/>
            <w:r w:rsidRPr="00477361">
              <w:rPr>
                <w:sz w:val="22"/>
                <w:szCs w:val="22"/>
              </w:rPr>
              <w:t xml:space="preserve"> СОШ им. С. М. Архипова», МБОУ «</w:t>
            </w:r>
            <w:proofErr w:type="spellStart"/>
            <w:r w:rsidRPr="00477361">
              <w:rPr>
                <w:sz w:val="22"/>
                <w:szCs w:val="22"/>
              </w:rPr>
              <w:t>Ш</w:t>
            </w:r>
            <w:r w:rsidRPr="00477361">
              <w:rPr>
                <w:sz w:val="22"/>
                <w:szCs w:val="22"/>
              </w:rPr>
              <w:t>у</w:t>
            </w:r>
            <w:r w:rsidRPr="00477361">
              <w:rPr>
                <w:sz w:val="22"/>
                <w:szCs w:val="22"/>
              </w:rPr>
              <w:t>мерлинская</w:t>
            </w:r>
            <w:proofErr w:type="spellEnd"/>
            <w:r w:rsidRPr="00477361">
              <w:rPr>
                <w:sz w:val="22"/>
                <w:szCs w:val="22"/>
              </w:rPr>
              <w:t xml:space="preserve"> СОШ»,  МАОУ «</w:t>
            </w:r>
            <w:proofErr w:type="spellStart"/>
            <w:r w:rsidRPr="00477361">
              <w:rPr>
                <w:sz w:val="22"/>
                <w:szCs w:val="22"/>
              </w:rPr>
              <w:t>Ходарская</w:t>
            </w:r>
            <w:proofErr w:type="spellEnd"/>
            <w:r w:rsidRPr="00477361">
              <w:rPr>
                <w:sz w:val="22"/>
                <w:szCs w:val="22"/>
              </w:rPr>
              <w:t xml:space="preserve"> СОШ им. И. Н. Ульянова», МБОУ «</w:t>
            </w:r>
            <w:proofErr w:type="spellStart"/>
            <w:r w:rsidRPr="00477361">
              <w:rPr>
                <w:sz w:val="22"/>
                <w:szCs w:val="22"/>
              </w:rPr>
              <w:t>Тува</w:t>
            </w:r>
            <w:r w:rsidRPr="00477361">
              <w:rPr>
                <w:sz w:val="22"/>
                <w:szCs w:val="22"/>
              </w:rPr>
              <w:t>н</w:t>
            </w:r>
            <w:r w:rsidRPr="00477361">
              <w:rPr>
                <w:sz w:val="22"/>
                <w:szCs w:val="22"/>
              </w:rPr>
              <w:t>ская</w:t>
            </w:r>
            <w:proofErr w:type="spellEnd"/>
            <w:r w:rsidRPr="00477361">
              <w:rPr>
                <w:sz w:val="22"/>
                <w:szCs w:val="22"/>
              </w:rPr>
              <w:t xml:space="preserve"> ООШ», МБОУ «СОШ № 1» г. Шуме</w:t>
            </w:r>
            <w:r w:rsidRPr="00477361">
              <w:rPr>
                <w:sz w:val="22"/>
                <w:szCs w:val="22"/>
              </w:rPr>
              <w:t>р</w:t>
            </w:r>
            <w:r w:rsidRPr="00477361">
              <w:rPr>
                <w:sz w:val="22"/>
                <w:szCs w:val="22"/>
              </w:rPr>
              <w:t>ля,  МБОУ «СОШ № 2» г. Шумерля, МБОУ «СОШ № 6» г. Шуме</w:t>
            </w:r>
            <w:r w:rsidRPr="00477361">
              <w:rPr>
                <w:sz w:val="22"/>
                <w:szCs w:val="22"/>
              </w:rPr>
              <w:t>р</w:t>
            </w:r>
            <w:r w:rsidRPr="00477361">
              <w:rPr>
                <w:sz w:val="22"/>
                <w:szCs w:val="22"/>
              </w:rPr>
              <w:t xml:space="preserve">ля, МБОУ «СОШ № 3» г. Шумерля, </w:t>
            </w:r>
            <w:r w:rsidRPr="00477361">
              <w:rPr>
                <w:sz w:val="22"/>
                <w:szCs w:val="22"/>
              </w:rPr>
              <w:lastRenderedPageBreak/>
              <w:t>МБОУ «Гимн</w:t>
            </w:r>
            <w:r w:rsidRPr="00477361">
              <w:rPr>
                <w:sz w:val="22"/>
                <w:szCs w:val="22"/>
              </w:rPr>
              <w:t>а</w:t>
            </w:r>
            <w:r w:rsidRPr="00477361">
              <w:rPr>
                <w:sz w:val="22"/>
                <w:szCs w:val="22"/>
              </w:rPr>
              <w:t>зия № 8» г. Ш</w:t>
            </w:r>
            <w:r w:rsidRPr="00477361">
              <w:rPr>
                <w:sz w:val="22"/>
                <w:szCs w:val="22"/>
              </w:rPr>
              <w:t>у</w:t>
            </w:r>
            <w:r w:rsidRPr="00477361">
              <w:rPr>
                <w:sz w:val="22"/>
                <w:szCs w:val="22"/>
              </w:rPr>
              <w:t>мерля</w:t>
            </w:r>
            <w:proofErr w:type="gramEnd"/>
          </w:p>
          <w:p w:rsidR="00477361" w:rsidRPr="00477361" w:rsidRDefault="00477361" w:rsidP="00477361">
            <w:pPr>
              <w:widowControl w:val="0"/>
              <w:autoSpaceDE w:val="0"/>
              <w:autoSpaceDN w:val="0"/>
            </w:pPr>
          </w:p>
        </w:tc>
        <w:tc>
          <w:tcPr>
            <w:tcW w:w="1701" w:type="dxa"/>
            <w:gridSpan w:val="2"/>
          </w:tcPr>
          <w:p w:rsidR="00477361" w:rsidRPr="00477361" w:rsidRDefault="00477361" w:rsidP="00477361">
            <w:pPr>
              <w:widowControl w:val="0"/>
              <w:autoSpaceDE w:val="0"/>
              <w:autoSpaceDN w:val="0"/>
            </w:pPr>
            <w:r w:rsidRPr="00477361">
              <w:rPr>
                <w:sz w:val="22"/>
                <w:szCs w:val="22"/>
              </w:rPr>
              <w:lastRenderedPageBreak/>
              <w:t>Официальный сайт Отдела о</w:t>
            </w:r>
            <w:r w:rsidRPr="00477361">
              <w:rPr>
                <w:sz w:val="22"/>
                <w:szCs w:val="22"/>
              </w:rPr>
              <w:t>б</w:t>
            </w:r>
            <w:r w:rsidRPr="00477361">
              <w:rPr>
                <w:sz w:val="22"/>
                <w:szCs w:val="22"/>
              </w:rPr>
              <w:t>разования, м</w:t>
            </w:r>
            <w:r w:rsidRPr="00477361">
              <w:rPr>
                <w:sz w:val="22"/>
                <w:szCs w:val="22"/>
              </w:rPr>
              <w:t>о</w:t>
            </w:r>
            <w:r w:rsidRPr="00477361">
              <w:rPr>
                <w:sz w:val="22"/>
                <w:szCs w:val="22"/>
              </w:rPr>
              <w:t>лодёжной и с</w:t>
            </w:r>
            <w:r w:rsidRPr="00477361">
              <w:rPr>
                <w:sz w:val="22"/>
                <w:szCs w:val="22"/>
              </w:rPr>
              <w:t>о</w:t>
            </w:r>
            <w:r w:rsidRPr="00477361">
              <w:rPr>
                <w:sz w:val="22"/>
                <w:szCs w:val="22"/>
              </w:rPr>
              <w:t>циальной пол</w:t>
            </w:r>
            <w:r w:rsidRPr="00477361">
              <w:rPr>
                <w:sz w:val="22"/>
                <w:szCs w:val="22"/>
              </w:rPr>
              <w:t>и</w:t>
            </w:r>
            <w:r w:rsidRPr="00477361">
              <w:rPr>
                <w:sz w:val="22"/>
                <w:szCs w:val="22"/>
              </w:rPr>
              <w:t>тики админ</w:t>
            </w:r>
            <w:r w:rsidRPr="00477361">
              <w:rPr>
                <w:sz w:val="22"/>
                <w:szCs w:val="22"/>
              </w:rPr>
              <w:t>и</w:t>
            </w:r>
            <w:r w:rsidRPr="00477361">
              <w:rPr>
                <w:sz w:val="22"/>
                <w:szCs w:val="22"/>
              </w:rPr>
              <w:t xml:space="preserve">страции </w:t>
            </w:r>
            <w:proofErr w:type="spellStart"/>
            <w:r w:rsidRPr="00477361">
              <w:rPr>
                <w:sz w:val="22"/>
                <w:szCs w:val="22"/>
              </w:rPr>
              <w:t>Ш</w:t>
            </w:r>
            <w:r w:rsidRPr="00477361">
              <w:rPr>
                <w:sz w:val="22"/>
                <w:szCs w:val="22"/>
              </w:rPr>
              <w:t>у</w:t>
            </w:r>
            <w:r w:rsidRPr="00477361">
              <w:rPr>
                <w:sz w:val="22"/>
                <w:szCs w:val="22"/>
              </w:rPr>
              <w:t>мерлинского</w:t>
            </w:r>
            <w:proofErr w:type="spellEnd"/>
            <w:r w:rsidRPr="00477361">
              <w:rPr>
                <w:sz w:val="22"/>
                <w:szCs w:val="22"/>
              </w:rPr>
              <w:t xml:space="preserve"> муниципального округа</w:t>
            </w:r>
          </w:p>
        </w:tc>
      </w:tr>
      <w:tr w:rsidR="00477361" w:rsidRPr="00477361" w:rsidTr="00477361">
        <w:trPr>
          <w:gridAfter w:val="1"/>
          <w:wAfter w:w="10" w:type="dxa"/>
        </w:trPr>
        <w:tc>
          <w:tcPr>
            <w:tcW w:w="709" w:type="dxa"/>
          </w:tcPr>
          <w:p w:rsidR="00477361" w:rsidRPr="00477361" w:rsidRDefault="00477361" w:rsidP="00477361">
            <w:pPr>
              <w:widowControl w:val="0"/>
              <w:autoSpaceDE w:val="0"/>
              <w:autoSpaceDN w:val="0"/>
            </w:pPr>
            <w:r w:rsidRPr="00477361">
              <w:rPr>
                <w:sz w:val="22"/>
                <w:szCs w:val="22"/>
              </w:rPr>
              <w:lastRenderedPageBreak/>
              <w:t>1.3</w:t>
            </w:r>
          </w:p>
        </w:tc>
        <w:tc>
          <w:tcPr>
            <w:tcW w:w="2126" w:type="dxa"/>
          </w:tcPr>
          <w:p w:rsidR="00477361" w:rsidRPr="00477361" w:rsidRDefault="00477361" w:rsidP="00477361">
            <w:pPr>
              <w:widowControl w:val="0"/>
              <w:autoSpaceDE w:val="0"/>
              <w:autoSpaceDN w:val="0"/>
              <w:adjustRightInd w:val="0"/>
              <w:jc w:val="both"/>
              <w:rPr>
                <w:b/>
              </w:rPr>
            </w:pPr>
            <w:r w:rsidRPr="00477361">
              <w:rPr>
                <w:b/>
                <w:sz w:val="22"/>
                <w:szCs w:val="22"/>
              </w:rPr>
              <w:t>Доступность д</w:t>
            </w:r>
            <w:r w:rsidRPr="00477361">
              <w:rPr>
                <w:b/>
                <w:sz w:val="22"/>
                <w:szCs w:val="22"/>
              </w:rPr>
              <w:t>о</w:t>
            </w:r>
            <w:r w:rsidRPr="00477361">
              <w:rPr>
                <w:b/>
                <w:sz w:val="22"/>
                <w:szCs w:val="22"/>
              </w:rPr>
              <w:t>полнительного о</w:t>
            </w:r>
            <w:r w:rsidRPr="00477361">
              <w:rPr>
                <w:b/>
                <w:sz w:val="22"/>
                <w:szCs w:val="22"/>
              </w:rPr>
              <w:t>б</w:t>
            </w:r>
            <w:r w:rsidRPr="00477361">
              <w:rPr>
                <w:b/>
                <w:sz w:val="22"/>
                <w:szCs w:val="22"/>
              </w:rPr>
              <w:t>разования</w:t>
            </w:r>
          </w:p>
        </w:tc>
        <w:tc>
          <w:tcPr>
            <w:tcW w:w="851" w:type="dxa"/>
          </w:tcPr>
          <w:p w:rsidR="00477361" w:rsidRPr="00477361" w:rsidRDefault="00477361" w:rsidP="00477361">
            <w:pPr>
              <w:widowControl w:val="0"/>
              <w:autoSpaceDE w:val="0"/>
              <w:autoSpaceDN w:val="0"/>
              <w:adjustRightInd w:val="0"/>
              <w:jc w:val="center"/>
              <w:rPr>
                <w:b/>
              </w:rPr>
            </w:pPr>
            <w:r w:rsidRPr="00477361">
              <w:rPr>
                <w:b/>
                <w:sz w:val="22"/>
                <w:szCs w:val="22"/>
              </w:rPr>
              <w:t>во</w:t>
            </w:r>
            <w:r w:rsidRPr="00477361">
              <w:rPr>
                <w:b/>
                <w:sz w:val="22"/>
                <w:szCs w:val="22"/>
              </w:rPr>
              <w:t>з</w:t>
            </w:r>
            <w:r w:rsidRPr="00477361">
              <w:rPr>
                <w:b/>
                <w:sz w:val="22"/>
                <w:szCs w:val="22"/>
              </w:rPr>
              <w:t>раст</w:t>
            </w:r>
            <w:r w:rsidRPr="00477361">
              <w:rPr>
                <w:b/>
                <w:sz w:val="22"/>
                <w:szCs w:val="22"/>
              </w:rPr>
              <w:t>а</w:t>
            </w:r>
            <w:r w:rsidRPr="00477361">
              <w:rPr>
                <w:b/>
                <w:sz w:val="22"/>
                <w:szCs w:val="22"/>
              </w:rPr>
              <w:t>ния</w:t>
            </w:r>
          </w:p>
        </w:tc>
        <w:tc>
          <w:tcPr>
            <w:tcW w:w="1134" w:type="dxa"/>
          </w:tcPr>
          <w:p w:rsidR="00477361" w:rsidRPr="00477361" w:rsidRDefault="00477361" w:rsidP="00477361">
            <w:pPr>
              <w:widowControl w:val="0"/>
              <w:autoSpaceDE w:val="0"/>
              <w:autoSpaceDN w:val="0"/>
              <w:adjustRightInd w:val="0"/>
              <w:jc w:val="center"/>
              <w:rPr>
                <w:b/>
              </w:rPr>
            </w:pPr>
            <w:r w:rsidRPr="00477361">
              <w:rPr>
                <w:b/>
                <w:sz w:val="22"/>
                <w:szCs w:val="22"/>
              </w:rPr>
              <w:t xml:space="preserve">ГП </w:t>
            </w:r>
          </w:p>
        </w:tc>
        <w:tc>
          <w:tcPr>
            <w:tcW w:w="851" w:type="dxa"/>
          </w:tcPr>
          <w:p w:rsidR="00477361" w:rsidRPr="00477361" w:rsidRDefault="00477361" w:rsidP="00477361">
            <w:pPr>
              <w:widowControl w:val="0"/>
              <w:autoSpaceDE w:val="0"/>
              <w:autoSpaceDN w:val="0"/>
              <w:adjustRightInd w:val="0"/>
              <w:jc w:val="center"/>
              <w:rPr>
                <w:b/>
              </w:rPr>
            </w:pPr>
            <w:r w:rsidRPr="00477361">
              <w:rPr>
                <w:b/>
                <w:sz w:val="22"/>
                <w:szCs w:val="22"/>
              </w:rPr>
              <w:t>пр</w:t>
            </w:r>
            <w:r w:rsidRPr="00477361">
              <w:rPr>
                <w:b/>
                <w:sz w:val="22"/>
                <w:szCs w:val="22"/>
              </w:rPr>
              <w:t>о</w:t>
            </w:r>
            <w:r w:rsidRPr="00477361">
              <w:rPr>
                <w:b/>
                <w:sz w:val="22"/>
                <w:szCs w:val="22"/>
              </w:rPr>
              <w:t>центов</w:t>
            </w:r>
          </w:p>
        </w:tc>
        <w:tc>
          <w:tcPr>
            <w:tcW w:w="850" w:type="dxa"/>
          </w:tcPr>
          <w:p w:rsidR="00477361" w:rsidRPr="00477361" w:rsidRDefault="00477361" w:rsidP="00477361">
            <w:pPr>
              <w:widowControl w:val="0"/>
              <w:autoSpaceDE w:val="0"/>
              <w:autoSpaceDN w:val="0"/>
              <w:adjustRightInd w:val="0"/>
              <w:jc w:val="center"/>
              <w:rPr>
                <w:b/>
              </w:rPr>
            </w:pPr>
            <w:r w:rsidRPr="00477361">
              <w:rPr>
                <w:b/>
                <w:sz w:val="22"/>
                <w:szCs w:val="22"/>
              </w:rPr>
              <w:t>100</w:t>
            </w:r>
          </w:p>
        </w:tc>
        <w:tc>
          <w:tcPr>
            <w:tcW w:w="851" w:type="dxa"/>
          </w:tcPr>
          <w:p w:rsidR="00477361" w:rsidRPr="00477361" w:rsidRDefault="00477361" w:rsidP="00477361">
            <w:pPr>
              <w:widowControl w:val="0"/>
              <w:autoSpaceDE w:val="0"/>
              <w:autoSpaceDN w:val="0"/>
              <w:adjustRightInd w:val="0"/>
              <w:jc w:val="center"/>
              <w:rPr>
                <w:b/>
              </w:rPr>
            </w:pPr>
            <w:r w:rsidRPr="00477361">
              <w:rPr>
                <w:b/>
                <w:sz w:val="22"/>
                <w:szCs w:val="22"/>
              </w:rPr>
              <w:t>2024</w:t>
            </w:r>
          </w:p>
        </w:tc>
        <w:tc>
          <w:tcPr>
            <w:tcW w:w="709" w:type="dxa"/>
          </w:tcPr>
          <w:p w:rsidR="00477361" w:rsidRPr="00477361" w:rsidRDefault="00477361" w:rsidP="00477361">
            <w:pPr>
              <w:widowControl w:val="0"/>
              <w:autoSpaceDE w:val="0"/>
              <w:autoSpaceDN w:val="0"/>
              <w:adjustRightInd w:val="0"/>
              <w:jc w:val="center"/>
              <w:rPr>
                <w:b/>
              </w:rPr>
            </w:pPr>
            <w:r w:rsidRPr="00477361">
              <w:rPr>
                <w:b/>
                <w:sz w:val="22"/>
                <w:szCs w:val="22"/>
              </w:rPr>
              <w:t>100</w:t>
            </w:r>
          </w:p>
        </w:tc>
        <w:tc>
          <w:tcPr>
            <w:tcW w:w="850" w:type="dxa"/>
          </w:tcPr>
          <w:p w:rsidR="00477361" w:rsidRPr="00477361" w:rsidRDefault="00477361" w:rsidP="00477361">
            <w:pPr>
              <w:widowControl w:val="0"/>
              <w:autoSpaceDE w:val="0"/>
              <w:autoSpaceDN w:val="0"/>
              <w:adjustRightInd w:val="0"/>
              <w:jc w:val="center"/>
              <w:rPr>
                <w:b/>
              </w:rPr>
            </w:pPr>
            <w:r w:rsidRPr="00477361">
              <w:rPr>
                <w:b/>
                <w:sz w:val="22"/>
                <w:szCs w:val="22"/>
              </w:rPr>
              <w:t>100</w:t>
            </w:r>
          </w:p>
        </w:tc>
        <w:tc>
          <w:tcPr>
            <w:tcW w:w="709" w:type="dxa"/>
          </w:tcPr>
          <w:p w:rsidR="00477361" w:rsidRPr="00477361" w:rsidRDefault="00477361" w:rsidP="00477361">
            <w:pPr>
              <w:widowControl w:val="0"/>
              <w:autoSpaceDE w:val="0"/>
              <w:autoSpaceDN w:val="0"/>
              <w:adjustRightInd w:val="0"/>
              <w:jc w:val="center"/>
              <w:rPr>
                <w:b/>
              </w:rPr>
            </w:pPr>
            <w:r w:rsidRPr="00477361">
              <w:rPr>
                <w:b/>
                <w:sz w:val="22"/>
                <w:szCs w:val="22"/>
              </w:rPr>
              <w:t>100</w:t>
            </w:r>
          </w:p>
        </w:tc>
        <w:tc>
          <w:tcPr>
            <w:tcW w:w="690" w:type="dxa"/>
          </w:tcPr>
          <w:p w:rsidR="00477361" w:rsidRPr="00477361" w:rsidRDefault="00477361" w:rsidP="00477361">
            <w:pPr>
              <w:widowControl w:val="0"/>
              <w:autoSpaceDE w:val="0"/>
              <w:autoSpaceDN w:val="0"/>
              <w:adjustRightInd w:val="0"/>
              <w:jc w:val="center"/>
              <w:rPr>
                <w:b/>
              </w:rPr>
            </w:pPr>
            <w:r w:rsidRPr="00477361">
              <w:rPr>
                <w:b/>
                <w:sz w:val="22"/>
                <w:szCs w:val="22"/>
              </w:rPr>
              <w:t>100</w:t>
            </w:r>
          </w:p>
        </w:tc>
        <w:tc>
          <w:tcPr>
            <w:tcW w:w="869" w:type="dxa"/>
            <w:gridSpan w:val="4"/>
          </w:tcPr>
          <w:p w:rsidR="00477361" w:rsidRPr="00477361" w:rsidRDefault="00477361" w:rsidP="00477361">
            <w:pPr>
              <w:widowControl w:val="0"/>
              <w:autoSpaceDE w:val="0"/>
              <w:autoSpaceDN w:val="0"/>
              <w:adjustRightInd w:val="0"/>
              <w:jc w:val="center"/>
              <w:rPr>
                <w:b/>
              </w:rPr>
            </w:pPr>
            <w:r w:rsidRPr="00477361">
              <w:rPr>
                <w:b/>
                <w:sz w:val="22"/>
                <w:szCs w:val="22"/>
              </w:rPr>
              <w:t>100</w:t>
            </w:r>
          </w:p>
        </w:tc>
        <w:tc>
          <w:tcPr>
            <w:tcW w:w="851" w:type="dxa"/>
            <w:gridSpan w:val="3"/>
          </w:tcPr>
          <w:p w:rsidR="00477361" w:rsidRPr="00477361" w:rsidRDefault="00477361" w:rsidP="00477361">
            <w:pPr>
              <w:widowControl w:val="0"/>
              <w:autoSpaceDE w:val="0"/>
              <w:autoSpaceDN w:val="0"/>
              <w:adjustRightInd w:val="0"/>
              <w:jc w:val="center"/>
              <w:rPr>
                <w:b/>
              </w:rPr>
            </w:pPr>
            <w:r w:rsidRPr="00477361">
              <w:rPr>
                <w:b/>
                <w:sz w:val="22"/>
                <w:szCs w:val="22"/>
              </w:rPr>
              <w:t>100</w:t>
            </w:r>
          </w:p>
        </w:tc>
        <w:tc>
          <w:tcPr>
            <w:tcW w:w="708" w:type="dxa"/>
          </w:tcPr>
          <w:p w:rsidR="00477361" w:rsidRPr="00477361" w:rsidRDefault="00477361" w:rsidP="00477361">
            <w:pPr>
              <w:widowControl w:val="0"/>
              <w:autoSpaceDE w:val="0"/>
              <w:autoSpaceDN w:val="0"/>
              <w:adjustRightInd w:val="0"/>
              <w:jc w:val="center"/>
              <w:rPr>
                <w:b/>
              </w:rPr>
            </w:pPr>
            <w:r w:rsidRPr="00477361">
              <w:rPr>
                <w:b/>
                <w:sz w:val="22"/>
                <w:szCs w:val="22"/>
              </w:rPr>
              <w:t>100</w:t>
            </w:r>
          </w:p>
        </w:tc>
        <w:tc>
          <w:tcPr>
            <w:tcW w:w="1701" w:type="dxa"/>
          </w:tcPr>
          <w:p w:rsidR="00477361" w:rsidRPr="00477361" w:rsidRDefault="00477361" w:rsidP="00477361">
            <w:pPr>
              <w:widowControl w:val="0"/>
              <w:autoSpaceDE w:val="0"/>
              <w:autoSpaceDN w:val="0"/>
            </w:pPr>
            <w:r w:rsidRPr="00477361">
              <w:rPr>
                <w:sz w:val="22"/>
                <w:szCs w:val="22"/>
              </w:rPr>
              <w:t>Учреждения дополнительн</w:t>
            </w:r>
            <w:r w:rsidRPr="00477361">
              <w:rPr>
                <w:sz w:val="22"/>
                <w:szCs w:val="22"/>
              </w:rPr>
              <w:t>о</w:t>
            </w:r>
            <w:r w:rsidRPr="00477361">
              <w:rPr>
                <w:sz w:val="22"/>
                <w:szCs w:val="22"/>
              </w:rPr>
              <w:t>го образования (МБУДО «ДДМТ» г. Ш</w:t>
            </w:r>
            <w:r w:rsidRPr="00477361">
              <w:rPr>
                <w:sz w:val="22"/>
                <w:szCs w:val="22"/>
              </w:rPr>
              <w:t>у</w:t>
            </w:r>
            <w:r w:rsidRPr="00477361">
              <w:rPr>
                <w:sz w:val="22"/>
                <w:szCs w:val="22"/>
              </w:rPr>
              <w:t>мерля Чува</w:t>
            </w:r>
            <w:r w:rsidRPr="00477361">
              <w:rPr>
                <w:sz w:val="22"/>
                <w:szCs w:val="22"/>
              </w:rPr>
              <w:t>ш</w:t>
            </w:r>
            <w:r w:rsidRPr="00477361">
              <w:rPr>
                <w:sz w:val="22"/>
                <w:szCs w:val="22"/>
              </w:rPr>
              <w:t>ской Республ</w:t>
            </w:r>
            <w:r w:rsidRPr="00477361">
              <w:rPr>
                <w:sz w:val="22"/>
                <w:szCs w:val="22"/>
              </w:rPr>
              <w:t>и</w:t>
            </w:r>
            <w:r w:rsidRPr="00477361">
              <w:rPr>
                <w:sz w:val="22"/>
                <w:szCs w:val="22"/>
              </w:rPr>
              <w:t>ки, МАУ ДО «ДШИ № 1» г. Шумерля Ч</w:t>
            </w:r>
            <w:r w:rsidRPr="00477361">
              <w:rPr>
                <w:sz w:val="22"/>
                <w:szCs w:val="22"/>
              </w:rPr>
              <w:t>у</w:t>
            </w:r>
            <w:r w:rsidRPr="00477361">
              <w:rPr>
                <w:sz w:val="22"/>
                <w:szCs w:val="22"/>
              </w:rPr>
              <w:t>вашской Ре</w:t>
            </w:r>
            <w:r w:rsidRPr="00477361">
              <w:rPr>
                <w:sz w:val="22"/>
                <w:szCs w:val="22"/>
              </w:rPr>
              <w:t>с</w:t>
            </w:r>
            <w:r w:rsidRPr="00477361">
              <w:rPr>
                <w:sz w:val="22"/>
                <w:szCs w:val="22"/>
              </w:rPr>
              <w:t>публики, МБОУ ДОД «</w:t>
            </w:r>
            <w:proofErr w:type="spellStart"/>
            <w:r w:rsidRPr="00477361">
              <w:rPr>
                <w:sz w:val="22"/>
                <w:szCs w:val="22"/>
              </w:rPr>
              <w:t>Сала</w:t>
            </w:r>
            <w:r w:rsidRPr="00477361">
              <w:rPr>
                <w:sz w:val="22"/>
                <w:szCs w:val="22"/>
              </w:rPr>
              <w:t>н</w:t>
            </w:r>
            <w:r w:rsidRPr="00477361">
              <w:rPr>
                <w:sz w:val="22"/>
                <w:szCs w:val="22"/>
              </w:rPr>
              <w:t>чикская</w:t>
            </w:r>
            <w:proofErr w:type="spellEnd"/>
            <w:r w:rsidRPr="00477361">
              <w:rPr>
                <w:sz w:val="22"/>
                <w:szCs w:val="22"/>
              </w:rPr>
              <w:t xml:space="preserve"> детская музыкальная школа им. В. А. Павлова»)</w:t>
            </w:r>
          </w:p>
          <w:p w:rsidR="00477361" w:rsidRPr="00477361" w:rsidRDefault="00477361" w:rsidP="00477361">
            <w:pPr>
              <w:widowControl w:val="0"/>
              <w:autoSpaceDE w:val="0"/>
              <w:autoSpaceDN w:val="0"/>
            </w:pPr>
          </w:p>
        </w:tc>
        <w:tc>
          <w:tcPr>
            <w:tcW w:w="1701" w:type="dxa"/>
            <w:gridSpan w:val="2"/>
          </w:tcPr>
          <w:p w:rsidR="00477361" w:rsidRPr="00477361" w:rsidRDefault="00477361" w:rsidP="00477361">
            <w:pPr>
              <w:widowControl w:val="0"/>
              <w:autoSpaceDE w:val="0"/>
              <w:autoSpaceDN w:val="0"/>
            </w:pPr>
          </w:p>
        </w:tc>
      </w:tr>
      <w:tr w:rsidR="00477361" w:rsidRPr="00477361" w:rsidTr="00477361">
        <w:trPr>
          <w:gridAfter w:val="1"/>
          <w:wAfter w:w="10" w:type="dxa"/>
        </w:trPr>
        <w:tc>
          <w:tcPr>
            <w:tcW w:w="709" w:type="dxa"/>
          </w:tcPr>
          <w:p w:rsidR="00477361" w:rsidRPr="00477361" w:rsidRDefault="00477361" w:rsidP="00477361">
            <w:pPr>
              <w:widowControl w:val="0"/>
              <w:autoSpaceDE w:val="0"/>
              <w:autoSpaceDN w:val="0"/>
            </w:pPr>
            <w:r w:rsidRPr="00477361">
              <w:rPr>
                <w:sz w:val="22"/>
                <w:szCs w:val="22"/>
              </w:rPr>
              <w:t>1.4</w:t>
            </w:r>
          </w:p>
        </w:tc>
        <w:tc>
          <w:tcPr>
            <w:tcW w:w="2126" w:type="dxa"/>
          </w:tcPr>
          <w:p w:rsidR="00477361" w:rsidRPr="00477361" w:rsidRDefault="00477361" w:rsidP="00477361">
            <w:pPr>
              <w:widowControl w:val="0"/>
              <w:autoSpaceDE w:val="0"/>
              <w:autoSpaceDN w:val="0"/>
              <w:adjustRightInd w:val="0"/>
              <w:jc w:val="both"/>
              <w:rPr>
                <w:b/>
              </w:rPr>
            </w:pPr>
            <w:r w:rsidRPr="00477361">
              <w:rPr>
                <w:b/>
                <w:sz w:val="22"/>
                <w:szCs w:val="22"/>
              </w:rPr>
              <w:t>Количество образ</w:t>
            </w:r>
            <w:r w:rsidRPr="00477361">
              <w:rPr>
                <w:b/>
                <w:sz w:val="22"/>
                <w:szCs w:val="22"/>
              </w:rPr>
              <w:t>о</w:t>
            </w:r>
            <w:r w:rsidRPr="00477361">
              <w:rPr>
                <w:b/>
                <w:sz w:val="22"/>
                <w:szCs w:val="22"/>
              </w:rPr>
              <w:t>вательных орган</w:t>
            </w:r>
            <w:r w:rsidRPr="00477361">
              <w:rPr>
                <w:b/>
                <w:sz w:val="22"/>
                <w:szCs w:val="22"/>
              </w:rPr>
              <w:t>и</w:t>
            </w:r>
            <w:r w:rsidRPr="00477361">
              <w:rPr>
                <w:b/>
                <w:sz w:val="22"/>
                <w:szCs w:val="22"/>
              </w:rPr>
              <w:t xml:space="preserve">заций, в которых созданы условия для организации горячего питания обучающихся </w:t>
            </w:r>
          </w:p>
        </w:tc>
        <w:tc>
          <w:tcPr>
            <w:tcW w:w="851" w:type="dxa"/>
          </w:tcPr>
          <w:p w:rsidR="00477361" w:rsidRPr="00477361" w:rsidRDefault="00477361" w:rsidP="00477361">
            <w:pPr>
              <w:widowControl w:val="0"/>
              <w:autoSpaceDE w:val="0"/>
              <w:autoSpaceDN w:val="0"/>
              <w:adjustRightInd w:val="0"/>
              <w:jc w:val="center"/>
              <w:rPr>
                <w:b/>
              </w:rPr>
            </w:pPr>
            <w:r w:rsidRPr="00477361">
              <w:rPr>
                <w:b/>
                <w:sz w:val="22"/>
                <w:szCs w:val="22"/>
              </w:rPr>
              <w:t>во</w:t>
            </w:r>
            <w:r w:rsidRPr="00477361">
              <w:rPr>
                <w:b/>
                <w:sz w:val="22"/>
                <w:szCs w:val="22"/>
              </w:rPr>
              <w:t>з</w:t>
            </w:r>
            <w:r w:rsidRPr="00477361">
              <w:rPr>
                <w:b/>
                <w:sz w:val="22"/>
                <w:szCs w:val="22"/>
              </w:rPr>
              <w:t>раст</w:t>
            </w:r>
            <w:r w:rsidRPr="00477361">
              <w:rPr>
                <w:b/>
                <w:sz w:val="22"/>
                <w:szCs w:val="22"/>
              </w:rPr>
              <w:t>а</w:t>
            </w:r>
            <w:r w:rsidRPr="00477361">
              <w:rPr>
                <w:b/>
                <w:sz w:val="22"/>
                <w:szCs w:val="22"/>
              </w:rPr>
              <w:t>ние</w:t>
            </w:r>
          </w:p>
        </w:tc>
        <w:tc>
          <w:tcPr>
            <w:tcW w:w="1134" w:type="dxa"/>
          </w:tcPr>
          <w:p w:rsidR="00477361" w:rsidRPr="00477361" w:rsidRDefault="00477361" w:rsidP="00477361">
            <w:pPr>
              <w:widowControl w:val="0"/>
              <w:autoSpaceDE w:val="0"/>
              <w:autoSpaceDN w:val="0"/>
              <w:adjustRightInd w:val="0"/>
              <w:jc w:val="center"/>
              <w:rPr>
                <w:b/>
              </w:rPr>
            </w:pPr>
            <w:r w:rsidRPr="00477361">
              <w:rPr>
                <w:b/>
                <w:sz w:val="22"/>
                <w:szCs w:val="22"/>
              </w:rPr>
              <w:t>ГП</w:t>
            </w:r>
          </w:p>
        </w:tc>
        <w:tc>
          <w:tcPr>
            <w:tcW w:w="851" w:type="dxa"/>
          </w:tcPr>
          <w:p w:rsidR="00477361" w:rsidRPr="00477361" w:rsidRDefault="00477361" w:rsidP="00477361">
            <w:pPr>
              <w:widowControl w:val="0"/>
              <w:autoSpaceDE w:val="0"/>
              <w:autoSpaceDN w:val="0"/>
              <w:adjustRightInd w:val="0"/>
              <w:jc w:val="center"/>
              <w:rPr>
                <w:b/>
              </w:rPr>
            </w:pPr>
            <w:r w:rsidRPr="00477361">
              <w:rPr>
                <w:b/>
                <w:sz w:val="22"/>
                <w:szCs w:val="22"/>
              </w:rPr>
              <w:t>единиц</w:t>
            </w:r>
          </w:p>
        </w:tc>
        <w:tc>
          <w:tcPr>
            <w:tcW w:w="850" w:type="dxa"/>
          </w:tcPr>
          <w:p w:rsidR="00477361" w:rsidRPr="00477361" w:rsidRDefault="00477361" w:rsidP="00477361">
            <w:pPr>
              <w:widowControl w:val="0"/>
              <w:autoSpaceDE w:val="0"/>
              <w:autoSpaceDN w:val="0"/>
              <w:adjustRightInd w:val="0"/>
              <w:jc w:val="center"/>
              <w:rPr>
                <w:b/>
              </w:rPr>
            </w:pPr>
            <w:r w:rsidRPr="00477361">
              <w:rPr>
                <w:b/>
                <w:sz w:val="22"/>
                <w:szCs w:val="22"/>
              </w:rPr>
              <w:t>0</w:t>
            </w:r>
          </w:p>
        </w:tc>
        <w:tc>
          <w:tcPr>
            <w:tcW w:w="851" w:type="dxa"/>
          </w:tcPr>
          <w:p w:rsidR="00477361" w:rsidRPr="00477361" w:rsidRDefault="00477361" w:rsidP="00477361">
            <w:pPr>
              <w:widowControl w:val="0"/>
              <w:autoSpaceDE w:val="0"/>
              <w:autoSpaceDN w:val="0"/>
              <w:adjustRightInd w:val="0"/>
              <w:jc w:val="center"/>
              <w:rPr>
                <w:b/>
              </w:rPr>
            </w:pPr>
            <w:r w:rsidRPr="00477361">
              <w:rPr>
                <w:b/>
                <w:sz w:val="22"/>
                <w:szCs w:val="22"/>
              </w:rPr>
              <w:t>2024</w:t>
            </w:r>
          </w:p>
        </w:tc>
        <w:tc>
          <w:tcPr>
            <w:tcW w:w="709" w:type="dxa"/>
          </w:tcPr>
          <w:p w:rsidR="00477361" w:rsidRPr="00477361" w:rsidRDefault="00477361" w:rsidP="00477361">
            <w:pPr>
              <w:widowControl w:val="0"/>
              <w:autoSpaceDE w:val="0"/>
              <w:autoSpaceDN w:val="0"/>
              <w:adjustRightInd w:val="0"/>
              <w:jc w:val="center"/>
              <w:rPr>
                <w:b/>
              </w:rPr>
            </w:pPr>
            <w:r w:rsidRPr="00477361">
              <w:rPr>
                <w:b/>
                <w:sz w:val="22"/>
                <w:szCs w:val="22"/>
              </w:rPr>
              <w:t>0</w:t>
            </w:r>
          </w:p>
        </w:tc>
        <w:tc>
          <w:tcPr>
            <w:tcW w:w="850" w:type="dxa"/>
          </w:tcPr>
          <w:p w:rsidR="00477361" w:rsidRPr="00477361" w:rsidRDefault="00477361" w:rsidP="00477361">
            <w:pPr>
              <w:widowControl w:val="0"/>
              <w:autoSpaceDE w:val="0"/>
              <w:autoSpaceDN w:val="0"/>
              <w:adjustRightInd w:val="0"/>
              <w:jc w:val="center"/>
              <w:rPr>
                <w:b/>
              </w:rPr>
            </w:pPr>
            <w:r w:rsidRPr="00477361">
              <w:rPr>
                <w:b/>
                <w:sz w:val="22"/>
                <w:szCs w:val="22"/>
              </w:rPr>
              <w:t>6</w:t>
            </w:r>
          </w:p>
        </w:tc>
        <w:tc>
          <w:tcPr>
            <w:tcW w:w="709" w:type="dxa"/>
          </w:tcPr>
          <w:p w:rsidR="00477361" w:rsidRPr="00477361" w:rsidRDefault="00477361" w:rsidP="00477361">
            <w:pPr>
              <w:widowControl w:val="0"/>
              <w:autoSpaceDE w:val="0"/>
              <w:autoSpaceDN w:val="0"/>
              <w:adjustRightInd w:val="0"/>
              <w:jc w:val="center"/>
              <w:rPr>
                <w:b/>
              </w:rPr>
            </w:pPr>
            <w:r w:rsidRPr="00477361">
              <w:rPr>
                <w:b/>
                <w:sz w:val="22"/>
                <w:szCs w:val="22"/>
              </w:rPr>
              <w:t>6</w:t>
            </w:r>
          </w:p>
        </w:tc>
        <w:tc>
          <w:tcPr>
            <w:tcW w:w="690" w:type="dxa"/>
          </w:tcPr>
          <w:p w:rsidR="00477361" w:rsidRPr="00477361" w:rsidRDefault="00477361" w:rsidP="00477361">
            <w:pPr>
              <w:widowControl w:val="0"/>
              <w:autoSpaceDE w:val="0"/>
              <w:autoSpaceDN w:val="0"/>
              <w:adjustRightInd w:val="0"/>
              <w:jc w:val="center"/>
              <w:rPr>
                <w:b/>
              </w:rPr>
            </w:pPr>
            <w:r w:rsidRPr="00477361">
              <w:rPr>
                <w:b/>
                <w:sz w:val="22"/>
                <w:szCs w:val="22"/>
              </w:rPr>
              <w:t>6</w:t>
            </w:r>
          </w:p>
        </w:tc>
        <w:tc>
          <w:tcPr>
            <w:tcW w:w="869" w:type="dxa"/>
            <w:gridSpan w:val="4"/>
          </w:tcPr>
          <w:p w:rsidR="00477361" w:rsidRPr="00477361" w:rsidRDefault="00477361" w:rsidP="00477361">
            <w:pPr>
              <w:widowControl w:val="0"/>
              <w:autoSpaceDE w:val="0"/>
              <w:autoSpaceDN w:val="0"/>
              <w:adjustRightInd w:val="0"/>
              <w:jc w:val="center"/>
              <w:rPr>
                <w:b/>
              </w:rPr>
            </w:pPr>
            <w:r w:rsidRPr="00477361">
              <w:rPr>
                <w:b/>
                <w:sz w:val="22"/>
                <w:szCs w:val="22"/>
              </w:rPr>
              <w:t>6</w:t>
            </w:r>
          </w:p>
        </w:tc>
        <w:tc>
          <w:tcPr>
            <w:tcW w:w="851" w:type="dxa"/>
            <w:gridSpan w:val="3"/>
          </w:tcPr>
          <w:p w:rsidR="00477361" w:rsidRPr="00477361" w:rsidRDefault="00477361" w:rsidP="00477361">
            <w:pPr>
              <w:widowControl w:val="0"/>
              <w:autoSpaceDE w:val="0"/>
              <w:autoSpaceDN w:val="0"/>
              <w:adjustRightInd w:val="0"/>
              <w:jc w:val="center"/>
              <w:rPr>
                <w:b/>
              </w:rPr>
            </w:pPr>
            <w:r w:rsidRPr="00477361">
              <w:rPr>
                <w:b/>
                <w:sz w:val="22"/>
                <w:szCs w:val="22"/>
              </w:rPr>
              <w:t>6</w:t>
            </w:r>
          </w:p>
        </w:tc>
        <w:tc>
          <w:tcPr>
            <w:tcW w:w="708" w:type="dxa"/>
          </w:tcPr>
          <w:p w:rsidR="00477361" w:rsidRPr="00477361" w:rsidRDefault="00477361" w:rsidP="00477361">
            <w:pPr>
              <w:widowControl w:val="0"/>
              <w:autoSpaceDE w:val="0"/>
              <w:autoSpaceDN w:val="0"/>
              <w:adjustRightInd w:val="0"/>
              <w:jc w:val="center"/>
              <w:rPr>
                <w:b/>
              </w:rPr>
            </w:pPr>
            <w:r w:rsidRPr="00477361">
              <w:rPr>
                <w:b/>
                <w:sz w:val="22"/>
                <w:szCs w:val="22"/>
              </w:rPr>
              <w:t>6</w:t>
            </w:r>
          </w:p>
        </w:tc>
        <w:tc>
          <w:tcPr>
            <w:tcW w:w="1701" w:type="dxa"/>
          </w:tcPr>
          <w:p w:rsidR="00477361" w:rsidRPr="00477361" w:rsidRDefault="00477361" w:rsidP="00477361">
            <w:pPr>
              <w:widowControl w:val="0"/>
              <w:autoSpaceDE w:val="0"/>
              <w:autoSpaceDN w:val="0"/>
              <w:ind w:firstLine="342"/>
              <w:jc w:val="both"/>
            </w:pPr>
            <w:proofErr w:type="gramStart"/>
            <w:r w:rsidRPr="00477361">
              <w:rPr>
                <w:sz w:val="22"/>
                <w:szCs w:val="22"/>
              </w:rPr>
              <w:t>Общеобр</w:t>
            </w:r>
            <w:r w:rsidRPr="00477361">
              <w:rPr>
                <w:sz w:val="22"/>
                <w:szCs w:val="22"/>
              </w:rPr>
              <w:t>а</w:t>
            </w:r>
            <w:r w:rsidRPr="00477361">
              <w:rPr>
                <w:sz w:val="22"/>
                <w:szCs w:val="22"/>
              </w:rPr>
              <w:t>зовательные</w:t>
            </w:r>
            <w:proofErr w:type="gramEnd"/>
            <w:r w:rsidRPr="00477361">
              <w:rPr>
                <w:sz w:val="22"/>
                <w:szCs w:val="22"/>
              </w:rPr>
              <w:t xml:space="preserve"> учреждения1325 (МБОУ «</w:t>
            </w:r>
            <w:proofErr w:type="spellStart"/>
            <w:r w:rsidRPr="00477361">
              <w:rPr>
                <w:sz w:val="22"/>
                <w:szCs w:val="22"/>
              </w:rPr>
              <w:t>Алг</w:t>
            </w:r>
            <w:r w:rsidRPr="00477361">
              <w:rPr>
                <w:sz w:val="22"/>
                <w:szCs w:val="22"/>
              </w:rPr>
              <w:t>а</w:t>
            </w:r>
            <w:r w:rsidRPr="00477361">
              <w:rPr>
                <w:sz w:val="22"/>
                <w:szCs w:val="22"/>
              </w:rPr>
              <w:t>шинская</w:t>
            </w:r>
            <w:proofErr w:type="spellEnd"/>
            <w:r w:rsidRPr="00477361">
              <w:rPr>
                <w:sz w:val="22"/>
                <w:szCs w:val="22"/>
              </w:rPr>
              <w:t xml:space="preserve"> СОШ», МБОУ «</w:t>
            </w:r>
            <w:proofErr w:type="spellStart"/>
            <w:r w:rsidRPr="00477361">
              <w:rPr>
                <w:sz w:val="22"/>
                <w:szCs w:val="22"/>
              </w:rPr>
              <w:t>Его</w:t>
            </w:r>
            <w:r w:rsidRPr="00477361">
              <w:rPr>
                <w:sz w:val="22"/>
                <w:szCs w:val="22"/>
              </w:rPr>
              <w:t>р</w:t>
            </w:r>
            <w:r w:rsidRPr="00477361">
              <w:rPr>
                <w:sz w:val="22"/>
                <w:szCs w:val="22"/>
              </w:rPr>
              <w:t>кинская</w:t>
            </w:r>
            <w:proofErr w:type="spellEnd"/>
            <w:r w:rsidRPr="00477361">
              <w:rPr>
                <w:sz w:val="22"/>
                <w:szCs w:val="22"/>
              </w:rPr>
              <w:t xml:space="preserve"> СОШ», МБОУ «</w:t>
            </w:r>
            <w:proofErr w:type="spellStart"/>
            <w:r w:rsidRPr="00477361">
              <w:rPr>
                <w:sz w:val="22"/>
                <w:szCs w:val="22"/>
              </w:rPr>
              <w:t>Юм</w:t>
            </w:r>
            <w:r w:rsidRPr="00477361">
              <w:rPr>
                <w:sz w:val="22"/>
                <w:szCs w:val="22"/>
              </w:rPr>
              <w:t>а</w:t>
            </w:r>
            <w:r w:rsidRPr="00477361">
              <w:rPr>
                <w:sz w:val="22"/>
                <w:szCs w:val="22"/>
              </w:rPr>
              <w:t>найская</w:t>
            </w:r>
            <w:proofErr w:type="spellEnd"/>
            <w:r w:rsidRPr="00477361">
              <w:rPr>
                <w:sz w:val="22"/>
                <w:szCs w:val="22"/>
              </w:rPr>
              <w:t xml:space="preserve"> СОШ им. С. М. Арх</w:t>
            </w:r>
            <w:r w:rsidRPr="00477361">
              <w:rPr>
                <w:sz w:val="22"/>
                <w:szCs w:val="22"/>
              </w:rPr>
              <w:t>и</w:t>
            </w:r>
            <w:r w:rsidRPr="00477361">
              <w:rPr>
                <w:sz w:val="22"/>
                <w:szCs w:val="22"/>
              </w:rPr>
              <w:t>пова», МБОУ «</w:t>
            </w:r>
            <w:proofErr w:type="spellStart"/>
            <w:r w:rsidRPr="00477361">
              <w:rPr>
                <w:sz w:val="22"/>
                <w:szCs w:val="22"/>
              </w:rPr>
              <w:t>Шумерлинская</w:t>
            </w:r>
            <w:proofErr w:type="spellEnd"/>
            <w:r w:rsidRPr="00477361">
              <w:rPr>
                <w:sz w:val="22"/>
                <w:szCs w:val="22"/>
              </w:rPr>
              <w:t xml:space="preserve"> </w:t>
            </w:r>
            <w:r w:rsidRPr="00477361">
              <w:rPr>
                <w:sz w:val="22"/>
                <w:szCs w:val="22"/>
              </w:rPr>
              <w:lastRenderedPageBreak/>
              <w:t>СОШ»,  МАОУ «</w:t>
            </w:r>
            <w:proofErr w:type="spellStart"/>
            <w:r w:rsidRPr="00477361">
              <w:rPr>
                <w:sz w:val="22"/>
                <w:szCs w:val="22"/>
              </w:rPr>
              <w:t>Ходарская</w:t>
            </w:r>
            <w:proofErr w:type="spellEnd"/>
            <w:r w:rsidRPr="00477361">
              <w:rPr>
                <w:sz w:val="22"/>
                <w:szCs w:val="22"/>
              </w:rPr>
              <w:t xml:space="preserve"> СОШ им. И. Н. Ульянова», МБОУ «</w:t>
            </w:r>
            <w:proofErr w:type="spellStart"/>
            <w:r w:rsidRPr="00477361">
              <w:rPr>
                <w:sz w:val="22"/>
                <w:szCs w:val="22"/>
              </w:rPr>
              <w:t>Тува</w:t>
            </w:r>
            <w:r w:rsidRPr="00477361">
              <w:rPr>
                <w:sz w:val="22"/>
                <w:szCs w:val="22"/>
              </w:rPr>
              <w:t>н</w:t>
            </w:r>
            <w:r w:rsidRPr="00477361">
              <w:rPr>
                <w:sz w:val="22"/>
                <w:szCs w:val="22"/>
              </w:rPr>
              <w:t>ская</w:t>
            </w:r>
            <w:proofErr w:type="spellEnd"/>
            <w:r w:rsidRPr="00477361">
              <w:rPr>
                <w:sz w:val="22"/>
                <w:szCs w:val="22"/>
              </w:rPr>
              <w:t xml:space="preserve"> ООШ»).</w:t>
            </w:r>
          </w:p>
          <w:p w:rsidR="00477361" w:rsidRPr="00477361" w:rsidRDefault="00477361" w:rsidP="00477361">
            <w:pPr>
              <w:widowControl w:val="0"/>
              <w:autoSpaceDE w:val="0"/>
              <w:autoSpaceDN w:val="0"/>
            </w:pPr>
          </w:p>
        </w:tc>
        <w:tc>
          <w:tcPr>
            <w:tcW w:w="1701" w:type="dxa"/>
            <w:gridSpan w:val="2"/>
          </w:tcPr>
          <w:p w:rsidR="00477361" w:rsidRPr="00477361" w:rsidRDefault="00477361" w:rsidP="00477361">
            <w:pPr>
              <w:widowControl w:val="0"/>
              <w:autoSpaceDE w:val="0"/>
              <w:autoSpaceDN w:val="0"/>
            </w:pPr>
          </w:p>
        </w:tc>
      </w:tr>
    </w:tbl>
    <w:p w:rsidR="00477361" w:rsidRPr="00477361" w:rsidRDefault="00477361" w:rsidP="00477361">
      <w:pPr>
        <w:widowControl w:val="0"/>
        <w:autoSpaceDE w:val="0"/>
        <w:autoSpaceDN w:val="0"/>
        <w:jc w:val="center"/>
        <w:outlineLvl w:val="2"/>
        <w:rPr>
          <w:sz w:val="22"/>
          <w:szCs w:val="22"/>
        </w:rPr>
      </w:pPr>
    </w:p>
    <w:p w:rsidR="00477361" w:rsidRPr="00477361" w:rsidRDefault="00477361" w:rsidP="00477361">
      <w:pPr>
        <w:widowControl w:val="0"/>
        <w:autoSpaceDE w:val="0"/>
        <w:autoSpaceDN w:val="0"/>
        <w:jc w:val="center"/>
        <w:outlineLvl w:val="2"/>
        <w:rPr>
          <w:sz w:val="22"/>
          <w:szCs w:val="22"/>
        </w:rPr>
      </w:pPr>
      <w:r w:rsidRPr="00477361">
        <w:rPr>
          <w:sz w:val="22"/>
          <w:szCs w:val="22"/>
        </w:rPr>
        <w:t>3. Перечень мероприятий (результатов) комплекса процессных мероприятий</w:t>
      </w:r>
    </w:p>
    <w:p w:rsidR="00477361" w:rsidRPr="00477361" w:rsidRDefault="00477361" w:rsidP="00477361">
      <w:pPr>
        <w:widowControl w:val="0"/>
        <w:autoSpaceDE w:val="0"/>
        <w:autoSpaceDN w:val="0"/>
        <w:ind w:firstLine="540"/>
        <w:jc w:val="both"/>
        <w:rPr>
          <w:sz w:val="22"/>
          <w:szCs w:val="22"/>
        </w:rPr>
      </w:pPr>
    </w:p>
    <w:tbl>
      <w:tblPr>
        <w:tblW w:w="16161" w:type="dxa"/>
        <w:tblInd w:w="-2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10"/>
        <w:gridCol w:w="4677"/>
        <w:gridCol w:w="851"/>
        <w:gridCol w:w="1134"/>
        <w:gridCol w:w="142"/>
        <w:gridCol w:w="992"/>
        <w:gridCol w:w="992"/>
        <w:gridCol w:w="851"/>
        <w:gridCol w:w="708"/>
        <w:gridCol w:w="142"/>
        <w:gridCol w:w="851"/>
        <w:gridCol w:w="850"/>
        <w:gridCol w:w="851"/>
        <w:gridCol w:w="850"/>
        <w:gridCol w:w="709"/>
        <w:gridCol w:w="851"/>
      </w:tblGrid>
      <w:tr w:rsidR="00477361" w:rsidRPr="00477361" w:rsidTr="00477361">
        <w:tc>
          <w:tcPr>
            <w:tcW w:w="710" w:type="dxa"/>
            <w:vMerge w:val="restart"/>
          </w:tcPr>
          <w:p w:rsidR="00477361" w:rsidRPr="00477361" w:rsidRDefault="00477361" w:rsidP="00477361">
            <w:pPr>
              <w:widowControl w:val="0"/>
              <w:autoSpaceDE w:val="0"/>
              <w:autoSpaceDN w:val="0"/>
              <w:jc w:val="center"/>
            </w:pPr>
            <w:r w:rsidRPr="00477361">
              <w:rPr>
                <w:sz w:val="22"/>
                <w:szCs w:val="22"/>
              </w:rPr>
              <w:t xml:space="preserve">N </w:t>
            </w:r>
            <w:proofErr w:type="gramStart"/>
            <w:r w:rsidRPr="00477361">
              <w:rPr>
                <w:sz w:val="22"/>
                <w:szCs w:val="22"/>
              </w:rPr>
              <w:t>п</w:t>
            </w:r>
            <w:proofErr w:type="gramEnd"/>
            <w:r w:rsidRPr="00477361">
              <w:rPr>
                <w:sz w:val="22"/>
                <w:szCs w:val="22"/>
              </w:rPr>
              <w:t>/п</w:t>
            </w:r>
          </w:p>
        </w:tc>
        <w:tc>
          <w:tcPr>
            <w:tcW w:w="4677" w:type="dxa"/>
            <w:vMerge w:val="restart"/>
          </w:tcPr>
          <w:p w:rsidR="00477361" w:rsidRPr="00477361" w:rsidRDefault="00477361" w:rsidP="00477361">
            <w:pPr>
              <w:widowControl w:val="0"/>
              <w:autoSpaceDE w:val="0"/>
              <w:autoSpaceDN w:val="0"/>
              <w:jc w:val="center"/>
            </w:pPr>
            <w:r w:rsidRPr="00477361">
              <w:rPr>
                <w:sz w:val="22"/>
                <w:szCs w:val="22"/>
              </w:rPr>
              <w:t>Наименование мероприятия (результата)</w:t>
            </w:r>
          </w:p>
        </w:tc>
        <w:tc>
          <w:tcPr>
            <w:tcW w:w="851" w:type="dxa"/>
            <w:vMerge w:val="restart"/>
          </w:tcPr>
          <w:p w:rsidR="00477361" w:rsidRPr="00477361" w:rsidRDefault="00477361" w:rsidP="00477361">
            <w:pPr>
              <w:widowControl w:val="0"/>
              <w:autoSpaceDE w:val="0"/>
              <w:autoSpaceDN w:val="0"/>
              <w:jc w:val="center"/>
            </w:pPr>
            <w:r w:rsidRPr="00477361">
              <w:rPr>
                <w:sz w:val="22"/>
                <w:szCs w:val="22"/>
              </w:rPr>
              <w:t>Тип мер</w:t>
            </w:r>
            <w:r w:rsidRPr="00477361">
              <w:rPr>
                <w:sz w:val="22"/>
                <w:szCs w:val="22"/>
              </w:rPr>
              <w:t>о</w:t>
            </w:r>
            <w:r w:rsidRPr="00477361">
              <w:rPr>
                <w:sz w:val="22"/>
                <w:szCs w:val="22"/>
              </w:rPr>
              <w:t>при</w:t>
            </w:r>
            <w:r w:rsidRPr="00477361">
              <w:rPr>
                <w:sz w:val="22"/>
                <w:szCs w:val="22"/>
              </w:rPr>
              <w:t>я</w:t>
            </w:r>
            <w:r w:rsidRPr="00477361">
              <w:rPr>
                <w:sz w:val="22"/>
                <w:szCs w:val="22"/>
              </w:rPr>
              <w:t>тий (р</w:t>
            </w:r>
            <w:r w:rsidRPr="00477361">
              <w:rPr>
                <w:sz w:val="22"/>
                <w:szCs w:val="22"/>
              </w:rPr>
              <w:t>е</w:t>
            </w:r>
            <w:r w:rsidRPr="00477361">
              <w:rPr>
                <w:sz w:val="22"/>
                <w:szCs w:val="22"/>
              </w:rPr>
              <w:t>зульт</w:t>
            </w:r>
            <w:r w:rsidRPr="00477361">
              <w:rPr>
                <w:sz w:val="22"/>
                <w:szCs w:val="22"/>
              </w:rPr>
              <w:t>а</w:t>
            </w:r>
            <w:r w:rsidRPr="00477361">
              <w:rPr>
                <w:sz w:val="22"/>
                <w:szCs w:val="22"/>
              </w:rPr>
              <w:t xml:space="preserve">та) </w:t>
            </w:r>
          </w:p>
        </w:tc>
        <w:tc>
          <w:tcPr>
            <w:tcW w:w="1134" w:type="dxa"/>
            <w:vMerge w:val="restart"/>
          </w:tcPr>
          <w:p w:rsidR="00477361" w:rsidRPr="00477361" w:rsidRDefault="00477361" w:rsidP="00477361">
            <w:pPr>
              <w:widowControl w:val="0"/>
              <w:autoSpaceDE w:val="0"/>
              <w:autoSpaceDN w:val="0"/>
              <w:jc w:val="center"/>
            </w:pPr>
            <w:r w:rsidRPr="00477361">
              <w:rPr>
                <w:sz w:val="22"/>
                <w:szCs w:val="22"/>
              </w:rPr>
              <w:t>Характ</w:t>
            </w:r>
            <w:r w:rsidRPr="00477361">
              <w:rPr>
                <w:sz w:val="22"/>
                <w:szCs w:val="22"/>
              </w:rPr>
              <w:t>е</w:t>
            </w:r>
            <w:r w:rsidRPr="00477361">
              <w:rPr>
                <w:sz w:val="22"/>
                <w:szCs w:val="22"/>
              </w:rPr>
              <w:t xml:space="preserve">ристика </w:t>
            </w:r>
          </w:p>
        </w:tc>
        <w:tc>
          <w:tcPr>
            <w:tcW w:w="1134" w:type="dxa"/>
            <w:gridSpan w:val="2"/>
            <w:vMerge w:val="restart"/>
          </w:tcPr>
          <w:p w:rsidR="00477361" w:rsidRPr="00477361" w:rsidRDefault="00477361" w:rsidP="00477361">
            <w:pPr>
              <w:widowControl w:val="0"/>
              <w:autoSpaceDE w:val="0"/>
              <w:autoSpaceDN w:val="0"/>
              <w:jc w:val="center"/>
            </w:pPr>
            <w:r w:rsidRPr="00477361">
              <w:rPr>
                <w:sz w:val="22"/>
                <w:szCs w:val="22"/>
              </w:rPr>
              <w:t xml:space="preserve">Единица измерения (по </w:t>
            </w:r>
            <w:hyperlink r:id="rId34">
              <w:r w:rsidRPr="00477361">
                <w:rPr>
                  <w:sz w:val="22"/>
                  <w:szCs w:val="22"/>
                </w:rPr>
                <w:t>ОКЕИ</w:t>
              </w:r>
            </w:hyperlink>
            <w:r w:rsidRPr="00477361">
              <w:rPr>
                <w:sz w:val="22"/>
                <w:szCs w:val="22"/>
              </w:rPr>
              <w:t>)</w:t>
            </w:r>
          </w:p>
        </w:tc>
        <w:tc>
          <w:tcPr>
            <w:tcW w:w="1843" w:type="dxa"/>
            <w:gridSpan w:val="2"/>
          </w:tcPr>
          <w:p w:rsidR="00477361" w:rsidRPr="00477361" w:rsidRDefault="00477361" w:rsidP="00477361">
            <w:pPr>
              <w:widowControl w:val="0"/>
              <w:autoSpaceDE w:val="0"/>
              <w:autoSpaceDN w:val="0"/>
              <w:jc w:val="center"/>
            </w:pPr>
            <w:r w:rsidRPr="00477361">
              <w:rPr>
                <w:sz w:val="22"/>
                <w:szCs w:val="22"/>
              </w:rPr>
              <w:t>Базовое значение</w:t>
            </w:r>
          </w:p>
        </w:tc>
        <w:tc>
          <w:tcPr>
            <w:tcW w:w="5812" w:type="dxa"/>
            <w:gridSpan w:val="8"/>
          </w:tcPr>
          <w:p w:rsidR="00477361" w:rsidRPr="00477361" w:rsidRDefault="00477361" w:rsidP="00477361">
            <w:pPr>
              <w:widowControl w:val="0"/>
              <w:autoSpaceDE w:val="0"/>
              <w:autoSpaceDN w:val="0"/>
              <w:jc w:val="center"/>
            </w:pPr>
            <w:r w:rsidRPr="00477361">
              <w:rPr>
                <w:sz w:val="22"/>
                <w:szCs w:val="22"/>
              </w:rPr>
              <w:t xml:space="preserve">Значения мероприятия (результата) </w:t>
            </w:r>
          </w:p>
          <w:p w:rsidR="00477361" w:rsidRPr="00477361" w:rsidRDefault="00477361" w:rsidP="00477361">
            <w:pPr>
              <w:widowControl w:val="0"/>
              <w:autoSpaceDE w:val="0"/>
              <w:autoSpaceDN w:val="0"/>
              <w:jc w:val="center"/>
            </w:pPr>
            <w:r w:rsidRPr="00477361">
              <w:rPr>
                <w:sz w:val="22"/>
                <w:szCs w:val="22"/>
              </w:rPr>
              <w:t>по годам</w:t>
            </w:r>
          </w:p>
        </w:tc>
      </w:tr>
      <w:tr w:rsidR="00477361" w:rsidRPr="00477361" w:rsidTr="00477361">
        <w:tc>
          <w:tcPr>
            <w:tcW w:w="710" w:type="dxa"/>
            <w:vMerge/>
          </w:tcPr>
          <w:p w:rsidR="00477361" w:rsidRPr="00477361" w:rsidRDefault="00477361" w:rsidP="00477361">
            <w:pPr>
              <w:widowControl w:val="0"/>
              <w:autoSpaceDE w:val="0"/>
              <w:autoSpaceDN w:val="0"/>
            </w:pPr>
          </w:p>
        </w:tc>
        <w:tc>
          <w:tcPr>
            <w:tcW w:w="4677" w:type="dxa"/>
            <w:vMerge/>
          </w:tcPr>
          <w:p w:rsidR="00477361" w:rsidRPr="00477361" w:rsidRDefault="00477361" w:rsidP="00477361">
            <w:pPr>
              <w:widowControl w:val="0"/>
              <w:autoSpaceDE w:val="0"/>
              <w:autoSpaceDN w:val="0"/>
            </w:pPr>
          </w:p>
        </w:tc>
        <w:tc>
          <w:tcPr>
            <w:tcW w:w="851" w:type="dxa"/>
            <w:vMerge/>
          </w:tcPr>
          <w:p w:rsidR="00477361" w:rsidRPr="00477361" w:rsidRDefault="00477361" w:rsidP="00477361">
            <w:pPr>
              <w:widowControl w:val="0"/>
              <w:autoSpaceDE w:val="0"/>
              <w:autoSpaceDN w:val="0"/>
            </w:pPr>
          </w:p>
        </w:tc>
        <w:tc>
          <w:tcPr>
            <w:tcW w:w="1134" w:type="dxa"/>
            <w:vMerge/>
          </w:tcPr>
          <w:p w:rsidR="00477361" w:rsidRPr="00477361" w:rsidRDefault="00477361" w:rsidP="00477361">
            <w:pPr>
              <w:widowControl w:val="0"/>
              <w:autoSpaceDE w:val="0"/>
              <w:autoSpaceDN w:val="0"/>
            </w:pPr>
          </w:p>
        </w:tc>
        <w:tc>
          <w:tcPr>
            <w:tcW w:w="1134" w:type="dxa"/>
            <w:gridSpan w:val="2"/>
            <w:vMerge/>
          </w:tcPr>
          <w:p w:rsidR="00477361" w:rsidRPr="00477361" w:rsidRDefault="00477361" w:rsidP="00477361">
            <w:pPr>
              <w:widowControl w:val="0"/>
              <w:autoSpaceDE w:val="0"/>
              <w:autoSpaceDN w:val="0"/>
            </w:pPr>
          </w:p>
        </w:tc>
        <w:tc>
          <w:tcPr>
            <w:tcW w:w="992" w:type="dxa"/>
          </w:tcPr>
          <w:p w:rsidR="00477361" w:rsidRPr="00477361" w:rsidRDefault="00477361" w:rsidP="00477361">
            <w:pPr>
              <w:widowControl w:val="0"/>
              <w:autoSpaceDE w:val="0"/>
              <w:autoSpaceDN w:val="0"/>
              <w:jc w:val="center"/>
            </w:pPr>
            <w:r w:rsidRPr="00477361">
              <w:rPr>
                <w:sz w:val="22"/>
                <w:szCs w:val="22"/>
              </w:rPr>
              <w:t>значение</w:t>
            </w:r>
          </w:p>
        </w:tc>
        <w:tc>
          <w:tcPr>
            <w:tcW w:w="851" w:type="dxa"/>
          </w:tcPr>
          <w:p w:rsidR="00477361" w:rsidRPr="00477361" w:rsidRDefault="00477361" w:rsidP="00477361">
            <w:pPr>
              <w:widowControl w:val="0"/>
              <w:autoSpaceDE w:val="0"/>
              <w:autoSpaceDN w:val="0"/>
              <w:jc w:val="center"/>
            </w:pPr>
            <w:r w:rsidRPr="00477361">
              <w:rPr>
                <w:sz w:val="22"/>
                <w:szCs w:val="22"/>
              </w:rPr>
              <w:t>год</w:t>
            </w:r>
          </w:p>
        </w:tc>
        <w:tc>
          <w:tcPr>
            <w:tcW w:w="850" w:type="dxa"/>
            <w:gridSpan w:val="2"/>
          </w:tcPr>
          <w:p w:rsidR="00477361" w:rsidRPr="00477361" w:rsidRDefault="00477361" w:rsidP="00477361">
            <w:pPr>
              <w:widowControl w:val="0"/>
              <w:autoSpaceDE w:val="0"/>
              <w:autoSpaceDN w:val="0"/>
              <w:jc w:val="center"/>
            </w:pPr>
            <w:r w:rsidRPr="00477361">
              <w:rPr>
                <w:sz w:val="22"/>
                <w:szCs w:val="22"/>
              </w:rPr>
              <w:t>2025</w:t>
            </w:r>
          </w:p>
        </w:tc>
        <w:tc>
          <w:tcPr>
            <w:tcW w:w="851" w:type="dxa"/>
          </w:tcPr>
          <w:p w:rsidR="00477361" w:rsidRPr="00477361" w:rsidRDefault="00477361" w:rsidP="00477361">
            <w:pPr>
              <w:widowControl w:val="0"/>
              <w:autoSpaceDE w:val="0"/>
              <w:autoSpaceDN w:val="0"/>
              <w:jc w:val="center"/>
            </w:pPr>
            <w:r w:rsidRPr="00477361">
              <w:rPr>
                <w:sz w:val="22"/>
                <w:szCs w:val="22"/>
              </w:rPr>
              <w:t>2026</w:t>
            </w:r>
          </w:p>
        </w:tc>
        <w:tc>
          <w:tcPr>
            <w:tcW w:w="850" w:type="dxa"/>
          </w:tcPr>
          <w:p w:rsidR="00477361" w:rsidRPr="00477361" w:rsidRDefault="00477361" w:rsidP="00477361">
            <w:pPr>
              <w:widowControl w:val="0"/>
              <w:autoSpaceDE w:val="0"/>
              <w:autoSpaceDN w:val="0"/>
              <w:jc w:val="center"/>
            </w:pPr>
            <w:r w:rsidRPr="00477361">
              <w:rPr>
                <w:sz w:val="22"/>
                <w:szCs w:val="22"/>
              </w:rPr>
              <w:t>2027</w:t>
            </w:r>
          </w:p>
        </w:tc>
        <w:tc>
          <w:tcPr>
            <w:tcW w:w="851" w:type="dxa"/>
          </w:tcPr>
          <w:p w:rsidR="00477361" w:rsidRPr="00477361" w:rsidRDefault="00477361" w:rsidP="00477361">
            <w:pPr>
              <w:widowControl w:val="0"/>
              <w:autoSpaceDE w:val="0"/>
              <w:autoSpaceDN w:val="0"/>
              <w:jc w:val="center"/>
            </w:pPr>
            <w:r w:rsidRPr="00477361">
              <w:rPr>
                <w:sz w:val="22"/>
                <w:szCs w:val="22"/>
              </w:rPr>
              <w:t>2028</w:t>
            </w:r>
          </w:p>
        </w:tc>
        <w:tc>
          <w:tcPr>
            <w:tcW w:w="850" w:type="dxa"/>
          </w:tcPr>
          <w:p w:rsidR="00477361" w:rsidRPr="00477361" w:rsidRDefault="00477361" w:rsidP="00477361">
            <w:pPr>
              <w:widowControl w:val="0"/>
              <w:autoSpaceDE w:val="0"/>
              <w:autoSpaceDN w:val="0"/>
              <w:jc w:val="center"/>
            </w:pPr>
            <w:r w:rsidRPr="00477361">
              <w:rPr>
                <w:sz w:val="22"/>
                <w:szCs w:val="22"/>
              </w:rPr>
              <w:t>2029</w:t>
            </w:r>
          </w:p>
        </w:tc>
        <w:tc>
          <w:tcPr>
            <w:tcW w:w="709" w:type="dxa"/>
          </w:tcPr>
          <w:p w:rsidR="00477361" w:rsidRPr="00477361" w:rsidRDefault="00477361" w:rsidP="00477361">
            <w:pPr>
              <w:widowControl w:val="0"/>
              <w:autoSpaceDE w:val="0"/>
              <w:autoSpaceDN w:val="0"/>
              <w:jc w:val="center"/>
            </w:pPr>
            <w:r w:rsidRPr="00477361">
              <w:rPr>
                <w:sz w:val="22"/>
                <w:szCs w:val="22"/>
              </w:rPr>
              <w:t>2030</w:t>
            </w:r>
          </w:p>
        </w:tc>
        <w:tc>
          <w:tcPr>
            <w:tcW w:w="851" w:type="dxa"/>
          </w:tcPr>
          <w:p w:rsidR="00477361" w:rsidRPr="00477361" w:rsidRDefault="00477361" w:rsidP="00477361">
            <w:pPr>
              <w:widowControl w:val="0"/>
              <w:autoSpaceDE w:val="0"/>
              <w:autoSpaceDN w:val="0"/>
              <w:jc w:val="center"/>
            </w:pPr>
            <w:r w:rsidRPr="00477361">
              <w:rPr>
                <w:sz w:val="22"/>
                <w:szCs w:val="22"/>
              </w:rPr>
              <w:t>2035</w:t>
            </w:r>
          </w:p>
        </w:tc>
      </w:tr>
      <w:tr w:rsidR="00477361" w:rsidRPr="00477361" w:rsidTr="00477361">
        <w:tc>
          <w:tcPr>
            <w:tcW w:w="710" w:type="dxa"/>
          </w:tcPr>
          <w:p w:rsidR="00477361" w:rsidRPr="00477361" w:rsidRDefault="00477361" w:rsidP="00477361">
            <w:pPr>
              <w:widowControl w:val="0"/>
              <w:autoSpaceDE w:val="0"/>
              <w:autoSpaceDN w:val="0"/>
              <w:jc w:val="center"/>
            </w:pPr>
            <w:r w:rsidRPr="00477361">
              <w:rPr>
                <w:sz w:val="22"/>
                <w:szCs w:val="22"/>
              </w:rPr>
              <w:t>1</w:t>
            </w:r>
          </w:p>
        </w:tc>
        <w:tc>
          <w:tcPr>
            <w:tcW w:w="4677" w:type="dxa"/>
          </w:tcPr>
          <w:p w:rsidR="00477361" w:rsidRPr="00477361" w:rsidRDefault="00477361" w:rsidP="00477361">
            <w:pPr>
              <w:widowControl w:val="0"/>
              <w:autoSpaceDE w:val="0"/>
              <w:autoSpaceDN w:val="0"/>
              <w:jc w:val="center"/>
            </w:pPr>
            <w:r w:rsidRPr="00477361">
              <w:rPr>
                <w:sz w:val="22"/>
                <w:szCs w:val="22"/>
              </w:rPr>
              <w:t>2</w:t>
            </w:r>
          </w:p>
        </w:tc>
        <w:tc>
          <w:tcPr>
            <w:tcW w:w="851" w:type="dxa"/>
          </w:tcPr>
          <w:p w:rsidR="00477361" w:rsidRPr="00477361" w:rsidRDefault="00477361" w:rsidP="00477361">
            <w:pPr>
              <w:widowControl w:val="0"/>
              <w:autoSpaceDE w:val="0"/>
              <w:autoSpaceDN w:val="0"/>
              <w:jc w:val="center"/>
            </w:pPr>
            <w:r w:rsidRPr="00477361">
              <w:rPr>
                <w:sz w:val="22"/>
                <w:szCs w:val="22"/>
              </w:rPr>
              <w:t>3</w:t>
            </w:r>
          </w:p>
        </w:tc>
        <w:tc>
          <w:tcPr>
            <w:tcW w:w="1134" w:type="dxa"/>
          </w:tcPr>
          <w:p w:rsidR="00477361" w:rsidRPr="00477361" w:rsidRDefault="00477361" w:rsidP="00477361">
            <w:pPr>
              <w:widowControl w:val="0"/>
              <w:autoSpaceDE w:val="0"/>
              <w:autoSpaceDN w:val="0"/>
              <w:jc w:val="center"/>
            </w:pPr>
            <w:r w:rsidRPr="00477361">
              <w:rPr>
                <w:sz w:val="22"/>
                <w:szCs w:val="22"/>
              </w:rPr>
              <w:t>4</w:t>
            </w:r>
          </w:p>
        </w:tc>
        <w:tc>
          <w:tcPr>
            <w:tcW w:w="1134" w:type="dxa"/>
            <w:gridSpan w:val="2"/>
          </w:tcPr>
          <w:p w:rsidR="00477361" w:rsidRPr="00477361" w:rsidRDefault="00477361" w:rsidP="00477361">
            <w:pPr>
              <w:widowControl w:val="0"/>
              <w:autoSpaceDE w:val="0"/>
              <w:autoSpaceDN w:val="0"/>
              <w:jc w:val="center"/>
            </w:pPr>
            <w:r w:rsidRPr="00477361">
              <w:rPr>
                <w:sz w:val="22"/>
                <w:szCs w:val="22"/>
              </w:rPr>
              <w:t>5</w:t>
            </w:r>
          </w:p>
        </w:tc>
        <w:tc>
          <w:tcPr>
            <w:tcW w:w="992" w:type="dxa"/>
          </w:tcPr>
          <w:p w:rsidR="00477361" w:rsidRPr="00477361" w:rsidRDefault="00477361" w:rsidP="00477361">
            <w:pPr>
              <w:widowControl w:val="0"/>
              <w:autoSpaceDE w:val="0"/>
              <w:autoSpaceDN w:val="0"/>
              <w:jc w:val="center"/>
            </w:pPr>
            <w:r w:rsidRPr="00477361">
              <w:rPr>
                <w:sz w:val="22"/>
                <w:szCs w:val="22"/>
              </w:rPr>
              <w:t>6</w:t>
            </w:r>
          </w:p>
        </w:tc>
        <w:tc>
          <w:tcPr>
            <w:tcW w:w="851" w:type="dxa"/>
          </w:tcPr>
          <w:p w:rsidR="00477361" w:rsidRPr="00477361" w:rsidRDefault="00477361" w:rsidP="00477361">
            <w:pPr>
              <w:widowControl w:val="0"/>
              <w:autoSpaceDE w:val="0"/>
              <w:autoSpaceDN w:val="0"/>
              <w:jc w:val="center"/>
            </w:pPr>
            <w:r w:rsidRPr="00477361">
              <w:rPr>
                <w:sz w:val="22"/>
                <w:szCs w:val="22"/>
              </w:rPr>
              <w:t>7</w:t>
            </w:r>
          </w:p>
        </w:tc>
        <w:tc>
          <w:tcPr>
            <w:tcW w:w="850" w:type="dxa"/>
            <w:gridSpan w:val="2"/>
          </w:tcPr>
          <w:p w:rsidR="00477361" w:rsidRPr="00477361" w:rsidRDefault="00477361" w:rsidP="00477361">
            <w:pPr>
              <w:widowControl w:val="0"/>
              <w:autoSpaceDE w:val="0"/>
              <w:autoSpaceDN w:val="0"/>
              <w:jc w:val="center"/>
            </w:pPr>
            <w:r w:rsidRPr="00477361">
              <w:rPr>
                <w:sz w:val="22"/>
                <w:szCs w:val="22"/>
              </w:rPr>
              <w:t>8</w:t>
            </w:r>
          </w:p>
        </w:tc>
        <w:tc>
          <w:tcPr>
            <w:tcW w:w="851" w:type="dxa"/>
          </w:tcPr>
          <w:p w:rsidR="00477361" w:rsidRPr="00477361" w:rsidRDefault="00477361" w:rsidP="00477361">
            <w:pPr>
              <w:widowControl w:val="0"/>
              <w:autoSpaceDE w:val="0"/>
              <w:autoSpaceDN w:val="0"/>
              <w:jc w:val="center"/>
            </w:pPr>
            <w:r w:rsidRPr="00477361">
              <w:rPr>
                <w:sz w:val="22"/>
                <w:szCs w:val="22"/>
              </w:rPr>
              <w:t>9</w:t>
            </w:r>
          </w:p>
        </w:tc>
        <w:tc>
          <w:tcPr>
            <w:tcW w:w="850" w:type="dxa"/>
          </w:tcPr>
          <w:p w:rsidR="00477361" w:rsidRPr="00477361" w:rsidRDefault="00477361" w:rsidP="00477361">
            <w:pPr>
              <w:widowControl w:val="0"/>
              <w:autoSpaceDE w:val="0"/>
              <w:autoSpaceDN w:val="0"/>
              <w:jc w:val="center"/>
            </w:pPr>
            <w:r w:rsidRPr="00477361">
              <w:rPr>
                <w:sz w:val="22"/>
                <w:szCs w:val="22"/>
              </w:rPr>
              <w:t>10</w:t>
            </w:r>
          </w:p>
        </w:tc>
        <w:tc>
          <w:tcPr>
            <w:tcW w:w="851" w:type="dxa"/>
          </w:tcPr>
          <w:p w:rsidR="00477361" w:rsidRPr="00477361" w:rsidRDefault="00477361" w:rsidP="00477361">
            <w:pPr>
              <w:widowControl w:val="0"/>
              <w:autoSpaceDE w:val="0"/>
              <w:autoSpaceDN w:val="0"/>
              <w:jc w:val="center"/>
            </w:pPr>
            <w:r w:rsidRPr="00477361">
              <w:rPr>
                <w:sz w:val="22"/>
                <w:szCs w:val="22"/>
              </w:rPr>
              <w:t>11</w:t>
            </w:r>
          </w:p>
        </w:tc>
        <w:tc>
          <w:tcPr>
            <w:tcW w:w="850" w:type="dxa"/>
          </w:tcPr>
          <w:p w:rsidR="00477361" w:rsidRPr="00477361" w:rsidRDefault="00477361" w:rsidP="00477361">
            <w:pPr>
              <w:widowControl w:val="0"/>
              <w:autoSpaceDE w:val="0"/>
              <w:autoSpaceDN w:val="0"/>
              <w:jc w:val="center"/>
            </w:pPr>
            <w:r w:rsidRPr="00477361">
              <w:rPr>
                <w:sz w:val="22"/>
                <w:szCs w:val="22"/>
              </w:rPr>
              <w:t>12</w:t>
            </w:r>
          </w:p>
        </w:tc>
        <w:tc>
          <w:tcPr>
            <w:tcW w:w="709" w:type="dxa"/>
          </w:tcPr>
          <w:p w:rsidR="00477361" w:rsidRPr="00477361" w:rsidRDefault="00477361" w:rsidP="00477361">
            <w:pPr>
              <w:widowControl w:val="0"/>
              <w:autoSpaceDE w:val="0"/>
              <w:autoSpaceDN w:val="0"/>
              <w:jc w:val="center"/>
            </w:pPr>
            <w:r w:rsidRPr="00477361">
              <w:rPr>
                <w:sz w:val="22"/>
                <w:szCs w:val="22"/>
              </w:rPr>
              <w:t>13</w:t>
            </w:r>
          </w:p>
        </w:tc>
        <w:tc>
          <w:tcPr>
            <w:tcW w:w="851" w:type="dxa"/>
          </w:tcPr>
          <w:p w:rsidR="00477361" w:rsidRPr="00477361" w:rsidRDefault="00477361" w:rsidP="00477361">
            <w:pPr>
              <w:widowControl w:val="0"/>
              <w:autoSpaceDE w:val="0"/>
              <w:autoSpaceDN w:val="0"/>
              <w:jc w:val="center"/>
            </w:pPr>
            <w:r w:rsidRPr="00477361">
              <w:rPr>
                <w:sz w:val="22"/>
                <w:szCs w:val="22"/>
              </w:rPr>
              <w:t>14</w:t>
            </w:r>
          </w:p>
        </w:tc>
      </w:tr>
      <w:tr w:rsidR="00477361" w:rsidRPr="00477361" w:rsidTr="00477361">
        <w:tc>
          <w:tcPr>
            <w:tcW w:w="710" w:type="dxa"/>
          </w:tcPr>
          <w:p w:rsidR="00477361" w:rsidRPr="00477361" w:rsidRDefault="00477361" w:rsidP="00477361">
            <w:pPr>
              <w:widowControl w:val="0"/>
              <w:autoSpaceDE w:val="0"/>
              <w:autoSpaceDN w:val="0"/>
            </w:pPr>
            <w:r w:rsidRPr="00477361">
              <w:rPr>
                <w:sz w:val="22"/>
                <w:szCs w:val="22"/>
              </w:rPr>
              <w:t>1.</w:t>
            </w:r>
          </w:p>
        </w:tc>
        <w:tc>
          <w:tcPr>
            <w:tcW w:w="15451" w:type="dxa"/>
            <w:gridSpan w:val="15"/>
          </w:tcPr>
          <w:p w:rsidR="00477361" w:rsidRPr="00477361" w:rsidRDefault="00477361" w:rsidP="00477361">
            <w:pPr>
              <w:widowControl w:val="0"/>
              <w:autoSpaceDE w:val="0"/>
              <w:autoSpaceDN w:val="0"/>
            </w:pPr>
            <w:r w:rsidRPr="00477361">
              <w:rPr>
                <w:sz w:val="22"/>
                <w:szCs w:val="22"/>
              </w:rPr>
              <w:t>Задача: «Оказание поддержки приоритетным направлениям развития отрасли образования»</w:t>
            </w:r>
          </w:p>
        </w:tc>
      </w:tr>
      <w:tr w:rsidR="00477361" w:rsidRPr="00477361" w:rsidTr="00477361">
        <w:tc>
          <w:tcPr>
            <w:tcW w:w="710" w:type="dxa"/>
          </w:tcPr>
          <w:p w:rsidR="00477361" w:rsidRPr="00477361" w:rsidRDefault="00477361" w:rsidP="00477361">
            <w:pPr>
              <w:widowControl w:val="0"/>
              <w:autoSpaceDE w:val="0"/>
              <w:autoSpaceDN w:val="0"/>
            </w:pPr>
            <w:r w:rsidRPr="00477361">
              <w:rPr>
                <w:sz w:val="22"/>
                <w:szCs w:val="22"/>
              </w:rPr>
              <w:t>1.1</w:t>
            </w:r>
          </w:p>
        </w:tc>
        <w:tc>
          <w:tcPr>
            <w:tcW w:w="4677" w:type="dxa"/>
          </w:tcPr>
          <w:p w:rsidR="00477361" w:rsidRPr="00477361" w:rsidRDefault="00477361" w:rsidP="00477361">
            <w:pPr>
              <w:widowControl w:val="0"/>
              <w:autoSpaceDE w:val="0"/>
              <w:autoSpaceDN w:val="0"/>
              <w:adjustRightInd w:val="0"/>
              <w:jc w:val="both"/>
              <w:rPr>
                <w:b/>
              </w:rPr>
            </w:pPr>
            <w:r w:rsidRPr="00477361">
              <w:rPr>
                <w:b/>
                <w:sz w:val="22"/>
                <w:szCs w:val="22"/>
              </w:rPr>
              <w:t>Организовано финансовое обеспечение гос</w:t>
            </w:r>
            <w:r w:rsidRPr="00477361">
              <w:rPr>
                <w:b/>
                <w:sz w:val="22"/>
                <w:szCs w:val="22"/>
              </w:rPr>
              <w:t>у</w:t>
            </w:r>
            <w:r w:rsidRPr="00477361">
              <w:rPr>
                <w:b/>
                <w:sz w:val="22"/>
                <w:szCs w:val="22"/>
              </w:rPr>
              <w:t>дарственных гарантий реализации прав на получение общедоступного и бесплатного дошкольного, начального общего, основного общего, среднего общего образования в м</w:t>
            </w:r>
            <w:r w:rsidRPr="00477361">
              <w:rPr>
                <w:b/>
                <w:sz w:val="22"/>
                <w:szCs w:val="22"/>
              </w:rPr>
              <w:t>у</w:t>
            </w:r>
            <w:r w:rsidRPr="00477361">
              <w:rPr>
                <w:b/>
                <w:sz w:val="22"/>
                <w:szCs w:val="22"/>
              </w:rPr>
              <w:t>ниципальных общеобразовательных орган</w:t>
            </w:r>
            <w:r w:rsidRPr="00477361">
              <w:rPr>
                <w:b/>
                <w:sz w:val="22"/>
                <w:szCs w:val="22"/>
              </w:rPr>
              <w:t>и</w:t>
            </w:r>
            <w:r w:rsidRPr="00477361">
              <w:rPr>
                <w:b/>
                <w:sz w:val="22"/>
                <w:szCs w:val="22"/>
              </w:rPr>
              <w:t>зациях, обеспечение дополнительного обр</w:t>
            </w:r>
            <w:r w:rsidRPr="00477361">
              <w:rPr>
                <w:b/>
                <w:sz w:val="22"/>
                <w:szCs w:val="22"/>
              </w:rPr>
              <w:t>а</w:t>
            </w:r>
            <w:r w:rsidRPr="00477361">
              <w:rPr>
                <w:b/>
                <w:sz w:val="22"/>
                <w:szCs w:val="22"/>
              </w:rPr>
              <w:t>зования детей в муниципальных общеобр</w:t>
            </w:r>
            <w:r w:rsidRPr="00477361">
              <w:rPr>
                <w:b/>
                <w:sz w:val="22"/>
                <w:szCs w:val="22"/>
              </w:rPr>
              <w:t>а</w:t>
            </w:r>
            <w:r w:rsidRPr="00477361">
              <w:rPr>
                <w:b/>
                <w:sz w:val="22"/>
                <w:szCs w:val="22"/>
              </w:rPr>
              <w:t>зовательных организациях</w:t>
            </w:r>
          </w:p>
        </w:tc>
        <w:tc>
          <w:tcPr>
            <w:tcW w:w="851" w:type="dxa"/>
          </w:tcPr>
          <w:p w:rsidR="00477361" w:rsidRPr="00477361" w:rsidRDefault="00477361" w:rsidP="00477361">
            <w:pPr>
              <w:widowControl w:val="0"/>
              <w:autoSpaceDE w:val="0"/>
              <w:autoSpaceDN w:val="0"/>
              <w:adjustRightInd w:val="0"/>
              <w:jc w:val="both"/>
              <w:rPr>
                <w:b/>
              </w:rPr>
            </w:pPr>
            <w:r w:rsidRPr="00477361">
              <w:rPr>
                <w:b/>
                <w:sz w:val="22"/>
                <w:szCs w:val="22"/>
              </w:rPr>
              <w:t>оказ</w:t>
            </w:r>
            <w:r w:rsidRPr="00477361">
              <w:rPr>
                <w:b/>
                <w:sz w:val="22"/>
                <w:szCs w:val="22"/>
              </w:rPr>
              <w:t>а</w:t>
            </w:r>
            <w:r w:rsidRPr="00477361">
              <w:rPr>
                <w:b/>
                <w:sz w:val="22"/>
                <w:szCs w:val="22"/>
              </w:rPr>
              <w:t>ние услуг (в</w:t>
            </w:r>
            <w:r w:rsidRPr="00477361">
              <w:rPr>
                <w:b/>
                <w:sz w:val="22"/>
                <w:szCs w:val="22"/>
              </w:rPr>
              <w:t>ы</w:t>
            </w:r>
            <w:r w:rsidRPr="00477361">
              <w:rPr>
                <w:b/>
                <w:sz w:val="22"/>
                <w:szCs w:val="22"/>
              </w:rPr>
              <w:t>полн</w:t>
            </w:r>
            <w:r w:rsidRPr="00477361">
              <w:rPr>
                <w:b/>
                <w:sz w:val="22"/>
                <w:szCs w:val="22"/>
              </w:rPr>
              <w:t>е</w:t>
            </w:r>
            <w:r w:rsidRPr="00477361">
              <w:rPr>
                <w:b/>
                <w:sz w:val="22"/>
                <w:szCs w:val="22"/>
              </w:rPr>
              <w:t>ние работ)</w:t>
            </w:r>
          </w:p>
        </w:tc>
        <w:tc>
          <w:tcPr>
            <w:tcW w:w="1276" w:type="dxa"/>
            <w:gridSpan w:val="2"/>
          </w:tcPr>
          <w:p w:rsidR="00477361" w:rsidRPr="00477361" w:rsidRDefault="00477361" w:rsidP="00477361">
            <w:pPr>
              <w:widowControl w:val="0"/>
              <w:autoSpaceDE w:val="0"/>
              <w:autoSpaceDN w:val="0"/>
              <w:adjustRightInd w:val="0"/>
              <w:jc w:val="both"/>
              <w:rPr>
                <w:b/>
              </w:rPr>
            </w:pPr>
            <w:r w:rsidRPr="00477361">
              <w:rPr>
                <w:b/>
                <w:sz w:val="22"/>
                <w:szCs w:val="22"/>
              </w:rPr>
              <w:t>предоста</w:t>
            </w:r>
            <w:r w:rsidRPr="00477361">
              <w:rPr>
                <w:b/>
                <w:sz w:val="22"/>
                <w:szCs w:val="22"/>
              </w:rPr>
              <w:t>в</w:t>
            </w:r>
            <w:r w:rsidRPr="00477361">
              <w:rPr>
                <w:b/>
                <w:sz w:val="22"/>
                <w:szCs w:val="22"/>
              </w:rPr>
              <w:t>лены су</w:t>
            </w:r>
            <w:r w:rsidRPr="00477361">
              <w:rPr>
                <w:b/>
                <w:sz w:val="22"/>
                <w:szCs w:val="22"/>
              </w:rPr>
              <w:t>б</w:t>
            </w:r>
            <w:r w:rsidRPr="00477361">
              <w:rPr>
                <w:b/>
                <w:sz w:val="22"/>
                <w:szCs w:val="22"/>
              </w:rPr>
              <w:t>венции на осущест</w:t>
            </w:r>
            <w:r w:rsidRPr="00477361">
              <w:rPr>
                <w:b/>
                <w:sz w:val="22"/>
                <w:szCs w:val="22"/>
              </w:rPr>
              <w:t>в</w:t>
            </w:r>
            <w:r w:rsidRPr="00477361">
              <w:rPr>
                <w:b/>
                <w:sz w:val="22"/>
                <w:szCs w:val="22"/>
              </w:rPr>
              <w:t>ление по</w:t>
            </w:r>
            <w:r w:rsidRPr="00477361">
              <w:rPr>
                <w:b/>
                <w:sz w:val="22"/>
                <w:szCs w:val="22"/>
              </w:rPr>
              <w:t>л</w:t>
            </w:r>
            <w:r w:rsidRPr="00477361">
              <w:rPr>
                <w:b/>
                <w:sz w:val="22"/>
                <w:szCs w:val="22"/>
              </w:rPr>
              <w:t xml:space="preserve">номочий </w:t>
            </w:r>
            <w:proofErr w:type="spellStart"/>
            <w:r w:rsidRPr="00477361">
              <w:rPr>
                <w:b/>
                <w:sz w:val="22"/>
                <w:szCs w:val="22"/>
              </w:rPr>
              <w:t>Шуме</w:t>
            </w:r>
            <w:r w:rsidRPr="00477361">
              <w:rPr>
                <w:b/>
                <w:sz w:val="22"/>
                <w:szCs w:val="22"/>
              </w:rPr>
              <w:t>р</w:t>
            </w:r>
            <w:r w:rsidRPr="00477361">
              <w:rPr>
                <w:b/>
                <w:sz w:val="22"/>
                <w:szCs w:val="22"/>
              </w:rPr>
              <w:t>линского</w:t>
            </w:r>
            <w:proofErr w:type="spellEnd"/>
            <w:r w:rsidRPr="00477361">
              <w:rPr>
                <w:b/>
                <w:sz w:val="22"/>
                <w:szCs w:val="22"/>
              </w:rPr>
              <w:t xml:space="preserve"> муниц</w:t>
            </w:r>
            <w:r w:rsidRPr="00477361">
              <w:rPr>
                <w:b/>
                <w:sz w:val="22"/>
                <w:szCs w:val="22"/>
              </w:rPr>
              <w:t>и</w:t>
            </w:r>
            <w:r w:rsidRPr="00477361">
              <w:rPr>
                <w:b/>
                <w:sz w:val="22"/>
                <w:szCs w:val="22"/>
              </w:rPr>
              <w:t>пального округа по обеспеч</w:t>
            </w:r>
            <w:r w:rsidRPr="00477361">
              <w:rPr>
                <w:b/>
                <w:sz w:val="22"/>
                <w:szCs w:val="22"/>
              </w:rPr>
              <w:t>е</w:t>
            </w:r>
            <w:r w:rsidRPr="00477361">
              <w:rPr>
                <w:b/>
                <w:sz w:val="22"/>
                <w:szCs w:val="22"/>
              </w:rPr>
              <w:t>нию гос</w:t>
            </w:r>
            <w:r w:rsidRPr="00477361">
              <w:rPr>
                <w:b/>
                <w:sz w:val="22"/>
                <w:szCs w:val="22"/>
              </w:rPr>
              <w:t>у</w:t>
            </w:r>
            <w:r w:rsidRPr="00477361">
              <w:rPr>
                <w:b/>
                <w:sz w:val="22"/>
                <w:szCs w:val="22"/>
              </w:rPr>
              <w:t>дарстве</w:t>
            </w:r>
            <w:r w:rsidRPr="00477361">
              <w:rPr>
                <w:b/>
                <w:sz w:val="22"/>
                <w:szCs w:val="22"/>
              </w:rPr>
              <w:t>н</w:t>
            </w:r>
            <w:r w:rsidRPr="00477361">
              <w:rPr>
                <w:b/>
                <w:sz w:val="22"/>
                <w:szCs w:val="22"/>
              </w:rPr>
              <w:t>ных гара</w:t>
            </w:r>
            <w:r w:rsidRPr="00477361">
              <w:rPr>
                <w:b/>
                <w:sz w:val="22"/>
                <w:szCs w:val="22"/>
              </w:rPr>
              <w:t>н</w:t>
            </w:r>
            <w:r w:rsidRPr="00477361">
              <w:rPr>
                <w:b/>
                <w:sz w:val="22"/>
                <w:szCs w:val="22"/>
              </w:rPr>
              <w:lastRenderedPageBreak/>
              <w:t>тий реал</w:t>
            </w:r>
            <w:r w:rsidRPr="00477361">
              <w:rPr>
                <w:b/>
                <w:sz w:val="22"/>
                <w:szCs w:val="22"/>
              </w:rPr>
              <w:t>и</w:t>
            </w:r>
            <w:r w:rsidRPr="00477361">
              <w:rPr>
                <w:b/>
                <w:sz w:val="22"/>
                <w:szCs w:val="22"/>
              </w:rPr>
              <w:t>зации прав на получ</w:t>
            </w:r>
            <w:r w:rsidRPr="00477361">
              <w:rPr>
                <w:b/>
                <w:sz w:val="22"/>
                <w:szCs w:val="22"/>
              </w:rPr>
              <w:t>е</w:t>
            </w:r>
            <w:r w:rsidRPr="00477361">
              <w:rPr>
                <w:b/>
                <w:sz w:val="22"/>
                <w:szCs w:val="22"/>
              </w:rPr>
              <w:t>ние общ</w:t>
            </w:r>
            <w:r w:rsidRPr="00477361">
              <w:rPr>
                <w:b/>
                <w:sz w:val="22"/>
                <w:szCs w:val="22"/>
              </w:rPr>
              <w:t>е</w:t>
            </w:r>
            <w:r w:rsidRPr="00477361">
              <w:rPr>
                <w:b/>
                <w:sz w:val="22"/>
                <w:szCs w:val="22"/>
              </w:rPr>
              <w:t>доступного и беспла</w:t>
            </w:r>
            <w:r w:rsidRPr="00477361">
              <w:rPr>
                <w:b/>
                <w:sz w:val="22"/>
                <w:szCs w:val="22"/>
              </w:rPr>
              <w:t>т</w:t>
            </w:r>
            <w:r w:rsidRPr="00477361">
              <w:rPr>
                <w:b/>
                <w:sz w:val="22"/>
                <w:szCs w:val="22"/>
              </w:rPr>
              <w:t>ного д</w:t>
            </w:r>
            <w:r w:rsidRPr="00477361">
              <w:rPr>
                <w:b/>
                <w:sz w:val="22"/>
                <w:szCs w:val="22"/>
              </w:rPr>
              <w:t>о</w:t>
            </w:r>
            <w:r w:rsidRPr="00477361">
              <w:rPr>
                <w:b/>
                <w:sz w:val="22"/>
                <w:szCs w:val="22"/>
              </w:rPr>
              <w:t>школьн</w:t>
            </w:r>
            <w:r w:rsidRPr="00477361">
              <w:rPr>
                <w:b/>
                <w:sz w:val="22"/>
                <w:szCs w:val="22"/>
              </w:rPr>
              <w:t>о</w:t>
            </w:r>
            <w:r w:rsidRPr="00477361">
              <w:rPr>
                <w:b/>
                <w:sz w:val="22"/>
                <w:szCs w:val="22"/>
              </w:rPr>
              <w:t>го, начальн</w:t>
            </w:r>
            <w:r w:rsidRPr="00477361">
              <w:rPr>
                <w:b/>
                <w:sz w:val="22"/>
                <w:szCs w:val="22"/>
              </w:rPr>
              <w:t>о</w:t>
            </w:r>
            <w:r w:rsidRPr="00477361">
              <w:rPr>
                <w:b/>
                <w:sz w:val="22"/>
                <w:szCs w:val="22"/>
              </w:rPr>
              <w:t>го общего, основного общего, среднего общего о</w:t>
            </w:r>
            <w:r w:rsidRPr="00477361">
              <w:rPr>
                <w:b/>
                <w:sz w:val="22"/>
                <w:szCs w:val="22"/>
              </w:rPr>
              <w:t>б</w:t>
            </w:r>
            <w:r w:rsidRPr="00477361">
              <w:rPr>
                <w:b/>
                <w:sz w:val="22"/>
                <w:szCs w:val="22"/>
              </w:rPr>
              <w:t xml:space="preserve">разования </w:t>
            </w:r>
            <w:proofErr w:type="gramStart"/>
            <w:r w:rsidRPr="00477361">
              <w:rPr>
                <w:b/>
                <w:sz w:val="22"/>
                <w:szCs w:val="22"/>
              </w:rPr>
              <w:t>в</w:t>
            </w:r>
            <w:proofErr w:type="gramEnd"/>
            <w:r w:rsidRPr="00477361">
              <w:rPr>
                <w:b/>
                <w:sz w:val="22"/>
                <w:szCs w:val="22"/>
              </w:rPr>
              <w:t xml:space="preserve"> </w:t>
            </w:r>
          </w:p>
          <w:p w:rsidR="00477361" w:rsidRPr="00477361" w:rsidRDefault="00477361" w:rsidP="00477361">
            <w:pPr>
              <w:widowControl w:val="0"/>
              <w:autoSpaceDE w:val="0"/>
              <w:autoSpaceDN w:val="0"/>
              <w:adjustRightInd w:val="0"/>
              <w:jc w:val="both"/>
              <w:rPr>
                <w:b/>
              </w:rPr>
            </w:pPr>
            <w:r w:rsidRPr="00477361">
              <w:rPr>
                <w:b/>
                <w:sz w:val="22"/>
                <w:szCs w:val="22"/>
              </w:rPr>
              <w:t>муниц</w:t>
            </w:r>
            <w:r w:rsidRPr="00477361">
              <w:rPr>
                <w:b/>
                <w:sz w:val="22"/>
                <w:szCs w:val="22"/>
              </w:rPr>
              <w:t>и</w:t>
            </w:r>
            <w:r w:rsidRPr="00477361">
              <w:rPr>
                <w:b/>
                <w:sz w:val="22"/>
                <w:szCs w:val="22"/>
              </w:rPr>
              <w:t>пальных общеобр</w:t>
            </w:r>
            <w:r w:rsidRPr="00477361">
              <w:rPr>
                <w:b/>
                <w:sz w:val="22"/>
                <w:szCs w:val="22"/>
              </w:rPr>
              <w:t>а</w:t>
            </w:r>
            <w:r w:rsidRPr="00477361">
              <w:rPr>
                <w:b/>
                <w:sz w:val="22"/>
                <w:szCs w:val="22"/>
              </w:rPr>
              <w:t>зовател</w:t>
            </w:r>
            <w:r w:rsidRPr="00477361">
              <w:rPr>
                <w:b/>
                <w:sz w:val="22"/>
                <w:szCs w:val="22"/>
              </w:rPr>
              <w:t>ь</w:t>
            </w:r>
            <w:r w:rsidRPr="00477361">
              <w:rPr>
                <w:b/>
                <w:sz w:val="22"/>
                <w:szCs w:val="22"/>
              </w:rPr>
              <w:t xml:space="preserve">ных </w:t>
            </w:r>
            <w:proofErr w:type="gramStart"/>
            <w:r w:rsidRPr="00477361">
              <w:rPr>
                <w:b/>
                <w:sz w:val="22"/>
                <w:szCs w:val="22"/>
              </w:rPr>
              <w:t>орг</w:t>
            </w:r>
            <w:r w:rsidRPr="00477361">
              <w:rPr>
                <w:b/>
                <w:sz w:val="22"/>
                <w:szCs w:val="22"/>
              </w:rPr>
              <w:t>а</w:t>
            </w:r>
            <w:r w:rsidRPr="00477361">
              <w:rPr>
                <w:b/>
                <w:sz w:val="22"/>
                <w:szCs w:val="22"/>
              </w:rPr>
              <w:t>низациях</w:t>
            </w:r>
            <w:proofErr w:type="gramEnd"/>
            <w:r w:rsidRPr="00477361">
              <w:rPr>
                <w:b/>
                <w:sz w:val="22"/>
                <w:szCs w:val="22"/>
              </w:rPr>
              <w:t>, обеспеч</w:t>
            </w:r>
            <w:r w:rsidRPr="00477361">
              <w:rPr>
                <w:b/>
                <w:sz w:val="22"/>
                <w:szCs w:val="22"/>
              </w:rPr>
              <w:t>е</w:t>
            </w:r>
            <w:r w:rsidRPr="00477361">
              <w:rPr>
                <w:b/>
                <w:sz w:val="22"/>
                <w:szCs w:val="22"/>
              </w:rPr>
              <w:t>ние допо</w:t>
            </w:r>
            <w:r w:rsidRPr="00477361">
              <w:rPr>
                <w:b/>
                <w:sz w:val="22"/>
                <w:szCs w:val="22"/>
              </w:rPr>
              <w:t>л</w:t>
            </w:r>
            <w:r w:rsidRPr="00477361">
              <w:rPr>
                <w:b/>
                <w:sz w:val="22"/>
                <w:szCs w:val="22"/>
              </w:rPr>
              <w:t>нительного образов</w:t>
            </w:r>
            <w:r w:rsidRPr="00477361">
              <w:rPr>
                <w:b/>
                <w:sz w:val="22"/>
                <w:szCs w:val="22"/>
              </w:rPr>
              <w:t>а</w:t>
            </w:r>
            <w:r w:rsidRPr="00477361">
              <w:rPr>
                <w:b/>
                <w:sz w:val="22"/>
                <w:szCs w:val="22"/>
              </w:rPr>
              <w:t>ния детей в муниц</w:t>
            </w:r>
            <w:r w:rsidRPr="00477361">
              <w:rPr>
                <w:b/>
                <w:sz w:val="22"/>
                <w:szCs w:val="22"/>
              </w:rPr>
              <w:t>и</w:t>
            </w:r>
            <w:r w:rsidRPr="00477361">
              <w:rPr>
                <w:b/>
                <w:sz w:val="22"/>
                <w:szCs w:val="22"/>
              </w:rPr>
              <w:t>пальных общеобр</w:t>
            </w:r>
            <w:r w:rsidRPr="00477361">
              <w:rPr>
                <w:b/>
                <w:sz w:val="22"/>
                <w:szCs w:val="22"/>
              </w:rPr>
              <w:t>а</w:t>
            </w:r>
            <w:r w:rsidRPr="00477361">
              <w:rPr>
                <w:b/>
                <w:sz w:val="22"/>
                <w:szCs w:val="22"/>
              </w:rPr>
              <w:t>зовател</w:t>
            </w:r>
            <w:r w:rsidRPr="00477361">
              <w:rPr>
                <w:b/>
                <w:sz w:val="22"/>
                <w:szCs w:val="22"/>
              </w:rPr>
              <w:t>ь</w:t>
            </w:r>
            <w:r w:rsidRPr="00477361">
              <w:rPr>
                <w:b/>
                <w:sz w:val="22"/>
                <w:szCs w:val="22"/>
              </w:rPr>
              <w:t>ных орг</w:t>
            </w:r>
            <w:r w:rsidRPr="00477361">
              <w:rPr>
                <w:b/>
                <w:sz w:val="22"/>
                <w:szCs w:val="22"/>
              </w:rPr>
              <w:t>а</w:t>
            </w:r>
            <w:r w:rsidRPr="00477361">
              <w:rPr>
                <w:b/>
                <w:sz w:val="22"/>
                <w:szCs w:val="22"/>
              </w:rPr>
              <w:t>низациях</w:t>
            </w:r>
          </w:p>
        </w:tc>
        <w:tc>
          <w:tcPr>
            <w:tcW w:w="992" w:type="dxa"/>
          </w:tcPr>
          <w:p w:rsidR="00477361" w:rsidRPr="00477361" w:rsidRDefault="00477361" w:rsidP="00477361">
            <w:pPr>
              <w:widowControl w:val="0"/>
              <w:autoSpaceDE w:val="0"/>
              <w:autoSpaceDN w:val="0"/>
              <w:adjustRightInd w:val="0"/>
              <w:jc w:val="center"/>
              <w:rPr>
                <w:b/>
              </w:rPr>
            </w:pPr>
            <w:r w:rsidRPr="00477361">
              <w:rPr>
                <w:b/>
                <w:sz w:val="22"/>
                <w:szCs w:val="22"/>
              </w:rPr>
              <w:lastRenderedPageBreak/>
              <w:t>проце</w:t>
            </w:r>
            <w:r w:rsidRPr="00477361">
              <w:rPr>
                <w:b/>
                <w:sz w:val="22"/>
                <w:szCs w:val="22"/>
              </w:rPr>
              <w:t>н</w:t>
            </w:r>
            <w:r w:rsidRPr="00477361">
              <w:rPr>
                <w:b/>
                <w:sz w:val="22"/>
                <w:szCs w:val="22"/>
              </w:rPr>
              <w:t>тов</w:t>
            </w:r>
          </w:p>
        </w:tc>
        <w:tc>
          <w:tcPr>
            <w:tcW w:w="992" w:type="dxa"/>
          </w:tcPr>
          <w:p w:rsidR="00477361" w:rsidRPr="00477361" w:rsidRDefault="00477361" w:rsidP="00477361">
            <w:pPr>
              <w:widowControl w:val="0"/>
              <w:autoSpaceDE w:val="0"/>
              <w:autoSpaceDN w:val="0"/>
              <w:adjustRightInd w:val="0"/>
              <w:jc w:val="center"/>
              <w:rPr>
                <w:b/>
              </w:rPr>
            </w:pPr>
            <w:r w:rsidRPr="00477361">
              <w:rPr>
                <w:b/>
                <w:sz w:val="22"/>
                <w:szCs w:val="22"/>
              </w:rPr>
              <w:t>100</w:t>
            </w:r>
          </w:p>
        </w:tc>
        <w:tc>
          <w:tcPr>
            <w:tcW w:w="851" w:type="dxa"/>
          </w:tcPr>
          <w:p w:rsidR="00477361" w:rsidRPr="00477361" w:rsidRDefault="00477361" w:rsidP="00477361">
            <w:pPr>
              <w:widowControl w:val="0"/>
              <w:autoSpaceDE w:val="0"/>
              <w:autoSpaceDN w:val="0"/>
              <w:adjustRightInd w:val="0"/>
              <w:jc w:val="center"/>
              <w:rPr>
                <w:b/>
              </w:rPr>
            </w:pPr>
            <w:r w:rsidRPr="00477361">
              <w:rPr>
                <w:b/>
                <w:sz w:val="22"/>
                <w:szCs w:val="22"/>
              </w:rPr>
              <w:t>2024</w:t>
            </w:r>
          </w:p>
        </w:tc>
        <w:tc>
          <w:tcPr>
            <w:tcW w:w="708" w:type="dxa"/>
          </w:tcPr>
          <w:p w:rsidR="00477361" w:rsidRPr="00477361" w:rsidRDefault="00477361" w:rsidP="00477361">
            <w:pPr>
              <w:widowControl w:val="0"/>
              <w:autoSpaceDE w:val="0"/>
              <w:autoSpaceDN w:val="0"/>
              <w:adjustRightInd w:val="0"/>
              <w:jc w:val="center"/>
              <w:rPr>
                <w:b/>
              </w:rPr>
            </w:pPr>
            <w:r w:rsidRPr="00477361">
              <w:rPr>
                <w:b/>
                <w:sz w:val="22"/>
                <w:szCs w:val="22"/>
              </w:rPr>
              <w:t>100</w:t>
            </w:r>
          </w:p>
        </w:tc>
        <w:tc>
          <w:tcPr>
            <w:tcW w:w="993" w:type="dxa"/>
            <w:gridSpan w:val="2"/>
          </w:tcPr>
          <w:p w:rsidR="00477361" w:rsidRPr="00477361" w:rsidRDefault="00477361" w:rsidP="00477361">
            <w:pPr>
              <w:widowControl w:val="0"/>
              <w:autoSpaceDE w:val="0"/>
              <w:autoSpaceDN w:val="0"/>
              <w:adjustRightInd w:val="0"/>
              <w:jc w:val="center"/>
              <w:rPr>
                <w:b/>
              </w:rPr>
            </w:pPr>
            <w:r w:rsidRPr="00477361">
              <w:rPr>
                <w:b/>
                <w:sz w:val="22"/>
                <w:szCs w:val="22"/>
              </w:rPr>
              <w:t>100</w:t>
            </w:r>
          </w:p>
        </w:tc>
        <w:tc>
          <w:tcPr>
            <w:tcW w:w="850" w:type="dxa"/>
          </w:tcPr>
          <w:p w:rsidR="00477361" w:rsidRPr="00477361" w:rsidRDefault="00477361" w:rsidP="00477361">
            <w:pPr>
              <w:widowControl w:val="0"/>
              <w:autoSpaceDE w:val="0"/>
              <w:autoSpaceDN w:val="0"/>
              <w:adjustRightInd w:val="0"/>
              <w:jc w:val="center"/>
              <w:rPr>
                <w:b/>
              </w:rPr>
            </w:pPr>
            <w:r w:rsidRPr="00477361">
              <w:rPr>
                <w:b/>
                <w:sz w:val="22"/>
                <w:szCs w:val="22"/>
              </w:rPr>
              <w:t>100</w:t>
            </w:r>
          </w:p>
        </w:tc>
        <w:tc>
          <w:tcPr>
            <w:tcW w:w="851" w:type="dxa"/>
          </w:tcPr>
          <w:p w:rsidR="00477361" w:rsidRPr="00477361" w:rsidRDefault="00477361" w:rsidP="00477361">
            <w:pPr>
              <w:widowControl w:val="0"/>
              <w:autoSpaceDE w:val="0"/>
              <w:autoSpaceDN w:val="0"/>
              <w:adjustRightInd w:val="0"/>
              <w:jc w:val="center"/>
              <w:rPr>
                <w:b/>
              </w:rPr>
            </w:pPr>
            <w:r w:rsidRPr="00477361">
              <w:rPr>
                <w:b/>
                <w:sz w:val="22"/>
                <w:szCs w:val="22"/>
              </w:rPr>
              <w:t>100</w:t>
            </w:r>
          </w:p>
        </w:tc>
        <w:tc>
          <w:tcPr>
            <w:tcW w:w="850" w:type="dxa"/>
          </w:tcPr>
          <w:p w:rsidR="00477361" w:rsidRPr="00477361" w:rsidRDefault="00477361" w:rsidP="00477361">
            <w:pPr>
              <w:widowControl w:val="0"/>
              <w:autoSpaceDE w:val="0"/>
              <w:autoSpaceDN w:val="0"/>
              <w:adjustRightInd w:val="0"/>
              <w:jc w:val="center"/>
              <w:rPr>
                <w:b/>
              </w:rPr>
            </w:pPr>
            <w:r w:rsidRPr="00477361">
              <w:rPr>
                <w:b/>
                <w:sz w:val="22"/>
                <w:szCs w:val="22"/>
              </w:rPr>
              <w:t>100</w:t>
            </w:r>
          </w:p>
        </w:tc>
        <w:tc>
          <w:tcPr>
            <w:tcW w:w="709" w:type="dxa"/>
          </w:tcPr>
          <w:p w:rsidR="00477361" w:rsidRPr="00477361" w:rsidRDefault="00477361" w:rsidP="00477361">
            <w:pPr>
              <w:widowControl w:val="0"/>
              <w:autoSpaceDE w:val="0"/>
              <w:autoSpaceDN w:val="0"/>
              <w:adjustRightInd w:val="0"/>
              <w:jc w:val="center"/>
              <w:rPr>
                <w:b/>
              </w:rPr>
            </w:pPr>
            <w:r w:rsidRPr="00477361">
              <w:rPr>
                <w:b/>
                <w:sz w:val="22"/>
                <w:szCs w:val="22"/>
              </w:rPr>
              <w:t>100</w:t>
            </w:r>
          </w:p>
        </w:tc>
        <w:tc>
          <w:tcPr>
            <w:tcW w:w="851" w:type="dxa"/>
          </w:tcPr>
          <w:p w:rsidR="00477361" w:rsidRPr="00477361" w:rsidRDefault="00477361" w:rsidP="00477361">
            <w:pPr>
              <w:widowControl w:val="0"/>
              <w:autoSpaceDE w:val="0"/>
              <w:autoSpaceDN w:val="0"/>
              <w:adjustRightInd w:val="0"/>
              <w:jc w:val="center"/>
              <w:rPr>
                <w:b/>
              </w:rPr>
            </w:pPr>
            <w:r w:rsidRPr="00477361">
              <w:rPr>
                <w:b/>
                <w:sz w:val="22"/>
                <w:szCs w:val="22"/>
              </w:rPr>
              <w:t>100</w:t>
            </w:r>
          </w:p>
        </w:tc>
      </w:tr>
      <w:tr w:rsidR="00477361" w:rsidRPr="00477361" w:rsidTr="00477361">
        <w:tc>
          <w:tcPr>
            <w:tcW w:w="710" w:type="dxa"/>
          </w:tcPr>
          <w:p w:rsidR="00477361" w:rsidRPr="00477361" w:rsidRDefault="00477361" w:rsidP="00477361">
            <w:pPr>
              <w:widowControl w:val="0"/>
              <w:autoSpaceDE w:val="0"/>
              <w:autoSpaceDN w:val="0"/>
            </w:pPr>
            <w:r w:rsidRPr="00477361">
              <w:rPr>
                <w:sz w:val="22"/>
                <w:szCs w:val="22"/>
              </w:rPr>
              <w:lastRenderedPageBreak/>
              <w:t>1.2</w:t>
            </w:r>
          </w:p>
        </w:tc>
        <w:tc>
          <w:tcPr>
            <w:tcW w:w="4677" w:type="dxa"/>
          </w:tcPr>
          <w:p w:rsidR="00477361" w:rsidRPr="00477361" w:rsidRDefault="00477361" w:rsidP="00477361">
            <w:pPr>
              <w:widowControl w:val="0"/>
              <w:autoSpaceDE w:val="0"/>
              <w:autoSpaceDN w:val="0"/>
              <w:adjustRightInd w:val="0"/>
              <w:jc w:val="both"/>
              <w:rPr>
                <w:b/>
              </w:rPr>
            </w:pPr>
            <w:r w:rsidRPr="00477361">
              <w:rPr>
                <w:b/>
                <w:sz w:val="22"/>
                <w:szCs w:val="22"/>
              </w:rPr>
              <w:t>Создание условий по организации горячего питания в муниципальных образовательных организациях</w:t>
            </w:r>
          </w:p>
        </w:tc>
        <w:tc>
          <w:tcPr>
            <w:tcW w:w="851" w:type="dxa"/>
          </w:tcPr>
          <w:p w:rsidR="00477361" w:rsidRPr="00477361" w:rsidRDefault="00477361" w:rsidP="00477361">
            <w:pPr>
              <w:widowControl w:val="0"/>
              <w:autoSpaceDE w:val="0"/>
              <w:autoSpaceDN w:val="0"/>
              <w:adjustRightInd w:val="0"/>
              <w:jc w:val="both"/>
              <w:rPr>
                <w:b/>
              </w:rPr>
            </w:pPr>
          </w:p>
        </w:tc>
        <w:tc>
          <w:tcPr>
            <w:tcW w:w="1276" w:type="dxa"/>
            <w:gridSpan w:val="2"/>
          </w:tcPr>
          <w:p w:rsidR="00477361" w:rsidRPr="00477361" w:rsidRDefault="00477361" w:rsidP="00477361">
            <w:pPr>
              <w:widowControl w:val="0"/>
              <w:autoSpaceDE w:val="0"/>
              <w:autoSpaceDN w:val="0"/>
              <w:adjustRightInd w:val="0"/>
              <w:jc w:val="both"/>
              <w:rPr>
                <w:b/>
              </w:rPr>
            </w:pPr>
            <w:r w:rsidRPr="00477361">
              <w:rPr>
                <w:b/>
                <w:sz w:val="22"/>
                <w:szCs w:val="22"/>
              </w:rPr>
              <w:t>Созданы условия по организ</w:t>
            </w:r>
            <w:r w:rsidRPr="00477361">
              <w:rPr>
                <w:b/>
                <w:sz w:val="22"/>
                <w:szCs w:val="22"/>
              </w:rPr>
              <w:t>а</w:t>
            </w:r>
            <w:r w:rsidRPr="00477361">
              <w:rPr>
                <w:b/>
                <w:sz w:val="22"/>
                <w:szCs w:val="22"/>
              </w:rPr>
              <w:lastRenderedPageBreak/>
              <w:t>ции гор</w:t>
            </w:r>
            <w:r w:rsidRPr="00477361">
              <w:rPr>
                <w:b/>
                <w:sz w:val="22"/>
                <w:szCs w:val="22"/>
              </w:rPr>
              <w:t>я</w:t>
            </w:r>
            <w:r w:rsidRPr="00477361">
              <w:rPr>
                <w:b/>
                <w:sz w:val="22"/>
                <w:szCs w:val="22"/>
              </w:rPr>
              <w:t>чего пит</w:t>
            </w:r>
            <w:r w:rsidRPr="00477361">
              <w:rPr>
                <w:b/>
                <w:sz w:val="22"/>
                <w:szCs w:val="22"/>
              </w:rPr>
              <w:t>а</w:t>
            </w:r>
            <w:r w:rsidRPr="00477361">
              <w:rPr>
                <w:b/>
                <w:sz w:val="22"/>
                <w:szCs w:val="22"/>
              </w:rPr>
              <w:t>ния в м</w:t>
            </w:r>
            <w:r w:rsidRPr="00477361">
              <w:rPr>
                <w:b/>
                <w:sz w:val="22"/>
                <w:szCs w:val="22"/>
              </w:rPr>
              <w:t>у</w:t>
            </w:r>
            <w:r w:rsidRPr="00477361">
              <w:rPr>
                <w:b/>
                <w:sz w:val="22"/>
                <w:szCs w:val="22"/>
              </w:rPr>
              <w:t>ниципал</w:t>
            </w:r>
            <w:r w:rsidRPr="00477361">
              <w:rPr>
                <w:b/>
                <w:sz w:val="22"/>
                <w:szCs w:val="22"/>
              </w:rPr>
              <w:t>ь</w:t>
            </w:r>
            <w:r w:rsidRPr="00477361">
              <w:rPr>
                <w:b/>
                <w:sz w:val="22"/>
                <w:szCs w:val="22"/>
              </w:rPr>
              <w:t>ных обр</w:t>
            </w:r>
            <w:r w:rsidRPr="00477361">
              <w:rPr>
                <w:b/>
                <w:sz w:val="22"/>
                <w:szCs w:val="22"/>
              </w:rPr>
              <w:t>а</w:t>
            </w:r>
            <w:r w:rsidRPr="00477361">
              <w:rPr>
                <w:b/>
                <w:sz w:val="22"/>
                <w:szCs w:val="22"/>
              </w:rPr>
              <w:t>зовател</w:t>
            </w:r>
            <w:r w:rsidRPr="00477361">
              <w:rPr>
                <w:b/>
                <w:sz w:val="22"/>
                <w:szCs w:val="22"/>
              </w:rPr>
              <w:t>ь</w:t>
            </w:r>
            <w:r w:rsidRPr="00477361">
              <w:rPr>
                <w:b/>
                <w:sz w:val="22"/>
                <w:szCs w:val="22"/>
              </w:rPr>
              <w:t>ных орг</w:t>
            </w:r>
            <w:r w:rsidRPr="00477361">
              <w:rPr>
                <w:b/>
                <w:sz w:val="22"/>
                <w:szCs w:val="22"/>
              </w:rPr>
              <w:t>а</w:t>
            </w:r>
            <w:r w:rsidRPr="00477361">
              <w:rPr>
                <w:b/>
                <w:sz w:val="22"/>
                <w:szCs w:val="22"/>
              </w:rPr>
              <w:t>низациях</w:t>
            </w:r>
          </w:p>
        </w:tc>
        <w:tc>
          <w:tcPr>
            <w:tcW w:w="992" w:type="dxa"/>
          </w:tcPr>
          <w:p w:rsidR="00477361" w:rsidRPr="00477361" w:rsidRDefault="00477361" w:rsidP="00477361">
            <w:pPr>
              <w:widowControl w:val="0"/>
              <w:autoSpaceDE w:val="0"/>
              <w:autoSpaceDN w:val="0"/>
              <w:adjustRightInd w:val="0"/>
              <w:jc w:val="center"/>
              <w:rPr>
                <w:b/>
              </w:rPr>
            </w:pPr>
            <w:r w:rsidRPr="00477361">
              <w:rPr>
                <w:b/>
                <w:sz w:val="22"/>
                <w:szCs w:val="22"/>
              </w:rPr>
              <w:lastRenderedPageBreak/>
              <w:t>единиц</w:t>
            </w:r>
          </w:p>
        </w:tc>
        <w:tc>
          <w:tcPr>
            <w:tcW w:w="992" w:type="dxa"/>
          </w:tcPr>
          <w:p w:rsidR="00477361" w:rsidRPr="00477361" w:rsidRDefault="00477361" w:rsidP="00477361">
            <w:pPr>
              <w:widowControl w:val="0"/>
              <w:autoSpaceDE w:val="0"/>
              <w:autoSpaceDN w:val="0"/>
              <w:adjustRightInd w:val="0"/>
              <w:jc w:val="center"/>
              <w:rPr>
                <w:b/>
              </w:rPr>
            </w:pPr>
            <w:r w:rsidRPr="00477361">
              <w:rPr>
                <w:b/>
                <w:sz w:val="22"/>
                <w:szCs w:val="22"/>
              </w:rPr>
              <w:t>0</w:t>
            </w:r>
          </w:p>
        </w:tc>
        <w:tc>
          <w:tcPr>
            <w:tcW w:w="851" w:type="dxa"/>
          </w:tcPr>
          <w:p w:rsidR="00477361" w:rsidRPr="00477361" w:rsidRDefault="00477361" w:rsidP="00477361">
            <w:pPr>
              <w:widowControl w:val="0"/>
              <w:autoSpaceDE w:val="0"/>
              <w:autoSpaceDN w:val="0"/>
              <w:adjustRightInd w:val="0"/>
              <w:jc w:val="center"/>
              <w:rPr>
                <w:b/>
              </w:rPr>
            </w:pPr>
            <w:r w:rsidRPr="00477361">
              <w:rPr>
                <w:b/>
                <w:sz w:val="22"/>
                <w:szCs w:val="22"/>
              </w:rPr>
              <w:t>2024</w:t>
            </w:r>
          </w:p>
        </w:tc>
        <w:tc>
          <w:tcPr>
            <w:tcW w:w="708" w:type="dxa"/>
          </w:tcPr>
          <w:p w:rsidR="00477361" w:rsidRPr="00477361" w:rsidRDefault="00477361" w:rsidP="00477361">
            <w:pPr>
              <w:widowControl w:val="0"/>
              <w:autoSpaceDE w:val="0"/>
              <w:autoSpaceDN w:val="0"/>
              <w:adjustRightInd w:val="0"/>
              <w:jc w:val="center"/>
              <w:rPr>
                <w:b/>
              </w:rPr>
            </w:pPr>
            <w:r w:rsidRPr="00477361">
              <w:rPr>
                <w:b/>
                <w:sz w:val="22"/>
                <w:szCs w:val="22"/>
              </w:rPr>
              <w:t>0</w:t>
            </w:r>
          </w:p>
        </w:tc>
        <w:tc>
          <w:tcPr>
            <w:tcW w:w="993" w:type="dxa"/>
            <w:gridSpan w:val="2"/>
          </w:tcPr>
          <w:p w:rsidR="00477361" w:rsidRPr="00477361" w:rsidRDefault="00477361" w:rsidP="00477361">
            <w:pPr>
              <w:widowControl w:val="0"/>
              <w:autoSpaceDE w:val="0"/>
              <w:autoSpaceDN w:val="0"/>
              <w:adjustRightInd w:val="0"/>
              <w:jc w:val="center"/>
              <w:rPr>
                <w:b/>
              </w:rPr>
            </w:pPr>
            <w:r w:rsidRPr="00477361">
              <w:rPr>
                <w:b/>
                <w:sz w:val="22"/>
                <w:szCs w:val="22"/>
              </w:rPr>
              <w:t>6</w:t>
            </w:r>
          </w:p>
        </w:tc>
        <w:tc>
          <w:tcPr>
            <w:tcW w:w="850" w:type="dxa"/>
          </w:tcPr>
          <w:p w:rsidR="00477361" w:rsidRPr="00477361" w:rsidRDefault="00477361" w:rsidP="00477361">
            <w:pPr>
              <w:widowControl w:val="0"/>
              <w:autoSpaceDE w:val="0"/>
              <w:autoSpaceDN w:val="0"/>
              <w:adjustRightInd w:val="0"/>
              <w:jc w:val="center"/>
              <w:rPr>
                <w:b/>
              </w:rPr>
            </w:pPr>
            <w:r w:rsidRPr="00477361">
              <w:rPr>
                <w:b/>
                <w:sz w:val="22"/>
                <w:szCs w:val="22"/>
              </w:rPr>
              <w:t>6</w:t>
            </w:r>
          </w:p>
        </w:tc>
        <w:tc>
          <w:tcPr>
            <w:tcW w:w="851" w:type="dxa"/>
          </w:tcPr>
          <w:p w:rsidR="00477361" w:rsidRPr="00477361" w:rsidRDefault="00477361" w:rsidP="00477361">
            <w:pPr>
              <w:widowControl w:val="0"/>
              <w:autoSpaceDE w:val="0"/>
              <w:autoSpaceDN w:val="0"/>
              <w:adjustRightInd w:val="0"/>
              <w:jc w:val="center"/>
              <w:rPr>
                <w:b/>
              </w:rPr>
            </w:pPr>
            <w:r w:rsidRPr="00477361">
              <w:rPr>
                <w:b/>
                <w:sz w:val="22"/>
                <w:szCs w:val="22"/>
              </w:rPr>
              <w:t>6</w:t>
            </w:r>
          </w:p>
        </w:tc>
        <w:tc>
          <w:tcPr>
            <w:tcW w:w="850" w:type="dxa"/>
          </w:tcPr>
          <w:p w:rsidR="00477361" w:rsidRPr="00477361" w:rsidRDefault="00477361" w:rsidP="00477361">
            <w:pPr>
              <w:widowControl w:val="0"/>
              <w:autoSpaceDE w:val="0"/>
              <w:autoSpaceDN w:val="0"/>
              <w:adjustRightInd w:val="0"/>
              <w:jc w:val="center"/>
              <w:rPr>
                <w:b/>
              </w:rPr>
            </w:pPr>
            <w:r w:rsidRPr="00477361">
              <w:rPr>
                <w:b/>
                <w:sz w:val="22"/>
                <w:szCs w:val="22"/>
              </w:rPr>
              <w:t>6</w:t>
            </w:r>
          </w:p>
        </w:tc>
        <w:tc>
          <w:tcPr>
            <w:tcW w:w="709" w:type="dxa"/>
          </w:tcPr>
          <w:p w:rsidR="00477361" w:rsidRPr="00477361" w:rsidRDefault="00477361" w:rsidP="00477361">
            <w:pPr>
              <w:widowControl w:val="0"/>
              <w:autoSpaceDE w:val="0"/>
              <w:autoSpaceDN w:val="0"/>
              <w:adjustRightInd w:val="0"/>
              <w:jc w:val="center"/>
              <w:rPr>
                <w:b/>
              </w:rPr>
            </w:pPr>
            <w:r w:rsidRPr="00477361">
              <w:rPr>
                <w:b/>
                <w:sz w:val="22"/>
                <w:szCs w:val="22"/>
              </w:rPr>
              <w:t>6</w:t>
            </w:r>
          </w:p>
        </w:tc>
        <w:tc>
          <w:tcPr>
            <w:tcW w:w="851" w:type="dxa"/>
          </w:tcPr>
          <w:p w:rsidR="00477361" w:rsidRPr="00477361" w:rsidRDefault="00477361" w:rsidP="00477361">
            <w:pPr>
              <w:widowControl w:val="0"/>
              <w:autoSpaceDE w:val="0"/>
              <w:autoSpaceDN w:val="0"/>
              <w:adjustRightInd w:val="0"/>
              <w:jc w:val="center"/>
              <w:rPr>
                <w:b/>
              </w:rPr>
            </w:pPr>
            <w:r w:rsidRPr="00477361">
              <w:rPr>
                <w:b/>
                <w:sz w:val="22"/>
                <w:szCs w:val="22"/>
              </w:rPr>
              <w:t>6</w:t>
            </w:r>
          </w:p>
        </w:tc>
      </w:tr>
    </w:tbl>
    <w:p w:rsidR="00477361" w:rsidRPr="00477361" w:rsidRDefault="00477361" w:rsidP="00477361">
      <w:pPr>
        <w:widowControl w:val="0"/>
        <w:autoSpaceDE w:val="0"/>
        <w:autoSpaceDN w:val="0"/>
        <w:ind w:firstLine="540"/>
        <w:jc w:val="both"/>
        <w:rPr>
          <w:sz w:val="22"/>
          <w:szCs w:val="22"/>
        </w:rPr>
      </w:pPr>
    </w:p>
    <w:p w:rsidR="00477361" w:rsidRPr="00477361" w:rsidRDefault="00477361" w:rsidP="00477361">
      <w:pPr>
        <w:widowControl w:val="0"/>
        <w:autoSpaceDE w:val="0"/>
        <w:autoSpaceDN w:val="0"/>
        <w:jc w:val="center"/>
        <w:outlineLvl w:val="2"/>
        <w:rPr>
          <w:sz w:val="22"/>
          <w:szCs w:val="22"/>
        </w:rPr>
      </w:pPr>
      <w:r w:rsidRPr="00477361">
        <w:rPr>
          <w:sz w:val="22"/>
          <w:szCs w:val="22"/>
        </w:rPr>
        <w:t>4. Финансовое обеспечение комплекса процессных мероприятий</w:t>
      </w:r>
    </w:p>
    <w:p w:rsidR="00477361" w:rsidRPr="00477361" w:rsidRDefault="00477361" w:rsidP="00477361">
      <w:pPr>
        <w:widowControl w:val="0"/>
        <w:autoSpaceDE w:val="0"/>
        <w:autoSpaceDN w:val="0"/>
        <w:ind w:firstLine="540"/>
        <w:jc w:val="both"/>
        <w:rPr>
          <w:sz w:val="22"/>
          <w:szCs w:val="22"/>
        </w:rPr>
      </w:pPr>
    </w:p>
    <w:tbl>
      <w:tblPr>
        <w:tblW w:w="16160" w:type="dxa"/>
        <w:tblInd w:w="-2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1"/>
        <w:gridCol w:w="1276"/>
        <w:gridCol w:w="1134"/>
        <w:gridCol w:w="992"/>
        <w:gridCol w:w="992"/>
        <w:gridCol w:w="993"/>
        <w:gridCol w:w="1134"/>
        <w:gridCol w:w="1134"/>
        <w:gridCol w:w="1134"/>
        <w:gridCol w:w="1700"/>
      </w:tblGrid>
      <w:tr w:rsidR="00477361" w:rsidRPr="00477361" w:rsidTr="00477361">
        <w:tc>
          <w:tcPr>
            <w:tcW w:w="5671" w:type="dxa"/>
            <w:vMerge w:val="restart"/>
          </w:tcPr>
          <w:p w:rsidR="00477361" w:rsidRPr="00477361" w:rsidRDefault="00477361" w:rsidP="00477361">
            <w:pPr>
              <w:widowControl w:val="0"/>
              <w:autoSpaceDE w:val="0"/>
              <w:autoSpaceDN w:val="0"/>
              <w:jc w:val="center"/>
            </w:pPr>
            <w:r w:rsidRPr="00477361">
              <w:rPr>
                <w:sz w:val="22"/>
                <w:szCs w:val="22"/>
              </w:rPr>
              <w:t>Наименование мероприятия (результата)/источник фина</w:t>
            </w:r>
            <w:r w:rsidRPr="00477361">
              <w:rPr>
                <w:sz w:val="22"/>
                <w:szCs w:val="22"/>
              </w:rPr>
              <w:t>н</w:t>
            </w:r>
            <w:r w:rsidRPr="00477361">
              <w:rPr>
                <w:sz w:val="22"/>
                <w:szCs w:val="22"/>
              </w:rPr>
              <w:t xml:space="preserve">сового обеспечения </w:t>
            </w:r>
          </w:p>
        </w:tc>
        <w:tc>
          <w:tcPr>
            <w:tcW w:w="1276" w:type="dxa"/>
            <w:vMerge w:val="restart"/>
          </w:tcPr>
          <w:p w:rsidR="00477361" w:rsidRPr="00477361" w:rsidRDefault="00477361" w:rsidP="00477361">
            <w:pPr>
              <w:widowControl w:val="0"/>
              <w:autoSpaceDE w:val="0"/>
              <w:autoSpaceDN w:val="0"/>
              <w:jc w:val="center"/>
            </w:pPr>
            <w:r w:rsidRPr="00477361">
              <w:rPr>
                <w:sz w:val="22"/>
                <w:szCs w:val="22"/>
              </w:rPr>
              <w:t>КБК</w:t>
            </w:r>
          </w:p>
          <w:p w:rsidR="00477361" w:rsidRPr="00477361" w:rsidRDefault="00477361" w:rsidP="00477361">
            <w:pPr>
              <w:widowControl w:val="0"/>
              <w:autoSpaceDE w:val="0"/>
              <w:autoSpaceDN w:val="0"/>
              <w:jc w:val="center"/>
            </w:pPr>
          </w:p>
        </w:tc>
        <w:tc>
          <w:tcPr>
            <w:tcW w:w="9213" w:type="dxa"/>
            <w:gridSpan w:val="8"/>
          </w:tcPr>
          <w:p w:rsidR="00477361" w:rsidRPr="00477361" w:rsidRDefault="00477361" w:rsidP="00477361">
            <w:pPr>
              <w:widowControl w:val="0"/>
              <w:autoSpaceDE w:val="0"/>
              <w:autoSpaceDN w:val="0"/>
              <w:jc w:val="center"/>
            </w:pPr>
            <w:r w:rsidRPr="00477361">
              <w:rPr>
                <w:sz w:val="22"/>
                <w:szCs w:val="22"/>
              </w:rPr>
              <w:t>Объем финансового обеспечения по годам реализации, тыс. рублей</w:t>
            </w:r>
          </w:p>
        </w:tc>
      </w:tr>
      <w:tr w:rsidR="00477361" w:rsidRPr="00477361" w:rsidTr="00477361">
        <w:tc>
          <w:tcPr>
            <w:tcW w:w="5671" w:type="dxa"/>
            <w:vMerge/>
          </w:tcPr>
          <w:p w:rsidR="00477361" w:rsidRPr="00477361" w:rsidRDefault="00477361" w:rsidP="00477361">
            <w:pPr>
              <w:widowControl w:val="0"/>
              <w:autoSpaceDE w:val="0"/>
              <w:autoSpaceDN w:val="0"/>
            </w:pPr>
          </w:p>
        </w:tc>
        <w:tc>
          <w:tcPr>
            <w:tcW w:w="1276" w:type="dxa"/>
            <w:vMerge/>
          </w:tcPr>
          <w:p w:rsidR="00477361" w:rsidRPr="00477361" w:rsidRDefault="00477361" w:rsidP="00477361">
            <w:pPr>
              <w:widowControl w:val="0"/>
              <w:autoSpaceDE w:val="0"/>
              <w:autoSpaceDN w:val="0"/>
              <w:jc w:val="center"/>
            </w:pPr>
          </w:p>
        </w:tc>
        <w:tc>
          <w:tcPr>
            <w:tcW w:w="1134" w:type="dxa"/>
          </w:tcPr>
          <w:p w:rsidR="00477361" w:rsidRPr="00477361" w:rsidRDefault="00477361" w:rsidP="00477361">
            <w:pPr>
              <w:widowControl w:val="0"/>
              <w:autoSpaceDE w:val="0"/>
              <w:autoSpaceDN w:val="0"/>
              <w:jc w:val="center"/>
            </w:pPr>
            <w:r w:rsidRPr="00477361">
              <w:rPr>
                <w:sz w:val="22"/>
                <w:szCs w:val="22"/>
              </w:rPr>
              <w:t>2025</w:t>
            </w:r>
          </w:p>
        </w:tc>
        <w:tc>
          <w:tcPr>
            <w:tcW w:w="992" w:type="dxa"/>
          </w:tcPr>
          <w:p w:rsidR="00477361" w:rsidRPr="00477361" w:rsidRDefault="00477361" w:rsidP="00477361">
            <w:pPr>
              <w:widowControl w:val="0"/>
              <w:autoSpaceDE w:val="0"/>
              <w:autoSpaceDN w:val="0"/>
              <w:jc w:val="center"/>
            </w:pPr>
            <w:r w:rsidRPr="00477361">
              <w:rPr>
                <w:sz w:val="22"/>
                <w:szCs w:val="22"/>
              </w:rPr>
              <w:t>2026</w:t>
            </w:r>
          </w:p>
        </w:tc>
        <w:tc>
          <w:tcPr>
            <w:tcW w:w="992" w:type="dxa"/>
          </w:tcPr>
          <w:p w:rsidR="00477361" w:rsidRPr="00477361" w:rsidRDefault="00477361" w:rsidP="00477361">
            <w:pPr>
              <w:widowControl w:val="0"/>
              <w:autoSpaceDE w:val="0"/>
              <w:autoSpaceDN w:val="0"/>
              <w:jc w:val="center"/>
            </w:pPr>
            <w:r w:rsidRPr="00477361">
              <w:rPr>
                <w:sz w:val="22"/>
                <w:szCs w:val="22"/>
              </w:rPr>
              <w:t>2027</w:t>
            </w:r>
          </w:p>
        </w:tc>
        <w:tc>
          <w:tcPr>
            <w:tcW w:w="993" w:type="dxa"/>
          </w:tcPr>
          <w:p w:rsidR="00477361" w:rsidRPr="00477361" w:rsidRDefault="00477361" w:rsidP="00477361">
            <w:pPr>
              <w:widowControl w:val="0"/>
              <w:autoSpaceDE w:val="0"/>
              <w:autoSpaceDN w:val="0"/>
              <w:jc w:val="center"/>
            </w:pPr>
            <w:r w:rsidRPr="00477361">
              <w:rPr>
                <w:sz w:val="22"/>
                <w:szCs w:val="22"/>
              </w:rPr>
              <w:t>2028</w:t>
            </w:r>
          </w:p>
        </w:tc>
        <w:tc>
          <w:tcPr>
            <w:tcW w:w="1134" w:type="dxa"/>
          </w:tcPr>
          <w:p w:rsidR="00477361" w:rsidRPr="00477361" w:rsidRDefault="00477361" w:rsidP="00477361">
            <w:pPr>
              <w:widowControl w:val="0"/>
              <w:autoSpaceDE w:val="0"/>
              <w:autoSpaceDN w:val="0"/>
              <w:jc w:val="center"/>
            </w:pPr>
            <w:r w:rsidRPr="00477361">
              <w:rPr>
                <w:sz w:val="22"/>
                <w:szCs w:val="22"/>
              </w:rPr>
              <w:t>2029</w:t>
            </w:r>
          </w:p>
        </w:tc>
        <w:tc>
          <w:tcPr>
            <w:tcW w:w="1134" w:type="dxa"/>
          </w:tcPr>
          <w:p w:rsidR="00477361" w:rsidRPr="00477361" w:rsidRDefault="00477361" w:rsidP="00477361">
            <w:pPr>
              <w:widowControl w:val="0"/>
              <w:autoSpaceDE w:val="0"/>
              <w:autoSpaceDN w:val="0"/>
              <w:jc w:val="center"/>
            </w:pPr>
            <w:r w:rsidRPr="00477361">
              <w:rPr>
                <w:sz w:val="22"/>
                <w:szCs w:val="22"/>
              </w:rPr>
              <w:t>2030</w:t>
            </w:r>
          </w:p>
        </w:tc>
        <w:tc>
          <w:tcPr>
            <w:tcW w:w="1134" w:type="dxa"/>
          </w:tcPr>
          <w:p w:rsidR="00477361" w:rsidRPr="00477361" w:rsidRDefault="00477361" w:rsidP="00477361">
            <w:pPr>
              <w:widowControl w:val="0"/>
              <w:autoSpaceDE w:val="0"/>
              <w:autoSpaceDN w:val="0"/>
              <w:jc w:val="center"/>
            </w:pPr>
            <w:r w:rsidRPr="00477361">
              <w:rPr>
                <w:sz w:val="22"/>
                <w:szCs w:val="22"/>
              </w:rPr>
              <w:t>2031-2035</w:t>
            </w:r>
          </w:p>
        </w:tc>
        <w:tc>
          <w:tcPr>
            <w:tcW w:w="1700" w:type="dxa"/>
          </w:tcPr>
          <w:p w:rsidR="00477361" w:rsidRPr="00477361" w:rsidRDefault="00477361" w:rsidP="00477361">
            <w:pPr>
              <w:widowControl w:val="0"/>
              <w:autoSpaceDE w:val="0"/>
              <w:autoSpaceDN w:val="0"/>
              <w:jc w:val="center"/>
            </w:pPr>
            <w:r w:rsidRPr="00477361">
              <w:rPr>
                <w:sz w:val="22"/>
                <w:szCs w:val="22"/>
              </w:rPr>
              <w:t>Всего</w:t>
            </w:r>
          </w:p>
        </w:tc>
      </w:tr>
      <w:tr w:rsidR="00477361" w:rsidRPr="00477361" w:rsidTr="00477361">
        <w:tc>
          <w:tcPr>
            <w:tcW w:w="5671" w:type="dxa"/>
          </w:tcPr>
          <w:p w:rsidR="00477361" w:rsidRPr="00477361" w:rsidRDefault="00477361" w:rsidP="00477361">
            <w:pPr>
              <w:widowControl w:val="0"/>
              <w:autoSpaceDE w:val="0"/>
              <w:autoSpaceDN w:val="0"/>
              <w:jc w:val="center"/>
            </w:pPr>
            <w:r w:rsidRPr="00477361">
              <w:rPr>
                <w:sz w:val="22"/>
                <w:szCs w:val="22"/>
              </w:rPr>
              <w:t>1</w:t>
            </w:r>
          </w:p>
        </w:tc>
        <w:tc>
          <w:tcPr>
            <w:tcW w:w="1276" w:type="dxa"/>
          </w:tcPr>
          <w:p w:rsidR="00477361" w:rsidRPr="00477361" w:rsidRDefault="00477361" w:rsidP="00477361">
            <w:pPr>
              <w:widowControl w:val="0"/>
              <w:autoSpaceDE w:val="0"/>
              <w:autoSpaceDN w:val="0"/>
              <w:jc w:val="center"/>
            </w:pPr>
            <w:r w:rsidRPr="00477361">
              <w:rPr>
                <w:sz w:val="22"/>
                <w:szCs w:val="22"/>
              </w:rPr>
              <w:t>2</w:t>
            </w:r>
          </w:p>
        </w:tc>
        <w:tc>
          <w:tcPr>
            <w:tcW w:w="1134" w:type="dxa"/>
          </w:tcPr>
          <w:p w:rsidR="00477361" w:rsidRPr="00477361" w:rsidRDefault="00477361" w:rsidP="00477361">
            <w:pPr>
              <w:widowControl w:val="0"/>
              <w:autoSpaceDE w:val="0"/>
              <w:autoSpaceDN w:val="0"/>
              <w:jc w:val="center"/>
            </w:pPr>
            <w:r w:rsidRPr="00477361">
              <w:rPr>
                <w:sz w:val="22"/>
                <w:szCs w:val="22"/>
              </w:rPr>
              <w:t>3</w:t>
            </w:r>
          </w:p>
        </w:tc>
        <w:tc>
          <w:tcPr>
            <w:tcW w:w="992" w:type="dxa"/>
          </w:tcPr>
          <w:p w:rsidR="00477361" w:rsidRPr="00477361" w:rsidRDefault="00477361" w:rsidP="00477361">
            <w:pPr>
              <w:widowControl w:val="0"/>
              <w:autoSpaceDE w:val="0"/>
              <w:autoSpaceDN w:val="0"/>
              <w:jc w:val="center"/>
            </w:pPr>
            <w:r w:rsidRPr="00477361">
              <w:rPr>
                <w:sz w:val="22"/>
                <w:szCs w:val="22"/>
              </w:rPr>
              <w:t>4</w:t>
            </w:r>
          </w:p>
        </w:tc>
        <w:tc>
          <w:tcPr>
            <w:tcW w:w="992" w:type="dxa"/>
          </w:tcPr>
          <w:p w:rsidR="00477361" w:rsidRPr="00477361" w:rsidRDefault="00477361" w:rsidP="00477361">
            <w:pPr>
              <w:widowControl w:val="0"/>
              <w:autoSpaceDE w:val="0"/>
              <w:autoSpaceDN w:val="0"/>
              <w:jc w:val="center"/>
            </w:pPr>
            <w:r w:rsidRPr="00477361">
              <w:rPr>
                <w:sz w:val="22"/>
                <w:szCs w:val="22"/>
              </w:rPr>
              <w:t>5</w:t>
            </w:r>
          </w:p>
        </w:tc>
        <w:tc>
          <w:tcPr>
            <w:tcW w:w="993" w:type="dxa"/>
          </w:tcPr>
          <w:p w:rsidR="00477361" w:rsidRPr="00477361" w:rsidRDefault="00477361" w:rsidP="00477361">
            <w:pPr>
              <w:widowControl w:val="0"/>
              <w:autoSpaceDE w:val="0"/>
              <w:autoSpaceDN w:val="0"/>
              <w:jc w:val="center"/>
            </w:pPr>
            <w:r w:rsidRPr="00477361">
              <w:rPr>
                <w:sz w:val="22"/>
                <w:szCs w:val="22"/>
              </w:rPr>
              <w:t>6</w:t>
            </w:r>
          </w:p>
        </w:tc>
        <w:tc>
          <w:tcPr>
            <w:tcW w:w="1134" w:type="dxa"/>
          </w:tcPr>
          <w:p w:rsidR="00477361" w:rsidRPr="00477361" w:rsidRDefault="00477361" w:rsidP="00477361">
            <w:pPr>
              <w:widowControl w:val="0"/>
              <w:autoSpaceDE w:val="0"/>
              <w:autoSpaceDN w:val="0"/>
              <w:jc w:val="center"/>
            </w:pPr>
            <w:r w:rsidRPr="00477361">
              <w:rPr>
                <w:sz w:val="22"/>
                <w:szCs w:val="22"/>
              </w:rPr>
              <w:t>7</w:t>
            </w:r>
          </w:p>
        </w:tc>
        <w:tc>
          <w:tcPr>
            <w:tcW w:w="1134" w:type="dxa"/>
          </w:tcPr>
          <w:p w:rsidR="00477361" w:rsidRPr="00477361" w:rsidRDefault="00477361" w:rsidP="00477361">
            <w:pPr>
              <w:widowControl w:val="0"/>
              <w:autoSpaceDE w:val="0"/>
              <w:autoSpaceDN w:val="0"/>
              <w:jc w:val="center"/>
            </w:pPr>
            <w:r w:rsidRPr="00477361">
              <w:rPr>
                <w:sz w:val="22"/>
                <w:szCs w:val="22"/>
              </w:rPr>
              <w:t>8</w:t>
            </w:r>
          </w:p>
        </w:tc>
        <w:tc>
          <w:tcPr>
            <w:tcW w:w="1134" w:type="dxa"/>
          </w:tcPr>
          <w:p w:rsidR="00477361" w:rsidRPr="00477361" w:rsidRDefault="00477361" w:rsidP="00477361">
            <w:pPr>
              <w:widowControl w:val="0"/>
              <w:autoSpaceDE w:val="0"/>
              <w:autoSpaceDN w:val="0"/>
              <w:jc w:val="center"/>
            </w:pPr>
            <w:r w:rsidRPr="00477361">
              <w:rPr>
                <w:sz w:val="22"/>
                <w:szCs w:val="22"/>
              </w:rPr>
              <w:t>9</w:t>
            </w:r>
          </w:p>
        </w:tc>
        <w:tc>
          <w:tcPr>
            <w:tcW w:w="1700" w:type="dxa"/>
          </w:tcPr>
          <w:p w:rsidR="00477361" w:rsidRPr="00477361" w:rsidRDefault="00477361" w:rsidP="00477361">
            <w:pPr>
              <w:widowControl w:val="0"/>
              <w:autoSpaceDE w:val="0"/>
              <w:autoSpaceDN w:val="0"/>
              <w:jc w:val="center"/>
            </w:pPr>
            <w:r w:rsidRPr="00477361">
              <w:rPr>
                <w:sz w:val="22"/>
                <w:szCs w:val="22"/>
              </w:rPr>
              <w:t>10</w:t>
            </w:r>
          </w:p>
        </w:tc>
      </w:tr>
      <w:tr w:rsidR="00477361" w:rsidRPr="00477361" w:rsidTr="00477361">
        <w:tc>
          <w:tcPr>
            <w:tcW w:w="5671" w:type="dxa"/>
          </w:tcPr>
          <w:p w:rsidR="00477361" w:rsidRPr="00477361" w:rsidRDefault="00477361" w:rsidP="00477361">
            <w:pPr>
              <w:jc w:val="both"/>
            </w:pPr>
            <w:r w:rsidRPr="00477361">
              <w:rPr>
                <w:sz w:val="22"/>
                <w:szCs w:val="22"/>
              </w:rPr>
              <w:t>Комплекс процессных мероприятий «</w:t>
            </w:r>
            <w:r w:rsidRPr="00477361">
              <w:rPr>
                <w:color w:val="000000"/>
              </w:rPr>
              <w:t>Финансовое обе</w:t>
            </w:r>
            <w:r w:rsidRPr="00477361">
              <w:rPr>
                <w:color w:val="000000"/>
              </w:rPr>
              <w:t>с</w:t>
            </w:r>
            <w:r w:rsidRPr="00477361">
              <w:rPr>
                <w:color w:val="000000"/>
              </w:rPr>
              <w:t>печение получения дошкольного образования, начального общего, основного общего и среднего общего образования, среднего профессионального образования</w:t>
            </w:r>
            <w:r w:rsidRPr="00477361">
              <w:rPr>
                <w:sz w:val="22"/>
                <w:szCs w:val="22"/>
              </w:rPr>
              <w:t>» (всего), в том числе:</w:t>
            </w:r>
          </w:p>
        </w:tc>
        <w:tc>
          <w:tcPr>
            <w:tcW w:w="1276" w:type="dxa"/>
          </w:tcPr>
          <w:p w:rsidR="00477361" w:rsidRPr="00477361" w:rsidRDefault="00477361" w:rsidP="00477361">
            <w:pPr>
              <w:widowControl w:val="0"/>
              <w:autoSpaceDE w:val="0"/>
              <w:autoSpaceDN w:val="0"/>
            </w:pPr>
            <w:r w:rsidRPr="00477361">
              <w:rPr>
                <w:sz w:val="22"/>
                <w:szCs w:val="22"/>
              </w:rPr>
              <w:t>Ц740200000</w:t>
            </w:r>
          </w:p>
        </w:tc>
        <w:tc>
          <w:tcPr>
            <w:tcW w:w="1134" w:type="dxa"/>
            <w:vAlign w:val="center"/>
          </w:tcPr>
          <w:p w:rsidR="00477361" w:rsidRPr="00477361" w:rsidRDefault="00477361" w:rsidP="00477361">
            <w:pPr>
              <w:jc w:val="center"/>
              <w:rPr>
                <w:b/>
                <w:bCs/>
                <w:sz w:val="20"/>
                <w:szCs w:val="20"/>
              </w:rPr>
            </w:pPr>
            <w:r w:rsidRPr="00477361">
              <w:rPr>
                <w:b/>
                <w:bCs/>
                <w:sz w:val="20"/>
                <w:szCs w:val="20"/>
              </w:rPr>
              <w:t>475733,7</w:t>
            </w:r>
          </w:p>
        </w:tc>
        <w:tc>
          <w:tcPr>
            <w:tcW w:w="992" w:type="dxa"/>
            <w:vAlign w:val="center"/>
          </w:tcPr>
          <w:p w:rsidR="00477361" w:rsidRPr="00477361" w:rsidRDefault="00477361" w:rsidP="00477361">
            <w:pPr>
              <w:widowControl w:val="0"/>
              <w:autoSpaceDE w:val="0"/>
              <w:autoSpaceDN w:val="0"/>
              <w:adjustRightInd w:val="0"/>
              <w:jc w:val="center"/>
              <w:rPr>
                <w:b/>
                <w:bCs/>
                <w:sz w:val="20"/>
                <w:szCs w:val="20"/>
              </w:rPr>
            </w:pPr>
            <w:r w:rsidRPr="00477361">
              <w:rPr>
                <w:b/>
                <w:bCs/>
                <w:sz w:val="20"/>
                <w:szCs w:val="20"/>
              </w:rPr>
              <w:t>510730,7</w:t>
            </w:r>
          </w:p>
        </w:tc>
        <w:tc>
          <w:tcPr>
            <w:tcW w:w="992" w:type="dxa"/>
            <w:vAlign w:val="center"/>
          </w:tcPr>
          <w:p w:rsidR="00477361" w:rsidRPr="00477361" w:rsidRDefault="00477361" w:rsidP="00477361">
            <w:pPr>
              <w:widowControl w:val="0"/>
              <w:autoSpaceDE w:val="0"/>
              <w:autoSpaceDN w:val="0"/>
              <w:adjustRightInd w:val="0"/>
              <w:jc w:val="center"/>
              <w:rPr>
                <w:b/>
                <w:bCs/>
                <w:sz w:val="20"/>
                <w:szCs w:val="20"/>
              </w:rPr>
            </w:pPr>
            <w:r w:rsidRPr="00477361">
              <w:rPr>
                <w:b/>
                <w:bCs/>
                <w:sz w:val="20"/>
                <w:szCs w:val="20"/>
              </w:rPr>
              <w:t>386387,9</w:t>
            </w:r>
          </w:p>
        </w:tc>
        <w:tc>
          <w:tcPr>
            <w:tcW w:w="993" w:type="dxa"/>
            <w:vAlign w:val="center"/>
          </w:tcPr>
          <w:p w:rsidR="00477361" w:rsidRPr="00477361" w:rsidRDefault="00477361" w:rsidP="00477361">
            <w:pPr>
              <w:widowControl w:val="0"/>
              <w:autoSpaceDE w:val="0"/>
              <w:autoSpaceDN w:val="0"/>
              <w:adjustRightInd w:val="0"/>
              <w:jc w:val="center"/>
              <w:rPr>
                <w:b/>
                <w:bCs/>
                <w:sz w:val="20"/>
                <w:szCs w:val="20"/>
              </w:rPr>
            </w:pPr>
            <w:r w:rsidRPr="00477361">
              <w:rPr>
                <w:b/>
                <w:bCs/>
                <w:sz w:val="20"/>
                <w:szCs w:val="20"/>
              </w:rPr>
              <w:t>386387,9</w:t>
            </w:r>
          </w:p>
        </w:tc>
        <w:tc>
          <w:tcPr>
            <w:tcW w:w="1134" w:type="dxa"/>
            <w:vAlign w:val="center"/>
          </w:tcPr>
          <w:p w:rsidR="00477361" w:rsidRPr="00477361" w:rsidRDefault="00477361" w:rsidP="00477361">
            <w:pPr>
              <w:widowControl w:val="0"/>
              <w:autoSpaceDE w:val="0"/>
              <w:autoSpaceDN w:val="0"/>
              <w:adjustRightInd w:val="0"/>
              <w:jc w:val="center"/>
              <w:rPr>
                <w:b/>
                <w:bCs/>
                <w:sz w:val="20"/>
                <w:szCs w:val="20"/>
              </w:rPr>
            </w:pPr>
            <w:r w:rsidRPr="00477361">
              <w:rPr>
                <w:b/>
                <w:bCs/>
                <w:sz w:val="20"/>
                <w:szCs w:val="20"/>
              </w:rPr>
              <w:t>356847,9</w:t>
            </w:r>
          </w:p>
        </w:tc>
        <w:tc>
          <w:tcPr>
            <w:tcW w:w="1134" w:type="dxa"/>
            <w:vAlign w:val="center"/>
          </w:tcPr>
          <w:p w:rsidR="00477361" w:rsidRPr="00477361" w:rsidRDefault="00477361" w:rsidP="00477361">
            <w:pPr>
              <w:widowControl w:val="0"/>
              <w:autoSpaceDE w:val="0"/>
              <w:autoSpaceDN w:val="0"/>
              <w:adjustRightInd w:val="0"/>
              <w:jc w:val="center"/>
              <w:rPr>
                <w:b/>
                <w:bCs/>
                <w:sz w:val="20"/>
                <w:szCs w:val="20"/>
              </w:rPr>
            </w:pPr>
            <w:r w:rsidRPr="00477361">
              <w:rPr>
                <w:b/>
                <w:bCs/>
                <w:sz w:val="20"/>
                <w:szCs w:val="20"/>
              </w:rPr>
              <w:t>356847,9</w:t>
            </w:r>
          </w:p>
        </w:tc>
        <w:tc>
          <w:tcPr>
            <w:tcW w:w="1134" w:type="dxa"/>
            <w:vAlign w:val="center"/>
          </w:tcPr>
          <w:p w:rsidR="00477361" w:rsidRPr="00477361" w:rsidRDefault="00477361" w:rsidP="00477361">
            <w:pPr>
              <w:widowControl w:val="0"/>
              <w:autoSpaceDE w:val="0"/>
              <w:autoSpaceDN w:val="0"/>
              <w:adjustRightInd w:val="0"/>
              <w:jc w:val="center"/>
              <w:rPr>
                <w:b/>
                <w:bCs/>
                <w:sz w:val="20"/>
                <w:szCs w:val="20"/>
              </w:rPr>
            </w:pPr>
            <w:r w:rsidRPr="00477361">
              <w:rPr>
                <w:b/>
                <w:bCs/>
                <w:sz w:val="20"/>
                <w:szCs w:val="20"/>
              </w:rPr>
              <w:t>1784239,5</w:t>
            </w:r>
          </w:p>
        </w:tc>
        <w:tc>
          <w:tcPr>
            <w:tcW w:w="1700" w:type="dxa"/>
            <w:vAlign w:val="center"/>
          </w:tcPr>
          <w:p w:rsidR="00477361" w:rsidRPr="00477361" w:rsidRDefault="00477361" w:rsidP="00477361">
            <w:pPr>
              <w:widowControl w:val="0"/>
              <w:autoSpaceDE w:val="0"/>
              <w:autoSpaceDN w:val="0"/>
              <w:adjustRightInd w:val="0"/>
              <w:jc w:val="center"/>
              <w:rPr>
                <w:b/>
                <w:bCs/>
                <w:sz w:val="20"/>
                <w:szCs w:val="20"/>
              </w:rPr>
            </w:pPr>
            <w:r w:rsidRPr="00477361">
              <w:rPr>
                <w:b/>
                <w:bCs/>
                <w:sz w:val="20"/>
                <w:szCs w:val="20"/>
              </w:rPr>
              <w:t>4257175,5</w:t>
            </w:r>
          </w:p>
        </w:tc>
      </w:tr>
      <w:tr w:rsidR="00477361" w:rsidRPr="00477361" w:rsidTr="00477361">
        <w:tc>
          <w:tcPr>
            <w:tcW w:w="5671" w:type="dxa"/>
          </w:tcPr>
          <w:p w:rsidR="00477361" w:rsidRPr="00477361" w:rsidRDefault="00477361" w:rsidP="00477361">
            <w:pPr>
              <w:jc w:val="both"/>
            </w:pPr>
            <w:r w:rsidRPr="00477361">
              <w:rPr>
                <w:sz w:val="22"/>
                <w:szCs w:val="22"/>
              </w:rPr>
              <w:t>Республиканский бюджет Чувашской Республики</w:t>
            </w:r>
          </w:p>
        </w:tc>
        <w:tc>
          <w:tcPr>
            <w:tcW w:w="1276" w:type="dxa"/>
          </w:tcPr>
          <w:p w:rsidR="00477361" w:rsidRPr="00477361" w:rsidRDefault="00477361" w:rsidP="00477361">
            <w:pPr>
              <w:widowControl w:val="0"/>
              <w:autoSpaceDE w:val="0"/>
              <w:autoSpaceDN w:val="0"/>
            </w:pPr>
          </w:p>
        </w:tc>
        <w:tc>
          <w:tcPr>
            <w:tcW w:w="1134" w:type="dxa"/>
            <w:vAlign w:val="center"/>
          </w:tcPr>
          <w:p w:rsidR="00477361" w:rsidRPr="00477361" w:rsidRDefault="00477361" w:rsidP="00477361">
            <w:pPr>
              <w:widowControl w:val="0"/>
              <w:autoSpaceDE w:val="0"/>
              <w:autoSpaceDN w:val="0"/>
              <w:adjustRightInd w:val="0"/>
              <w:jc w:val="center"/>
              <w:rPr>
                <w:sz w:val="20"/>
                <w:szCs w:val="20"/>
              </w:rPr>
            </w:pPr>
            <w:r w:rsidRPr="00477361">
              <w:rPr>
                <w:sz w:val="20"/>
                <w:szCs w:val="20"/>
              </w:rPr>
              <w:t>475733,7</w:t>
            </w:r>
          </w:p>
        </w:tc>
        <w:tc>
          <w:tcPr>
            <w:tcW w:w="992" w:type="dxa"/>
            <w:vAlign w:val="center"/>
          </w:tcPr>
          <w:p w:rsidR="00477361" w:rsidRPr="00477361" w:rsidRDefault="00477361" w:rsidP="00477361">
            <w:pPr>
              <w:widowControl w:val="0"/>
              <w:autoSpaceDE w:val="0"/>
              <w:autoSpaceDN w:val="0"/>
              <w:adjustRightInd w:val="0"/>
              <w:jc w:val="center"/>
              <w:rPr>
                <w:sz w:val="20"/>
                <w:szCs w:val="20"/>
              </w:rPr>
            </w:pPr>
            <w:r w:rsidRPr="00477361">
              <w:rPr>
                <w:sz w:val="20"/>
                <w:szCs w:val="20"/>
              </w:rPr>
              <w:t>506542,5</w:t>
            </w:r>
          </w:p>
        </w:tc>
        <w:tc>
          <w:tcPr>
            <w:tcW w:w="992" w:type="dxa"/>
            <w:vAlign w:val="center"/>
          </w:tcPr>
          <w:p w:rsidR="00477361" w:rsidRPr="00477361" w:rsidRDefault="00477361" w:rsidP="00477361">
            <w:pPr>
              <w:widowControl w:val="0"/>
              <w:autoSpaceDE w:val="0"/>
              <w:autoSpaceDN w:val="0"/>
              <w:adjustRightInd w:val="0"/>
              <w:jc w:val="center"/>
              <w:rPr>
                <w:sz w:val="20"/>
                <w:szCs w:val="20"/>
              </w:rPr>
            </w:pPr>
            <w:r w:rsidRPr="00477361">
              <w:rPr>
                <w:sz w:val="20"/>
                <w:szCs w:val="20"/>
              </w:rPr>
              <w:t>385773,6</w:t>
            </w:r>
          </w:p>
        </w:tc>
        <w:tc>
          <w:tcPr>
            <w:tcW w:w="993" w:type="dxa"/>
            <w:vAlign w:val="center"/>
          </w:tcPr>
          <w:p w:rsidR="00477361" w:rsidRPr="00477361" w:rsidRDefault="00477361" w:rsidP="00477361">
            <w:pPr>
              <w:widowControl w:val="0"/>
              <w:autoSpaceDE w:val="0"/>
              <w:autoSpaceDN w:val="0"/>
              <w:adjustRightInd w:val="0"/>
              <w:jc w:val="center"/>
              <w:rPr>
                <w:sz w:val="20"/>
                <w:szCs w:val="20"/>
              </w:rPr>
            </w:pPr>
            <w:r w:rsidRPr="00477361">
              <w:rPr>
                <w:sz w:val="20"/>
                <w:szCs w:val="20"/>
              </w:rPr>
              <w:t>385773,6</w:t>
            </w:r>
          </w:p>
        </w:tc>
        <w:tc>
          <w:tcPr>
            <w:tcW w:w="1134" w:type="dxa"/>
            <w:vAlign w:val="center"/>
          </w:tcPr>
          <w:p w:rsidR="00477361" w:rsidRPr="00477361" w:rsidRDefault="00477361" w:rsidP="00477361">
            <w:pPr>
              <w:widowControl w:val="0"/>
              <w:autoSpaceDE w:val="0"/>
              <w:autoSpaceDN w:val="0"/>
              <w:adjustRightInd w:val="0"/>
              <w:jc w:val="center"/>
              <w:rPr>
                <w:sz w:val="20"/>
                <w:szCs w:val="20"/>
              </w:rPr>
            </w:pPr>
            <w:r w:rsidRPr="00477361">
              <w:rPr>
                <w:sz w:val="20"/>
                <w:szCs w:val="20"/>
              </w:rPr>
              <w:t>356847,9</w:t>
            </w:r>
          </w:p>
        </w:tc>
        <w:tc>
          <w:tcPr>
            <w:tcW w:w="1134" w:type="dxa"/>
            <w:vAlign w:val="center"/>
          </w:tcPr>
          <w:p w:rsidR="00477361" w:rsidRPr="00477361" w:rsidRDefault="00477361" w:rsidP="00477361">
            <w:pPr>
              <w:widowControl w:val="0"/>
              <w:autoSpaceDE w:val="0"/>
              <w:autoSpaceDN w:val="0"/>
              <w:adjustRightInd w:val="0"/>
              <w:jc w:val="center"/>
              <w:rPr>
                <w:sz w:val="20"/>
                <w:szCs w:val="20"/>
              </w:rPr>
            </w:pPr>
            <w:r w:rsidRPr="00477361">
              <w:rPr>
                <w:sz w:val="20"/>
                <w:szCs w:val="20"/>
              </w:rPr>
              <w:t>356847,9</w:t>
            </w:r>
          </w:p>
        </w:tc>
        <w:tc>
          <w:tcPr>
            <w:tcW w:w="1134" w:type="dxa"/>
            <w:vAlign w:val="center"/>
          </w:tcPr>
          <w:p w:rsidR="00477361" w:rsidRPr="00477361" w:rsidRDefault="00477361" w:rsidP="00477361">
            <w:pPr>
              <w:widowControl w:val="0"/>
              <w:autoSpaceDE w:val="0"/>
              <w:autoSpaceDN w:val="0"/>
              <w:adjustRightInd w:val="0"/>
              <w:jc w:val="center"/>
              <w:rPr>
                <w:sz w:val="20"/>
                <w:szCs w:val="20"/>
              </w:rPr>
            </w:pPr>
            <w:r w:rsidRPr="00477361">
              <w:rPr>
                <w:sz w:val="20"/>
                <w:szCs w:val="20"/>
              </w:rPr>
              <w:t>1784239,5</w:t>
            </w:r>
          </w:p>
        </w:tc>
        <w:tc>
          <w:tcPr>
            <w:tcW w:w="1700" w:type="dxa"/>
            <w:vAlign w:val="center"/>
          </w:tcPr>
          <w:p w:rsidR="00477361" w:rsidRPr="00477361" w:rsidRDefault="00477361" w:rsidP="00477361">
            <w:pPr>
              <w:widowControl w:val="0"/>
              <w:autoSpaceDE w:val="0"/>
              <w:autoSpaceDN w:val="0"/>
              <w:adjustRightInd w:val="0"/>
              <w:jc w:val="center"/>
              <w:rPr>
                <w:b/>
                <w:bCs/>
                <w:sz w:val="20"/>
                <w:szCs w:val="20"/>
              </w:rPr>
            </w:pPr>
            <w:r w:rsidRPr="00477361">
              <w:rPr>
                <w:b/>
                <w:bCs/>
                <w:sz w:val="20"/>
                <w:szCs w:val="20"/>
              </w:rPr>
              <w:t>4251758,7</w:t>
            </w:r>
          </w:p>
        </w:tc>
      </w:tr>
      <w:tr w:rsidR="00477361" w:rsidRPr="00477361" w:rsidTr="00477361">
        <w:tc>
          <w:tcPr>
            <w:tcW w:w="5671" w:type="dxa"/>
          </w:tcPr>
          <w:p w:rsidR="00477361" w:rsidRPr="00477361" w:rsidRDefault="00477361" w:rsidP="00477361">
            <w:pPr>
              <w:jc w:val="both"/>
            </w:pPr>
            <w:r w:rsidRPr="00477361">
              <w:rPr>
                <w:sz w:val="22"/>
                <w:szCs w:val="22"/>
              </w:rPr>
              <w:t xml:space="preserve">Бюджет </w:t>
            </w:r>
            <w:proofErr w:type="spellStart"/>
            <w:r w:rsidRPr="00477361">
              <w:rPr>
                <w:sz w:val="22"/>
                <w:szCs w:val="22"/>
              </w:rPr>
              <w:t>Шумерлинского</w:t>
            </w:r>
            <w:proofErr w:type="spellEnd"/>
            <w:r w:rsidRPr="00477361">
              <w:rPr>
                <w:sz w:val="22"/>
                <w:szCs w:val="22"/>
              </w:rPr>
              <w:t xml:space="preserve"> муниципального округа</w:t>
            </w:r>
          </w:p>
        </w:tc>
        <w:tc>
          <w:tcPr>
            <w:tcW w:w="1276" w:type="dxa"/>
          </w:tcPr>
          <w:p w:rsidR="00477361" w:rsidRPr="00477361" w:rsidRDefault="00477361" w:rsidP="00477361">
            <w:pPr>
              <w:widowControl w:val="0"/>
              <w:autoSpaceDE w:val="0"/>
              <w:autoSpaceDN w:val="0"/>
            </w:pPr>
          </w:p>
        </w:tc>
        <w:tc>
          <w:tcPr>
            <w:tcW w:w="1134" w:type="dxa"/>
            <w:vAlign w:val="center"/>
          </w:tcPr>
          <w:p w:rsidR="00477361" w:rsidRPr="00477361" w:rsidRDefault="00477361" w:rsidP="00477361">
            <w:pPr>
              <w:widowControl w:val="0"/>
              <w:autoSpaceDE w:val="0"/>
              <w:autoSpaceDN w:val="0"/>
              <w:adjustRightInd w:val="0"/>
              <w:jc w:val="center"/>
              <w:rPr>
                <w:sz w:val="20"/>
                <w:szCs w:val="20"/>
              </w:rPr>
            </w:pPr>
            <w:r w:rsidRPr="00477361">
              <w:rPr>
                <w:sz w:val="20"/>
                <w:szCs w:val="20"/>
              </w:rPr>
              <w:t>0</w:t>
            </w:r>
          </w:p>
        </w:tc>
        <w:tc>
          <w:tcPr>
            <w:tcW w:w="992" w:type="dxa"/>
            <w:vAlign w:val="center"/>
          </w:tcPr>
          <w:p w:rsidR="00477361" w:rsidRPr="00477361" w:rsidRDefault="00477361" w:rsidP="00477361">
            <w:pPr>
              <w:widowControl w:val="0"/>
              <w:autoSpaceDE w:val="0"/>
              <w:autoSpaceDN w:val="0"/>
              <w:adjustRightInd w:val="0"/>
              <w:jc w:val="center"/>
              <w:rPr>
                <w:sz w:val="20"/>
                <w:szCs w:val="20"/>
              </w:rPr>
            </w:pPr>
            <w:r w:rsidRPr="00477361">
              <w:rPr>
                <w:sz w:val="20"/>
                <w:szCs w:val="20"/>
              </w:rPr>
              <w:t>4188,2</w:t>
            </w:r>
          </w:p>
        </w:tc>
        <w:tc>
          <w:tcPr>
            <w:tcW w:w="992" w:type="dxa"/>
            <w:vAlign w:val="center"/>
          </w:tcPr>
          <w:p w:rsidR="00477361" w:rsidRPr="00477361" w:rsidRDefault="00477361" w:rsidP="00477361">
            <w:pPr>
              <w:widowControl w:val="0"/>
              <w:autoSpaceDE w:val="0"/>
              <w:autoSpaceDN w:val="0"/>
              <w:adjustRightInd w:val="0"/>
              <w:jc w:val="center"/>
              <w:rPr>
                <w:sz w:val="20"/>
                <w:szCs w:val="20"/>
              </w:rPr>
            </w:pPr>
            <w:r w:rsidRPr="00477361">
              <w:rPr>
                <w:sz w:val="20"/>
                <w:szCs w:val="20"/>
              </w:rPr>
              <w:t>614,3</w:t>
            </w:r>
          </w:p>
        </w:tc>
        <w:tc>
          <w:tcPr>
            <w:tcW w:w="993" w:type="dxa"/>
            <w:vAlign w:val="center"/>
          </w:tcPr>
          <w:p w:rsidR="00477361" w:rsidRPr="00477361" w:rsidRDefault="00477361" w:rsidP="00477361">
            <w:pPr>
              <w:widowControl w:val="0"/>
              <w:autoSpaceDE w:val="0"/>
              <w:autoSpaceDN w:val="0"/>
              <w:adjustRightInd w:val="0"/>
              <w:jc w:val="center"/>
              <w:rPr>
                <w:sz w:val="20"/>
                <w:szCs w:val="20"/>
              </w:rPr>
            </w:pPr>
            <w:r w:rsidRPr="00477361">
              <w:rPr>
                <w:sz w:val="20"/>
                <w:szCs w:val="20"/>
              </w:rPr>
              <w:t>614,3</w:t>
            </w:r>
          </w:p>
        </w:tc>
        <w:tc>
          <w:tcPr>
            <w:tcW w:w="1134" w:type="dxa"/>
            <w:vAlign w:val="center"/>
          </w:tcPr>
          <w:p w:rsidR="00477361" w:rsidRPr="00477361" w:rsidRDefault="00477361" w:rsidP="00477361">
            <w:pPr>
              <w:widowControl w:val="0"/>
              <w:autoSpaceDE w:val="0"/>
              <w:autoSpaceDN w:val="0"/>
              <w:adjustRightInd w:val="0"/>
              <w:jc w:val="center"/>
              <w:rPr>
                <w:sz w:val="20"/>
                <w:szCs w:val="20"/>
              </w:rPr>
            </w:pPr>
            <w:r w:rsidRPr="00477361">
              <w:rPr>
                <w:sz w:val="20"/>
                <w:szCs w:val="20"/>
              </w:rPr>
              <w:t>0</w:t>
            </w:r>
          </w:p>
        </w:tc>
        <w:tc>
          <w:tcPr>
            <w:tcW w:w="1134" w:type="dxa"/>
            <w:vAlign w:val="center"/>
          </w:tcPr>
          <w:p w:rsidR="00477361" w:rsidRPr="00477361" w:rsidRDefault="00477361" w:rsidP="00477361">
            <w:pPr>
              <w:widowControl w:val="0"/>
              <w:autoSpaceDE w:val="0"/>
              <w:autoSpaceDN w:val="0"/>
              <w:adjustRightInd w:val="0"/>
              <w:jc w:val="center"/>
              <w:rPr>
                <w:sz w:val="20"/>
                <w:szCs w:val="20"/>
              </w:rPr>
            </w:pPr>
            <w:r w:rsidRPr="00477361">
              <w:rPr>
                <w:sz w:val="20"/>
                <w:szCs w:val="20"/>
              </w:rPr>
              <w:t>0</w:t>
            </w:r>
          </w:p>
        </w:tc>
        <w:tc>
          <w:tcPr>
            <w:tcW w:w="1134" w:type="dxa"/>
            <w:vAlign w:val="center"/>
          </w:tcPr>
          <w:p w:rsidR="00477361" w:rsidRPr="00477361" w:rsidRDefault="00477361" w:rsidP="00477361">
            <w:pPr>
              <w:widowControl w:val="0"/>
              <w:autoSpaceDE w:val="0"/>
              <w:autoSpaceDN w:val="0"/>
              <w:adjustRightInd w:val="0"/>
              <w:jc w:val="center"/>
              <w:rPr>
                <w:sz w:val="20"/>
                <w:szCs w:val="20"/>
              </w:rPr>
            </w:pPr>
            <w:r w:rsidRPr="00477361">
              <w:rPr>
                <w:sz w:val="20"/>
                <w:szCs w:val="20"/>
              </w:rPr>
              <w:t>0</w:t>
            </w:r>
          </w:p>
        </w:tc>
        <w:tc>
          <w:tcPr>
            <w:tcW w:w="1700" w:type="dxa"/>
            <w:vAlign w:val="center"/>
          </w:tcPr>
          <w:p w:rsidR="00477361" w:rsidRPr="00477361" w:rsidRDefault="00477361" w:rsidP="00477361">
            <w:pPr>
              <w:widowControl w:val="0"/>
              <w:autoSpaceDE w:val="0"/>
              <w:autoSpaceDN w:val="0"/>
              <w:adjustRightInd w:val="0"/>
              <w:jc w:val="center"/>
              <w:rPr>
                <w:b/>
                <w:bCs/>
                <w:sz w:val="20"/>
                <w:szCs w:val="20"/>
              </w:rPr>
            </w:pPr>
            <w:r w:rsidRPr="00477361">
              <w:rPr>
                <w:b/>
                <w:bCs/>
                <w:sz w:val="20"/>
                <w:szCs w:val="20"/>
              </w:rPr>
              <w:t>5416,8</w:t>
            </w:r>
          </w:p>
        </w:tc>
      </w:tr>
      <w:tr w:rsidR="00477361" w:rsidRPr="00477361" w:rsidTr="00477361">
        <w:tc>
          <w:tcPr>
            <w:tcW w:w="5671" w:type="dxa"/>
          </w:tcPr>
          <w:p w:rsidR="00477361" w:rsidRPr="00477361" w:rsidRDefault="00477361" w:rsidP="00477361">
            <w:pPr>
              <w:jc w:val="both"/>
            </w:pPr>
            <w:r w:rsidRPr="00477361">
              <w:rPr>
                <w:sz w:val="22"/>
                <w:szCs w:val="22"/>
              </w:rPr>
              <w:t>Финансовое обеспечение государственных гарантий ре</w:t>
            </w:r>
            <w:r w:rsidRPr="00477361">
              <w:rPr>
                <w:sz w:val="22"/>
                <w:szCs w:val="22"/>
              </w:rPr>
              <w:t>а</w:t>
            </w:r>
            <w:r w:rsidRPr="00477361">
              <w:rPr>
                <w:sz w:val="22"/>
                <w:szCs w:val="22"/>
              </w:rPr>
              <w:t>лизации прав на получение общедоступного и бесплатн</w:t>
            </w:r>
            <w:r w:rsidRPr="00477361">
              <w:rPr>
                <w:sz w:val="22"/>
                <w:szCs w:val="22"/>
              </w:rPr>
              <w:t>о</w:t>
            </w:r>
            <w:r w:rsidRPr="00477361">
              <w:rPr>
                <w:sz w:val="22"/>
                <w:szCs w:val="22"/>
              </w:rPr>
              <w:t>го дошкольного образования в муниципальных дошкол</w:t>
            </w:r>
            <w:r w:rsidRPr="00477361">
              <w:rPr>
                <w:sz w:val="22"/>
                <w:szCs w:val="22"/>
              </w:rPr>
              <w:t>ь</w:t>
            </w:r>
            <w:r w:rsidRPr="00477361">
              <w:rPr>
                <w:sz w:val="22"/>
                <w:szCs w:val="22"/>
              </w:rPr>
              <w:t xml:space="preserve">ных образовательных организациях </w:t>
            </w:r>
          </w:p>
        </w:tc>
        <w:tc>
          <w:tcPr>
            <w:tcW w:w="1276" w:type="dxa"/>
          </w:tcPr>
          <w:p w:rsidR="00477361" w:rsidRPr="00477361" w:rsidRDefault="00477361" w:rsidP="00477361">
            <w:pPr>
              <w:widowControl w:val="0"/>
              <w:autoSpaceDE w:val="0"/>
              <w:autoSpaceDN w:val="0"/>
            </w:pPr>
          </w:p>
        </w:tc>
        <w:tc>
          <w:tcPr>
            <w:tcW w:w="1134" w:type="dxa"/>
            <w:vAlign w:val="center"/>
          </w:tcPr>
          <w:p w:rsidR="00477361" w:rsidRPr="00477361" w:rsidRDefault="00477361" w:rsidP="00477361">
            <w:pPr>
              <w:jc w:val="center"/>
              <w:rPr>
                <w:b/>
                <w:bCs/>
                <w:color w:val="000000"/>
                <w:sz w:val="20"/>
                <w:szCs w:val="20"/>
              </w:rPr>
            </w:pPr>
            <w:r w:rsidRPr="00477361">
              <w:rPr>
                <w:b/>
                <w:bCs/>
                <w:color w:val="000000"/>
                <w:sz w:val="20"/>
                <w:szCs w:val="20"/>
              </w:rPr>
              <w:t>169354,7</w:t>
            </w:r>
          </w:p>
        </w:tc>
        <w:tc>
          <w:tcPr>
            <w:tcW w:w="992" w:type="dxa"/>
            <w:vAlign w:val="center"/>
          </w:tcPr>
          <w:p w:rsidR="00477361" w:rsidRPr="00477361" w:rsidRDefault="00477361" w:rsidP="00477361">
            <w:pPr>
              <w:widowControl w:val="0"/>
              <w:autoSpaceDE w:val="0"/>
              <w:autoSpaceDN w:val="0"/>
              <w:adjustRightInd w:val="0"/>
              <w:jc w:val="center"/>
              <w:rPr>
                <w:b/>
                <w:bCs/>
                <w:color w:val="000000"/>
                <w:sz w:val="20"/>
                <w:szCs w:val="20"/>
              </w:rPr>
            </w:pPr>
            <w:r w:rsidRPr="00477361">
              <w:rPr>
                <w:b/>
                <w:bCs/>
                <w:color w:val="000000"/>
                <w:sz w:val="20"/>
                <w:szCs w:val="20"/>
              </w:rPr>
              <w:t>176113,7</w:t>
            </w:r>
          </w:p>
        </w:tc>
        <w:tc>
          <w:tcPr>
            <w:tcW w:w="992" w:type="dxa"/>
            <w:vAlign w:val="center"/>
          </w:tcPr>
          <w:p w:rsidR="00477361" w:rsidRPr="00477361" w:rsidRDefault="00477361" w:rsidP="00477361">
            <w:pPr>
              <w:widowControl w:val="0"/>
              <w:autoSpaceDE w:val="0"/>
              <w:autoSpaceDN w:val="0"/>
              <w:adjustRightInd w:val="0"/>
              <w:jc w:val="center"/>
              <w:rPr>
                <w:b/>
                <w:bCs/>
                <w:color w:val="000000"/>
                <w:sz w:val="20"/>
                <w:szCs w:val="20"/>
              </w:rPr>
            </w:pPr>
            <w:r w:rsidRPr="00477361">
              <w:rPr>
                <w:b/>
                <w:bCs/>
                <w:color w:val="000000"/>
                <w:sz w:val="20"/>
                <w:szCs w:val="20"/>
              </w:rPr>
              <w:t>124682,8</w:t>
            </w:r>
          </w:p>
        </w:tc>
        <w:tc>
          <w:tcPr>
            <w:tcW w:w="993" w:type="dxa"/>
            <w:vAlign w:val="center"/>
          </w:tcPr>
          <w:p w:rsidR="00477361" w:rsidRPr="00477361" w:rsidRDefault="00477361" w:rsidP="00477361">
            <w:pPr>
              <w:widowControl w:val="0"/>
              <w:autoSpaceDE w:val="0"/>
              <w:autoSpaceDN w:val="0"/>
              <w:adjustRightInd w:val="0"/>
              <w:jc w:val="center"/>
              <w:rPr>
                <w:b/>
                <w:bCs/>
                <w:color w:val="000000"/>
                <w:sz w:val="20"/>
                <w:szCs w:val="20"/>
              </w:rPr>
            </w:pPr>
            <w:r w:rsidRPr="00477361">
              <w:rPr>
                <w:b/>
                <w:bCs/>
                <w:color w:val="000000"/>
                <w:sz w:val="20"/>
                <w:szCs w:val="20"/>
              </w:rPr>
              <w:t>124682,8</w:t>
            </w:r>
          </w:p>
        </w:tc>
        <w:tc>
          <w:tcPr>
            <w:tcW w:w="1134" w:type="dxa"/>
            <w:vAlign w:val="center"/>
          </w:tcPr>
          <w:p w:rsidR="00477361" w:rsidRPr="00477361" w:rsidRDefault="00477361" w:rsidP="00477361">
            <w:pPr>
              <w:widowControl w:val="0"/>
              <w:autoSpaceDE w:val="0"/>
              <w:autoSpaceDN w:val="0"/>
              <w:adjustRightInd w:val="0"/>
              <w:jc w:val="center"/>
              <w:rPr>
                <w:b/>
                <w:bCs/>
                <w:color w:val="000000"/>
                <w:sz w:val="20"/>
                <w:szCs w:val="20"/>
              </w:rPr>
            </w:pPr>
            <w:r w:rsidRPr="00477361">
              <w:rPr>
                <w:b/>
                <w:bCs/>
                <w:color w:val="000000"/>
                <w:sz w:val="20"/>
                <w:szCs w:val="20"/>
              </w:rPr>
              <w:t>121371,8</w:t>
            </w:r>
          </w:p>
        </w:tc>
        <w:tc>
          <w:tcPr>
            <w:tcW w:w="1134" w:type="dxa"/>
            <w:vAlign w:val="center"/>
          </w:tcPr>
          <w:p w:rsidR="00477361" w:rsidRPr="00477361" w:rsidRDefault="00477361" w:rsidP="00477361">
            <w:pPr>
              <w:widowControl w:val="0"/>
              <w:autoSpaceDE w:val="0"/>
              <w:autoSpaceDN w:val="0"/>
              <w:adjustRightInd w:val="0"/>
              <w:jc w:val="center"/>
              <w:rPr>
                <w:b/>
                <w:bCs/>
                <w:color w:val="000000"/>
                <w:sz w:val="20"/>
                <w:szCs w:val="20"/>
              </w:rPr>
            </w:pPr>
            <w:r w:rsidRPr="00477361">
              <w:rPr>
                <w:b/>
                <w:bCs/>
                <w:color w:val="000000"/>
                <w:sz w:val="20"/>
                <w:szCs w:val="20"/>
              </w:rPr>
              <w:t>121371,8</w:t>
            </w:r>
          </w:p>
        </w:tc>
        <w:tc>
          <w:tcPr>
            <w:tcW w:w="1134" w:type="dxa"/>
            <w:vAlign w:val="center"/>
          </w:tcPr>
          <w:p w:rsidR="00477361" w:rsidRPr="00477361" w:rsidRDefault="00477361" w:rsidP="00477361">
            <w:pPr>
              <w:widowControl w:val="0"/>
              <w:autoSpaceDE w:val="0"/>
              <w:autoSpaceDN w:val="0"/>
              <w:adjustRightInd w:val="0"/>
              <w:jc w:val="center"/>
              <w:rPr>
                <w:b/>
                <w:bCs/>
                <w:color w:val="000000"/>
                <w:sz w:val="20"/>
                <w:szCs w:val="20"/>
              </w:rPr>
            </w:pPr>
            <w:r w:rsidRPr="00477361">
              <w:rPr>
                <w:b/>
                <w:bCs/>
                <w:color w:val="000000"/>
                <w:sz w:val="20"/>
                <w:szCs w:val="20"/>
              </w:rPr>
              <w:t>606859,0</w:t>
            </w:r>
          </w:p>
        </w:tc>
        <w:tc>
          <w:tcPr>
            <w:tcW w:w="1700" w:type="dxa"/>
            <w:vAlign w:val="center"/>
          </w:tcPr>
          <w:p w:rsidR="00477361" w:rsidRPr="00477361" w:rsidRDefault="00477361" w:rsidP="00477361">
            <w:pPr>
              <w:widowControl w:val="0"/>
              <w:autoSpaceDE w:val="0"/>
              <w:autoSpaceDN w:val="0"/>
              <w:adjustRightInd w:val="0"/>
              <w:jc w:val="center"/>
              <w:rPr>
                <w:b/>
                <w:bCs/>
                <w:color w:val="000000"/>
                <w:sz w:val="20"/>
                <w:szCs w:val="20"/>
              </w:rPr>
            </w:pPr>
            <w:r w:rsidRPr="00477361">
              <w:rPr>
                <w:b/>
                <w:bCs/>
                <w:color w:val="000000"/>
                <w:sz w:val="20"/>
                <w:szCs w:val="20"/>
              </w:rPr>
              <w:t>1444436,6</w:t>
            </w:r>
          </w:p>
        </w:tc>
      </w:tr>
      <w:tr w:rsidR="00477361" w:rsidRPr="00477361" w:rsidTr="00477361">
        <w:tc>
          <w:tcPr>
            <w:tcW w:w="5671" w:type="dxa"/>
          </w:tcPr>
          <w:p w:rsidR="00477361" w:rsidRPr="00477361" w:rsidRDefault="00477361" w:rsidP="00477361">
            <w:pPr>
              <w:jc w:val="both"/>
            </w:pPr>
            <w:r w:rsidRPr="00477361">
              <w:rPr>
                <w:sz w:val="22"/>
                <w:szCs w:val="22"/>
              </w:rPr>
              <w:t>Республиканский бюджет Чувашской Республики</w:t>
            </w:r>
          </w:p>
        </w:tc>
        <w:tc>
          <w:tcPr>
            <w:tcW w:w="1276" w:type="dxa"/>
          </w:tcPr>
          <w:p w:rsidR="00477361" w:rsidRPr="00477361" w:rsidRDefault="00477361" w:rsidP="00477361">
            <w:pPr>
              <w:widowControl w:val="0"/>
              <w:autoSpaceDE w:val="0"/>
              <w:autoSpaceDN w:val="0"/>
            </w:pPr>
            <w:r w:rsidRPr="00477361">
              <w:rPr>
                <w:sz w:val="22"/>
                <w:szCs w:val="22"/>
              </w:rPr>
              <w:t>9740701Ц740212000610</w:t>
            </w:r>
          </w:p>
        </w:tc>
        <w:tc>
          <w:tcPr>
            <w:tcW w:w="1134" w:type="dxa"/>
            <w:vAlign w:val="center"/>
          </w:tcPr>
          <w:p w:rsidR="00477361" w:rsidRPr="00477361" w:rsidRDefault="00477361" w:rsidP="00477361">
            <w:pPr>
              <w:widowControl w:val="0"/>
              <w:autoSpaceDE w:val="0"/>
              <w:autoSpaceDN w:val="0"/>
              <w:adjustRightInd w:val="0"/>
              <w:jc w:val="center"/>
              <w:rPr>
                <w:color w:val="000000"/>
                <w:sz w:val="20"/>
                <w:szCs w:val="20"/>
              </w:rPr>
            </w:pPr>
            <w:r w:rsidRPr="00477361">
              <w:rPr>
                <w:color w:val="000000"/>
                <w:sz w:val="20"/>
                <w:szCs w:val="20"/>
              </w:rPr>
              <w:t>169354,7</w:t>
            </w:r>
          </w:p>
        </w:tc>
        <w:tc>
          <w:tcPr>
            <w:tcW w:w="992" w:type="dxa"/>
            <w:vAlign w:val="center"/>
          </w:tcPr>
          <w:p w:rsidR="00477361" w:rsidRPr="00477361" w:rsidRDefault="00477361" w:rsidP="00477361">
            <w:pPr>
              <w:widowControl w:val="0"/>
              <w:autoSpaceDE w:val="0"/>
              <w:autoSpaceDN w:val="0"/>
              <w:adjustRightInd w:val="0"/>
              <w:jc w:val="center"/>
              <w:rPr>
                <w:color w:val="000000"/>
                <w:sz w:val="20"/>
                <w:szCs w:val="20"/>
              </w:rPr>
            </w:pPr>
            <w:r w:rsidRPr="00477361">
              <w:rPr>
                <w:color w:val="000000"/>
                <w:sz w:val="20"/>
                <w:szCs w:val="20"/>
              </w:rPr>
              <w:t>176113,7</w:t>
            </w:r>
          </w:p>
        </w:tc>
        <w:tc>
          <w:tcPr>
            <w:tcW w:w="992" w:type="dxa"/>
            <w:vAlign w:val="center"/>
          </w:tcPr>
          <w:p w:rsidR="00477361" w:rsidRPr="00477361" w:rsidRDefault="00477361" w:rsidP="00477361">
            <w:pPr>
              <w:widowControl w:val="0"/>
              <w:autoSpaceDE w:val="0"/>
              <w:autoSpaceDN w:val="0"/>
              <w:adjustRightInd w:val="0"/>
              <w:jc w:val="center"/>
              <w:rPr>
                <w:color w:val="000000"/>
                <w:sz w:val="20"/>
                <w:szCs w:val="20"/>
              </w:rPr>
            </w:pPr>
            <w:r w:rsidRPr="00477361">
              <w:rPr>
                <w:color w:val="000000"/>
                <w:sz w:val="20"/>
                <w:szCs w:val="20"/>
              </w:rPr>
              <w:t>124682,8</w:t>
            </w:r>
          </w:p>
        </w:tc>
        <w:tc>
          <w:tcPr>
            <w:tcW w:w="993" w:type="dxa"/>
            <w:vAlign w:val="center"/>
          </w:tcPr>
          <w:p w:rsidR="00477361" w:rsidRPr="00477361" w:rsidRDefault="00477361" w:rsidP="00477361">
            <w:pPr>
              <w:widowControl w:val="0"/>
              <w:autoSpaceDE w:val="0"/>
              <w:autoSpaceDN w:val="0"/>
              <w:adjustRightInd w:val="0"/>
              <w:jc w:val="center"/>
              <w:rPr>
                <w:color w:val="000000"/>
                <w:sz w:val="20"/>
                <w:szCs w:val="20"/>
              </w:rPr>
            </w:pPr>
            <w:r w:rsidRPr="00477361">
              <w:rPr>
                <w:color w:val="000000"/>
                <w:sz w:val="20"/>
                <w:szCs w:val="20"/>
              </w:rPr>
              <w:t>124682,8</w:t>
            </w:r>
          </w:p>
        </w:tc>
        <w:tc>
          <w:tcPr>
            <w:tcW w:w="1134" w:type="dxa"/>
            <w:vAlign w:val="center"/>
          </w:tcPr>
          <w:p w:rsidR="00477361" w:rsidRPr="00477361" w:rsidRDefault="00477361" w:rsidP="00477361">
            <w:pPr>
              <w:widowControl w:val="0"/>
              <w:autoSpaceDE w:val="0"/>
              <w:autoSpaceDN w:val="0"/>
              <w:adjustRightInd w:val="0"/>
              <w:jc w:val="center"/>
              <w:rPr>
                <w:color w:val="000000"/>
                <w:sz w:val="20"/>
                <w:szCs w:val="20"/>
              </w:rPr>
            </w:pPr>
            <w:r w:rsidRPr="00477361">
              <w:rPr>
                <w:color w:val="000000"/>
                <w:sz w:val="20"/>
                <w:szCs w:val="20"/>
              </w:rPr>
              <w:t>121371,8</w:t>
            </w:r>
          </w:p>
        </w:tc>
        <w:tc>
          <w:tcPr>
            <w:tcW w:w="1134" w:type="dxa"/>
            <w:vAlign w:val="center"/>
          </w:tcPr>
          <w:p w:rsidR="00477361" w:rsidRPr="00477361" w:rsidRDefault="00477361" w:rsidP="00477361">
            <w:pPr>
              <w:widowControl w:val="0"/>
              <w:autoSpaceDE w:val="0"/>
              <w:autoSpaceDN w:val="0"/>
              <w:adjustRightInd w:val="0"/>
              <w:jc w:val="center"/>
              <w:rPr>
                <w:color w:val="000000"/>
                <w:sz w:val="20"/>
                <w:szCs w:val="20"/>
              </w:rPr>
            </w:pPr>
            <w:r w:rsidRPr="00477361">
              <w:rPr>
                <w:color w:val="000000"/>
                <w:sz w:val="20"/>
                <w:szCs w:val="20"/>
              </w:rPr>
              <w:t>121371,8</w:t>
            </w:r>
          </w:p>
        </w:tc>
        <w:tc>
          <w:tcPr>
            <w:tcW w:w="1134" w:type="dxa"/>
            <w:vAlign w:val="center"/>
          </w:tcPr>
          <w:p w:rsidR="00477361" w:rsidRPr="00477361" w:rsidRDefault="00477361" w:rsidP="00477361">
            <w:pPr>
              <w:widowControl w:val="0"/>
              <w:autoSpaceDE w:val="0"/>
              <w:autoSpaceDN w:val="0"/>
              <w:adjustRightInd w:val="0"/>
              <w:jc w:val="center"/>
              <w:rPr>
                <w:color w:val="000000"/>
                <w:sz w:val="20"/>
                <w:szCs w:val="20"/>
              </w:rPr>
            </w:pPr>
            <w:r w:rsidRPr="00477361">
              <w:rPr>
                <w:color w:val="000000"/>
                <w:sz w:val="20"/>
                <w:szCs w:val="20"/>
              </w:rPr>
              <w:t>606859,0</w:t>
            </w:r>
          </w:p>
        </w:tc>
        <w:tc>
          <w:tcPr>
            <w:tcW w:w="1700" w:type="dxa"/>
            <w:vAlign w:val="center"/>
          </w:tcPr>
          <w:p w:rsidR="00477361" w:rsidRPr="00477361" w:rsidRDefault="00477361" w:rsidP="00477361">
            <w:pPr>
              <w:widowControl w:val="0"/>
              <w:autoSpaceDE w:val="0"/>
              <w:autoSpaceDN w:val="0"/>
              <w:adjustRightInd w:val="0"/>
              <w:jc w:val="center"/>
              <w:rPr>
                <w:b/>
                <w:bCs/>
                <w:sz w:val="20"/>
                <w:szCs w:val="20"/>
              </w:rPr>
            </w:pPr>
            <w:r w:rsidRPr="00477361">
              <w:rPr>
                <w:b/>
                <w:bCs/>
                <w:sz w:val="20"/>
                <w:szCs w:val="20"/>
              </w:rPr>
              <w:t>1444436,6</w:t>
            </w:r>
          </w:p>
        </w:tc>
      </w:tr>
      <w:tr w:rsidR="00477361" w:rsidRPr="00477361" w:rsidTr="00477361">
        <w:tc>
          <w:tcPr>
            <w:tcW w:w="5671" w:type="dxa"/>
          </w:tcPr>
          <w:p w:rsidR="00477361" w:rsidRPr="00477361" w:rsidRDefault="00477361" w:rsidP="00477361">
            <w:pPr>
              <w:jc w:val="both"/>
            </w:pPr>
            <w:proofErr w:type="gramStart"/>
            <w:r w:rsidRPr="00477361">
              <w:rPr>
                <w:color w:val="000000"/>
                <w:sz w:val="22"/>
                <w:szCs w:val="22"/>
              </w:rPr>
              <w:t>Финансовое обеспечение государственных гарантий ре</w:t>
            </w:r>
            <w:r w:rsidRPr="00477361">
              <w:rPr>
                <w:color w:val="000000"/>
                <w:sz w:val="22"/>
                <w:szCs w:val="22"/>
              </w:rPr>
              <w:t>а</w:t>
            </w:r>
            <w:r w:rsidRPr="00477361">
              <w:rPr>
                <w:color w:val="000000"/>
                <w:sz w:val="22"/>
                <w:szCs w:val="22"/>
              </w:rPr>
              <w:t>лизации прав на получение общедоступного и бесплатн</w:t>
            </w:r>
            <w:r w:rsidRPr="00477361">
              <w:rPr>
                <w:color w:val="000000"/>
                <w:sz w:val="22"/>
                <w:szCs w:val="22"/>
              </w:rPr>
              <w:t>о</w:t>
            </w:r>
            <w:r w:rsidRPr="00477361">
              <w:rPr>
                <w:color w:val="000000"/>
                <w:sz w:val="22"/>
                <w:szCs w:val="22"/>
              </w:rPr>
              <w:lastRenderedPageBreak/>
              <w:t>го дошкольного, начального общего, основного общего, среднего общего образования в муниципальных общео</w:t>
            </w:r>
            <w:r w:rsidRPr="00477361">
              <w:rPr>
                <w:color w:val="000000"/>
                <w:sz w:val="22"/>
                <w:szCs w:val="22"/>
              </w:rPr>
              <w:t>б</w:t>
            </w:r>
            <w:r w:rsidRPr="00477361">
              <w:rPr>
                <w:color w:val="000000"/>
                <w:sz w:val="22"/>
                <w:szCs w:val="22"/>
              </w:rPr>
              <w:t>разовательных организациях, обеспечение дополнител</w:t>
            </w:r>
            <w:r w:rsidRPr="00477361">
              <w:rPr>
                <w:color w:val="000000"/>
                <w:sz w:val="22"/>
                <w:szCs w:val="22"/>
              </w:rPr>
              <w:t>ь</w:t>
            </w:r>
            <w:r w:rsidRPr="00477361">
              <w:rPr>
                <w:color w:val="000000"/>
                <w:sz w:val="22"/>
                <w:szCs w:val="22"/>
              </w:rPr>
              <w:t>ного образования детей в муниципальных общеобразов</w:t>
            </w:r>
            <w:r w:rsidRPr="00477361">
              <w:rPr>
                <w:color w:val="000000"/>
                <w:sz w:val="22"/>
                <w:szCs w:val="22"/>
              </w:rPr>
              <w:t>а</w:t>
            </w:r>
            <w:r w:rsidRPr="00477361">
              <w:rPr>
                <w:color w:val="000000"/>
                <w:sz w:val="22"/>
                <w:szCs w:val="22"/>
              </w:rPr>
              <w:t xml:space="preserve">тельных </w:t>
            </w:r>
            <w:proofErr w:type="gramEnd"/>
          </w:p>
        </w:tc>
        <w:tc>
          <w:tcPr>
            <w:tcW w:w="1276" w:type="dxa"/>
          </w:tcPr>
          <w:p w:rsidR="00477361" w:rsidRPr="00477361" w:rsidRDefault="00477361" w:rsidP="00477361">
            <w:pPr>
              <w:widowControl w:val="0"/>
              <w:autoSpaceDE w:val="0"/>
              <w:autoSpaceDN w:val="0"/>
            </w:pPr>
            <w:r w:rsidRPr="00477361">
              <w:rPr>
                <w:sz w:val="22"/>
                <w:szCs w:val="22"/>
              </w:rPr>
              <w:lastRenderedPageBreak/>
              <w:t>1004</w:t>
            </w:r>
            <w:r w:rsidRPr="00477361">
              <w:rPr>
                <w:rFonts w:ascii="Arial" w:hAnsi="Arial" w:cs="Arial"/>
                <w:sz w:val="26"/>
                <w:szCs w:val="26"/>
              </w:rPr>
              <w:t xml:space="preserve"> </w:t>
            </w:r>
            <w:r w:rsidRPr="00477361">
              <w:rPr>
                <w:sz w:val="22"/>
                <w:szCs w:val="22"/>
              </w:rPr>
              <w:t>Ц740600000</w:t>
            </w:r>
            <w:r w:rsidRPr="00477361">
              <w:rPr>
                <w:rFonts w:ascii="Arial" w:hAnsi="Arial" w:cs="Arial"/>
                <w:sz w:val="26"/>
                <w:szCs w:val="26"/>
              </w:rPr>
              <w:t xml:space="preserve"> </w:t>
            </w:r>
          </w:p>
        </w:tc>
        <w:tc>
          <w:tcPr>
            <w:tcW w:w="1134" w:type="dxa"/>
            <w:vAlign w:val="center"/>
          </w:tcPr>
          <w:p w:rsidR="00477361" w:rsidRPr="00477361" w:rsidRDefault="00477361" w:rsidP="00477361">
            <w:pPr>
              <w:jc w:val="center"/>
              <w:rPr>
                <w:b/>
                <w:bCs/>
                <w:color w:val="000000"/>
                <w:sz w:val="20"/>
                <w:szCs w:val="20"/>
              </w:rPr>
            </w:pPr>
            <w:r w:rsidRPr="00477361">
              <w:rPr>
                <w:b/>
                <w:bCs/>
                <w:color w:val="000000"/>
                <w:sz w:val="20"/>
                <w:szCs w:val="20"/>
              </w:rPr>
              <w:t>306379,0</w:t>
            </w:r>
          </w:p>
        </w:tc>
        <w:tc>
          <w:tcPr>
            <w:tcW w:w="992" w:type="dxa"/>
            <w:vAlign w:val="center"/>
          </w:tcPr>
          <w:p w:rsidR="00477361" w:rsidRPr="00477361" w:rsidRDefault="00477361" w:rsidP="00477361">
            <w:pPr>
              <w:widowControl w:val="0"/>
              <w:autoSpaceDE w:val="0"/>
              <w:autoSpaceDN w:val="0"/>
              <w:adjustRightInd w:val="0"/>
              <w:jc w:val="center"/>
              <w:rPr>
                <w:b/>
                <w:bCs/>
                <w:color w:val="000000"/>
                <w:sz w:val="20"/>
                <w:szCs w:val="20"/>
              </w:rPr>
            </w:pPr>
            <w:r w:rsidRPr="00477361">
              <w:rPr>
                <w:b/>
                <w:bCs/>
                <w:color w:val="000000"/>
                <w:sz w:val="20"/>
                <w:szCs w:val="20"/>
              </w:rPr>
              <w:t>322834,8</w:t>
            </w:r>
          </w:p>
        </w:tc>
        <w:tc>
          <w:tcPr>
            <w:tcW w:w="992" w:type="dxa"/>
            <w:vAlign w:val="center"/>
          </w:tcPr>
          <w:p w:rsidR="00477361" w:rsidRPr="00477361" w:rsidRDefault="00477361" w:rsidP="00477361">
            <w:pPr>
              <w:widowControl w:val="0"/>
              <w:autoSpaceDE w:val="0"/>
              <w:autoSpaceDN w:val="0"/>
              <w:adjustRightInd w:val="0"/>
              <w:jc w:val="center"/>
              <w:rPr>
                <w:b/>
                <w:bCs/>
                <w:color w:val="000000"/>
                <w:sz w:val="20"/>
                <w:szCs w:val="20"/>
              </w:rPr>
            </w:pPr>
            <w:r w:rsidRPr="00477361">
              <w:rPr>
                <w:b/>
                <w:bCs/>
                <w:color w:val="000000"/>
                <w:sz w:val="20"/>
                <w:szCs w:val="20"/>
              </w:rPr>
              <w:t>254026,5</w:t>
            </w:r>
          </w:p>
        </w:tc>
        <w:tc>
          <w:tcPr>
            <w:tcW w:w="993" w:type="dxa"/>
            <w:vAlign w:val="center"/>
          </w:tcPr>
          <w:p w:rsidR="00477361" w:rsidRPr="00477361" w:rsidRDefault="00477361" w:rsidP="00477361">
            <w:pPr>
              <w:widowControl w:val="0"/>
              <w:autoSpaceDE w:val="0"/>
              <w:autoSpaceDN w:val="0"/>
              <w:adjustRightInd w:val="0"/>
              <w:jc w:val="center"/>
              <w:rPr>
                <w:b/>
                <w:bCs/>
                <w:color w:val="000000"/>
                <w:sz w:val="20"/>
                <w:szCs w:val="20"/>
              </w:rPr>
            </w:pPr>
            <w:r w:rsidRPr="00477361">
              <w:rPr>
                <w:b/>
                <w:bCs/>
                <w:color w:val="000000"/>
                <w:sz w:val="20"/>
                <w:szCs w:val="20"/>
              </w:rPr>
              <w:t>254026,5</w:t>
            </w:r>
          </w:p>
        </w:tc>
        <w:tc>
          <w:tcPr>
            <w:tcW w:w="1134" w:type="dxa"/>
            <w:vAlign w:val="center"/>
          </w:tcPr>
          <w:p w:rsidR="00477361" w:rsidRPr="00477361" w:rsidRDefault="00477361" w:rsidP="00477361">
            <w:pPr>
              <w:widowControl w:val="0"/>
              <w:autoSpaceDE w:val="0"/>
              <w:autoSpaceDN w:val="0"/>
              <w:adjustRightInd w:val="0"/>
              <w:jc w:val="center"/>
              <w:rPr>
                <w:b/>
                <w:bCs/>
                <w:color w:val="000000"/>
                <w:sz w:val="20"/>
                <w:szCs w:val="20"/>
              </w:rPr>
            </w:pPr>
            <w:r w:rsidRPr="00477361">
              <w:rPr>
                <w:b/>
                <w:bCs/>
                <w:color w:val="000000"/>
                <w:sz w:val="20"/>
                <w:szCs w:val="20"/>
              </w:rPr>
              <w:t>235476,1</w:t>
            </w:r>
          </w:p>
        </w:tc>
        <w:tc>
          <w:tcPr>
            <w:tcW w:w="1134" w:type="dxa"/>
            <w:vAlign w:val="center"/>
          </w:tcPr>
          <w:p w:rsidR="00477361" w:rsidRPr="00477361" w:rsidRDefault="00477361" w:rsidP="00477361">
            <w:pPr>
              <w:widowControl w:val="0"/>
              <w:autoSpaceDE w:val="0"/>
              <w:autoSpaceDN w:val="0"/>
              <w:adjustRightInd w:val="0"/>
              <w:jc w:val="center"/>
              <w:rPr>
                <w:b/>
                <w:bCs/>
                <w:color w:val="000000"/>
                <w:sz w:val="20"/>
                <w:szCs w:val="20"/>
              </w:rPr>
            </w:pPr>
            <w:r w:rsidRPr="00477361">
              <w:rPr>
                <w:b/>
                <w:bCs/>
                <w:color w:val="000000"/>
                <w:sz w:val="20"/>
                <w:szCs w:val="20"/>
              </w:rPr>
              <w:t>235476,1</w:t>
            </w:r>
          </w:p>
        </w:tc>
        <w:tc>
          <w:tcPr>
            <w:tcW w:w="1134" w:type="dxa"/>
            <w:vAlign w:val="center"/>
          </w:tcPr>
          <w:p w:rsidR="00477361" w:rsidRPr="00477361" w:rsidRDefault="00477361" w:rsidP="00477361">
            <w:pPr>
              <w:widowControl w:val="0"/>
              <w:autoSpaceDE w:val="0"/>
              <w:autoSpaceDN w:val="0"/>
              <w:adjustRightInd w:val="0"/>
              <w:jc w:val="center"/>
              <w:rPr>
                <w:b/>
                <w:bCs/>
                <w:color w:val="000000"/>
                <w:sz w:val="20"/>
                <w:szCs w:val="20"/>
              </w:rPr>
            </w:pPr>
            <w:r w:rsidRPr="00477361">
              <w:rPr>
                <w:b/>
                <w:bCs/>
                <w:color w:val="000000"/>
                <w:sz w:val="20"/>
                <w:szCs w:val="20"/>
              </w:rPr>
              <w:t>1177380,5</w:t>
            </w:r>
          </w:p>
        </w:tc>
        <w:tc>
          <w:tcPr>
            <w:tcW w:w="1700" w:type="dxa"/>
            <w:vAlign w:val="center"/>
          </w:tcPr>
          <w:p w:rsidR="00477361" w:rsidRPr="00477361" w:rsidRDefault="00477361" w:rsidP="00477361">
            <w:pPr>
              <w:widowControl w:val="0"/>
              <w:autoSpaceDE w:val="0"/>
              <w:autoSpaceDN w:val="0"/>
              <w:adjustRightInd w:val="0"/>
              <w:jc w:val="center"/>
              <w:rPr>
                <w:b/>
                <w:bCs/>
                <w:color w:val="000000"/>
                <w:sz w:val="20"/>
                <w:szCs w:val="20"/>
              </w:rPr>
            </w:pPr>
            <w:r w:rsidRPr="00477361">
              <w:rPr>
                <w:b/>
                <w:bCs/>
                <w:color w:val="000000"/>
                <w:sz w:val="20"/>
                <w:szCs w:val="20"/>
              </w:rPr>
              <w:t>2785599,5</w:t>
            </w:r>
          </w:p>
        </w:tc>
      </w:tr>
      <w:tr w:rsidR="00477361" w:rsidRPr="00477361" w:rsidTr="00477361">
        <w:tc>
          <w:tcPr>
            <w:tcW w:w="5671" w:type="dxa"/>
          </w:tcPr>
          <w:p w:rsidR="00477361" w:rsidRPr="00477361" w:rsidRDefault="00477361" w:rsidP="00477361">
            <w:pPr>
              <w:jc w:val="both"/>
            </w:pPr>
            <w:r w:rsidRPr="00477361">
              <w:rPr>
                <w:sz w:val="22"/>
                <w:szCs w:val="22"/>
              </w:rPr>
              <w:lastRenderedPageBreak/>
              <w:t>Республиканский бюджет Чувашской Республики</w:t>
            </w:r>
          </w:p>
        </w:tc>
        <w:tc>
          <w:tcPr>
            <w:tcW w:w="1276" w:type="dxa"/>
          </w:tcPr>
          <w:p w:rsidR="00477361" w:rsidRPr="00477361" w:rsidRDefault="00477361" w:rsidP="00477361">
            <w:pPr>
              <w:widowControl w:val="0"/>
              <w:autoSpaceDE w:val="0"/>
              <w:autoSpaceDN w:val="0"/>
            </w:pPr>
            <w:r w:rsidRPr="00477361">
              <w:rPr>
                <w:sz w:val="22"/>
                <w:szCs w:val="22"/>
              </w:rPr>
              <w:t>9740702Ц740212010610,620</w:t>
            </w:r>
          </w:p>
        </w:tc>
        <w:tc>
          <w:tcPr>
            <w:tcW w:w="1134" w:type="dxa"/>
            <w:vAlign w:val="center"/>
          </w:tcPr>
          <w:p w:rsidR="00477361" w:rsidRPr="00477361" w:rsidRDefault="00477361" w:rsidP="00477361">
            <w:pPr>
              <w:widowControl w:val="0"/>
              <w:autoSpaceDE w:val="0"/>
              <w:autoSpaceDN w:val="0"/>
              <w:adjustRightInd w:val="0"/>
              <w:jc w:val="center"/>
              <w:rPr>
                <w:color w:val="000000"/>
                <w:sz w:val="20"/>
                <w:szCs w:val="20"/>
              </w:rPr>
            </w:pPr>
            <w:r w:rsidRPr="00477361">
              <w:rPr>
                <w:color w:val="000000"/>
                <w:sz w:val="20"/>
                <w:szCs w:val="20"/>
              </w:rPr>
              <w:t>306379,0</w:t>
            </w:r>
          </w:p>
        </w:tc>
        <w:tc>
          <w:tcPr>
            <w:tcW w:w="992" w:type="dxa"/>
            <w:vAlign w:val="center"/>
          </w:tcPr>
          <w:p w:rsidR="00477361" w:rsidRPr="00477361" w:rsidRDefault="00477361" w:rsidP="00477361">
            <w:pPr>
              <w:widowControl w:val="0"/>
              <w:autoSpaceDE w:val="0"/>
              <w:autoSpaceDN w:val="0"/>
              <w:adjustRightInd w:val="0"/>
              <w:jc w:val="center"/>
              <w:rPr>
                <w:color w:val="000000"/>
                <w:sz w:val="20"/>
                <w:szCs w:val="20"/>
              </w:rPr>
            </w:pPr>
            <w:r w:rsidRPr="00477361">
              <w:rPr>
                <w:color w:val="000000"/>
                <w:sz w:val="20"/>
                <w:szCs w:val="20"/>
              </w:rPr>
              <w:t>322834,8</w:t>
            </w:r>
          </w:p>
        </w:tc>
        <w:tc>
          <w:tcPr>
            <w:tcW w:w="992" w:type="dxa"/>
            <w:vAlign w:val="center"/>
          </w:tcPr>
          <w:p w:rsidR="00477361" w:rsidRPr="00477361" w:rsidRDefault="00477361" w:rsidP="00477361">
            <w:pPr>
              <w:widowControl w:val="0"/>
              <w:autoSpaceDE w:val="0"/>
              <w:autoSpaceDN w:val="0"/>
              <w:adjustRightInd w:val="0"/>
              <w:jc w:val="center"/>
              <w:rPr>
                <w:color w:val="000000"/>
                <w:sz w:val="20"/>
                <w:szCs w:val="20"/>
              </w:rPr>
            </w:pPr>
            <w:r w:rsidRPr="00477361">
              <w:rPr>
                <w:color w:val="000000"/>
                <w:sz w:val="20"/>
                <w:szCs w:val="20"/>
              </w:rPr>
              <w:t>254026,5</w:t>
            </w:r>
          </w:p>
        </w:tc>
        <w:tc>
          <w:tcPr>
            <w:tcW w:w="993" w:type="dxa"/>
            <w:vAlign w:val="center"/>
          </w:tcPr>
          <w:p w:rsidR="00477361" w:rsidRPr="00477361" w:rsidRDefault="00477361" w:rsidP="00477361">
            <w:pPr>
              <w:widowControl w:val="0"/>
              <w:autoSpaceDE w:val="0"/>
              <w:autoSpaceDN w:val="0"/>
              <w:adjustRightInd w:val="0"/>
              <w:jc w:val="center"/>
              <w:rPr>
                <w:color w:val="000000"/>
                <w:sz w:val="20"/>
                <w:szCs w:val="20"/>
              </w:rPr>
            </w:pPr>
            <w:r w:rsidRPr="00477361">
              <w:rPr>
                <w:color w:val="000000"/>
                <w:sz w:val="20"/>
                <w:szCs w:val="20"/>
              </w:rPr>
              <w:t>254026,5</w:t>
            </w:r>
          </w:p>
        </w:tc>
        <w:tc>
          <w:tcPr>
            <w:tcW w:w="1134" w:type="dxa"/>
            <w:vAlign w:val="center"/>
          </w:tcPr>
          <w:p w:rsidR="00477361" w:rsidRPr="00477361" w:rsidRDefault="00477361" w:rsidP="00477361">
            <w:pPr>
              <w:widowControl w:val="0"/>
              <w:autoSpaceDE w:val="0"/>
              <w:autoSpaceDN w:val="0"/>
              <w:adjustRightInd w:val="0"/>
              <w:jc w:val="center"/>
              <w:rPr>
                <w:color w:val="000000"/>
                <w:sz w:val="20"/>
                <w:szCs w:val="20"/>
              </w:rPr>
            </w:pPr>
            <w:r w:rsidRPr="00477361">
              <w:rPr>
                <w:color w:val="000000"/>
                <w:sz w:val="20"/>
                <w:szCs w:val="20"/>
              </w:rPr>
              <w:t>235476,1</w:t>
            </w:r>
          </w:p>
        </w:tc>
        <w:tc>
          <w:tcPr>
            <w:tcW w:w="1134" w:type="dxa"/>
            <w:vAlign w:val="center"/>
          </w:tcPr>
          <w:p w:rsidR="00477361" w:rsidRPr="00477361" w:rsidRDefault="00477361" w:rsidP="00477361">
            <w:pPr>
              <w:widowControl w:val="0"/>
              <w:autoSpaceDE w:val="0"/>
              <w:autoSpaceDN w:val="0"/>
              <w:adjustRightInd w:val="0"/>
              <w:jc w:val="center"/>
              <w:rPr>
                <w:color w:val="000000"/>
                <w:sz w:val="20"/>
                <w:szCs w:val="20"/>
              </w:rPr>
            </w:pPr>
            <w:r w:rsidRPr="00477361">
              <w:rPr>
                <w:color w:val="000000"/>
                <w:sz w:val="20"/>
                <w:szCs w:val="20"/>
              </w:rPr>
              <w:t>235476,1</w:t>
            </w:r>
          </w:p>
        </w:tc>
        <w:tc>
          <w:tcPr>
            <w:tcW w:w="1134" w:type="dxa"/>
            <w:vAlign w:val="center"/>
          </w:tcPr>
          <w:p w:rsidR="00477361" w:rsidRPr="00477361" w:rsidRDefault="00477361" w:rsidP="00477361">
            <w:pPr>
              <w:widowControl w:val="0"/>
              <w:autoSpaceDE w:val="0"/>
              <w:autoSpaceDN w:val="0"/>
              <w:adjustRightInd w:val="0"/>
              <w:jc w:val="center"/>
              <w:rPr>
                <w:color w:val="000000"/>
                <w:sz w:val="20"/>
                <w:szCs w:val="20"/>
              </w:rPr>
            </w:pPr>
            <w:r w:rsidRPr="00477361">
              <w:rPr>
                <w:color w:val="000000"/>
                <w:sz w:val="20"/>
                <w:szCs w:val="20"/>
              </w:rPr>
              <w:t>1177380,5</w:t>
            </w:r>
          </w:p>
        </w:tc>
        <w:tc>
          <w:tcPr>
            <w:tcW w:w="1700" w:type="dxa"/>
            <w:vAlign w:val="center"/>
          </w:tcPr>
          <w:p w:rsidR="00477361" w:rsidRPr="00477361" w:rsidRDefault="00477361" w:rsidP="00477361">
            <w:pPr>
              <w:widowControl w:val="0"/>
              <w:autoSpaceDE w:val="0"/>
              <w:autoSpaceDN w:val="0"/>
              <w:adjustRightInd w:val="0"/>
              <w:jc w:val="center"/>
              <w:rPr>
                <w:b/>
                <w:bCs/>
                <w:sz w:val="20"/>
                <w:szCs w:val="20"/>
              </w:rPr>
            </w:pPr>
            <w:r w:rsidRPr="00477361">
              <w:rPr>
                <w:b/>
                <w:bCs/>
                <w:sz w:val="20"/>
                <w:szCs w:val="20"/>
              </w:rPr>
              <w:t>2785599,5</w:t>
            </w:r>
          </w:p>
        </w:tc>
      </w:tr>
      <w:tr w:rsidR="00477361" w:rsidRPr="00477361" w:rsidTr="00477361">
        <w:tc>
          <w:tcPr>
            <w:tcW w:w="5671" w:type="dxa"/>
          </w:tcPr>
          <w:p w:rsidR="00477361" w:rsidRPr="00477361" w:rsidRDefault="00477361" w:rsidP="00477361">
            <w:pPr>
              <w:jc w:val="both"/>
            </w:pPr>
            <w:r w:rsidRPr="00477361">
              <w:rPr>
                <w:sz w:val="22"/>
                <w:szCs w:val="22"/>
              </w:rPr>
              <w:t>Создание условий по организации горячего питания в м</w:t>
            </w:r>
            <w:r w:rsidRPr="00477361">
              <w:rPr>
                <w:sz w:val="22"/>
                <w:szCs w:val="22"/>
              </w:rPr>
              <w:t>у</w:t>
            </w:r>
            <w:r w:rsidRPr="00477361">
              <w:rPr>
                <w:sz w:val="22"/>
                <w:szCs w:val="22"/>
              </w:rPr>
              <w:t>ниципальных образовательных организациях</w:t>
            </w:r>
          </w:p>
        </w:tc>
        <w:tc>
          <w:tcPr>
            <w:tcW w:w="1276" w:type="dxa"/>
          </w:tcPr>
          <w:p w:rsidR="00477361" w:rsidRPr="00477361" w:rsidRDefault="00477361" w:rsidP="00477361">
            <w:pPr>
              <w:widowControl w:val="0"/>
              <w:autoSpaceDE w:val="0"/>
              <w:autoSpaceDN w:val="0"/>
            </w:pPr>
          </w:p>
        </w:tc>
        <w:tc>
          <w:tcPr>
            <w:tcW w:w="1134" w:type="dxa"/>
            <w:vAlign w:val="center"/>
          </w:tcPr>
          <w:p w:rsidR="00477361" w:rsidRPr="00477361" w:rsidRDefault="00477361" w:rsidP="00477361">
            <w:pPr>
              <w:widowControl w:val="0"/>
              <w:autoSpaceDE w:val="0"/>
              <w:autoSpaceDN w:val="0"/>
              <w:adjustRightInd w:val="0"/>
              <w:jc w:val="center"/>
              <w:rPr>
                <w:color w:val="000000"/>
                <w:sz w:val="20"/>
                <w:szCs w:val="20"/>
              </w:rPr>
            </w:pPr>
            <w:r w:rsidRPr="00477361">
              <w:rPr>
                <w:color w:val="000000"/>
                <w:sz w:val="20"/>
                <w:szCs w:val="20"/>
              </w:rPr>
              <w:t>0</w:t>
            </w:r>
          </w:p>
        </w:tc>
        <w:tc>
          <w:tcPr>
            <w:tcW w:w="992" w:type="dxa"/>
            <w:vAlign w:val="center"/>
          </w:tcPr>
          <w:p w:rsidR="00477361" w:rsidRPr="00477361" w:rsidRDefault="00477361" w:rsidP="00477361">
            <w:pPr>
              <w:widowControl w:val="0"/>
              <w:autoSpaceDE w:val="0"/>
              <w:autoSpaceDN w:val="0"/>
              <w:adjustRightInd w:val="0"/>
              <w:jc w:val="center"/>
              <w:rPr>
                <w:color w:val="000000"/>
                <w:sz w:val="20"/>
                <w:szCs w:val="20"/>
              </w:rPr>
            </w:pPr>
            <w:r w:rsidRPr="00477361">
              <w:rPr>
                <w:color w:val="000000"/>
                <w:sz w:val="20"/>
                <w:szCs w:val="20"/>
              </w:rPr>
              <w:t>11782,2</w:t>
            </w:r>
          </w:p>
        </w:tc>
        <w:tc>
          <w:tcPr>
            <w:tcW w:w="992" w:type="dxa"/>
            <w:vAlign w:val="center"/>
          </w:tcPr>
          <w:p w:rsidR="00477361" w:rsidRPr="00477361" w:rsidRDefault="00477361" w:rsidP="00477361">
            <w:pPr>
              <w:widowControl w:val="0"/>
              <w:autoSpaceDE w:val="0"/>
              <w:autoSpaceDN w:val="0"/>
              <w:adjustRightInd w:val="0"/>
              <w:jc w:val="center"/>
              <w:rPr>
                <w:color w:val="000000"/>
                <w:sz w:val="20"/>
                <w:szCs w:val="20"/>
              </w:rPr>
            </w:pPr>
            <w:r w:rsidRPr="00477361">
              <w:rPr>
                <w:color w:val="000000"/>
                <w:sz w:val="20"/>
                <w:szCs w:val="20"/>
              </w:rPr>
              <w:t>7678,6</w:t>
            </w:r>
          </w:p>
        </w:tc>
        <w:tc>
          <w:tcPr>
            <w:tcW w:w="993" w:type="dxa"/>
            <w:vAlign w:val="center"/>
          </w:tcPr>
          <w:p w:rsidR="00477361" w:rsidRPr="00477361" w:rsidRDefault="00477361" w:rsidP="00477361">
            <w:pPr>
              <w:widowControl w:val="0"/>
              <w:autoSpaceDE w:val="0"/>
              <w:autoSpaceDN w:val="0"/>
              <w:adjustRightInd w:val="0"/>
              <w:jc w:val="center"/>
              <w:rPr>
                <w:color w:val="000000"/>
                <w:sz w:val="20"/>
                <w:szCs w:val="20"/>
              </w:rPr>
            </w:pPr>
            <w:r w:rsidRPr="00477361">
              <w:rPr>
                <w:color w:val="000000"/>
                <w:sz w:val="20"/>
                <w:szCs w:val="20"/>
              </w:rPr>
              <w:t>7678,6</w:t>
            </w:r>
          </w:p>
        </w:tc>
        <w:tc>
          <w:tcPr>
            <w:tcW w:w="1134" w:type="dxa"/>
            <w:vAlign w:val="center"/>
          </w:tcPr>
          <w:p w:rsidR="00477361" w:rsidRPr="00477361" w:rsidRDefault="00477361" w:rsidP="00477361">
            <w:pPr>
              <w:widowControl w:val="0"/>
              <w:autoSpaceDE w:val="0"/>
              <w:autoSpaceDN w:val="0"/>
              <w:adjustRightInd w:val="0"/>
              <w:jc w:val="center"/>
              <w:rPr>
                <w:color w:val="000000"/>
                <w:sz w:val="20"/>
                <w:szCs w:val="20"/>
              </w:rPr>
            </w:pPr>
            <w:r w:rsidRPr="00477361">
              <w:rPr>
                <w:color w:val="000000"/>
                <w:sz w:val="20"/>
                <w:szCs w:val="20"/>
              </w:rPr>
              <w:t>0</w:t>
            </w:r>
          </w:p>
        </w:tc>
        <w:tc>
          <w:tcPr>
            <w:tcW w:w="1134" w:type="dxa"/>
            <w:vAlign w:val="center"/>
          </w:tcPr>
          <w:p w:rsidR="00477361" w:rsidRPr="00477361" w:rsidRDefault="00477361" w:rsidP="00477361">
            <w:pPr>
              <w:widowControl w:val="0"/>
              <w:autoSpaceDE w:val="0"/>
              <w:autoSpaceDN w:val="0"/>
              <w:adjustRightInd w:val="0"/>
              <w:jc w:val="center"/>
              <w:rPr>
                <w:color w:val="000000"/>
                <w:sz w:val="20"/>
                <w:szCs w:val="20"/>
              </w:rPr>
            </w:pPr>
            <w:r w:rsidRPr="00477361">
              <w:rPr>
                <w:color w:val="000000"/>
                <w:sz w:val="20"/>
                <w:szCs w:val="20"/>
              </w:rPr>
              <w:t>0</w:t>
            </w:r>
          </w:p>
        </w:tc>
        <w:tc>
          <w:tcPr>
            <w:tcW w:w="1134" w:type="dxa"/>
            <w:vAlign w:val="center"/>
          </w:tcPr>
          <w:p w:rsidR="00477361" w:rsidRPr="00477361" w:rsidRDefault="00477361" w:rsidP="00477361">
            <w:pPr>
              <w:widowControl w:val="0"/>
              <w:autoSpaceDE w:val="0"/>
              <w:autoSpaceDN w:val="0"/>
              <w:adjustRightInd w:val="0"/>
              <w:jc w:val="center"/>
              <w:rPr>
                <w:color w:val="000000"/>
                <w:sz w:val="20"/>
                <w:szCs w:val="20"/>
              </w:rPr>
            </w:pPr>
            <w:r w:rsidRPr="00477361">
              <w:rPr>
                <w:color w:val="000000"/>
                <w:sz w:val="20"/>
                <w:szCs w:val="20"/>
              </w:rPr>
              <w:t>0</w:t>
            </w:r>
          </w:p>
        </w:tc>
        <w:tc>
          <w:tcPr>
            <w:tcW w:w="1700" w:type="dxa"/>
            <w:vAlign w:val="center"/>
          </w:tcPr>
          <w:p w:rsidR="00477361" w:rsidRPr="00477361" w:rsidRDefault="00477361" w:rsidP="00477361">
            <w:pPr>
              <w:widowControl w:val="0"/>
              <w:autoSpaceDE w:val="0"/>
              <w:autoSpaceDN w:val="0"/>
              <w:adjustRightInd w:val="0"/>
              <w:jc w:val="center"/>
              <w:rPr>
                <w:b/>
                <w:bCs/>
                <w:sz w:val="20"/>
                <w:szCs w:val="20"/>
              </w:rPr>
            </w:pPr>
            <w:r w:rsidRPr="00477361">
              <w:rPr>
                <w:b/>
                <w:bCs/>
                <w:sz w:val="20"/>
                <w:szCs w:val="20"/>
              </w:rPr>
              <w:t>27139,4</w:t>
            </w:r>
          </w:p>
        </w:tc>
      </w:tr>
      <w:tr w:rsidR="00477361" w:rsidRPr="00477361" w:rsidTr="00477361">
        <w:tc>
          <w:tcPr>
            <w:tcW w:w="5671" w:type="dxa"/>
          </w:tcPr>
          <w:p w:rsidR="00477361" w:rsidRPr="00477361" w:rsidRDefault="00477361" w:rsidP="00477361">
            <w:pPr>
              <w:jc w:val="both"/>
            </w:pPr>
            <w:r w:rsidRPr="00477361">
              <w:rPr>
                <w:sz w:val="22"/>
                <w:szCs w:val="22"/>
              </w:rPr>
              <w:t>Республиканский бюджет Чувашской Республики</w:t>
            </w:r>
          </w:p>
        </w:tc>
        <w:tc>
          <w:tcPr>
            <w:tcW w:w="1276" w:type="dxa"/>
          </w:tcPr>
          <w:p w:rsidR="00477361" w:rsidRPr="00477361" w:rsidRDefault="00477361" w:rsidP="00477361">
            <w:pPr>
              <w:widowControl w:val="0"/>
              <w:autoSpaceDE w:val="0"/>
              <w:autoSpaceDN w:val="0"/>
            </w:pPr>
            <w:r w:rsidRPr="00477361">
              <w:rPr>
                <w:sz w:val="22"/>
                <w:szCs w:val="22"/>
              </w:rPr>
              <w:t>9740702Ц74025620610,620</w:t>
            </w:r>
          </w:p>
        </w:tc>
        <w:tc>
          <w:tcPr>
            <w:tcW w:w="1134" w:type="dxa"/>
            <w:vAlign w:val="center"/>
          </w:tcPr>
          <w:p w:rsidR="00477361" w:rsidRPr="00477361" w:rsidRDefault="00477361" w:rsidP="00477361">
            <w:pPr>
              <w:widowControl w:val="0"/>
              <w:autoSpaceDE w:val="0"/>
              <w:autoSpaceDN w:val="0"/>
              <w:adjustRightInd w:val="0"/>
              <w:jc w:val="center"/>
              <w:rPr>
                <w:color w:val="000000"/>
                <w:sz w:val="20"/>
                <w:szCs w:val="20"/>
              </w:rPr>
            </w:pPr>
            <w:r w:rsidRPr="00477361">
              <w:rPr>
                <w:color w:val="000000"/>
                <w:sz w:val="20"/>
                <w:szCs w:val="20"/>
              </w:rPr>
              <w:t>0</w:t>
            </w:r>
          </w:p>
        </w:tc>
        <w:tc>
          <w:tcPr>
            <w:tcW w:w="992" w:type="dxa"/>
            <w:vAlign w:val="center"/>
          </w:tcPr>
          <w:p w:rsidR="00477361" w:rsidRPr="00477361" w:rsidRDefault="00477361" w:rsidP="00477361">
            <w:pPr>
              <w:widowControl w:val="0"/>
              <w:autoSpaceDE w:val="0"/>
              <w:autoSpaceDN w:val="0"/>
              <w:adjustRightInd w:val="0"/>
              <w:jc w:val="center"/>
              <w:rPr>
                <w:color w:val="000000"/>
                <w:sz w:val="20"/>
                <w:szCs w:val="20"/>
              </w:rPr>
            </w:pPr>
            <w:r w:rsidRPr="00477361">
              <w:rPr>
                <w:color w:val="000000"/>
                <w:sz w:val="20"/>
                <w:szCs w:val="20"/>
              </w:rPr>
              <w:t>7594,0</w:t>
            </w:r>
          </w:p>
        </w:tc>
        <w:tc>
          <w:tcPr>
            <w:tcW w:w="992" w:type="dxa"/>
            <w:vAlign w:val="center"/>
          </w:tcPr>
          <w:p w:rsidR="00477361" w:rsidRPr="00477361" w:rsidRDefault="00477361" w:rsidP="00477361">
            <w:pPr>
              <w:widowControl w:val="0"/>
              <w:autoSpaceDE w:val="0"/>
              <w:autoSpaceDN w:val="0"/>
              <w:adjustRightInd w:val="0"/>
              <w:jc w:val="center"/>
              <w:rPr>
                <w:color w:val="000000"/>
                <w:sz w:val="20"/>
                <w:szCs w:val="20"/>
              </w:rPr>
            </w:pPr>
            <w:r w:rsidRPr="00477361">
              <w:rPr>
                <w:color w:val="000000"/>
                <w:sz w:val="20"/>
                <w:szCs w:val="20"/>
              </w:rPr>
              <w:t>7064,3</w:t>
            </w:r>
          </w:p>
        </w:tc>
        <w:tc>
          <w:tcPr>
            <w:tcW w:w="993" w:type="dxa"/>
            <w:vAlign w:val="center"/>
          </w:tcPr>
          <w:p w:rsidR="00477361" w:rsidRPr="00477361" w:rsidRDefault="00477361" w:rsidP="00477361">
            <w:pPr>
              <w:widowControl w:val="0"/>
              <w:autoSpaceDE w:val="0"/>
              <w:autoSpaceDN w:val="0"/>
              <w:adjustRightInd w:val="0"/>
              <w:jc w:val="center"/>
              <w:rPr>
                <w:color w:val="000000"/>
                <w:sz w:val="20"/>
                <w:szCs w:val="20"/>
              </w:rPr>
            </w:pPr>
            <w:r w:rsidRPr="00477361">
              <w:rPr>
                <w:color w:val="000000"/>
                <w:sz w:val="20"/>
                <w:szCs w:val="20"/>
              </w:rPr>
              <w:t>7064,3</w:t>
            </w:r>
          </w:p>
        </w:tc>
        <w:tc>
          <w:tcPr>
            <w:tcW w:w="1134" w:type="dxa"/>
            <w:vAlign w:val="center"/>
          </w:tcPr>
          <w:p w:rsidR="00477361" w:rsidRPr="00477361" w:rsidRDefault="00477361" w:rsidP="00477361">
            <w:pPr>
              <w:widowControl w:val="0"/>
              <w:autoSpaceDE w:val="0"/>
              <w:autoSpaceDN w:val="0"/>
              <w:adjustRightInd w:val="0"/>
              <w:jc w:val="center"/>
              <w:rPr>
                <w:color w:val="000000"/>
                <w:sz w:val="20"/>
                <w:szCs w:val="20"/>
              </w:rPr>
            </w:pPr>
            <w:r w:rsidRPr="00477361">
              <w:rPr>
                <w:color w:val="000000"/>
                <w:sz w:val="20"/>
                <w:szCs w:val="20"/>
              </w:rPr>
              <w:t>0</w:t>
            </w:r>
          </w:p>
        </w:tc>
        <w:tc>
          <w:tcPr>
            <w:tcW w:w="1134" w:type="dxa"/>
            <w:vAlign w:val="center"/>
          </w:tcPr>
          <w:p w:rsidR="00477361" w:rsidRPr="00477361" w:rsidRDefault="00477361" w:rsidP="00477361">
            <w:pPr>
              <w:widowControl w:val="0"/>
              <w:autoSpaceDE w:val="0"/>
              <w:autoSpaceDN w:val="0"/>
              <w:adjustRightInd w:val="0"/>
              <w:jc w:val="center"/>
              <w:rPr>
                <w:color w:val="000000"/>
                <w:sz w:val="20"/>
                <w:szCs w:val="20"/>
              </w:rPr>
            </w:pPr>
            <w:r w:rsidRPr="00477361">
              <w:rPr>
                <w:color w:val="000000"/>
                <w:sz w:val="20"/>
                <w:szCs w:val="20"/>
              </w:rPr>
              <w:t>0</w:t>
            </w:r>
          </w:p>
        </w:tc>
        <w:tc>
          <w:tcPr>
            <w:tcW w:w="1134" w:type="dxa"/>
            <w:vAlign w:val="center"/>
          </w:tcPr>
          <w:p w:rsidR="00477361" w:rsidRPr="00477361" w:rsidRDefault="00477361" w:rsidP="00477361">
            <w:pPr>
              <w:widowControl w:val="0"/>
              <w:autoSpaceDE w:val="0"/>
              <w:autoSpaceDN w:val="0"/>
              <w:adjustRightInd w:val="0"/>
              <w:jc w:val="center"/>
              <w:rPr>
                <w:color w:val="000000"/>
                <w:sz w:val="20"/>
                <w:szCs w:val="20"/>
              </w:rPr>
            </w:pPr>
            <w:r w:rsidRPr="00477361">
              <w:rPr>
                <w:color w:val="000000"/>
                <w:sz w:val="20"/>
                <w:szCs w:val="20"/>
              </w:rPr>
              <w:t>0</w:t>
            </w:r>
          </w:p>
        </w:tc>
        <w:tc>
          <w:tcPr>
            <w:tcW w:w="1700" w:type="dxa"/>
            <w:vAlign w:val="center"/>
          </w:tcPr>
          <w:p w:rsidR="00477361" w:rsidRPr="00477361" w:rsidRDefault="00477361" w:rsidP="00477361">
            <w:pPr>
              <w:widowControl w:val="0"/>
              <w:autoSpaceDE w:val="0"/>
              <w:autoSpaceDN w:val="0"/>
              <w:adjustRightInd w:val="0"/>
              <w:jc w:val="center"/>
              <w:rPr>
                <w:b/>
                <w:bCs/>
                <w:sz w:val="20"/>
                <w:szCs w:val="20"/>
              </w:rPr>
            </w:pPr>
            <w:r w:rsidRPr="00477361">
              <w:rPr>
                <w:b/>
                <w:bCs/>
                <w:sz w:val="20"/>
                <w:szCs w:val="20"/>
              </w:rPr>
              <w:t>21722,6</w:t>
            </w:r>
          </w:p>
        </w:tc>
      </w:tr>
      <w:tr w:rsidR="00477361" w:rsidRPr="00477361" w:rsidTr="00477361">
        <w:tc>
          <w:tcPr>
            <w:tcW w:w="5671" w:type="dxa"/>
          </w:tcPr>
          <w:p w:rsidR="00477361" w:rsidRPr="00477361" w:rsidRDefault="00477361" w:rsidP="00477361">
            <w:pPr>
              <w:jc w:val="both"/>
            </w:pPr>
            <w:r w:rsidRPr="00477361">
              <w:rPr>
                <w:sz w:val="22"/>
                <w:szCs w:val="22"/>
              </w:rPr>
              <w:t xml:space="preserve">Бюджет </w:t>
            </w:r>
            <w:proofErr w:type="spellStart"/>
            <w:r w:rsidRPr="00477361">
              <w:rPr>
                <w:sz w:val="22"/>
                <w:szCs w:val="22"/>
              </w:rPr>
              <w:t>Шумерлинского</w:t>
            </w:r>
            <w:proofErr w:type="spellEnd"/>
            <w:r w:rsidRPr="00477361">
              <w:rPr>
                <w:sz w:val="22"/>
                <w:szCs w:val="22"/>
              </w:rPr>
              <w:t xml:space="preserve"> муниципального округа</w:t>
            </w:r>
          </w:p>
        </w:tc>
        <w:tc>
          <w:tcPr>
            <w:tcW w:w="1276" w:type="dxa"/>
          </w:tcPr>
          <w:p w:rsidR="00477361" w:rsidRPr="00477361" w:rsidRDefault="00477361" w:rsidP="00477361">
            <w:pPr>
              <w:widowControl w:val="0"/>
              <w:autoSpaceDE w:val="0"/>
              <w:autoSpaceDN w:val="0"/>
            </w:pPr>
            <w:r w:rsidRPr="00477361">
              <w:rPr>
                <w:sz w:val="22"/>
                <w:szCs w:val="22"/>
              </w:rPr>
              <w:t>9740702Ц74025620610,620</w:t>
            </w:r>
          </w:p>
        </w:tc>
        <w:tc>
          <w:tcPr>
            <w:tcW w:w="1134" w:type="dxa"/>
            <w:vAlign w:val="center"/>
          </w:tcPr>
          <w:p w:rsidR="00477361" w:rsidRPr="00477361" w:rsidRDefault="00477361" w:rsidP="00477361">
            <w:pPr>
              <w:widowControl w:val="0"/>
              <w:autoSpaceDE w:val="0"/>
              <w:autoSpaceDN w:val="0"/>
              <w:adjustRightInd w:val="0"/>
              <w:jc w:val="center"/>
              <w:rPr>
                <w:color w:val="000000"/>
                <w:sz w:val="20"/>
                <w:szCs w:val="20"/>
              </w:rPr>
            </w:pPr>
            <w:r w:rsidRPr="00477361">
              <w:rPr>
                <w:color w:val="000000"/>
                <w:sz w:val="20"/>
                <w:szCs w:val="20"/>
              </w:rPr>
              <w:t>0</w:t>
            </w:r>
          </w:p>
        </w:tc>
        <w:tc>
          <w:tcPr>
            <w:tcW w:w="992" w:type="dxa"/>
            <w:vAlign w:val="center"/>
          </w:tcPr>
          <w:p w:rsidR="00477361" w:rsidRPr="00477361" w:rsidRDefault="00477361" w:rsidP="00477361">
            <w:pPr>
              <w:widowControl w:val="0"/>
              <w:autoSpaceDE w:val="0"/>
              <w:autoSpaceDN w:val="0"/>
              <w:adjustRightInd w:val="0"/>
              <w:jc w:val="center"/>
              <w:rPr>
                <w:color w:val="000000"/>
                <w:sz w:val="20"/>
                <w:szCs w:val="20"/>
              </w:rPr>
            </w:pPr>
            <w:r w:rsidRPr="00477361">
              <w:rPr>
                <w:color w:val="000000"/>
                <w:sz w:val="20"/>
                <w:szCs w:val="20"/>
              </w:rPr>
              <w:t>4188,2</w:t>
            </w:r>
          </w:p>
        </w:tc>
        <w:tc>
          <w:tcPr>
            <w:tcW w:w="992" w:type="dxa"/>
            <w:vAlign w:val="center"/>
          </w:tcPr>
          <w:p w:rsidR="00477361" w:rsidRPr="00477361" w:rsidRDefault="00477361" w:rsidP="00477361">
            <w:pPr>
              <w:widowControl w:val="0"/>
              <w:autoSpaceDE w:val="0"/>
              <w:autoSpaceDN w:val="0"/>
              <w:adjustRightInd w:val="0"/>
              <w:jc w:val="center"/>
              <w:rPr>
                <w:color w:val="000000"/>
                <w:sz w:val="20"/>
                <w:szCs w:val="20"/>
              </w:rPr>
            </w:pPr>
            <w:r w:rsidRPr="00477361">
              <w:rPr>
                <w:color w:val="000000"/>
                <w:sz w:val="20"/>
                <w:szCs w:val="20"/>
              </w:rPr>
              <w:t>614,3</w:t>
            </w:r>
          </w:p>
        </w:tc>
        <w:tc>
          <w:tcPr>
            <w:tcW w:w="993" w:type="dxa"/>
            <w:vAlign w:val="center"/>
          </w:tcPr>
          <w:p w:rsidR="00477361" w:rsidRPr="00477361" w:rsidRDefault="00477361" w:rsidP="00477361">
            <w:pPr>
              <w:widowControl w:val="0"/>
              <w:autoSpaceDE w:val="0"/>
              <w:autoSpaceDN w:val="0"/>
              <w:adjustRightInd w:val="0"/>
              <w:jc w:val="center"/>
              <w:rPr>
                <w:color w:val="000000"/>
                <w:sz w:val="20"/>
                <w:szCs w:val="20"/>
              </w:rPr>
            </w:pPr>
            <w:r w:rsidRPr="00477361">
              <w:rPr>
                <w:color w:val="000000"/>
                <w:sz w:val="20"/>
                <w:szCs w:val="20"/>
              </w:rPr>
              <w:t>614,3</w:t>
            </w:r>
          </w:p>
        </w:tc>
        <w:tc>
          <w:tcPr>
            <w:tcW w:w="1134" w:type="dxa"/>
            <w:vAlign w:val="center"/>
          </w:tcPr>
          <w:p w:rsidR="00477361" w:rsidRPr="00477361" w:rsidRDefault="00477361" w:rsidP="00477361">
            <w:pPr>
              <w:widowControl w:val="0"/>
              <w:autoSpaceDE w:val="0"/>
              <w:autoSpaceDN w:val="0"/>
              <w:adjustRightInd w:val="0"/>
              <w:jc w:val="center"/>
              <w:rPr>
                <w:color w:val="000000"/>
                <w:sz w:val="20"/>
                <w:szCs w:val="20"/>
              </w:rPr>
            </w:pPr>
            <w:r w:rsidRPr="00477361">
              <w:rPr>
                <w:color w:val="000000"/>
                <w:sz w:val="20"/>
                <w:szCs w:val="20"/>
              </w:rPr>
              <w:t>0</w:t>
            </w:r>
          </w:p>
        </w:tc>
        <w:tc>
          <w:tcPr>
            <w:tcW w:w="1134" w:type="dxa"/>
            <w:vAlign w:val="center"/>
          </w:tcPr>
          <w:p w:rsidR="00477361" w:rsidRPr="00477361" w:rsidRDefault="00477361" w:rsidP="00477361">
            <w:pPr>
              <w:widowControl w:val="0"/>
              <w:autoSpaceDE w:val="0"/>
              <w:autoSpaceDN w:val="0"/>
              <w:adjustRightInd w:val="0"/>
              <w:jc w:val="center"/>
              <w:rPr>
                <w:color w:val="000000"/>
                <w:sz w:val="20"/>
                <w:szCs w:val="20"/>
              </w:rPr>
            </w:pPr>
            <w:r w:rsidRPr="00477361">
              <w:rPr>
                <w:color w:val="000000"/>
                <w:sz w:val="20"/>
                <w:szCs w:val="20"/>
              </w:rPr>
              <w:t>0</w:t>
            </w:r>
          </w:p>
        </w:tc>
        <w:tc>
          <w:tcPr>
            <w:tcW w:w="1134" w:type="dxa"/>
            <w:vAlign w:val="center"/>
          </w:tcPr>
          <w:p w:rsidR="00477361" w:rsidRPr="00477361" w:rsidRDefault="00477361" w:rsidP="00477361">
            <w:pPr>
              <w:widowControl w:val="0"/>
              <w:autoSpaceDE w:val="0"/>
              <w:autoSpaceDN w:val="0"/>
              <w:adjustRightInd w:val="0"/>
              <w:jc w:val="center"/>
              <w:rPr>
                <w:color w:val="000000"/>
                <w:sz w:val="20"/>
                <w:szCs w:val="20"/>
              </w:rPr>
            </w:pPr>
            <w:r w:rsidRPr="00477361">
              <w:rPr>
                <w:color w:val="000000"/>
                <w:sz w:val="20"/>
                <w:szCs w:val="20"/>
              </w:rPr>
              <w:t>0</w:t>
            </w:r>
          </w:p>
        </w:tc>
        <w:tc>
          <w:tcPr>
            <w:tcW w:w="1700" w:type="dxa"/>
            <w:vAlign w:val="center"/>
          </w:tcPr>
          <w:p w:rsidR="00477361" w:rsidRPr="00477361" w:rsidRDefault="00477361" w:rsidP="00477361">
            <w:pPr>
              <w:widowControl w:val="0"/>
              <w:autoSpaceDE w:val="0"/>
              <w:autoSpaceDN w:val="0"/>
              <w:adjustRightInd w:val="0"/>
              <w:jc w:val="center"/>
              <w:rPr>
                <w:b/>
                <w:bCs/>
                <w:sz w:val="20"/>
                <w:szCs w:val="20"/>
              </w:rPr>
            </w:pPr>
            <w:r w:rsidRPr="00477361">
              <w:rPr>
                <w:b/>
                <w:bCs/>
                <w:sz w:val="20"/>
                <w:szCs w:val="20"/>
              </w:rPr>
              <w:t>5416,8</w:t>
            </w:r>
          </w:p>
        </w:tc>
      </w:tr>
    </w:tbl>
    <w:p w:rsidR="00477361" w:rsidRPr="00477361" w:rsidRDefault="00477361" w:rsidP="00477361">
      <w:pPr>
        <w:widowControl w:val="0"/>
        <w:autoSpaceDE w:val="0"/>
        <w:autoSpaceDN w:val="0"/>
        <w:adjustRightInd w:val="0"/>
        <w:jc w:val="both"/>
        <w:sectPr w:rsidR="00477361" w:rsidRPr="00477361" w:rsidSect="00CF6483">
          <w:pgSz w:w="16800" w:h="11900" w:orient="landscape"/>
          <w:pgMar w:top="426" w:right="993" w:bottom="993" w:left="567" w:header="720" w:footer="720" w:gutter="0"/>
          <w:cols w:space="720"/>
          <w:noEndnote/>
          <w:docGrid w:linePitch="354"/>
        </w:sectPr>
      </w:pPr>
    </w:p>
    <w:p w:rsidR="00477361" w:rsidRPr="00477361" w:rsidRDefault="00477361" w:rsidP="00477361">
      <w:pPr>
        <w:widowControl w:val="0"/>
        <w:autoSpaceDE w:val="0"/>
        <w:autoSpaceDN w:val="0"/>
        <w:adjustRightInd w:val="0"/>
        <w:jc w:val="both"/>
      </w:pPr>
    </w:p>
    <w:p w:rsidR="00477361" w:rsidRPr="00477361" w:rsidRDefault="00477361" w:rsidP="00477361">
      <w:pPr>
        <w:widowControl w:val="0"/>
        <w:autoSpaceDE w:val="0"/>
        <w:autoSpaceDN w:val="0"/>
        <w:jc w:val="center"/>
      </w:pPr>
      <w:r w:rsidRPr="00477361">
        <w:t>ПАСПОРТ</w:t>
      </w:r>
    </w:p>
    <w:p w:rsidR="00477361" w:rsidRPr="00477361" w:rsidRDefault="00477361" w:rsidP="00477361">
      <w:pPr>
        <w:widowControl w:val="0"/>
        <w:autoSpaceDE w:val="0"/>
        <w:autoSpaceDN w:val="0"/>
        <w:jc w:val="center"/>
      </w:pPr>
      <w:r w:rsidRPr="00477361">
        <w:t xml:space="preserve">комплекса процессных мероприятий </w:t>
      </w:r>
      <w:r w:rsidRPr="00477361">
        <w:rPr>
          <w:color w:val="000000"/>
        </w:rPr>
        <w:t>«Реализация проектов и мероприятий по инновационному развитию системы образования»</w:t>
      </w:r>
    </w:p>
    <w:p w:rsidR="00477361" w:rsidRPr="00477361" w:rsidRDefault="00477361" w:rsidP="00477361">
      <w:pPr>
        <w:widowControl w:val="0"/>
        <w:autoSpaceDE w:val="0"/>
        <w:autoSpaceDN w:val="0"/>
        <w:jc w:val="center"/>
        <w:outlineLvl w:val="2"/>
      </w:pPr>
    </w:p>
    <w:p w:rsidR="00477361" w:rsidRPr="00477361" w:rsidRDefault="00477361" w:rsidP="00180B25">
      <w:pPr>
        <w:widowControl w:val="0"/>
        <w:numPr>
          <w:ilvl w:val="0"/>
          <w:numId w:val="5"/>
        </w:numPr>
        <w:autoSpaceDE w:val="0"/>
        <w:autoSpaceDN w:val="0"/>
        <w:adjustRightInd w:val="0"/>
        <w:jc w:val="center"/>
        <w:outlineLvl w:val="2"/>
      </w:pPr>
      <w:r w:rsidRPr="00477361">
        <w:t>Основные положения</w:t>
      </w:r>
    </w:p>
    <w:p w:rsidR="00477361" w:rsidRPr="00477361" w:rsidRDefault="00477361" w:rsidP="00477361">
      <w:pPr>
        <w:widowControl w:val="0"/>
        <w:autoSpaceDE w:val="0"/>
        <w:autoSpaceDN w:val="0"/>
        <w:ind w:firstLine="540"/>
        <w:jc w:val="both"/>
        <w:rPr>
          <w:sz w:val="22"/>
          <w:szCs w:val="22"/>
        </w:rPr>
      </w:pPr>
    </w:p>
    <w:tbl>
      <w:tblPr>
        <w:tblW w:w="15452" w:type="dxa"/>
        <w:tblInd w:w="-2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663"/>
        <w:gridCol w:w="8789"/>
      </w:tblGrid>
      <w:tr w:rsidR="00477361" w:rsidRPr="00477361" w:rsidTr="00477361">
        <w:tc>
          <w:tcPr>
            <w:tcW w:w="6663" w:type="dxa"/>
          </w:tcPr>
          <w:p w:rsidR="00477361" w:rsidRPr="00477361" w:rsidRDefault="00477361" w:rsidP="00477361">
            <w:pPr>
              <w:widowControl w:val="0"/>
              <w:autoSpaceDE w:val="0"/>
              <w:autoSpaceDN w:val="0"/>
            </w:pPr>
            <w:r w:rsidRPr="00477361">
              <w:rPr>
                <w:sz w:val="22"/>
                <w:szCs w:val="22"/>
              </w:rPr>
              <w:t>Куратор комплекса процессных мероприятий</w:t>
            </w:r>
          </w:p>
        </w:tc>
        <w:tc>
          <w:tcPr>
            <w:tcW w:w="8789" w:type="dxa"/>
            <w:vAlign w:val="bottom"/>
          </w:tcPr>
          <w:p w:rsidR="00477361" w:rsidRPr="00477361" w:rsidRDefault="00477361" w:rsidP="00477361">
            <w:pPr>
              <w:widowControl w:val="0"/>
              <w:tabs>
                <w:tab w:val="left" w:pos="3480"/>
              </w:tabs>
              <w:autoSpaceDE w:val="0"/>
              <w:autoSpaceDN w:val="0"/>
              <w:adjustRightInd w:val="0"/>
              <w:ind w:firstLine="720"/>
              <w:jc w:val="both"/>
              <w:rPr>
                <w:rFonts w:cs="Arial"/>
              </w:rPr>
            </w:pPr>
            <w:r w:rsidRPr="00477361">
              <w:rPr>
                <w:rFonts w:cs="Arial"/>
              </w:rPr>
              <w:t xml:space="preserve">Заместитель главы администрации по социальным вопросам - начальник </w:t>
            </w:r>
          </w:p>
          <w:p w:rsidR="00477361" w:rsidRPr="00477361" w:rsidRDefault="00477361" w:rsidP="00477361">
            <w:pPr>
              <w:widowControl w:val="0"/>
              <w:autoSpaceDE w:val="0"/>
              <w:autoSpaceDN w:val="0"/>
              <w:adjustRightInd w:val="0"/>
              <w:jc w:val="both"/>
              <w:rPr>
                <w:rFonts w:cs="Arial"/>
                <w:highlight w:val="yellow"/>
              </w:rPr>
            </w:pPr>
            <w:r w:rsidRPr="00477361">
              <w:rPr>
                <w:rFonts w:cs="Arial"/>
              </w:rPr>
              <w:t xml:space="preserve">отдела образования, молодежной и социальной политики администрации </w:t>
            </w:r>
            <w:proofErr w:type="spellStart"/>
            <w:r w:rsidRPr="00477361">
              <w:rPr>
                <w:rFonts w:cs="Arial"/>
              </w:rPr>
              <w:t>Шуме</w:t>
            </w:r>
            <w:r w:rsidRPr="00477361">
              <w:rPr>
                <w:rFonts w:cs="Arial"/>
              </w:rPr>
              <w:t>р</w:t>
            </w:r>
            <w:r w:rsidRPr="00477361">
              <w:rPr>
                <w:rFonts w:cs="Arial"/>
              </w:rPr>
              <w:t>линского</w:t>
            </w:r>
            <w:proofErr w:type="spellEnd"/>
            <w:r w:rsidRPr="00477361">
              <w:rPr>
                <w:rFonts w:cs="Arial"/>
              </w:rPr>
              <w:t xml:space="preserve"> муниципального округа Чувашской Республики.</w:t>
            </w:r>
          </w:p>
        </w:tc>
      </w:tr>
      <w:tr w:rsidR="00477361" w:rsidRPr="00477361" w:rsidTr="00477361">
        <w:tc>
          <w:tcPr>
            <w:tcW w:w="6663" w:type="dxa"/>
          </w:tcPr>
          <w:p w:rsidR="00477361" w:rsidRPr="00477361" w:rsidRDefault="00477361" w:rsidP="00477361">
            <w:pPr>
              <w:widowControl w:val="0"/>
              <w:autoSpaceDE w:val="0"/>
              <w:autoSpaceDN w:val="0"/>
            </w:pPr>
            <w:r w:rsidRPr="00477361">
              <w:rPr>
                <w:sz w:val="22"/>
                <w:szCs w:val="22"/>
              </w:rPr>
              <w:t>Руководитель комплекса процессных мероприятий</w:t>
            </w:r>
          </w:p>
        </w:tc>
        <w:tc>
          <w:tcPr>
            <w:tcW w:w="8789" w:type="dxa"/>
            <w:vAlign w:val="bottom"/>
          </w:tcPr>
          <w:p w:rsidR="00477361" w:rsidRPr="00477361" w:rsidRDefault="00477361" w:rsidP="00477361">
            <w:pPr>
              <w:widowControl w:val="0"/>
              <w:autoSpaceDE w:val="0"/>
              <w:autoSpaceDN w:val="0"/>
              <w:adjustRightInd w:val="0"/>
              <w:ind w:firstLine="720"/>
              <w:jc w:val="both"/>
              <w:rPr>
                <w:rFonts w:cs="Arial"/>
              </w:rPr>
            </w:pPr>
            <w:r w:rsidRPr="00477361">
              <w:rPr>
                <w:rFonts w:cs="Arial"/>
              </w:rPr>
              <w:t xml:space="preserve">Отдел образования, молодежной и социальной политики администрации </w:t>
            </w:r>
            <w:proofErr w:type="spellStart"/>
            <w:r w:rsidRPr="00477361">
              <w:rPr>
                <w:rFonts w:cs="Arial"/>
              </w:rPr>
              <w:t>Шумерлинского</w:t>
            </w:r>
            <w:proofErr w:type="spellEnd"/>
            <w:r w:rsidRPr="00477361">
              <w:rPr>
                <w:rFonts w:cs="Arial"/>
              </w:rPr>
              <w:t xml:space="preserve"> муниципального округа Чувашской Республики.</w:t>
            </w:r>
          </w:p>
        </w:tc>
      </w:tr>
      <w:tr w:rsidR="00477361" w:rsidRPr="00477361" w:rsidTr="00477361">
        <w:tc>
          <w:tcPr>
            <w:tcW w:w="6663" w:type="dxa"/>
          </w:tcPr>
          <w:p w:rsidR="00477361" w:rsidRPr="00477361" w:rsidRDefault="00477361" w:rsidP="00477361">
            <w:pPr>
              <w:widowControl w:val="0"/>
              <w:autoSpaceDE w:val="0"/>
              <w:autoSpaceDN w:val="0"/>
            </w:pPr>
            <w:r w:rsidRPr="00477361">
              <w:rPr>
                <w:sz w:val="22"/>
                <w:szCs w:val="22"/>
              </w:rPr>
              <w:t>Связь с государственной программой Чувашской Республики, мун</w:t>
            </w:r>
            <w:r w:rsidRPr="00477361">
              <w:rPr>
                <w:sz w:val="22"/>
                <w:szCs w:val="22"/>
              </w:rPr>
              <w:t>и</w:t>
            </w:r>
            <w:r w:rsidRPr="00477361">
              <w:rPr>
                <w:sz w:val="22"/>
                <w:szCs w:val="22"/>
              </w:rPr>
              <w:t>ципальной программой</w:t>
            </w:r>
          </w:p>
        </w:tc>
        <w:tc>
          <w:tcPr>
            <w:tcW w:w="8789" w:type="dxa"/>
            <w:vAlign w:val="bottom"/>
          </w:tcPr>
          <w:p w:rsidR="00477361" w:rsidRPr="00477361" w:rsidRDefault="00477361" w:rsidP="00477361">
            <w:pPr>
              <w:widowControl w:val="0"/>
              <w:autoSpaceDE w:val="0"/>
              <w:autoSpaceDN w:val="0"/>
              <w:adjustRightInd w:val="0"/>
              <w:jc w:val="both"/>
              <w:rPr>
                <w:rFonts w:cs="Arial"/>
              </w:rPr>
            </w:pPr>
            <w:r w:rsidRPr="00477361">
              <w:rPr>
                <w:rFonts w:cs="Arial"/>
              </w:rPr>
              <w:t>Государственная программа Чувашской Республики «Развитие образования»</w:t>
            </w:r>
          </w:p>
          <w:p w:rsidR="00477361" w:rsidRPr="00477361" w:rsidRDefault="00477361" w:rsidP="00477361">
            <w:pPr>
              <w:widowControl w:val="0"/>
              <w:autoSpaceDE w:val="0"/>
              <w:autoSpaceDN w:val="0"/>
              <w:adjustRightInd w:val="0"/>
              <w:jc w:val="both"/>
              <w:rPr>
                <w:rFonts w:cs="Arial"/>
              </w:rPr>
            </w:pPr>
            <w:r w:rsidRPr="00477361">
              <w:rPr>
                <w:rFonts w:cs="Arial"/>
              </w:rPr>
              <w:t xml:space="preserve">Муниципальная программа </w:t>
            </w:r>
            <w:proofErr w:type="spellStart"/>
            <w:r w:rsidRPr="00477361">
              <w:rPr>
                <w:rFonts w:cs="Arial"/>
              </w:rPr>
              <w:t>Шумерлинского</w:t>
            </w:r>
            <w:proofErr w:type="spellEnd"/>
            <w:r w:rsidRPr="00477361">
              <w:rPr>
                <w:rFonts w:cs="Arial"/>
              </w:rPr>
              <w:t xml:space="preserve"> муниципального округа  «Развитие о</w:t>
            </w:r>
            <w:r w:rsidRPr="00477361">
              <w:rPr>
                <w:rFonts w:cs="Arial"/>
              </w:rPr>
              <w:t>б</w:t>
            </w:r>
            <w:r w:rsidRPr="00477361">
              <w:rPr>
                <w:rFonts w:cs="Arial"/>
              </w:rPr>
              <w:t xml:space="preserve">разования» </w:t>
            </w:r>
          </w:p>
        </w:tc>
      </w:tr>
    </w:tbl>
    <w:p w:rsidR="00477361" w:rsidRPr="00477361" w:rsidRDefault="00477361" w:rsidP="00477361">
      <w:pPr>
        <w:widowControl w:val="0"/>
        <w:autoSpaceDE w:val="0"/>
        <w:autoSpaceDN w:val="0"/>
        <w:ind w:firstLine="540"/>
        <w:jc w:val="both"/>
        <w:rPr>
          <w:sz w:val="22"/>
          <w:szCs w:val="22"/>
        </w:rPr>
      </w:pPr>
    </w:p>
    <w:p w:rsidR="00477361" w:rsidRPr="00477361" w:rsidRDefault="00477361" w:rsidP="00477361">
      <w:pPr>
        <w:widowControl w:val="0"/>
        <w:autoSpaceDE w:val="0"/>
        <w:autoSpaceDN w:val="0"/>
        <w:jc w:val="center"/>
        <w:outlineLvl w:val="2"/>
        <w:rPr>
          <w:sz w:val="22"/>
          <w:szCs w:val="22"/>
        </w:rPr>
      </w:pPr>
      <w:r w:rsidRPr="00477361">
        <w:rPr>
          <w:sz w:val="22"/>
          <w:szCs w:val="22"/>
        </w:rPr>
        <w:t xml:space="preserve">2. Показатели комплекса процессных мероприятий </w:t>
      </w:r>
    </w:p>
    <w:p w:rsidR="00477361" w:rsidRPr="00477361" w:rsidRDefault="00477361" w:rsidP="00477361">
      <w:pPr>
        <w:widowControl w:val="0"/>
        <w:autoSpaceDE w:val="0"/>
        <w:autoSpaceDN w:val="0"/>
        <w:ind w:firstLine="540"/>
        <w:jc w:val="both"/>
        <w:rPr>
          <w:sz w:val="22"/>
          <w:szCs w:val="22"/>
        </w:rPr>
      </w:pPr>
    </w:p>
    <w:tbl>
      <w:tblPr>
        <w:tblW w:w="15452" w:type="dxa"/>
        <w:tblInd w:w="-2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06"/>
        <w:gridCol w:w="2124"/>
        <w:gridCol w:w="710"/>
        <w:gridCol w:w="992"/>
        <w:gridCol w:w="850"/>
        <w:gridCol w:w="851"/>
        <w:gridCol w:w="850"/>
        <w:gridCol w:w="851"/>
        <w:gridCol w:w="850"/>
        <w:gridCol w:w="709"/>
        <w:gridCol w:w="851"/>
        <w:gridCol w:w="855"/>
        <w:gridCol w:w="709"/>
        <w:gridCol w:w="851"/>
        <w:gridCol w:w="9"/>
        <w:gridCol w:w="1691"/>
        <w:gridCol w:w="9"/>
        <w:gridCol w:w="984"/>
      </w:tblGrid>
      <w:tr w:rsidR="00477361" w:rsidRPr="00477361" w:rsidTr="00477361">
        <w:tc>
          <w:tcPr>
            <w:tcW w:w="706" w:type="dxa"/>
            <w:vMerge w:val="restart"/>
          </w:tcPr>
          <w:p w:rsidR="00477361" w:rsidRPr="00477361" w:rsidRDefault="00477361" w:rsidP="00477361">
            <w:pPr>
              <w:widowControl w:val="0"/>
              <w:autoSpaceDE w:val="0"/>
              <w:autoSpaceDN w:val="0"/>
              <w:jc w:val="center"/>
            </w:pPr>
            <w:r w:rsidRPr="00477361">
              <w:rPr>
                <w:sz w:val="22"/>
                <w:szCs w:val="22"/>
              </w:rPr>
              <w:t xml:space="preserve">N </w:t>
            </w:r>
            <w:proofErr w:type="gramStart"/>
            <w:r w:rsidRPr="00477361">
              <w:rPr>
                <w:sz w:val="22"/>
                <w:szCs w:val="22"/>
              </w:rPr>
              <w:t>п</w:t>
            </w:r>
            <w:proofErr w:type="gramEnd"/>
            <w:r w:rsidRPr="00477361">
              <w:rPr>
                <w:sz w:val="22"/>
                <w:szCs w:val="22"/>
              </w:rPr>
              <w:t>/п</w:t>
            </w:r>
          </w:p>
        </w:tc>
        <w:tc>
          <w:tcPr>
            <w:tcW w:w="2124" w:type="dxa"/>
            <w:vMerge w:val="restart"/>
          </w:tcPr>
          <w:p w:rsidR="00477361" w:rsidRPr="00477361" w:rsidRDefault="00477361" w:rsidP="00477361">
            <w:pPr>
              <w:widowControl w:val="0"/>
              <w:autoSpaceDE w:val="0"/>
              <w:autoSpaceDN w:val="0"/>
              <w:jc w:val="center"/>
            </w:pPr>
            <w:r w:rsidRPr="00477361">
              <w:rPr>
                <w:sz w:val="22"/>
                <w:szCs w:val="22"/>
              </w:rPr>
              <w:t>Наименование пок</w:t>
            </w:r>
            <w:r w:rsidRPr="00477361">
              <w:rPr>
                <w:sz w:val="22"/>
                <w:szCs w:val="22"/>
              </w:rPr>
              <w:t>а</w:t>
            </w:r>
            <w:r w:rsidRPr="00477361">
              <w:rPr>
                <w:sz w:val="22"/>
                <w:szCs w:val="22"/>
              </w:rPr>
              <w:t>зателя/задачи</w:t>
            </w:r>
          </w:p>
        </w:tc>
        <w:tc>
          <w:tcPr>
            <w:tcW w:w="710" w:type="dxa"/>
            <w:vMerge w:val="restart"/>
          </w:tcPr>
          <w:p w:rsidR="00477361" w:rsidRPr="00477361" w:rsidRDefault="00477361" w:rsidP="00477361">
            <w:pPr>
              <w:widowControl w:val="0"/>
              <w:autoSpaceDE w:val="0"/>
              <w:autoSpaceDN w:val="0"/>
              <w:jc w:val="center"/>
            </w:pPr>
            <w:r w:rsidRPr="00477361">
              <w:rPr>
                <w:sz w:val="22"/>
                <w:szCs w:val="22"/>
              </w:rPr>
              <w:t>Пр</w:t>
            </w:r>
            <w:r w:rsidRPr="00477361">
              <w:rPr>
                <w:sz w:val="22"/>
                <w:szCs w:val="22"/>
              </w:rPr>
              <w:t>и</w:t>
            </w:r>
            <w:r w:rsidRPr="00477361">
              <w:rPr>
                <w:sz w:val="22"/>
                <w:szCs w:val="22"/>
              </w:rPr>
              <w:t>знак во</w:t>
            </w:r>
            <w:r w:rsidRPr="00477361">
              <w:rPr>
                <w:sz w:val="22"/>
                <w:szCs w:val="22"/>
              </w:rPr>
              <w:t>з</w:t>
            </w:r>
            <w:r w:rsidRPr="00477361">
              <w:rPr>
                <w:sz w:val="22"/>
                <w:szCs w:val="22"/>
              </w:rPr>
              <w:t>ра</w:t>
            </w:r>
            <w:r w:rsidRPr="00477361">
              <w:rPr>
                <w:sz w:val="22"/>
                <w:szCs w:val="22"/>
              </w:rPr>
              <w:t>с</w:t>
            </w:r>
            <w:r w:rsidRPr="00477361">
              <w:rPr>
                <w:sz w:val="22"/>
                <w:szCs w:val="22"/>
              </w:rPr>
              <w:t>т</w:t>
            </w:r>
            <w:r w:rsidRPr="00477361">
              <w:rPr>
                <w:sz w:val="22"/>
                <w:szCs w:val="22"/>
              </w:rPr>
              <w:t>а</w:t>
            </w:r>
            <w:r w:rsidRPr="00477361">
              <w:rPr>
                <w:sz w:val="22"/>
                <w:szCs w:val="22"/>
              </w:rPr>
              <w:t>ния/убыв</w:t>
            </w:r>
            <w:r w:rsidRPr="00477361">
              <w:rPr>
                <w:sz w:val="22"/>
                <w:szCs w:val="22"/>
              </w:rPr>
              <w:t>а</w:t>
            </w:r>
            <w:r w:rsidRPr="00477361">
              <w:rPr>
                <w:sz w:val="22"/>
                <w:szCs w:val="22"/>
              </w:rPr>
              <w:t>ния</w:t>
            </w:r>
          </w:p>
        </w:tc>
        <w:tc>
          <w:tcPr>
            <w:tcW w:w="992" w:type="dxa"/>
            <w:vMerge w:val="restart"/>
          </w:tcPr>
          <w:p w:rsidR="00477361" w:rsidRPr="00477361" w:rsidRDefault="00477361" w:rsidP="00477361">
            <w:pPr>
              <w:widowControl w:val="0"/>
              <w:autoSpaceDE w:val="0"/>
              <w:autoSpaceDN w:val="0"/>
              <w:jc w:val="center"/>
            </w:pPr>
            <w:r w:rsidRPr="00477361">
              <w:rPr>
                <w:sz w:val="22"/>
                <w:szCs w:val="22"/>
              </w:rPr>
              <w:t>Уровень показ</w:t>
            </w:r>
            <w:r w:rsidRPr="00477361">
              <w:rPr>
                <w:sz w:val="22"/>
                <w:szCs w:val="22"/>
              </w:rPr>
              <w:t>а</w:t>
            </w:r>
            <w:r w:rsidRPr="00477361">
              <w:rPr>
                <w:sz w:val="22"/>
                <w:szCs w:val="22"/>
              </w:rPr>
              <w:t xml:space="preserve">теля </w:t>
            </w:r>
          </w:p>
        </w:tc>
        <w:tc>
          <w:tcPr>
            <w:tcW w:w="850" w:type="dxa"/>
            <w:vMerge w:val="restart"/>
          </w:tcPr>
          <w:p w:rsidR="00477361" w:rsidRPr="00477361" w:rsidRDefault="00477361" w:rsidP="00477361">
            <w:pPr>
              <w:widowControl w:val="0"/>
              <w:autoSpaceDE w:val="0"/>
              <w:autoSpaceDN w:val="0"/>
              <w:jc w:val="center"/>
            </w:pPr>
            <w:r w:rsidRPr="00477361">
              <w:rPr>
                <w:sz w:val="22"/>
                <w:szCs w:val="22"/>
              </w:rPr>
              <w:t>Един</w:t>
            </w:r>
            <w:r w:rsidRPr="00477361">
              <w:rPr>
                <w:sz w:val="22"/>
                <w:szCs w:val="22"/>
              </w:rPr>
              <w:t>и</w:t>
            </w:r>
            <w:r w:rsidRPr="00477361">
              <w:rPr>
                <w:sz w:val="22"/>
                <w:szCs w:val="22"/>
              </w:rPr>
              <w:t>ца и</w:t>
            </w:r>
            <w:r w:rsidRPr="00477361">
              <w:rPr>
                <w:sz w:val="22"/>
                <w:szCs w:val="22"/>
              </w:rPr>
              <w:t>з</w:t>
            </w:r>
            <w:r w:rsidRPr="00477361">
              <w:rPr>
                <w:sz w:val="22"/>
                <w:szCs w:val="22"/>
              </w:rPr>
              <w:t>мер</w:t>
            </w:r>
            <w:r w:rsidRPr="00477361">
              <w:rPr>
                <w:sz w:val="22"/>
                <w:szCs w:val="22"/>
              </w:rPr>
              <w:t>е</w:t>
            </w:r>
            <w:r w:rsidRPr="00477361">
              <w:rPr>
                <w:sz w:val="22"/>
                <w:szCs w:val="22"/>
              </w:rPr>
              <w:t xml:space="preserve">ния (по </w:t>
            </w:r>
            <w:hyperlink r:id="rId35">
              <w:r w:rsidRPr="00477361">
                <w:rPr>
                  <w:sz w:val="22"/>
                  <w:szCs w:val="22"/>
                </w:rPr>
                <w:t>ОКЕИ</w:t>
              </w:r>
            </w:hyperlink>
            <w:r w:rsidRPr="00477361">
              <w:rPr>
                <w:sz w:val="22"/>
                <w:szCs w:val="22"/>
              </w:rPr>
              <w:t>)</w:t>
            </w:r>
          </w:p>
        </w:tc>
        <w:tc>
          <w:tcPr>
            <w:tcW w:w="1701" w:type="dxa"/>
            <w:gridSpan w:val="2"/>
          </w:tcPr>
          <w:p w:rsidR="00477361" w:rsidRPr="00477361" w:rsidRDefault="00477361" w:rsidP="00477361">
            <w:pPr>
              <w:widowControl w:val="0"/>
              <w:autoSpaceDE w:val="0"/>
              <w:autoSpaceDN w:val="0"/>
              <w:jc w:val="center"/>
            </w:pPr>
            <w:r w:rsidRPr="00477361">
              <w:rPr>
                <w:sz w:val="22"/>
                <w:szCs w:val="22"/>
              </w:rPr>
              <w:t>Базовое знач</w:t>
            </w:r>
            <w:r w:rsidRPr="00477361">
              <w:rPr>
                <w:sz w:val="22"/>
                <w:szCs w:val="22"/>
              </w:rPr>
              <w:t>е</w:t>
            </w:r>
            <w:r w:rsidRPr="00477361">
              <w:rPr>
                <w:sz w:val="22"/>
                <w:szCs w:val="22"/>
              </w:rPr>
              <w:t>ние</w:t>
            </w:r>
          </w:p>
        </w:tc>
        <w:tc>
          <w:tcPr>
            <w:tcW w:w="5685" w:type="dxa"/>
            <w:gridSpan w:val="8"/>
          </w:tcPr>
          <w:p w:rsidR="00477361" w:rsidRPr="00477361" w:rsidRDefault="00477361" w:rsidP="00477361">
            <w:pPr>
              <w:widowControl w:val="0"/>
              <w:autoSpaceDE w:val="0"/>
              <w:autoSpaceDN w:val="0"/>
              <w:jc w:val="center"/>
            </w:pPr>
            <w:r w:rsidRPr="00477361">
              <w:rPr>
                <w:sz w:val="22"/>
                <w:szCs w:val="22"/>
              </w:rPr>
              <w:t>Значение показателей по годам</w:t>
            </w:r>
          </w:p>
        </w:tc>
        <w:tc>
          <w:tcPr>
            <w:tcW w:w="1700" w:type="dxa"/>
            <w:gridSpan w:val="2"/>
          </w:tcPr>
          <w:p w:rsidR="00477361" w:rsidRPr="00477361" w:rsidRDefault="00477361" w:rsidP="00477361">
            <w:pPr>
              <w:widowControl w:val="0"/>
              <w:autoSpaceDE w:val="0"/>
              <w:autoSpaceDN w:val="0"/>
              <w:jc w:val="center"/>
            </w:pPr>
            <w:proofErr w:type="gramStart"/>
            <w:r w:rsidRPr="00477361">
              <w:rPr>
                <w:sz w:val="22"/>
                <w:szCs w:val="22"/>
              </w:rPr>
              <w:t>Ответственный</w:t>
            </w:r>
            <w:proofErr w:type="gramEnd"/>
            <w:r w:rsidRPr="00477361">
              <w:rPr>
                <w:sz w:val="22"/>
                <w:szCs w:val="22"/>
              </w:rPr>
              <w:t xml:space="preserve"> за достижение показателя </w:t>
            </w:r>
          </w:p>
        </w:tc>
        <w:tc>
          <w:tcPr>
            <w:tcW w:w="984" w:type="dxa"/>
          </w:tcPr>
          <w:p w:rsidR="00477361" w:rsidRPr="00477361" w:rsidRDefault="00477361" w:rsidP="00477361">
            <w:pPr>
              <w:widowControl w:val="0"/>
              <w:autoSpaceDE w:val="0"/>
              <w:autoSpaceDN w:val="0"/>
              <w:jc w:val="center"/>
            </w:pPr>
            <w:r w:rsidRPr="00477361">
              <w:rPr>
                <w:sz w:val="22"/>
                <w:szCs w:val="22"/>
              </w:rPr>
              <w:t>Инфо</w:t>
            </w:r>
            <w:r w:rsidRPr="00477361">
              <w:rPr>
                <w:sz w:val="22"/>
                <w:szCs w:val="22"/>
              </w:rPr>
              <w:t>р</w:t>
            </w:r>
            <w:r w:rsidRPr="00477361">
              <w:rPr>
                <w:sz w:val="22"/>
                <w:szCs w:val="22"/>
              </w:rPr>
              <w:t>мацио</w:t>
            </w:r>
            <w:r w:rsidRPr="00477361">
              <w:rPr>
                <w:sz w:val="22"/>
                <w:szCs w:val="22"/>
              </w:rPr>
              <w:t>н</w:t>
            </w:r>
            <w:r w:rsidRPr="00477361">
              <w:rPr>
                <w:sz w:val="22"/>
                <w:szCs w:val="22"/>
              </w:rPr>
              <w:t>ная с</w:t>
            </w:r>
            <w:r w:rsidRPr="00477361">
              <w:rPr>
                <w:sz w:val="22"/>
                <w:szCs w:val="22"/>
              </w:rPr>
              <w:t>и</w:t>
            </w:r>
            <w:r w:rsidRPr="00477361">
              <w:rPr>
                <w:sz w:val="22"/>
                <w:szCs w:val="22"/>
              </w:rPr>
              <w:t xml:space="preserve">стема </w:t>
            </w:r>
          </w:p>
        </w:tc>
      </w:tr>
      <w:tr w:rsidR="00477361" w:rsidRPr="00477361" w:rsidTr="00477361">
        <w:tc>
          <w:tcPr>
            <w:tcW w:w="706" w:type="dxa"/>
            <w:vMerge/>
          </w:tcPr>
          <w:p w:rsidR="00477361" w:rsidRPr="00477361" w:rsidRDefault="00477361" w:rsidP="00477361">
            <w:pPr>
              <w:widowControl w:val="0"/>
              <w:autoSpaceDE w:val="0"/>
              <w:autoSpaceDN w:val="0"/>
            </w:pPr>
          </w:p>
        </w:tc>
        <w:tc>
          <w:tcPr>
            <w:tcW w:w="2124" w:type="dxa"/>
            <w:vMerge/>
          </w:tcPr>
          <w:p w:rsidR="00477361" w:rsidRPr="00477361" w:rsidRDefault="00477361" w:rsidP="00477361">
            <w:pPr>
              <w:widowControl w:val="0"/>
              <w:autoSpaceDE w:val="0"/>
              <w:autoSpaceDN w:val="0"/>
            </w:pPr>
          </w:p>
        </w:tc>
        <w:tc>
          <w:tcPr>
            <w:tcW w:w="710" w:type="dxa"/>
            <w:vMerge/>
          </w:tcPr>
          <w:p w:rsidR="00477361" w:rsidRPr="00477361" w:rsidRDefault="00477361" w:rsidP="00477361">
            <w:pPr>
              <w:widowControl w:val="0"/>
              <w:autoSpaceDE w:val="0"/>
              <w:autoSpaceDN w:val="0"/>
            </w:pPr>
          </w:p>
        </w:tc>
        <w:tc>
          <w:tcPr>
            <w:tcW w:w="992" w:type="dxa"/>
            <w:vMerge/>
          </w:tcPr>
          <w:p w:rsidR="00477361" w:rsidRPr="00477361" w:rsidRDefault="00477361" w:rsidP="00477361">
            <w:pPr>
              <w:widowControl w:val="0"/>
              <w:autoSpaceDE w:val="0"/>
              <w:autoSpaceDN w:val="0"/>
            </w:pPr>
          </w:p>
        </w:tc>
        <w:tc>
          <w:tcPr>
            <w:tcW w:w="850" w:type="dxa"/>
            <w:vMerge/>
          </w:tcPr>
          <w:p w:rsidR="00477361" w:rsidRPr="00477361" w:rsidRDefault="00477361" w:rsidP="00477361">
            <w:pPr>
              <w:widowControl w:val="0"/>
              <w:autoSpaceDE w:val="0"/>
              <w:autoSpaceDN w:val="0"/>
            </w:pPr>
          </w:p>
        </w:tc>
        <w:tc>
          <w:tcPr>
            <w:tcW w:w="851" w:type="dxa"/>
          </w:tcPr>
          <w:p w:rsidR="00477361" w:rsidRPr="00477361" w:rsidRDefault="00477361" w:rsidP="00477361">
            <w:pPr>
              <w:widowControl w:val="0"/>
              <w:autoSpaceDE w:val="0"/>
              <w:autoSpaceDN w:val="0"/>
              <w:jc w:val="center"/>
            </w:pPr>
            <w:r w:rsidRPr="00477361">
              <w:rPr>
                <w:sz w:val="22"/>
                <w:szCs w:val="22"/>
              </w:rPr>
              <w:t>знач</w:t>
            </w:r>
            <w:r w:rsidRPr="00477361">
              <w:rPr>
                <w:sz w:val="22"/>
                <w:szCs w:val="22"/>
              </w:rPr>
              <w:t>е</w:t>
            </w:r>
            <w:r w:rsidRPr="00477361">
              <w:rPr>
                <w:sz w:val="22"/>
                <w:szCs w:val="22"/>
              </w:rPr>
              <w:t>ние</w:t>
            </w:r>
          </w:p>
        </w:tc>
        <w:tc>
          <w:tcPr>
            <w:tcW w:w="850" w:type="dxa"/>
          </w:tcPr>
          <w:p w:rsidR="00477361" w:rsidRPr="00477361" w:rsidRDefault="00477361" w:rsidP="00477361">
            <w:pPr>
              <w:widowControl w:val="0"/>
              <w:autoSpaceDE w:val="0"/>
              <w:autoSpaceDN w:val="0"/>
              <w:jc w:val="center"/>
            </w:pPr>
            <w:r w:rsidRPr="00477361">
              <w:rPr>
                <w:sz w:val="22"/>
                <w:szCs w:val="22"/>
              </w:rPr>
              <w:t>год</w:t>
            </w:r>
          </w:p>
        </w:tc>
        <w:tc>
          <w:tcPr>
            <w:tcW w:w="851" w:type="dxa"/>
          </w:tcPr>
          <w:p w:rsidR="00477361" w:rsidRPr="00477361" w:rsidRDefault="00477361" w:rsidP="00477361">
            <w:pPr>
              <w:widowControl w:val="0"/>
              <w:autoSpaceDE w:val="0"/>
              <w:autoSpaceDN w:val="0"/>
              <w:jc w:val="center"/>
            </w:pPr>
            <w:r w:rsidRPr="00477361">
              <w:rPr>
                <w:sz w:val="22"/>
                <w:szCs w:val="22"/>
              </w:rPr>
              <w:t>2025</w:t>
            </w:r>
          </w:p>
        </w:tc>
        <w:tc>
          <w:tcPr>
            <w:tcW w:w="850" w:type="dxa"/>
          </w:tcPr>
          <w:p w:rsidR="00477361" w:rsidRPr="00477361" w:rsidRDefault="00477361" w:rsidP="00477361">
            <w:pPr>
              <w:widowControl w:val="0"/>
              <w:autoSpaceDE w:val="0"/>
              <w:autoSpaceDN w:val="0"/>
              <w:jc w:val="center"/>
            </w:pPr>
            <w:r w:rsidRPr="00477361">
              <w:rPr>
                <w:sz w:val="22"/>
                <w:szCs w:val="22"/>
              </w:rPr>
              <w:t>2026</w:t>
            </w:r>
          </w:p>
        </w:tc>
        <w:tc>
          <w:tcPr>
            <w:tcW w:w="709" w:type="dxa"/>
          </w:tcPr>
          <w:p w:rsidR="00477361" w:rsidRPr="00477361" w:rsidRDefault="00477361" w:rsidP="00477361">
            <w:pPr>
              <w:widowControl w:val="0"/>
              <w:autoSpaceDE w:val="0"/>
              <w:autoSpaceDN w:val="0"/>
              <w:jc w:val="center"/>
            </w:pPr>
            <w:r w:rsidRPr="00477361">
              <w:rPr>
                <w:sz w:val="22"/>
                <w:szCs w:val="22"/>
              </w:rPr>
              <w:t>2027</w:t>
            </w:r>
          </w:p>
        </w:tc>
        <w:tc>
          <w:tcPr>
            <w:tcW w:w="851" w:type="dxa"/>
          </w:tcPr>
          <w:p w:rsidR="00477361" w:rsidRPr="00477361" w:rsidRDefault="00477361" w:rsidP="00477361">
            <w:pPr>
              <w:widowControl w:val="0"/>
              <w:autoSpaceDE w:val="0"/>
              <w:autoSpaceDN w:val="0"/>
              <w:jc w:val="center"/>
            </w:pPr>
            <w:r w:rsidRPr="00477361">
              <w:rPr>
                <w:sz w:val="22"/>
                <w:szCs w:val="22"/>
              </w:rPr>
              <w:t>2028</w:t>
            </w:r>
          </w:p>
        </w:tc>
        <w:tc>
          <w:tcPr>
            <w:tcW w:w="855" w:type="dxa"/>
          </w:tcPr>
          <w:p w:rsidR="00477361" w:rsidRPr="00477361" w:rsidRDefault="00477361" w:rsidP="00477361">
            <w:pPr>
              <w:widowControl w:val="0"/>
              <w:autoSpaceDE w:val="0"/>
              <w:autoSpaceDN w:val="0"/>
              <w:adjustRightInd w:val="0"/>
              <w:jc w:val="center"/>
            </w:pPr>
            <w:r w:rsidRPr="00477361">
              <w:rPr>
                <w:sz w:val="22"/>
                <w:szCs w:val="22"/>
              </w:rPr>
              <w:t>2029</w:t>
            </w:r>
          </w:p>
        </w:tc>
        <w:tc>
          <w:tcPr>
            <w:tcW w:w="709" w:type="dxa"/>
          </w:tcPr>
          <w:p w:rsidR="00477361" w:rsidRPr="00477361" w:rsidRDefault="00477361" w:rsidP="00477361">
            <w:pPr>
              <w:widowControl w:val="0"/>
              <w:autoSpaceDE w:val="0"/>
              <w:autoSpaceDN w:val="0"/>
              <w:adjustRightInd w:val="0"/>
              <w:ind w:left="75"/>
              <w:jc w:val="center"/>
            </w:pPr>
            <w:r w:rsidRPr="00477361">
              <w:rPr>
                <w:sz w:val="22"/>
                <w:szCs w:val="22"/>
              </w:rPr>
              <w:t>2030</w:t>
            </w:r>
          </w:p>
        </w:tc>
        <w:tc>
          <w:tcPr>
            <w:tcW w:w="851" w:type="dxa"/>
          </w:tcPr>
          <w:p w:rsidR="00477361" w:rsidRPr="00477361" w:rsidRDefault="00477361" w:rsidP="00477361">
            <w:pPr>
              <w:widowControl w:val="0"/>
              <w:autoSpaceDE w:val="0"/>
              <w:autoSpaceDN w:val="0"/>
              <w:jc w:val="center"/>
            </w:pPr>
            <w:r w:rsidRPr="00477361">
              <w:rPr>
                <w:sz w:val="22"/>
                <w:szCs w:val="22"/>
              </w:rPr>
              <w:t>2035</w:t>
            </w:r>
          </w:p>
        </w:tc>
        <w:tc>
          <w:tcPr>
            <w:tcW w:w="1700" w:type="dxa"/>
            <w:gridSpan w:val="2"/>
          </w:tcPr>
          <w:p w:rsidR="00477361" w:rsidRPr="00477361" w:rsidRDefault="00477361" w:rsidP="00477361">
            <w:pPr>
              <w:widowControl w:val="0"/>
              <w:autoSpaceDE w:val="0"/>
              <w:autoSpaceDN w:val="0"/>
            </w:pPr>
          </w:p>
        </w:tc>
        <w:tc>
          <w:tcPr>
            <w:tcW w:w="993" w:type="dxa"/>
            <w:gridSpan w:val="2"/>
          </w:tcPr>
          <w:p w:rsidR="00477361" w:rsidRPr="00477361" w:rsidRDefault="00477361" w:rsidP="00477361">
            <w:pPr>
              <w:widowControl w:val="0"/>
              <w:autoSpaceDE w:val="0"/>
              <w:autoSpaceDN w:val="0"/>
            </w:pPr>
          </w:p>
        </w:tc>
      </w:tr>
      <w:tr w:rsidR="00477361" w:rsidRPr="00477361" w:rsidTr="00477361">
        <w:tc>
          <w:tcPr>
            <w:tcW w:w="706" w:type="dxa"/>
          </w:tcPr>
          <w:p w:rsidR="00477361" w:rsidRPr="00477361" w:rsidRDefault="00477361" w:rsidP="00477361">
            <w:pPr>
              <w:widowControl w:val="0"/>
              <w:autoSpaceDE w:val="0"/>
              <w:autoSpaceDN w:val="0"/>
              <w:jc w:val="center"/>
            </w:pPr>
            <w:r w:rsidRPr="00477361">
              <w:rPr>
                <w:sz w:val="22"/>
                <w:szCs w:val="22"/>
              </w:rPr>
              <w:t>1</w:t>
            </w:r>
          </w:p>
        </w:tc>
        <w:tc>
          <w:tcPr>
            <w:tcW w:w="2124" w:type="dxa"/>
          </w:tcPr>
          <w:p w:rsidR="00477361" w:rsidRPr="00477361" w:rsidRDefault="00477361" w:rsidP="00477361">
            <w:pPr>
              <w:widowControl w:val="0"/>
              <w:autoSpaceDE w:val="0"/>
              <w:autoSpaceDN w:val="0"/>
              <w:jc w:val="center"/>
            </w:pPr>
            <w:r w:rsidRPr="00477361">
              <w:rPr>
                <w:sz w:val="22"/>
                <w:szCs w:val="22"/>
              </w:rPr>
              <w:t>2</w:t>
            </w:r>
          </w:p>
        </w:tc>
        <w:tc>
          <w:tcPr>
            <w:tcW w:w="710" w:type="dxa"/>
          </w:tcPr>
          <w:p w:rsidR="00477361" w:rsidRPr="00477361" w:rsidRDefault="00477361" w:rsidP="00477361">
            <w:pPr>
              <w:widowControl w:val="0"/>
              <w:autoSpaceDE w:val="0"/>
              <w:autoSpaceDN w:val="0"/>
              <w:jc w:val="center"/>
            </w:pPr>
            <w:r w:rsidRPr="00477361">
              <w:rPr>
                <w:sz w:val="22"/>
                <w:szCs w:val="22"/>
              </w:rPr>
              <w:t>3</w:t>
            </w:r>
          </w:p>
        </w:tc>
        <w:tc>
          <w:tcPr>
            <w:tcW w:w="992" w:type="dxa"/>
          </w:tcPr>
          <w:p w:rsidR="00477361" w:rsidRPr="00477361" w:rsidRDefault="00477361" w:rsidP="00477361">
            <w:pPr>
              <w:widowControl w:val="0"/>
              <w:autoSpaceDE w:val="0"/>
              <w:autoSpaceDN w:val="0"/>
              <w:jc w:val="center"/>
            </w:pPr>
            <w:r w:rsidRPr="00477361">
              <w:rPr>
                <w:sz w:val="22"/>
                <w:szCs w:val="22"/>
              </w:rPr>
              <w:t>4</w:t>
            </w:r>
          </w:p>
        </w:tc>
        <w:tc>
          <w:tcPr>
            <w:tcW w:w="850" w:type="dxa"/>
          </w:tcPr>
          <w:p w:rsidR="00477361" w:rsidRPr="00477361" w:rsidRDefault="00477361" w:rsidP="00477361">
            <w:pPr>
              <w:widowControl w:val="0"/>
              <w:autoSpaceDE w:val="0"/>
              <w:autoSpaceDN w:val="0"/>
              <w:jc w:val="center"/>
            </w:pPr>
            <w:r w:rsidRPr="00477361">
              <w:rPr>
                <w:sz w:val="22"/>
                <w:szCs w:val="22"/>
              </w:rPr>
              <w:t>5</w:t>
            </w:r>
          </w:p>
        </w:tc>
        <w:tc>
          <w:tcPr>
            <w:tcW w:w="851" w:type="dxa"/>
          </w:tcPr>
          <w:p w:rsidR="00477361" w:rsidRPr="00477361" w:rsidRDefault="00477361" w:rsidP="00477361">
            <w:pPr>
              <w:widowControl w:val="0"/>
              <w:autoSpaceDE w:val="0"/>
              <w:autoSpaceDN w:val="0"/>
              <w:jc w:val="center"/>
            </w:pPr>
            <w:r w:rsidRPr="00477361">
              <w:rPr>
                <w:sz w:val="22"/>
                <w:szCs w:val="22"/>
              </w:rPr>
              <w:t>6</w:t>
            </w:r>
          </w:p>
        </w:tc>
        <w:tc>
          <w:tcPr>
            <w:tcW w:w="850" w:type="dxa"/>
          </w:tcPr>
          <w:p w:rsidR="00477361" w:rsidRPr="00477361" w:rsidRDefault="00477361" w:rsidP="00477361">
            <w:pPr>
              <w:widowControl w:val="0"/>
              <w:autoSpaceDE w:val="0"/>
              <w:autoSpaceDN w:val="0"/>
              <w:jc w:val="center"/>
            </w:pPr>
            <w:r w:rsidRPr="00477361">
              <w:rPr>
                <w:sz w:val="22"/>
                <w:szCs w:val="22"/>
              </w:rPr>
              <w:t>7</w:t>
            </w:r>
          </w:p>
        </w:tc>
        <w:tc>
          <w:tcPr>
            <w:tcW w:w="851" w:type="dxa"/>
          </w:tcPr>
          <w:p w:rsidR="00477361" w:rsidRPr="00477361" w:rsidRDefault="00477361" w:rsidP="00477361">
            <w:pPr>
              <w:widowControl w:val="0"/>
              <w:autoSpaceDE w:val="0"/>
              <w:autoSpaceDN w:val="0"/>
              <w:jc w:val="center"/>
            </w:pPr>
            <w:r w:rsidRPr="00477361">
              <w:rPr>
                <w:sz w:val="22"/>
                <w:szCs w:val="22"/>
              </w:rPr>
              <w:t>8</w:t>
            </w:r>
          </w:p>
        </w:tc>
        <w:tc>
          <w:tcPr>
            <w:tcW w:w="850" w:type="dxa"/>
          </w:tcPr>
          <w:p w:rsidR="00477361" w:rsidRPr="00477361" w:rsidRDefault="00477361" w:rsidP="00477361">
            <w:pPr>
              <w:widowControl w:val="0"/>
              <w:autoSpaceDE w:val="0"/>
              <w:autoSpaceDN w:val="0"/>
              <w:jc w:val="center"/>
            </w:pPr>
            <w:r w:rsidRPr="00477361">
              <w:rPr>
                <w:sz w:val="22"/>
                <w:szCs w:val="22"/>
              </w:rPr>
              <w:t>9</w:t>
            </w:r>
          </w:p>
        </w:tc>
        <w:tc>
          <w:tcPr>
            <w:tcW w:w="709" w:type="dxa"/>
          </w:tcPr>
          <w:p w:rsidR="00477361" w:rsidRPr="00477361" w:rsidRDefault="00477361" w:rsidP="00477361">
            <w:pPr>
              <w:widowControl w:val="0"/>
              <w:autoSpaceDE w:val="0"/>
              <w:autoSpaceDN w:val="0"/>
              <w:jc w:val="center"/>
            </w:pPr>
            <w:r w:rsidRPr="00477361">
              <w:rPr>
                <w:sz w:val="22"/>
                <w:szCs w:val="22"/>
              </w:rPr>
              <w:t>10</w:t>
            </w:r>
          </w:p>
        </w:tc>
        <w:tc>
          <w:tcPr>
            <w:tcW w:w="851" w:type="dxa"/>
          </w:tcPr>
          <w:p w:rsidR="00477361" w:rsidRPr="00477361" w:rsidRDefault="00477361" w:rsidP="00477361">
            <w:pPr>
              <w:widowControl w:val="0"/>
              <w:autoSpaceDE w:val="0"/>
              <w:autoSpaceDN w:val="0"/>
              <w:jc w:val="center"/>
            </w:pPr>
            <w:r w:rsidRPr="00477361">
              <w:rPr>
                <w:sz w:val="22"/>
                <w:szCs w:val="22"/>
              </w:rPr>
              <w:t>11</w:t>
            </w:r>
          </w:p>
        </w:tc>
        <w:tc>
          <w:tcPr>
            <w:tcW w:w="855" w:type="dxa"/>
          </w:tcPr>
          <w:p w:rsidR="00477361" w:rsidRPr="00477361" w:rsidRDefault="00477361" w:rsidP="00477361">
            <w:pPr>
              <w:widowControl w:val="0"/>
              <w:autoSpaceDE w:val="0"/>
              <w:autoSpaceDN w:val="0"/>
              <w:adjustRightInd w:val="0"/>
              <w:jc w:val="center"/>
            </w:pPr>
            <w:r w:rsidRPr="00477361">
              <w:rPr>
                <w:sz w:val="22"/>
                <w:szCs w:val="22"/>
              </w:rPr>
              <w:t>12</w:t>
            </w:r>
          </w:p>
        </w:tc>
        <w:tc>
          <w:tcPr>
            <w:tcW w:w="709" w:type="dxa"/>
          </w:tcPr>
          <w:p w:rsidR="00477361" w:rsidRPr="00477361" w:rsidRDefault="00477361" w:rsidP="00477361">
            <w:pPr>
              <w:widowControl w:val="0"/>
              <w:autoSpaceDE w:val="0"/>
              <w:autoSpaceDN w:val="0"/>
              <w:adjustRightInd w:val="0"/>
              <w:ind w:left="75"/>
              <w:jc w:val="center"/>
            </w:pPr>
            <w:r w:rsidRPr="00477361">
              <w:rPr>
                <w:sz w:val="22"/>
                <w:szCs w:val="22"/>
              </w:rPr>
              <w:t>13</w:t>
            </w:r>
          </w:p>
        </w:tc>
        <w:tc>
          <w:tcPr>
            <w:tcW w:w="851" w:type="dxa"/>
          </w:tcPr>
          <w:p w:rsidR="00477361" w:rsidRPr="00477361" w:rsidRDefault="00477361" w:rsidP="00477361">
            <w:pPr>
              <w:widowControl w:val="0"/>
              <w:autoSpaceDE w:val="0"/>
              <w:autoSpaceDN w:val="0"/>
              <w:jc w:val="center"/>
            </w:pPr>
            <w:r w:rsidRPr="00477361">
              <w:rPr>
                <w:sz w:val="22"/>
                <w:szCs w:val="22"/>
              </w:rPr>
              <w:t>14</w:t>
            </w:r>
          </w:p>
        </w:tc>
        <w:tc>
          <w:tcPr>
            <w:tcW w:w="1700" w:type="dxa"/>
            <w:gridSpan w:val="2"/>
          </w:tcPr>
          <w:p w:rsidR="00477361" w:rsidRPr="00477361" w:rsidRDefault="00477361" w:rsidP="00477361">
            <w:pPr>
              <w:widowControl w:val="0"/>
              <w:autoSpaceDE w:val="0"/>
              <w:autoSpaceDN w:val="0"/>
              <w:jc w:val="center"/>
            </w:pPr>
            <w:r w:rsidRPr="00477361">
              <w:rPr>
                <w:sz w:val="22"/>
                <w:szCs w:val="22"/>
              </w:rPr>
              <w:t>15</w:t>
            </w:r>
          </w:p>
        </w:tc>
        <w:tc>
          <w:tcPr>
            <w:tcW w:w="993" w:type="dxa"/>
            <w:gridSpan w:val="2"/>
          </w:tcPr>
          <w:p w:rsidR="00477361" w:rsidRPr="00477361" w:rsidRDefault="00477361" w:rsidP="00477361">
            <w:pPr>
              <w:widowControl w:val="0"/>
              <w:autoSpaceDE w:val="0"/>
              <w:autoSpaceDN w:val="0"/>
              <w:jc w:val="center"/>
            </w:pPr>
            <w:r w:rsidRPr="00477361">
              <w:rPr>
                <w:sz w:val="22"/>
                <w:szCs w:val="22"/>
              </w:rPr>
              <w:t>16</w:t>
            </w:r>
          </w:p>
        </w:tc>
      </w:tr>
      <w:tr w:rsidR="00477361" w:rsidRPr="00477361" w:rsidTr="00477361">
        <w:tc>
          <w:tcPr>
            <w:tcW w:w="706" w:type="dxa"/>
          </w:tcPr>
          <w:p w:rsidR="00477361" w:rsidRPr="00477361" w:rsidRDefault="00477361" w:rsidP="00477361">
            <w:pPr>
              <w:widowControl w:val="0"/>
              <w:autoSpaceDE w:val="0"/>
              <w:autoSpaceDN w:val="0"/>
              <w:rPr>
                <w:highlight w:val="green"/>
              </w:rPr>
            </w:pPr>
            <w:r w:rsidRPr="00477361">
              <w:rPr>
                <w:sz w:val="22"/>
                <w:szCs w:val="22"/>
              </w:rPr>
              <w:t>1.</w:t>
            </w:r>
          </w:p>
        </w:tc>
        <w:tc>
          <w:tcPr>
            <w:tcW w:w="14746" w:type="dxa"/>
            <w:gridSpan w:val="17"/>
          </w:tcPr>
          <w:p w:rsidR="00477361" w:rsidRPr="00477361" w:rsidRDefault="00477361" w:rsidP="00477361">
            <w:pPr>
              <w:widowControl w:val="0"/>
              <w:autoSpaceDE w:val="0"/>
              <w:autoSpaceDN w:val="0"/>
            </w:pPr>
            <w:r w:rsidRPr="00477361">
              <w:rPr>
                <w:sz w:val="22"/>
                <w:szCs w:val="22"/>
              </w:rPr>
              <w:t>Задача «Обеспечение выплат за классное руководство, предоставляемых педагогическим работникам »</w:t>
            </w:r>
          </w:p>
        </w:tc>
      </w:tr>
      <w:tr w:rsidR="00477361" w:rsidRPr="00477361" w:rsidTr="00477361">
        <w:tc>
          <w:tcPr>
            <w:tcW w:w="706" w:type="dxa"/>
          </w:tcPr>
          <w:p w:rsidR="00477361" w:rsidRPr="00477361" w:rsidRDefault="00477361" w:rsidP="00477361">
            <w:pPr>
              <w:widowControl w:val="0"/>
              <w:autoSpaceDE w:val="0"/>
              <w:autoSpaceDN w:val="0"/>
            </w:pPr>
            <w:r w:rsidRPr="00477361">
              <w:rPr>
                <w:sz w:val="22"/>
                <w:szCs w:val="22"/>
              </w:rPr>
              <w:t>1.1</w:t>
            </w:r>
          </w:p>
        </w:tc>
        <w:tc>
          <w:tcPr>
            <w:tcW w:w="2124" w:type="dxa"/>
          </w:tcPr>
          <w:p w:rsidR="00477361" w:rsidRPr="00477361" w:rsidRDefault="00477361" w:rsidP="00477361">
            <w:pPr>
              <w:widowControl w:val="0"/>
              <w:autoSpaceDE w:val="0"/>
              <w:autoSpaceDN w:val="0"/>
              <w:adjustRightInd w:val="0"/>
              <w:jc w:val="both"/>
              <w:rPr>
                <w:b/>
              </w:rPr>
            </w:pPr>
            <w:r w:rsidRPr="00477361">
              <w:rPr>
                <w:b/>
                <w:sz w:val="22"/>
                <w:szCs w:val="22"/>
              </w:rPr>
              <w:t>Обеспечены в</w:t>
            </w:r>
            <w:r w:rsidRPr="00477361">
              <w:rPr>
                <w:b/>
                <w:sz w:val="22"/>
                <w:szCs w:val="22"/>
              </w:rPr>
              <w:t>ы</w:t>
            </w:r>
            <w:r w:rsidRPr="00477361">
              <w:rPr>
                <w:b/>
                <w:sz w:val="22"/>
                <w:szCs w:val="22"/>
              </w:rPr>
              <w:t>платы денежного вознаграждения за классное руково</w:t>
            </w:r>
            <w:r w:rsidRPr="00477361">
              <w:rPr>
                <w:b/>
                <w:sz w:val="22"/>
                <w:szCs w:val="22"/>
              </w:rPr>
              <w:t>д</w:t>
            </w:r>
            <w:r w:rsidRPr="00477361">
              <w:rPr>
                <w:b/>
                <w:sz w:val="22"/>
                <w:szCs w:val="22"/>
              </w:rPr>
              <w:t>ство, предоставл</w:t>
            </w:r>
            <w:r w:rsidRPr="00477361">
              <w:rPr>
                <w:b/>
                <w:sz w:val="22"/>
                <w:szCs w:val="22"/>
              </w:rPr>
              <w:t>я</w:t>
            </w:r>
            <w:r w:rsidRPr="00477361">
              <w:rPr>
                <w:b/>
                <w:sz w:val="22"/>
                <w:szCs w:val="22"/>
              </w:rPr>
              <w:t>емые педагогич</w:t>
            </w:r>
            <w:r w:rsidRPr="00477361">
              <w:rPr>
                <w:b/>
                <w:sz w:val="22"/>
                <w:szCs w:val="22"/>
              </w:rPr>
              <w:t>е</w:t>
            </w:r>
            <w:r w:rsidRPr="00477361">
              <w:rPr>
                <w:b/>
                <w:sz w:val="22"/>
                <w:szCs w:val="22"/>
              </w:rPr>
              <w:t xml:space="preserve">ским работникам образовательных </w:t>
            </w:r>
            <w:r w:rsidRPr="00477361">
              <w:rPr>
                <w:b/>
                <w:sz w:val="22"/>
                <w:szCs w:val="22"/>
              </w:rPr>
              <w:lastRenderedPageBreak/>
              <w:t>организаций, еж</w:t>
            </w:r>
            <w:r w:rsidRPr="00477361">
              <w:rPr>
                <w:b/>
                <w:sz w:val="22"/>
                <w:szCs w:val="22"/>
              </w:rPr>
              <w:t>е</w:t>
            </w:r>
            <w:r w:rsidRPr="00477361">
              <w:rPr>
                <w:b/>
                <w:sz w:val="22"/>
                <w:szCs w:val="22"/>
              </w:rPr>
              <w:t xml:space="preserve">месячно </w:t>
            </w:r>
          </w:p>
        </w:tc>
        <w:tc>
          <w:tcPr>
            <w:tcW w:w="710" w:type="dxa"/>
          </w:tcPr>
          <w:p w:rsidR="00477361" w:rsidRPr="00477361" w:rsidRDefault="00477361" w:rsidP="00477361">
            <w:pPr>
              <w:widowControl w:val="0"/>
              <w:autoSpaceDE w:val="0"/>
              <w:autoSpaceDN w:val="0"/>
              <w:adjustRightInd w:val="0"/>
              <w:jc w:val="center"/>
              <w:rPr>
                <w:b/>
              </w:rPr>
            </w:pPr>
            <w:r w:rsidRPr="00477361">
              <w:rPr>
                <w:b/>
                <w:sz w:val="22"/>
                <w:szCs w:val="22"/>
              </w:rPr>
              <w:lastRenderedPageBreak/>
              <w:t>во</w:t>
            </w:r>
            <w:r w:rsidRPr="00477361">
              <w:rPr>
                <w:b/>
                <w:sz w:val="22"/>
                <w:szCs w:val="22"/>
              </w:rPr>
              <w:t>з</w:t>
            </w:r>
            <w:r w:rsidRPr="00477361">
              <w:rPr>
                <w:b/>
                <w:sz w:val="22"/>
                <w:szCs w:val="22"/>
              </w:rPr>
              <w:t>ра</w:t>
            </w:r>
            <w:r w:rsidRPr="00477361">
              <w:rPr>
                <w:b/>
                <w:sz w:val="22"/>
                <w:szCs w:val="22"/>
              </w:rPr>
              <w:t>с</w:t>
            </w:r>
            <w:r w:rsidRPr="00477361">
              <w:rPr>
                <w:b/>
                <w:sz w:val="22"/>
                <w:szCs w:val="22"/>
              </w:rPr>
              <w:t>тание</w:t>
            </w:r>
          </w:p>
        </w:tc>
        <w:tc>
          <w:tcPr>
            <w:tcW w:w="992" w:type="dxa"/>
          </w:tcPr>
          <w:p w:rsidR="00477361" w:rsidRPr="00477361" w:rsidRDefault="00477361" w:rsidP="00477361">
            <w:pPr>
              <w:widowControl w:val="0"/>
              <w:autoSpaceDE w:val="0"/>
              <w:autoSpaceDN w:val="0"/>
              <w:adjustRightInd w:val="0"/>
              <w:jc w:val="center"/>
              <w:rPr>
                <w:b/>
              </w:rPr>
            </w:pPr>
            <w:r w:rsidRPr="00477361">
              <w:rPr>
                <w:b/>
                <w:sz w:val="22"/>
                <w:szCs w:val="22"/>
              </w:rPr>
              <w:t>КПМ</w:t>
            </w:r>
          </w:p>
        </w:tc>
        <w:tc>
          <w:tcPr>
            <w:tcW w:w="850" w:type="dxa"/>
          </w:tcPr>
          <w:p w:rsidR="00477361" w:rsidRPr="00477361" w:rsidRDefault="00477361" w:rsidP="00477361">
            <w:pPr>
              <w:widowControl w:val="0"/>
              <w:autoSpaceDE w:val="0"/>
              <w:autoSpaceDN w:val="0"/>
              <w:adjustRightInd w:val="0"/>
              <w:jc w:val="center"/>
              <w:rPr>
                <w:b/>
              </w:rPr>
            </w:pPr>
            <w:r w:rsidRPr="00477361">
              <w:rPr>
                <w:b/>
                <w:sz w:val="22"/>
                <w:szCs w:val="22"/>
              </w:rPr>
              <w:t>единиц</w:t>
            </w:r>
          </w:p>
        </w:tc>
        <w:tc>
          <w:tcPr>
            <w:tcW w:w="851" w:type="dxa"/>
          </w:tcPr>
          <w:p w:rsidR="00477361" w:rsidRPr="00477361" w:rsidRDefault="00477361" w:rsidP="00477361">
            <w:pPr>
              <w:widowControl w:val="0"/>
              <w:autoSpaceDE w:val="0"/>
              <w:autoSpaceDN w:val="0"/>
              <w:adjustRightInd w:val="0"/>
              <w:jc w:val="center"/>
              <w:rPr>
                <w:b/>
              </w:rPr>
            </w:pPr>
            <w:r w:rsidRPr="00477361">
              <w:rPr>
                <w:b/>
                <w:sz w:val="22"/>
                <w:szCs w:val="22"/>
              </w:rPr>
              <w:t>194</w:t>
            </w:r>
          </w:p>
        </w:tc>
        <w:tc>
          <w:tcPr>
            <w:tcW w:w="850" w:type="dxa"/>
          </w:tcPr>
          <w:p w:rsidR="00477361" w:rsidRPr="00477361" w:rsidRDefault="00477361" w:rsidP="00477361">
            <w:pPr>
              <w:widowControl w:val="0"/>
              <w:autoSpaceDE w:val="0"/>
              <w:autoSpaceDN w:val="0"/>
              <w:adjustRightInd w:val="0"/>
              <w:jc w:val="center"/>
              <w:rPr>
                <w:b/>
              </w:rPr>
            </w:pPr>
            <w:r w:rsidRPr="00477361">
              <w:rPr>
                <w:b/>
                <w:sz w:val="22"/>
                <w:szCs w:val="22"/>
              </w:rPr>
              <w:t>2024</w:t>
            </w:r>
          </w:p>
        </w:tc>
        <w:tc>
          <w:tcPr>
            <w:tcW w:w="851" w:type="dxa"/>
          </w:tcPr>
          <w:p w:rsidR="00477361" w:rsidRPr="00477361" w:rsidRDefault="00477361" w:rsidP="00477361">
            <w:pPr>
              <w:widowControl w:val="0"/>
              <w:autoSpaceDE w:val="0"/>
              <w:autoSpaceDN w:val="0"/>
              <w:adjustRightInd w:val="0"/>
              <w:jc w:val="center"/>
              <w:rPr>
                <w:b/>
              </w:rPr>
            </w:pPr>
            <w:r w:rsidRPr="00477361">
              <w:rPr>
                <w:b/>
                <w:sz w:val="22"/>
                <w:szCs w:val="22"/>
              </w:rPr>
              <w:t>194</w:t>
            </w:r>
          </w:p>
        </w:tc>
        <w:tc>
          <w:tcPr>
            <w:tcW w:w="850" w:type="dxa"/>
          </w:tcPr>
          <w:p w:rsidR="00477361" w:rsidRPr="00477361" w:rsidRDefault="00477361" w:rsidP="00477361">
            <w:pPr>
              <w:widowControl w:val="0"/>
              <w:autoSpaceDE w:val="0"/>
              <w:autoSpaceDN w:val="0"/>
              <w:adjustRightInd w:val="0"/>
              <w:jc w:val="center"/>
              <w:rPr>
                <w:b/>
              </w:rPr>
            </w:pPr>
            <w:r w:rsidRPr="00477361">
              <w:rPr>
                <w:b/>
                <w:sz w:val="22"/>
                <w:szCs w:val="22"/>
              </w:rPr>
              <w:t>194</w:t>
            </w:r>
          </w:p>
        </w:tc>
        <w:tc>
          <w:tcPr>
            <w:tcW w:w="709" w:type="dxa"/>
          </w:tcPr>
          <w:p w:rsidR="00477361" w:rsidRPr="00477361" w:rsidRDefault="00477361" w:rsidP="00477361">
            <w:pPr>
              <w:widowControl w:val="0"/>
              <w:autoSpaceDE w:val="0"/>
              <w:autoSpaceDN w:val="0"/>
              <w:adjustRightInd w:val="0"/>
              <w:jc w:val="center"/>
              <w:rPr>
                <w:b/>
              </w:rPr>
            </w:pPr>
            <w:r w:rsidRPr="00477361">
              <w:rPr>
                <w:b/>
                <w:sz w:val="22"/>
                <w:szCs w:val="22"/>
              </w:rPr>
              <w:t>194</w:t>
            </w:r>
          </w:p>
        </w:tc>
        <w:tc>
          <w:tcPr>
            <w:tcW w:w="851" w:type="dxa"/>
          </w:tcPr>
          <w:p w:rsidR="00477361" w:rsidRPr="00477361" w:rsidRDefault="00477361" w:rsidP="00477361">
            <w:pPr>
              <w:widowControl w:val="0"/>
              <w:autoSpaceDE w:val="0"/>
              <w:autoSpaceDN w:val="0"/>
              <w:adjustRightInd w:val="0"/>
              <w:jc w:val="center"/>
              <w:rPr>
                <w:b/>
              </w:rPr>
            </w:pPr>
            <w:r w:rsidRPr="00477361">
              <w:rPr>
                <w:b/>
                <w:sz w:val="22"/>
                <w:szCs w:val="22"/>
              </w:rPr>
              <w:t>194</w:t>
            </w:r>
          </w:p>
        </w:tc>
        <w:tc>
          <w:tcPr>
            <w:tcW w:w="855" w:type="dxa"/>
          </w:tcPr>
          <w:p w:rsidR="00477361" w:rsidRPr="00477361" w:rsidRDefault="00477361" w:rsidP="00477361">
            <w:pPr>
              <w:widowControl w:val="0"/>
              <w:autoSpaceDE w:val="0"/>
              <w:autoSpaceDN w:val="0"/>
              <w:adjustRightInd w:val="0"/>
              <w:jc w:val="center"/>
              <w:rPr>
                <w:b/>
              </w:rPr>
            </w:pPr>
            <w:r w:rsidRPr="00477361">
              <w:rPr>
                <w:b/>
                <w:sz w:val="22"/>
                <w:szCs w:val="22"/>
              </w:rPr>
              <w:t>194</w:t>
            </w:r>
          </w:p>
        </w:tc>
        <w:tc>
          <w:tcPr>
            <w:tcW w:w="709" w:type="dxa"/>
          </w:tcPr>
          <w:p w:rsidR="00477361" w:rsidRPr="00477361" w:rsidRDefault="00477361" w:rsidP="00477361">
            <w:pPr>
              <w:widowControl w:val="0"/>
              <w:autoSpaceDE w:val="0"/>
              <w:autoSpaceDN w:val="0"/>
              <w:adjustRightInd w:val="0"/>
              <w:jc w:val="center"/>
              <w:rPr>
                <w:b/>
              </w:rPr>
            </w:pPr>
            <w:r w:rsidRPr="00477361">
              <w:rPr>
                <w:b/>
                <w:sz w:val="22"/>
                <w:szCs w:val="22"/>
              </w:rPr>
              <w:t>194</w:t>
            </w:r>
          </w:p>
        </w:tc>
        <w:tc>
          <w:tcPr>
            <w:tcW w:w="851" w:type="dxa"/>
          </w:tcPr>
          <w:p w:rsidR="00477361" w:rsidRPr="00477361" w:rsidRDefault="00477361" w:rsidP="00477361">
            <w:pPr>
              <w:widowControl w:val="0"/>
              <w:autoSpaceDE w:val="0"/>
              <w:autoSpaceDN w:val="0"/>
              <w:adjustRightInd w:val="0"/>
              <w:jc w:val="center"/>
              <w:rPr>
                <w:b/>
              </w:rPr>
            </w:pPr>
            <w:r w:rsidRPr="00477361">
              <w:rPr>
                <w:b/>
                <w:sz w:val="22"/>
                <w:szCs w:val="22"/>
              </w:rPr>
              <w:t>194</w:t>
            </w:r>
          </w:p>
        </w:tc>
        <w:tc>
          <w:tcPr>
            <w:tcW w:w="1700" w:type="dxa"/>
            <w:gridSpan w:val="2"/>
          </w:tcPr>
          <w:p w:rsidR="00477361" w:rsidRPr="00477361" w:rsidRDefault="00477361" w:rsidP="00477361">
            <w:pPr>
              <w:widowControl w:val="0"/>
              <w:autoSpaceDE w:val="0"/>
              <w:autoSpaceDN w:val="0"/>
            </w:pPr>
            <w:r w:rsidRPr="00477361">
              <w:rPr>
                <w:sz w:val="22"/>
                <w:szCs w:val="22"/>
              </w:rPr>
              <w:t>Отдел образов</w:t>
            </w:r>
            <w:r w:rsidRPr="00477361">
              <w:rPr>
                <w:sz w:val="22"/>
                <w:szCs w:val="22"/>
              </w:rPr>
              <w:t>а</w:t>
            </w:r>
            <w:r w:rsidRPr="00477361">
              <w:rPr>
                <w:sz w:val="22"/>
                <w:szCs w:val="22"/>
              </w:rPr>
              <w:t>ния, молодё</w:t>
            </w:r>
            <w:r w:rsidRPr="00477361">
              <w:rPr>
                <w:sz w:val="22"/>
                <w:szCs w:val="22"/>
              </w:rPr>
              <w:t>ж</w:t>
            </w:r>
            <w:r w:rsidRPr="00477361">
              <w:rPr>
                <w:sz w:val="22"/>
                <w:szCs w:val="22"/>
              </w:rPr>
              <w:t>ной и социал</w:t>
            </w:r>
            <w:r w:rsidRPr="00477361">
              <w:rPr>
                <w:sz w:val="22"/>
                <w:szCs w:val="22"/>
              </w:rPr>
              <w:t>ь</w:t>
            </w:r>
            <w:r w:rsidRPr="00477361">
              <w:rPr>
                <w:sz w:val="22"/>
                <w:szCs w:val="22"/>
              </w:rPr>
              <w:t xml:space="preserve">ной политики администрации </w:t>
            </w:r>
            <w:proofErr w:type="spellStart"/>
            <w:r w:rsidRPr="00477361">
              <w:rPr>
                <w:sz w:val="22"/>
                <w:szCs w:val="22"/>
              </w:rPr>
              <w:t>Шумерлинского</w:t>
            </w:r>
            <w:proofErr w:type="spellEnd"/>
            <w:r w:rsidRPr="00477361">
              <w:rPr>
                <w:sz w:val="22"/>
                <w:szCs w:val="22"/>
              </w:rPr>
              <w:t xml:space="preserve"> муниципального округа</w:t>
            </w:r>
          </w:p>
          <w:p w:rsidR="00477361" w:rsidRPr="00477361" w:rsidRDefault="00477361" w:rsidP="00477361">
            <w:pPr>
              <w:widowControl w:val="0"/>
              <w:autoSpaceDE w:val="0"/>
              <w:autoSpaceDN w:val="0"/>
              <w:ind w:firstLine="342"/>
              <w:jc w:val="both"/>
            </w:pPr>
          </w:p>
        </w:tc>
        <w:tc>
          <w:tcPr>
            <w:tcW w:w="993" w:type="dxa"/>
            <w:gridSpan w:val="2"/>
          </w:tcPr>
          <w:p w:rsidR="00477361" w:rsidRPr="00477361" w:rsidRDefault="00477361" w:rsidP="00477361">
            <w:pPr>
              <w:widowControl w:val="0"/>
              <w:autoSpaceDE w:val="0"/>
              <w:autoSpaceDN w:val="0"/>
            </w:pPr>
          </w:p>
        </w:tc>
      </w:tr>
    </w:tbl>
    <w:p w:rsidR="00477361" w:rsidRPr="00477361" w:rsidRDefault="00477361" w:rsidP="00477361">
      <w:pPr>
        <w:widowControl w:val="0"/>
        <w:autoSpaceDE w:val="0"/>
        <w:autoSpaceDN w:val="0"/>
        <w:jc w:val="center"/>
        <w:outlineLvl w:val="2"/>
        <w:rPr>
          <w:sz w:val="22"/>
          <w:szCs w:val="22"/>
        </w:rPr>
      </w:pPr>
    </w:p>
    <w:p w:rsidR="00477361" w:rsidRPr="00477361" w:rsidRDefault="00477361" w:rsidP="00477361">
      <w:pPr>
        <w:widowControl w:val="0"/>
        <w:autoSpaceDE w:val="0"/>
        <w:autoSpaceDN w:val="0"/>
        <w:jc w:val="center"/>
        <w:outlineLvl w:val="2"/>
        <w:rPr>
          <w:sz w:val="22"/>
          <w:szCs w:val="22"/>
        </w:rPr>
      </w:pPr>
      <w:r w:rsidRPr="00477361">
        <w:rPr>
          <w:sz w:val="22"/>
          <w:szCs w:val="22"/>
        </w:rPr>
        <w:t>3. Перечень мероприятий (результатов) комплекса процессных мероприятий</w:t>
      </w:r>
    </w:p>
    <w:p w:rsidR="00477361" w:rsidRPr="00477361" w:rsidRDefault="00477361" w:rsidP="00477361">
      <w:pPr>
        <w:widowControl w:val="0"/>
        <w:autoSpaceDE w:val="0"/>
        <w:autoSpaceDN w:val="0"/>
        <w:ind w:firstLine="540"/>
        <w:jc w:val="both"/>
        <w:rPr>
          <w:sz w:val="22"/>
          <w:szCs w:val="22"/>
        </w:rPr>
      </w:pPr>
    </w:p>
    <w:tbl>
      <w:tblPr>
        <w:tblW w:w="15452" w:type="dxa"/>
        <w:tblInd w:w="-2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10"/>
        <w:gridCol w:w="3827"/>
        <w:gridCol w:w="1276"/>
        <w:gridCol w:w="1134"/>
        <w:gridCol w:w="992"/>
        <w:gridCol w:w="709"/>
        <w:gridCol w:w="708"/>
        <w:gridCol w:w="851"/>
        <w:gridCol w:w="850"/>
        <w:gridCol w:w="851"/>
        <w:gridCol w:w="850"/>
        <w:gridCol w:w="851"/>
        <w:gridCol w:w="992"/>
        <w:gridCol w:w="851"/>
      </w:tblGrid>
      <w:tr w:rsidR="00477361" w:rsidRPr="00477361" w:rsidTr="00477361">
        <w:tc>
          <w:tcPr>
            <w:tcW w:w="710" w:type="dxa"/>
            <w:vMerge w:val="restart"/>
          </w:tcPr>
          <w:p w:rsidR="00477361" w:rsidRPr="00477361" w:rsidRDefault="00477361" w:rsidP="00477361">
            <w:pPr>
              <w:widowControl w:val="0"/>
              <w:autoSpaceDE w:val="0"/>
              <w:autoSpaceDN w:val="0"/>
              <w:jc w:val="center"/>
            </w:pPr>
            <w:r w:rsidRPr="00477361">
              <w:rPr>
                <w:sz w:val="22"/>
                <w:szCs w:val="22"/>
              </w:rPr>
              <w:t xml:space="preserve">N </w:t>
            </w:r>
            <w:proofErr w:type="gramStart"/>
            <w:r w:rsidRPr="00477361">
              <w:rPr>
                <w:sz w:val="22"/>
                <w:szCs w:val="22"/>
              </w:rPr>
              <w:t>п</w:t>
            </w:r>
            <w:proofErr w:type="gramEnd"/>
            <w:r w:rsidRPr="00477361">
              <w:rPr>
                <w:sz w:val="22"/>
                <w:szCs w:val="22"/>
              </w:rPr>
              <w:t>/п</w:t>
            </w:r>
          </w:p>
        </w:tc>
        <w:tc>
          <w:tcPr>
            <w:tcW w:w="3827" w:type="dxa"/>
            <w:vMerge w:val="restart"/>
          </w:tcPr>
          <w:p w:rsidR="00477361" w:rsidRPr="00477361" w:rsidRDefault="00477361" w:rsidP="00477361">
            <w:pPr>
              <w:widowControl w:val="0"/>
              <w:autoSpaceDE w:val="0"/>
              <w:autoSpaceDN w:val="0"/>
              <w:jc w:val="center"/>
            </w:pPr>
            <w:r w:rsidRPr="00477361">
              <w:rPr>
                <w:sz w:val="22"/>
                <w:szCs w:val="22"/>
              </w:rPr>
              <w:t>Наименование мероприятия (результ</w:t>
            </w:r>
            <w:r w:rsidRPr="00477361">
              <w:rPr>
                <w:sz w:val="22"/>
                <w:szCs w:val="22"/>
              </w:rPr>
              <w:t>а</w:t>
            </w:r>
            <w:r w:rsidRPr="00477361">
              <w:rPr>
                <w:sz w:val="22"/>
                <w:szCs w:val="22"/>
              </w:rPr>
              <w:t>та)</w:t>
            </w:r>
          </w:p>
        </w:tc>
        <w:tc>
          <w:tcPr>
            <w:tcW w:w="1276" w:type="dxa"/>
            <w:vMerge w:val="restart"/>
          </w:tcPr>
          <w:p w:rsidR="00477361" w:rsidRPr="00477361" w:rsidRDefault="00477361" w:rsidP="00477361">
            <w:pPr>
              <w:widowControl w:val="0"/>
              <w:autoSpaceDE w:val="0"/>
              <w:autoSpaceDN w:val="0"/>
              <w:jc w:val="center"/>
            </w:pPr>
            <w:r w:rsidRPr="00477361">
              <w:rPr>
                <w:sz w:val="22"/>
                <w:szCs w:val="22"/>
              </w:rPr>
              <w:t>Тип мер</w:t>
            </w:r>
            <w:r w:rsidRPr="00477361">
              <w:rPr>
                <w:sz w:val="22"/>
                <w:szCs w:val="22"/>
              </w:rPr>
              <w:t>о</w:t>
            </w:r>
            <w:r w:rsidRPr="00477361">
              <w:rPr>
                <w:sz w:val="22"/>
                <w:szCs w:val="22"/>
              </w:rPr>
              <w:t xml:space="preserve">приятий (результата) </w:t>
            </w:r>
          </w:p>
        </w:tc>
        <w:tc>
          <w:tcPr>
            <w:tcW w:w="1134" w:type="dxa"/>
            <w:vMerge w:val="restart"/>
          </w:tcPr>
          <w:p w:rsidR="00477361" w:rsidRPr="00477361" w:rsidRDefault="00477361" w:rsidP="00477361">
            <w:pPr>
              <w:widowControl w:val="0"/>
              <w:autoSpaceDE w:val="0"/>
              <w:autoSpaceDN w:val="0"/>
              <w:jc w:val="center"/>
            </w:pPr>
            <w:r w:rsidRPr="00477361">
              <w:rPr>
                <w:sz w:val="22"/>
                <w:szCs w:val="22"/>
              </w:rPr>
              <w:t>Характ</w:t>
            </w:r>
            <w:r w:rsidRPr="00477361">
              <w:rPr>
                <w:sz w:val="22"/>
                <w:szCs w:val="22"/>
              </w:rPr>
              <w:t>е</w:t>
            </w:r>
            <w:r w:rsidRPr="00477361">
              <w:rPr>
                <w:sz w:val="22"/>
                <w:szCs w:val="22"/>
              </w:rPr>
              <w:t xml:space="preserve">ристика </w:t>
            </w:r>
          </w:p>
        </w:tc>
        <w:tc>
          <w:tcPr>
            <w:tcW w:w="992" w:type="dxa"/>
            <w:vMerge w:val="restart"/>
          </w:tcPr>
          <w:p w:rsidR="00477361" w:rsidRPr="00477361" w:rsidRDefault="00477361" w:rsidP="00477361">
            <w:pPr>
              <w:widowControl w:val="0"/>
              <w:autoSpaceDE w:val="0"/>
              <w:autoSpaceDN w:val="0"/>
              <w:jc w:val="center"/>
            </w:pPr>
            <w:r w:rsidRPr="00477361">
              <w:rPr>
                <w:sz w:val="22"/>
                <w:szCs w:val="22"/>
              </w:rPr>
              <w:t>Единица измер</w:t>
            </w:r>
            <w:r w:rsidRPr="00477361">
              <w:rPr>
                <w:sz w:val="22"/>
                <w:szCs w:val="22"/>
              </w:rPr>
              <w:t>е</w:t>
            </w:r>
            <w:r w:rsidRPr="00477361">
              <w:rPr>
                <w:sz w:val="22"/>
                <w:szCs w:val="22"/>
              </w:rPr>
              <w:t xml:space="preserve">ния (по </w:t>
            </w:r>
            <w:hyperlink r:id="rId36">
              <w:r w:rsidRPr="00477361">
                <w:rPr>
                  <w:sz w:val="22"/>
                  <w:szCs w:val="22"/>
                </w:rPr>
                <w:t>ОКЕИ</w:t>
              </w:r>
            </w:hyperlink>
            <w:r w:rsidRPr="00477361">
              <w:rPr>
                <w:sz w:val="22"/>
                <w:szCs w:val="22"/>
              </w:rPr>
              <w:t>)</w:t>
            </w:r>
          </w:p>
        </w:tc>
        <w:tc>
          <w:tcPr>
            <w:tcW w:w="1417" w:type="dxa"/>
            <w:gridSpan w:val="2"/>
          </w:tcPr>
          <w:p w:rsidR="00477361" w:rsidRPr="00477361" w:rsidRDefault="00477361" w:rsidP="00477361">
            <w:pPr>
              <w:widowControl w:val="0"/>
              <w:autoSpaceDE w:val="0"/>
              <w:autoSpaceDN w:val="0"/>
              <w:jc w:val="center"/>
            </w:pPr>
            <w:r w:rsidRPr="00477361">
              <w:rPr>
                <w:sz w:val="22"/>
                <w:szCs w:val="22"/>
              </w:rPr>
              <w:t>Базовое зн</w:t>
            </w:r>
            <w:r w:rsidRPr="00477361">
              <w:rPr>
                <w:sz w:val="22"/>
                <w:szCs w:val="22"/>
              </w:rPr>
              <w:t>а</w:t>
            </w:r>
            <w:r w:rsidRPr="00477361">
              <w:rPr>
                <w:sz w:val="22"/>
                <w:szCs w:val="22"/>
              </w:rPr>
              <w:t>чение</w:t>
            </w:r>
          </w:p>
        </w:tc>
        <w:tc>
          <w:tcPr>
            <w:tcW w:w="6096" w:type="dxa"/>
            <w:gridSpan w:val="7"/>
          </w:tcPr>
          <w:p w:rsidR="00477361" w:rsidRPr="00477361" w:rsidRDefault="00477361" w:rsidP="00477361">
            <w:pPr>
              <w:widowControl w:val="0"/>
              <w:autoSpaceDE w:val="0"/>
              <w:autoSpaceDN w:val="0"/>
              <w:jc w:val="center"/>
            </w:pPr>
            <w:r w:rsidRPr="00477361">
              <w:rPr>
                <w:sz w:val="22"/>
                <w:szCs w:val="22"/>
              </w:rPr>
              <w:t xml:space="preserve">Значения мероприятия (результата) </w:t>
            </w:r>
          </w:p>
          <w:p w:rsidR="00477361" w:rsidRPr="00477361" w:rsidRDefault="00477361" w:rsidP="00477361">
            <w:pPr>
              <w:widowControl w:val="0"/>
              <w:autoSpaceDE w:val="0"/>
              <w:autoSpaceDN w:val="0"/>
              <w:jc w:val="center"/>
            </w:pPr>
            <w:r w:rsidRPr="00477361">
              <w:rPr>
                <w:sz w:val="22"/>
                <w:szCs w:val="22"/>
              </w:rPr>
              <w:t>по годам</w:t>
            </w:r>
          </w:p>
        </w:tc>
      </w:tr>
      <w:tr w:rsidR="00477361" w:rsidRPr="00477361" w:rsidTr="00477361">
        <w:tc>
          <w:tcPr>
            <w:tcW w:w="710" w:type="dxa"/>
            <w:vMerge/>
          </w:tcPr>
          <w:p w:rsidR="00477361" w:rsidRPr="00477361" w:rsidRDefault="00477361" w:rsidP="00477361">
            <w:pPr>
              <w:widowControl w:val="0"/>
              <w:autoSpaceDE w:val="0"/>
              <w:autoSpaceDN w:val="0"/>
            </w:pPr>
          </w:p>
        </w:tc>
        <w:tc>
          <w:tcPr>
            <w:tcW w:w="3827" w:type="dxa"/>
            <w:vMerge/>
          </w:tcPr>
          <w:p w:rsidR="00477361" w:rsidRPr="00477361" w:rsidRDefault="00477361" w:rsidP="00477361">
            <w:pPr>
              <w:widowControl w:val="0"/>
              <w:autoSpaceDE w:val="0"/>
              <w:autoSpaceDN w:val="0"/>
            </w:pPr>
          </w:p>
        </w:tc>
        <w:tc>
          <w:tcPr>
            <w:tcW w:w="1276" w:type="dxa"/>
            <w:vMerge/>
          </w:tcPr>
          <w:p w:rsidR="00477361" w:rsidRPr="00477361" w:rsidRDefault="00477361" w:rsidP="00477361">
            <w:pPr>
              <w:widowControl w:val="0"/>
              <w:autoSpaceDE w:val="0"/>
              <w:autoSpaceDN w:val="0"/>
            </w:pPr>
          </w:p>
        </w:tc>
        <w:tc>
          <w:tcPr>
            <w:tcW w:w="1134" w:type="dxa"/>
            <w:vMerge/>
          </w:tcPr>
          <w:p w:rsidR="00477361" w:rsidRPr="00477361" w:rsidRDefault="00477361" w:rsidP="00477361">
            <w:pPr>
              <w:widowControl w:val="0"/>
              <w:autoSpaceDE w:val="0"/>
              <w:autoSpaceDN w:val="0"/>
            </w:pPr>
          </w:p>
        </w:tc>
        <w:tc>
          <w:tcPr>
            <w:tcW w:w="992" w:type="dxa"/>
            <w:vMerge/>
          </w:tcPr>
          <w:p w:rsidR="00477361" w:rsidRPr="00477361" w:rsidRDefault="00477361" w:rsidP="00477361">
            <w:pPr>
              <w:widowControl w:val="0"/>
              <w:autoSpaceDE w:val="0"/>
              <w:autoSpaceDN w:val="0"/>
            </w:pPr>
          </w:p>
        </w:tc>
        <w:tc>
          <w:tcPr>
            <w:tcW w:w="709" w:type="dxa"/>
          </w:tcPr>
          <w:p w:rsidR="00477361" w:rsidRPr="00477361" w:rsidRDefault="00477361" w:rsidP="00477361">
            <w:pPr>
              <w:widowControl w:val="0"/>
              <w:autoSpaceDE w:val="0"/>
              <w:autoSpaceDN w:val="0"/>
              <w:jc w:val="center"/>
            </w:pPr>
            <w:r w:rsidRPr="00477361">
              <w:rPr>
                <w:sz w:val="22"/>
                <w:szCs w:val="22"/>
              </w:rPr>
              <w:t>зн</w:t>
            </w:r>
            <w:r w:rsidRPr="00477361">
              <w:rPr>
                <w:sz w:val="22"/>
                <w:szCs w:val="22"/>
              </w:rPr>
              <w:t>а</w:t>
            </w:r>
            <w:r w:rsidRPr="00477361">
              <w:rPr>
                <w:sz w:val="22"/>
                <w:szCs w:val="22"/>
              </w:rPr>
              <w:t>чение</w:t>
            </w:r>
          </w:p>
        </w:tc>
        <w:tc>
          <w:tcPr>
            <w:tcW w:w="708" w:type="dxa"/>
          </w:tcPr>
          <w:p w:rsidR="00477361" w:rsidRPr="00477361" w:rsidRDefault="00477361" w:rsidP="00477361">
            <w:pPr>
              <w:widowControl w:val="0"/>
              <w:autoSpaceDE w:val="0"/>
              <w:autoSpaceDN w:val="0"/>
              <w:jc w:val="center"/>
            </w:pPr>
            <w:r w:rsidRPr="00477361">
              <w:rPr>
                <w:sz w:val="22"/>
                <w:szCs w:val="22"/>
              </w:rPr>
              <w:t>год</w:t>
            </w:r>
          </w:p>
        </w:tc>
        <w:tc>
          <w:tcPr>
            <w:tcW w:w="851" w:type="dxa"/>
          </w:tcPr>
          <w:p w:rsidR="00477361" w:rsidRPr="00477361" w:rsidRDefault="00477361" w:rsidP="00477361">
            <w:pPr>
              <w:widowControl w:val="0"/>
              <w:autoSpaceDE w:val="0"/>
              <w:autoSpaceDN w:val="0"/>
              <w:jc w:val="center"/>
            </w:pPr>
            <w:r w:rsidRPr="00477361">
              <w:rPr>
                <w:sz w:val="22"/>
                <w:szCs w:val="22"/>
              </w:rPr>
              <w:t>2025</w:t>
            </w:r>
          </w:p>
        </w:tc>
        <w:tc>
          <w:tcPr>
            <w:tcW w:w="850" w:type="dxa"/>
          </w:tcPr>
          <w:p w:rsidR="00477361" w:rsidRPr="00477361" w:rsidRDefault="00477361" w:rsidP="00477361">
            <w:pPr>
              <w:widowControl w:val="0"/>
              <w:autoSpaceDE w:val="0"/>
              <w:autoSpaceDN w:val="0"/>
              <w:jc w:val="center"/>
            </w:pPr>
            <w:r w:rsidRPr="00477361">
              <w:rPr>
                <w:sz w:val="22"/>
                <w:szCs w:val="22"/>
              </w:rPr>
              <w:t>2026</w:t>
            </w:r>
          </w:p>
        </w:tc>
        <w:tc>
          <w:tcPr>
            <w:tcW w:w="851" w:type="dxa"/>
          </w:tcPr>
          <w:p w:rsidR="00477361" w:rsidRPr="00477361" w:rsidRDefault="00477361" w:rsidP="00477361">
            <w:pPr>
              <w:widowControl w:val="0"/>
              <w:autoSpaceDE w:val="0"/>
              <w:autoSpaceDN w:val="0"/>
              <w:jc w:val="center"/>
            </w:pPr>
            <w:r w:rsidRPr="00477361">
              <w:rPr>
                <w:sz w:val="22"/>
                <w:szCs w:val="22"/>
              </w:rPr>
              <w:t>2027</w:t>
            </w:r>
          </w:p>
        </w:tc>
        <w:tc>
          <w:tcPr>
            <w:tcW w:w="850" w:type="dxa"/>
          </w:tcPr>
          <w:p w:rsidR="00477361" w:rsidRPr="00477361" w:rsidRDefault="00477361" w:rsidP="00477361">
            <w:pPr>
              <w:widowControl w:val="0"/>
              <w:autoSpaceDE w:val="0"/>
              <w:autoSpaceDN w:val="0"/>
              <w:jc w:val="center"/>
            </w:pPr>
            <w:r w:rsidRPr="00477361">
              <w:rPr>
                <w:sz w:val="22"/>
                <w:szCs w:val="22"/>
              </w:rPr>
              <w:t>2028</w:t>
            </w:r>
          </w:p>
        </w:tc>
        <w:tc>
          <w:tcPr>
            <w:tcW w:w="851" w:type="dxa"/>
          </w:tcPr>
          <w:p w:rsidR="00477361" w:rsidRPr="00477361" w:rsidRDefault="00477361" w:rsidP="00477361">
            <w:pPr>
              <w:widowControl w:val="0"/>
              <w:autoSpaceDE w:val="0"/>
              <w:autoSpaceDN w:val="0"/>
              <w:jc w:val="center"/>
            </w:pPr>
            <w:r w:rsidRPr="00477361">
              <w:rPr>
                <w:sz w:val="22"/>
                <w:szCs w:val="22"/>
              </w:rPr>
              <w:t>2029</w:t>
            </w:r>
          </w:p>
        </w:tc>
        <w:tc>
          <w:tcPr>
            <w:tcW w:w="992" w:type="dxa"/>
          </w:tcPr>
          <w:p w:rsidR="00477361" w:rsidRPr="00477361" w:rsidRDefault="00477361" w:rsidP="00477361">
            <w:pPr>
              <w:widowControl w:val="0"/>
              <w:autoSpaceDE w:val="0"/>
              <w:autoSpaceDN w:val="0"/>
              <w:jc w:val="center"/>
            </w:pPr>
            <w:r w:rsidRPr="00477361">
              <w:rPr>
                <w:sz w:val="22"/>
                <w:szCs w:val="22"/>
              </w:rPr>
              <w:t>2030</w:t>
            </w:r>
          </w:p>
        </w:tc>
        <w:tc>
          <w:tcPr>
            <w:tcW w:w="851" w:type="dxa"/>
          </w:tcPr>
          <w:p w:rsidR="00477361" w:rsidRPr="00477361" w:rsidRDefault="00477361" w:rsidP="00477361">
            <w:pPr>
              <w:widowControl w:val="0"/>
              <w:autoSpaceDE w:val="0"/>
              <w:autoSpaceDN w:val="0"/>
              <w:jc w:val="center"/>
            </w:pPr>
            <w:r w:rsidRPr="00477361">
              <w:rPr>
                <w:sz w:val="22"/>
                <w:szCs w:val="22"/>
              </w:rPr>
              <w:t>2035</w:t>
            </w:r>
          </w:p>
        </w:tc>
      </w:tr>
      <w:tr w:rsidR="00477361" w:rsidRPr="00477361" w:rsidTr="00477361">
        <w:tc>
          <w:tcPr>
            <w:tcW w:w="710" w:type="dxa"/>
          </w:tcPr>
          <w:p w:rsidR="00477361" w:rsidRPr="00477361" w:rsidRDefault="00477361" w:rsidP="00477361">
            <w:pPr>
              <w:widowControl w:val="0"/>
              <w:autoSpaceDE w:val="0"/>
              <w:autoSpaceDN w:val="0"/>
              <w:jc w:val="center"/>
            </w:pPr>
            <w:r w:rsidRPr="00477361">
              <w:rPr>
                <w:sz w:val="22"/>
                <w:szCs w:val="22"/>
              </w:rPr>
              <w:t>1</w:t>
            </w:r>
          </w:p>
        </w:tc>
        <w:tc>
          <w:tcPr>
            <w:tcW w:w="3827" w:type="dxa"/>
          </w:tcPr>
          <w:p w:rsidR="00477361" w:rsidRPr="00477361" w:rsidRDefault="00477361" w:rsidP="00477361">
            <w:pPr>
              <w:widowControl w:val="0"/>
              <w:autoSpaceDE w:val="0"/>
              <w:autoSpaceDN w:val="0"/>
              <w:jc w:val="center"/>
            </w:pPr>
            <w:r w:rsidRPr="00477361">
              <w:rPr>
                <w:sz w:val="22"/>
                <w:szCs w:val="22"/>
              </w:rPr>
              <w:t>2</w:t>
            </w:r>
          </w:p>
        </w:tc>
        <w:tc>
          <w:tcPr>
            <w:tcW w:w="1276" w:type="dxa"/>
          </w:tcPr>
          <w:p w:rsidR="00477361" w:rsidRPr="00477361" w:rsidRDefault="00477361" w:rsidP="00477361">
            <w:pPr>
              <w:widowControl w:val="0"/>
              <w:autoSpaceDE w:val="0"/>
              <w:autoSpaceDN w:val="0"/>
              <w:jc w:val="center"/>
            </w:pPr>
            <w:r w:rsidRPr="00477361">
              <w:rPr>
                <w:sz w:val="22"/>
                <w:szCs w:val="22"/>
              </w:rPr>
              <w:t>3</w:t>
            </w:r>
          </w:p>
        </w:tc>
        <w:tc>
          <w:tcPr>
            <w:tcW w:w="1134" w:type="dxa"/>
          </w:tcPr>
          <w:p w:rsidR="00477361" w:rsidRPr="00477361" w:rsidRDefault="00477361" w:rsidP="00477361">
            <w:pPr>
              <w:widowControl w:val="0"/>
              <w:autoSpaceDE w:val="0"/>
              <w:autoSpaceDN w:val="0"/>
              <w:jc w:val="center"/>
            </w:pPr>
            <w:r w:rsidRPr="00477361">
              <w:rPr>
                <w:sz w:val="22"/>
                <w:szCs w:val="22"/>
              </w:rPr>
              <w:t>4</w:t>
            </w:r>
          </w:p>
        </w:tc>
        <w:tc>
          <w:tcPr>
            <w:tcW w:w="992" w:type="dxa"/>
          </w:tcPr>
          <w:p w:rsidR="00477361" w:rsidRPr="00477361" w:rsidRDefault="00477361" w:rsidP="00477361">
            <w:pPr>
              <w:widowControl w:val="0"/>
              <w:autoSpaceDE w:val="0"/>
              <w:autoSpaceDN w:val="0"/>
              <w:jc w:val="center"/>
            </w:pPr>
            <w:r w:rsidRPr="00477361">
              <w:rPr>
                <w:sz w:val="22"/>
                <w:szCs w:val="22"/>
              </w:rPr>
              <w:t>5</w:t>
            </w:r>
          </w:p>
        </w:tc>
        <w:tc>
          <w:tcPr>
            <w:tcW w:w="709" w:type="dxa"/>
          </w:tcPr>
          <w:p w:rsidR="00477361" w:rsidRPr="00477361" w:rsidRDefault="00477361" w:rsidP="00477361">
            <w:pPr>
              <w:widowControl w:val="0"/>
              <w:autoSpaceDE w:val="0"/>
              <w:autoSpaceDN w:val="0"/>
              <w:jc w:val="center"/>
            </w:pPr>
            <w:r w:rsidRPr="00477361">
              <w:rPr>
                <w:sz w:val="22"/>
                <w:szCs w:val="22"/>
              </w:rPr>
              <w:t>6</w:t>
            </w:r>
          </w:p>
        </w:tc>
        <w:tc>
          <w:tcPr>
            <w:tcW w:w="708" w:type="dxa"/>
          </w:tcPr>
          <w:p w:rsidR="00477361" w:rsidRPr="00477361" w:rsidRDefault="00477361" w:rsidP="00477361">
            <w:pPr>
              <w:widowControl w:val="0"/>
              <w:autoSpaceDE w:val="0"/>
              <w:autoSpaceDN w:val="0"/>
              <w:jc w:val="center"/>
            </w:pPr>
            <w:r w:rsidRPr="00477361">
              <w:rPr>
                <w:sz w:val="22"/>
                <w:szCs w:val="22"/>
              </w:rPr>
              <w:t>7</w:t>
            </w:r>
          </w:p>
        </w:tc>
        <w:tc>
          <w:tcPr>
            <w:tcW w:w="851" w:type="dxa"/>
          </w:tcPr>
          <w:p w:rsidR="00477361" w:rsidRPr="00477361" w:rsidRDefault="00477361" w:rsidP="00477361">
            <w:pPr>
              <w:widowControl w:val="0"/>
              <w:autoSpaceDE w:val="0"/>
              <w:autoSpaceDN w:val="0"/>
              <w:jc w:val="center"/>
            </w:pPr>
            <w:r w:rsidRPr="00477361">
              <w:rPr>
                <w:sz w:val="22"/>
                <w:szCs w:val="22"/>
              </w:rPr>
              <w:t>8</w:t>
            </w:r>
          </w:p>
        </w:tc>
        <w:tc>
          <w:tcPr>
            <w:tcW w:w="850" w:type="dxa"/>
          </w:tcPr>
          <w:p w:rsidR="00477361" w:rsidRPr="00477361" w:rsidRDefault="00477361" w:rsidP="00477361">
            <w:pPr>
              <w:widowControl w:val="0"/>
              <w:autoSpaceDE w:val="0"/>
              <w:autoSpaceDN w:val="0"/>
              <w:jc w:val="center"/>
            </w:pPr>
            <w:r w:rsidRPr="00477361">
              <w:rPr>
                <w:sz w:val="22"/>
                <w:szCs w:val="22"/>
              </w:rPr>
              <w:t>9</w:t>
            </w:r>
          </w:p>
        </w:tc>
        <w:tc>
          <w:tcPr>
            <w:tcW w:w="851" w:type="dxa"/>
          </w:tcPr>
          <w:p w:rsidR="00477361" w:rsidRPr="00477361" w:rsidRDefault="00477361" w:rsidP="00477361">
            <w:pPr>
              <w:widowControl w:val="0"/>
              <w:autoSpaceDE w:val="0"/>
              <w:autoSpaceDN w:val="0"/>
              <w:jc w:val="center"/>
            </w:pPr>
            <w:r w:rsidRPr="00477361">
              <w:rPr>
                <w:sz w:val="22"/>
                <w:szCs w:val="22"/>
              </w:rPr>
              <w:t>10</w:t>
            </w:r>
          </w:p>
        </w:tc>
        <w:tc>
          <w:tcPr>
            <w:tcW w:w="850" w:type="dxa"/>
          </w:tcPr>
          <w:p w:rsidR="00477361" w:rsidRPr="00477361" w:rsidRDefault="00477361" w:rsidP="00477361">
            <w:pPr>
              <w:widowControl w:val="0"/>
              <w:autoSpaceDE w:val="0"/>
              <w:autoSpaceDN w:val="0"/>
              <w:jc w:val="center"/>
            </w:pPr>
            <w:r w:rsidRPr="00477361">
              <w:rPr>
                <w:sz w:val="22"/>
                <w:szCs w:val="22"/>
              </w:rPr>
              <w:t>11</w:t>
            </w:r>
          </w:p>
        </w:tc>
        <w:tc>
          <w:tcPr>
            <w:tcW w:w="851" w:type="dxa"/>
          </w:tcPr>
          <w:p w:rsidR="00477361" w:rsidRPr="00477361" w:rsidRDefault="00477361" w:rsidP="00477361">
            <w:pPr>
              <w:widowControl w:val="0"/>
              <w:autoSpaceDE w:val="0"/>
              <w:autoSpaceDN w:val="0"/>
              <w:adjustRightInd w:val="0"/>
              <w:jc w:val="center"/>
            </w:pPr>
            <w:r w:rsidRPr="00477361">
              <w:rPr>
                <w:sz w:val="22"/>
                <w:szCs w:val="22"/>
              </w:rPr>
              <w:t>12</w:t>
            </w:r>
          </w:p>
        </w:tc>
        <w:tc>
          <w:tcPr>
            <w:tcW w:w="992" w:type="dxa"/>
          </w:tcPr>
          <w:p w:rsidR="00477361" w:rsidRPr="00477361" w:rsidRDefault="00477361" w:rsidP="00477361">
            <w:pPr>
              <w:widowControl w:val="0"/>
              <w:autoSpaceDE w:val="0"/>
              <w:autoSpaceDN w:val="0"/>
              <w:adjustRightInd w:val="0"/>
              <w:ind w:left="345"/>
              <w:jc w:val="center"/>
            </w:pPr>
            <w:r w:rsidRPr="00477361">
              <w:rPr>
                <w:sz w:val="22"/>
                <w:szCs w:val="22"/>
              </w:rPr>
              <w:t>13</w:t>
            </w:r>
          </w:p>
        </w:tc>
        <w:tc>
          <w:tcPr>
            <w:tcW w:w="851" w:type="dxa"/>
          </w:tcPr>
          <w:p w:rsidR="00477361" w:rsidRPr="00477361" w:rsidRDefault="00477361" w:rsidP="00477361">
            <w:pPr>
              <w:widowControl w:val="0"/>
              <w:autoSpaceDE w:val="0"/>
              <w:autoSpaceDN w:val="0"/>
              <w:jc w:val="center"/>
            </w:pPr>
            <w:r w:rsidRPr="00477361">
              <w:rPr>
                <w:sz w:val="22"/>
                <w:szCs w:val="22"/>
              </w:rPr>
              <w:t>14</w:t>
            </w:r>
          </w:p>
        </w:tc>
      </w:tr>
      <w:tr w:rsidR="00477361" w:rsidRPr="00477361" w:rsidTr="00477361">
        <w:tc>
          <w:tcPr>
            <w:tcW w:w="710" w:type="dxa"/>
          </w:tcPr>
          <w:p w:rsidR="00477361" w:rsidRPr="00477361" w:rsidRDefault="00477361" w:rsidP="00477361">
            <w:pPr>
              <w:widowControl w:val="0"/>
              <w:autoSpaceDE w:val="0"/>
              <w:autoSpaceDN w:val="0"/>
              <w:adjustRightInd w:val="0"/>
              <w:jc w:val="center"/>
              <w:rPr>
                <w:b/>
              </w:rPr>
            </w:pPr>
            <w:r w:rsidRPr="00477361">
              <w:rPr>
                <w:b/>
                <w:sz w:val="22"/>
                <w:szCs w:val="22"/>
              </w:rPr>
              <w:t>1.</w:t>
            </w:r>
          </w:p>
        </w:tc>
        <w:tc>
          <w:tcPr>
            <w:tcW w:w="14742" w:type="dxa"/>
            <w:gridSpan w:val="13"/>
          </w:tcPr>
          <w:p w:rsidR="00477361" w:rsidRPr="00477361" w:rsidRDefault="00477361" w:rsidP="00477361">
            <w:pPr>
              <w:widowControl w:val="0"/>
              <w:autoSpaceDE w:val="0"/>
              <w:autoSpaceDN w:val="0"/>
              <w:adjustRightInd w:val="0"/>
              <w:jc w:val="both"/>
              <w:rPr>
                <w:b/>
              </w:rPr>
            </w:pPr>
            <w:r w:rsidRPr="00477361">
              <w:rPr>
                <w:b/>
                <w:sz w:val="22"/>
                <w:szCs w:val="22"/>
              </w:rPr>
              <w:t>Задача: «Обеспечение выплат за классное руководство, предоставляемых педагогическим работникам»</w:t>
            </w:r>
          </w:p>
        </w:tc>
      </w:tr>
      <w:tr w:rsidR="00477361" w:rsidRPr="00477361" w:rsidTr="00477361">
        <w:tc>
          <w:tcPr>
            <w:tcW w:w="710" w:type="dxa"/>
          </w:tcPr>
          <w:p w:rsidR="00477361" w:rsidRPr="00477361" w:rsidRDefault="00477361" w:rsidP="00477361">
            <w:pPr>
              <w:widowControl w:val="0"/>
              <w:autoSpaceDE w:val="0"/>
              <w:autoSpaceDN w:val="0"/>
            </w:pPr>
            <w:r w:rsidRPr="00477361">
              <w:rPr>
                <w:sz w:val="22"/>
                <w:szCs w:val="22"/>
              </w:rPr>
              <w:t>1.1</w:t>
            </w:r>
          </w:p>
        </w:tc>
        <w:tc>
          <w:tcPr>
            <w:tcW w:w="3827" w:type="dxa"/>
          </w:tcPr>
          <w:p w:rsidR="00477361" w:rsidRPr="00477361" w:rsidRDefault="00477361" w:rsidP="00477361">
            <w:pPr>
              <w:widowControl w:val="0"/>
              <w:autoSpaceDE w:val="0"/>
              <w:autoSpaceDN w:val="0"/>
              <w:adjustRightInd w:val="0"/>
              <w:jc w:val="both"/>
              <w:rPr>
                <w:b/>
              </w:rPr>
            </w:pPr>
            <w:r w:rsidRPr="00477361">
              <w:rPr>
                <w:b/>
                <w:sz w:val="22"/>
                <w:szCs w:val="22"/>
              </w:rPr>
              <w:t>Обеспечено ежемесячное денежное вознаграждение за классное рук</w:t>
            </w:r>
            <w:r w:rsidRPr="00477361">
              <w:rPr>
                <w:b/>
                <w:sz w:val="22"/>
                <w:szCs w:val="22"/>
              </w:rPr>
              <w:t>о</w:t>
            </w:r>
            <w:r w:rsidRPr="00477361">
              <w:rPr>
                <w:b/>
                <w:sz w:val="22"/>
                <w:szCs w:val="22"/>
              </w:rPr>
              <w:t>водство педагогическим работникам муниципальных образовательных организаций, реализующих образ</w:t>
            </w:r>
            <w:r w:rsidRPr="00477361">
              <w:rPr>
                <w:b/>
                <w:sz w:val="22"/>
                <w:szCs w:val="22"/>
              </w:rPr>
              <w:t>о</w:t>
            </w:r>
            <w:r w:rsidRPr="00477361">
              <w:rPr>
                <w:b/>
                <w:sz w:val="22"/>
                <w:szCs w:val="22"/>
              </w:rPr>
              <w:t>вательные программы начального общего образования, образовател</w:t>
            </w:r>
            <w:r w:rsidRPr="00477361">
              <w:rPr>
                <w:b/>
                <w:sz w:val="22"/>
                <w:szCs w:val="22"/>
              </w:rPr>
              <w:t>ь</w:t>
            </w:r>
            <w:r w:rsidRPr="00477361">
              <w:rPr>
                <w:b/>
                <w:sz w:val="22"/>
                <w:szCs w:val="22"/>
              </w:rPr>
              <w:t>ные программы основного общего образования, образовательные пр</w:t>
            </w:r>
            <w:r w:rsidRPr="00477361">
              <w:rPr>
                <w:b/>
                <w:sz w:val="22"/>
                <w:szCs w:val="22"/>
              </w:rPr>
              <w:t>о</w:t>
            </w:r>
            <w:r w:rsidRPr="00477361">
              <w:rPr>
                <w:b/>
                <w:sz w:val="22"/>
                <w:szCs w:val="22"/>
              </w:rPr>
              <w:t>граммы среднего общего образов</w:t>
            </w:r>
            <w:r w:rsidRPr="00477361">
              <w:rPr>
                <w:b/>
                <w:sz w:val="22"/>
                <w:szCs w:val="22"/>
              </w:rPr>
              <w:t>а</w:t>
            </w:r>
            <w:r w:rsidRPr="00477361">
              <w:rPr>
                <w:b/>
                <w:sz w:val="22"/>
                <w:szCs w:val="22"/>
              </w:rPr>
              <w:t>ния</w:t>
            </w:r>
          </w:p>
        </w:tc>
        <w:tc>
          <w:tcPr>
            <w:tcW w:w="1276" w:type="dxa"/>
          </w:tcPr>
          <w:p w:rsidR="00477361" w:rsidRPr="00477361" w:rsidRDefault="00477361" w:rsidP="00477361">
            <w:pPr>
              <w:widowControl w:val="0"/>
              <w:autoSpaceDE w:val="0"/>
              <w:autoSpaceDN w:val="0"/>
              <w:adjustRightInd w:val="0"/>
              <w:jc w:val="both"/>
              <w:rPr>
                <w:b/>
              </w:rPr>
            </w:pPr>
            <w:r w:rsidRPr="00477361">
              <w:rPr>
                <w:b/>
                <w:sz w:val="22"/>
                <w:szCs w:val="22"/>
              </w:rPr>
              <w:t>оказание услуг (в</w:t>
            </w:r>
            <w:r w:rsidRPr="00477361">
              <w:rPr>
                <w:b/>
                <w:sz w:val="22"/>
                <w:szCs w:val="22"/>
              </w:rPr>
              <w:t>ы</w:t>
            </w:r>
            <w:r w:rsidRPr="00477361">
              <w:rPr>
                <w:b/>
                <w:sz w:val="22"/>
                <w:szCs w:val="22"/>
              </w:rPr>
              <w:t>полнение работ)</w:t>
            </w:r>
          </w:p>
        </w:tc>
        <w:tc>
          <w:tcPr>
            <w:tcW w:w="1134" w:type="dxa"/>
          </w:tcPr>
          <w:p w:rsidR="00477361" w:rsidRPr="00477361" w:rsidRDefault="00477361" w:rsidP="00477361">
            <w:pPr>
              <w:widowControl w:val="0"/>
              <w:autoSpaceDE w:val="0"/>
              <w:autoSpaceDN w:val="0"/>
              <w:adjustRightInd w:val="0"/>
              <w:jc w:val="both"/>
              <w:rPr>
                <w:b/>
              </w:rPr>
            </w:pPr>
            <w:r w:rsidRPr="00477361">
              <w:rPr>
                <w:b/>
                <w:sz w:val="22"/>
                <w:szCs w:val="22"/>
              </w:rPr>
              <w:t>обеспеч</w:t>
            </w:r>
            <w:r w:rsidRPr="00477361">
              <w:rPr>
                <w:b/>
                <w:sz w:val="22"/>
                <w:szCs w:val="22"/>
              </w:rPr>
              <w:t>е</w:t>
            </w:r>
            <w:r w:rsidRPr="00477361">
              <w:rPr>
                <w:b/>
                <w:sz w:val="22"/>
                <w:szCs w:val="22"/>
              </w:rPr>
              <w:t>на в</w:t>
            </w:r>
            <w:r w:rsidRPr="00477361">
              <w:rPr>
                <w:b/>
                <w:sz w:val="22"/>
                <w:szCs w:val="22"/>
              </w:rPr>
              <w:t>ы</w:t>
            </w:r>
            <w:r w:rsidRPr="00477361">
              <w:rPr>
                <w:b/>
                <w:sz w:val="22"/>
                <w:szCs w:val="22"/>
              </w:rPr>
              <w:t>плата ежем</w:t>
            </w:r>
            <w:r w:rsidRPr="00477361">
              <w:rPr>
                <w:b/>
                <w:sz w:val="22"/>
                <w:szCs w:val="22"/>
              </w:rPr>
              <w:t>е</w:t>
            </w:r>
            <w:r w:rsidRPr="00477361">
              <w:rPr>
                <w:b/>
                <w:sz w:val="22"/>
                <w:szCs w:val="22"/>
              </w:rPr>
              <w:t>сячного денежн</w:t>
            </w:r>
            <w:r w:rsidRPr="00477361">
              <w:rPr>
                <w:b/>
                <w:sz w:val="22"/>
                <w:szCs w:val="22"/>
              </w:rPr>
              <w:t>о</w:t>
            </w:r>
            <w:r w:rsidRPr="00477361">
              <w:rPr>
                <w:b/>
                <w:sz w:val="22"/>
                <w:szCs w:val="22"/>
              </w:rPr>
              <w:t>го возн</w:t>
            </w:r>
            <w:r w:rsidRPr="00477361">
              <w:rPr>
                <w:b/>
                <w:sz w:val="22"/>
                <w:szCs w:val="22"/>
              </w:rPr>
              <w:t>а</w:t>
            </w:r>
            <w:r w:rsidRPr="00477361">
              <w:rPr>
                <w:b/>
                <w:sz w:val="22"/>
                <w:szCs w:val="22"/>
              </w:rPr>
              <w:t>гражд</w:t>
            </w:r>
            <w:r w:rsidRPr="00477361">
              <w:rPr>
                <w:b/>
                <w:sz w:val="22"/>
                <w:szCs w:val="22"/>
              </w:rPr>
              <w:t>е</w:t>
            </w:r>
            <w:r w:rsidRPr="00477361">
              <w:rPr>
                <w:b/>
                <w:sz w:val="22"/>
                <w:szCs w:val="22"/>
              </w:rPr>
              <w:t>ния за классное руково</w:t>
            </w:r>
            <w:r w:rsidRPr="00477361">
              <w:rPr>
                <w:b/>
                <w:sz w:val="22"/>
                <w:szCs w:val="22"/>
              </w:rPr>
              <w:t>д</w:t>
            </w:r>
            <w:r w:rsidRPr="00477361">
              <w:rPr>
                <w:b/>
                <w:sz w:val="22"/>
                <w:szCs w:val="22"/>
              </w:rPr>
              <w:t>ство п</w:t>
            </w:r>
            <w:r w:rsidRPr="00477361">
              <w:rPr>
                <w:b/>
                <w:sz w:val="22"/>
                <w:szCs w:val="22"/>
              </w:rPr>
              <w:t>е</w:t>
            </w:r>
            <w:r w:rsidRPr="00477361">
              <w:rPr>
                <w:b/>
                <w:sz w:val="22"/>
                <w:szCs w:val="22"/>
              </w:rPr>
              <w:t>дагогич</w:t>
            </w:r>
            <w:r w:rsidRPr="00477361">
              <w:rPr>
                <w:b/>
                <w:sz w:val="22"/>
                <w:szCs w:val="22"/>
              </w:rPr>
              <w:t>е</w:t>
            </w:r>
            <w:r w:rsidRPr="00477361">
              <w:rPr>
                <w:b/>
                <w:sz w:val="22"/>
                <w:szCs w:val="22"/>
              </w:rPr>
              <w:t>ским р</w:t>
            </w:r>
            <w:r w:rsidRPr="00477361">
              <w:rPr>
                <w:b/>
                <w:sz w:val="22"/>
                <w:szCs w:val="22"/>
              </w:rPr>
              <w:t>а</w:t>
            </w:r>
            <w:r w:rsidRPr="00477361">
              <w:rPr>
                <w:b/>
                <w:sz w:val="22"/>
                <w:szCs w:val="22"/>
              </w:rPr>
              <w:t>ботникам муниц</w:t>
            </w:r>
            <w:r w:rsidRPr="00477361">
              <w:rPr>
                <w:b/>
                <w:sz w:val="22"/>
                <w:szCs w:val="22"/>
              </w:rPr>
              <w:t>и</w:t>
            </w:r>
            <w:r w:rsidRPr="00477361">
              <w:rPr>
                <w:b/>
                <w:sz w:val="22"/>
                <w:szCs w:val="22"/>
              </w:rPr>
              <w:t>пальных образов</w:t>
            </w:r>
            <w:r w:rsidRPr="00477361">
              <w:rPr>
                <w:b/>
                <w:sz w:val="22"/>
                <w:szCs w:val="22"/>
              </w:rPr>
              <w:t>а</w:t>
            </w:r>
            <w:r w:rsidRPr="00477361">
              <w:rPr>
                <w:b/>
                <w:sz w:val="22"/>
                <w:szCs w:val="22"/>
              </w:rPr>
              <w:t>тельных орган</w:t>
            </w:r>
            <w:r w:rsidRPr="00477361">
              <w:rPr>
                <w:b/>
                <w:sz w:val="22"/>
                <w:szCs w:val="22"/>
              </w:rPr>
              <w:t>и</w:t>
            </w:r>
            <w:r w:rsidRPr="00477361">
              <w:rPr>
                <w:b/>
                <w:sz w:val="22"/>
                <w:szCs w:val="22"/>
              </w:rPr>
              <w:t>заций, реализ</w:t>
            </w:r>
            <w:r w:rsidRPr="00477361">
              <w:rPr>
                <w:b/>
                <w:sz w:val="22"/>
                <w:szCs w:val="22"/>
              </w:rPr>
              <w:t>у</w:t>
            </w:r>
            <w:r w:rsidRPr="00477361">
              <w:rPr>
                <w:b/>
                <w:sz w:val="22"/>
                <w:szCs w:val="22"/>
              </w:rPr>
              <w:t>ющих о</w:t>
            </w:r>
            <w:r w:rsidRPr="00477361">
              <w:rPr>
                <w:b/>
                <w:sz w:val="22"/>
                <w:szCs w:val="22"/>
              </w:rPr>
              <w:t>б</w:t>
            </w:r>
            <w:r w:rsidRPr="00477361">
              <w:rPr>
                <w:b/>
                <w:sz w:val="22"/>
                <w:szCs w:val="22"/>
              </w:rPr>
              <w:t>разов</w:t>
            </w:r>
            <w:r w:rsidRPr="00477361">
              <w:rPr>
                <w:b/>
                <w:sz w:val="22"/>
                <w:szCs w:val="22"/>
              </w:rPr>
              <w:t>а</w:t>
            </w:r>
            <w:r w:rsidRPr="00477361">
              <w:rPr>
                <w:b/>
                <w:sz w:val="22"/>
                <w:szCs w:val="22"/>
              </w:rPr>
              <w:t>тельные програ</w:t>
            </w:r>
            <w:r w:rsidRPr="00477361">
              <w:rPr>
                <w:b/>
                <w:sz w:val="22"/>
                <w:szCs w:val="22"/>
              </w:rPr>
              <w:t>м</w:t>
            </w:r>
            <w:r w:rsidRPr="00477361">
              <w:rPr>
                <w:b/>
                <w:sz w:val="22"/>
                <w:szCs w:val="22"/>
              </w:rPr>
              <w:lastRenderedPageBreak/>
              <w:t>мы начал</w:t>
            </w:r>
            <w:r w:rsidRPr="00477361">
              <w:rPr>
                <w:b/>
                <w:sz w:val="22"/>
                <w:szCs w:val="22"/>
              </w:rPr>
              <w:t>ь</w:t>
            </w:r>
            <w:r w:rsidRPr="00477361">
              <w:rPr>
                <w:b/>
                <w:sz w:val="22"/>
                <w:szCs w:val="22"/>
              </w:rPr>
              <w:t>ного о</w:t>
            </w:r>
            <w:r w:rsidRPr="00477361">
              <w:rPr>
                <w:b/>
                <w:sz w:val="22"/>
                <w:szCs w:val="22"/>
              </w:rPr>
              <w:t>б</w:t>
            </w:r>
            <w:r w:rsidRPr="00477361">
              <w:rPr>
                <w:b/>
                <w:sz w:val="22"/>
                <w:szCs w:val="22"/>
              </w:rPr>
              <w:t>щего о</w:t>
            </w:r>
            <w:r w:rsidRPr="00477361">
              <w:rPr>
                <w:b/>
                <w:sz w:val="22"/>
                <w:szCs w:val="22"/>
              </w:rPr>
              <w:t>б</w:t>
            </w:r>
            <w:r w:rsidRPr="00477361">
              <w:rPr>
                <w:b/>
                <w:sz w:val="22"/>
                <w:szCs w:val="22"/>
              </w:rPr>
              <w:t>разов</w:t>
            </w:r>
            <w:r w:rsidRPr="00477361">
              <w:rPr>
                <w:b/>
                <w:sz w:val="22"/>
                <w:szCs w:val="22"/>
              </w:rPr>
              <w:t>а</w:t>
            </w:r>
            <w:r w:rsidRPr="00477361">
              <w:rPr>
                <w:b/>
                <w:sz w:val="22"/>
                <w:szCs w:val="22"/>
              </w:rPr>
              <w:t>ния, о</w:t>
            </w:r>
            <w:r w:rsidRPr="00477361">
              <w:rPr>
                <w:b/>
                <w:sz w:val="22"/>
                <w:szCs w:val="22"/>
              </w:rPr>
              <w:t>б</w:t>
            </w:r>
            <w:r w:rsidRPr="00477361">
              <w:rPr>
                <w:b/>
                <w:sz w:val="22"/>
                <w:szCs w:val="22"/>
              </w:rPr>
              <w:t>разов</w:t>
            </w:r>
            <w:r w:rsidRPr="00477361">
              <w:rPr>
                <w:b/>
                <w:sz w:val="22"/>
                <w:szCs w:val="22"/>
              </w:rPr>
              <w:t>а</w:t>
            </w:r>
            <w:r w:rsidRPr="00477361">
              <w:rPr>
                <w:b/>
                <w:sz w:val="22"/>
                <w:szCs w:val="22"/>
              </w:rPr>
              <w:t>тельные програ</w:t>
            </w:r>
            <w:r w:rsidRPr="00477361">
              <w:rPr>
                <w:b/>
                <w:sz w:val="22"/>
                <w:szCs w:val="22"/>
              </w:rPr>
              <w:t>м</w:t>
            </w:r>
            <w:r w:rsidRPr="00477361">
              <w:rPr>
                <w:b/>
                <w:sz w:val="22"/>
                <w:szCs w:val="22"/>
              </w:rPr>
              <w:t>мы о</w:t>
            </w:r>
            <w:r w:rsidRPr="00477361">
              <w:rPr>
                <w:b/>
                <w:sz w:val="22"/>
                <w:szCs w:val="22"/>
              </w:rPr>
              <w:t>с</w:t>
            </w:r>
            <w:r w:rsidRPr="00477361">
              <w:rPr>
                <w:b/>
                <w:sz w:val="22"/>
                <w:szCs w:val="22"/>
              </w:rPr>
              <w:t>новного общего образов</w:t>
            </w:r>
            <w:r w:rsidRPr="00477361">
              <w:rPr>
                <w:b/>
                <w:sz w:val="22"/>
                <w:szCs w:val="22"/>
              </w:rPr>
              <w:t>а</w:t>
            </w:r>
            <w:r w:rsidRPr="00477361">
              <w:rPr>
                <w:b/>
                <w:sz w:val="22"/>
                <w:szCs w:val="22"/>
              </w:rPr>
              <w:t>ния, о</w:t>
            </w:r>
            <w:r w:rsidRPr="00477361">
              <w:rPr>
                <w:b/>
                <w:sz w:val="22"/>
                <w:szCs w:val="22"/>
              </w:rPr>
              <w:t>б</w:t>
            </w:r>
            <w:r w:rsidRPr="00477361">
              <w:rPr>
                <w:b/>
                <w:sz w:val="22"/>
                <w:szCs w:val="22"/>
              </w:rPr>
              <w:t>разов</w:t>
            </w:r>
            <w:r w:rsidRPr="00477361">
              <w:rPr>
                <w:b/>
                <w:sz w:val="22"/>
                <w:szCs w:val="22"/>
              </w:rPr>
              <w:t>а</w:t>
            </w:r>
            <w:r w:rsidRPr="00477361">
              <w:rPr>
                <w:b/>
                <w:sz w:val="22"/>
                <w:szCs w:val="22"/>
              </w:rPr>
              <w:t>тельные програ</w:t>
            </w:r>
            <w:r w:rsidRPr="00477361">
              <w:rPr>
                <w:b/>
                <w:sz w:val="22"/>
                <w:szCs w:val="22"/>
              </w:rPr>
              <w:t>м</w:t>
            </w:r>
            <w:r w:rsidRPr="00477361">
              <w:rPr>
                <w:b/>
                <w:sz w:val="22"/>
                <w:szCs w:val="22"/>
              </w:rPr>
              <w:t>мы сре</w:t>
            </w:r>
            <w:r w:rsidRPr="00477361">
              <w:rPr>
                <w:b/>
                <w:sz w:val="22"/>
                <w:szCs w:val="22"/>
              </w:rPr>
              <w:t>д</w:t>
            </w:r>
            <w:r w:rsidRPr="00477361">
              <w:rPr>
                <w:b/>
                <w:sz w:val="22"/>
                <w:szCs w:val="22"/>
              </w:rPr>
              <w:t>него о</w:t>
            </w:r>
            <w:r w:rsidRPr="00477361">
              <w:rPr>
                <w:b/>
                <w:sz w:val="22"/>
                <w:szCs w:val="22"/>
              </w:rPr>
              <w:t>б</w:t>
            </w:r>
            <w:r w:rsidRPr="00477361">
              <w:rPr>
                <w:b/>
                <w:sz w:val="22"/>
                <w:szCs w:val="22"/>
              </w:rPr>
              <w:t>щего о</w:t>
            </w:r>
            <w:r w:rsidRPr="00477361">
              <w:rPr>
                <w:b/>
                <w:sz w:val="22"/>
                <w:szCs w:val="22"/>
              </w:rPr>
              <w:t>б</w:t>
            </w:r>
            <w:r w:rsidRPr="00477361">
              <w:rPr>
                <w:b/>
                <w:sz w:val="22"/>
                <w:szCs w:val="22"/>
              </w:rPr>
              <w:t>разов</w:t>
            </w:r>
            <w:r w:rsidRPr="00477361">
              <w:rPr>
                <w:b/>
                <w:sz w:val="22"/>
                <w:szCs w:val="22"/>
              </w:rPr>
              <w:t>а</w:t>
            </w:r>
            <w:r w:rsidRPr="00477361">
              <w:rPr>
                <w:b/>
                <w:sz w:val="22"/>
                <w:szCs w:val="22"/>
              </w:rPr>
              <w:t>ния</w:t>
            </w:r>
          </w:p>
        </w:tc>
        <w:tc>
          <w:tcPr>
            <w:tcW w:w="992" w:type="dxa"/>
          </w:tcPr>
          <w:p w:rsidR="00477361" w:rsidRPr="00477361" w:rsidRDefault="00477361" w:rsidP="00477361">
            <w:pPr>
              <w:widowControl w:val="0"/>
              <w:autoSpaceDE w:val="0"/>
              <w:autoSpaceDN w:val="0"/>
              <w:adjustRightInd w:val="0"/>
              <w:jc w:val="center"/>
              <w:rPr>
                <w:b/>
              </w:rPr>
            </w:pPr>
            <w:r w:rsidRPr="00477361">
              <w:rPr>
                <w:b/>
                <w:sz w:val="22"/>
                <w:szCs w:val="22"/>
              </w:rPr>
              <w:lastRenderedPageBreak/>
              <w:t>проце</w:t>
            </w:r>
            <w:r w:rsidRPr="00477361">
              <w:rPr>
                <w:b/>
                <w:sz w:val="22"/>
                <w:szCs w:val="22"/>
              </w:rPr>
              <w:t>н</w:t>
            </w:r>
            <w:r w:rsidRPr="00477361">
              <w:rPr>
                <w:b/>
                <w:sz w:val="22"/>
                <w:szCs w:val="22"/>
              </w:rPr>
              <w:t>тов</w:t>
            </w:r>
          </w:p>
        </w:tc>
        <w:tc>
          <w:tcPr>
            <w:tcW w:w="709" w:type="dxa"/>
          </w:tcPr>
          <w:p w:rsidR="00477361" w:rsidRPr="00477361" w:rsidRDefault="00477361" w:rsidP="00477361">
            <w:pPr>
              <w:widowControl w:val="0"/>
              <w:autoSpaceDE w:val="0"/>
              <w:autoSpaceDN w:val="0"/>
              <w:adjustRightInd w:val="0"/>
              <w:jc w:val="center"/>
              <w:rPr>
                <w:b/>
              </w:rPr>
            </w:pPr>
            <w:r w:rsidRPr="00477361">
              <w:rPr>
                <w:b/>
                <w:sz w:val="22"/>
                <w:szCs w:val="22"/>
              </w:rPr>
              <w:t>100</w:t>
            </w:r>
          </w:p>
        </w:tc>
        <w:tc>
          <w:tcPr>
            <w:tcW w:w="708" w:type="dxa"/>
          </w:tcPr>
          <w:p w:rsidR="00477361" w:rsidRPr="00477361" w:rsidRDefault="00477361" w:rsidP="00477361">
            <w:pPr>
              <w:widowControl w:val="0"/>
              <w:autoSpaceDE w:val="0"/>
              <w:autoSpaceDN w:val="0"/>
              <w:adjustRightInd w:val="0"/>
              <w:jc w:val="center"/>
              <w:rPr>
                <w:b/>
              </w:rPr>
            </w:pPr>
            <w:r w:rsidRPr="00477361">
              <w:rPr>
                <w:b/>
                <w:sz w:val="22"/>
                <w:szCs w:val="22"/>
              </w:rPr>
              <w:t>2024</w:t>
            </w:r>
          </w:p>
        </w:tc>
        <w:tc>
          <w:tcPr>
            <w:tcW w:w="851" w:type="dxa"/>
          </w:tcPr>
          <w:p w:rsidR="00477361" w:rsidRPr="00477361" w:rsidRDefault="00477361" w:rsidP="00477361">
            <w:pPr>
              <w:widowControl w:val="0"/>
              <w:autoSpaceDE w:val="0"/>
              <w:autoSpaceDN w:val="0"/>
              <w:adjustRightInd w:val="0"/>
              <w:jc w:val="center"/>
              <w:rPr>
                <w:b/>
              </w:rPr>
            </w:pPr>
            <w:r w:rsidRPr="00477361">
              <w:rPr>
                <w:b/>
                <w:sz w:val="22"/>
                <w:szCs w:val="22"/>
              </w:rPr>
              <w:t>100</w:t>
            </w:r>
          </w:p>
        </w:tc>
        <w:tc>
          <w:tcPr>
            <w:tcW w:w="850" w:type="dxa"/>
          </w:tcPr>
          <w:p w:rsidR="00477361" w:rsidRPr="00477361" w:rsidRDefault="00477361" w:rsidP="00477361">
            <w:pPr>
              <w:widowControl w:val="0"/>
              <w:autoSpaceDE w:val="0"/>
              <w:autoSpaceDN w:val="0"/>
              <w:adjustRightInd w:val="0"/>
              <w:jc w:val="center"/>
              <w:rPr>
                <w:b/>
              </w:rPr>
            </w:pPr>
            <w:r w:rsidRPr="00477361">
              <w:rPr>
                <w:b/>
                <w:sz w:val="22"/>
                <w:szCs w:val="22"/>
              </w:rPr>
              <w:t>100</w:t>
            </w:r>
          </w:p>
        </w:tc>
        <w:tc>
          <w:tcPr>
            <w:tcW w:w="851" w:type="dxa"/>
          </w:tcPr>
          <w:p w:rsidR="00477361" w:rsidRPr="00477361" w:rsidRDefault="00477361" w:rsidP="00477361">
            <w:pPr>
              <w:widowControl w:val="0"/>
              <w:autoSpaceDE w:val="0"/>
              <w:autoSpaceDN w:val="0"/>
              <w:adjustRightInd w:val="0"/>
              <w:jc w:val="center"/>
              <w:rPr>
                <w:b/>
              </w:rPr>
            </w:pPr>
            <w:r w:rsidRPr="00477361">
              <w:rPr>
                <w:b/>
                <w:sz w:val="22"/>
                <w:szCs w:val="22"/>
              </w:rPr>
              <w:t>100</w:t>
            </w:r>
          </w:p>
        </w:tc>
        <w:tc>
          <w:tcPr>
            <w:tcW w:w="850" w:type="dxa"/>
          </w:tcPr>
          <w:p w:rsidR="00477361" w:rsidRPr="00477361" w:rsidRDefault="00477361" w:rsidP="00477361">
            <w:pPr>
              <w:widowControl w:val="0"/>
              <w:autoSpaceDE w:val="0"/>
              <w:autoSpaceDN w:val="0"/>
              <w:adjustRightInd w:val="0"/>
              <w:jc w:val="center"/>
              <w:rPr>
                <w:b/>
              </w:rPr>
            </w:pPr>
            <w:r w:rsidRPr="00477361">
              <w:rPr>
                <w:b/>
                <w:sz w:val="22"/>
                <w:szCs w:val="22"/>
              </w:rPr>
              <w:t>100</w:t>
            </w:r>
          </w:p>
        </w:tc>
        <w:tc>
          <w:tcPr>
            <w:tcW w:w="851" w:type="dxa"/>
          </w:tcPr>
          <w:p w:rsidR="00477361" w:rsidRPr="00477361" w:rsidRDefault="00477361" w:rsidP="00477361">
            <w:pPr>
              <w:widowControl w:val="0"/>
              <w:autoSpaceDE w:val="0"/>
              <w:autoSpaceDN w:val="0"/>
              <w:adjustRightInd w:val="0"/>
              <w:jc w:val="center"/>
              <w:rPr>
                <w:b/>
              </w:rPr>
            </w:pPr>
            <w:r w:rsidRPr="00477361">
              <w:rPr>
                <w:b/>
                <w:sz w:val="22"/>
                <w:szCs w:val="22"/>
              </w:rPr>
              <w:t>100</w:t>
            </w:r>
          </w:p>
        </w:tc>
        <w:tc>
          <w:tcPr>
            <w:tcW w:w="992" w:type="dxa"/>
          </w:tcPr>
          <w:p w:rsidR="00477361" w:rsidRPr="00477361" w:rsidRDefault="00477361" w:rsidP="00477361">
            <w:pPr>
              <w:widowControl w:val="0"/>
              <w:autoSpaceDE w:val="0"/>
              <w:autoSpaceDN w:val="0"/>
              <w:adjustRightInd w:val="0"/>
              <w:jc w:val="center"/>
              <w:rPr>
                <w:b/>
              </w:rPr>
            </w:pPr>
            <w:r w:rsidRPr="00477361">
              <w:rPr>
                <w:b/>
                <w:sz w:val="22"/>
                <w:szCs w:val="22"/>
              </w:rPr>
              <w:t>100</w:t>
            </w:r>
          </w:p>
        </w:tc>
        <w:tc>
          <w:tcPr>
            <w:tcW w:w="851" w:type="dxa"/>
          </w:tcPr>
          <w:p w:rsidR="00477361" w:rsidRPr="00477361" w:rsidRDefault="00477361" w:rsidP="00477361">
            <w:pPr>
              <w:widowControl w:val="0"/>
              <w:autoSpaceDE w:val="0"/>
              <w:autoSpaceDN w:val="0"/>
              <w:adjustRightInd w:val="0"/>
              <w:rPr>
                <w:b/>
              </w:rPr>
            </w:pPr>
            <w:r w:rsidRPr="00477361">
              <w:rPr>
                <w:b/>
                <w:sz w:val="22"/>
                <w:szCs w:val="22"/>
              </w:rPr>
              <w:t>100</w:t>
            </w:r>
          </w:p>
        </w:tc>
      </w:tr>
    </w:tbl>
    <w:p w:rsidR="00477361" w:rsidRPr="00477361" w:rsidRDefault="00477361" w:rsidP="00477361">
      <w:pPr>
        <w:widowControl w:val="0"/>
        <w:autoSpaceDE w:val="0"/>
        <w:autoSpaceDN w:val="0"/>
        <w:ind w:firstLine="540"/>
        <w:jc w:val="both"/>
        <w:rPr>
          <w:sz w:val="22"/>
          <w:szCs w:val="22"/>
        </w:rPr>
      </w:pPr>
    </w:p>
    <w:p w:rsidR="00477361" w:rsidRPr="00477361" w:rsidRDefault="00477361" w:rsidP="00477361">
      <w:pPr>
        <w:widowControl w:val="0"/>
        <w:autoSpaceDE w:val="0"/>
        <w:autoSpaceDN w:val="0"/>
        <w:jc w:val="center"/>
        <w:outlineLvl w:val="2"/>
        <w:rPr>
          <w:sz w:val="22"/>
          <w:szCs w:val="22"/>
        </w:rPr>
      </w:pPr>
      <w:r w:rsidRPr="00477361">
        <w:rPr>
          <w:sz w:val="22"/>
          <w:szCs w:val="22"/>
        </w:rPr>
        <w:t>4. Финансовое обеспечение комплекса процессных мероприятий</w:t>
      </w:r>
    </w:p>
    <w:p w:rsidR="00477361" w:rsidRPr="00477361" w:rsidRDefault="00477361" w:rsidP="00477361">
      <w:pPr>
        <w:widowControl w:val="0"/>
        <w:autoSpaceDE w:val="0"/>
        <w:autoSpaceDN w:val="0"/>
        <w:ind w:firstLine="540"/>
        <w:jc w:val="both"/>
        <w:rPr>
          <w:sz w:val="22"/>
          <w:szCs w:val="22"/>
        </w:rPr>
      </w:pPr>
    </w:p>
    <w:tbl>
      <w:tblPr>
        <w:tblW w:w="154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395"/>
        <w:gridCol w:w="1276"/>
        <w:gridCol w:w="1134"/>
        <w:gridCol w:w="1100"/>
        <w:gridCol w:w="1168"/>
        <w:gridCol w:w="1134"/>
        <w:gridCol w:w="1134"/>
        <w:gridCol w:w="1134"/>
        <w:gridCol w:w="1134"/>
        <w:gridCol w:w="1808"/>
      </w:tblGrid>
      <w:tr w:rsidR="00477361" w:rsidRPr="00477361" w:rsidTr="00477361">
        <w:tc>
          <w:tcPr>
            <w:tcW w:w="4395" w:type="dxa"/>
            <w:vMerge w:val="restart"/>
            <w:shd w:val="clear" w:color="auto" w:fill="auto"/>
          </w:tcPr>
          <w:p w:rsidR="00477361" w:rsidRPr="00477361" w:rsidRDefault="00477361" w:rsidP="00477361">
            <w:pPr>
              <w:widowControl w:val="0"/>
              <w:autoSpaceDE w:val="0"/>
              <w:autoSpaceDN w:val="0"/>
              <w:jc w:val="center"/>
            </w:pPr>
            <w:r w:rsidRPr="00477361">
              <w:rPr>
                <w:sz w:val="22"/>
                <w:szCs w:val="22"/>
              </w:rPr>
              <w:t>Наименование мероприятия (результ</w:t>
            </w:r>
            <w:r w:rsidRPr="00477361">
              <w:rPr>
                <w:sz w:val="22"/>
                <w:szCs w:val="22"/>
              </w:rPr>
              <w:t>а</w:t>
            </w:r>
            <w:r w:rsidRPr="00477361">
              <w:rPr>
                <w:sz w:val="22"/>
                <w:szCs w:val="22"/>
              </w:rPr>
              <w:t xml:space="preserve">та)/источник финансового обеспечения </w:t>
            </w:r>
          </w:p>
        </w:tc>
        <w:tc>
          <w:tcPr>
            <w:tcW w:w="1276" w:type="dxa"/>
            <w:vMerge w:val="restart"/>
            <w:shd w:val="clear" w:color="auto" w:fill="auto"/>
          </w:tcPr>
          <w:p w:rsidR="00477361" w:rsidRPr="00477361" w:rsidRDefault="00477361" w:rsidP="00477361">
            <w:pPr>
              <w:widowControl w:val="0"/>
              <w:autoSpaceDE w:val="0"/>
              <w:autoSpaceDN w:val="0"/>
              <w:jc w:val="center"/>
            </w:pPr>
            <w:r w:rsidRPr="00477361">
              <w:rPr>
                <w:sz w:val="22"/>
                <w:szCs w:val="22"/>
              </w:rPr>
              <w:t>КБК</w:t>
            </w:r>
          </w:p>
          <w:p w:rsidR="00477361" w:rsidRPr="00477361" w:rsidRDefault="00477361" w:rsidP="00477361">
            <w:pPr>
              <w:widowControl w:val="0"/>
              <w:autoSpaceDE w:val="0"/>
              <w:autoSpaceDN w:val="0"/>
              <w:jc w:val="center"/>
            </w:pPr>
          </w:p>
        </w:tc>
        <w:tc>
          <w:tcPr>
            <w:tcW w:w="9746" w:type="dxa"/>
            <w:gridSpan w:val="8"/>
            <w:shd w:val="clear" w:color="auto" w:fill="auto"/>
          </w:tcPr>
          <w:p w:rsidR="00477361" w:rsidRPr="00477361" w:rsidRDefault="00477361" w:rsidP="00477361">
            <w:pPr>
              <w:widowControl w:val="0"/>
              <w:autoSpaceDE w:val="0"/>
              <w:autoSpaceDN w:val="0"/>
              <w:jc w:val="center"/>
            </w:pPr>
            <w:r w:rsidRPr="00477361">
              <w:rPr>
                <w:sz w:val="22"/>
                <w:szCs w:val="22"/>
              </w:rPr>
              <w:t>Объем финансового обеспечения по годам реализации, тыс. рублей</w:t>
            </w:r>
          </w:p>
        </w:tc>
      </w:tr>
      <w:tr w:rsidR="00477361" w:rsidRPr="00477361" w:rsidTr="00477361">
        <w:tc>
          <w:tcPr>
            <w:tcW w:w="4395" w:type="dxa"/>
            <w:vMerge/>
            <w:shd w:val="clear" w:color="auto" w:fill="auto"/>
          </w:tcPr>
          <w:p w:rsidR="00477361" w:rsidRPr="00477361" w:rsidRDefault="00477361" w:rsidP="00477361">
            <w:pPr>
              <w:widowControl w:val="0"/>
              <w:autoSpaceDE w:val="0"/>
              <w:autoSpaceDN w:val="0"/>
            </w:pPr>
          </w:p>
        </w:tc>
        <w:tc>
          <w:tcPr>
            <w:tcW w:w="1276" w:type="dxa"/>
            <w:vMerge/>
            <w:shd w:val="clear" w:color="auto" w:fill="auto"/>
          </w:tcPr>
          <w:p w:rsidR="00477361" w:rsidRPr="00477361" w:rsidRDefault="00477361" w:rsidP="00477361">
            <w:pPr>
              <w:widowControl w:val="0"/>
              <w:autoSpaceDE w:val="0"/>
              <w:autoSpaceDN w:val="0"/>
              <w:jc w:val="center"/>
            </w:pPr>
          </w:p>
        </w:tc>
        <w:tc>
          <w:tcPr>
            <w:tcW w:w="1134" w:type="dxa"/>
            <w:shd w:val="clear" w:color="auto" w:fill="auto"/>
          </w:tcPr>
          <w:p w:rsidR="00477361" w:rsidRPr="00477361" w:rsidRDefault="00477361" w:rsidP="00477361">
            <w:pPr>
              <w:widowControl w:val="0"/>
              <w:autoSpaceDE w:val="0"/>
              <w:autoSpaceDN w:val="0"/>
              <w:adjustRightInd w:val="0"/>
              <w:ind w:hanging="3"/>
              <w:jc w:val="center"/>
            </w:pPr>
            <w:r w:rsidRPr="00477361">
              <w:rPr>
                <w:sz w:val="22"/>
                <w:szCs w:val="22"/>
              </w:rPr>
              <w:t>2025</w:t>
            </w:r>
          </w:p>
        </w:tc>
        <w:tc>
          <w:tcPr>
            <w:tcW w:w="1100" w:type="dxa"/>
            <w:shd w:val="clear" w:color="auto" w:fill="auto"/>
          </w:tcPr>
          <w:p w:rsidR="00477361" w:rsidRPr="00477361" w:rsidRDefault="00477361" w:rsidP="00477361">
            <w:pPr>
              <w:widowControl w:val="0"/>
              <w:autoSpaceDE w:val="0"/>
              <w:autoSpaceDN w:val="0"/>
              <w:adjustRightInd w:val="0"/>
              <w:ind w:hanging="3"/>
              <w:jc w:val="center"/>
            </w:pPr>
            <w:r w:rsidRPr="00477361">
              <w:rPr>
                <w:sz w:val="22"/>
                <w:szCs w:val="22"/>
              </w:rPr>
              <w:t>2026</w:t>
            </w:r>
          </w:p>
        </w:tc>
        <w:tc>
          <w:tcPr>
            <w:tcW w:w="1168" w:type="dxa"/>
            <w:shd w:val="clear" w:color="auto" w:fill="auto"/>
          </w:tcPr>
          <w:p w:rsidR="00477361" w:rsidRPr="00477361" w:rsidRDefault="00477361" w:rsidP="00477361">
            <w:pPr>
              <w:widowControl w:val="0"/>
              <w:autoSpaceDE w:val="0"/>
              <w:autoSpaceDN w:val="0"/>
              <w:adjustRightInd w:val="0"/>
              <w:ind w:hanging="3"/>
              <w:jc w:val="center"/>
            </w:pPr>
            <w:r w:rsidRPr="00477361">
              <w:rPr>
                <w:sz w:val="22"/>
                <w:szCs w:val="22"/>
              </w:rPr>
              <w:t>2027</w:t>
            </w:r>
          </w:p>
        </w:tc>
        <w:tc>
          <w:tcPr>
            <w:tcW w:w="1134" w:type="dxa"/>
            <w:shd w:val="clear" w:color="auto" w:fill="auto"/>
          </w:tcPr>
          <w:p w:rsidR="00477361" w:rsidRPr="00477361" w:rsidRDefault="00477361" w:rsidP="00477361">
            <w:pPr>
              <w:widowControl w:val="0"/>
              <w:autoSpaceDE w:val="0"/>
              <w:autoSpaceDN w:val="0"/>
              <w:adjustRightInd w:val="0"/>
              <w:ind w:hanging="3"/>
              <w:jc w:val="center"/>
            </w:pPr>
            <w:r w:rsidRPr="00477361">
              <w:rPr>
                <w:sz w:val="22"/>
                <w:szCs w:val="22"/>
              </w:rPr>
              <w:t>2028</w:t>
            </w:r>
          </w:p>
        </w:tc>
        <w:tc>
          <w:tcPr>
            <w:tcW w:w="1134" w:type="dxa"/>
            <w:shd w:val="clear" w:color="auto" w:fill="auto"/>
          </w:tcPr>
          <w:p w:rsidR="00477361" w:rsidRPr="00477361" w:rsidRDefault="00477361" w:rsidP="00477361">
            <w:pPr>
              <w:widowControl w:val="0"/>
              <w:autoSpaceDE w:val="0"/>
              <w:autoSpaceDN w:val="0"/>
              <w:adjustRightInd w:val="0"/>
              <w:ind w:hanging="3"/>
              <w:jc w:val="center"/>
            </w:pPr>
            <w:r w:rsidRPr="00477361">
              <w:rPr>
                <w:sz w:val="22"/>
                <w:szCs w:val="22"/>
              </w:rPr>
              <w:t>2029</w:t>
            </w:r>
          </w:p>
        </w:tc>
        <w:tc>
          <w:tcPr>
            <w:tcW w:w="1134" w:type="dxa"/>
            <w:shd w:val="clear" w:color="auto" w:fill="auto"/>
          </w:tcPr>
          <w:p w:rsidR="00477361" w:rsidRPr="00477361" w:rsidRDefault="00477361" w:rsidP="00477361">
            <w:pPr>
              <w:widowControl w:val="0"/>
              <w:autoSpaceDE w:val="0"/>
              <w:autoSpaceDN w:val="0"/>
              <w:adjustRightInd w:val="0"/>
              <w:ind w:hanging="3"/>
              <w:jc w:val="center"/>
            </w:pPr>
            <w:r w:rsidRPr="00477361">
              <w:rPr>
                <w:sz w:val="22"/>
                <w:szCs w:val="22"/>
              </w:rPr>
              <w:t>2030</w:t>
            </w:r>
          </w:p>
        </w:tc>
        <w:tc>
          <w:tcPr>
            <w:tcW w:w="1134" w:type="dxa"/>
            <w:shd w:val="clear" w:color="auto" w:fill="auto"/>
          </w:tcPr>
          <w:p w:rsidR="00477361" w:rsidRPr="00477361" w:rsidRDefault="00477361" w:rsidP="00477361">
            <w:pPr>
              <w:widowControl w:val="0"/>
              <w:autoSpaceDE w:val="0"/>
              <w:autoSpaceDN w:val="0"/>
              <w:adjustRightInd w:val="0"/>
              <w:ind w:hanging="3"/>
              <w:jc w:val="center"/>
            </w:pPr>
            <w:r w:rsidRPr="00477361">
              <w:rPr>
                <w:sz w:val="22"/>
                <w:szCs w:val="22"/>
              </w:rPr>
              <w:t>2031-2035</w:t>
            </w:r>
          </w:p>
        </w:tc>
        <w:tc>
          <w:tcPr>
            <w:tcW w:w="1808" w:type="dxa"/>
            <w:shd w:val="clear" w:color="auto" w:fill="auto"/>
          </w:tcPr>
          <w:p w:rsidR="00477361" w:rsidRPr="00477361" w:rsidRDefault="00477361" w:rsidP="00477361">
            <w:pPr>
              <w:widowControl w:val="0"/>
              <w:autoSpaceDE w:val="0"/>
              <w:autoSpaceDN w:val="0"/>
              <w:jc w:val="center"/>
            </w:pPr>
            <w:r w:rsidRPr="00477361">
              <w:rPr>
                <w:sz w:val="22"/>
                <w:szCs w:val="22"/>
              </w:rPr>
              <w:t>Всего</w:t>
            </w:r>
          </w:p>
        </w:tc>
      </w:tr>
      <w:tr w:rsidR="00477361" w:rsidRPr="00477361" w:rsidTr="00477361">
        <w:tc>
          <w:tcPr>
            <w:tcW w:w="4395" w:type="dxa"/>
            <w:shd w:val="clear" w:color="auto" w:fill="auto"/>
          </w:tcPr>
          <w:p w:rsidR="00477361" w:rsidRPr="00477361" w:rsidRDefault="00477361" w:rsidP="00477361">
            <w:pPr>
              <w:widowControl w:val="0"/>
              <w:autoSpaceDE w:val="0"/>
              <w:autoSpaceDN w:val="0"/>
              <w:jc w:val="center"/>
            </w:pPr>
            <w:r w:rsidRPr="00477361">
              <w:rPr>
                <w:sz w:val="22"/>
                <w:szCs w:val="22"/>
              </w:rPr>
              <w:t>1</w:t>
            </w:r>
          </w:p>
        </w:tc>
        <w:tc>
          <w:tcPr>
            <w:tcW w:w="1276" w:type="dxa"/>
            <w:shd w:val="clear" w:color="auto" w:fill="auto"/>
          </w:tcPr>
          <w:p w:rsidR="00477361" w:rsidRPr="00477361" w:rsidRDefault="00477361" w:rsidP="00477361">
            <w:pPr>
              <w:widowControl w:val="0"/>
              <w:autoSpaceDE w:val="0"/>
              <w:autoSpaceDN w:val="0"/>
              <w:jc w:val="center"/>
            </w:pPr>
            <w:r w:rsidRPr="00477361">
              <w:rPr>
                <w:sz w:val="22"/>
                <w:szCs w:val="22"/>
              </w:rPr>
              <w:t>2</w:t>
            </w:r>
          </w:p>
        </w:tc>
        <w:tc>
          <w:tcPr>
            <w:tcW w:w="1134" w:type="dxa"/>
            <w:shd w:val="clear" w:color="auto" w:fill="auto"/>
          </w:tcPr>
          <w:p w:rsidR="00477361" w:rsidRPr="00477361" w:rsidRDefault="00477361" w:rsidP="00477361">
            <w:pPr>
              <w:widowControl w:val="0"/>
              <w:autoSpaceDE w:val="0"/>
              <w:autoSpaceDN w:val="0"/>
              <w:jc w:val="center"/>
            </w:pPr>
            <w:r w:rsidRPr="00477361">
              <w:rPr>
                <w:sz w:val="22"/>
                <w:szCs w:val="22"/>
              </w:rPr>
              <w:t>4</w:t>
            </w:r>
          </w:p>
        </w:tc>
        <w:tc>
          <w:tcPr>
            <w:tcW w:w="1100" w:type="dxa"/>
            <w:shd w:val="clear" w:color="auto" w:fill="auto"/>
          </w:tcPr>
          <w:p w:rsidR="00477361" w:rsidRPr="00477361" w:rsidRDefault="00477361" w:rsidP="00477361">
            <w:pPr>
              <w:widowControl w:val="0"/>
              <w:autoSpaceDE w:val="0"/>
              <w:autoSpaceDN w:val="0"/>
              <w:jc w:val="center"/>
            </w:pPr>
            <w:r w:rsidRPr="00477361">
              <w:rPr>
                <w:sz w:val="22"/>
                <w:szCs w:val="22"/>
              </w:rPr>
              <w:t>5</w:t>
            </w:r>
          </w:p>
        </w:tc>
        <w:tc>
          <w:tcPr>
            <w:tcW w:w="1168" w:type="dxa"/>
            <w:shd w:val="clear" w:color="auto" w:fill="auto"/>
          </w:tcPr>
          <w:p w:rsidR="00477361" w:rsidRPr="00477361" w:rsidRDefault="00477361" w:rsidP="00477361">
            <w:pPr>
              <w:widowControl w:val="0"/>
              <w:autoSpaceDE w:val="0"/>
              <w:autoSpaceDN w:val="0"/>
              <w:jc w:val="center"/>
            </w:pPr>
            <w:r w:rsidRPr="00477361">
              <w:rPr>
                <w:sz w:val="22"/>
                <w:szCs w:val="22"/>
              </w:rPr>
              <w:t>6</w:t>
            </w:r>
          </w:p>
        </w:tc>
        <w:tc>
          <w:tcPr>
            <w:tcW w:w="1134" w:type="dxa"/>
            <w:shd w:val="clear" w:color="auto" w:fill="auto"/>
          </w:tcPr>
          <w:p w:rsidR="00477361" w:rsidRPr="00477361" w:rsidRDefault="00477361" w:rsidP="00477361">
            <w:pPr>
              <w:widowControl w:val="0"/>
              <w:autoSpaceDE w:val="0"/>
              <w:autoSpaceDN w:val="0"/>
              <w:jc w:val="center"/>
            </w:pPr>
            <w:r w:rsidRPr="00477361">
              <w:rPr>
                <w:sz w:val="22"/>
                <w:szCs w:val="22"/>
              </w:rPr>
              <w:t>7</w:t>
            </w:r>
          </w:p>
        </w:tc>
        <w:tc>
          <w:tcPr>
            <w:tcW w:w="1134" w:type="dxa"/>
            <w:shd w:val="clear" w:color="auto" w:fill="auto"/>
          </w:tcPr>
          <w:p w:rsidR="00477361" w:rsidRPr="00477361" w:rsidRDefault="00477361" w:rsidP="00477361">
            <w:pPr>
              <w:widowControl w:val="0"/>
              <w:autoSpaceDE w:val="0"/>
              <w:autoSpaceDN w:val="0"/>
              <w:jc w:val="center"/>
            </w:pPr>
            <w:r w:rsidRPr="00477361">
              <w:rPr>
                <w:sz w:val="22"/>
                <w:szCs w:val="22"/>
              </w:rPr>
              <w:t>8</w:t>
            </w:r>
          </w:p>
        </w:tc>
        <w:tc>
          <w:tcPr>
            <w:tcW w:w="1134" w:type="dxa"/>
            <w:shd w:val="clear" w:color="auto" w:fill="auto"/>
          </w:tcPr>
          <w:p w:rsidR="00477361" w:rsidRPr="00477361" w:rsidRDefault="00477361" w:rsidP="00477361">
            <w:pPr>
              <w:widowControl w:val="0"/>
              <w:autoSpaceDE w:val="0"/>
              <w:autoSpaceDN w:val="0"/>
              <w:jc w:val="center"/>
            </w:pPr>
            <w:r w:rsidRPr="00477361">
              <w:rPr>
                <w:sz w:val="22"/>
                <w:szCs w:val="22"/>
              </w:rPr>
              <w:t>9</w:t>
            </w:r>
          </w:p>
        </w:tc>
        <w:tc>
          <w:tcPr>
            <w:tcW w:w="1134" w:type="dxa"/>
            <w:shd w:val="clear" w:color="auto" w:fill="auto"/>
          </w:tcPr>
          <w:p w:rsidR="00477361" w:rsidRPr="00477361" w:rsidRDefault="00477361" w:rsidP="00477361">
            <w:pPr>
              <w:widowControl w:val="0"/>
              <w:autoSpaceDE w:val="0"/>
              <w:autoSpaceDN w:val="0"/>
              <w:jc w:val="center"/>
            </w:pPr>
            <w:r w:rsidRPr="00477361">
              <w:rPr>
                <w:sz w:val="22"/>
                <w:szCs w:val="22"/>
              </w:rPr>
              <w:t>10</w:t>
            </w:r>
          </w:p>
        </w:tc>
        <w:tc>
          <w:tcPr>
            <w:tcW w:w="1808" w:type="dxa"/>
            <w:shd w:val="clear" w:color="auto" w:fill="auto"/>
          </w:tcPr>
          <w:p w:rsidR="00477361" w:rsidRPr="00477361" w:rsidRDefault="00477361" w:rsidP="00477361">
            <w:pPr>
              <w:widowControl w:val="0"/>
              <w:autoSpaceDE w:val="0"/>
              <w:autoSpaceDN w:val="0"/>
              <w:jc w:val="center"/>
            </w:pPr>
            <w:r w:rsidRPr="00477361">
              <w:rPr>
                <w:sz w:val="22"/>
                <w:szCs w:val="22"/>
              </w:rPr>
              <w:t>11</w:t>
            </w:r>
          </w:p>
        </w:tc>
      </w:tr>
      <w:tr w:rsidR="00477361" w:rsidRPr="00477361" w:rsidTr="00477361">
        <w:tc>
          <w:tcPr>
            <w:tcW w:w="4395" w:type="dxa"/>
            <w:shd w:val="clear" w:color="auto" w:fill="auto"/>
          </w:tcPr>
          <w:p w:rsidR="00477361" w:rsidRPr="00477361" w:rsidRDefault="00477361" w:rsidP="00477361">
            <w:pPr>
              <w:jc w:val="both"/>
            </w:pPr>
            <w:r w:rsidRPr="00477361">
              <w:rPr>
                <w:sz w:val="22"/>
                <w:szCs w:val="22"/>
              </w:rPr>
              <w:t>Комплекс процессных мероприятий «Ре</w:t>
            </w:r>
            <w:r w:rsidRPr="00477361">
              <w:rPr>
                <w:sz w:val="22"/>
                <w:szCs w:val="22"/>
              </w:rPr>
              <w:t>а</w:t>
            </w:r>
            <w:r w:rsidRPr="00477361">
              <w:rPr>
                <w:sz w:val="22"/>
                <w:szCs w:val="22"/>
              </w:rPr>
              <w:t>лизация проектов и мероприятий по инн</w:t>
            </w:r>
            <w:r w:rsidRPr="00477361">
              <w:rPr>
                <w:sz w:val="22"/>
                <w:szCs w:val="22"/>
              </w:rPr>
              <w:t>о</w:t>
            </w:r>
            <w:r w:rsidRPr="00477361">
              <w:rPr>
                <w:sz w:val="22"/>
                <w:szCs w:val="22"/>
              </w:rPr>
              <w:t>вационному развитию системы образов</w:t>
            </w:r>
            <w:r w:rsidRPr="00477361">
              <w:rPr>
                <w:sz w:val="22"/>
                <w:szCs w:val="22"/>
              </w:rPr>
              <w:t>а</w:t>
            </w:r>
            <w:r w:rsidRPr="00477361">
              <w:rPr>
                <w:sz w:val="22"/>
                <w:szCs w:val="22"/>
              </w:rPr>
              <w:t>ния», всего, в том числе:</w:t>
            </w:r>
          </w:p>
        </w:tc>
        <w:tc>
          <w:tcPr>
            <w:tcW w:w="1276" w:type="dxa"/>
            <w:shd w:val="clear" w:color="auto" w:fill="auto"/>
          </w:tcPr>
          <w:p w:rsidR="00477361" w:rsidRPr="00477361" w:rsidRDefault="00477361" w:rsidP="00477361">
            <w:pPr>
              <w:widowControl w:val="0"/>
              <w:autoSpaceDE w:val="0"/>
              <w:autoSpaceDN w:val="0"/>
            </w:pPr>
            <w:r w:rsidRPr="00477361">
              <w:rPr>
                <w:sz w:val="22"/>
                <w:szCs w:val="22"/>
              </w:rPr>
              <w:t>Ц740300000</w:t>
            </w:r>
          </w:p>
        </w:tc>
        <w:tc>
          <w:tcPr>
            <w:tcW w:w="1134" w:type="dxa"/>
            <w:shd w:val="clear" w:color="auto" w:fill="auto"/>
          </w:tcPr>
          <w:p w:rsidR="00477361" w:rsidRPr="00477361" w:rsidRDefault="00477361" w:rsidP="00477361">
            <w:pPr>
              <w:jc w:val="center"/>
              <w:rPr>
                <w:b/>
                <w:bCs/>
                <w:sz w:val="20"/>
                <w:szCs w:val="20"/>
              </w:rPr>
            </w:pPr>
            <w:r w:rsidRPr="00477361">
              <w:rPr>
                <w:b/>
                <w:bCs/>
                <w:sz w:val="20"/>
                <w:szCs w:val="20"/>
              </w:rPr>
              <w:t>30157,8</w:t>
            </w:r>
          </w:p>
        </w:tc>
        <w:tc>
          <w:tcPr>
            <w:tcW w:w="1100" w:type="dxa"/>
            <w:shd w:val="clear" w:color="auto" w:fill="auto"/>
          </w:tcPr>
          <w:p w:rsidR="00477361" w:rsidRPr="00477361" w:rsidRDefault="00477361" w:rsidP="00477361">
            <w:pPr>
              <w:widowControl w:val="0"/>
              <w:autoSpaceDE w:val="0"/>
              <w:autoSpaceDN w:val="0"/>
              <w:adjustRightInd w:val="0"/>
              <w:jc w:val="center"/>
              <w:rPr>
                <w:b/>
                <w:bCs/>
                <w:sz w:val="20"/>
                <w:szCs w:val="20"/>
              </w:rPr>
            </w:pPr>
            <w:r w:rsidRPr="00477361">
              <w:rPr>
                <w:b/>
                <w:bCs/>
                <w:sz w:val="20"/>
                <w:szCs w:val="20"/>
              </w:rPr>
              <w:t>30641,8</w:t>
            </w:r>
          </w:p>
        </w:tc>
        <w:tc>
          <w:tcPr>
            <w:tcW w:w="1168" w:type="dxa"/>
            <w:shd w:val="clear" w:color="auto" w:fill="auto"/>
          </w:tcPr>
          <w:p w:rsidR="00477361" w:rsidRPr="00477361" w:rsidRDefault="00477361" w:rsidP="00477361">
            <w:pPr>
              <w:widowControl w:val="0"/>
              <w:autoSpaceDE w:val="0"/>
              <w:autoSpaceDN w:val="0"/>
              <w:adjustRightInd w:val="0"/>
              <w:jc w:val="center"/>
              <w:rPr>
                <w:b/>
                <w:bCs/>
                <w:sz w:val="20"/>
                <w:szCs w:val="20"/>
              </w:rPr>
            </w:pPr>
            <w:r w:rsidRPr="00477361">
              <w:rPr>
                <w:b/>
                <w:bCs/>
                <w:sz w:val="20"/>
                <w:szCs w:val="20"/>
              </w:rPr>
              <w:t>30154,3</w:t>
            </w:r>
          </w:p>
        </w:tc>
        <w:tc>
          <w:tcPr>
            <w:tcW w:w="1134" w:type="dxa"/>
            <w:shd w:val="clear" w:color="auto" w:fill="auto"/>
          </w:tcPr>
          <w:p w:rsidR="00477361" w:rsidRPr="00477361" w:rsidRDefault="00477361" w:rsidP="00477361">
            <w:pPr>
              <w:widowControl w:val="0"/>
              <w:autoSpaceDE w:val="0"/>
              <w:autoSpaceDN w:val="0"/>
              <w:adjustRightInd w:val="0"/>
              <w:jc w:val="center"/>
              <w:rPr>
                <w:b/>
                <w:bCs/>
                <w:sz w:val="20"/>
                <w:szCs w:val="20"/>
              </w:rPr>
            </w:pPr>
            <w:r w:rsidRPr="00477361">
              <w:rPr>
                <w:b/>
                <w:bCs/>
                <w:sz w:val="20"/>
                <w:szCs w:val="20"/>
              </w:rPr>
              <w:t>29529,4</w:t>
            </w:r>
          </w:p>
        </w:tc>
        <w:tc>
          <w:tcPr>
            <w:tcW w:w="1134" w:type="dxa"/>
            <w:shd w:val="clear" w:color="auto" w:fill="auto"/>
          </w:tcPr>
          <w:p w:rsidR="00477361" w:rsidRPr="00477361" w:rsidRDefault="00477361" w:rsidP="00477361">
            <w:pPr>
              <w:widowControl w:val="0"/>
              <w:autoSpaceDE w:val="0"/>
              <w:autoSpaceDN w:val="0"/>
              <w:adjustRightInd w:val="0"/>
              <w:jc w:val="center"/>
              <w:rPr>
                <w:b/>
                <w:bCs/>
                <w:sz w:val="20"/>
                <w:szCs w:val="20"/>
              </w:rPr>
            </w:pPr>
            <w:r w:rsidRPr="00477361">
              <w:rPr>
                <w:b/>
                <w:bCs/>
                <w:sz w:val="20"/>
                <w:szCs w:val="20"/>
              </w:rPr>
              <w:t>32497,9</w:t>
            </w:r>
          </w:p>
        </w:tc>
        <w:tc>
          <w:tcPr>
            <w:tcW w:w="1134" w:type="dxa"/>
            <w:shd w:val="clear" w:color="auto" w:fill="auto"/>
          </w:tcPr>
          <w:p w:rsidR="00477361" w:rsidRPr="00477361" w:rsidRDefault="00477361" w:rsidP="00477361">
            <w:pPr>
              <w:widowControl w:val="0"/>
              <w:autoSpaceDE w:val="0"/>
              <w:autoSpaceDN w:val="0"/>
              <w:adjustRightInd w:val="0"/>
              <w:jc w:val="center"/>
              <w:rPr>
                <w:b/>
                <w:bCs/>
                <w:sz w:val="20"/>
                <w:szCs w:val="20"/>
              </w:rPr>
            </w:pPr>
            <w:r w:rsidRPr="00477361">
              <w:rPr>
                <w:b/>
                <w:bCs/>
                <w:sz w:val="20"/>
                <w:szCs w:val="20"/>
              </w:rPr>
              <w:t>32497,9</w:t>
            </w:r>
          </w:p>
        </w:tc>
        <w:tc>
          <w:tcPr>
            <w:tcW w:w="1134" w:type="dxa"/>
            <w:shd w:val="clear" w:color="auto" w:fill="auto"/>
          </w:tcPr>
          <w:p w:rsidR="00477361" w:rsidRPr="00477361" w:rsidRDefault="00477361" w:rsidP="00477361">
            <w:pPr>
              <w:widowControl w:val="0"/>
              <w:autoSpaceDE w:val="0"/>
              <w:autoSpaceDN w:val="0"/>
              <w:adjustRightInd w:val="0"/>
              <w:jc w:val="center"/>
              <w:rPr>
                <w:b/>
                <w:bCs/>
                <w:sz w:val="20"/>
                <w:szCs w:val="20"/>
              </w:rPr>
            </w:pPr>
            <w:r w:rsidRPr="00477361">
              <w:rPr>
                <w:b/>
                <w:bCs/>
                <w:sz w:val="20"/>
                <w:szCs w:val="20"/>
              </w:rPr>
              <w:t>162489,5</w:t>
            </w:r>
          </w:p>
        </w:tc>
        <w:tc>
          <w:tcPr>
            <w:tcW w:w="1808" w:type="dxa"/>
            <w:shd w:val="clear" w:color="auto" w:fill="auto"/>
          </w:tcPr>
          <w:p w:rsidR="00477361" w:rsidRPr="00477361" w:rsidRDefault="00477361" w:rsidP="00477361">
            <w:pPr>
              <w:widowControl w:val="0"/>
              <w:autoSpaceDE w:val="0"/>
              <w:autoSpaceDN w:val="0"/>
              <w:adjustRightInd w:val="0"/>
              <w:jc w:val="center"/>
              <w:rPr>
                <w:b/>
                <w:bCs/>
                <w:sz w:val="20"/>
                <w:szCs w:val="20"/>
              </w:rPr>
            </w:pPr>
            <w:r w:rsidRPr="00477361">
              <w:rPr>
                <w:b/>
                <w:bCs/>
                <w:sz w:val="20"/>
                <w:szCs w:val="20"/>
              </w:rPr>
              <w:t>347968,6</w:t>
            </w:r>
          </w:p>
        </w:tc>
      </w:tr>
      <w:tr w:rsidR="00477361" w:rsidRPr="00477361" w:rsidTr="00477361">
        <w:tc>
          <w:tcPr>
            <w:tcW w:w="4395" w:type="dxa"/>
            <w:shd w:val="clear" w:color="auto" w:fill="auto"/>
          </w:tcPr>
          <w:p w:rsidR="00477361" w:rsidRPr="00477361" w:rsidRDefault="00477361" w:rsidP="00477361">
            <w:pPr>
              <w:jc w:val="both"/>
            </w:pPr>
            <w:r w:rsidRPr="00477361">
              <w:rPr>
                <w:sz w:val="22"/>
                <w:szCs w:val="22"/>
              </w:rPr>
              <w:t>Федеральный бюджет</w:t>
            </w:r>
          </w:p>
        </w:tc>
        <w:tc>
          <w:tcPr>
            <w:tcW w:w="1276" w:type="dxa"/>
            <w:shd w:val="clear" w:color="auto" w:fill="auto"/>
          </w:tcPr>
          <w:p w:rsidR="00477361" w:rsidRPr="00477361" w:rsidRDefault="00477361" w:rsidP="00477361">
            <w:pPr>
              <w:widowControl w:val="0"/>
              <w:autoSpaceDE w:val="0"/>
              <w:autoSpaceDN w:val="0"/>
            </w:pPr>
          </w:p>
        </w:tc>
        <w:tc>
          <w:tcPr>
            <w:tcW w:w="1134" w:type="dxa"/>
            <w:shd w:val="clear" w:color="auto" w:fill="auto"/>
          </w:tcPr>
          <w:p w:rsidR="00477361" w:rsidRPr="00477361" w:rsidRDefault="00477361" w:rsidP="00477361">
            <w:pPr>
              <w:widowControl w:val="0"/>
              <w:autoSpaceDE w:val="0"/>
              <w:autoSpaceDN w:val="0"/>
              <w:adjustRightInd w:val="0"/>
              <w:jc w:val="center"/>
              <w:rPr>
                <w:sz w:val="20"/>
                <w:szCs w:val="20"/>
              </w:rPr>
            </w:pPr>
            <w:r w:rsidRPr="00477361">
              <w:rPr>
                <w:sz w:val="20"/>
                <w:szCs w:val="20"/>
              </w:rPr>
              <w:t>30157,8</w:t>
            </w:r>
          </w:p>
        </w:tc>
        <w:tc>
          <w:tcPr>
            <w:tcW w:w="1100" w:type="dxa"/>
            <w:shd w:val="clear" w:color="auto" w:fill="auto"/>
          </w:tcPr>
          <w:p w:rsidR="00477361" w:rsidRPr="00477361" w:rsidRDefault="00477361" w:rsidP="00477361">
            <w:pPr>
              <w:widowControl w:val="0"/>
              <w:autoSpaceDE w:val="0"/>
              <w:autoSpaceDN w:val="0"/>
              <w:adjustRightInd w:val="0"/>
              <w:jc w:val="center"/>
              <w:rPr>
                <w:sz w:val="20"/>
                <w:szCs w:val="20"/>
              </w:rPr>
            </w:pPr>
            <w:r w:rsidRPr="00477361">
              <w:rPr>
                <w:sz w:val="20"/>
                <w:szCs w:val="20"/>
              </w:rPr>
              <w:t>30466,8</w:t>
            </w:r>
          </w:p>
        </w:tc>
        <w:tc>
          <w:tcPr>
            <w:tcW w:w="1168" w:type="dxa"/>
            <w:shd w:val="clear" w:color="auto" w:fill="auto"/>
          </w:tcPr>
          <w:p w:rsidR="00477361" w:rsidRPr="00477361" w:rsidRDefault="00477361" w:rsidP="00477361">
            <w:pPr>
              <w:widowControl w:val="0"/>
              <w:autoSpaceDE w:val="0"/>
              <w:autoSpaceDN w:val="0"/>
              <w:adjustRightInd w:val="0"/>
              <w:jc w:val="center"/>
              <w:rPr>
                <w:sz w:val="20"/>
                <w:szCs w:val="20"/>
              </w:rPr>
            </w:pPr>
            <w:r w:rsidRPr="00477361">
              <w:rPr>
                <w:sz w:val="20"/>
                <w:szCs w:val="20"/>
              </w:rPr>
              <w:t>30154,3</w:t>
            </w:r>
          </w:p>
        </w:tc>
        <w:tc>
          <w:tcPr>
            <w:tcW w:w="1134" w:type="dxa"/>
            <w:shd w:val="clear" w:color="auto" w:fill="auto"/>
          </w:tcPr>
          <w:p w:rsidR="00477361" w:rsidRPr="00477361" w:rsidRDefault="00477361" w:rsidP="00477361">
            <w:pPr>
              <w:widowControl w:val="0"/>
              <w:autoSpaceDE w:val="0"/>
              <w:autoSpaceDN w:val="0"/>
              <w:adjustRightInd w:val="0"/>
              <w:jc w:val="center"/>
              <w:rPr>
                <w:sz w:val="20"/>
                <w:szCs w:val="20"/>
              </w:rPr>
            </w:pPr>
            <w:r w:rsidRPr="00477361">
              <w:rPr>
                <w:sz w:val="20"/>
                <w:szCs w:val="20"/>
              </w:rPr>
              <w:t>29529,4</w:t>
            </w:r>
          </w:p>
        </w:tc>
        <w:tc>
          <w:tcPr>
            <w:tcW w:w="1134" w:type="dxa"/>
            <w:shd w:val="clear" w:color="auto" w:fill="auto"/>
          </w:tcPr>
          <w:p w:rsidR="00477361" w:rsidRPr="00477361" w:rsidRDefault="00477361" w:rsidP="00477361">
            <w:pPr>
              <w:widowControl w:val="0"/>
              <w:autoSpaceDE w:val="0"/>
              <w:autoSpaceDN w:val="0"/>
              <w:adjustRightInd w:val="0"/>
              <w:jc w:val="center"/>
              <w:rPr>
                <w:sz w:val="20"/>
                <w:szCs w:val="20"/>
              </w:rPr>
            </w:pPr>
            <w:r w:rsidRPr="00477361">
              <w:rPr>
                <w:sz w:val="20"/>
                <w:szCs w:val="20"/>
              </w:rPr>
              <w:t>32497,9</w:t>
            </w:r>
          </w:p>
        </w:tc>
        <w:tc>
          <w:tcPr>
            <w:tcW w:w="1134" w:type="dxa"/>
            <w:shd w:val="clear" w:color="auto" w:fill="auto"/>
          </w:tcPr>
          <w:p w:rsidR="00477361" w:rsidRPr="00477361" w:rsidRDefault="00477361" w:rsidP="00477361">
            <w:pPr>
              <w:widowControl w:val="0"/>
              <w:autoSpaceDE w:val="0"/>
              <w:autoSpaceDN w:val="0"/>
              <w:adjustRightInd w:val="0"/>
              <w:jc w:val="center"/>
              <w:rPr>
                <w:sz w:val="20"/>
                <w:szCs w:val="20"/>
              </w:rPr>
            </w:pPr>
            <w:r w:rsidRPr="00477361">
              <w:rPr>
                <w:sz w:val="20"/>
                <w:szCs w:val="20"/>
              </w:rPr>
              <w:t>32497,9</w:t>
            </w:r>
          </w:p>
        </w:tc>
        <w:tc>
          <w:tcPr>
            <w:tcW w:w="1134" w:type="dxa"/>
            <w:shd w:val="clear" w:color="auto" w:fill="auto"/>
          </w:tcPr>
          <w:p w:rsidR="00477361" w:rsidRPr="00477361" w:rsidRDefault="00477361" w:rsidP="00477361">
            <w:pPr>
              <w:widowControl w:val="0"/>
              <w:autoSpaceDE w:val="0"/>
              <w:autoSpaceDN w:val="0"/>
              <w:adjustRightInd w:val="0"/>
              <w:jc w:val="center"/>
              <w:rPr>
                <w:sz w:val="20"/>
                <w:szCs w:val="20"/>
              </w:rPr>
            </w:pPr>
            <w:r w:rsidRPr="00477361">
              <w:rPr>
                <w:sz w:val="20"/>
                <w:szCs w:val="20"/>
              </w:rPr>
              <w:t>162489,5</w:t>
            </w:r>
          </w:p>
        </w:tc>
        <w:tc>
          <w:tcPr>
            <w:tcW w:w="1808" w:type="dxa"/>
            <w:shd w:val="clear" w:color="auto" w:fill="auto"/>
          </w:tcPr>
          <w:p w:rsidR="00477361" w:rsidRPr="00477361" w:rsidRDefault="00477361" w:rsidP="00477361">
            <w:pPr>
              <w:widowControl w:val="0"/>
              <w:autoSpaceDE w:val="0"/>
              <w:autoSpaceDN w:val="0"/>
              <w:adjustRightInd w:val="0"/>
              <w:jc w:val="center"/>
              <w:rPr>
                <w:b/>
                <w:bCs/>
                <w:sz w:val="20"/>
                <w:szCs w:val="20"/>
              </w:rPr>
            </w:pPr>
            <w:r w:rsidRPr="00477361">
              <w:rPr>
                <w:b/>
                <w:bCs/>
                <w:sz w:val="20"/>
                <w:szCs w:val="20"/>
              </w:rPr>
              <w:t>347793,6</w:t>
            </w:r>
          </w:p>
        </w:tc>
      </w:tr>
      <w:tr w:rsidR="00477361" w:rsidRPr="00477361" w:rsidTr="00477361">
        <w:tc>
          <w:tcPr>
            <w:tcW w:w="4395" w:type="dxa"/>
            <w:shd w:val="clear" w:color="auto" w:fill="auto"/>
          </w:tcPr>
          <w:p w:rsidR="00477361" w:rsidRPr="00477361" w:rsidRDefault="00477361" w:rsidP="00477361">
            <w:pPr>
              <w:jc w:val="both"/>
            </w:pPr>
            <w:r w:rsidRPr="00477361">
              <w:rPr>
                <w:sz w:val="22"/>
                <w:szCs w:val="22"/>
              </w:rPr>
              <w:t xml:space="preserve">Бюджет </w:t>
            </w:r>
            <w:proofErr w:type="spellStart"/>
            <w:r w:rsidRPr="00477361">
              <w:rPr>
                <w:sz w:val="22"/>
                <w:szCs w:val="22"/>
              </w:rPr>
              <w:t>Шумерлинского</w:t>
            </w:r>
            <w:proofErr w:type="spellEnd"/>
            <w:r w:rsidRPr="00477361">
              <w:rPr>
                <w:sz w:val="22"/>
                <w:szCs w:val="22"/>
              </w:rPr>
              <w:t xml:space="preserve"> муниципального округа</w:t>
            </w:r>
          </w:p>
        </w:tc>
        <w:tc>
          <w:tcPr>
            <w:tcW w:w="1276" w:type="dxa"/>
            <w:shd w:val="clear" w:color="auto" w:fill="auto"/>
          </w:tcPr>
          <w:p w:rsidR="00477361" w:rsidRPr="00477361" w:rsidRDefault="00477361" w:rsidP="00477361">
            <w:pPr>
              <w:widowControl w:val="0"/>
              <w:autoSpaceDE w:val="0"/>
              <w:autoSpaceDN w:val="0"/>
            </w:pPr>
          </w:p>
        </w:tc>
        <w:tc>
          <w:tcPr>
            <w:tcW w:w="1134" w:type="dxa"/>
            <w:shd w:val="clear" w:color="auto" w:fill="auto"/>
          </w:tcPr>
          <w:p w:rsidR="00477361" w:rsidRPr="00477361" w:rsidRDefault="00477361" w:rsidP="00477361">
            <w:pPr>
              <w:widowControl w:val="0"/>
              <w:autoSpaceDE w:val="0"/>
              <w:autoSpaceDN w:val="0"/>
              <w:adjustRightInd w:val="0"/>
              <w:jc w:val="center"/>
              <w:rPr>
                <w:sz w:val="20"/>
                <w:szCs w:val="20"/>
              </w:rPr>
            </w:pPr>
            <w:r w:rsidRPr="00477361">
              <w:rPr>
                <w:sz w:val="20"/>
                <w:szCs w:val="20"/>
              </w:rPr>
              <w:t>0,0</w:t>
            </w:r>
          </w:p>
        </w:tc>
        <w:tc>
          <w:tcPr>
            <w:tcW w:w="1100" w:type="dxa"/>
            <w:shd w:val="clear" w:color="auto" w:fill="auto"/>
          </w:tcPr>
          <w:p w:rsidR="00477361" w:rsidRPr="00477361" w:rsidRDefault="00477361" w:rsidP="00477361">
            <w:pPr>
              <w:widowControl w:val="0"/>
              <w:autoSpaceDE w:val="0"/>
              <w:autoSpaceDN w:val="0"/>
              <w:adjustRightInd w:val="0"/>
              <w:jc w:val="center"/>
              <w:rPr>
                <w:sz w:val="20"/>
                <w:szCs w:val="20"/>
              </w:rPr>
            </w:pPr>
            <w:r w:rsidRPr="00477361">
              <w:rPr>
                <w:sz w:val="20"/>
                <w:szCs w:val="20"/>
              </w:rPr>
              <w:t>175,0</w:t>
            </w:r>
          </w:p>
        </w:tc>
        <w:tc>
          <w:tcPr>
            <w:tcW w:w="1168" w:type="dxa"/>
            <w:shd w:val="clear" w:color="auto" w:fill="auto"/>
          </w:tcPr>
          <w:p w:rsidR="00477361" w:rsidRPr="00477361" w:rsidRDefault="00477361" w:rsidP="00477361">
            <w:pPr>
              <w:widowControl w:val="0"/>
              <w:autoSpaceDE w:val="0"/>
              <w:autoSpaceDN w:val="0"/>
              <w:adjustRightInd w:val="0"/>
              <w:jc w:val="center"/>
              <w:rPr>
                <w:sz w:val="20"/>
                <w:szCs w:val="20"/>
              </w:rPr>
            </w:pPr>
            <w:r w:rsidRPr="00477361">
              <w:rPr>
                <w:sz w:val="20"/>
                <w:szCs w:val="20"/>
              </w:rPr>
              <w:t>0,0</w:t>
            </w:r>
          </w:p>
        </w:tc>
        <w:tc>
          <w:tcPr>
            <w:tcW w:w="1134" w:type="dxa"/>
            <w:shd w:val="clear" w:color="auto" w:fill="auto"/>
          </w:tcPr>
          <w:p w:rsidR="00477361" w:rsidRPr="00477361" w:rsidRDefault="00477361" w:rsidP="00477361">
            <w:pPr>
              <w:widowControl w:val="0"/>
              <w:autoSpaceDE w:val="0"/>
              <w:autoSpaceDN w:val="0"/>
              <w:adjustRightInd w:val="0"/>
              <w:jc w:val="center"/>
              <w:rPr>
                <w:sz w:val="20"/>
                <w:szCs w:val="20"/>
              </w:rPr>
            </w:pPr>
            <w:r w:rsidRPr="00477361">
              <w:rPr>
                <w:sz w:val="20"/>
                <w:szCs w:val="20"/>
              </w:rPr>
              <w:t>0,0</w:t>
            </w:r>
          </w:p>
        </w:tc>
        <w:tc>
          <w:tcPr>
            <w:tcW w:w="1134" w:type="dxa"/>
            <w:shd w:val="clear" w:color="auto" w:fill="auto"/>
          </w:tcPr>
          <w:p w:rsidR="00477361" w:rsidRPr="00477361" w:rsidRDefault="00477361" w:rsidP="00477361">
            <w:pPr>
              <w:widowControl w:val="0"/>
              <w:autoSpaceDE w:val="0"/>
              <w:autoSpaceDN w:val="0"/>
              <w:adjustRightInd w:val="0"/>
              <w:jc w:val="center"/>
              <w:rPr>
                <w:sz w:val="20"/>
                <w:szCs w:val="20"/>
              </w:rPr>
            </w:pPr>
            <w:r w:rsidRPr="00477361">
              <w:rPr>
                <w:sz w:val="20"/>
                <w:szCs w:val="20"/>
              </w:rPr>
              <w:t>0,0</w:t>
            </w:r>
          </w:p>
        </w:tc>
        <w:tc>
          <w:tcPr>
            <w:tcW w:w="1134" w:type="dxa"/>
            <w:shd w:val="clear" w:color="auto" w:fill="auto"/>
          </w:tcPr>
          <w:p w:rsidR="00477361" w:rsidRPr="00477361" w:rsidRDefault="00477361" w:rsidP="00477361">
            <w:pPr>
              <w:widowControl w:val="0"/>
              <w:autoSpaceDE w:val="0"/>
              <w:autoSpaceDN w:val="0"/>
              <w:adjustRightInd w:val="0"/>
              <w:jc w:val="center"/>
              <w:rPr>
                <w:sz w:val="20"/>
                <w:szCs w:val="20"/>
              </w:rPr>
            </w:pPr>
            <w:r w:rsidRPr="00477361">
              <w:rPr>
                <w:sz w:val="20"/>
                <w:szCs w:val="20"/>
              </w:rPr>
              <w:t>0,0</w:t>
            </w:r>
          </w:p>
        </w:tc>
        <w:tc>
          <w:tcPr>
            <w:tcW w:w="1134" w:type="dxa"/>
            <w:shd w:val="clear" w:color="auto" w:fill="auto"/>
          </w:tcPr>
          <w:p w:rsidR="00477361" w:rsidRPr="00477361" w:rsidRDefault="00477361" w:rsidP="00477361">
            <w:pPr>
              <w:widowControl w:val="0"/>
              <w:autoSpaceDE w:val="0"/>
              <w:autoSpaceDN w:val="0"/>
              <w:adjustRightInd w:val="0"/>
              <w:jc w:val="center"/>
              <w:rPr>
                <w:sz w:val="20"/>
                <w:szCs w:val="20"/>
              </w:rPr>
            </w:pPr>
            <w:r w:rsidRPr="00477361">
              <w:rPr>
                <w:sz w:val="20"/>
                <w:szCs w:val="20"/>
              </w:rPr>
              <w:t>0,0</w:t>
            </w:r>
          </w:p>
        </w:tc>
        <w:tc>
          <w:tcPr>
            <w:tcW w:w="1808" w:type="dxa"/>
            <w:shd w:val="clear" w:color="auto" w:fill="auto"/>
          </w:tcPr>
          <w:p w:rsidR="00477361" w:rsidRPr="00477361" w:rsidRDefault="00477361" w:rsidP="00477361">
            <w:pPr>
              <w:widowControl w:val="0"/>
              <w:autoSpaceDE w:val="0"/>
              <w:autoSpaceDN w:val="0"/>
              <w:adjustRightInd w:val="0"/>
              <w:jc w:val="center"/>
              <w:rPr>
                <w:b/>
                <w:bCs/>
                <w:sz w:val="20"/>
                <w:szCs w:val="20"/>
              </w:rPr>
            </w:pPr>
            <w:r w:rsidRPr="00477361">
              <w:rPr>
                <w:b/>
                <w:bCs/>
                <w:sz w:val="20"/>
                <w:szCs w:val="20"/>
              </w:rPr>
              <w:t>175,0</w:t>
            </w:r>
          </w:p>
        </w:tc>
      </w:tr>
      <w:tr w:rsidR="00477361" w:rsidRPr="00477361" w:rsidTr="00477361">
        <w:tc>
          <w:tcPr>
            <w:tcW w:w="4395" w:type="dxa"/>
            <w:shd w:val="clear" w:color="auto" w:fill="auto"/>
          </w:tcPr>
          <w:p w:rsidR="00477361" w:rsidRPr="00477361" w:rsidRDefault="00477361" w:rsidP="00477361">
            <w:pPr>
              <w:widowControl w:val="0"/>
              <w:autoSpaceDE w:val="0"/>
              <w:autoSpaceDN w:val="0"/>
              <w:adjustRightInd w:val="0"/>
              <w:jc w:val="both"/>
              <w:rPr>
                <w:b/>
                <w:highlight w:val="cyan"/>
              </w:rPr>
            </w:pPr>
            <w:r w:rsidRPr="00477361">
              <w:rPr>
                <w:b/>
                <w:sz w:val="22"/>
                <w:szCs w:val="22"/>
              </w:rPr>
              <w:t>ежемесячное денежное вознаграждение за классное руководство педагогическим работникам муниципальных образов</w:t>
            </w:r>
            <w:r w:rsidRPr="00477361">
              <w:rPr>
                <w:b/>
                <w:sz w:val="22"/>
                <w:szCs w:val="22"/>
              </w:rPr>
              <w:t>а</w:t>
            </w:r>
            <w:r w:rsidRPr="00477361">
              <w:rPr>
                <w:b/>
                <w:sz w:val="22"/>
                <w:szCs w:val="22"/>
              </w:rPr>
              <w:t>тельных организаций, реализующих о</w:t>
            </w:r>
            <w:r w:rsidRPr="00477361">
              <w:rPr>
                <w:b/>
                <w:sz w:val="22"/>
                <w:szCs w:val="22"/>
              </w:rPr>
              <w:t>б</w:t>
            </w:r>
            <w:r w:rsidRPr="00477361">
              <w:rPr>
                <w:b/>
                <w:sz w:val="22"/>
                <w:szCs w:val="22"/>
              </w:rPr>
              <w:t xml:space="preserve">разовательные программы начального </w:t>
            </w:r>
            <w:r w:rsidRPr="00477361">
              <w:rPr>
                <w:b/>
                <w:sz w:val="22"/>
                <w:szCs w:val="22"/>
              </w:rPr>
              <w:lastRenderedPageBreak/>
              <w:t>общего образования, образовательные программы основного общего образов</w:t>
            </w:r>
            <w:r w:rsidRPr="00477361">
              <w:rPr>
                <w:b/>
                <w:sz w:val="22"/>
                <w:szCs w:val="22"/>
              </w:rPr>
              <w:t>а</w:t>
            </w:r>
            <w:r w:rsidRPr="00477361">
              <w:rPr>
                <w:b/>
                <w:sz w:val="22"/>
                <w:szCs w:val="22"/>
              </w:rPr>
              <w:t>ния, образовательные программы сре</w:t>
            </w:r>
            <w:r w:rsidRPr="00477361">
              <w:rPr>
                <w:b/>
                <w:sz w:val="22"/>
                <w:szCs w:val="22"/>
              </w:rPr>
              <w:t>д</w:t>
            </w:r>
            <w:r w:rsidRPr="00477361">
              <w:rPr>
                <w:b/>
                <w:sz w:val="22"/>
                <w:szCs w:val="22"/>
              </w:rPr>
              <w:t>него общего образования</w:t>
            </w:r>
          </w:p>
        </w:tc>
        <w:tc>
          <w:tcPr>
            <w:tcW w:w="1276" w:type="dxa"/>
            <w:shd w:val="clear" w:color="auto" w:fill="auto"/>
          </w:tcPr>
          <w:p w:rsidR="00477361" w:rsidRPr="00477361" w:rsidRDefault="00477361" w:rsidP="00477361">
            <w:pPr>
              <w:widowControl w:val="0"/>
              <w:autoSpaceDE w:val="0"/>
              <w:autoSpaceDN w:val="0"/>
            </w:pPr>
          </w:p>
        </w:tc>
        <w:tc>
          <w:tcPr>
            <w:tcW w:w="1134" w:type="dxa"/>
            <w:shd w:val="clear" w:color="auto" w:fill="auto"/>
          </w:tcPr>
          <w:p w:rsidR="00477361" w:rsidRPr="00477361" w:rsidRDefault="00477361" w:rsidP="00477361">
            <w:pPr>
              <w:widowControl w:val="0"/>
              <w:autoSpaceDE w:val="0"/>
              <w:autoSpaceDN w:val="0"/>
              <w:adjustRightInd w:val="0"/>
              <w:jc w:val="center"/>
              <w:rPr>
                <w:b/>
                <w:bCs/>
                <w:color w:val="000000"/>
                <w:sz w:val="20"/>
                <w:szCs w:val="20"/>
              </w:rPr>
            </w:pPr>
            <w:r w:rsidRPr="00477361">
              <w:rPr>
                <w:b/>
                <w:bCs/>
                <w:color w:val="000000"/>
                <w:sz w:val="20"/>
                <w:szCs w:val="20"/>
              </w:rPr>
              <w:t>30157,8</w:t>
            </w:r>
          </w:p>
        </w:tc>
        <w:tc>
          <w:tcPr>
            <w:tcW w:w="1100" w:type="dxa"/>
            <w:shd w:val="clear" w:color="auto" w:fill="auto"/>
          </w:tcPr>
          <w:p w:rsidR="00477361" w:rsidRPr="00477361" w:rsidRDefault="00477361" w:rsidP="00477361">
            <w:pPr>
              <w:widowControl w:val="0"/>
              <w:autoSpaceDE w:val="0"/>
              <w:autoSpaceDN w:val="0"/>
              <w:adjustRightInd w:val="0"/>
              <w:jc w:val="center"/>
              <w:rPr>
                <w:b/>
                <w:bCs/>
                <w:color w:val="000000"/>
                <w:sz w:val="20"/>
                <w:szCs w:val="20"/>
              </w:rPr>
            </w:pPr>
            <w:r w:rsidRPr="00477361">
              <w:rPr>
                <w:b/>
                <w:bCs/>
                <w:color w:val="000000"/>
                <w:sz w:val="20"/>
                <w:szCs w:val="20"/>
              </w:rPr>
              <w:t>30466,8</w:t>
            </w:r>
          </w:p>
        </w:tc>
        <w:tc>
          <w:tcPr>
            <w:tcW w:w="1168" w:type="dxa"/>
            <w:shd w:val="clear" w:color="auto" w:fill="auto"/>
          </w:tcPr>
          <w:p w:rsidR="00477361" w:rsidRPr="00477361" w:rsidRDefault="00477361" w:rsidP="00477361">
            <w:pPr>
              <w:widowControl w:val="0"/>
              <w:autoSpaceDE w:val="0"/>
              <w:autoSpaceDN w:val="0"/>
              <w:adjustRightInd w:val="0"/>
              <w:jc w:val="center"/>
              <w:rPr>
                <w:b/>
                <w:bCs/>
                <w:color w:val="000000"/>
                <w:sz w:val="20"/>
                <w:szCs w:val="20"/>
              </w:rPr>
            </w:pPr>
            <w:r w:rsidRPr="00477361">
              <w:rPr>
                <w:b/>
                <w:bCs/>
                <w:color w:val="000000"/>
                <w:sz w:val="20"/>
                <w:szCs w:val="20"/>
              </w:rPr>
              <w:t>30154,3</w:t>
            </w:r>
          </w:p>
        </w:tc>
        <w:tc>
          <w:tcPr>
            <w:tcW w:w="1134" w:type="dxa"/>
            <w:shd w:val="clear" w:color="auto" w:fill="auto"/>
          </w:tcPr>
          <w:p w:rsidR="00477361" w:rsidRPr="00477361" w:rsidRDefault="00477361" w:rsidP="00477361">
            <w:pPr>
              <w:widowControl w:val="0"/>
              <w:autoSpaceDE w:val="0"/>
              <w:autoSpaceDN w:val="0"/>
              <w:adjustRightInd w:val="0"/>
              <w:jc w:val="center"/>
              <w:rPr>
                <w:b/>
                <w:bCs/>
                <w:color w:val="000000"/>
                <w:sz w:val="20"/>
                <w:szCs w:val="20"/>
              </w:rPr>
            </w:pPr>
            <w:r w:rsidRPr="00477361">
              <w:rPr>
                <w:b/>
                <w:bCs/>
                <w:color w:val="000000"/>
                <w:sz w:val="20"/>
                <w:szCs w:val="20"/>
              </w:rPr>
              <w:t>29529,4</w:t>
            </w:r>
          </w:p>
        </w:tc>
        <w:tc>
          <w:tcPr>
            <w:tcW w:w="1134" w:type="dxa"/>
            <w:shd w:val="clear" w:color="auto" w:fill="auto"/>
          </w:tcPr>
          <w:p w:rsidR="00477361" w:rsidRPr="00477361" w:rsidRDefault="00477361" w:rsidP="00477361">
            <w:pPr>
              <w:widowControl w:val="0"/>
              <w:autoSpaceDE w:val="0"/>
              <w:autoSpaceDN w:val="0"/>
              <w:adjustRightInd w:val="0"/>
              <w:jc w:val="center"/>
              <w:rPr>
                <w:b/>
                <w:bCs/>
                <w:color w:val="000000"/>
                <w:sz w:val="20"/>
                <w:szCs w:val="20"/>
              </w:rPr>
            </w:pPr>
            <w:r w:rsidRPr="00477361">
              <w:rPr>
                <w:b/>
                <w:bCs/>
                <w:color w:val="000000"/>
                <w:sz w:val="20"/>
                <w:szCs w:val="20"/>
              </w:rPr>
              <w:t>32497,9</w:t>
            </w:r>
          </w:p>
        </w:tc>
        <w:tc>
          <w:tcPr>
            <w:tcW w:w="1134" w:type="dxa"/>
            <w:shd w:val="clear" w:color="auto" w:fill="auto"/>
          </w:tcPr>
          <w:p w:rsidR="00477361" w:rsidRPr="00477361" w:rsidRDefault="00477361" w:rsidP="00477361">
            <w:pPr>
              <w:widowControl w:val="0"/>
              <w:autoSpaceDE w:val="0"/>
              <w:autoSpaceDN w:val="0"/>
              <w:adjustRightInd w:val="0"/>
              <w:jc w:val="center"/>
              <w:rPr>
                <w:b/>
                <w:bCs/>
                <w:color w:val="000000"/>
                <w:sz w:val="20"/>
                <w:szCs w:val="20"/>
              </w:rPr>
            </w:pPr>
            <w:r w:rsidRPr="00477361">
              <w:rPr>
                <w:b/>
                <w:bCs/>
                <w:color w:val="000000"/>
                <w:sz w:val="20"/>
                <w:szCs w:val="20"/>
              </w:rPr>
              <w:t>32497,9</w:t>
            </w:r>
          </w:p>
        </w:tc>
        <w:tc>
          <w:tcPr>
            <w:tcW w:w="1134" w:type="dxa"/>
            <w:shd w:val="clear" w:color="auto" w:fill="auto"/>
          </w:tcPr>
          <w:p w:rsidR="00477361" w:rsidRPr="00477361" w:rsidRDefault="00477361" w:rsidP="00477361">
            <w:pPr>
              <w:widowControl w:val="0"/>
              <w:autoSpaceDE w:val="0"/>
              <w:autoSpaceDN w:val="0"/>
              <w:adjustRightInd w:val="0"/>
              <w:jc w:val="center"/>
              <w:rPr>
                <w:b/>
                <w:bCs/>
                <w:color w:val="000000"/>
                <w:sz w:val="20"/>
                <w:szCs w:val="20"/>
              </w:rPr>
            </w:pPr>
            <w:r w:rsidRPr="00477361">
              <w:rPr>
                <w:b/>
                <w:bCs/>
                <w:color w:val="000000"/>
                <w:sz w:val="20"/>
                <w:szCs w:val="20"/>
              </w:rPr>
              <w:t>162489,5</w:t>
            </w:r>
          </w:p>
        </w:tc>
        <w:tc>
          <w:tcPr>
            <w:tcW w:w="1808" w:type="dxa"/>
            <w:shd w:val="clear" w:color="auto" w:fill="auto"/>
          </w:tcPr>
          <w:p w:rsidR="00477361" w:rsidRPr="00477361" w:rsidRDefault="00477361" w:rsidP="00477361">
            <w:pPr>
              <w:widowControl w:val="0"/>
              <w:autoSpaceDE w:val="0"/>
              <w:autoSpaceDN w:val="0"/>
              <w:adjustRightInd w:val="0"/>
              <w:jc w:val="center"/>
              <w:rPr>
                <w:b/>
                <w:bCs/>
                <w:color w:val="000000"/>
                <w:sz w:val="20"/>
                <w:szCs w:val="20"/>
              </w:rPr>
            </w:pPr>
            <w:r w:rsidRPr="00477361">
              <w:rPr>
                <w:b/>
                <w:bCs/>
                <w:color w:val="000000"/>
                <w:sz w:val="20"/>
                <w:szCs w:val="20"/>
              </w:rPr>
              <w:t>247793,6</w:t>
            </w:r>
          </w:p>
        </w:tc>
      </w:tr>
      <w:tr w:rsidR="00477361" w:rsidRPr="00477361" w:rsidTr="00477361">
        <w:tc>
          <w:tcPr>
            <w:tcW w:w="4395" w:type="dxa"/>
            <w:shd w:val="clear" w:color="auto" w:fill="auto"/>
          </w:tcPr>
          <w:p w:rsidR="00477361" w:rsidRPr="00477361" w:rsidRDefault="00477361" w:rsidP="00477361">
            <w:pPr>
              <w:jc w:val="both"/>
            </w:pPr>
            <w:r w:rsidRPr="00477361">
              <w:rPr>
                <w:sz w:val="22"/>
                <w:szCs w:val="22"/>
              </w:rPr>
              <w:lastRenderedPageBreak/>
              <w:t>Федеральный бюджет</w:t>
            </w:r>
          </w:p>
        </w:tc>
        <w:tc>
          <w:tcPr>
            <w:tcW w:w="1276" w:type="dxa"/>
            <w:shd w:val="clear" w:color="auto" w:fill="auto"/>
          </w:tcPr>
          <w:p w:rsidR="00477361" w:rsidRPr="00477361" w:rsidRDefault="00477361" w:rsidP="00477361">
            <w:pPr>
              <w:widowControl w:val="0"/>
              <w:autoSpaceDE w:val="0"/>
              <w:autoSpaceDN w:val="0"/>
            </w:pPr>
            <w:r w:rsidRPr="00477361">
              <w:rPr>
                <w:sz w:val="22"/>
                <w:szCs w:val="22"/>
              </w:rPr>
              <w:t>9740702Ц740353030610,620</w:t>
            </w:r>
          </w:p>
        </w:tc>
        <w:tc>
          <w:tcPr>
            <w:tcW w:w="1134" w:type="dxa"/>
            <w:shd w:val="clear" w:color="auto" w:fill="auto"/>
          </w:tcPr>
          <w:p w:rsidR="00477361" w:rsidRPr="00477361" w:rsidRDefault="00477361" w:rsidP="00477361">
            <w:pPr>
              <w:widowControl w:val="0"/>
              <w:autoSpaceDE w:val="0"/>
              <w:autoSpaceDN w:val="0"/>
              <w:adjustRightInd w:val="0"/>
              <w:jc w:val="center"/>
              <w:rPr>
                <w:color w:val="000000"/>
                <w:sz w:val="20"/>
                <w:szCs w:val="20"/>
              </w:rPr>
            </w:pPr>
            <w:r w:rsidRPr="00477361">
              <w:rPr>
                <w:color w:val="000000"/>
                <w:sz w:val="20"/>
                <w:szCs w:val="20"/>
              </w:rPr>
              <w:t>30157,8</w:t>
            </w:r>
          </w:p>
        </w:tc>
        <w:tc>
          <w:tcPr>
            <w:tcW w:w="1100" w:type="dxa"/>
            <w:shd w:val="clear" w:color="auto" w:fill="auto"/>
          </w:tcPr>
          <w:p w:rsidR="00477361" w:rsidRPr="00477361" w:rsidRDefault="00477361" w:rsidP="00477361">
            <w:pPr>
              <w:widowControl w:val="0"/>
              <w:autoSpaceDE w:val="0"/>
              <w:autoSpaceDN w:val="0"/>
              <w:adjustRightInd w:val="0"/>
              <w:jc w:val="center"/>
              <w:rPr>
                <w:color w:val="000000"/>
                <w:sz w:val="20"/>
                <w:szCs w:val="20"/>
              </w:rPr>
            </w:pPr>
            <w:r w:rsidRPr="00477361">
              <w:rPr>
                <w:color w:val="000000"/>
                <w:sz w:val="20"/>
                <w:szCs w:val="20"/>
              </w:rPr>
              <w:t>30466,8</w:t>
            </w:r>
          </w:p>
        </w:tc>
        <w:tc>
          <w:tcPr>
            <w:tcW w:w="1168" w:type="dxa"/>
            <w:shd w:val="clear" w:color="auto" w:fill="auto"/>
          </w:tcPr>
          <w:p w:rsidR="00477361" w:rsidRPr="00477361" w:rsidRDefault="00477361" w:rsidP="00477361">
            <w:pPr>
              <w:widowControl w:val="0"/>
              <w:autoSpaceDE w:val="0"/>
              <w:autoSpaceDN w:val="0"/>
              <w:adjustRightInd w:val="0"/>
              <w:jc w:val="center"/>
              <w:rPr>
                <w:color w:val="000000"/>
                <w:sz w:val="20"/>
                <w:szCs w:val="20"/>
              </w:rPr>
            </w:pPr>
            <w:r w:rsidRPr="00477361">
              <w:rPr>
                <w:color w:val="000000"/>
                <w:sz w:val="20"/>
                <w:szCs w:val="20"/>
              </w:rPr>
              <w:t>30154,3</w:t>
            </w:r>
          </w:p>
        </w:tc>
        <w:tc>
          <w:tcPr>
            <w:tcW w:w="1134" w:type="dxa"/>
            <w:shd w:val="clear" w:color="auto" w:fill="auto"/>
          </w:tcPr>
          <w:p w:rsidR="00477361" w:rsidRPr="00477361" w:rsidRDefault="00477361" w:rsidP="00477361">
            <w:pPr>
              <w:widowControl w:val="0"/>
              <w:autoSpaceDE w:val="0"/>
              <w:autoSpaceDN w:val="0"/>
              <w:adjustRightInd w:val="0"/>
              <w:jc w:val="center"/>
              <w:rPr>
                <w:color w:val="000000"/>
                <w:sz w:val="20"/>
                <w:szCs w:val="20"/>
              </w:rPr>
            </w:pPr>
            <w:r w:rsidRPr="00477361">
              <w:rPr>
                <w:color w:val="000000"/>
                <w:sz w:val="20"/>
                <w:szCs w:val="20"/>
              </w:rPr>
              <w:t>29529,4</w:t>
            </w:r>
          </w:p>
        </w:tc>
        <w:tc>
          <w:tcPr>
            <w:tcW w:w="1134" w:type="dxa"/>
            <w:shd w:val="clear" w:color="auto" w:fill="auto"/>
          </w:tcPr>
          <w:p w:rsidR="00477361" w:rsidRPr="00477361" w:rsidRDefault="00477361" w:rsidP="00477361">
            <w:pPr>
              <w:widowControl w:val="0"/>
              <w:autoSpaceDE w:val="0"/>
              <w:autoSpaceDN w:val="0"/>
              <w:adjustRightInd w:val="0"/>
              <w:jc w:val="center"/>
              <w:rPr>
                <w:color w:val="000000"/>
                <w:sz w:val="20"/>
                <w:szCs w:val="20"/>
              </w:rPr>
            </w:pPr>
            <w:r w:rsidRPr="00477361">
              <w:rPr>
                <w:color w:val="000000"/>
                <w:sz w:val="20"/>
                <w:szCs w:val="20"/>
              </w:rPr>
              <w:t>32497,9</w:t>
            </w:r>
          </w:p>
        </w:tc>
        <w:tc>
          <w:tcPr>
            <w:tcW w:w="1134" w:type="dxa"/>
            <w:shd w:val="clear" w:color="auto" w:fill="auto"/>
          </w:tcPr>
          <w:p w:rsidR="00477361" w:rsidRPr="00477361" w:rsidRDefault="00477361" w:rsidP="00477361">
            <w:pPr>
              <w:widowControl w:val="0"/>
              <w:autoSpaceDE w:val="0"/>
              <w:autoSpaceDN w:val="0"/>
              <w:adjustRightInd w:val="0"/>
              <w:jc w:val="center"/>
              <w:rPr>
                <w:color w:val="000000"/>
                <w:sz w:val="20"/>
                <w:szCs w:val="20"/>
              </w:rPr>
            </w:pPr>
            <w:r w:rsidRPr="00477361">
              <w:rPr>
                <w:color w:val="000000"/>
                <w:sz w:val="20"/>
                <w:szCs w:val="20"/>
              </w:rPr>
              <w:t>32497,9</w:t>
            </w:r>
          </w:p>
        </w:tc>
        <w:tc>
          <w:tcPr>
            <w:tcW w:w="1134" w:type="dxa"/>
            <w:shd w:val="clear" w:color="auto" w:fill="auto"/>
          </w:tcPr>
          <w:p w:rsidR="00477361" w:rsidRPr="00477361" w:rsidRDefault="00477361" w:rsidP="00477361">
            <w:pPr>
              <w:widowControl w:val="0"/>
              <w:autoSpaceDE w:val="0"/>
              <w:autoSpaceDN w:val="0"/>
              <w:adjustRightInd w:val="0"/>
              <w:jc w:val="center"/>
              <w:rPr>
                <w:color w:val="000000"/>
                <w:sz w:val="20"/>
                <w:szCs w:val="20"/>
              </w:rPr>
            </w:pPr>
            <w:r w:rsidRPr="00477361">
              <w:rPr>
                <w:color w:val="000000"/>
                <w:sz w:val="20"/>
                <w:szCs w:val="20"/>
              </w:rPr>
              <w:t>162489,5</w:t>
            </w:r>
          </w:p>
        </w:tc>
        <w:tc>
          <w:tcPr>
            <w:tcW w:w="1808" w:type="dxa"/>
            <w:shd w:val="clear" w:color="auto" w:fill="auto"/>
          </w:tcPr>
          <w:p w:rsidR="00477361" w:rsidRPr="00477361" w:rsidRDefault="00477361" w:rsidP="00477361">
            <w:pPr>
              <w:widowControl w:val="0"/>
              <w:autoSpaceDE w:val="0"/>
              <w:autoSpaceDN w:val="0"/>
              <w:adjustRightInd w:val="0"/>
              <w:jc w:val="center"/>
              <w:rPr>
                <w:bCs/>
                <w:sz w:val="20"/>
                <w:szCs w:val="20"/>
              </w:rPr>
            </w:pPr>
            <w:r w:rsidRPr="00477361">
              <w:rPr>
                <w:bCs/>
                <w:sz w:val="20"/>
                <w:szCs w:val="20"/>
              </w:rPr>
              <w:t>347793,6</w:t>
            </w:r>
          </w:p>
        </w:tc>
      </w:tr>
      <w:tr w:rsidR="00477361" w:rsidRPr="00477361" w:rsidTr="00477361">
        <w:tc>
          <w:tcPr>
            <w:tcW w:w="4395" w:type="dxa"/>
            <w:shd w:val="clear" w:color="auto" w:fill="auto"/>
          </w:tcPr>
          <w:p w:rsidR="00477361" w:rsidRPr="00477361" w:rsidRDefault="00477361" w:rsidP="00477361">
            <w:pPr>
              <w:jc w:val="both"/>
            </w:pPr>
            <w:r w:rsidRPr="00477361">
              <w:rPr>
                <w:sz w:val="22"/>
                <w:szCs w:val="22"/>
              </w:rPr>
              <w:t>Организация и проведение олимпиад школьников, организация их участия во всероссийских, международных олимпи</w:t>
            </w:r>
            <w:r w:rsidRPr="00477361">
              <w:rPr>
                <w:sz w:val="22"/>
                <w:szCs w:val="22"/>
              </w:rPr>
              <w:t>а</w:t>
            </w:r>
            <w:r w:rsidRPr="00477361">
              <w:rPr>
                <w:sz w:val="22"/>
                <w:szCs w:val="22"/>
              </w:rPr>
              <w:t>дах, подготовка учащихся к олимпиадам</w:t>
            </w:r>
          </w:p>
        </w:tc>
        <w:tc>
          <w:tcPr>
            <w:tcW w:w="1276" w:type="dxa"/>
            <w:shd w:val="clear" w:color="auto" w:fill="auto"/>
          </w:tcPr>
          <w:p w:rsidR="00477361" w:rsidRPr="00477361" w:rsidRDefault="00477361" w:rsidP="00477361">
            <w:pPr>
              <w:widowControl w:val="0"/>
              <w:autoSpaceDE w:val="0"/>
              <w:autoSpaceDN w:val="0"/>
            </w:pPr>
          </w:p>
        </w:tc>
        <w:tc>
          <w:tcPr>
            <w:tcW w:w="1134" w:type="dxa"/>
            <w:shd w:val="clear" w:color="auto" w:fill="auto"/>
          </w:tcPr>
          <w:p w:rsidR="00477361" w:rsidRPr="00477361" w:rsidRDefault="00477361" w:rsidP="00477361">
            <w:pPr>
              <w:widowControl w:val="0"/>
              <w:autoSpaceDE w:val="0"/>
              <w:autoSpaceDN w:val="0"/>
              <w:adjustRightInd w:val="0"/>
              <w:jc w:val="center"/>
              <w:rPr>
                <w:color w:val="000000"/>
                <w:sz w:val="20"/>
                <w:szCs w:val="20"/>
              </w:rPr>
            </w:pPr>
            <w:r w:rsidRPr="00477361">
              <w:rPr>
                <w:color w:val="000000"/>
                <w:sz w:val="20"/>
                <w:szCs w:val="20"/>
              </w:rPr>
              <w:t>0,0</w:t>
            </w:r>
          </w:p>
        </w:tc>
        <w:tc>
          <w:tcPr>
            <w:tcW w:w="1100" w:type="dxa"/>
            <w:shd w:val="clear" w:color="auto" w:fill="auto"/>
          </w:tcPr>
          <w:p w:rsidR="00477361" w:rsidRPr="00477361" w:rsidRDefault="00477361" w:rsidP="00477361">
            <w:pPr>
              <w:widowControl w:val="0"/>
              <w:autoSpaceDE w:val="0"/>
              <w:autoSpaceDN w:val="0"/>
              <w:adjustRightInd w:val="0"/>
              <w:jc w:val="center"/>
              <w:rPr>
                <w:color w:val="000000"/>
                <w:sz w:val="20"/>
                <w:szCs w:val="20"/>
              </w:rPr>
            </w:pPr>
            <w:r w:rsidRPr="00477361">
              <w:rPr>
                <w:color w:val="000000"/>
                <w:sz w:val="20"/>
                <w:szCs w:val="20"/>
              </w:rPr>
              <w:t>40,0</w:t>
            </w:r>
          </w:p>
        </w:tc>
        <w:tc>
          <w:tcPr>
            <w:tcW w:w="1168" w:type="dxa"/>
            <w:shd w:val="clear" w:color="auto" w:fill="auto"/>
          </w:tcPr>
          <w:p w:rsidR="00477361" w:rsidRPr="00477361" w:rsidRDefault="00477361" w:rsidP="00477361">
            <w:pPr>
              <w:widowControl w:val="0"/>
              <w:autoSpaceDE w:val="0"/>
              <w:autoSpaceDN w:val="0"/>
              <w:adjustRightInd w:val="0"/>
              <w:jc w:val="center"/>
              <w:rPr>
                <w:color w:val="000000"/>
                <w:sz w:val="20"/>
                <w:szCs w:val="20"/>
              </w:rPr>
            </w:pPr>
            <w:r w:rsidRPr="00477361">
              <w:rPr>
                <w:color w:val="000000"/>
                <w:sz w:val="20"/>
                <w:szCs w:val="20"/>
              </w:rPr>
              <w:t>0,0</w:t>
            </w:r>
          </w:p>
        </w:tc>
        <w:tc>
          <w:tcPr>
            <w:tcW w:w="1134" w:type="dxa"/>
            <w:shd w:val="clear" w:color="auto" w:fill="auto"/>
          </w:tcPr>
          <w:p w:rsidR="00477361" w:rsidRPr="00477361" w:rsidRDefault="00477361" w:rsidP="00477361">
            <w:pPr>
              <w:widowControl w:val="0"/>
              <w:autoSpaceDE w:val="0"/>
              <w:autoSpaceDN w:val="0"/>
              <w:adjustRightInd w:val="0"/>
              <w:jc w:val="center"/>
              <w:rPr>
                <w:color w:val="000000"/>
                <w:sz w:val="20"/>
                <w:szCs w:val="20"/>
              </w:rPr>
            </w:pPr>
            <w:r w:rsidRPr="00477361">
              <w:rPr>
                <w:color w:val="000000"/>
                <w:sz w:val="20"/>
                <w:szCs w:val="20"/>
              </w:rPr>
              <w:t>0,0</w:t>
            </w:r>
          </w:p>
        </w:tc>
        <w:tc>
          <w:tcPr>
            <w:tcW w:w="1134" w:type="dxa"/>
            <w:shd w:val="clear" w:color="auto" w:fill="auto"/>
          </w:tcPr>
          <w:p w:rsidR="00477361" w:rsidRPr="00477361" w:rsidRDefault="00477361" w:rsidP="00477361">
            <w:pPr>
              <w:widowControl w:val="0"/>
              <w:autoSpaceDE w:val="0"/>
              <w:autoSpaceDN w:val="0"/>
              <w:adjustRightInd w:val="0"/>
              <w:jc w:val="center"/>
              <w:rPr>
                <w:color w:val="000000"/>
                <w:sz w:val="20"/>
                <w:szCs w:val="20"/>
              </w:rPr>
            </w:pPr>
            <w:r w:rsidRPr="00477361">
              <w:rPr>
                <w:color w:val="000000"/>
                <w:sz w:val="20"/>
                <w:szCs w:val="20"/>
              </w:rPr>
              <w:t>0,0</w:t>
            </w:r>
          </w:p>
        </w:tc>
        <w:tc>
          <w:tcPr>
            <w:tcW w:w="1134" w:type="dxa"/>
            <w:shd w:val="clear" w:color="auto" w:fill="auto"/>
          </w:tcPr>
          <w:p w:rsidR="00477361" w:rsidRPr="00477361" w:rsidRDefault="00477361" w:rsidP="00477361">
            <w:pPr>
              <w:widowControl w:val="0"/>
              <w:autoSpaceDE w:val="0"/>
              <w:autoSpaceDN w:val="0"/>
              <w:adjustRightInd w:val="0"/>
              <w:jc w:val="center"/>
              <w:rPr>
                <w:color w:val="000000"/>
                <w:sz w:val="20"/>
                <w:szCs w:val="20"/>
              </w:rPr>
            </w:pPr>
            <w:r w:rsidRPr="00477361">
              <w:rPr>
                <w:color w:val="000000"/>
                <w:sz w:val="20"/>
                <w:szCs w:val="20"/>
              </w:rPr>
              <w:t>0,0</w:t>
            </w:r>
          </w:p>
        </w:tc>
        <w:tc>
          <w:tcPr>
            <w:tcW w:w="1134" w:type="dxa"/>
            <w:shd w:val="clear" w:color="auto" w:fill="auto"/>
          </w:tcPr>
          <w:p w:rsidR="00477361" w:rsidRPr="00477361" w:rsidRDefault="00477361" w:rsidP="00477361">
            <w:pPr>
              <w:widowControl w:val="0"/>
              <w:autoSpaceDE w:val="0"/>
              <w:autoSpaceDN w:val="0"/>
              <w:adjustRightInd w:val="0"/>
              <w:jc w:val="center"/>
              <w:rPr>
                <w:color w:val="000000"/>
                <w:sz w:val="20"/>
                <w:szCs w:val="20"/>
              </w:rPr>
            </w:pPr>
            <w:r w:rsidRPr="00477361">
              <w:rPr>
                <w:color w:val="000000"/>
                <w:sz w:val="20"/>
                <w:szCs w:val="20"/>
              </w:rPr>
              <w:t>0,0</w:t>
            </w:r>
          </w:p>
        </w:tc>
        <w:tc>
          <w:tcPr>
            <w:tcW w:w="1808" w:type="dxa"/>
            <w:shd w:val="clear" w:color="auto" w:fill="auto"/>
          </w:tcPr>
          <w:p w:rsidR="00477361" w:rsidRPr="00477361" w:rsidRDefault="00477361" w:rsidP="00477361">
            <w:pPr>
              <w:widowControl w:val="0"/>
              <w:autoSpaceDE w:val="0"/>
              <w:autoSpaceDN w:val="0"/>
              <w:adjustRightInd w:val="0"/>
              <w:jc w:val="center"/>
              <w:rPr>
                <w:bCs/>
                <w:sz w:val="20"/>
                <w:szCs w:val="20"/>
              </w:rPr>
            </w:pPr>
            <w:r w:rsidRPr="00477361">
              <w:rPr>
                <w:bCs/>
                <w:sz w:val="20"/>
                <w:szCs w:val="20"/>
              </w:rPr>
              <w:t>40,0</w:t>
            </w:r>
          </w:p>
        </w:tc>
      </w:tr>
      <w:tr w:rsidR="00477361" w:rsidRPr="00477361" w:rsidTr="00477361">
        <w:tc>
          <w:tcPr>
            <w:tcW w:w="4395" w:type="dxa"/>
            <w:shd w:val="clear" w:color="auto" w:fill="auto"/>
          </w:tcPr>
          <w:p w:rsidR="00477361" w:rsidRPr="00477361" w:rsidRDefault="00477361" w:rsidP="00477361">
            <w:pPr>
              <w:jc w:val="both"/>
            </w:pPr>
            <w:r w:rsidRPr="00477361">
              <w:rPr>
                <w:sz w:val="22"/>
                <w:szCs w:val="22"/>
              </w:rPr>
              <w:t xml:space="preserve">Бюджет </w:t>
            </w:r>
            <w:proofErr w:type="spellStart"/>
            <w:r w:rsidRPr="00477361">
              <w:rPr>
                <w:sz w:val="22"/>
                <w:szCs w:val="22"/>
              </w:rPr>
              <w:t>Шумерлинского</w:t>
            </w:r>
            <w:proofErr w:type="spellEnd"/>
            <w:r w:rsidRPr="00477361">
              <w:rPr>
                <w:sz w:val="22"/>
                <w:szCs w:val="22"/>
              </w:rPr>
              <w:t xml:space="preserve"> муниципального округа</w:t>
            </w:r>
          </w:p>
        </w:tc>
        <w:tc>
          <w:tcPr>
            <w:tcW w:w="1276" w:type="dxa"/>
            <w:shd w:val="clear" w:color="auto" w:fill="auto"/>
          </w:tcPr>
          <w:p w:rsidR="00477361" w:rsidRPr="00477361" w:rsidRDefault="00477361" w:rsidP="00477361">
            <w:pPr>
              <w:widowControl w:val="0"/>
              <w:autoSpaceDE w:val="0"/>
              <w:autoSpaceDN w:val="0"/>
            </w:pPr>
          </w:p>
        </w:tc>
        <w:tc>
          <w:tcPr>
            <w:tcW w:w="1134" w:type="dxa"/>
            <w:shd w:val="clear" w:color="auto" w:fill="auto"/>
          </w:tcPr>
          <w:p w:rsidR="00477361" w:rsidRPr="00477361" w:rsidRDefault="00477361" w:rsidP="00477361">
            <w:pPr>
              <w:widowControl w:val="0"/>
              <w:autoSpaceDE w:val="0"/>
              <w:autoSpaceDN w:val="0"/>
              <w:adjustRightInd w:val="0"/>
              <w:jc w:val="center"/>
              <w:rPr>
                <w:color w:val="000000"/>
                <w:sz w:val="20"/>
                <w:szCs w:val="20"/>
              </w:rPr>
            </w:pPr>
            <w:r w:rsidRPr="00477361">
              <w:rPr>
                <w:color w:val="000000"/>
                <w:sz w:val="20"/>
                <w:szCs w:val="20"/>
              </w:rPr>
              <w:t>0,0</w:t>
            </w:r>
          </w:p>
        </w:tc>
        <w:tc>
          <w:tcPr>
            <w:tcW w:w="1100" w:type="dxa"/>
            <w:shd w:val="clear" w:color="auto" w:fill="auto"/>
          </w:tcPr>
          <w:p w:rsidR="00477361" w:rsidRPr="00477361" w:rsidRDefault="00477361" w:rsidP="00477361">
            <w:pPr>
              <w:widowControl w:val="0"/>
              <w:autoSpaceDE w:val="0"/>
              <w:autoSpaceDN w:val="0"/>
              <w:adjustRightInd w:val="0"/>
              <w:jc w:val="center"/>
              <w:rPr>
                <w:color w:val="000000"/>
                <w:sz w:val="20"/>
                <w:szCs w:val="20"/>
              </w:rPr>
            </w:pPr>
            <w:r w:rsidRPr="00477361">
              <w:rPr>
                <w:color w:val="000000"/>
                <w:sz w:val="20"/>
                <w:szCs w:val="20"/>
              </w:rPr>
              <w:t>40,0</w:t>
            </w:r>
          </w:p>
        </w:tc>
        <w:tc>
          <w:tcPr>
            <w:tcW w:w="1168" w:type="dxa"/>
            <w:shd w:val="clear" w:color="auto" w:fill="auto"/>
          </w:tcPr>
          <w:p w:rsidR="00477361" w:rsidRPr="00477361" w:rsidRDefault="00477361" w:rsidP="00477361">
            <w:pPr>
              <w:widowControl w:val="0"/>
              <w:autoSpaceDE w:val="0"/>
              <w:autoSpaceDN w:val="0"/>
              <w:adjustRightInd w:val="0"/>
              <w:jc w:val="center"/>
              <w:rPr>
                <w:color w:val="000000"/>
                <w:sz w:val="20"/>
                <w:szCs w:val="20"/>
              </w:rPr>
            </w:pPr>
            <w:r w:rsidRPr="00477361">
              <w:rPr>
                <w:color w:val="000000"/>
                <w:sz w:val="20"/>
                <w:szCs w:val="20"/>
              </w:rPr>
              <w:t>0,0</w:t>
            </w:r>
          </w:p>
        </w:tc>
        <w:tc>
          <w:tcPr>
            <w:tcW w:w="1134" w:type="dxa"/>
            <w:shd w:val="clear" w:color="auto" w:fill="auto"/>
          </w:tcPr>
          <w:p w:rsidR="00477361" w:rsidRPr="00477361" w:rsidRDefault="00477361" w:rsidP="00477361">
            <w:pPr>
              <w:widowControl w:val="0"/>
              <w:autoSpaceDE w:val="0"/>
              <w:autoSpaceDN w:val="0"/>
              <w:adjustRightInd w:val="0"/>
              <w:jc w:val="center"/>
              <w:rPr>
                <w:color w:val="000000"/>
                <w:sz w:val="20"/>
                <w:szCs w:val="20"/>
              </w:rPr>
            </w:pPr>
            <w:r w:rsidRPr="00477361">
              <w:rPr>
                <w:color w:val="000000"/>
                <w:sz w:val="20"/>
                <w:szCs w:val="20"/>
              </w:rPr>
              <w:t>0,0</w:t>
            </w:r>
          </w:p>
        </w:tc>
        <w:tc>
          <w:tcPr>
            <w:tcW w:w="1134" w:type="dxa"/>
            <w:shd w:val="clear" w:color="auto" w:fill="auto"/>
          </w:tcPr>
          <w:p w:rsidR="00477361" w:rsidRPr="00477361" w:rsidRDefault="00477361" w:rsidP="00477361">
            <w:pPr>
              <w:widowControl w:val="0"/>
              <w:autoSpaceDE w:val="0"/>
              <w:autoSpaceDN w:val="0"/>
              <w:adjustRightInd w:val="0"/>
              <w:jc w:val="center"/>
              <w:rPr>
                <w:color w:val="000000"/>
                <w:sz w:val="20"/>
                <w:szCs w:val="20"/>
              </w:rPr>
            </w:pPr>
            <w:r w:rsidRPr="00477361">
              <w:rPr>
                <w:color w:val="000000"/>
                <w:sz w:val="20"/>
                <w:szCs w:val="20"/>
              </w:rPr>
              <w:t>0,0</w:t>
            </w:r>
          </w:p>
        </w:tc>
        <w:tc>
          <w:tcPr>
            <w:tcW w:w="1134" w:type="dxa"/>
            <w:shd w:val="clear" w:color="auto" w:fill="auto"/>
          </w:tcPr>
          <w:p w:rsidR="00477361" w:rsidRPr="00477361" w:rsidRDefault="00477361" w:rsidP="00477361">
            <w:pPr>
              <w:widowControl w:val="0"/>
              <w:autoSpaceDE w:val="0"/>
              <w:autoSpaceDN w:val="0"/>
              <w:adjustRightInd w:val="0"/>
              <w:jc w:val="center"/>
              <w:rPr>
                <w:color w:val="000000"/>
                <w:sz w:val="20"/>
                <w:szCs w:val="20"/>
              </w:rPr>
            </w:pPr>
            <w:r w:rsidRPr="00477361">
              <w:rPr>
                <w:color w:val="000000"/>
                <w:sz w:val="20"/>
                <w:szCs w:val="20"/>
              </w:rPr>
              <w:t>0,0</w:t>
            </w:r>
          </w:p>
        </w:tc>
        <w:tc>
          <w:tcPr>
            <w:tcW w:w="1134" w:type="dxa"/>
            <w:shd w:val="clear" w:color="auto" w:fill="auto"/>
          </w:tcPr>
          <w:p w:rsidR="00477361" w:rsidRPr="00477361" w:rsidRDefault="00477361" w:rsidP="00477361">
            <w:pPr>
              <w:widowControl w:val="0"/>
              <w:autoSpaceDE w:val="0"/>
              <w:autoSpaceDN w:val="0"/>
              <w:adjustRightInd w:val="0"/>
              <w:jc w:val="center"/>
              <w:rPr>
                <w:color w:val="000000"/>
                <w:sz w:val="20"/>
                <w:szCs w:val="20"/>
              </w:rPr>
            </w:pPr>
            <w:r w:rsidRPr="00477361">
              <w:rPr>
                <w:color w:val="000000"/>
                <w:sz w:val="20"/>
                <w:szCs w:val="20"/>
              </w:rPr>
              <w:t>0,0</w:t>
            </w:r>
          </w:p>
        </w:tc>
        <w:tc>
          <w:tcPr>
            <w:tcW w:w="1808" w:type="dxa"/>
            <w:shd w:val="clear" w:color="auto" w:fill="auto"/>
          </w:tcPr>
          <w:p w:rsidR="00477361" w:rsidRPr="00477361" w:rsidRDefault="00477361" w:rsidP="00477361">
            <w:pPr>
              <w:widowControl w:val="0"/>
              <w:autoSpaceDE w:val="0"/>
              <w:autoSpaceDN w:val="0"/>
              <w:adjustRightInd w:val="0"/>
              <w:jc w:val="center"/>
              <w:rPr>
                <w:bCs/>
                <w:sz w:val="20"/>
                <w:szCs w:val="20"/>
              </w:rPr>
            </w:pPr>
            <w:r w:rsidRPr="00477361">
              <w:rPr>
                <w:bCs/>
                <w:sz w:val="20"/>
                <w:szCs w:val="20"/>
              </w:rPr>
              <w:t>40,0</w:t>
            </w:r>
          </w:p>
        </w:tc>
      </w:tr>
      <w:tr w:rsidR="00477361" w:rsidRPr="00477361" w:rsidTr="00477361">
        <w:tc>
          <w:tcPr>
            <w:tcW w:w="4395" w:type="dxa"/>
            <w:shd w:val="clear" w:color="auto" w:fill="auto"/>
          </w:tcPr>
          <w:p w:rsidR="00477361" w:rsidRPr="00477361" w:rsidRDefault="00477361" w:rsidP="00477361">
            <w:pPr>
              <w:jc w:val="both"/>
            </w:pPr>
            <w:r w:rsidRPr="00477361">
              <w:rPr>
                <w:sz w:val="22"/>
                <w:szCs w:val="22"/>
              </w:rPr>
              <w:t>Проведение конкурсных мероприятий ср</w:t>
            </w:r>
            <w:r w:rsidRPr="00477361">
              <w:rPr>
                <w:sz w:val="22"/>
                <w:szCs w:val="22"/>
              </w:rPr>
              <w:t>е</w:t>
            </w:r>
            <w:r w:rsidRPr="00477361">
              <w:rPr>
                <w:sz w:val="22"/>
                <w:szCs w:val="22"/>
              </w:rPr>
              <w:t>ди образовательных организаций, педаг</w:t>
            </w:r>
            <w:r w:rsidRPr="00477361">
              <w:rPr>
                <w:sz w:val="22"/>
                <w:szCs w:val="22"/>
              </w:rPr>
              <w:t>о</w:t>
            </w:r>
            <w:r w:rsidRPr="00477361">
              <w:rPr>
                <w:sz w:val="22"/>
                <w:szCs w:val="22"/>
              </w:rPr>
              <w:t>гических работников, обучающихся</w:t>
            </w:r>
          </w:p>
        </w:tc>
        <w:tc>
          <w:tcPr>
            <w:tcW w:w="1276" w:type="dxa"/>
            <w:shd w:val="clear" w:color="auto" w:fill="auto"/>
          </w:tcPr>
          <w:p w:rsidR="00477361" w:rsidRPr="00477361" w:rsidRDefault="00477361" w:rsidP="00477361">
            <w:pPr>
              <w:widowControl w:val="0"/>
              <w:autoSpaceDE w:val="0"/>
              <w:autoSpaceDN w:val="0"/>
            </w:pPr>
          </w:p>
        </w:tc>
        <w:tc>
          <w:tcPr>
            <w:tcW w:w="1134" w:type="dxa"/>
            <w:shd w:val="clear" w:color="auto" w:fill="auto"/>
          </w:tcPr>
          <w:p w:rsidR="00477361" w:rsidRPr="00477361" w:rsidRDefault="00477361" w:rsidP="00477361">
            <w:pPr>
              <w:widowControl w:val="0"/>
              <w:autoSpaceDE w:val="0"/>
              <w:autoSpaceDN w:val="0"/>
              <w:adjustRightInd w:val="0"/>
              <w:jc w:val="center"/>
              <w:rPr>
                <w:color w:val="000000"/>
                <w:sz w:val="20"/>
                <w:szCs w:val="20"/>
              </w:rPr>
            </w:pPr>
            <w:r w:rsidRPr="00477361">
              <w:rPr>
                <w:color w:val="000000"/>
                <w:sz w:val="20"/>
                <w:szCs w:val="20"/>
              </w:rPr>
              <w:t>0,0</w:t>
            </w:r>
          </w:p>
        </w:tc>
        <w:tc>
          <w:tcPr>
            <w:tcW w:w="1100" w:type="dxa"/>
            <w:shd w:val="clear" w:color="auto" w:fill="auto"/>
          </w:tcPr>
          <w:p w:rsidR="00477361" w:rsidRPr="00477361" w:rsidRDefault="00477361" w:rsidP="00477361">
            <w:pPr>
              <w:widowControl w:val="0"/>
              <w:autoSpaceDE w:val="0"/>
              <w:autoSpaceDN w:val="0"/>
              <w:adjustRightInd w:val="0"/>
              <w:jc w:val="center"/>
              <w:rPr>
                <w:color w:val="000000"/>
                <w:sz w:val="20"/>
                <w:szCs w:val="20"/>
              </w:rPr>
            </w:pPr>
            <w:r w:rsidRPr="00477361">
              <w:rPr>
                <w:color w:val="000000"/>
                <w:sz w:val="20"/>
                <w:szCs w:val="20"/>
              </w:rPr>
              <w:t>135,0</w:t>
            </w:r>
          </w:p>
        </w:tc>
        <w:tc>
          <w:tcPr>
            <w:tcW w:w="1168" w:type="dxa"/>
            <w:shd w:val="clear" w:color="auto" w:fill="auto"/>
          </w:tcPr>
          <w:p w:rsidR="00477361" w:rsidRPr="00477361" w:rsidRDefault="00477361" w:rsidP="00477361">
            <w:pPr>
              <w:widowControl w:val="0"/>
              <w:autoSpaceDE w:val="0"/>
              <w:autoSpaceDN w:val="0"/>
              <w:adjustRightInd w:val="0"/>
              <w:jc w:val="center"/>
              <w:rPr>
                <w:color w:val="000000"/>
                <w:sz w:val="20"/>
                <w:szCs w:val="20"/>
              </w:rPr>
            </w:pPr>
            <w:r w:rsidRPr="00477361">
              <w:rPr>
                <w:color w:val="000000"/>
                <w:sz w:val="20"/>
                <w:szCs w:val="20"/>
              </w:rPr>
              <w:t>0,0</w:t>
            </w:r>
          </w:p>
        </w:tc>
        <w:tc>
          <w:tcPr>
            <w:tcW w:w="1134" w:type="dxa"/>
            <w:shd w:val="clear" w:color="auto" w:fill="auto"/>
          </w:tcPr>
          <w:p w:rsidR="00477361" w:rsidRPr="00477361" w:rsidRDefault="00477361" w:rsidP="00477361">
            <w:pPr>
              <w:widowControl w:val="0"/>
              <w:autoSpaceDE w:val="0"/>
              <w:autoSpaceDN w:val="0"/>
              <w:adjustRightInd w:val="0"/>
              <w:jc w:val="center"/>
              <w:rPr>
                <w:color w:val="000000"/>
                <w:sz w:val="20"/>
                <w:szCs w:val="20"/>
              </w:rPr>
            </w:pPr>
            <w:r w:rsidRPr="00477361">
              <w:rPr>
                <w:color w:val="000000"/>
                <w:sz w:val="20"/>
                <w:szCs w:val="20"/>
              </w:rPr>
              <w:t>0,0</w:t>
            </w:r>
          </w:p>
        </w:tc>
        <w:tc>
          <w:tcPr>
            <w:tcW w:w="1134" w:type="dxa"/>
            <w:shd w:val="clear" w:color="auto" w:fill="auto"/>
          </w:tcPr>
          <w:p w:rsidR="00477361" w:rsidRPr="00477361" w:rsidRDefault="00477361" w:rsidP="00477361">
            <w:pPr>
              <w:widowControl w:val="0"/>
              <w:autoSpaceDE w:val="0"/>
              <w:autoSpaceDN w:val="0"/>
              <w:adjustRightInd w:val="0"/>
              <w:jc w:val="center"/>
              <w:rPr>
                <w:color w:val="000000"/>
                <w:sz w:val="20"/>
                <w:szCs w:val="20"/>
              </w:rPr>
            </w:pPr>
            <w:r w:rsidRPr="00477361">
              <w:rPr>
                <w:color w:val="000000"/>
                <w:sz w:val="20"/>
                <w:szCs w:val="20"/>
              </w:rPr>
              <w:t>0,0</w:t>
            </w:r>
          </w:p>
        </w:tc>
        <w:tc>
          <w:tcPr>
            <w:tcW w:w="1134" w:type="dxa"/>
            <w:shd w:val="clear" w:color="auto" w:fill="auto"/>
          </w:tcPr>
          <w:p w:rsidR="00477361" w:rsidRPr="00477361" w:rsidRDefault="00477361" w:rsidP="00477361">
            <w:pPr>
              <w:widowControl w:val="0"/>
              <w:autoSpaceDE w:val="0"/>
              <w:autoSpaceDN w:val="0"/>
              <w:adjustRightInd w:val="0"/>
              <w:jc w:val="center"/>
              <w:rPr>
                <w:color w:val="000000"/>
                <w:sz w:val="20"/>
                <w:szCs w:val="20"/>
              </w:rPr>
            </w:pPr>
            <w:r w:rsidRPr="00477361">
              <w:rPr>
                <w:color w:val="000000"/>
                <w:sz w:val="20"/>
                <w:szCs w:val="20"/>
              </w:rPr>
              <w:t>0,0</w:t>
            </w:r>
          </w:p>
        </w:tc>
        <w:tc>
          <w:tcPr>
            <w:tcW w:w="1134" w:type="dxa"/>
            <w:shd w:val="clear" w:color="auto" w:fill="auto"/>
          </w:tcPr>
          <w:p w:rsidR="00477361" w:rsidRPr="00477361" w:rsidRDefault="00477361" w:rsidP="00477361">
            <w:pPr>
              <w:widowControl w:val="0"/>
              <w:autoSpaceDE w:val="0"/>
              <w:autoSpaceDN w:val="0"/>
              <w:adjustRightInd w:val="0"/>
              <w:jc w:val="center"/>
              <w:rPr>
                <w:color w:val="000000"/>
                <w:sz w:val="20"/>
                <w:szCs w:val="20"/>
              </w:rPr>
            </w:pPr>
            <w:r w:rsidRPr="00477361">
              <w:rPr>
                <w:color w:val="000000"/>
                <w:sz w:val="20"/>
                <w:szCs w:val="20"/>
              </w:rPr>
              <w:t>0,0</w:t>
            </w:r>
          </w:p>
        </w:tc>
        <w:tc>
          <w:tcPr>
            <w:tcW w:w="1808" w:type="dxa"/>
            <w:shd w:val="clear" w:color="auto" w:fill="auto"/>
          </w:tcPr>
          <w:p w:rsidR="00477361" w:rsidRPr="00477361" w:rsidRDefault="00477361" w:rsidP="00477361">
            <w:pPr>
              <w:widowControl w:val="0"/>
              <w:autoSpaceDE w:val="0"/>
              <w:autoSpaceDN w:val="0"/>
              <w:adjustRightInd w:val="0"/>
              <w:jc w:val="center"/>
              <w:rPr>
                <w:bCs/>
                <w:sz w:val="20"/>
                <w:szCs w:val="20"/>
              </w:rPr>
            </w:pPr>
            <w:r w:rsidRPr="00477361">
              <w:rPr>
                <w:bCs/>
                <w:sz w:val="20"/>
                <w:szCs w:val="20"/>
              </w:rPr>
              <w:t>135,0</w:t>
            </w:r>
          </w:p>
        </w:tc>
      </w:tr>
      <w:tr w:rsidR="00477361" w:rsidRPr="00477361" w:rsidTr="00477361">
        <w:tc>
          <w:tcPr>
            <w:tcW w:w="4395" w:type="dxa"/>
            <w:shd w:val="clear" w:color="auto" w:fill="auto"/>
          </w:tcPr>
          <w:p w:rsidR="00477361" w:rsidRPr="00477361" w:rsidRDefault="00477361" w:rsidP="00477361">
            <w:pPr>
              <w:jc w:val="both"/>
            </w:pPr>
            <w:r w:rsidRPr="00477361">
              <w:rPr>
                <w:sz w:val="22"/>
                <w:szCs w:val="22"/>
              </w:rPr>
              <w:t xml:space="preserve">Бюджет </w:t>
            </w:r>
            <w:proofErr w:type="spellStart"/>
            <w:r w:rsidRPr="00477361">
              <w:rPr>
                <w:sz w:val="22"/>
                <w:szCs w:val="22"/>
              </w:rPr>
              <w:t>Шумерлинского</w:t>
            </w:r>
            <w:proofErr w:type="spellEnd"/>
            <w:r w:rsidRPr="00477361">
              <w:rPr>
                <w:sz w:val="22"/>
                <w:szCs w:val="22"/>
              </w:rPr>
              <w:t xml:space="preserve"> муниципального округа</w:t>
            </w:r>
          </w:p>
        </w:tc>
        <w:tc>
          <w:tcPr>
            <w:tcW w:w="1276" w:type="dxa"/>
            <w:shd w:val="clear" w:color="auto" w:fill="auto"/>
          </w:tcPr>
          <w:p w:rsidR="00477361" w:rsidRPr="00477361" w:rsidRDefault="00477361" w:rsidP="00477361">
            <w:pPr>
              <w:widowControl w:val="0"/>
              <w:autoSpaceDE w:val="0"/>
              <w:autoSpaceDN w:val="0"/>
            </w:pPr>
          </w:p>
        </w:tc>
        <w:tc>
          <w:tcPr>
            <w:tcW w:w="1134" w:type="dxa"/>
            <w:shd w:val="clear" w:color="auto" w:fill="auto"/>
          </w:tcPr>
          <w:p w:rsidR="00477361" w:rsidRPr="00477361" w:rsidRDefault="00477361" w:rsidP="00477361">
            <w:pPr>
              <w:widowControl w:val="0"/>
              <w:autoSpaceDE w:val="0"/>
              <w:autoSpaceDN w:val="0"/>
              <w:adjustRightInd w:val="0"/>
              <w:jc w:val="center"/>
              <w:rPr>
                <w:color w:val="000000"/>
                <w:sz w:val="20"/>
                <w:szCs w:val="20"/>
              </w:rPr>
            </w:pPr>
            <w:r w:rsidRPr="00477361">
              <w:rPr>
                <w:color w:val="000000"/>
                <w:sz w:val="20"/>
                <w:szCs w:val="20"/>
              </w:rPr>
              <w:t>0,0</w:t>
            </w:r>
          </w:p>
        </w:tc>
        <w:tc>
          <w:tcPr>
            <w:tcW w:w="1100" w:type="dxa"/>
            <w:shd w:val="clear" w:color="auto" w:fill="auto"/>
          </w:tcPr>
          <w:p w:rsidR="00477361" w:rsidRPr="00477361" w:rsidRDefault="00477361" w:rsidP="00477361">
            <w:pPr>
              <w:widowControl w:val="0"/>
              <w:autoSpaceDE w:val="0"/>
              <w:autoSpaceDN w:val="0"/>
              <w:adjustRightInd w:val="0"/>
              <w:jc w:val="center"/>
              <w:rPr>
                <w:color w:val="000000"/>
                <w:sz w:val="20"/>
                <w:szCs w:val="20"/>
              </w:rPr>
            </w:pPr>
            <w:r w:rsidRPr="00477361">
              <w:rPr>
                <w:color w:val="000000"/>
                <w:sz w:val="20"/>
                <w:szCs w:val="20"/>
              </w:rPr>
              <w:t>135,0</w:t>
            </w:r>
          </w:p>
        </w:tc>
        <w:tc>
          <w:tcPr>
            <w:tcW w:w="1168" w:type="dxa"/>
            <w:shd w:val="clear" w:color="auto" w:fill="auto"/>
          </w:tcPr>
          <w:p w:rsidR="00477361" w:rsidRPr="00477361" w:rsidRDefault="00477361" w:rsidP="00477361">
            <w:pPr>
              <w:widowControl w:val="0"/>
              <w:autoSpaceDE w:val="0"/>
              <w:autoSpaceDN w:val="0"/>
              <w:adjustRightInd w:val="0"/>
              <w:jc w:val="center"/>
              <w:rPr>
                <w:color w:val="000000"/>
                <w:sz w:val="20"/>
                <w:szCs w:val="20"/>
              </w:rPr>
            </w:pPr>
            <w:r w:rsidRPr="00477361">
              <w:rPr>
                <w:color w:val="000000"/>
                <w:sz w:val="20"/>
                <w:szCs w:val="20"/>
              </w:rPr>
              <w:t>0,0</w:t>
            </w:r>
          </w:p>
        </w:tc>
        <w:tc>
          <w:tcPr>
            <w:tcW w:w="1134" w:type="dxa"/>
            <w:shd w:val="clear" w:color="auto" w:fill="auto"/>
          </w:tcPr>
          <w:p w:rsidR="00477361" w:rsidRPr="00477361" w:rsidRDefault="00477361" w:rsidP="00477361">
            <w:pPr>
              <w:widowControl w:val="0"/>
              <w:autoSpaceDE w:val="0"/>
              <w:autoSpaceDN w:val="0"/>
              <w:adjustRightInd w:val="0"/>
              <w:jc w:val="center"/>
              <w:rPr>
                <w:color w:val="000000"/>
                <w:sz w:val="20"/>
                <w:szCs w:val="20"/>
              </w:rPr>
            </w:pPr>
            <w:r w:rsidRPr="00477361">
              <w:rPr>
                <w:color w:val="000000"/>
                <w:sz w:val="20"/>
                <w:szCs w:val="20"/>
              </w:rPr>
              <w:t>0,0</w:t>
            </w:r>
          </w:p>
        </w:tc>
        <w:tc>
          <w:tcPr>
            <w:tcW w:w="1134" w:type="dxa"/>
            <w:shd w:val="clear" w:color="auto" w:fill="auto"/>
          </w:tcPr>
          <w:p w:rsidR="00477361" w:rsidRPr="00477361" w:rsidRDefault="00477361" w:rsidP="00477361">
            <w:pPr>
              <w:widowControl w:val="0"/>
              <w:autoSpaceDE w:val="0"/>
              <w:autoSpaceDN w:val="0"/>
              <w:adjustRightInd w:val="0"/>
              <w:jc w:val="center"/>
              <w:rPr>
                <w:color w:val="000000"/>
                <w:sz w:val="20"/>
                <w:szCs w:val="20"/>
              </w:rPr>
            </w:pPr>
            <w:r w:rsidRPr="00477361">
              <w:rPr>
                <w:color w:val="000000"/>
                <w:sz w:val="20"/>
                <w:szCs w:val="20"/>
              </w:rPr>
              <w:t>0,0</w:t>
            </w:r>
          </w:p>
        </w:tc>
        <w:tc>
          <w:tcPr>
            <w:tcW w:w="1134" w:type="dxa"/>
            <w:shd w:val="clear" w:color="auto" w:fill="auto"/>
          </w:tcPr>
          <w:p w:rsidR="00477361" w:rsidRPr="00477361" w:rsidRDefault="00477361" w:rsidP="00477361">
            <w:pPr>
              <w:widowControl w:val="0"/>
              <w:autoSpaceDE w:val="0"/>
              <w:autoSpaceDN w:val="0"/>
              <w:adjustRightInd w:val="0"/>
              <w:jc w:val="center"/>
              <w:rPr>
                <w:color w:val="000000"/>
                <w:sz w:val="20"/>
                <w:szCs w:val="20"/>
              </w:rPr>
            </w:pPr>
            <w:r w:rsidRPr="00477361">
              <w:rPr>
                <w:color w:val="000000"/>
                <w:sz w:val="20"/>
                <w:szCs w:val="20"/>
              </w:rPr>
              <w:t>0,0</w:t>
            </w:r>
          </w:p>
        </w:tc>
        <w:tc>
          <w:tcPr>
            <w:tcW w:w="1134" w:type="dxa"/>
            <w:shd w:val="clear" w:color="auto" w:fill="auto"/>
          </w:tcPr>
          <w:p w:rsidR="00477361" w:rsidRPr="00477361" w:rsidRDefault="00477361" w:rsidP="00477361">
            <w:pPr>
              <w:widowControl w:val="0"/>
              <w:autoSpaceDE w:val="0"/>
              <w:autoSpaceDN w:val="0"/>
              <w:adjustRightInd w:val="0"/>
              <w:jc w:val="center"/>
              <w:rPr>
                <w:color w:val="000000"/>
                <w:sz w:val="20"/>
                <w:szCs w:val="20"/>
              </w:rPr>
            </w:pPr>
            <w:r w:rsidRPr="00477361">
              <w:rPr>
                <w:color w:val="000000"/>
                <w:sz w:val="20"/>
                <w:szCs w:val="20"/>
              </w:rPr>
              <w:t>0,0</w:t>
            </w:r>
          </w:p>
        </w:tc>
        <w:tc>
          <w:tcPr>
            <w:tcW w:w="1808" w:type="dxa"/>
            <w:shd w:val="clear" w:color="auto" w:fill="auto"/>
          </w:tcPr>
          <w:p w:rsidR="00477361" w:rsidRPr="00477361" w:rsidRDefault="00477361" w:rsidP="00477361">
            <w:pPr>
              <w:widowControl w:val="0"/>
              <w:autoSpaceDE w:val="0"/>
              <w:autoSpaceDN w:val="0"/>
              <w:adjustRightInd w:val="0"/>
              <w:jc w:val="center"/>
              <w:rPr>
                <w:bCs/>
                <w:sz w:val="20"/>
                <w:szCs w:val="20"/>
              </w:rPr>
            </w:pPr>
            <w:r w:rsidRPr="00477361">
              <w:rPr>
                <w:bCs/>
                <w:sz w:val="20"/>
                <w:szCs w:val="20"/>
              </w:rPr>
              <w:t>135,0</w:t>
            </w:r>
          </w:p>
        </w:tc>
      </w:tr>
    </w:tbl>
    <w:p w:rsidR="00477361" w:rsidRPr="00477361" w:rsidRDefault="00477361" w:rsidP="00477361">
      <w:pPr>
        <w:widowControl w:val="0"/>
        <w:autoSpaceDE w:val="0"/>
        <w:autoSpaceDN w:val="0"/>
        <w:adjustRightInd w:val="0"/>
        <w:jc w:val="both"/>
        <w:sectPr w:rsidR="00477361" w:rsidRPr="00477361" w:rsidSect="00CF6483">
          <w:pgSz w:w="16800" w:h="11900" w:orient="landscape"/>
          <w:pgMar w:top="142" w:right="993" w:bottom="568" w:left="567" w:header="153" w:footer="143" w:gutter="0"/>
          <w:cols w:space="720"/>
          <w:noEndnote/>
          <w:docGrid w:linePitch="354"/>
        </w:sectPr>
      </w:pPr>
    </w:p>
    <w:p w:rsidR="00477361" w:rsidRPr="00477361" w:rsidRDefault="00477361" w:rsidP="00477361">
      <w:pPr>
        <w:widowControl w:val="0"/>
        <w:autoSpaceDE w:val="0"/>
        <w:autoSpaceDN w:val="0"/>
        <w:adjustRightInd w:val="0"/>
        <w:jc w:val="both"/>
      </w:pPr>
    </w:p>
    <w:p w:rsidR="00477361" w:rsidRPr="00477361" w:rsidRDefault="00477361" w:rsidP="00477361">
      <w:pPr>
        <w:widowControl w:val="0"/>
        <w:autoSpaceDE w:val="0"/>
        <w:autoSpaceDN w:val="0"/>
        <w:jc w:val="center"/>
      </w:pPr>
      <w:r w:rsidRPr="00477361">
        <w:t>ПАСПОРТ</w:t>
      </w:r>
    </w:p>
    <w:p w:rsidR="00477361" w:rsidRPr="00477361" w:rsidRDefault="00477361" w:rsidP="00477361">
      <w:pPr>
        <w:widowControl w:val="0"/>
        <w:autoSpaceDE w:val="0"/>
        <w:autoSpaceDN w:val="0"/>
        <w:jc w:val="center"/>
      </w:pPr>
      <w:r w:rsidRPr="00477361">
        <w:t xml:space="preserve">комплекса процессных мероприятий </w:t>
      </w:r>
      <w:r w:rsidRPr="00477361">
        <w:rPr>
          <w:color w:val="000000"/>
        </w:rPr>
        <w:t>«Стипендии, гранты, премии и денежные поощрения»</w:t>
      </w:r>
    </w:p>
    <w:p w:rsidR="00477361" w:rsidRPr="00477361" w:rsidRDefault="00477361" w:rsidP="00477361">
      <w:pPr>
        <w:widowControl w:val="0"/>
        <w:autoSpaceDE w:val="0"/>
        <w:autoSpaceDN w:val="0"/>
        <w:jc w:val="center"/>
        <w:outlineLvl w:val="2"/>
      </w:pPr>
    </w:p>
    <w:p w:rsidR="00477361" w:rsidRPr="00477361" w:rsidRDefault="00477361" w:rsidP="00180B25">
      <w:pPr>
        <w:widowControl w:val="0"/>
        <w:numPr>
          <w:ilvl w:val="0"/>
          <w:numId w:val="4"/>
        </w:numPr>
        <w:autoSpaceDE w:val="0"/>
        <w:autoSpaceDN w:val="0"/>
        <w:adjustRightInd w:val="0"/>
        <w:jc w:val="center"/>
        <w:outlineLvl w:val="2"/>
      </w:pPr>
      <w:r w:rsidRPr="00477361">
        <w:t>Основные положения</w:t>
      </w:r>
    </w:p>
    <w:p w:rsidR="00477361" w:rsidRPr="00477361" w:rsidRDefault="00477361" w:rsidP="00477361">
      <w:pPr>
        <w:widowControl w:val="0"/>
        <w:autoSpaceDE w:val="0"/>
        <w:autoSpaceDN w:val="0"/>
        <w:ind w:firstLine="540"/>
        <w:jc w:val="both"/>
        <w:rPr>
          <w:sz w:val="22"/>
          <w:szCs w:val="22"/>
        </w:rPr>
      </w:pPr>
    </w:p>
    <w:tbl>
      <w:tblPr>
        <w:tblW w:w="15452" w:type="dxa"/>
        <w:tblInd w:w="-2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663"/>
        <w:gridCol w:w="8789"/>
      </w:tblGrid>
      <w:tr w:rsidR="00477361" w:rsidRPr="00477361" w:rsidTr="00477361">
        <w:tc>
          <w:tcPr>
            <w:tcW w:w="6663" w:type="dxa"/>
          </w:tcPr>
          <w:p w:rsidR="00477361" w:rsidRPr="00477361" w:rsidRDefault="00477361" w:rsidP="00477361">
            <w:pPr>
              <w:widowControl w:val="0"/>
              <w:autoSpaceDE w:val="0"/>
              <w:autoSpaceDN w:val="0"/>
            </w:pPr>
            <w:r w:rsidRPr="00477361">
              <w:rPr>
                <w:sz w:val="22"/>
                <w:szCs w:val="22"/>
              </w:rPr>
              <w:t>Куратор комплекса процессных мероприятий</w:t>
            </w:r>
          </w:p>
        </w:tc>
        <w:tc>
          <w:tcPr>
            <w:tcW w:w="8789" w:type="dxa"/>
            <w:vAlign w:val="bottom"/>
          </w:tcPr>
          <w:p w:rsidR="00477361" w:rsidRPr="00477361" w:rsidRDefault="00477361" w:rsidP="00477361">
            <w:pPr>
              <w:widowControl w:val="0"/>
              <w:tabs>
                <w:tab w:val="left" w:pos="3480"/>
              </w:tabs>
              <w:autoSpaceDE w:val="0"/>
              <w:autoSpaceDN w:val="0"/>
              <w:adjustRightInd w:val="0"/>
              <w:ind w:firstLine="720"/>
              <w:jc w:val="both"/>
              <w:rPr>
                <w:rFonts w:cs="Arial"/>
              </w:rPr>
            </w:pPr>
            <w:r w:rsidRPr="00477361">
              <w:rPr>
                <w:rFonts w:cs="Arial"/>
              </w:rPr>
              <w:t xml:space="preserve">Заместитель главы администрации по социальным вопросам - начальник </w:t>
            </w:r>
          </w:p>
          <w:p w:rsidR="00477361" w:rsidRPr="00477361" w:rsidRDefault="00477361" w:rsidP="00477361">
            <w:pPr>
              <w:widowControl w:val="0"/>
              <w:autoSpaceDE w:val="0"/>
              <w:autoSpaceDN w:val="0"/>
              <w:adjustRightInd w:val="0"/>
              <w:ind w:firstLine="720"/>
              <w:jc w:val="both"/>
              <w:rPr>
                <w:rFonts w:cs="Arial"/>
                <w:highlight w:val="yellow"/>
              </w:rPr>
            </w:pPr>
            <w:r w:rsidRPr="00477361">
              <w:rPr>
                <w:rFonts w:cs="Arial"/>
              </w:rPr>
              <w:t xml:space="preserve">отдела образования, молодежной и социальной политики администрации </w:t>
            </w:r>
            <w:proofErr w:type="spellStart"/>
            <w:r w:rsidRPr="00477361">
              <w:rPr>
                <w:rFonts w:cs="Arial"/>
              </w:rPr>
              <w:t>Шумерлинского</w:t>
            </w:r>
            <w:proofErr w:type="spellEnd"/>
            <w:r w:rsidRPr="00477361">
              <w:rPr>
                <w:rFonts w:cs="Arial"/>
              </w:rPr>
              <w:t xml:space="preserve"> муниципального округа Чувашской Республики.</w:t>
            </w:r>
          </w:p>
        </w:tc>
      </w:tr>
      <w:tr w:rsidR="00477361" w:rsidRPr="00477361" w:rsidTr="00477361">
        <w:tc>
          <w:tcPr>
            <w:tcW w:w="6663" w:type="dxa"/>
          </w:tcPr>
          <w:p w:rsidR="00477361" w:rsidRPr="00477361" w:rsidRDefault="00477361" w:rsidP="00477361">
            <w:pPr>
              <w:widowControl w:val="0"/>
              <w:autoSpaceDE w:val="0"/>
              <w:autoSpaceDN w:val="0"/>
            </w:pPr>
            <w:r w:rsidRPr="00477361">
              <w:rPr>
                <w:sz w:val="22"/>
                <w:szCs w:val="22"/>
              </w:rPr>
              <w:t>Руководитель комплекса процессных мероприятий</w:t>
            </w:r>
          </w:p>
        </w:tc>
        <w:tc>
          <w:tcPr>
            <w:tcW w:w="8789" w:type="dxa"/>
            <w:vAlign w:val="bottom"/>
          </w:tcPr>
          <w:p w:rsidR="00477361" w:rsidRPr="00477361" w:rsidRDefault="00477361" w:rsidP="00477361">
            <w:pPr>
              <w:widowControl w:val="0"/>
              <w:autoSpaceDE w:val="0"/>
              <w:autoSpaceDN w:val="0"/>
              <w:adjustRightInd w:val="0"/>
              <w:ind w:firstLine="720"/>
              <w:jc w:val="both"/>
              <w:rPr>
                <w:rFonts w:cs="Arial"/>
              </w:rPr>
            </w:pPr>
            <w:r w:rsidRPr="00477361">
              <w:rPr>
                <w:rFonts w:cs="Arial"/>
              </w:rPr>
              <w:t xml:space="preserve">Отдел образования, молодежной и социальной политики администрации </w:t>
            </w:r>
            <w:proofErr w:type="spellStart"/>
            <w:r w:rsidRPr="00477361">
              <w:rPr>
                <w:rFonts w:cs="Arial"/>
              </w:rPr>
              <w:t>Шумерлинского</w:t>
            </w:r>
            <w:proofErr w:type="spellEnd"/>
            <w:r w:rsidRPr="00477361">
              <w:rPr>
                <w:rFonts w:cs="Arial"/>
              </w:rPr>
              <w:t xml:space="preserve"> муниципального округа Чувашской Республики.</w:t>
            </w:r>
          </w:p>
        </w:tc>
      </w:tr>
      <w:tr w:rsidR="00477361" w:rsidRPr="00477361" w:rsidTr="00477361">
        <w:tc>
          <w:tcPr>
            <w:tcW w:w="6663" w:type="dxa"/>
          </w:tcPr>
          <w:p w:rsidR="00477361" w:rsidRPr="00477361" w:rsidRDefault="00477361" w:rsidP="00477361">
            <w:pPr>
              <w:widowControl w:val="0"/>
              <w:autoSpaceDE w:val="0"/>
              <w:autoSpaceDN w:val="0"/>
            </w:pPr>
            <w:r w:rsidRPr="00477361">
              <w:rPr>
                <w:sz w:val="22"/>
                <w:szCs w:val="22"/>
              </w:rPr>
              <w:t>Связь с государственной программой Чувашской Республики, мун</w:t>
            </w:r>
            <w:r w:rsidRPr="00477361">
              <w:rPr>
                <w:sz w:val="22"/>
                <w:szCs w:val="22"/>
              </w:rPr>
              <w:t>и</w:t>
            </w:r>
            <w:r w:rsidRPr="00477361">
              <w:rPr>
                <w:sz w:val="22"/>
                <w:szCs w:val="22"/>
              </w:rPr>
              <w:t>ципальной программой</w:t>
            </w:r>
          </w:p>
        </w:tc>
        <w:tc>
          <w:tcPr>
            <w:tcW w:w="8789" w:type="dxa"/>
            <w:vAlign w:val="bottom"/>
          </w:tcPr>
          <w:p w:rsidR="00477361" w:rsidRPr="00477361" w:rsidRDefault="00477361" w:rsidP="00477361">
            <w:pPr>
              <w:widowControl w:val="0"/>
              <w:autoSpaceDE w:val="0"/>
              <w:autoSpaceDN w:val="0"/>
              <w:adjustRightInd w:val="0"/>
              <w:jc w:val="both"/>
              <w:rPr>
                <w:rFonts w:cs="Arial"/>
              </w:rPr>
            </w:pPr>
            <w:r w:rsidRPr="00477361">
              <w:rPr>
                <w:rFonts w:cs="Arial"/>
              </w:rPr>
              <w:t>Государственная программа Чувашской Республики «Развитие образования»</w:t>
            </w:r>
          </w:p>
          <w:p w:rsidR="00477361" w:rsidRPr="00477361" w:rsidRDefault="00477361" w:rsidP="00477361">
            <w:pPr>
              <w:widowControl w:val="0"/>
              <w:autoSpaceDE w:val="0"/>
              <w:autoSpaceDN w:val="0"/>
              <w:adjustRightInd w:val="0"/>
              <w:jc w:val="both"/>
            </w:pPr>
            <w:r w:rsidRPr="00477361">
              <w:rPr>
                <w:rFonts w:cs="Arial"/>
              </w:rPr>
              <w:t xml:space="preserve">Муниципальная программа </w:t>
            </w:r>
            <w:proofErr w:type="spellStart"/>
            <w:r w:rsidRPr="00477361">
              <w:rPr>
                <w:rFonts w:cs="Arial"/>
              </w:rPr>
              <w:t>Шумерлинского</w:t>
            </w:r>
            <w:proofErr w:type="spellEnd"/>
            <w:r w:rsidRPr="00477361">
              <w:rPr>
                <w:rFonts w:cs="Arial"/>
              </w:rPr>
              <w:t xml:space="preserve"> муниципального округа «Развитие о</w:t>
            </w:r>
            <w:r w:rsidRPr="00477361">
              <w:rPr>
                <w:rFonts w:cs="Arial"/>
              </w:rPr>
              <w:t>б</w:t>
            </w:r>
            <w:r w:rsidRPr="00477361">
              <w:rPr>
                <w:rFonts w:cs="Arial"/>
              </w:rPr>
              <w:t>разования»</w:t>
            </w:r>
          </w:p>
          <w:p w:rsidR="00477361" w:rsidRPr="00477361" w:rsidRDefault="00477361" w:rsidP="00477361">
            <w:pPr>
              <w:widowControl w:val="0"/>
              <w:autoSpaceDE w:val="0"/>
              <w:autoSpaceDN w:val="0"/>
              <w:adjustRightInd w:val="0"/>
              <w:jc w:val="both"/>
            </w:pPr>
          </w:p>
        </w:tc>
      </w:tr>
    </w:tbl>
    <w:p w:rsidR="00477361" w:rsidRPr="00477361" w:rsidRDefault="00477361" w:rsidP="00477361">
      <w:pPr>
        <w:widowControl w:val="0"/>
        <w:autoSpaceDE w:val="0"/>
        <w:autoSpaceDN w:val="0"/>
        <w:ind w:firstLine="540"/>
        <w:jc w:val="both"/>
        <w:rPr>
          <w:sz w:val="22"/>
          <w:szCs w:val="22"/>
        </w:rPr>
      </w:pPr>
    </w:p>
    <w:p w:rsidR="00477361" w:rsidRPr="00477361" w:rsidRDefault="00477361" w:rsidP="00477361">
      <w:pPr>
        <w:widowControl w:val="0"/>
        <w:autoSpaceDE w:val="0"/>
        <w:autoSpaceDN w:val="0"/>
        <w:jc w:val="center"/>
        <w:outlineLvl w:val="2"/>
        <w:rPr>
          <w:sz w:val="22"/>
          <w:szCs w:val="22"/>
        </w:rPr>
      </w:pPr>
      <w:r w:rsidRPr="00477361">
        <w:rPr>
          <w:sz w:val="22"/>
          <w:szCs w:val="22"/>
        </w:rPr>
        <w:t xml:space="preserve">2. Показатели комплекса процессных мероприятий </w:t>
      </w:r>
    </w:p>
    <w:p w:rsidR="00477361" w:rsidRPr="00477361" w:rsidRDefault="00477361" w:rsidP="00477361">
      <w:pPr>
        <w:widowControl w:val="0"/>
        <w:autoSpaceDE w:val="0"/>
        <w:autoSpaceDN w:val="0"/>
        <w:ind w:firstLine="540"/>
        <w:jc w:val="both"/>
        <w:rPr>
          <w:sz w:val="22"/>
          <w:szCs w:val="22"/>
        </w:rPr>
      </w:pPr>
    </w:p>
    <w:tbl>
      <w:tblPr>
        <w:tblW w:w="15452" w:type="dxa"/>
        <w:tblInd w:w="-2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03"/>
        <w:gridCol w:w="2114"/>
        <w:gridCol w:w="845"/>
        <w:gridCol w:w="993"/>
        <w:gridCol w:w="992"/>
        <w:gridCol w:w="850"/>
        <w:gridCol w:w="851"/>
        <w:gridCol w:w="709"/>
        <w:gridCol w:w="708"/>
        <w:gridCol w:w="591"/>
        <w:gridCol w:w="831"/>
        <w:gridCol w:w="12"/>
        <w:gridCol w:w="854"/>
        <w:gridCol w:w="997"/>
        <w:gridCol w:w="708"/>
        <w:gridCol w:w="9"/>
        <w:gridCol w:w="1692"/>
        <w:gridCol w:w="9"/>
        <w:gridCol w:w="984"/>
      </w:tblGrid>
      <w:tr w:rsidR="00477361" w:rsidRPr="00477361" w:rsidTr="00477361">
        <w:tc>
          <w:tcPr>
            <w:tcW w:w="703" w:type="dxa"/>
            <w:vMerge w:val="restart"/>
          </w:tcPr>
          <w:p w:rsidR="00477361" w:rsidRPr="00477361" w:rsidRDefault="00477361" w:rsidP="00477361">
            <w:pPr>
              <w:widowControl w:val="0"/>
              <w:autoSpaceDE w:val="0"/>
              <w:autoSpaceDN w:val="0"/>
              <w:jc w:val="center"/>
            </w:pPr>
            <w:r w:rsidRPr="00477361">
              <w:rPr>
                <w:sz w:val="22"/>
                <w:szCs w:val="22"/>
              </w:rPr>
              <w:t xml:space="preserve">N </w:t>
            </w:r>
            <w:proofErr w:type="gramStart"/>
            <w:r w:rsidRPr="00477361">
              <w:rPr>
                <w:sz w:val="22"/>
                <w:szCs w:val="22"/>
              </w:rPr>
              <w:t>п</w:t>
            </w:r>
            <w:proofErr w:type="gramEnd"/>
            <w:r w:rsidRPr="00477361">
              <w:rPr>
                <w:sz w:val="22"/>
                <w:szCs w:val="22"/>
              </w:rPr>
              <w:t>/п</w:t>
            </w:r>
          </w:p>
        </w:tc>
        <w:tc>
          <w:tcPr>
            <w:tcW w:w="2114" w:type="dxa"/>
            <w:vMerge w:val="restart"/>
          </w:tcPr>
          <w:p w:rsidR="00477361" w:rsidRPr="00477361" w:rsidRDefault="00477361" w:rsidP="00477361">
            <w:pPr>
              <w:widowControl w:val="0"/>
              <w:autoSpaceDE w:val="0"/>
              <w:autoSpaceDN w:val="0"/>
              <w:jc w:val="center"/>
            </w:pPr>
            <w:r w:rsidRPr="00477361">
              <w:rPr>
                <w:sz w:val="22"/>
                <w:szCs w:val="22"/>
              </w:rPr>
              <w:t>Наименование пок</w:t>
            </w:r>
            <w:r w:rsidRPr="00477361">
              <w:rPr>
                <w:sz w:val="22"/>
                <w:szCs w:val="22"/>
              </w:rPr>
              <w:t>а</w:t>
            </w:r>
            <w:r w:rsidRPr="00477361">
              <w:rPr>
                <w:sz w:val="22"/>
                <w:szCs w:val="22"/>
              </w:rPr>
              <w:t>зателя/задачи</w:t>
            </w:r>
          </w:p>
        </w:tc>
        <w:tc>
          <w:tcPr>
            <w:tcW w:w="845" w:type="dxa"/>
            <w:vMerge w:val="restart"/>
          </w:tcPr>
          <w:p w:rsidR="00477361" w:rsidRPr="00477361" w:rsidRDefault="00477361" w:rsidP="00477361">
            <w:pPr>
              <w:widowControl w:val="0"/>
              <w:autoSpaceDE w:val="0"/>
              <w:autoSpaceDN w:val="0"/>
              <w:jc w:val="center"/>
            </w:pPr>
            <w:r w:rsidRPr="00477361">
              <w:rPr>
                <w:sz w:val="22"/>
                <w:szCs w:val="22"/>
              </w:rPr>
              <w:t>Пр</w:t>
            </w:r>
            <w:r w:rsidRPr="00477361">
              <w:rPr>
                <w:sz w:val="22"/>
                <w:szCs w:val="22"/>
              </w:rPr>
              <w:t>и</w:t>
            </w:r>
            <w:r w:rsidRPr="00477361">
              <w:rPr>
                <w:sz w:val="22"/>
                <w:szCs w:val="22"/>
              </w:rPr>
              <w:t>знак возра</w:t>
            </w:r>
            <w:r w:rsidRPr="00477361">
              <w:rPr>
                <w:sz w:val="22"/>
                <w:szCs w:val="22"/>
              </w:rPr>
              <w:t>с</w:t>
            </w:r>
            <w:r w:rsidRPr="00477361">
              <w:rPr>
                <w:sz w:val="22"/>
                <w:szCs w:val="22"/>
              </w:rPr>
              <w:t>т</w:t>
            </w:r>
            <w:r w:rsidRPr="00477361">
              <w:rPr>
                <w:sz w:val="22"/>
                <w:szCs w:val="22"/>
              </w:rPr>
              <w:t>а</w:t>
            </w:r>
            <w:r w:rsidRPr="00477361">
              <w:rPr>
                <w:sz w:val="22"/>
                <w:szCs w:val="22"/>
              </w:rPr>
              <w:t>ния/убывания</w:t>
            </w:r>
          </w:p>
        </w:tc>
        <w:tc>
          <w:tcPr>
            <w:tcW w:w="993" w:type="dxa"/>
            <w:vMerge w:val="restart"/>
          </w:tcPr>
          <w:p w:rsidR="00477361" w:rsidRPr="00477361" w:rsidRDefault="00477361" w:rsidP="00477361">
            <w:pPr>
              <w:widowControl w:val="0"/>
              <w:autoSpaceDE w:val="0"/>
              <w:autoSpaceDN w:val="0"/>
              <w:jc w:val="center"/>
            </w:pPr>
            <w:r w:rsidRPr="00477361">
              <w:rPr>
                <w:sz w:val="22"/>
                <w:szCs w:val="22"/>
              </w:rPr>
              <w:t>Уровень показ</w:t>
            </w:r>
            <w:r w:rsidRPr="00477361">
              <w:rPr>
                <w:sz w:val="22"/>
                <w:szCs w:val="22"/>
              </w:rPr>
              <w:t>а</w:t>
            </w:r>
            <w:r w:rsidRPr="00477361">
              <w:rPr>
                <w:sz w:val="22"/>
                <w:szCs w:val="22"/>
              </w:rPr>
              <w:t xml:space="preserve">теля </w:t>
            </w:r>
          </w:p>
        </w:tc>
        <w:tc>
          <w:tcPr>
            <w:tcW w:w="992" w:type="dxa"/>
            <w:vMerge w:val="restart"/>
          </w:tcPr>
          <w:p w:rsidR="00477361" w:rsidRPr="00477361" w:rsidRDefault="00477361" w:rsidP="00477361">
            <w:pPr>
              <w:widowControl w:val="0"/>
              <w:autoSpaceDE w:val="0"/>
              <w:autoSpaceDN w:val="0"/>
              <w:jc w:val="center"/>
            </w:pPr>
            <w:r w:rsidRPr="00477361">
              <w:rPr>
                <w:sz w:val="22"/>
                <w:szCs w:val="22"/>
              </w:rPr>
              <w:t>Единица измер</w:t>
            </w:r>
            <w:r w:rsidRPr="00477361">
              <w:rPr>
                <w:sz w:val="22"/>
                <w:szCs w:val="22"/>
              </w:rPr>
              <w:t>е</w:t>
            </w:r>
            <w:r w:rsidRPr="00477361">
              <w:rPr>
                <w:sz w:val="22"/>
                <w:szCs w:val="22"/>
              </w:rPr>
              <w:t xml:space="preserve">ния (по </w:t>
            </w:r>
            <w:hyperlink r:id="rId37">
              <w:r w:rsidRPr="00477361">
                <w:rPr>
                  <w:sz w:val="22"/>
                  <w:szCs w:val="22"/>
                </w:rPr>
                <w:t>ОКЕИ</w:t>
              </w:r>
            </w:hyperlink>
            <w:r w:rsidRPr="00477361">
              <w:rPr>
                <w:sz w:val="22"/>
                <w:szCs w:val="22"/>
              </w:rPr>
              <w:t>)</w:t>
            </w:r>
          </w:p>
        </w:tc>
        <w:tc>
          <w:tcPr>
            <w:tcW w:w="1701" w:type="dxa"/>
            <w:gridSpan w:val="2"/>
          </w:tcPr>
          <w:p w:rsidR="00477361" w:rsidRPr="00477361" w:rsidRDefault="00477361" w:rsidP="00477361">
            <w:pPr>
              <w:widowControl w:val="0"/>
              <w:autoSpaceDE w:val="0"/>
              <w:autoSpaceDN w:val="0"/>
              <w:jc w:val="center"/>
            </w:pPr>
            <w:r w:rsidRPr="00477361">
              <w:rPr>
                <w:sz w:val="22"/>
                <w:szCs w:val="22"/>
              </w:rPr>
              <w:t>Базовое знач</w:t>
            </w:r>
            <w:r w:rsidRPr="00477361">
              <w:rPr>
                <w:sz w:val="22"/>
                <w:szCs w:val="22"/>
              </w:rPr>
              <w:t>е</w:t>
            </w:r>
            <w:r w:rsidRPr="00477361">
              <w:rPr>
                <w:sz w:val="22"/>
                <w:szCs w:val="22"/>
              </w:rPr>
              <w:t>ние</w:t>
            </w:r>
          </w:p>
        </w:tc>
        <w:tc>
          <w:tcPr>
            <w:tcW w:w="5419" w:type="dxa"/>
            <w:gridSpan w:val="9"/>
          </w:tcPr>
          <w:p w:rsidR="00477361" w:rsidRPr="00477361" w:rsidRDefault="00477361" w:rsidP="00477361">
            <w:pPr>
              <w:widowControl w:val="0"/>
              <w:autoSpaceDE w:val="0"/>
              <w:autoSpaceDN w:val="0"/>
              <w:jc w:val="center"/>
            </w:pPr>
            <w:r w:rsidRPr="00477361">
              <w:rPr>
                <w:sz w:val="22"/>
                <w:szCs w:val="22"/>
              </w:rPr>
              <w:t>Значение показателей по годам</w:t>
            </w:r>
          </w:p>
        </w:tc>
        <w:tc>
          <w:tcPr>
            <w:tcW w:w="1701" w:type="dxa"/>
            <w:gridSpan w:val="2"/>
          </w:tcPr>
          <w:p w:rsidR="00477361" w:rsidRPr="00477361" w:rsidRDefault="00477361" w:rsidP="00477361">
            <w:pPr>
              <w:widowControl w:val="0"/>
              <w:autoSpaceDE w:val="0"/>
              <w:autoSpaceDN w:val="0"/>
              <w:jc w:val="center"/>
            </w:pPr>
            <w:proofErr w:type="gramStart"/>
            <w:r w:rsidRPr="00477361">
              <w:rPr>
                <w:sz w:val="22"/>
                <w:szCs w:val="22"/>
              </w:rPr>
              <w:t>Ответственный</w:t>
            </w:r>
            <w:proofErr w:type="gramEnd"/>
            <w:r w:rsidRPr="00477361">
              <w:rPr>
                <w:sz w:val="22"/>
                <w:szCs w:val="22"/>
              </w:rPr>
              <w:t xml:space="preserve"> за достижение показателя </w:t>
            </w:r>
          </w:p>
        </w:tc>
        <w:tc>
          <w:tcPr>
            <w:tcW w:w="984" w:type="dxa"/>
          </w:tcPr>
          <w:p w:rsidR="00477361" w:rsidRPr="00477361" w:rsidRDefault="00477361" w:rsidP="00477361">
            <w:pPr>
              <w:widowControl w:val="0"/>
              <w:autoSpaceDE w:val="0"/>
              <w:autoSpaceDN w:val="0"/>
              <w:jc w:val="center"/>
            </w:pPr>
            <w:r w:rsidRPr="00477361">
              <w:rPr>
                <w:sz w:val="22"/>
                <w:szCs w:val="22"/>
              </w:rPr>
              <w:t>Инфо</w:t>
            </w:r>
            <w:r w:rsidRPr="00477361">
              <w:rPr>
                <w:sz w:val="22"/>
                <w:szCs w:val="22"/>
              </w:rPr>
              <w:t>р</w:t>
            </w:r>
            <w:r w:rsidRPr="00477361">
              <w:rPr>
                <w:sz w:val="22"/>
                <w:szCs w:val="22"/>
              </w:rPr>
              <w:t>мацио</w:t>
            </w:r>
            <w:r w:rsidRPr="00477361">
              <w:rPr>
                <w:sz w:val="22"/>
                <w:szCs w:val="22"/>
              </w:rPr>
              <w:t>н</w:t>
            </w:r>
            <w:r w:rsidRPr="00477361">
              <w:rPr>
                <w:sz w:val="22"/>
                <w:szCs w:val="22"/>
              </w:rPr>
              <w:t>ная с</w:t>
            </w:r>
            <w:r w:rsidRPr="00477361">
              <w:rPr>
                <w:sz w:val="22"/>
                <w:szCs w:val="22"/>
              </w:rPr>
              <w:t>и</w:t>
            </w:r>
            <w:r w:rsidRPr="00477361">
              <w:rPr>
                <w:sz w:val="22"/>
                <w:szCs w:val="22"/>
              </w:rPr>
              <w:t xml:space="preserve">стема </w:t>
            </w:r>
          </w:p>
        </w:tc>
      </w:tr>
      <w:tr w:rsidR="00477361" w:rsidRPr="00477361" w:rsidTr="00477361">
        <w:tc>
          <w:tcPr>
            <w:tcW w:w="703" w:type="dxa"/>
            <w:vMerge/>
          </w:tcPr>
          <w:p w:rsidR="00477361" w:rsidRPr="00477361" w:rsidRDefault="00477361" w:rsidP="00477361">
            <w:pPr>
              <w:widowControl w:val="0"/>
              <w:autoSpaceDE w:val="0"/>
              <w:autoSpaceDN w:val="0"/>
            </w:pPr>
          </w:p>
        </w:tc>
        <w:tc>
          <w:tcPr>
            <w:tcW w:w="2114" w:type="dxa"/>
            <w:vMerge/>
          </w:tcPr>
          <w:p w:rsidR="00477361" w:rsidRPr="00477361" w:rsidRDefault="00477361" w:rsidP="00477361">
            <w:pPr>
              <w:widowControl w:val="0"/>
              <w:autoSpaceDE w:val="0"/>
              <w:autoSpaceDN w:val="0"/>
            </w:pPr>
          </w:p>
        </w:tc>
        <w:tc>
          <w:tcPr>
            <w:tcW w:w="845" w:type="dxa"/>
            <w:vMerge/>
          </w:tcPr>
          <w:p w:rsidR="00477361" w:rsidRPr="00477361" w:rsidRDefault="00477361" w:rsidP="00477361">
            <w:pPr>
              <w:widowControl w:val="0"/>
              <w:autoSpaceDE w:val="0"/>
              <w:autoSpaceDN w:val="0"/>
            </w:pPr>
          </w:p>
        </w:tc>
        <w:tc>
          <w:tcPr>
            <w:tcW w:w="993" w:type="dxa"/>
            <w:vMerge/>
          </w:tcPr>
          <w:p w:rsidR="00477361" w:rsidRPr="00477361" w:rsidRDefault="00477361" w:rsidP="00477361">
            <w:pPr>
              <w:widowControl w:val="0"/>
              <w:autoSpaceDE w:val="0"/>
              <w:autoSpaceDN w:val="0"/>
            </w:pPr>
          </w:p>
        </w:tc>
        <w:tc>
          <w:tcPr>
            <w:tcW w:w="992" w:type="dxa"/>
            <w:vMerge/>
          </w:tcPr>
          <w:p w:rsidR="00477361" w:rsidRPr="00477361" w:rsidRDefault="00477361" w:rsidP="00477361">
            <w:pPr>
              <w:widowControl w:val="0"/>
              <w:autoSpaceDE w:val="0"/>
              <w:autoSpaceDN w:val="0"/>
            </w:pPr>
          </w:p>
        </w:tc>
        <w:tc>
          <w:tcPr>
            <w:tcW w:w="850" w:type="dxa"/>
          </w:tcPr>
          <w:p w:rsidR="00477361" w:rsidRPr="00477361" w:rsidRDefault="00477361" w:rsidP="00477361">
            <w:pPr>
              <w:widowControl w:val="0"/>
              <w:autoSpaceDE w:val="0"/>
              <w:autoSpaceDN w:val="0"/>
              <w:jc w:val="center"/>
            </w:pPr>
            <w:r w:rsidRPr="00477361">
              <w:rPr>
                <w:sz w:val="22"/>
                <w:szCs w:val="22"/>
              </w:rPr>
              <w:t>знач</w:t>
            </w:r>
            <w:r w:rsidRPr="00477361">
              <w:rPr>
                <w:sz w:val="22"/>
                <w:szCs w:val="22"/>
              </w:rPr>
              <w:t>е</w:t>
            </w:r>
            <w:r w:rsidRPr="00477361">
              <w:rPr>
                <w:sz w:val="22"/>
                <w:szCs w:val="22"/>
              </w:rPr>
              <w:t>ние</w:t>
            </w:r>
          </w:p>
        </w:tc>
        <w:tc>
          <w:tcPr>
            <w:tcW w:w="851" w:type="dxa"/>
          </w:tcPr>
          <w:p w:rsidR="00477361" w:rsidRPr="00477361" w:rsidRDefault="00477361" w:rsidP="00477361">
            <w:pPr>
              <w:widowControl w:val="0"/>
              <w:autoSpaceDE w:val="0"/>
              <w:autoSpaceDN w:val="0"/>
              <w:jc w:val="center"/>
            </w:pPr>
            <w:r w:rsidRPr="00477361">
              <w:rPr>
                <w:sz w:val="22"/>
                <w:szCs w:val="22"/>
              </w:rPr>
              <w:t>год</w:t>
            </w:r>
          </w:p>
        </w:tc>
        <w:tc>
          <w:tcPr>
            <w:tcW w:w="709" w:type="dxa"/>
          </w:tcPr>
          <w:p w:rsidR="00477361" w:rsidRPr="00477361" w:rsidRDefault="00477361" w:rsidP="00477361">
            <w:pPr>
              <w:widowControl w:val="0"/>
              <w:autoSpaceDE w:val="0"/>
              <w:autoSpaceDN w:val="0"/>
              <w:jc w:val="center"/>
            </w:pPr>
            <w:r w:rsidRPr="00477361">
              <w:rPr>
                <w:sz w:val="22"/>
                <w:szCs w:val="22"/>
              </w:rPr>
              <w:t>2025</w:t>
            </w:r>
          </w:p>
        </w:tc>
        <w:tc>
          <w:tcPr>
            <w:tcW w:w="708" w:type="dxa"/>
          </w:tcPr>
          <w:p w:rsidR="00477361" w:rsidRPr="00477361" w:rsidRDefault="00477361" w:rsidP="00477361">
            <w:pPr>
              <w:widowControl w:val="0"/>
              <w:autoSpaceDE w:val="0"/>
              <w:autoSpaceDN w:val="0"/>
              <w:jc w:val="center"/>
            </w:pPr>
            <w:r w:rsidRPr="00477361">
              <w:rPr>
                <w:sz w:val="22"/>
                <w:szCs w:val="22"/>
              </w:rPr>
              <w:t>2026</w:t>
            </w:r>
          </w:p>
        </w:tc>
        <w:tc>
          <w:tcPr>
            <w:tcW w:w="591" w:type="dxa"/>
          </w:tcPr>
          <w:p w:rsidR="00477361" w:rsidRPr="00477361" w:rsidRDefault="00477361" w:rsidP="00477361">
            <w:pPr>
              <w:widowControl w:val="0"/>
              <w:autoSpaceDE w:val="0"/>
              <w:autoSpaceDN w:val="0"/>
              <w:jc w:val="center"/>
            </w:pPr>
            <w:r w:rsidRPr="00477361">
              <w:rPr>
                <w:sz w:val="22"/>
                <w:szCs w:val="22"/>
              </w:rPr>
              <w:t>2027</w:t>
            </w:r>
          </w:p>
        </w:tc>
        <w:tc>
          <w:tcPr>
            <w:tcW w:w="831" w:type="dxa"/>
          </w:tcPr>
          <w:p w:rsidR="00477361" w:rsidRPr="00477361" w:rsidRDefault="00477361" w:rsidP="00477361">
            <w:pPr>
              <w:widowControl w:val="0"/>
              <w:autoSpaceDE w:val="0"/>
              <w:autoSpaceDN w:val="0"/>
              <w:jc w:val="center"/>
            </w:pPr>
            <w:r w:rsidRPr="00477361">
              <w:rPr>
                <w:sz w:val="22"/>
                <w:szCs w:val="22"/>
              </w:rPr>
              <w:t>2028</w:t>
            </w:r>
          </w:p>
        </w:tc>
        <w:tc>
          <w:tcPr>
            <w:tcW w:w="866" w:type="dxa"/>
            <w:gridSpan w:val="2"/>
          </w:tcPr>
          <w:p w:rsidR="00477361" w:rsidRPr="00477361" w:rsidRDefault="00477361" w:rsidP="00477361">
            <w:pPr>
              <w:widowControl w:val="0"/>
              <w:autoSpaceDE w:val="0"/>
              <w:autoSpaceDN w:val="0"/>
              <w:jc w:val="center"/>
            </w:pPr>
            <w:r w:rsidRPr="00477361">
              <w:rPr>
                <w:sz w:val="22"/>
                <w:szCs w:val="22"/>
              </w:rPr>
              <w:t>2029</w:t>
            </w:r>
          </w:p>
        </w:tc>
        <w:tc>
          <w:tcPr>
            <w:tcW w:w="997" w:type="dxa"/>
          </w:tcPr>
          <w:p w:rsidR="00477361" w:rsidRPr="00477361" w:rsidRDefault="00477361" w:rsidP="00477361">
            <w:pPr>
              <w:widowControl w:val="0"/>
              <w:autoSpaceDE w:val="0"/>
              <w:autoSpaceDN w:val="0"/>
              <w:jc w:val="center"/>
            </w:pPr>
            <w:r w:rsidRPr="00477361">
              <w:rPr>
                <w:sz w:val="22"/>
                <w:szCs w:val="22"/>
              </w:rPr>
              <w:t>2030</w:t>
            </w:r>
          </w:p>
        </w:tc>
        <w:tc>
          <w:tcPr>
            <w:tcW w:w="708" w:type="dxa"/>
          </w:tcPr>
          <w:p w:rsidR="00477361" w:rsidRPr="00477361" w:rsidRDefault="00477361" w:rsidP="00477361">
            <w:pPr>
              <w:widowControl w:val="0"/>
              <w:autoSpaceDE w:val="0"/>
              <w:autoSpaceDN w:val="0"/>
              <w:jc w:val="center"/>
            </w:pPr>
            <w:r w:rsidRPr="00477361">
              <w:rPr>
                <w:sz w:val="22"/>
                <w:szCs w:val="22"/>
              </w:rPr>
              <w:t>2035</w:t>
            </w:r>
          </w:p>
        </w:tc>
        <w:tc>
          <w:tcPr>
            <w:tcW w:w="1701" w:type="dxa"/>
            <w:gridSpan w:val="2"/>
          </w:tcPr>
          <w:p w:rsidR="00477361" w:rsidRPr="00477361" w:rsidRDefault="00477361" w:rsidP="00477361">
            <w:pPr>
              <w:widowControl w:val="0"/>
              <w:autoSpaceDE w:val="0"/>
              <w:autoSpaceDN w:val="0"/>
            </w:pPr>
          </w:p>
        </w:tc>
        <w:tc>
          <w:tcPr>
            <w:tcW w:w="993" w:type="dxa"/>
            <w:gridSpan w:val="2"/>
          </w:tcPr>
          <w:p w:rsidR="00477361" w:rsidRPr="00477361" w:rsidRDefault="00477361" w:rsidP="00477361">
            <w:pPr>
              <w:widowControl w:val="0"/>
              <w:autoSpaceDE w:val="0"/>
              <w:autoSpaceDN w:val="0"/>
            </w:pPr>
          </w:p>
        </w:tc>
      </w:tr>
      <w:tr w:rsidR="00477361" w:rsidRPr="00477361" w:rsidTr="00477361">
        <w:tc>
          <w:tcPr>
            <w:tcW w:w="703" w:type="dxa"/>
          </w:tcPr>
          <w:p w:rsidR="00477361" w:rsidRPr="00477361" w:rsidRDefault="00477361" w:rsidP="00477361">
            <w:pPr>
              <w:widowControl w:val="0"/>
              <w:autoSpaceDE w:val="0"/>
              <w:autoSpaceDN w:val="0"/>
              <w:jc w:val="center"/>
            </w:pPr>
            <w:r w:rsidRPr="00477361">
              <w:rPr>
                <w:sz w:val="22"/>
                <w:szCs w:val="22"/>
              </w:rPr>
              <w:t>1</w:t>
            </w:r>
          </w:p>
        </w:tc>
        <w:tc>
          <w:tcPr>
            <w:tcW w:w="2114" w:type="dxa"/>
          </w:tcPr>
          <w:p w:rsidR="00477361" w:rsidRPr="00477361" w:rsidRDefault="00477361" w:rsidP="00477361">
            <w:pPr>
              <w:widowControl w:val="0"/>
              <w:autoSpaceDE w:val="0"/>
              <w:autoSpaceDN w:val="0"/>
              <w:jc w:val="center"/>
            </w:pPr>
            <w:r w:rsidRPr="00477361">
              <w:rPr>
                <w:sz w:val="22"/>
                <w:szCs w:val="22"/>
              </w:rPr>
              <w:t>2</w:t>
            </w:r>
          </w:p>
        </w:tc>
        <w:tc>
          <w:tcPr>
            <w:tcW w:w="845" w:type="dxa"/>
          </w:tcPr>
          <w:p w:rsidR="00477361" w:rsidRPr="00477361" w:rsidRDefault="00477361" w:rsidP="00477361">
            <w:pPr>
              <w:widowControl w:val="0"/>
              <w:autoSpaceDE w:val="0"/>
              <w:autoSpaceDN w:val="0"/>
              <w:jc w:val="center"/>
            </w:pPr>
            <w:r w:rsidRPr="00477361">
              <w:rPr>
                <w:sz w:val="22"/>
                <w:szCs w:val="22"/>
              </w:rPr>
              <w:t>3</w:t>
            </w:r>
          </w:p>
        </w:tc>
        <w:tc>
          <w:tcPr>
            <w:tcW w:w="993" w:type="dxa"/>
          </w:tcPr>
          <w:p w:rsidR="00477361" w:rsidRPr="00477361" w:rsidRDefault="00477361" w:rsidP="00477361">
            <w:pPr>
              <w:widowControl w:val="0"/>
              <w:autoSpaceDE w:val="0"/>
              <w:autoSpaceDN w:val="0"/>
              <w:jc w:val="center"/>
            </w:pPr>
            <w:r w:rsidRPr="00477361">
              <w:rPr>
                <w:sz w:val="22"/>
                <w:szCs w:val="22"/>
              </w:rPr>
              <w:t>4</w:t>
            </w:r>
          </w:p>
        </w:tc>
        <w:tc>
          <w:tcPr>
            <w:tcW w:w="992" w:type="dxa"/>
          </w:tcPr>
          <w:p w:rsidR="00477361" w:rsidRPr="00477361" w:rsidRDefault="00477361" w:rsidP="00477361">
            <w:pPr>
              <w:widowControl w:val="0"/>
              <w:autoSpaceDE w:val="0"/>
              <w:autoSpaceDN w:val="0"/>
              <w:jc w:val="center"/>
            </w:pPr>
            <w:r w:rsidRPr="00477361">
              <w:rPr>
                <w:sz w:val="22"/>
                <w:szCs w:val="22"/>
              </w:rPr>
              <w:t>5</w:t>
            </w:r>
          </w:p>
        </w:tc>
        <w:tc>
          <w:tcPr>
            <w:tcW w:w="850" w:type="dxa"/>
          </w:tcPr>
          <w:p w:rsidR="00477361" w:rsidRPr="00477361" w:rsidRDefault="00477361" w:rsidP="00477361">
            <w:pPr>
              <w:widowControl w:val="0"/>
              <w:autoSpaceDE w:val="0"/>
              <w:autoSpaceDN w:val="0"/>
              <w:jc w:val="center"/>
            </w:pPr>
            <w:r w:rsidRPr="00477361">
              <w:rPr>
                <w:sz w:val="22"/>
                <w:szCs w:val="22"/>
              </w:rPr>
              <w:t>6</w:t>
            </w:r>
          </w:p>
        </w:tc>
        <w:tc>
          <w:tcPr>
            <w:tcW w:w="851" w:type="dxa"/>
          </w:tcPr>
          <w:p w:rsidR="00477361" w:rsidRPr="00477361" w:rsidRDefault="00477361" w:rsidP="00477361">
            <w:pPr>
              <w:widowControl w:val="0"/>
              <w:autoSpaceDE w:val="0"/>
              <w:autoSpaceDN w:val="0"/>
              <w:jc w:val="center"/>
            </w:pPr>
            <w:r w:rsidRPr="00477361">
              <w:rPr>
                <w:sz w:val="22"/>
                <w:szCs w:val="22"/>
              </w:rPr>
              <w:t>7</w:t>
            </w:r>
          </w:p>
        </w:tc>
        <w:tc>
          <w:tcPr>
            <w:tcW w:w="709" w:type="dxa"/>
          </w:tcPr>
          <w:p w:rsidR="00477361" w:rsidRPr="00477361" w:rsidRDefault="00477361" w:rsidP="00477361">
            <w:pPr>
              <w:widowControl w:val="0"/>
              <w:autoSpaceDE w:val="0"/>
              <w:autoSpaceDN w:val="0"/>
              <w:jc w:val="center"/>
            </w:pPr>
            <w:r w:rsidRPr="00477361">
              <w:rPr>
                <w:sz w:val="22"/>
                <w:szCs w:val="22"/>
              </w:rPr>
              <w:t>8</w:t>
            </w:r>
          </w:p>
        </w:tc>
        <w:tc>
          <w:tcPr>
            <w:tcW w:w="708" w:type="dxa"/>
          </w:tcPr>
          <w:p w:rsidR="00477361" w:rsidRPr="00477361" w:rsidRDefault="00477361" w:rsidP="00477361">
            <w:pPr>
              <w:widowControl w:val="0"/>
              <w:autoSpaceDE w:val="0"/>
              <w:autoSpaceDN w:val="0"/>
              <w:jc w:val="center"/>
            </w:pPr>
            <w:r w:rsidRPr="00477361">
              <w:rPr>
                <w:sz w:val="22"/>
                <w:szCs w:val="22"/>
              </w:rPr>
              <w:t>9</w:t>
            </w:r>
          </w:p>
        </w:tc>
        <w:tc>
          <w:tcPr>
            <w:tcW w:w="591" w:type="dxa"/>
          </w:tcPr>
          <w:p w:rsidR="00477361" w:rsidRPr="00477361" w:rsidRDefault="00477361" w:rsidP="00477361">
            <w:pPr>
              <w:widowControl w:val="0"/>
              <w:autoSpaceDE w:val="0"/>
              <w:autoSpaceDN w:val="0"/>
              <w:jc w:val="center"/>
            </w:pPr>
            <w:r w:rsidRPr="00477361">
              <w:rPr>
                <w:sz w:val="22"/>
                <w:szCs w:val="22"/>
              </w:rPr>
              <w:t>10</w:t>
            </w:r>
          </w:p>
        </w:tc>
        <w:tc>
          <w:tcPr>
            <w:tcW w:w="831" w:type="dxa"/>
          </w:tcPr>
          <w:p w:rsidR="00477361" w:rsidRPr="00477361" w:rsidRDefault="00477361" w:rsidP="00477361">
            <w:pPr>
              <w:widowControl w:val="0"/>
              <w:autoSpaceDE w:val="0"/>
              <w:autoSpaceDN w:val="0"/>
              <w:jc w:val="center"/>
            </w:pPr>
            <w:r w:rsidRPr="00477361">
              <w:rPr>
                <w:sz w:val="22"/>
                <w:szCs w:val="22"/>
              </w:rPr>
              <w:t>11</w:t>
            </w:r>
          </w:p>
        </w:tc>
        <w:tc>
          <w:tcPr>
            <w:tcW w:w="866" w:type="dxa"/>
            <w:gridSpan w:val="2"/>
          </w:tcPr>
          <w:p w:rsidR="00477361" w:rsidRPr="00477361" w:rsidRDefault="00477361" w:rsidP="00477361">
            <w:pPr>
              <w:widowControl w:val="0"/>
              <w:autoSpaceDE w:val="0"/>
              <w:autoSpaceDN w:val="0"/>
              <w:jc w:val="center"/>
            </w:pPr>
            <w:r w:rsidRPr="00477361">
              <w:rPr>
                <w:sz w:val="22"/>
                <w:szCs w:val="22"/>
              </w:rPr>
              <w:t>12</w:t>
            </w:r>
          </w:p>
        </w:tc>
        <w:tc>
          <w:tcPr>
            <w:tcW w:w="997" w:type="dxa"/>
          </w:tcPr>
          <w:p w:rsidR="00477361" w:rsidRPr="00477361" w:rsidRDefault="00477361" w:rsidP="00477361">
            <w:pPr>
              <w:widowControl w:val="0"/>
              <w:autoSpaceDE w:val="0"/>
              <w:autoSpaceDN w:val="0"/>
              <w:jc w:val="center"/>
            </w:pPr>
            <w:r w:rsidRPr="00477361">
              <w:rPr>
                <w:sz w:val="22"/>
                <w:szCs w:val="22"/>
              </w:rPr>
              <w:t>13</w:t>
            </w:r>
          </w:p>
        </w:tc>
        <w:tc>
          <w:tcPr>
            <w:tcW w:w="708" w:type="dxa"/>
          </w:tcPr>
          <w:p w:rsidR="00477361" w:rsidRPr="00477361" w:rsidRDefault="00477361" w:rsidP="00477361">
            <w:pPr>
              <w:widowControl w:val="0"/>
              <w:autoSpaceDE w:val="0"/>
              <w:autoSpaceDN w:val="0"/>
              <w:jc w:val="center"/>
            </w:pPr>
            <w:r w:rsidRPr="00477361">
              <w:rPr>
                <w:sz w:val="22"/>
                <w:szCs w:val="22"/>
              </w:rPr>
              <w:t>14</w:t>
            </w:r>
          </w:p>
        </w:tc>
        <w:tc>
          <w:tcPr>
            <w:tcW w:w="1701" w:type="dxa"/>
            <w:gridSpan w:val="2"/>
          </w:tcPr>
          <w:p w:rsidR="00477361" w:rsidRPr="00477361" w:rsidRDefault="00477361" w:rsidP="00477361">
            <w:pPr>
              <w:widowControl w:val="0"/>
              <w:autoSpaceDE w:val="0"/>
              <w:autoSpaceDN w:val="0"/>
              <w:jc w:val="center"/>
            </w:pPr>
            <w:r w:rsidRPr="00477361">
              <w:rPr>
                <w:sz w:val="22"/>
                <w:szCs w:val="22"/>
              </w:rPr>
              <w:t>15</w:t>
            </w:r>
          </w:p>
        </w:tc>
        <w:tc>
          <w:tcPr>
            <w:tcW w:w="993" w:type="dxa"/>
            <w:gridSpan w:val="2"/>
          </w:tcPr>
          <w:p w:rsidR="00477361" w:rsidRPr="00477361" w:rsidRDefault="00477361" w:rsidP="00477361">
            <w:pPr>
              <w:widowControl w:val="0"/>
              <w:autoSpaceDE w:val="0"/>
              <w:autoSpaceDN w:val="0"/>
              <w:jc w:val="center"/>
            </w:pPr>
            <w:r w:rsidRPr="00477361">
              <w:rPr>
                <w:sz w:val="22"/>
                <w:szCs w:val="22"/>
              </w:rPr>
              <w:t>16</w:t>
            </w:r>
          </w:p>
        </w:tc>
      </w:tr>
      <w:tr w:rsidR="00477361" w:rsidRPr="00477361" w:rsidTr="00477361">
        <w:tc>
          <w:tcPr>
            <w:tcW w:w="703" w:type="dxa"/>
          </w:tcPr>
          <w:p w:rsidR="00477361" w:rsidRPr="00477361" w:rsidRDefault="00477361" w:rsidP="00477361">
            <w:pPr>
              <w:widowControl w:val="0"/>
              <w:autoSpaceDE w:val="0"/>
              <w:autoSpaceDN w:val="0"/>
            </w:pPr>
            <w:r w:rsidRPr="00477361">
              <w:rPr>
                <w:sz w:val="22"/>
                <w:szCs w:val="22"/>
              </w:rPr>
              <w:t>1.</w:t>
            </w:r>
          </w:p>
        </w:tc>
        <w:tc>
          <w:tcPr>
            <w:tcW w:w="14749" w:type="dxa"/>
            <w:gridSpan w:val="18"/>
          </w:tcPr>
          <w:p w:rsidR="00477361" w:rsidRPr="00477361" w:rsidRDefault="00477361" w:rsidP="00477361">
            <w:pPr>
              <w:widowControl w:val="0"/>
              <w:autoSpaceDE w:val="0"/>
              <w:autoSpaceDN w:val="0"/>
            </w:pPr>
            <w:r w:rsidRPr="00477361">
              <w:rPr>
                <w:sz w:val="22"/>
                <w:szCs w:val="22"/>
              </w:rPr>
              <w:t xml:space="preserve">Задача «Поддержка и развитие инновационного, творческого и духовного потенциала системы образования в </w:t>
            </w:r>
            <w:proofErr w:type="spellStart"/>
            <w:r w:rsidRPr="00477361">
              <w:rPr>
                <w:sz w:val="22"/>
                <w:szCs w:val="22"/>
              </w:rPr>
              <w:t>Шумерлинском</w:t>
            </w:r>
            <w:proofErr w:type="spellEnd"/>
            <w:r w:rsidRPr="00477361">
              <w:rPr>
                <w:sz w:val="22"/>
                <w:szCs w:val="22"/>
              </w:rPr>
              <w:t xml:space="preserve"> муниципальном округе»</w:t>
            </w:r>
          </w:p>
        </w:tc>
      </w:tr>
      <w:tr w:rsidR="00477361" w:rsidRPr="00477361" w:rsidTr="00477361">
        <w:trPr>
          <w:trHeight w:val="2588"/>
        </w:trPr>
        <w:tc>
          <w:tcPr>
            <w:tcW w:w="703" w:type="dxa"/>
          </w:tcPr>
          <w:p w:rsidR="00477361" w:rsidRPr="00477361" w:rsidRDefault="00477361" w:rsidP="00477361">
            <w:pPr>
              <w:widowControl w:val="0"/>
              <w:autoSpaceDE w:val="0"/>
              <w:autoSpaceDN w:val="0"/>
            </w:pPr>
            <w:r w:rsidRPr="00477361">
              <w:rPr>
                <w:sz w:val="22"/>
                <w:szCs w:val="22"/>
              </w:rPr>
              <w:lastRenderedPageBreak/>
              <w:t>1.1</w:t>
            </w:r>
          </w:p>
        </w:tc>
        <w:tc>
          <w:tcPr>
            <w:tcW w:w="2114" w:type="dxa"/>
          </w:tcPr>
          <w:p w:rsidR="00477361" w:rsidRPr="00477361" w:rsidRDefault="00477361" w:rsidP="00477361">
            <w:pPr>
              <w:widowControl w:val="0"/>
              <w:autoSpaceDE w:val="0"/>
              <w:autoSpaceDN w:val="0"/>
              <w:adjustRightInd w:val="0"/>
              <w:jc w:val="both"/>
              <w:rPr>
                <w:b/>
              </w:rPr>
            </w:pPr>
            <w:proofErr w:type="gramStart"/>
            <w:r w:rsidRPr="00477361">
              <w:rPr>
                <w:b/>
                <w:sz w:val="22"/>
                <w:szCs w:val="22"/>
              </w:rPr>
              <w:t xml:space="preserve">Доля обучающихся </w:t>
            </w:r>
            <w:r w:rsidRPr="00477361">
              <w:rPr>
                <w:b/>
                <w:color w:val="000000"/>
                <w:sz w:val="22"/>
                <w:szCs w:val="22"/>
              </w:rPr>
              <w:t>по договорам о ц</w:t>
            </w:r>
            <w:r w:rsidRPr="00477361">
              <w:rPr>
                <w:b/>
                <w:color w:val="000000"/>
                <w:sz w:val="22"/>
                <w:szCs w:val="22"/>
              </w:rPr>
              <w:t>е</w:t>
            </w:r>
            <w:r w:rsidRPr="00477361">
              <w:rPr>
                <w:b/>
                <w:color w:val="000000"/>
                <w:sz w:val="22"/>
                <w:szCs w:val="22"/>
              </w:rPr>
              <w:t>левом обучении по очной, очно-заочной форме обучения по пед</w:t>
            </w:r>
            <w:r w:rsidRPr="00477361">
              <w:rPr>
                <w:b/>
                <w:color w:val="000000"/>
                <w:sz w:val="22"/>
                <w:szCs w:val="22"/>
              </w:rPr>
              <w:t>а</w:t>
            </w:r>
            <w:r w:rsidRPr="00477361">
              <w:rPr>
                <w:b/>
                <w:color w:val="000000"/>
                <w:sz w:val="22"/>
                <w:szCs w:val="22"/>
              </w:rPr>
              <w:t>гогическому направлению в о</w:t>
            </w:r>
            <w:r w:rsidRPr="00477361">
              <w:rPr>
                <w:b/>
                <w:color w:val="000000"/>
                <w:sz w:val="22"/>
                <w:szCs w:val="22"/>
              </w:rPr>
              <w:t>б</w:t>
            </w:r>
            <w:r w:rsidRPr="00477361">
              <w:rPr>
                <w:b/>
                <w:color w:val="000000"/>
                <w:sz w:val="22"/>
                <w:szCs w:val="22"/>
              </w:rPr>
              <w:t>разовательных учреждениях сре</w:t>
            </w:r>
            <w:r w:rsidRPr="00477361">
              <w:rPr>
                <w:b/>
                <w:color w:val="000000"/>
                <w:sz w:val="22"/>
                <w:szCs w:val="22"/>
              </w:rPr>
              <w:t>д</w:t>
            </w:r>
            <w:r w:rsidRPr="00477361">
              <w:rPr>
                <w:b/>
                <w:color w:val="000000"/>
                <w:sz w:val="22"/>
                <w:szCs w:val="22"/>
              </w:rPr>
              <w:t>него професси</w:t>
            </w:r>
            <w:r w:rsidRPr="00477361">
              <w:rPr>
                <w:b/>
                <w:color w:val="000000"/>
                <w:sz w:val="22"/>
                <w:szCs w:val="22"/>
              </w:rPr>
              <w:t>о</w:t>
            </w:r>
            <w:r w:rsidRPr="00477361">
              <w:rPr>
                <w:b/>
                <w:color w:val="000000"/>
                <w:sz w:val="22"/>
                <w:szCs w:val="22"/>
              </w:rPr>
              <w:t>нального и высш</w:t>
            </w:r>
            <w:r w:rsidRPr="00477361">
              <w:rPr>
                <w:b/>
                <w:color w:val="000000"/>
                <w:sz w:val="22"/>
                <w:szCs w:val="22"/>
              </w:rPr>
              <w:t>е</w:t>
            </w:r>
            <w:r w:rsidRPr="00477361">
              <w:rPr>
                <w:b/>
                <w:color w:val="000000"/>
                <w:sz w:val="22"/>
                <w:szCs w:val="22"/>
              </w:rPr>
              <w:t>го образования</w:t>
            </w:r>
            <w:proofErr w:type="gramEnd"/>
          </w:p>
        </w:tc>
        <w:tc>
          <w:tcPr>
            <w:tcW w:w="845" w:type="dxa"/>
          </w:tcPr>
          <w:p w:rsidR="00477361" w:rsidRPr="00477361" w:rsidRDefault="00477361" w:rsidP="00477361">
            <w:pPr>
              <w:widowControl w:val="0"/>
              <w:autoSpaceDE w:val="0"/>
              <w:autoSpaceDN w:val="0"/>
              <w:adjustRightInd w:val="0"/>
              <w:jc w:val="center"/>
              <w:rPr>
                <w:b/>
              </w:rPr>
            </w:pPr>
            <w:r w:rsidRPr="00477361">
              <w:rPr>
                <w:b/>
                <w:sz w:val="22"/>
                <w:szCs w:val="22"/>
              </w:rPr>
              <w:t>во</w:t>
            </w:r>
            <w:r w:rsidRPr="00477361">
              <w:rPr>
                <w:b/>
                <w:sz w:val="22"/>
                <w:szCs w:val="22"/>
              </w:rPr>
              <w:t>з</w:t>
            </w:r>
            <w:r w:rsidRPr="00477361">
              <w:rPr>
                <w:b/>
                <w:sz w:val="22"/>
                <w:szCs w:val="22"/>
              </w:rPr>
              <w:t>раст</w:t>
            </w:r>
            <w:r w:rsidRPr="00477361">
              <w:rPr>
                <w:b/>
                <w:sz w:val="22"/>
                <w:szCs w:val="22"/>
              </w:rPr>
              <w:t>а</w:t>
            </w:r>
            <w:r w:rsidRPr="00477361">
              <w:rPr>
                <w:b/>
                <w:sz w:val="22"/>
                <w:szCs w:val="22"/>
              </w:rPr>
              <w:t>ние</w:t>
            </w:r>
          </w:p>
        </w:tc>
        <w:tc>
          <w:tcPr>
            <w:tcW w:w="993" w:type="dxa"/>
          </w:tcPr>
          <w:p w:rsidR="00477361" w:rsidRPr="00477361" w:rsidRDefault="00477361" w:rsidP="00477361">
            <w:pPr>
              <w:widowControl w:val="0"/>
              <w:autoSpaceDE w:val="0"/>
              <w:autoSpaceDN w:val="0"/>
              <w:adjustRightInd w:val="0"/>
              <w:jc w:val="center"/>
              <w:rPr>
                <w:b/>
              </w:rPr>
            </w:pPr>
            <w:r w:rsidRPr="00477361">
              <w:rPr>
                <w:b/>
                <w:sz w:val="22"/>
                <w:szCs w:val="22"/>
              </w:rPr>
              <w:t>КПМ</w:t>
            </w:r>
          </w:p>
        </w:tc>
        <w:tc>
          <w:tcPr>
            <w:tcW w:w="992" w:type="dxa"/>
          </w:tcPr>
          <w:p w:rsidR="00477361" w:rsidRPr="00477361" w:rsidRDefault="00477361" w:rsidP="00477361">
            <w:pPr>
              <w:widowControl w:val="0"/>
              <w:autoSpaceDE w:val="0"/>
              <w:autoSpaceDN w:val="0"/>
              <w:adjustRightInd w:val="0"/>
              <w:jc w:val="center"/>
              <w:rPr>
                <w:b/>
              </w:rPr>
            </w:pPr>
            <w:r w:rsidRPr="00477361">
              <w:rPr>
                <w:b/>
                <w:sz w:val="22"/>
                <w:szCs w:val="22"/>
              </w:rPr>
              <w:t>единиц</w:t>
            </w:r>
          </w:p>
        </w:tc>
        <w:tc>
          <w:tcPr>
            <w:tcW w:w="850" w:type="dxa"/>
          </w:tcPr>
          <w:p w:rsidR="00477361" w:rsidRPr="00477361" w:rsidRDefault="00477361" w:rsidP="00477361">
            <w:pPr>
              <w:widowControl w:val="0"/>
              <w:autoSpaceDE w:val="0"/>
              <w:autoSpaceDN w:val="0"/>
              <w:adjustRightInd w:val="0"/>
              <w:jc w:val="center"/>
              <w:rPr>
                <w:b/>
              </w:rPr>
            </w:pPr>
            <w:r w:rsidRPr="00477361">
              <w:rPr>
                <w:b/>
                <w:sz w:val="22"/>
                <w:szCs w:val="22"/>
              </w:rPr>
              <w:t>1</w:t>
            </w:r>
          </w:p>
        </w:tc>
        <w:tc>
          <w:tcPr>
            <w:tcW w:w="851" w:type="dxa"/>
          </w:tcPr>
          <w:p w:rsidR="00477361" w:rsidRPr="00477361" w:rsidRDefault="00477361" w:rsidP="00477361">
            <w:pPr>
              <w:widowControl w:val="0"/>
              <w:autoSpaceDE w:val="0"/>
              <w:autoSpaceDN w:val="0"/>
              <w:adjustRightInd w:val="0"/>
              <w:jc w:val="center"/>
              <w:rPr>
                <w:b/>
              </w:rPr>
            </w:pPr>
            <w:r w:rsidRPr="00477361">
              <w:rPr>
                <w:b/>
                <w:sz w:val="22"/>
                <w:szCs w:val="22"/>
              </w:rPr>
              <w:t>2024</w:t>
            </w:r>
          </w:p>
        </w:tc>
        <w:tc>
          <w:tcPr>
            <w:tcW w:w="709" w:type="dxa"/>
          </w:tcPr>
          <w:p w:rsidR="00477361" w:rsidRPr="00477361" w:rsidRDefault="00477361" w:rsidP="00477361">
            <w:pPr>
              <w:widowControl w:val="0"/>
              <w:autoSpaceDE w:val="0"/>
              <w:autoSpaceDN w:val="0"/>
              <w:adjustRightInd w:val="0"/>
              <w:jc w:val="center"/>
              <w:rPr>
                <w:b/>
              </w:rPr>
            </w:pPr>
            <w:r w:rsidRPr="00477361">
              <w:rPr>
                <w:b/>
                <w:sz w:val="22"/>
                <w:szCs w:val="22"/>
              </w:rPr>
              <w:t>2</w:t>
            </w:r>
          </w:p>
        </w:tc>
        <w:tc>
          <w:tcPr>
            <w:tcW w:w="708" w:type="dxa"/>
          </w:tcPr>
          <w:p w:rsidR="00477361" w:rsidRPr="00477361" w:rsidRDefault="00477361" w:rsidP="00477361">
            <w:pPr>
              <w:widowControl w:val="0"/>
              <w:autoSpaceDE w:val="0"/>
              <w:autoSpaceDN w:val="0"/>
              <w:adjustRightInd w:val="0"/>
              <w:ind w:firstLine="224"/>
              <w:jc w:val="both"/>
            </w:pPr>
            <w:r w:rsidRPr="00477361">
              <w:rPr>
                <w:sz w:val="22"/>
                <w:szCs w:val="22"/>
              </w:rPr>
              <w:t>3</w:t>
            </w:r>
          </w:p>
        </w:tc>
        <w:tc>
          <w:tcPr>
            <w:tcW w:w="591" w:type="dxa"/>
          </w:tcPr>
          <w:p w:rsidR="00477361" w:rsidRPr="00477361" w:rsidRDefault="00477361" w:rsidP="00477361">
            <w:pPr>
              <w:widowControl w:val="0"/>
              <w:autoSpaceDE w:val="0"/>
              <w:autoSpaceDN w:val="0"/>
              <w:adjustRightInd w:val="0"/>
              <w:ind w:hanging="38"/>
              <w:jc w:val="both"/>
            </w:pPr>
            <w:r w:rsidRPr="00477361">
              <w:rPr>
                <w:sz w:val="22"/>
                <w:szCs w:val="22"/>
              </w:rPr>
              <w:t>3</w:t>
            </w:r>
          </w:p>
        </w:tc>
        <w:tc>
          <w:tcPr>
            <w:tcW w:w="831" w:type="dxa"/>
          </w:tcPr>
          <w:p w:rsidR="00477361" w:rsidRPr="00477361" w:rsidRDefault="00477361" w:rsidP="00477361">
            <w:pPr>
              <w:widowControl w:val="0"/>
              <w:autoSpaceDE w:val="0"/>
              <w:autoSpaceDN w:val="0"/>
              <w:adjustRightInd w:val="0"/>
              <w:jc w:val="both"/>
            </w:pPr>
            <w:r w:rsidRPr="00477361">
              <w:rPr>
                <w:sz w:val="22"/>
                <w:szCs w:val="22"/>
              </w:rPr>
              <w:t>3</w:t>
            </w:r>
          </w:p>
        </w:tc>
        <w:tc>
          <w:tcPr>
            <w:tcW w:w="866" w:type="dxa"/>
            <w:gridSpan w:val="2"/>
          </w:tcPr>
          <w:p w:rsidR="00477361" w:rsidRPr="00477361" w:rsidRDefault="00477361" w:rsidP="00477361">
            <w:pPr>
              <w:widowControl w:val="0"/>
              <w:autoSpaceDE w:val="0"/>
              <w:autoSpaceDN w:val="0"/>
              <w:adjustRightInd w:val="0"/>
              <w:jc w:val="both"/>
            </w:pPr>
            <w:r w:rsidRPr="00477361">
              <w:rPr>
                <w:sz w:val="22"/>
                <w:szCs w:val="22"/>
              </w:rPr>
              <w:t>3</w:t>
            </w:r>
          </w:p>
        </w:tc>
        <w:tc>
          <w:tcPr>
            <w:tcW w:w="997" w:type="dxa"/>
          </w:tcPr>
          <w:p w:rsidR="00477361" w:rsidRPr="00477361" w:rsidRDefault="00477361" w:rsidP="00477361">
            <w:pPr>
              <w:widowControl w:val="0"/>
              <w:autoSpaceDE w:val="0"/>
              <w:autoSpaceDN w:val="0"/>
              <w:adjustRightInd w:val="0"/>
              <w:ind w:firstLine="224"/>
              <w:jc w:val="both"/>
            </w:pPr>
            <w:r w:rsidRPr="00477361">
              <w:rPr>
                <w:sz w:val="22"/>
                <w:szCs w:val="22"/>
              </w:rPr>
              <w:t>3</w:t>
            </w:r>
          </w:p>
        </w:tc>
        <w:tc>
          <w:tcPr>
            <w:tcW w:w="708" w:type="dxa"/>
          </w:tcPr>
          <w:p w:rsidR="00477361" w:rsidRPr="00477361" w:rsidRDefault="00477361" w:rsidP="00477361">
            <w:pPr>
              <w:widowControl w:val="0"/>
              <w:autoSpaceDE w:val="0"/>
              <w:autoSpaceDN w:val="0"/>
              <w:adjustRightInd w:val="0"/>
              <w:ind w:firstLine="224"/>
              <w:jc w:val="both"/>
            </w:pPr>
            <w:r w:rsidRPr="00477361">
              <w:rPr>
                <w:sz w:val="22"/>
                <w:szCs w:val="22"/>
              </w:rPr>
              <w:t>3</w:t>
            </w:r>
          </w:p>
        </w:tc>
        <w:tc>
          <w:tcPr>
            <w:tcW w:w="1701" w:type="dxa"/>
            <w:gridSpan w:val="2"/>
          </w:tcPr>
          <w:p w:rsidR="00477361" w:rsidRPr="00477361" w:rsidRDefault="00477361" w:rsidP="00477361">
            <w:pPr>
              <w:widowControl w:val="0"/>
              <w:autoSpaceDE w:val="0"/>
              <w:autoSpaceDN w:val="0"/>
            </w:pPr>
            <w:r w:rsidRPr="00477361">
              <w:rPr>
                <w:sz w:val="22"/>
                <w:szCs w:val="22"/>
              </w:rPr>
              <w:t>Отдел образов</w:t>
            </w:r>
            <w:r w:rsidRPr="00477361">
              <w:rPr>
                <w:sz w:val="22"/>
                <w:szCs w:val="22"/>
              </w:rPr>
              <w:t>а</w:t>
            </w:r>
            <w:r w:rsidRPr="00477361">
              <w:rPr>
                <w:sz w:val="22"/>
                <w:szCs w:val="22"/>
              </w:rPr>
              <w:t>ния, молодё</w:t>
            </w:r>
            <w:r w:rsidRPr="00477361">
              <w:rPr>
                <w:sz w:val="22"/>
                <w:szCs w:val="22"/>
              </w:rPr>
              <w:t>ж</w:t>
            </w:r>
            <w:r w:rsidRPr="00477361">
              <w:rPr>
                <w:sz w:val="22"/>
                <w:szCs w:val="22"/>
              </w:rPr>
              <w:t>ной и социал</w:t>
            </w:r>
            <w:r w:rsidRPr="00477361">
              <w:rPr>
                <w:sz w:val="22"/>
                <w:szCs w:val="22"/>
              </w:rPr>
              <w:t>ь</w:t>
            </w:r>
            <w:r w:rsidRPr="00477361">
              <w:rPr>
                <w:sz w:val="22"/>
                <w:szCs w:val="22"/>
              </w:rPr>
              <w:t xml:space="preserve">ной политики администрации </w:t>
            </w:r>
            <w:proofErr w:type="spellStart"/>
            <w:r w:rsidRPr="00477361">
              <w:rPr>
                <w:sz w:val="22"/>
                <w:szCs w:val="22"/>
              </w:rPr>
              <w:t>Шумерлинского</w:t>
            </w:r>
            <w:proofErr w:type="spellEnd"/>
            <w:r w:rsidRPr="00477361">
              <w:rPr>
                <w:sz w:val="22"/>
                <w:szCs w:val="22"/>
              </w:rPr>
              <w:t xml:space="preserve"> муниципального округа</w:t>
            </w:r>
          </w:p>
        </w:tc>
        <w:tc>
          <w:tcPr>
            <w:tcW w:w="993" w:type="dxa"/>
            <w:gridSpan w:val="2"/>
          </w:tcPr>
          <w:p w:rsidR="00477361" w:rsidRPr="00477361" w:rsidRDefault="00477361" w:rsidP="00477361">
            <w:pPr>
              <w:widowControl w:val="0"/>
              <w:autoSpaceDE w:val="0"/>
              <w:autoSpaceDN w:val="0"/>
            </w:pPr>
            <w:proofErr w:type="spellStart"/>
            <w:r w:rsidRPr="00477361">
              <w:rPr>
                <w:sz w:val="22"/>
                <w:szCs w:val="22"/>
              </w:rPr>
              <w:t>Офф</w:t>
            </w:r>
            <w:r w:rsidRPr="00477361">
              <w:rPr>
                <w:sz w:val="22"/>
                <w:szCs w:val="22"/>
              </w:rPr>
              <w:t>и</w:t>
            </w:r>
            <w:r w:rsidRPr="00477361">
              <w:rPr>
                <w:sz w:val="22"/>
                <w:szCs w:val="22"/>
              </w:rPr>
              <w:t>циал</w:t>
            </w:r>
            <w:r w:rsidRPr="00477361">
              <w:rPr>
                <w:sz w:val="22"/>
                <w:szCs w:val="22"/>
              </w:rPr>
              <w:t>ь</w:t>
            </w:r>
            <w:r w:rsidRPr="00477361">
              <w:rPr>
                <w:sz w:val="22"/>
                <w:szCs w:val="22"/>
              </w:rPr>
              <w:t>ный</w:t>
            </w:r>
            <w:proofErr w:type="spellEnd"/>
            <w:r w:rsidRPr="00477361">
              <w:rPr>
                <w:sz w:val="22"/>
                <w:szCs w:val="22"/>
              </w:rPr>
              <w:t xml:space="preserve"> сайт </w:t>
            </w:r>
            <w:proofErr w:type="spellStart"/>
            <w:r w:rsidRPr="00477361">
              <w:rPr>
                <w:sz w:val="22"/>
                <w:szCs w:val="22"/>
              </w:rPr>
              <w:t>Шуме</w:t>
            </w:r>
            <w:r w:rsidRPr="00477361">
              <w:rPr>
                <w:sz w:val="22"/>
                <w:szCs w:val="22"/>
              </w:rPr>
              <w:t>р</w:t>
            </w:r>
            <w:r w:rsidRPr="00477361">
              <w:rPr>
                <w:sz w:val="22"/>
                <w:szCs w:val="22"/>
              </w:rPr>
              <w:t>линского</w:t>
            </w:r>
            <w:proofErr w:type="spellEnd"/>
            <w:r w:rsidRPr="00477361">
              <w:rPr>
                <w:sz w:val="22"/>
                <w:szCs w:val="22"/>
              </w:rPr>
              <w:t xml:space="preserve">  </w:t>
            </w:r>
          </w:p>
        </w:tc>
      </w:tr>
      <w:tr w:rsidR="00477361" w:rsidRPr="00477361" w:rsidTr="00477361">
        <w:tc>
          <w:tcPr>
            <w:tcW w:w="703" w:type="dxa"/>
          </w:tcPr>
          <w:p w:rsidR="00477361" w:rsidRPr="00477361" w:rsidRDefault="00477361" w:rsidP="00477361">
            <w:pPr>
              <w:widowControl w:val="0"/>
              <w:autoSpaceDE w:val="0"/>
              <w:autoSpaceDN w:val="0"/>
            </w:pPr>
            <w:r w:rsidRPr="00477361">
              <w:rPr>
                <w:sz w:val="22"/>
                <w:szCs w:val="22"/>
              </w:rPr>
              <w:t>1.2</w:t>
            </w:r>
          </w:p>
        </w:tc>
        <w:tc>
          <w:tcPr>
            <w:tcW w:w="2114" w:type="dxa"/>
          </w:tcPr>
          <w:p w:rsidR="00477361" w:rsidRPr="00477361" w:rsidRDefault="00477361" w:rsidP="00477361">
            <w:pPr>
              <w:widowControl w:val="0"/>
              <w:autoSpaceDE w:val="0"/>
              <w:autoSpaceDN w:val="0"/>
              <w:adjustRightInd w:val="0"/>
              <w:jc w:val="both"/>
              <w:rPr>
                <w:b/>
              </w:rPr>
            </w:pPr>
            <w:proofErr w:type="gramStart"/>
            <w:r w:rsidRPr="00477361">
              <w:rPr>
                <w:b/>
                <w:sz w:val="22"/>
                <w:szCs w:val="22"/>
              </w:rPr>
              <w:t>Количество пол</w:t>
            </w:r>
            <w:r w:rsidRPr="00477361">
              <w:rPr>
                <w:b/>
                <w:sz w:val="22"/>
                <w:szCs w:val="22"/>
              </w:rPr>
              <w:t>у</w:t>
            </w:r>
            <w:r w:rsidRPr="00477361">
              <w:rPr>
                <w:b/>
                <w:sz w:val="22"/>
                <w:szCs w:val="22"/>
              </w:rPr>
              <w:t>чателей стипендии в общеобразов</w:t>
            </w:r>
            <w:r w:rsidRPr="00477361">
              <w:rPr>
                <w:b/>
                <w:sz w:val="22"/>
                <w:szCs w:val="22"/>
              </w:rPr>
              <w:t>а</w:t>
            </w:r>
            <w:r w:rsidRPr="00477361">
              <w:rPr>
                <w:b/>
                <w:sz w:val="22"/>
                <w:szCs w:val="22"/>
              </w:rPr>
              <w:t>тельных организ</w:t>
            </w:r>
            <w:r w:rsidRPr="00477361">
              <w:rPr>
                <w:b/>
                <w:sz w:val="22"/>
                <w:szCs w:val="22"/>
              </w:rPr>
              <w:t>а</w:t>
            </w:r>
            <w:r w:rsidRPr="00477361">
              <w:rPr>
                <w:b/>
                <w:sz w:val="22"/>
                <w:szCs w:val="22"/>
              </w:rPr>
              <w:t xml:space="preserve">циях, находящихся на территории </w:t>
            </w:r>
            <w:proofErr w:type="spellStart"/>
            <w:r w:rsidRPr="00477361">
              <w:rPr>
                <w:b/>
                <w:sz w:val="22"/>
                <w:szCs w:val="22"/>
              </w:rPr>
              <w:t>Шумерлинского</w:t>
            </w:r>
            <w:proofErr w:type="spellEnd"/>
            <w:r w:rsidRPr="00477361">
              <w:rPr>
                <w:b/>
                <w:sz w:val="22"/>
                <w:szCs w:val="22"/>
              </w:rPr>
              <w:t xml:space="preserve"> муниципального округа, и детям, проживающим на территории </w:t>
            </w:r>
            <w:proofErr w:type="spellStart"/>
            <w:r w:rsidRPr="00477361">
              <w:rPr>
                <w:b/>
                <w:sz w:val="22"/>
                <w:szCs w:val="22"/>
              </w:rPr>
              <w:t>Ш</w:t>
            </w:r>
            <w:r w:rsidRPr="00477361">
              <w:rPr>
                <w:b/>
                <w:sz w:val="22"/>
                <w:szCs w:val="22"/>
              </w:rPr>
              <w:t>у</w:t>
            </w:r>
            <w:r w:rsidRPr="00477361">
              <w:rPr>
                <w:b/>
                <w:sz w:val="22"/>
                <w:szCs w:val="22"/>
              </w:rPr>
              <w:t>мерлинского</w:t>
            </w:r>
            <w:proofErr w:type="spellEnd"/>
            <w:r w:rsidRPr="00477361">
              <w:rPr>
                <w:b/>
                <w:sz w:val="22"/>
                <w:szCs w:val="22"/>
              </w:rPr>
              <w:t xml:space="preserve"> мун</w:t>
            </w:r>
            <w:r w:rsidRPr="00477361">
              <w:rPr>
                <w:b/>
                <w:sz w:val="22"/>
                <w:szCs w:val="22"/>
              </w:rPr>
              <w:t>и</w:t>
            </w:r>
            <w:r w:rsidRPr="00477361">
              <w:rPr>
                <w:b/>
                <w:sz w:val="22"/>
                <w:szCs w:val="22"/>
              </w:rPr>
              <w:t>ципального округа, получающим обр</w:t>
            </w:r>
            <w:r w:rsidRPr="00477361">
              <w:rPr>
                <w:b/>
                <w:sz w:val="22"/>
                <w:szCs w:val="22"/>
              </w:rPr>
              <w:t>а</w:t>
            </w:r>
            <w:r w:rsidRPr="00477361">
              <w:rPr>
                <w:b/>
                <w:sz w:val="22"/>
                <w:szCs w:val="22"/>
              </w:rPr>
              <w:t>зование вне орг</w:t>
            </w:r>
            <w:r w:rsidRPr="00477361">
              <w:rPr>
                <w:b/>
                <w:sz w:val="22"/>
                <w:szCs w:val="22"/>
              </w:rPr>
              <w:t>а</w:t>
            </w:r>
            <w:r w:rsidRPr="00477361">
              <w:rPr>
                <w:b/>
                <w:sz w:val="22"/>
                <w:szCs w:val="22"/>
              </w:rPr>
              <w:t>низаций, ос</w:t>
            </w:r>
            <w:r w:rsidRPr="00477361">
              <w:rPr>
                <w:b/>
                <w:sz w:val="22"/>
                <w:szCs w:val="22"/>
              </w:rPr>
              <w:t>у</w:t>
            </w:r>
            <w:r w:rsidRPr="00477361">
              <w:rPr>
                <w:b/>
                <w:sz w:val="22"/>
                <w:szCs w:val="22"/>
              </w:rPr>
              <w:t>ществляющих о</w:t>
            </w:r>
            <w:r w:rsidRPr="00477361">
              <w:rPr>
                <w:b/>
                <w:sz w:val="22"/>
                <w:szCs w:val="22"/>
              </w:rPr>
              <w:t>б</w:t>
            </w:r>
            <w:r w:rsidRPr="00477361">
              <w:rPr>
                <w:b/>
                <w:sz w:val="22"/>
                <w:szCs w:val="22"/>
              </w:rPr>
              <w:t>разовательную д</w:t>
            </w:r>
            <w:r w:rsidRPr="00477361">
              <w:rPr>
                <w:b/>
                <w:sz w:val="22"/>
                <w:szCs w:val="22"/>
              </w:rPr>
              <w:t>е</w:t>
            </w:r>
            <w:r w:rsidRPr="00477361">
              <w:rPr>
                <w:b/>
                <w:sz w:val="22"/>
                <w:szCs w:val="22"/>
              </w:rPr>
              <w:t>ятельность (в фо</w:t>
            </w:r>
            <w:r w:rsidRPr="00477361">
              <w:rPr>
                <w:b/>
                <w:sz w:val="22"/>
                <w:szCs w:val="22"/>
              </w:rPr>
              <w:t>р</w:t>
            </w:r>
            <w:r w:rsidRPr="00477361">
              <w:rPr>
                <w:b/>
                <w:sz w:val="22"/>
                <w:szCs w:val="22"/>
              </w:rPr>
              <w:t>ме семейного обр</w:t>
            </w:r>
            <w:r w:rsidRPr="00477361">
              <w:rPr>
                <w:b/>
                <w:sz w:val="22"/>
                <w:szCs w:val="22"/>
              </w:rPr>
              <w:t>а</w:t>
            </w:r>
            <w:r w:rsidRPr="00477361">
              <w:rPr>
                <w:b/>
                <w:sz w:val="22"/>
                <w:szCs w:val="22"/>
              </w:rPr>
              <w:t>зования и самоо</w:t>
            </w:r>
            <w:r w:rsidRPr="00477361">
              <w:rPr>
                <w:b/>
                <w:sz w:val="22"/>
                <w:szCs w:val="22"/>
              </w:rPr>
              <w:t>б</w:t>
            </w:r>
            <w:r w:rsidRPr="00477361">
              <w:rPr>
                <w:b/>
                <w:sz w:val="22"/>
                <w:szCs w:val="22"/>
              </w:rPr>
              <w:t>разования), явл</w:t>
            </w:r>
            <w:r w:rsidRPr="00477361">
              <w:rPr>
                <w:b/>
                <w:sz w:val="22"/>
                <w:szCs w:val="22"/>
              </w:rPr>
              <w:t>я</w:t>
            </w:r>
            <w:r w:rsidRPr="00477361">
              <w:rPr>
                <w:b/>
                <w:sz w:val="22"/>
                <w:szCs w:val="22"/>
              </w:rPr>
              <w:t>ющимся членам семей участников специальной вое</w:t>
            </w:r>
            <w:r w:rsidRPr="00477361">
              <w:rPr>
                <w:b/>
                <w:sz w:val="22"/>
                <w:szCs w:val="22"/>
              </w:rPr>
              <w:t>н</w:t>
            </w:r>
            <w:r w:rsidRPr="00477361">
              <w:rPr>
                <w:b/>
                <w:sz w:val="22"/>
                <w:szCs w:val="22"/>
              </w:rPr>
              <w:t>ной операции, в том числе поги</w:t>
            </w:r>
            <w:r w:rsidRPr="00477361">
              <w:rPr>
                <w:b/>
                <w:sz w:val="22"/>
                <w:szCs w:val="22"/>
              </w:rPr>
              <w:t>б</w:t>
            </w:r>
            <w:r w:rsidRPr="00477361">
              <w:rPr>
                <w:b/>
                <w:sz w:val="22"/>
                <w:szCs w:val="22"/>
              </w:rPr>
              <w:t xml:space="preserve">ших (умерших) в </w:t>
            </w:r>
            <w:r w:rsidRPr="00477361">
              <w:rPr>
                <w:b/>
                <w:sz w:val="22"/>
                <w:szCs w:val="22"/>
              </w:rPr>
              <w:lastRenderedPageBreak/>
              <w:t>результате участия в специальной в</w:t>
            </w:r>
            <w:r w:rsidRPr="00477361">
              <w:rPr>
                <w:b/>
                <w:sz w:val="22"/>
                <w:szCs w:val="22"/>
              </w:rPr>
              <w:t>о</w:t>
            </w:r>
            <w:r w:rsidRPr="00477361">
              <w:rPr>
                <w:b/>
                <w:sz w:val="22"/>
                <w:szCs w:val="22"/>
              </w:rPr>
              <w:t>енной операции</w:t>
            </w:r>
            <w:proofErr w:type="gramEnd"/>
          </w:p>
        </w:tc>
        <w:tc>
          <w:tcPr>
            <w:tcW w:w="845" w:type="dxa"/>
          </w:tcPr>
          <w:p w:rsidR="00477361" w:rsidRPr="00477361" w:rsidRDefault="00477361" w:rsidP="00477361">
            <w:pPr>
              <w:widowControl w:val="0"/>
              <w:autoSpaceDE w:val="0"/>
              <w:autoSpaceDN w:val="0"/>
              <w:adjustRightInd w:val="0"/>
              <w:jc w:val="center"/>
              <w:rPr>
                <w:b/>
              </w:rPr>
            </w:pPr>
            <w:r w:rsidRPr="00477361">
              <w:rPr>
                <w:b/>
                <w:sz w:val="22"/>
                <w:szCs w:val="22"/>
              </w:rPr>
              <w:lastRenderedPageBreak/>
              <w:t>во</w:t>
            </w:r>
            <w:r w:rsidRPr="00477361">
              <w:rPr>
                <w:b/>
                <w:sz w:val="22"/>
                <w:szCs w:val="22"/>
              </w:rPr>
              <w:t>з</w:t>
            </w:r>
            <w:r w:rsidRPr="00477361">
              <w:rPr>
                <w:b/>
                <w:sz w:val="22"/>
                <w:szCs w:val="22"/>
              </w:rPr>
              <w:t>раст</w:t>
            </w:r>
            <w:r w:rsidRPr="00477361">
              <w:rPr>
                <w:b/>
                <w:sz w:val="22"/>
                <w:szCs w:val="22"/>
              </w:rPr>
              <w:t>а</w:t>
            </w:r>
            <w:r w:rsidRPr="00477361">
              <w:rPr>
                <w:b/>
                <w:sz w:val="22"/>
                <w:szCs w:val="22"/>
              </w:rPr>
              <w:t>ние</w:t>
            </w:r>
          </w:p>
        </w:tc>
        <w:tc>
          <w:tcPr>
            <w:tcW w:w="993" w:type="dxa"/>
          </w:tcPr>
          <w:p w:rsidR="00477361" w:rsidRPr="00477361" w:rsidRDefault="00477361" w:rsidP="00477361">
            <w:pPr>
              <w:widowControl w:val="0"/>
              <w:autoSpaceDE w:val="0"/>
              <w:autoSpaceDN w:val="0"/>
              <w:adjustRightInd w:val="0"/>
              <w:jc w:val="center"/>
              <w:rPr>
                <w:b/>
              </w:rPr>
            </w:pPr>
            <w:r w:rsidRPr="00477361">
              <w:rPr>
                <w:b/>
                <w:sz w:val="22"/>
                <w:szCs w:val="22"/>
              </w:rPr>
              <w:t>КПМ</w:t>
            </w:r>
          </w:p>
        </w:tc>
        <w:tc>
          <w:tcPr>
            <w:tcW w:w="992" w:type="dxa"/>
          </w:tcPr>
          <w:p w:rsidR="00477361" w:rsidRPr="00477361" w:rsidRDefault="00477361" w:rsidP="00477361">
            <w:pPr>
              <w:widowControl w:val="0"/>
              <w:autoSpaceDE w:val="0"/>
              <w:autoSpaceDN w:val="0"/>
              <w:adjustRightInd w:val="0"/>
              <w:jc w:val="center"/>
              <w:rPr>
                <w:b/>
              </w:rPr>
            </w:pPr>
            <w:r w:rsidRPr="00477361">
              <w:rPr>
                <w:b/>
                <w:sz w:val="22"/>
                <w:szCs w:val="22"/>
              </w:rPr>
              <w:t>единиц</w:t>
            </w:r>
          </w:p>
        </w:tc>
        <w:tc>
          <w:tcPr>
            <w:tcW w:w="850" w:type="dxa"/>
          </w:tcPr>
          <w:p w:rsidR="00477361" w:rsidRPr="00477361" w:rsidRDefault="00477361" w:rsidP="00477361">
            <w:pPr>
              <w:widowControl w:val="0"/>
              <w:autoSpaceDE w:val="0"/>
              <w:autoSpaceDN w:val="0"/>
              <w:adjustRightInd w:val="0"/>
              <w:jc w:val="center"/>
              <w:rPr>
                <w:b/>
              </w:rPr>
            </w:pPr>
            <w:r w:rsidRPr="00477361">
              <w:rPr>
                <w:b/>
                <w:sz w:val="22"/>
                <w:szCs w:val="22"/>
              </w:rPr>
              <w:t>92</w:t>
            </w:r>
          </w:p>
        </w:tc>
        <w:tc>
          <w:tcPr>
            <w:tcW w:w="851" w:type="dxa"/>
          </w:tcPr>
          <w:p w:rsidR="00477361" w:rsidRPr="00477361" w:rsidRDefault="00477361" w:rsidP="00477361">
            <w:pPr>
              <w:widowControl w:val="0"/>
              <w:autoSpaceDE w:val="0"/>
              <w:autoSpaceDN w:val="0"/>
              <w:adjustRightInd w:val="0"/>
              <w:jc w:val="center"/>
              <w:rPr>
                <w:b/>
              </w:rPr>
            </w:pPr>
            <w:r w:rsidRPr="00477361">
              <w:rPr>
                <w:b/>
                <w:sz w:val="22"/>
                <w:szCs w:val="22"/>
              </w:rPr>
              <w:t>2024</w:t>
            </w:r>
          </w:p>
        </w:tc>
        <w:tc>
          <w:tcPr>
            <w:tcW w:w="709" w:type="dxa"/>
          </w:tcPr>
          <w:p w:rsidR="00477361" w:rsidRPr="00477361" w:rsidRDefault="00477361" w:rsidP="00477361">
            <w:pPr>
              <w:widowControl w:val="0"/>
              <w:autoSpaceDE w:val="0"/>
              <w:autoSpaceDN w:val="0"/>
              <w:adjustRightInd w:val="0"/>
              <w:jc w:val="center"/>
              <w:rPr>
                <w:b/>
              </w:rPr>
            </w:pPr>
            <w:r w:rsidRPr="00477361">
              <w:rPr>
                <w:b/>
                <w:sz w:val="22"/>
                <w:szCs w:val="22"/>
              </w:rPr>
              <w:t>122</w:t>
            </w:r>
          </w:p>
        </w:tc>
        <w:tc>
          <w:tcPr>
            <w:tcW w:w="708" w:type="dxa"/>
          </w:tcPr>
          <w:p w:rsidR="00477361" w:rsidRPr="00477361" w:rsidRDefault="00477361" w:rsidP="00477361">
            <w:pPr>
              <w:widowControl w:val="0"/>
              <w:autoSpaceDE w:val="0"/>
              <w:autoSpaceDN w:val="0"/>
              <w:adjustRightInd w:val="0"/>
              <w:ind w:firstLine="224"/>
              <w:jc w:val="both"/>
            </w:pPr>
            <w:r w:rsidRPr="00477361">
              <w:rPr>
                <w:sz w:val="22"/>
                <w:szCs w:val="22"/>
              </w:rPr>
              <w:t>123</w:t>
            </w:r>
          </w:p>
        </w:tc>
        <w:tc>
          <w:tcPr>
            <w:tcW w:w="591" w:type="dxa"/>
          </w:tcPr>
          <w:p w:rsidR="00477361" w:rsidRPr="00477361" w:rsidRDefault="00477361" w:rsidP="00477361">
            <w:pPr>
              <w:widowControl w:val="0"/>
              <w:autoSpaceDE w:val="0"/>
              <w:autoSpaceDN w:val="0"/>
              <w:adjustRightInd w:val="0"/>
              <w:ind w:hanging="38"/>
              <w:jc w:val="both"/>
            </w:pPr>
            <w:r w:rsidRPr="00477361">
              <w:rPr>
                <w:sz w:val="22"/>
                <w:szCs w:val="22"/>
              </w:rPr>
              <w:t>123</w:t>
            </w:r>
          </w:p>
        </w:tc>
        <w:tc>
          <w:tcPr>
            <w:tcW w:w="831" w:type="dxa"/>
          </w:tcPr>
          <w:p w:rsidR="00477361" w:rsidRPr="00477361" w:rsidRDefault="00477361" w:rsidP="00477361">
            <w:pPr>
              <w:widowControl w:val="0"/>
              <w:autoSpaceDE w:val="0"/>
              <w:autoSpaceDN w:val="0"/>
              <w:adjustRightInd w:val="0"/>
              <w:jc w:val="both"/>
            </w:pPr>
            <w:r w:rsidRPr="00477361">
              <w:rPr>
                <w:sz w:val="22"/>
                <w:szCs w:val="22"/>
              </w:rPr>
              <w:t>123</w:t>
            </w:r>
          </w:p>
        </w:tc>
        <w:tc>
          <w:tcPr>
            <w:tcW w:w="866" w:type="dxa"/>
            <w:gridSpan w:val="2"/>
          </w:tcPr>
          <w:p w:rsidR="00477361" w:rsidRPr="00477361" w:rsidRDefault="00477361" w:rsidP="00477361">
            <w:pPr>
              <w:widowControl w:val="0"/>
              <w:autoSpaceDE w:val="0"/>
              <w:autoSpaceDN w:val="0"/>
              <w:adjustRightInd w:val="0"/>
              <w:jc w:val="both"/>
            </w:pPr>
            <w:r w:rsidRPr="00477361">
              <w:rPr>
                <w:sz w:val="22"/>
                <w:szCs w:val="22"/>
              </w:rPr>
              <w:t>123</w:t>
            </w:r>
          </w:p>
        </w:tc>
        <w:tc>
          <w:tcPr>
            <w:tcW w:w="997" w:type="dxa"/>
          </w:tcPr>
          <w:p w:rsidR="00477361" w:rsidRPr="00477361" w:rsidRDefault="00477361" w:rsidP="00477361">
            <w:pPr>
              <w:widowControl w:val="0"/>
              <w:autoSpaceDE w:val="0"/>
              <w:autoSpaceDN w:val="0"/>
              <w:adjustRightInd w:val="0"/>
              <w:ind w:firstLine="224"/>
              <w:jc w:val="both"/>
            </w:pPr>
            <w:r w:rsidRPr="00477361">
              <w:rPr>
                <w:sz w:val="22"/>
                <w:szCs w:val="22"/>
              </w:rPr>
              <w:t>123</w:t>
            </w:r>
          </w:p>
        </w:tc>
        <w:tc>
          <w:tcPr>
            <w:tcW w:w="708" w:type="dxa"/>
          </w:tcPr>
          <w:p w:rsidR="00477361" w:rsidRPr="00477361" w:rsidRDefault="00477361" w:rsidP="00477361">
            <w:pPr>
              <w:widowControl w:val="0"/>
              <w:autoSpaceDE w:val="0"/>
              <w:autoSpaceDN w:val="0"/>
              <w:adjustRightInd w:val="0"/>
              <w:ind w:firstLine="224"/>
              <w:jc w:val="both"/>
            </w:pPr>
            <w:r w:rsidRPr="00477361">
              <w:rPr>
                <w:sz w:val="22"/>
                <w:szCs w:val="22"/>
              </w:rPr>
              <w:t>123</w:t>
            </w:r>
          </w:p>
        </w:tc>
        <w:tc>
          <w:tcPr>
            <w:tcW w:w="1701" w:type="dxa"/>
            <w:gridSpan w:val="2"/>
          </w:tcPr>
          <w:p w:rsidR="00477361" w:rsidRPr="00477361" w:rsidRDefault="00477361" w:rsidP="00477361">
            <w:pPr>
              <w:widowControl w:val="0"/>
              <w:autoSpaceDE w:val="0"/>
              <w:autoSpaceDN w:val="0"/>
            </w:pPr>
            <w:r w:rsidRPr="00477361">
              <w:rPr>
                <w:sz w:val="22"/>
                <w:szCs w:val="22"/>
              </w:rPr>
              <w:t>Отдел образов</w:t>
            </w:r>
            <w:r w:rsidRPr="00477361">
              <w:rPr>
                <w:sz w:val="22"/>
                <w:szCs w:val="22"/>
              </w:rPr>
              <w:t>а</w:t>
            </w:r>
            <w:r w:rsidRPr="00477361">
              <w:rPr>
                <w:sz w:val="22"/>
                <w:szCs w:val="22"/>
              </w:rPr>
              <w:t>ния, молодё</w:t>
            </w:r>
            <w:r w:rsidRPr="00477361">
              <w:rPr>
                <w:sz w:val="22"/>
                <w:szCs w:val="22"/>
              </w:rPr>
              <w:t>ж</w:t>
            </w:r>
            <w:r w:rsidRPr="00477361">
              <w:rPr>
                <w:sz w:val="22"/>
                <w:szCs w:val="22"/>
              </w:rPr>
              <w:t>ной и социал</w:t>
            </w:r>
            <w:r w:rsidRPr="00477361">
              <w:rPr>
                <w:sz w:val="22"/>
                <w:szCs w:val="22"/>
              </w:rPr>
              <w:t>ь</w:t>
            </w:r>
            <w:r w:rsidRPr="00477361">
              <w:rPr>
                <w:sz w:val="22"/>
                <w:szCs w:val="22"/>
              </w:rPr>
              <w:t xml:space="preserve">ной политики администрации </w:t>
            </w:r>
            <w:proofErr w:type="spellStart"/>
            <w:r w:rsidRPr="00477361">
              <w:rPr>
                <w:sz w:val="22"/>
                <w:szCs w:val="22"/>
              </w:rPr>
              <w:t>Шумерлинского</w:t>
            </w:r>
            <w:proofErr w:type="spellEnd"/>
            <w:r w:rsidRPr="00477361">
              <w:rPr>
                <w:sz w:val="22"/>
                <w:szCs w:val="22"/>
              </w:rPr>
              <w:t xml:space="preserve"> муниципального округа</w:t>
            </w:r>
          </w:p>
        </w:tc>
        <w:tc>
          <w:tcPr>
            <w:tcW w:w="993" w:type="dxa"/>
            <w:gridSpan w:val="2"/>
          </w:tcPr>
          <w:p w:rsidR="00477361" w:rsidRPr="00477361" w:rsidRDefault="00477361" w:rsidP="00477361">
            <w:pPr>
              <w:widowControl w:val="0"/>
              <w:autoSpaceDE w:val="0"/>
              <w:autoSpaceDN w:val="0"/>
            </w:pPr>
          </w:p>
        </w:tc>
      </w:tr>
      <w:tr w:rsidR="00477361" w:rsidRPr="00477361" w:rsidTr="00477361">
        <w:tc>
          <w:tcPr>
            <w:tcW w:w="703" w:type="dxa"/>
          </w:tcPr>
          <w:p w:rsidR="00477361" w:rsidRPr="00477361" w:rsidRDefault="00477361" w:rsidP="00477361">
            <w:pPr>
              <w:widowControl w:val="0"/>
              <w:autoSpaceDE w:val="0"/>
              <w:autoSpaceDN w:val="0"/>
            </w:pPr>
            <w:r w:rsidRPr="00477361">
              <w:rPr>
                <w:sz w:val="22"/>
                <w:szCs w:val="22"/>
              </w:rPr>
              <w:lastRenderedPageBreak/>
              <w:t>1.3</w:t>
            </w:r>
          </w:p>
        </w:tc>
        <w:tc>
          <w:tcPr>
            <w:tcW w:w="2114" w:type="dxa"/>
          </w:tcPr>
          <w:p w:rsidR="00477361" w:rsidRPr="00477361" w:rsidRDefault="00477361" w:rsidP="00477361">
            <w:pPr>
              <w:widowControl w:val="0"/>
              <w:autoSpaceDE w:val="0"/>
              <w:autoSpaceDN w:val="0"/>
              <w:adjustRightInd w:val="0"/>
              <w:jc w:val="both"/>
              <w:rPr>
                <w:b/>
              </w:rPr>
            </w:pPr>
            <w:r w:rsidRPr="00477361">
              <w:rPr>
                <w:b/>
                <w:sz w:val="22"/>
                <w:szCs w:val="22"/>
              </w:rPr>
              <w:t>Количество обуч</w:t>
            </w:r>
            <w:r w:rsidRPr="00477361">
              <w:rPr>
                <w:b/>
                <w:sz w:val="22"/>
                <w:szCs w:val="22"/>
              </w:rPr>
              <w:t>а</w:t>
            </w:r>
            <w:r w:rsidRPr="00477361">
              <w:rPr>
                <w:b/>
                <w:sz w:val="22"/>
                <w:szCs w:val="22"/>
              </w:rPr>
              <w:t>ющихся общеобр</w:t>
            </w:r>
            <w:r w:rsidRPr="00477361">
              <w:rPr>
                <w:b/>
                <w:sz w:val="22"/>
                <w:szCs w:val="22"/>
              </w:rPr>
              <w:t>а</w:t>
            </w:r>
            <w:r w:rsidRPr="00477361">
              <w:rPr>
                <w:b/>
                <w:sz w:val="22"/>
                <w:szCs w:val="22"/>
              </w:rPr>
              <w:t>зовательных орг</w:t>
            </w:r>
            <w:r w:rsidRPr="00477361">
              <w:rPr>
                <w:b/>
                <w:sz w:val="22"/>
                <w:szCs w:val="22"/>
              </w:rPr>
              <w:t>а</w:t>
            </w:r>
            <w:r w:rsidRPr="00477361">
              <w:rPr>
                <w:b/>
                <w:sz w:val="22"/>
                <w:szCs w:val="22"/>
              </w:rPr>
              <w:t>низаций и орган</w:t>
            </w:r>
            <w:r w:rsidRPr="00477361">
              <w:rPr>
                <w:b/>
                <w:sz w:val="22"/>
                <w:szCs w:val="22"/>
              </w:rPr>
              <w:t>и</w:t>
            </w:r>
            <w:r w:rsidRPr="00477361">
              <w:rPr>
                <w:b/>
                <w:sz w:val="22"/>
                <w:szCs w:val="22"/>
              </w:rPr>
              <w:t>заций дополн</w:t>
            </w:r>
            <w:r w:rsidRPr="00477361">
              <w:rPr>
                <w:b/>
                <w:sz w:val="22"/>
                <w:szCs w:val="22"/>
              </w:rPr>
              <w:t>и</w:t>
            </w:r>
            <w:r w:rsidRPr="00477361">
              <w:rPr>
                <w:b/>
                <w:sz w:val="22"/>
                <w:szCs w:val="22"/>
              </w:rPr>
              <w:t>тельного образов</w:t>
            </w:r>
            <w:r w:rsidRPr="00477361">
              <w:rPr>
                <w:b/>
                <w:sz w:val="22"/>
                <w:szCs w:val="22"/>
              </w:rPr>
              <w:t>а</w:t>
            </w:r>
            <w:r w:rsidRPr="00477361">
              <w:rPr>
                <w:b/>
                <w:sz w:val="22"/>
                <w:szCs w:val="22"/>
              </w:rPr>
              <w:t>ния, получивших именные стипе</w:t>
            </w:r>
            <w:r w:rsidRPr="00477361">
              <w:rPr>
                <w:b/>
                <w:sz w:val="22"/>
                <w:szCs w:val="22"/>
              </w:rPr>
              <w:t>н</w:t>
            </w:r>
            <w:r w:rsidRPr="00477361">
              <w:rPr>
                <w:b/>
                <w:sz w:val="22"/>
                <w:szCs w:val="22"/>
              </w:rPr>
              <w:t xml:space="preserve">дии Главы </w:t>
            </w:r>
            <w:proofErr w:type="spellStart"/>
            <w:r w:rsidRPr="00477361">
              <w:rPr>
                <w:b/>
                <w:sz w:val="22"/>
                <w:szCs w:val="22"/>
              </w:rPr>
              <w:t>Шуме</w:t>
            </w:r>
            <w:r w:rsidRPr="00477361">
              <w:rPr>
                <w:b/>
                <w:sz w:val="22"/>
                <w:szCs w:val="22"/>
              </w:rPr>
              <w:t>р</w:t>
            </w:r>
            <w:r w:rsidRPr="00477361">
              <w:rPr>
                <w:b/>
                <w:sz w:val="22"/>
                <w:szCs w:val="22"/>
              </w:rPr>
              <w:t>линского</w:t>
            </w:r>
            <w:proofErr w:type="spellEnd"/>
            <w:r w:rsidRPr="00477361">
              <w:rPr>
                <w:b/>
                <w:sz w:val="22"/>
                <w:szCs w:val="22"/>
              </w:rPr>
              <w:t xml:space="preserve"> муниц</w:t>
            </w:r>
            <w:r w:rsidRPr="00477361">
              <w:rPr>
                <w:b/>
                <w:sz w:val="22"/>
                <w:szCs w:val="22"/>
              </w:rPr>
              <w:t>и</w:t>
            </w:r>
            <w:r w:rsidRPr="00477361">
              <w:rPr>
                <w:b/>
                <w:sz w:val="22"/>
                <w:szCs w:val="22"/>
              </w:rPr>
              <w:t>пального округа</w:t>
            </w:r>
          </w:p>
        </w:tc>
        <w:tc>
          <w:tcPr>
            <w:tcW w:w="845" w:type="dxa"/>
          </w:tcPr>
          <w:p w:rsidR="00477361" w:rsidRPr="00477361" w:rsidRDefault="00477361" w:rsidP="00477361">
            <w:pPr>
              <w:widowControl w:val="0"/>
              <w:autoSpaceDE w:val="0"/>
              <w:autoSpaceDN w:val="0"/>
              <w:adjustRightInd w:val="0"/>
              <w:jc w:val="center"/>
              <w:rPr>
                <w:b/>
              </w:rPr>
            </w:pPr>
            <w:r w:rsidRPr="00477361">
              <w:rPr>
                <w:b/>
                <w:sz w:val="22"/>
                <w:szCs w:val="22"/>
              </w:rPr>
              <w:t>увел</w:t>
            </w:r>
            <w:r w:rsidRPr="00477361">
              <w:rPr>
                <w:b/>
                <w:sz w:val="22"/>
                <w:szCs w:val="22"/>
              </w:rPr>
              <w:t>и</w:t>
            </w:r>
            <w:r w:rsidRPr="00477361">
              <w:rPr>
                <w:b/>
                <w:sz w:val="22"/>
                <w:szCs w:val="22"/>
              </w:rPr>
              <w:t>чение</w:t>
            </w:r>
          </w:p>
        </w:tc>
        <w:tc>
          <w:tcPr>
            <w:tcW w:w="993" w:type="dxa"/>
          </w:tcPr>
          <w:p w:rsidR="00477361" w:rsidRPr="00477361" w:rsidRDefault="00477361" w:rsidP="00477361">
            <w:pPr>
              <w:widowControl w:val="0"/>
              <w:autoSpaceDE w:val="0"/>
              <w:autoSpaceDN w:val="0"/>
              <w:adjustRightInd w:val="0"/>
              <w:jc w:val="center"/>
              <w:rPr>
                <w:b/>
              </w:rPr>
            </w:pPr>
            <w:r w:rsidRPr="00477361">
              <w:rPr>
                <w:b/>
                <w:sz w:val="22"/>
                <w:szCs w:val="22"/>
              </w:rPr>
              <w:t>КПМ</w:t>
            </w:r>
          </w:p>
        </w:tc>
        <w:tc>
          <w:tcPr>
            <w:tcW w:w="992" w:type="dxa"/>
          </w:tcPr>
          <w:p w:rsidR="00477361" w:rsidRPr="00477361" w:rsidRDefault="00477361" w:rsidP="00477361">
            <w:pPr>
              <w:widowControl w:val="0"/>
              <w:autoSpaceDE w:val="0"/>
              <w:autoSpaceDN w:val="0"/>
              <w:adjustRightInd w:val="0"/>
              <w:jc w:val="center"/>
              <w:rPr>
                <w:b/>
              </w:rPr>
            </w:pPr>
            <w:r w:rsidRPr="00477361">
              <w:rPr>
                <w:b/>
                <w:sz w:val="22"/>
                <w:szCs w:val="22"/>
              </w:rPr>
              <w:t>человек</w:t>
            </w:r>
          </w:p>
        </w:tc>
        <w:tc>
          <w:tcPr>
            <w:tcW w:w="850" w:type="dxa"/>
          </w:tcPr>
          <w:p w:rsidR="00477361" w:rsidRPr="00477361" w:rsidRDefault="00477361" w:rsidP="00477361">
            <w:pPr>
              <w:widowControl w:val="0"/>
              <w:autoSpaceDE w:val="0"/>
              <w:autoSpaceDN w:val="0"/>
              <w:adjustRightInd w:val="0"/>
              <w:jc w:val="center"/>
              <w:rPr>
                <w:b/>
              </w:rPr>
            </w:pPr>
            <w:r w:rsidRPr="00477361">
              <w:rPr>
                <w:b/>
                <w:sz w:val="22"/>
                <w:szCs w:val="22"/>
              </w:rPr>
              <w:t>25</w:t>
            </w:r>
          </w:p>
        </w:tc>
        <w:tc>
          <w:tcPr>
            <w:tcW w:w="851" w:type="dxa"/>
          </w:tcPr>
          <w:p w:rsidR="00477361" w:rsidRPr="00477361" w:rsidRDefault="00477361" w:rsidP="00477361">
            <w:pPr>
              <w:widowControl w:val="0"/>
              <w:autoSpaceDE w:val="0"/>
              <w:autoSpaceDN w:val="0"/>
              <w:adjustRightInd w:val="0"/>
              <w:jc w:val="center"/>
              <w:rPr>
                <w:b/>
              </w:rPr>
            </w:pPr>
            <w:r w:rsidRPr="00477361">
              <w:rPr>
                <w:b/>
                <w:sz w:val="22"/>
                <w:szCs w:val="22"/>
              </w:rPr>
              <w:t>2024</w:t>
            </w:r>
          </w:p>
        </w:tc>
        <w:tc>
          <w:tcPr>
            <w:tcW w:w="709" w:type="dxa"/>
          </w:tcPr>
          <w:p w:rsidR="00477361" w:rsidRPr="00477361" w:rsidRDefault="00477361" w:rsidP="00477361">
            <w:pPr>
              <w:widowControl w:val="0"/>
              <w:autoSpaceDE w:val="0"/>
              <w:autoSpaceDN w:val="0"/>
              <w:adjustRightInd w:val="0"/>
              <w:jc w:val="center"/>
              <w:rPr>
                <w:b/>
              </w:rPr>
            </w:pPr>
            <w:r w:rsidRPr="00477361">
              <w:rPr>
                <w:b/>
                <w:sz w:val="22"/>
                <w:szCs w:val="22"/>
              </w:rPr>
              <w:t>25</w:t>
            </w:r>
          </w:p>
        </w:tc>
        <w:tc>
          <w:tcPr>
            <w:tcW w:w="708" w:type="dxa"/>
          </w:tcPr>
          <w:p w:rsidR="00477361" w:rsidRPr="00477361" w:rsidRDefault="00477361" w:rsidP="00477361">
            <w:pPr>
              <w:widowControl w:val="0"/>
              <w:autoSpaceDE w:val="0"/>
              <w:autoSpaceDN w:val="0"/>
              <w:adjustRightInd w:val="0"/>
              <w:jc w:val="center"/>
              <w:rPr>
                <w:b/>
              </w:rPr>
            </w:pPr>
            <w:r w:rsidRPr="00477361">
              <w:rPr>
                <w:b/>
                <w:sz w:val="22"/>
                <w:szCs w:val="22"/>
              </w:rPr>
              <w:t>25</w:t>
            </w:r>
          </w:p>
        </w:tc>
        <w:tc>
          <w:tcPr>
            <w:tcW w:w="591" w:type="dxa"/>
          </w:tcPr>
          <w:p w:rsidR="00477361" w:rsidRPr="00477361" w:rsidRDefault="00477361" w:rsidP="00477361">
            <w:pPr>
              <w:widowControl w:val="0"/>
              <w:autoSpaceDE w:val="0"/>
              <w:autoSpaceDN w:val="0"/>
              <w:adjustRightInd w:val="0"/>
              <w:jc w:val="center"/>
              <w:rPr>
                <w:b/>
              </w:rPr>
            </w:pPr>
            <w:r w:rsidRPr="00477361">
              <w:rPr>
                <w:b/>
                <w:sz w:val="22"/>
                <w:szCs w:val="22"/>
              </w:rPr>
              <w:t>25</w:t>
            </w:r>
          </w:p>
        </w:tc>
        <w:tc>
          <w:tcPr>
            <w:tcW w:w="843" w:type="dxa"/>
            <w:gridSpan w:val="2"/>
          </w:tcPr>
          <w:p w:rsidR="00477361" w:rsidRPr="00477361" w:rsidRDefault="00477361" w:rsidP="00477361">
            <w:pPr>
              <w:widowControl w:val="0"/>
              <w:autoSpaceDE w:val="0"/>
              <w:autoSpaceDN w:val="0"/>
              <w:adjustRightInd w:val="0"/>
              <w:jc w:val="center"/>
              <w:rPr>
                <w:b/>
              </w:rPr>
            </w:pPr>
            <w:r w:rsidRPr="00477361">
              <w:rPr>
                <w:b/>
                <w:sz w:val="22"/>
                <w:szCs w:val="22"/>
              </w:rPr>
              <w:t>25</w:t>
            </w:r>
          </w:p>
        </w:tc>
        <w:tc>
          <w:tcPr>
            <w:tcW w:w="854" w:type="dxa"/>
          </w:tcPr>
          <w:p w:rsidR="00477361" w:rsidRPr="00477361" w:rsidRDefault="00477361" w:rsidP="00477361">
            <w:pPr>
              <w:widowControl w:val="0"/>
              <w:autoSpaceDE w:val="0"/>
              <w:autoSpaceDN w:val="0"/>
              <w:adjustRightInd w:val="0"/>
              <w:jc w:val="center"/>
              <w:rPr>
                <w:b/>
              </w:rPr>
            </w:pPr>
            <w:r w:rsidRPr="00477361">
              <w:rPr>
                <w:b/>
                <w:sz w:val="22"/>
                <w:szCs w:val="22"/>
              </w:rPr>
              <w:t>25</w:t>
            </w:r>
          </w:p>
        </w:tc>
        <w:tc>
          <w:tcPr>
            <w:tcW w:w="997" w:type="dxa"/>
          </w:tcPr>
          <w:p w:rsidR="00477361" w:rsidRPr="00477361" w:rsidRDefault="00477361" w:rsidP="00477361">
            <w:pPr>
              <w:widowControl w:val="0"/>
              <w:autoSpaceDE w:val="0"/>
              <w:autoSpaceDN w:val="0"/>
              <w:adjustRightInd w:val="0"/>
              <w:jc w:val="center"/>
              <w:rPr>
                <w:b/>
              </w:rPr>
            </w:pPr>
            <w:r w:rsidRPr="00477361">
              <w:rPr>
                <w:b/>
                <w:sz w:val="22"/>
                <w:szCs w:val="22"/>
              </w:rPr>
              <w:t>25</w:t>
            </w:r>
          </w:p>
        </w:tc>
        <w:tc>
          <w:tcPr>
            <w:tcW w:w="717" w:type="dxa"/>
            <w:gridSpan w:val="2"/>
          </w:tcPr>
          <w:p w:rsidR="00477361" w:rsidRPr="00477361" w:rsidRDefault="00477361" w:rsidP="00477361">
            <w:pPr>
              <w:widowControl w:val="0"/>
              <w:autoSpaceDE w:val="0"/>
              <w:autoSpaceDN w:val="0"/>
              <w:adjustRightInd w:val="0"/>
              <w:jc w:val="center"/>
              <w:rPr>
                <w:b/>
              </w:rPr>
            </w:pPr>
            <w:r w:rsidRPr="00477361">
              <w:rPr>
                <w:b/>
                <w:sz w:val="22"/>
                <w:szCs w:val="22"/>
              </w:rPr>
              <w:t>25</w:t>
            </w:r>
          </w:p>
        </w:tc>
        <w:tc>
          <w:tcPr>
            <w:tcW w:w="1692" w:type="dxa"/>
          </w:tcPr>
          <w:p w:rsidR="00477361" w:rsidRPr="00477361" w:rsidRDefault="00477361" w:rsidP="00477361">
            <w:pPr>
              <w:widowControl w:val="0"/>
              <w:autoSpaceDE w:val="0"/>
              <w:autoSpaceDN w:val="0"/>
            </w:pPr>
            <w:r w:rsidRPr="00477361">
              <w:rPr>
                <w:sz w:val="22"/>
                <w:szCs w:val="22"/>
              </w:rPr>
              <w:t>Отдел образ</w:t>
            </w:r>
            <w:r w:rsidRPr="00477361">
              <w:rPr>
                <w:sz w:val="22"/>
                <w:szCs w:val="22"/>
              </w:rPr>
              <w:t>о</w:t>
            </w:r>
            <w:r w:rsidRPr="00477361">
              <w:rPr>
                <w:sz w:val="22"/>
                <w:szCs w:val="22"/>
              </w:rPr>
              <w:t>вания, мол</w:t>
            </w:r>
            <w:r w:rsidRPr="00477361">
              <w:rPr>
                <w:sz w:val="22"/>
                <w:szCs w:val="22"/>
              </w:rPr>
              <w:t>о</w:t>
            </w:r>
            <w:r w:rsidRPr="00477361">
              <w:rPr>
                <w:sz w:val="22"/>
                <w:szCs w:val="22"/>
              </w:rPr>
              <w:t>дёжной и соц</w:t>
            </w:r>
            <w:r w:rsidRPr="00477361">
              <w:rPr>
                <w:sz w:val="22"/>
                <w:szCs w:val="22"/>
              </w:rPr>
              <w:t>и</w:t>
            </w:r>
            <w:r w:rsidRPr="00477361">
              <w:rPr>
                <w:sz w:val="22"/>
                <w:szCs w:val="22"/>
              </w:rPr>
              <w:t>альной полит</w:t>
            </w:r>
            <w:r w:rsidRPr="00477361">
              <w:rPr>
                <w:sz w:val="22"/>
                <w:szCs w:val="22"/>
              </w:rPr>
              <w:t>и</w:t>
            </w:r>
            <w:r w:rsidRPr="00477361">
              <w:rPr>
                <w:sz w:val="22"/>
                <w:szCs w:val="22"/>
              </w:rPr>
              <w:t>ки администр</w:t>
            </w:r>
            <w:r w:rsidRPr="00477361">
              <w:rPr>
                <w:sz w:val="22"/>
                <w:szCs w:val="22"/>
              </w:rPr>
              <w:t>а</w:t>
            </w:r>
            <w:r w:rsidRPr="00477361">
              <w:rPr>
                <w:sz w:val="22"/>
                <w:szCs w:val="22"/>
              </w:rPr>
              <w:t xml:space="preserve">ции </w:t>
            </w:r>
            <w:proofErr w:type="spellStart"/>
            <w:r w:rsidRPr="00477361">
              <w:rPr>
                <w:sz w:val="22"/>
                <w:szCs w:val="22"/>
              </w:rPr>
              <w:t>Шумерли</w:t>
            </w:r>
            <w:r w:rsidRPr="00477361">
              <w:rPr>
                <w:sz w:val="22"/>
                <w:szCs w:val="22"/>
              </w:rPr>
              <w:t>н</w:t>
            </w:r>
            <w:r w:rsidRPr="00477361">
              <w:rPr>
                <w:sz w:val="22"/>
                <w:szCs w:val="22"/>
              </w:rPr>
              <w:t>ского</w:t>
            </w:r>
            <w:proofErr w:type="spellEnd"/>
            <w:r w:rsidRPr="00477361">
              <w:rPr>
                <w:sz w:val="22"/>
                <w:szCs w:val="22"/>
              </w:rPr>
              <w:t xml:space="preserve"> муниц</w:t>
            </w:r>
            <w:r w:rsidRPr="00477361">
              <w:rPr>
                <w:sz w:val="22"/>
                <w:szCs w:val="22"/>
              </w:rPr>
              <w:t>и</w:t>
            </w:r>
            <w:r w:rsidRPr="00477361">
              <w:rPr>
                <w:sz w:val="22"/>
                <w:szCs w:val="22"/>
              </w:rPr>
              <w:t>пального округа</w:t>
            </w:r>
          </w:p>
        </w:tc>
        <w:tc>
          <w:tcPr>
            <w:tcW w:w="993" w:type="dxa"/>
            <w:gridSpan w:val="2"/>
          </w:tcPr>
          <w:p w:rsidR="00477361" w:rsidRPr="00477361" w:rsidRDefault="00477361" w:rsidP="00477361">
            <w:pPr>
              <w:widowControl w:val="0"/>
              <w:autoSpaceDE w:val="0"/>
              <w:autoSpaceDN w:val="0"/>
            </w:pPr>
          </w:p>
        </w:tc>
      </w:tr>
      <w:tr w:rsidR="00477361" w:rsidRPr="00477361" w:rsidTr="00477361">
        <w:tc>
          <w:tcPr>
            <w:tcW w:w="703" w:type="dxa"/>
          </w:tcPr>
          <w:p w:rsidR="00477361" w:rsidRPr="00477361" w:rsidRDefault="00477361" w:rsidP="00477361">
            <w:pPr>
              <w:widowControl w:val="0"/>
              <w:autoSpaceDE w:val="0"/>
              <w:autoSpaceDN w:val="0"/>
            </w:pPr>
            <w:r w:rsidRPr="00477361">
              <w:rPr>
                <w:sz w:val="22"/>
                <w:szCs w:val="22"/>
              </w:rPr>
              <w:t>1.4</w:t>
            </w:r>
          </w:p>
        </w:tc>
        <w:tc>
          <w:tcPr>
            <w:tcW w:w="2114" w:type="dxa"/>
          </w:tcPr>
          <w:p w:rsidR="00477361" w:rsidRPr="00477361" w:rsidRDefault="00477361" w:rsidP="00477361">
            <w:pPr>
              <w:widowControl w:val="0"/>
              <w:autoSpaceDE w:val="0"/>
              <w:autoSpaceDN w:val="0"/>
              <w:adjustRightInd w:val="0"/>
              <w:jc w:val="both"/>
              <w:rPr>
                <w:b/>
              </w:rPr>
            </w:pPr>
            <w:r w:rsidRPr="00477361">
              <w:rPr>
                <w:b/>
                <w:sz w:val="22"/>
                <w:szCs w:val="22"/>
              </w:rPr>
              <w:t>Ежегодные дене</w:t>
            </w:r>
            <w:r w:rsidRPr="00477361">
              <w:rPr>
                <w:b/>
                <w:sz w:val="22"/>
                <w:szCs w:val="22"/>
              </w:rPr>
              <w:t>ж</w:t>
            </w:r>
            <w:r w:rsidRPr="00477361">
              <w:rPr>
                <w:b/>
                <w:sz w:val="22"/>
                <w:szCs w:val="22"/>
              </w:rPr>
              <w:t>ные поощрения и гранты Главы Ч</w:t>
            </w:r>
            <w:r w:rsidRPr="00477361">
              <w:rPr>
                <w:b/>
                <w:sz w:val="22"/>
                <w:szCs w:val="22"/>
              </w:rPr>
              <w:t>у</w:t>
            </w:r>
            <w:r w:rsidRPr="00477361">
              <w:rPr>
                <w:b/>
                <w:sz w:val="22"/>
                <w:szCs w:val="22"/>
              </w:rPr>
              <w:t>вашской республ</w:t>
            </w:r>
            <w:r w:rsidRPr="00477361">
              <w:rPr>
                <w:b/>
                <w:sz w:val="22"/>
                <w:szCs w:val="22"/>
              </w:rPr>
              <w:t>и</w:t>
            </w:r>
            <w:r w:rsidRPr="00477361">
              <w:rPr>
                <w:b/>
                <w:sz w:val="22"/>
                <w:szCs w:val="22"/>
              </w:rPr>
              <w:t>ки для поддержки инноваций в сфере образования</w:t>
            </w:r>
          </w:p>
        </w:tc>
        <w:tc>
          <w:tcPr>
            <w:tcW w:w="845" w:type="dxa"/>
          </w:tcPr>
          <w:p w:rsidR="00477361" w:rsidRPr="00477361" w:rsidRDefault="00477361" w:rsidP="00477361">
            <w:pPr>
              <w:widowControl w:val="0"/>
              <w:autoSpaceDE w:val="0"/>
              <w:autoSpaceDN w:val="0"/>
              <w:adjustRightInd w:val="0"/>
              <w:jc w:val="center"/>
              <w:rPr>
                <w:b/>
              </w:rPr>
            </w:pPr>
            <w:r w:rsidRPr="00477361">
              <w:rPr>
                <w:b/>
                <w:sz w:val="22"/>
                <w:szCs w:val="22"/>
              </w:rPr>
              <w:t>увел</w:t>
            </w:r>
            <w:r w:rsidRPr="00477361">
              <w:rPr>
                <w:b/>
                <w:sz w:val="22"/>
                <w:szCs w:val="22"/>
              </w:rPr>
              <w:t>и</w:t>
            </w:r>
            <w:r w:rsidRPr="00477361">
              <w:rPr>
                <w:b/>
                <w:sz w:val="22"/>
                <w:szCs w:val="22"/>
              </w:rPr>
              <w:t>чение</w:t>
            </w:r>
          </w:p>
        </w:tc>
        <w:tc>
          <w:tcPr>
            <w:tcW w:w="993" w:type="dxa"/>
          </w:tcPr>
          <w:p w:rsidR="00477361" w:rsidRPr="00477361" w:rsidRDefault="00477361" w:rsidP="00477361">
            <w:pPr>
              <w:widowControl w:val="0"/>
              <w:autoSpaceDE w:val="0"/>
              <w:autoSpaceDN w:val="0"/>
              <w:adjustRightInd w:val="0"/>
              <w:jc w:val="center"/>
              <w:rPr>
                <w:b/>
              </w:rPr>
            </w:pPr>
            <w:r w:rsidRPr="00477361">
              <w:rPr>
                <w:b/>
                <w:sz w:val="22"/>
                <w:szCs w:val="22"/>
              </w:rPr>
              <w:t>КПМ</w:t>
            </w:r>
          </w:p>
        </w:tc>
        <w:tc>
          <w:tcPr>
            <w:tcW w:w="992" w:type="dxa"/>
          </w:tcPr>
          <w:p w:rsidR="00477361" w:rsidRPr="00477361" w:rsidRDefault="00477361" w:rsidP="00477361">
            <w:pPr>
              <w:widowControl w:val="0"/>
              <w:autoSpaceDE w:val="0"/>
              <w:autoSpaceDN w:val="0"/>
              <w:adjustRightInd w:val="0"/>
              <w:jc w:val="center"/>
              <w:rPr>
                <w:b/>
              </w:rPr>
            </w:pPr>
            <w:r w:rsidRPr="00477361">
              <w:rPr>
                <w:b/>
                <w:sz w:val="22"/>
                <w:szCs w:val="22"/>
              </w:rPr>
              <w:t>единиц</w:t>
            </w:r>
          </w:p>
        </w:tc>
        <w:tc>
          <w:tcPr>
            <w:tcW w:w="850" w:type="dxa"/>
          </w:tcPr>
          <w:p w:rsidR="00477361" w:rsidRPr="00477361" w:rsidRDefault="00477361" w:rsidP="00477361">
            <w:pPr>
              <w:widowControl w:val="0"/>
              <w:autoSpaceDE w:val="0"/>
              <w:autoSpaceDN w:val="0"/>
              <w:adjustRightInd w:val="0"/>
              <w:jc w:val="center"/>
              <w:rPr>
                <w:b/>
              </w:rPr>
            </w:pPr>
            <w:r w:rsidRPr="00477361">
              <w:rPr>
                <w:b/>
                <w:sz w:val="22"/>
                <w:szCs w:val="22"/>
              </w:rPr>
              <w:t>0</w:t>
            </w:r>
          </w:p>
        </w:tc>
        <w:tc>
          <w:tcPr>
            <w:tcW w:w="851" w:type="dxa"/>
          </w:tcPr>
          <w:p w:rsidR="00477361" w:rsidRPr="00477361" w:rsidRDefault="00477361" w:rsidP="00477361">
            <w:pPr>
              <w:widowControl w:val="0"/>
              <w:autoSpaceDE w:val="0"/>
              <w:autoSpaceDN w:val="0"/>
              <w:adjustRightInd w:val="0"/>
              <w:jc w:val="center"/>
              <w:rPr>
                <w:b/>
              </w:rPr>
            </w:pPr>
            <w:r w:rsidRPr="00477361">
              <w:rPr>
                <w:b/>
                <w:sz w:val="22"/>
                <w:szCs w:val="22"/>
              </w:rPr>
              <w:t>2024</w:t>
            </w:r>
          </w:p>
        </w:tc>
        <w:tc>
          <w:tcPr>
            <w:tcW w:w="709" w:type="dxa"/>
          </w:tcPr>
          <w:p w:rsidR="00477361" w:rsidRPr="00477361" w:rsidRDefault="00477361" w:rsidP="00477361">
            <w:pPr>
              <w:widowControl w:val="0"/>
              <w:autoSpaceDE w:val="0"/>
              <w:autoSpaceDN w:val="0"/>
              <w:adjustRightInd w:val="0"/>
              <w:jc w:val="center"/>
              <w:rPr>
                <w:b/>
              </w:rPr>
            </w:pPr>
            <w:r w:rsidRPr="00477361">
              <w:rPr>
                <w:b/>
                <w:sz w:val="22"/>
                <w:szCs w:val="22"/>
              </w:rPr>
              <w:t>3</w:t>
            </w:r>
          </w:p>
        </w:tc>
        <w:tc>
          <w:tcPr>
            <w:tcW w:w="708" w:type="dxa"/>
          </w:tcPr>
          <w:p w:rsidR="00477361" w:rsidRPr="00477361" w:rsidRDefault="00477361" w:rsidP="00477361">
            <w:pPr>
              <w:widowControl w:val="0"/>
              <w:autoSpaceDE w:val="0"/>
              <w:autoSpaceDN w:val="0"/>
              <w:adjustRightInd w:val="0"/>
              <w:jc w:val="center"/>
              <w:rPr>
                <w:b/>
              </w:rPr>
            </w:pPr>
            <w:r w:rsidRPr="00477361">
              <w:rPr>
                <w:b/>
                <w:sz w:val="22"/>
                <w:szCs w:val="22"/>
              </w:rPr>
              <w:t>0</w:t>
            </w:r>
          </w:p>
        </w:tc>
        <w:tc>
          <w:tcPr>
            <w:tcW w:w="591" w:type="dxa"/>
          </w:tcPr>
          <w:p w:rsidR="00477361" w:rsidRPr="00477361" w:rsidRDefault="00477361" w:rsidP="00477361">
            <w:pPr>
              <w:widowControl w:val="0"/>
              <w:autoSpaceDE w:val="0"/>
              <w:autoSpaceDN w:val="0"/>
              <w:adjustRightInd w:val="0"/>
              <w:jc w:val="center"/>
              <w:rPr>
                <w:b/>
              </w:rPr>
            </w:pPr>
            <w:r w:rsidRPr="00477361">
              <w:rPr>
                <w:b/>
                <w:sz w:val="22"/>
                <w:szCs w:val="22"/>
              </w:rPr>
              <w:t>0</w:t>
            </w:r>
          </w:p>
        </w:tc>
        <w:tc>
          <w:tcPr>
            <w:tcW w:w="843" w:type="dxa"/>
            <w:gridSpan w:val="2"/>
          </w:tcPr>
          <w:p w:rsidR="00477361" w:rsidRPr="00477361" w:rsidRDefault="00477361" w:rsidP="00477361">
            <w:pPr>
              <w:widowControl w:val="0"/>
              <w:autoSpaceDE w:val="0"/>
              <w:autoSpaceDN w:val="0"/>
              <w:adjustRightInd w:val="0"/>
              <w:jc w:val="center"/>
              <w:rPr>
                <w:b/>
              </w:rPr>
            </w:pPr>
            <w:r w:rsidRPr="00477361">
              <w:rPr>
                <w:b/>
                <w:sz w:val="22"/>
                <w:szCs w:val="22"/>
              </w:rPr>
              <w:t>0</w:t>
            </w:r>
          </w:p>
        </w:tc>
        <w:tc>
          <w:tcPr>
            <w:tcW w:w="854" w:type="dxa"/>
          </w:tcPr>
          <w:p w:rsidR="00477361" w:rsidRPr="00477361" w:rsidRDefault="00477361" w:rsidP="00477361">
            <w:pPr>
              <w:widowControl w:val="0"/>
              <w:autoSpaceDE w:val="0"/>
              <w:autoSpaceDN w:val="0"/>
              <w:adjustRightInd w:val="0"/>
              <w:jc w:val="center"/>
              <w:rPr>
                <w:b/>
              </w:rPr>
            </w:pPr>
            <w:r w:rsidRPr="00477361">
              <w:rPr>
                <w:b/>
                <w:sz w:val="22"/>
                <w:szCs w:val="22"/>
              </w:rPr>
              <w:t>0</w:t>
            </w:r>
          </w:p>
        </w:tc>
        <w:tc>
          <w:tcPr>
            <w:tcW w:w="997" w:type="dxa"/>
          </w:tcPr>
          <w:p w:rsidR="00477361" w:rsidRPr="00477361" w:rsidRDefault="00477361" w:rsidP="00477361">
            <w:pPr>
              <w:widowControl w:val="0"/>
              <w:autoSpaceDE w:val="0"/>
              <w:autoSpaceDN w:val="0"/>
              <w:adjustRightInd w:val="0"/>
              <w:jc w:val="center"/>
              <w:rPr>
                <w:b/>
              </w:rPr>
            </w:pPr>
            <w:r w:rsidRPr="00477361">
              <w:rPr>
                <w:b/>
                <w:sz w:val="22"/>
                <w:szCs w:val="22"/>
              </w:rPr>
              <w:t>0</w:t>
            </w:r>
          </w:p>
        </w:tc>
        <w:tc>
          <w:tcPr>
            <w:tcW w:w="717" w:type="dxa"/>
            <w:gridSpan w:val="2"/>
          </w:tcPr>
          <w:p w:rsidR="00477361" w:rsidRPr="00477361" w:rsidRDefault="00477361" w:rsidP="00477361">
            <w:pPr>
              <w:widowControl w:val="0"/>
              <w:autoSpaceDE w:val="0"/>
              <w:autoSpaceDN w:val="0"/>
              <w:adjustRightInd w:val="0"/>
              <w:jc w:val="center"/>
              <w:rPr>
                <w:b/>
              </w:rPr>
            </w:pPr>
            <w:r w:rsidRPr="00477361">
              <w:rPr>
                <w:b/>
                <w:sz w:val="22"/>
                <w:szCs w:val="22"/>
              </w:rPr>
              <w:t>0</w:t>
            </w:r>
          </w:p>
        </w:tc>
        <w:tc>
          <w:tcPr>
            <w:tcW w:w="1692" w:type="dxa"/>
          </w:tcPr>
          <w:p w:rsidR="00477361" w:rsidRPr="00477361" w:rsidRDefault="00477361" w:rsidP="00477361">
            <w:pPr>
              <w:widowControl w:val="0"/>
              <w:autoSpaceDE w:val="0"/>
              <w:autoSpaceDN w:val="0"/>
            </w:pPr>
            <w:r w:rsidRPr="00477361">
              <w:rPr>
                <w:sz w:val="22"/>
                <w:szCs w:val="22"/>
              </w:rPr>
              <w:t>Отдел образ</w:t>
            </w:r>
            <w:r w:rsidRPr="00477361">
              <w:rPr>
                <w:sz w:val="22"/>
                <w:szCs w:val="22"/>
              </w:rPr>
              <w:t>о</w:t>
            </w:r>
            <w:r w:rsidRPr="00477361">
              <w:rPr>
                <w:sz w:val="22"/>
                <w:szCs w:val="22"/>
              </w:rPr>
              <w:t>вания, мол</w:t>
            </w:r>
            <w:r w:rsidRPr="00477361">
              <w:rPr>
                <w:sz w:val="22"/>
                <w:szCs w:val="22"/>
              </w:rPr>
              <w:t>о</w:t>
            </w:r>
            <w:r w:rsidRPr="00477361">
              <w:rPr>
                <w:sz w:val="22"/>
                <w:szCs w:val="22"/>
              </w:rPr>
              <w:t>дёжной и соц</w:t>
            </w:r>
            <w:r w:rsidRPr="00477361">
              <w:rPr>
                <w:sz w:val="22"/>
                <w:szCs w:val="22"/>
              </w:rPr>
              <w:t>и</w:t>
            </w:r>
            <w:r w:rsidRPr="00477361">
              <w:rPr>
                <w:sz w:val="22"/>
                <w:szCs w:val="22"/>
              </w:rPr>
              <w:t>альной полит</w:t>
            </w:r>
            <w:r w:rsidRPr="00477361">
              <w:rPr>
                <w:sz w:val="22"/>
                <w:szCs w:val="22"/>
              </w:rPr>
              <w:t>и</w:t>
            </w:r>
            <w:r w:rsidRPr="00477361">
              <w:rPr>
                <w:sz w:val="22"/>
                <w:szCs w:val="22"/>
              </w:rPr>
              <w:t>ки администр</w:t>
            </w:r>
            <w:r w:rsidRPr="00477361">
              <w:rPr>
                <w:sz w:val="22"/>
                <w:szCs w:val="22"/>
              </w:rPr>
              <w:t>а</w:t>
            </w:r>
            <w:r w:rsidRPr="00477361">
              <w:rPr>
                <w:sz w:val="22"/>
                <w:szCs w:val="22"/>
              </w:rPr>
              <w:t xml:space="preserve">ции </w:t>
            </w:r>
            <w:proofErr w:type="spellStart"/>
            <w:r w:rsidRPr="00477361">
              <w:rPr>
                <w:sz w:val="22"/>
                <w:szCs w:val="22"/>
              </w:rPr>
              <w:t>Шумерли</w:t>
            </w:r>
            <w:r w:rsidRPr="00477361">
              <w:rPr>
                <w:sz w:val="22"/>
                <w:szCs w:val="22"/>
              </w:rPr>
              <w:t>н</w:t>
            </w:r>
            <w:r w:rsidRPr="00477361">
              <w:rPr>
                <w:sz w:val="22"/>
                <w:szCs w:val="22"/>
              </w:rPr>
              <w:t>ского</w:t>
            </w:r>
            <w:proofErr w:type="spellEnd"/>
            <w:r w:rsidRPr="00477361">
              <w:rPr>
                <w:sz w:val="22"/>
                <w:szCs w:val="22"/>
              </w:rPr>
              <w:t xml:space="preserve"> муниц</w:t>
            </w:r>
            <w:r w:rsidRPr="00477361">
              <w:rPr>
                <w:sz w:val="22"/>
                <w:szCs w:val="22"/>
              </w:rPr>
              <w:t>и</w:t>
            </w:r>
            <w:r w:rsidRPr="00477361">
              <w:rPr>
                <w:sz w:val="22"/>
                <w:szCs w:val="22"/>
              </w:rPr>
              <w:t>пального округа</w:t>
            </w:r>
          </w:p>
        </w:tc>
        <w:tc>
          <w:tcPr>
            <w:tcW w:w="993" w:type="dxa"/>
            <w:gridSpan w:val="2"/>
          </w:tcPr>
          <w:p w:rsidR="00477361" w:rsidRPr="00477361" w:rsidRDefault="00477361" w:rsidP="00477361">
            <w:pPr>
              <w:widowControl w:val="0"/>
              <w:autoSpaceDE w:val="0"/>
              <w:autoSpaceDN w:val="0"/>
            </w:pPr>
          </w:p>
        </w:tc>
      </w:tr>
    </w:tbl>
    <w:p w:rsidR="00477361" w:rsidRPr="00477361" w:rsidRDefault="00477361" w:rsidP="00477361">
      <w:pPr>
        <w:widowControl w:val="0"/>
        <w:autoSpaceDE w:val="0"/>
        <w:autoSpaceDN w:val="0"/>
        <w:jc w:val="center"/>
        <w:outlineLvl w:val="2"/>
        <w:rPr>
          <w:sz w:val="22"/>
          <w:szCs w:val="22"/>
        </w:rPr>
      </w:pPr>
    </w:p>
    <w:p w:rsidR="00477361" w:rsidRPr="00477361" w:rsidRDefault="00477361" w:rsidP="00477361">
      <w:pPr>
        <w:widowControl w:val="0"/>
        <w:autoSpaceDE w:val="0"/>
        <w:autoSpaceDN w:val="0"/>
        <w:jc w:val="center"/>
        <w:outlineLvl w:val="2"/>
        <w:rPr>
          <w:sz w:val="22"/>
          <w:szCs w:val="22"/>
        </w:rPr>
      </w:pPr>
      <w:r w:rsidRPr="00477361">
        <w:rPr>
          <w:sz w:val="22"/>
          <w:szCs w:val="22"/>
        </w:rPr>
        <w:t>3. Перечень мероприятий (результатов) комплекса процессных мероприятий</w:t>
      </w:r>
    </w:p>
    <w:p w:rsidR="00477361" w:rsidRPr="00477361" w:rsidRDefault="00477361" w:rsidP="00477361">
      <w:pPr>
        <w:widowControl w:val="0"/>
        <w:autoSpaceDE w:val="0"/>
        <w:autoSpaceDN w:val="0"/>
        <w:ind w:firstLine="540"/>
        <w:jc w:val="both"/>
        <w:rPr>
          <w:sz w:val="22"/>
          <w:szCs w:val="22"/>
        </w:rPr>
      </w:pPr>
    </w:p>
    <w:tbl>
      <w:tblPr>
        <w:tblW w:w="15452" w:type="dxa"/>
        <w:tblInd w:w="-2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09"/>
        <w:gridCol w:w="3400"/>
        <w:gridCol w:w="1137"/>
        <w:gridCol w:w="1417"/>
        <w:gridCol w:w="1276"/>
        <w:gridCol w:w="1134"/>
        <w:gridCol w:w="850"/>
        <w:gridCol w:w="851"/>
        <w:gridCol w:w="709"/>
        <w:gridCol w:w="708"/>
        <w:gridCol w:w="851"/>
        <w:gridCol w:w="142"/>
        <w:gridCol w:w="708"/>
        <w:gridCol w:w="709"/>
        <w:gridCol w:w="851"/>
      </w:tblGrid>
      <w:tr w:rsidR="00477361" w:rsidRPr="00477361" w:rsidTr="00477361">
        <w:tc>
          <w:tcPr>
            <w:tcW w:w="709" w:type="dxa"/>
            <w:vMerge w:val="restart"/>
          </w:tcPr>
          <w:p w:rsidR="00477361" w:rsidRPr="00477361" w:rsidRDefault="00477361" w:rsidP="00477361">
            <w:pPr>
              <w:widowControl w:val="0"/>
              <w:autoSpaceDE w:val="0"/>
              <w:autoSpaceDN w:val="0"/>
              <w:jc w:val="center"/>
            </w:pPr>
            <w:r w:rsidRPr="00477361">
              <w:rPr>
                <w:sz w:val="22"/>
                <w:szCs w:val="22"/>
              </w:rPr>
              <w:t xml:space="preserve">N </w:t>
            </w:r>
            <w:proofErr w:type="gramStart"/>
            <w:r w:rsidRPr="00477361">
              <w:rPr>
                <w:sz w:val="22"/>
                <w:szCs w:val="22"/>
              </w:rPr>
              <w:t>п</w:t>
            </w:r>
            <w:proofErr w:type="gramEnd"/>
            <w:r w:rsidRPr="00477361">
              <w:rPr>
                <w:sz w:val="22"/>
                <w:szCs w:val="22"/>
              </w:rPr>
              <w:t>/п</w:t>
            </w:r>
          </w:p>
        </w:tc>
        <w:tc>
          <w:tcPr>
            <w:tcW w:w="3400" w:type="dxa"/>
            <w:vMerge w:val="restart"/>
          </w:tcPr>
          <w:p w:rsidR="00477361" w:rsidRPr="00477361" w:rsidRDefault="00477361" w:rsidP="00477361">
            <w:pPr>
              <w:widowControl w:val="0"/>
              <w:autoSpaceDE w:val="0"/>
              <w:autoSpaceDN w:val="0"/>
              <w:jc w:val="center"/>
            </w:pPr>
            <w:r w:rsidRPr="00477361">
              <w:rPr>
                <w:sz w:val="22"/>
                <w:szCs w:val="22"/>
              </w:rPr>
              <w:t>Наименование мероприятия (р</w:t>
            </w:r>
            <w:r w:rsidRPr="00477361">
              <w:rPr>
                <w:sz w:val="22"/>
                <w:szCs w:val="22"/>
              </w:rPr>
              <w:t>е</w:t>
            </w:r>
            <w:r w:rsidRPr="00477361">
              <w:rPr>
                <w:sz w:val="22"/>
                <w:szCs w:val="22"/>
              </w:rPr>
              <w:t>зультата)</w:t>
            </w:r>
          </w:p>
        </w:tc>
        <w:tc>
          <w:tcPr>
            <w:tcW w:w="1137" w:type="dxa"/>
            <w:vMerge w:val="restart"/>
          </w:tcPr>
          <w:p w:rsidR="00477361" w:rsidRPr="00477361" w:rsidRDefault="00477361" w:rsidP="00477361">
            <w:pPr>
              <w:widowControl w:val="0"/>
              <w:autoSpaceDE w:val="0"/>
              <w:autoSpaceDN w:val="0"/>
              <w:jc w:val="center"/>
            </w:pPr>
            <w:r w:rsidRPr="00477361">
              <w:rPr>
                <w:sz w:val="22"/>
                <w:szCs w:val="22"/>
              </w:rPr>
              <w:t>Тип мер</w:t>
            </w:r>
            <w:r w:rsidRPr="00477361">
              <w:rPr>
                <w:sz w:val="22"/>
                <w:szCs w:val="22"/>
              </w:rPr>
              <w:t>о</w:t>
            </w:r>
            <w:r w:rsidRPr="00477361">
              <w:rPr>
                <w:sz w:val="22"/>
                <w:szCs w:val="22"/>
              </w:rPr>
              <w:t>приятий (результ</w:t>
            </w:r>
            <w:r w:rsidRPr="00477361">
              <w:rPr>
                <w:sz w:val="22"/>
                <w:szCs w:val="22"/>
              </w:rPr>
              <w:t>а</w:t>
            </w:r>
            <w:r w:rsidRPr="00477361">
              <w:rPr>
                <w:sz w:val="22"/>
                <w:szCs w:val="22"/>
              </w:rPr>
              <w:t xml:space="preserve">та) </w:t>
            </w:r>
          </w:p>
        </w:tc>
        <w:tc>
          <w:tcPr>
            <w:tcW w:w="1417" w:type="dxa"/>
            <w:vMerge w:val="restart"/>
          </w:tcPr>
          <w:p w:rsidR="00477361" w:rsidRPr="00477361" w:rsidRDefault="00477361" w:rsidP="00477361">
            <w:pPr>
              <w:widowControl w:val="0"/>
              <w:autoSpaceDE w:val="0"/>
              <w:autoSpaceDN w:val="0"/>
              <w:jc w:val="center"/>
            </w:pPr>
            <w:r w:rsidRPr="00477361">
              <w:rPr>
                <w:sz w:val="22"/>
                <w:szCs w:val="22"/>
              </w:rPr>
              <w:t>Характер</w:t>
            </w:r>
            <w:r w:rsidRPr="00477361">
              <w:rPr>
                <w:sz w:val="22"/>
                <w:szCs w:val="22"/>
              </w:rPr>
              <w:t>и</w:t>
            </w:r>
            <w:r w:rsidRPr="00477361">
              <w:rPr>
                <w:sz w:val="22"/>
                <w:szCs w:val="22"/>
              </w:rPr>
              <w:t xml:space="preserve">стика </w:t>
            </w:r>
          </w:p>
        </w:tc>
        <w:tc>
          <w:tcPr>
            <w:tcW w:w="1276" w:type="dxa"/>
            <w:vMerge w:val="restart"/>
          </w:tcPr>
          <w:p w:rsidR="00477361" w:rsidRPr="00477361" w:rsidRDefault="00477361" w:rsidP="00477361">
            <w:pPr>
              <w:widowControl w:val="0"/>
              <w:autoSpaceDE w:val="0"/>
              <w:autoSpaceDN w:val="0"/>
              <w:jc w:val="center"/>
            </w:pPr>
            <w:r w:rsidRPr="00477361">
              <w:rPr>
                <w:sz w:val="22"/>
                <w:szCs w:val="22"/>
              </w:rPr>
              <w:t xml:space="preserve">Единица измерения (по </w:t>
            </w:r>
            <w:hyperlink r:id="rId38">
              <w:r w:rsidRPr="00477361">
                <w:rPr>
                  <w:sz w:val="22"/>
                  <w:szCs w:val="22"/>
                </w:rPr>
                <w:t>ОКЕИ</w:t>
              </w:r>
            </w:hyperlink>
            <w:r w:rsidRPr="00477361">
              <w:rPr>
                <w:sz w:val="22"/>
                <w:szCs w:val="22"/>
              </w:rPr>
              <w:t>)</w:t>
            </w:r>
          </w:p>
        </w:tc>
        <w:tc>
          <w:tcPr>
            <w:tcW w:w="1984" w:type="dxa"/>
            <w:gridSpan w:val="2"/>
          </w:tcPr>
          <w:p w:rsidR="00477361" w:rsidRPr="00477361" w:rsidRDefault="00477361" w:rsidP="00477361">
            <w:pPr>
              <w:widowControl w:val="0"/>
              <w:autoSpaceDE w:val="0"/>
              <w:autoSpaceDN w:val="0"/>
              <w:jc w:val="center"/>
            </w:pPr>
            <w:r w:rsidRPr="00477361">
              <w:rPr>
                <w:sz w:val="22"/>
                <w:szCs w:val="22"/>
              </w:rPr>
              <w:t>Базовое значение</w:t>
            </w:r>
          </w:p>
        </w:tc>
        <w:tc>
          <w:tcPr>
            <w:tcW w:w="5529" w:type="dxa"/>
            <w:gridSpan w:val="8"/>
          </w:tcPr>
          <w:p w:rsidR="00477361" w:rsidRPr="00477361" w:rsidRDefault="00477361" w:rsidP="00477361">
            <w:pPr>
              <w:widowControl w:val="0"/>
              <w:autoSpaceDE w:val="0"/>
              <w:autoSpaceDN w:val="0"/>
              <w:jc w:val="center"/>
            </w:pPr>
            <w:r w:rsidRPr="00477361">
              <w:rPr>
                <w:sz w:val="22"/>
                <w:szCs w:val="22"/>
              </w:rPr>
              <w:t xml:space="preserve">Значения мероприятия (результата) </w:t>
            </w:r>
          </w:p>
          <w:p w:rsidR="00477361" w:rsidRPr="00477361" w:rsidRDefault="00477361" w:rsidP="00477361">
            <w:pPr>
              <w:widowControl w:val="0"/>
              <w:autoSpaceDE w:val="0"/>
              <w:autoSpaceDN w:val="0"/>
              <w:jc w:val="center"/>
            </w:pPr>
            <w:r w:rsidRPr="00477361">
              <w:rPr>
                <w:sz w:val="22"/>
                <w:szCs w:val="22"/>
              </w:rPr>
              <w:t>по годам</w:t>
            </w:r>
          </w:p>
        </w:tc>
      </w:tr>
      <w:tr w:rsidR="00477361" w:rsidRPr="00477361" w:rsidTr="00477361">
        <w:tc>
          <w:tcPr>
            <w:tcW w:w="709" w:type="dxa"/>
            <w:vMerge/>
          </w:tcPr>
          <w:p w:rsidR="00477361" w:rsidRPr="00477361" w:rsidRDefault="00477361" w:rsidP="00477361">
            <w:pPr>
              <w:widowControl w:val="0"/>
              <w:autoSpaceDE w:val="0"/>
              <w:autoSpaceDN w:val="0"/>
            </w:pPr>
          </w:p>
        </w:tc>
        <w:tc>
          <w:tcPr>
            <w:tcW w:w="3400" w:type="dxa"/>
            <w:vMerge/>
          </w:tcPr>
          <w:p w:rsidR="00477361" w:rsidRPr="00477361" w:rsidRDefault="00477361" w:rsidP="00477361">
            <w:pPr>
              <w:widowControl w:val="0"/>
              <w:autoSpaceDE w:val="0"/>
              <w:autoSpaceDN w:val="0"/>
            </w:pPr>
          </w:p>
        </w:tc>
        <w:tc>
          <w:tcPr>
            <w:tcW w:w="1137" w:type="dxa"/>
            <w:vMerge/>
          </w:tcPr>
          <w:p w:rsidR="00477361" w:rsidRPr="00477361" w:rsidRDefault="00477361" w:rsidP="00477361">
            <w:pPr>
              <w:widowControl w:val="0"/>
              <w:autoSpaceDE w:val="0"/>
              <w:autoSpaceDN w:val="0"/>
            </w:pPr>
          </w:p>
        </w:tc>
        <w:tc>
          <w:tcPr>
            <w:tcW w:w="1417" w:type="dxa"/>
            <w:vMerge/>
          </w:tcPr>
          <w:p w:rsidR="00477361" w:rsidRPr="00477361" w:rsidRDefault="00477361" w:rsidP="00477361">
            <w:pPr>
              <w:widowControl w:val="0"/>
              <w:autoSpaceDE w:val="0"/>
              <w:autoSpaceDN w:val="0"/>
            </w:pPr>
          </w:p>
        </w:tc>
        <w:tc>
          <w:tcPr>
            <w:tcW w:w="1276" w:type="dxa"/>
            <w:vMerge/>
          </w:tcPr>
          <w:p w:rsidR="00477361" w:rsidRPr="00477361" w:rsidRDefault="00477361" w:rsidP="00477361">
            <w:pPr>
              <w:widowControl w:val="0"/>
              <w:autoSpaceDE w:val="0"/>
              <w:autoSpaceDN w:val="0"/>
            </w:pPr>
          </w:p>
        </w:tc>
        <w:tc>
          <w:tcPr>
            <w:tcW w:w="1134" w:type="dxa"/>
          </w:tcPr>
          <w:p w:rsidR="00477361" w:rsidRPr="00477361" w:rsidRDefault="00477361" w:rsidP="00477361">
            <w:pPr>
              <w:widowControl w:val="0"/>
              <w:autoSpaceDE w:val="0"/>
              <w:autoSpaceDN w:val="0"/>
              <w:jc w:val="center"/>
            </w:pPr>
            <w:r w:rsidRPr="00477361">
              <w:rPr>
                <w:sz w:val="22"/>
                <w:szCs w:val="22"/>
              </w:rPr>
              <w:t>значение</w:t>
            </w:r>
          </w:p>
        </w:tc>
        <w:tc>
          <w:tcPr>
            <w:tcW w:w="850" w:type="dxa"/>
          </w:tcPr>
          <w:p w:rsidR="00477361" w:rsidRPr="00477361" w:rsidRDefault="00477361" w:rsidP="00477361">
            <w:pPr>
              <w:widowControl w:val="0"/>
              <w:autoSpaceDE w:val="0"/>
              <w:autoSpaceDN w:val="0"/>
              <w:jc w:val="center"/>
            </w:pPr>
            <w:r w:rsidRPr="00477361">
              <w:rPr>
                <w:sz w:val="22"/>
                <w:szCs w:val="22"/>
              </w:rPr>
              <w:t>год</w:t>
            </w:r>
          </w:p>
        </w:tc>
        <w:tc>
          <w:tcPr>
            <w:tcW w:w="851" w:type="dxa"/>
          </w:tcPr>
          <w:p w:rsidR="00477361" w:rsidRPr="00477361" w:rsidRDefault="00477361" w:rsidP="00477361">
            <w:pPr>
              <w:widowControl w:val="0"/>
              <w:autoSpaceDE w:val="0"/>
              <w:autoSpaceDN w:val="0"/>
              <w:jc w:val="center"/>
            </w:pPr>
            <w:r w:rsidRPr="00477361">
              <w:rPr>
                <w:sz w:val="22"/>
                <w:szCs w:val="22"/>
              </w:rPr>
              <w:t>2025</w:t>
            </w:r>
          </w:p>
        </w:tc>
        <w:tc>
          <w:tcPr>
            <w:tcW w:w="709" w:type="dxa"/>
          </w:tcPr>
          <w:p w:rsidR="00477361" w:rsidRPr="00477361" w:rsidRDefault="00477361" w:rsidP="00477361">
            <w:pPr>
              <w:widowControl w:val="0"/>
              <w:autoSpaceDE w:val="0"/>
              <w:autoSpaceDN w:val="0"/>
              <w:jc w:val="center"/>
            </w:pPr>
            <w:r w:rsidRPr="00477361">
              <w:rPr>
                <w:sz w:val="22"/>
                <w:szCs w:val="22"/>
              </w:rPr>
              <w:t>2026</w:t>
            </w:r>
          </w:p>
        </w:tc>
        <w:tc>
          <w:tcPr>
            <w:tcW w:w="708" w:type="dxa"/>
          </w:tcPr>
          <w:p w:rsidR="00477361" w:rsidRPr="00477361" w:rsidRDefault="00477361" w:rsidP="00477361">
            <w:pPr>
              <w:widowControl w:val="0"/>
              <w:autoSpaceDE w:val="0"/>
              <w:autoSpaceDN w:val="0"/>
              <w:jc w:val="center"/>
            </w:pPr>
            <w:r w:rsidRPr="00477361">
              <w:rPr>
                <w:sz w:val="22"/>
                <w:szCs w:val="22"/>
              </w:rPr>
              <w:t>2027</w:t>
            </w:r>
          </w:p>
        </w:tc>
        <w:tc>
          <w:tcPr>
            <w:tcW w:w="851" w:type="dxa"/>
          </w:tcPr>
          <w:p w:rsidR="00477361" w:rsidRPr="00477361" w:rsidRDefault="00477361" w:rsidP="00477361">
            <w:pPr>
              <w:widowControl w:val="0"/>
              <w:autoSpaceDE w:val="0"/>
              <w:autoSpaceDN w:val="0"/>
              <w:jc w:val="center"/>
            </w:pPr>
            <w:r w:rsidRPr="00477361">
              <w:rPr>
                <w:sz w:val="22"/>
                <w:szCs w:val="22"/>
              </w:rPr>
              <w:t>2028</w:t>
            </w:r>
          </w:p>
        </w:tc>
        <w:tc>
          <w:tcPr>
            <w:tcW w:w="850" w:type="dxa"/>
            <w:gridSpan w:val="2"/>
          </w:tcPr>
          <w:p w:rsidR="00477361" w:rsidRPr="00477361" w:rsidRDefault="00477361" w:rsidP="00477361">
            <w:pPr>
              <w:widowControl w:val="0"/>
              <w:autoSpaceDE w:val="0"/>
              <w:autoSpaceDN w:val="0"/>
              <w:jc w:val="center"/>
            </w:pPr>
            <w:r w:rsidRPr="00477361">
              <w:rPr>
                <w:sz w:val="22"/>
                <w:szCs w:val="22"/>
              </w:rPr>
              <w:t>2029</w:t>
            </w:r>
          </w:p>
        </w:tc>
        <w:tc>
          <w:tcPr>
            <w:tcW w:w="709" w:type="dxa"/>
          </w:tcPr>
          <w:p w:rsidR="00477361" w:rsidRPr="00477361" w:rsidRDefault="00477361" w:rsidP="00477361">
            <w:pPr>
              <w:widowControl w:val="0"/>
              <w:autoSpaceDE w:val="0"/>
              <w:autoSpaceDN w:val="0"/>
              <w:jc w:val="center"/>
            </w:pPr>
            <w:r w:rsidRPr="00477361">
              <w:rPr>
                <w:sz w:val="22"/>
                <w:szCs w:val="22"/>
              </w:rPr>
              <w:t>2030</w:t>
            </w:r>
          </w:p>
        </w:tc>
        <w:tc>
          <w:tcPr>
            <w:tcW w:w="851" w:type="dxa"/>
          </w:tcPr>
          <w:p w:rsidR="00477361" w:rsidRPr="00477361" w:rsidRDefault="00477361" w:rsidP="00477361">
            <w:pPr>
              <w:widowControl w:val="0"/>
              <w:autoSpaceDE w:val="0"/>
              <w:autoSpaceDN w:val="0"/>
              <w:jc w:val="center"/>
            </w:pPr>
            <w:r w:rsidRPr="00477361">
              <w:rPr>
                <w:sz w:val="22"/>
                <w:szCs w:val="22"/>
              </w:rPr>
              <w:t>2035</w:t>
            </w:r>
          </w:p>
        </w:tc>
      </w:tr>
      <w:tr w:rsidR="00477361" w:rsidRPr="00477361" w:rsidTr="00477361">
        <w:tc>
          <w:tcPr>
            <w:tcW w:w="709" w:type="dxa"/>
          </w:tcPr>
          <w:p w:rsidR="00477361" w:rsidRPr="00477361" w:rsidRDefault="00477361" w:rsidP="00477361">
            <w:pPr>
              <w:widowControl w:val="0"/>
              <w:autoSpaceDE w:val="0"/>
              <w:autoSpaceDN w:val="0"/>
              <w:jc w:val="center"/>
            </w:pPr>
            <w:r w:rsidRPr="00477361">
              <w:rPr>
                <w:sz w:val="22"/>
                <w:szCs w:val="22"/>
              </w:rPr>
              <w:t>1</w:t>
            </w:r>
          </w:p>
        </w:tc>
        <w:tc>
          <w:tcPr>
            <w:tcW w:w="3400" w:type="dxa"/>
          </w:tcPr>
          <w:p w:rsidR="00477361" w:rsidRPr="00477361" w:rsidRDefault="00477361" w:rsidP="00477361">
            <w:pPr>
              <w:widowControl w:val="0"/>
              <w:autoSpaceDE w:val="0"/>
              <w:autoSpaceDN w:val="0"/>
              <w:jc w:val="center"/>
            </w:pPr>
            <w:r w:rsidRPr="00477361">
              <w:rPr>
                <w:sz w:val="22"/>
                <w:szCs w:val="22"/>
              </w:rPr>
              <w:t>2</w:t>
            </w:r>
          </w:p>
        </w:tc>
        <w:tc>
          <w:tcPr>
            <w:tcW w:w="1137" w:type="dxa"/>
          </w:tcPr>
          <w:p w:rsidR="00477361" w:rsidRPr="00477361" w:rsidRDefault="00477361" w:rsidP="00477361">
            <w:pPr>
              <w:widowControl w:val="0"/>
              <w:autoSpaceDE w:val="0"/>
              <w:autoSpaceDN w:val="0"/>
              <w:jc w:val="center"/>
            </w:pPr>
            <w:r w:rsidRPr="00477361">
              <w:rPr>
                <w:sz w:val="22"/>
                <w:szCs w:val="22"/>
              </w:rPr>
              <w:t>3</w:t>
            </w:r>
          </w:p>
        </w:tc>
        <w:tc>
          <w:tcPr>
            <w:tcW w:w="1417" w:type="dxa"/>
          </w:tcPr>
          <w:p w:rsidR="00477361" w:rsidRPr="00477361" w:rsidRDefault="00477361" w:rsidP="00477361">
            <w:pPr>
              <w:widowControl w:val="0"/>
              <w:autoSpaceDE w:val="0"/>
              <w:autoSpaceDN w:val="0"/>
              <w:jc w:val="center"/>
            </w:pPr>
            <w:r w:rsidRPr="00477361">
              <w:rPr>
                <w:sz w:val="22"/>
                <w:szCs w:val="22"/>
              </w:rPr>
              <w:t>4</w:t>
            </w:r>
          </w:p>
        </w:tc>
        <w:tc>
          <w:tcPr>
            <w:tcW w:w="1276" w:type="dxa"/>
          </w:tcPr>
          <w:p w:rsidR="00477361" w:rsidRPr="00477361" w:rsidRDefault="00477361" w:rsidP="00477361">
            <w:pPr>
              <w:widowControl w:val="0"/>
              <w:autoSpaceDE w:val="0"/>
              <w:autoSpaceDN w:val="0"/>
              <w:jc w:val="center"/>
            </w:pPr>
            <w:r w:rsidRPr="00477361">
              <w:rPr>
                <w:sz w:val="22"/>
                <w:szCs w:val="22"/>
              </w:rPr>
              <w:t>5</w:t>
            </w:r>
          </w:p>
        </w:tc>
        <w:tc>
          <w:tcPr>
            <w:tcW w:w="1134" w:type="dxa"/>
          </w:tcPr>
          <w:p w:rsidR="00477361" w:rsidRPr="00477361" w:rsidRDefault="00477361" w:rsidP="00477361">
            <w:pPr>
              <w:widowControl w:val="0"/>
              <w:autoSpaceDE w:val="0"/>
              <w:autoSpaceDN w:val="0"/>
              <w:jc w:val="center"/>
            </w:pPr>
            <w:r w:rsidRPr="00477361">
              <w:rPr>
                <w:sz w:val="22"/>
                <w:szCs w:val="22"/>
              </w:rPr>
              <w:t>6</w:t>
            </w:r>
          </w:p>
        </w:tc>
        <w:tc>
          <w:tcPr>
            <w:tcW w:w="850" w:type="dxa"/>
          </w:tcPr>
          <w:p w:rsidR="00477361" w:rsidRPr="00477361" w:rsidRDefault="00477361" w:rsidP="00477361">
            <w:pPr>
              <w:widowControl w:val="0"/>
              <w:autoSpaceDE w:val="0"/>
              <w:autoSpaceDN w:val="0"/>
              <w:jc w:val="center"/>
            </w:pPr>
            <w:r w:rsidRPr="00477361">
              <w:rPr>
                <w:sz w:val="22"/>
                <w:szCs w:val="22"/>
              </w:rPr>
              <w:t>7</w:t>
            </w:r>
          </w:p>
        </w:tc>
        <w:tc>
          <w:tcPr>
            <w:tcW w:w="851" w:type="dxa"/>
          </w:tcPr>
          <w:p w:rsidR="00477361" w:rsidRPr="00477361" w:rsidRDefault="00477361" w:rsidP="00477361">
            <w:pPr>
              <w:widowControl w:val="0"/>
              <w:autoSpaceDE w:val="0"/>
              <w:autoSpaceDN w:val="0"/>
              <w:jc w:val="center"/>
            </w:pPr>
            <w:r w:rsidRPr="00477361">
              <w:rPr>
                <w:sz w:val="22"/>
                <w:szCs w:val="22"/>
              </w:rPr>
              <w:t>8</w:t>
            </w:r>
          </w:p>
        </w:tc>
        <w:tc>
          <w:tcPr>
            <w:tcW w:w="709" w:type="dxa"/>
          </w:tcPr>
          <w:p w:rsidR="00477361" w:rsidRPr="00477361" w:rsidRDefault="00477361" w:rsidP="00477361">
            <w:pPr>
              <w:widowControl w:val="0"/>
              <w:autoSpaceDE w:val="0"/>
              <w:autoSpaceDN w:val="0"/>
              <w:jc w:val="center"/>
            </w:pPr>
            <w:r w:rsidRPr="00477361">
              <w:rPr>
                <w:sz w:val="22"/>
                <w:szCs w:val="22"/>
              </w:rPr>
              <w:t>9</w:t>
            </w:r>
          </w:p>
        </w:tc>
        <w:tc>
          <w:tcPr>
            <w:tcW w:w="708" w:type="dxa"/>
          </w:tcPr>
          <w:p w:rsidR="00477361" w:rsidRPr="00477361" w:rsidRDefault="00477361" w:rsidP="00477361">
            <w:pPr>
              <w:widowControl w:val="0"/>
              <w:autoSpaceDE w:val="0"/>
              <w:autoSpaceDN w:val="0"/>
              <w:jc w:val="center"/>
            </w:pPr>
            <w:r w:rsidRPr="00477361">
              <w:rPr>
                <w:sz w:val="22"/>
                <w:szCs w:val="22"/>
              </w:rPr>
              <w:t>10</w:t>
            </w:r>
          </w:p>
        </w:tc>
        <w:tc>
          <w:tcPr>
            <w:tcW w:w="851" w:type="dxa"/>
          </w:tcPr>
          <w:p w:rsidR="00477361" w:rsidRPr="00477361" w:rsidRDefault="00477361" w:rsidP="00477361">
            <w:pPr>
              <w:widowControl w:val="0"/>
              <w:autoSpaceDE w:val="0"/>
              <w:autoSpaceDN w:val="0"/>
              <w:jc w:val="center"/>
            </w:pPr>
            <w:r w:rsidRPr="00477361">
              <w:rPr>
                <w:sz w:val="22"/>
                <w:szCs w:val="22"/>
              </w:rPr>
              <w:t>11</w:t>
            </w:r>
          </w:p>
        </w:tc>
        <w:tc>
          <w:tcPr>
            <w:tcW w:w="850" w:type="dxa"/>
            <w:gridSpan w:val="2"/>
          </w:tcPr>
          <w:p w:rsidR="00477361" w:rsidRPr="00477361" w:rsidRDefault="00477361" w:rsidP="00477361">
            <w:pPr>
              <w:widowControl w:val="0"/>
              <w:autoSpaceDE w:val="0"/>
              <w:autoSpaceDN w:val="0"/>
              <w:jc w:val="center"/>
            </w:pPr>
            <w:r w:rsidRPr="00477361">
              <w:rPr>
                <w:sz w:val="22"/>
                <w:szCs w:val="22"/>
              </w:rPr>
              <w:t>12</w:t>
            </w:r>
          </w:p>
        </w:tc>
        <w:tc>
          <w:tcPr>
            <w:tcW w:w="709" w:type="dxa"/>
          </w:tcPr>
          <w:p w:rsidR="00477361" w:rsidRPr="00477361" w:rsidRDefault="00477361" w:rsidP="00477361">
            <w:pPr>
              <w:widowControl w:val="0"/>
              <w:autoSpaceDE w:val="0"/>
              <w:autoSpaceDN w:val="0"/>
              <w:jc w:val="center"/>
            </w:pPr>
            <w:r w:rsidRPr="00477361">
              <w:rPr>
                <w:sz w:val="22"/>
                <w:szCs w:val="22"/>
              </w:rPr>
              <w:t>13</w:t>
            </w:r>
          </w:p>
        </w:tc>
        <w:tc>
          <w:tcPr>
            <w:tcW w:w="851" w:type="dxa"/>
          </w:tcPr>
          <w:p w:rsidR="00477361" w:rsidRPr="00477361" w:rsidRDefault="00477361" w:rsidP="00477361">
            <w:pPr>
              <w:widowControl w:val="0"/>
              <w:autoSpaceDE w:val="0"/>
              <w:autoSpaceDN w:val="0"/>
              <w:jc w:val="center"/>
            </w:pPr>
            <w:r w:rsidRPr="00477361">
              <w:rPr>
                <w:sz w:val="22"/>
                <w:szCs w:val="22"/>
              </w:rPr>
              <w:t>14</w:t>
            </w:r>
          </w:p>
        </w:tc>
      </w:tr>
      <w:tr w:rsidR="00477361" w:rsidRPr="00477361" w:rsidTr="00477361">
        <w:tc>
          <w:tcPr>
            <w:tcW w:w="709" w:type="dxa"/>
          </w:tcPr>
          <w:p w:rsidR="00477361" w:rsidRPr="00477361" w:rsidRDefault="00477361" w:rsidP="00477361">
            <w:pPr>
              <w:widowControl w:val="0"/>
              <w:autoSpaceDE w:val="0"/>
              <w:autoSpaceDN w:val="0"/>
            </w:pPr>
            <w:r w:rsidRPr="00477361">
              <w:rPr>
                <w:sz w:val="22"/>
                <w:szCs w:val="22"/>
              </w:rPr>
              <w:t>1.</w:t>
            </w:r>
          </w:p>
        </w:tc>
        <w:tc>
          <w:tcPr>
            <w:tcW w:w="14743" w:type="dxa"/>
            <w:gridSpan w:val="14"/>
          </w:tcPr>
          <w:p w:rsidR="00477361" w:rsidRPr="00477361" w:rsidRDefault="00477361" w:rsidP="00477361">
            <w:pPr>
              <w:widowControl w:val="0"/>
              <w:autoSpaceDE w:val="0"/>
              <w:autoSpaceDN w:val="0"/>
            </w:pPr>
            <w:r w:rsidRPr="00477361">
              <w:rPr>
                <w:sz w:val="22"/>
                <w:szCs w:val="22"/>
              </w:rPr>
              <w:t xml:space="preserve">Поддержка и развитие инновационного, творческого и духовного потенциала системы образования в </w:t>
            </w:r>
            <w:proofErr w:type="spellStart"/>
            <w:r w:rsidRPr="00477361">
              <w:rPr>
                <w:sz w:val="22"/>
                <w:szCs w:val="22"/>
              </w:rPr>
              <w:t>Шумерлинском</w:t>
            </w:r>
            <w:proofErr w:type="spellEnd"/>
            <w:r w:rsidRPr="00477361">
              <w:rPr>
                <w:sz w:val="22"/>
                <w:szCs w:val="22"/>
              </w:rPr>
              <w:t xml:space="preserve"> муниципальном округе</w:t>
            </w:r>
          </w:p>
        </w:tc>
      </w:tr>
      <w:tr w:rsidR="00477361" w:rsidRPr="00477361" w:rsidTr="00477361">
        <w:tc>
          <w:tcPr>
            <w:tcW w:w="709" w:type="dxa"/>
          </w:tcPr>
          <w:p w:rsidR="00477361" w:rsidRPr="00477361" w:rsidRDefault="00477361" w:rsidP="00477361">
            <w:pPr>
              <w:widowControl w:val="0"/>
              <w:autoSpaceDE w:val="0"/>
              <w:autoSpaceDN w:val="0"/>
            </w:pPr>
            <w:r w:rsidRPr="00477361">
              <w:rPr>
                <w:sz w:val="22"/>
                <w:szCs w:val="22"/>
              </w:rPr>
              <w:t>1.1</w:t>
            </w:r>
          </w:p>
        </w:tc>
        <w:tc>
          <w:tcPr>
            <w:tcW w:w="3400" w:type="dxa"/>
          </w:tcPr>
          <w:p w:rsidR="00477361" w:rsidRPr="00477361" w:rsidRDefault="00477361" w:rsidP="00477361">
            <w:pPr>
              <w:widowControl w:val="0"/>
              <w:autoSpaceDE w:val="0"/>
              <w:autoSpaceDN w:val="0"/>
              <w:adjustRightInd w:val="0"/>
              <w:jc w:val="both"/>
              <w:rPr>
                <w:b/>
                <w:highlight w:val="yellow"/>
              </w:rPr>
            </w:pPr>
            <w:r w:rsidRPr="00477361">
              <w:rPr>
                <w:b/>
                <w:sz w:val="22"/>
                <w:szCs w:val="22"/>
              </w:rPr>
              <w:t>выплата ежемесячной стипе</w:t>
            </w:r>
            <w:r w:rsidRPr="00477361">
              <w:rPr>
                <w:b/>
                <w:sz w:val="22"/>
                <w:szCs w:val="22"/>
              </w:rPr>
              <w:t>н</w:t>
            </w:r>
            <w:r w:rsidRPr="00477361">
              <w:rPr>
                <w:b/>
                <w:sz w:val="22"/>
                <w:szCs w:val="22"/>
              </w:rPr>
              <w:t>дии гражданам, обучающимся по договорам о целевом обуч</w:t>
            </w:r>
            <w:r w:rsidRPr="00477361">
              <w:rPr>
                <w:b/>
                <w:sz w:val="22"/>
                <w:szCs w:val="22"/>
              </w:rPr>
              <w:t>е</w:t>
            </w:r>
            <w:r w:rsidRPr="00477361">
              <w:rPr>
                <w:b/>
                <w:sz w:val="22"/>
                <w:szCs w:val="22"/>
              </w:rPr>
              <w:t xml:space="preserve">нии по очной, очно-заочной форме </w:t>
            </w:r>
            <w:proofErr w:type="gramStart"/>
            <w:r w:rsidRPr="00477361">
              <w:rPr>
                <w:b/>
                <w:sz w:val="22"/>
                <w:szCs w:val="22"/>
              </w:rPr>
              <w:t>обучения по</w:t>
            </w:r>
            <w:proofErr w:type="gramEnd"/>
            <w:r w:rsidRPr="00477361">
              <w:rPr>
                <w:b/>
                <w:sz w:val="22"/>
                <w:szCs w:val="22"/>
              </w:rPr>
              <w:t xml:space="preserve"> педагогич</w:t>
            </w:r>
            <w:r w:rsidRPr="00477361">
              <w:rPr>
                <w:b/>
                <w:sz w:val="22"/>
                <w:szCs w:val="22"/>
              </w:rPr>
              <w:t>е</w:t>
            </w:r>
            <w:r w:rsidRPr="00477361">
              <w:rPr>
                <w:b/>
                <w:sz w:val="22"/>
                <w:szCs w:val="22"/>
              </w:rPr>
              <w:t>скому направлению в образов</w:t>
            </w:r>
            <w:r w:rsidRPr="00477361">
              <w:rPr>
                <w:b/>
                <w:sz w:val="22"/>
                <w:szCs w:val="22"/>
              </w:rPr>
              <w:t>а</w:t>
            </w:r>
            <w:r w:rsidRPr="00477361">
              <w:rPr>
                <w:b/>
                <w:sz w:val="22"/>
                <w:szCs w:val="22"/>
              </w:rPr>
              <w:lastRenderedPageBreak/>
              <w:t>тельных учреждениях среднего профессионального и высшего образования</w:t>
            </w:r>
          </w:p>
        </w:tc>
        <w:tc>
          <w:tcPr>
            <w:tcW w:w="1137" w:type="dxa"/>
          </w:tcPr>
          <w:p w:rsidR="00477361" w:rsidRPr="00477361" w:rsidRDefault="00477361" w:rsidP="00477361">
            <w:pPr>
              <w:widowControl w:val="0"/>
              <w:autoSpaceDE w:val="0"/>
              <w:autoSpaceDN w:val="0"/>
              <w:adjustRightInd w:val="0"/>
              <w:jc w:val="both"/>
              <w:rPr>
                <w:b/>
              </w:rPr>
            </w:pPr>
            <w:r w:rsidRPr="00477361">
              <w:rPr>
                <w:b/>
                <w:sz w:val="22"/>
                <w:szCs w:val="22"/>
              </w:rPr>
              <w:lastRenderedPageBreak/>
              <w:t>выплаты физич</w:t>
            </w:r>
            <w:r w:rsidRPr="00477361">
              <w:rPr>
                <w:b/>
                <w:sz w:val="22"/>
                <w:szCs w:val="22"/>
              </w:rPr>
              <w:t>е</w:t>
            </w:r>
            <w:r w:rsidRPr="00477361">
              <w:rPr>
                <w:b/>
                <w:sz w:val="22"/>
                <w:szCs w:val="22"/>
              </w:rPr>
              <w:t>ским л</w:t>
            </w:r>
            <w:r w:rsidRPr="00477361">
              <w:rPr>
                <w:b/>
                <w:sz w:val="22"/>
                <w:szCs w:val="22"/>
              </w:rPr>
              <w:t>и</w:t>
            </w:r>
            <w:r w:rsidRPr="00477361">
              <w:rPr>
                <w:b/>
                <w:sz w:val="22"/>
                <w:szCs w:val="22"/>
              </w:rPr>
              <w:t>цам</w:t>
            </w:r>
          </w:p>
        </w:tc>
        <w:tc>
          <w:tcPr>
            <w:tcW w:w="1417" w:type="dxa"/>
          </w:tcPr>
          <w:p w:rsidR="00477361" w:rsidRPr="00477361" w:rsidRDefault="00477361" w:rsidP="00477361">
            <w:pPr>
              <w:widowControl w:val="0"/>
              <w:autoSpaceDE w:val="0"/>
              <w:autoSpaceDN w:val="0"/>
              <w:adjustRightInd w:val="0"/>
              <w:jc w:val="both"/>
              <w:rPr>
                <w:b/>
              </w:rPr>
            </w:pPr>
            <w:r w:rsidRPr="00477361">
              <w:rPr>
                <w:b/>
                <w:sz w:val="22"/>
                <w:szCs w:val="22"/>
              </w:rPr>
              <w:t>стипендии гражданам, обучающи</w:t>
            </w:r>
            <w:r w:rsidRPr="00477361">
              <w:rPr>
                <w:b/>
                <w:sz w:val="22"/>
                <w:szCs w:val="22"/>
              </w:rPr>
              <w:t>м</w:t>
            </w:r>
            <w:r w:rsidRPr="00477361">
              <w:rPr>
                <w:b/>
                <w:sz w:val="22"/>
                <w:szCs w:val="22"/>
              </w:rPr>
              <w:t>ся по дог</w:t>
            </w:r>
            <w:r w:rsidRPr="00477361">
              <w:rPr>
                <w:b/>
                <w:sz w:val="22"/>
                <w:szCs w:val="22"/>
              </w:rPr>
              <w:t>о</w:t>
            </w:r>
            <w:r w:rsidRPr="00477361">
              <w:rPr>
                <w:b/>
                <w:sz w:val="22"/>
                <w:szCs w:val="22"/>
              </w:rPr>
              <w:t>ворам о ц</w:t>
            </w:r>
            <w:r w:rsidRPr="00477361">
              <w:rPr>
                <w:b/>
                <w:sz w:val="22"/>
                <w:szCs w:val="22"/>
              </w:rPr>
              <w:t>е</w:t>
            </w:r>
            <w:r w:rsidRPr="00477361">
              <w:rPr>
                <w:b/>
                <w:sz w:val="22"/>
                <w:szCs w:val="22"/>
              </w:rPr>
              <w:t>левом об</w:t>
            </w:r>
            <w:r w:rsidRPr="00477361">
              <w:rPr>
                <w:b/>
                <w:sz w:val="22"/>
                <w:szCs w:val="22"/>
              </w:rPr>
              <w:t>у</w:t>
            </w:r>
            <w:r w:rsidRPr="00477361">
              <w:rPr>
                <w:b/>
                <w:sz w:val="22"/>
                <w:szCs w:val="22"/>
              </w:rPr>
              <w:lastRenderedPageBreak/>
              <w:t xml:space="preserve">чении по очной, очно-заочной форме </w:t>
            </w:r>
            <w:proofErr w:type="gramStart"/>
            <w:r w:rsidRPr="00477361">
              <w:rPr>
                <w:b/>
                <w:sz w:val="22"/>
                <w:szCs w:val="22"/>
              </w:rPr>
              <w:t>об</w:t>
            </w:r>
            <w:r w:rsidRPr="00477361">
              <w:rPr>
                <w:b/>
                <w:sz w:val="22"/>
                <w:szCs w:val="22"/>
              </w:rPr>
              <w:t>у</w:t>
            </w:r>
            <w:r w:rsidRPr="00477361">
              <w:rPr>
                <w:b/>
                <w:sz w:val="22"/>
                <w:szCs w:val="22"/>
              </w:rPr>
              <w:t>чения по</w:t>
            </w:r>
            <w:proofErr w:type="gramEnd"/>
            <w:r w:rsidRPr="00477361">
              <w:rPr>
                <w:b/>
                <w:sz w:val="22"/>
                <w:szCs w:val="22"/>
              </w:rPr>
              <w:t xml:space="preserve"> педагогич</w:t>
            </w:r>
            <w:r w:rsidRPr="00477361">
              <w:rPr>
                <w:b/>
                <w:sz w:val="22"/>
                <w:szCs w:val="22"/>
              </w:rPr>
              <w:t>е</w:t>
            </w:r>
            <w:r w:rsidRPr="00477361">
              <w:rPr>
                <w:b/>
                <w:sz w:val="22"/>
                <w:szCs w:val="22"/>
              </w:rPr>
              <w:t>скому направл</w:t>
            </w:r>
            <w:r w:rsidRPr="00477361">
              <w:rPr>
                <w:b/>
                <w:sz w:val="22"/>
                <w:szCs w:val="22"/>
              </w:rPr>
              <w:t>е</w:t>
            </w:r>
            <w:r w:rsidRPr="00477361">
              <w:rPr>
                <w:b/>
                <w:sz w:val="22"/>
                <w:szCs w:val="22"/>
              </w:rPr>
              <w:t>нию в обр</w:t>
            </w:r>
            <w:r w:rsidRPr="00477361">
              <w:rPr>
                <w:b/>
                <w:sz w:val="22"/>
                <w:szCs w:val="22"/>
              </w:rPr>
              <w:t>а</w:t>
            </w:r>
            <w:r w:rsidRPr="00477361">
              <w:rPr>
                <w:b/>
                <w:sz w:val="22"/>
                <w:szCs w:val="22"/>
              </w:rPr>
              <w:t>зовательных учрежден</w:t>
            </w:r>
            <w:r w:rsidRPr="00477361">
              <w:rPr>
                <w:b/>
                <w:sz w:val="22"/>
                <w:szCs w:val="22"/>
              </w:rPr>
              <w:t>и</w:t>
            </w:r>
            <w:r w:rsidRPr="00477361">
              <w:rPr>
                <w:b/>
                <w:sz w:val="22"/>
                <w:szCs w:val="22"/>
              </w:rPr>
              <w:t>ях среднего професси</w:t>
            </w:r>
            <w:r w:rsidRPr="00477361">
              <w:rPr>
                <w:b/>
                <w:sz w:val="22"/>
                <w:szCs w:val="22"/>
              </w:rPr>
              <w:t>о</w:t>
            </w:r>
            <w:r w:rsidRPr="00477361">
              <w:rPr>
                <w:b/>
                <w:sz w:val="22"/>
                <w:szCs w:val="22"/>
              </w:rPr>
              <w:t>нального и высшего образования назначаются обучающи</w:t>
            </w:r>
            <w:r w:rsidRPr="00477361">
              <w:rPr>
                <w:b/>
                <w:sz w:val="22"/>
                <w:szCs w:val="22"/>
              </w:rPr>
              <w:t>м</w:t>
            </w:r>
            <w:r w:rsidRPr="00477361">
              <w:rPr>
                <w:b/>
                <w:sz w:val="22"/>
                <w:szCs w:val="22"/>
              </w:rPr>
              <w:t>ся, дости</w:t>
            </w:r>
            <w:r w:rsidRPr="00477361">
              <w:rPr>
                <w:b/>
                <w:sz w:val="22"/>
                <w:szCs w:val="22"/>
              </w:rPr>
              <w:t>г</w:t>
            </w:r>
            <w:r w:rsidRPr="00477361">
              <w:rPr>
                <w:b/>
                <w:sz w:val="22"/>
                <w:szCs w:val="22"/>
              </w:rPr>
              <w:t>шим выд</w:t>
            </w:r>
            <w:r w:rsidRPr="00477361">
              <w:rPr>
                <w:b/>
                <w:sz w:val="22"/>
                <w:szCs w:val="22"/>
              </w:rPr>
              <w:t>а</w:t>
            </w:r>
            <w:r w:rsidRPr="00477361">
              <w:rPr>
                <w:b/>
                <w:sz w:val="22"/>
                <w:szCs w:val="22"/>
              </w:rPr>
              <w:t>ющихся р</w:t>
            </w:r>
            <w:r w:rsidRPr="00477361">
              <w:rPr>
                <w:b/>
                <w:sz w:val="22"/>
                <w:szCs w:val="22"/>
              </w:rPr>
              <w:t>е</w:t>
            </w:r>
            <w:r w:rsidRPr="00477361">
              <w:rPr>
                <w:b/>
                <w:sz w:val="22"/>
                <w:szCs w:val="22"/>
              </w:rPr>
              <w:t>зультатов в учебной д</w:t>
            </w:r>
            <w:r w:rsidRPr="00477361">
              <w:rPr>
                <w:b/>
                <w:sz w:val="22"/>
                <w:szCs w:val="22"/>
              </w:rPr>
              <w:t>е</w:t>
            </w:r>
            <w:r w:rsidRPr="00477361">
              <w:rPr>
                <w:b/>
                <w:sz w:val="22"/>
                <w:szCs w:val="22"/>
              </w:rPr>
              <w:t>ятельности в области, в том числе и обучающи</w:t>
            </w:r>
            <w:r w:rsidRPr="00477361">
              <w:rPr>
                <w:b/>
                <w:sz w:val="22"/>
                <w:szCs w:val="22"/>
              </w:rPr>
              <w:t>м</w:t>
            </w:r>
            <w:r w:rsidRPr="00477361">
              <w:rPr>
                <w:b/>
                <w:sz w:val="22"/>
                <w:szCs w:val="22"/>
              </w:rPr>
              <w:t>ся, успев</w:t>
            </w:r>
            <w:r w:rsidRPr="00477361">
              <w:rPr>
                <w:b/>
                <w:sz w:val="22"/>
                <w:szCs w:val="22"/>
              </w:rPr>
              <w:t>а</w:t>
            </w:r>
            <w:r w:rsidRPr="00477361">
              <w:rPr>
                <w:b/>
                <w:sz w:val="22"/>
                <w:szCs w:val="22"/>
              </w:rPr>
              <w:t>ющим в изучении учебных предметов на «хорошо» и «отлично»</w:t>
            </w:r>
          </w:p>
        </w:tc>
        <w:tc>
          <w:tcPr>
            <w:tcW w:w="1276" w:type="dxa"/>
          </w:tcPr>
          <w:p w:rsidR="00477361" w:rsidRPr="00477361" w:rsidRDefault="00477361" w:rsidP="00477361">
            <w:pPr>
              <w:widowControl w:val="0"/>
              <w:autoSpaceDE w:val="0"/>
              <w:autoSpaceDN w:val="0"/>
              <w:adjustRightInd w:val="0"/>
              <w:jc w:val="center"/>
              <w:rPr>
                <w:b/>
              </w:rPr>
            </w:pPr>
            <w:r w:rsidRPr="00477361">
              <w:rPr>
                <w:b/>
                <w:sz w:val="22"/>
                <w:szCs w:val="22"/>
              </w:rPr>
              <w:lastRenderedPageBreak/>
              <w:t>процентов</w:t>
            </w:r>
          </w:p>
        </w:tc>
        <w:tc>
          <w:tcPr>
            <w:tcW w:w="1134" w:type="dxa"/>
          </w:tcPr>
          <w:p w:rsidR="00477361" w:rsidRPr="00477361" w:rsidRDefault="00477361" w:rsidP="00477361">
            <w:pPr>
              <w:widowControl w:val="0"/>
              <w:autoSpaceDE w:val="0"/>
              <w:autoSpaceDN w:val="0"/>
              <w:adjustRightInd w:val="0"/>
              <w:jc w:val="center"/>
              <w:rPr>
                <w:b/>
              </w:rPr>
            </w:pPr>
            <w:r w:rsidRPr="00477361">
              <w:rPr>
                <w:b/>
                <w:sz w:val="22"/>
                <w:szCs w:val="22"/>
              </w:rPr>
              <w:t>100</w:t>
            </w:r>
          </w:p>
        </w:tc>
        <w:tc>
          <w:tcPr>
            <w:tcW w:w="850" w:type="dxa"/>
          </w:tcPr>
          <w:p w:rsidR="00477361" w:rsidRPr="00477361" w:rsidRDefault="00477361" w:rsidP="00477361">
            <w:pPr>
              <w:widowControl w:val="0"/>
              <w:autoSpaceDE w:val="0"/>
              <w:autoSpaceDN w:val="0"/>
              <w:adjustRightInd w:val="0"/>
              <w:jc w:val="center"/>
              <w:rPr>
                <w:b/>
              </w:rPr>
            </w:pPr>
            <w:r w:rsidRPr="00477361">
              <w:rPr>
                <w:b/>
                <w:sz w:val="22"/>
                <w:szCs w:val="22"/>
              </w:rPr>
              <w:t>2024</w:t>
            </w:r>
          </w:p>
        </w:tc>
        <w:tc>
          <w:tcPr>
            <w:tcW w:w="851" w:type="dxa"/>
          </w:tcPr>
          <w:p w:rsidR="00477361" w:rsidRPr="00477361" w:rsidRDefault="00477361" w:rsidP="00477361">
            <w:pPr>
              <w:widowControl w:val="0"/>
              <w:autoSpaceDE w:val="0"/>
              <w:autoSpaceDN w:val="0"/>
              <w:adjustRightInd w:val="0"/>
              <w:jc w:val="center"/>
              <w:rPr>
                <w:b/>
              </w:rPr>
            </w:pPr>
            <w:r w:rsidRPr="00477361">
              <w:rPr>
                <w:b/>
                <w:sz w:val="22"/>
                <w:szCs w:val="22"/>
              </w:rPr>
              <w:t>100</w:t>
            </w:r>
          </w:p>
        </w:tc>
        <w:tc>
          <w:tcPr>
            <w:tcW w:w="709" w:type="dxa"/>
          </w:tcPr>
          <w:p w:rsidR="00477361" w:rsidRPr="00477361" w:rsidRDefault="00477361" w:rsidP="00477361">
            <w:pPr>
              <w:widowControl w:val="0"/>
              <w:autoSpaceDE w:val="0"/>
              <w:autoSpaceDN w:val="0"/>
              <w:adjustRightInd w:val="0"/>
              <w:jc w:val="center"/>
              <w:rPr>
                <w:b/>
              </w:rPr>
            </w:pPr>
            <w:r w:rsidRPr="00477361">
              <w:rPr>
                <w:b/>
                <w:sz w:val="22"/>
                <w:szCs w:val="22"/>
              </w:rPr>
              <w:t>100</w:t>
            </w:r>
          </w:p>
        </w:tc>
        <w:tc>
          <w:tcPr>
            <w:tcW w:w="708" w:type="dxa"/>
          </w:tcPr>
          <w:p w:rsidR="00477361" w:rsidRPr="00477361" w:rsidRDefault="00477361" w:rsidP="00477361">
            <w:pPr>
              <w:widowControl w:val="0"/>
              <w:autoSpaceDE w:val="0"/>
              <w:autoSpaceDN w:val="0"/>
              <w:adjustRightInd w:val="0"/>
              <w:jc w:val="center"/>
              <w:rPr>
                <w:b/>
              </w:rPr>
            </w:pPr>
            <w:r w:rsidRPr="00477361">
              <w:rPr>
                <w:b/>
                <w:sz w:val="22"/>
                <w:szCs w:val="22"/>
              </w:rPr>
              <w:t>100</w:t>
            </w:r>
          </w:p>
        </w:tc>
        <w:tc>
          <w:tcPr>
            <w:tcW w:w="993" w:type="dxa"/>
            <w:gridSpan w:val="2"/>
          </w:tcPr>
          <w:p w:rsidR="00477361" w:rsidRPr="00477361" w:rsidRDefault="00477361" w:rsidP="00477361">
            <w:pPr>
              <w:widowControl w:val="0"/>
              <w:autoSpaceDE w:val="0"/>
              <w:autoSpaceDN w:val="0"/>
              <w:adjustRightInd w:val="0"/>
              <w:jc w:val="center"/>
              <w:rPr>
                <w:b/>
              </w:rPr>
            </w:pPr>
            <w:r w:rsidRPr="00477361">
              <w:rPr>
                <w:b/>
                <w:sz w:val="22"/>
                <w:szCs w:val="22"/>
              </w:rPr>
              <w:t>100</w:t>
            </w:r>
          </w:p>
        </w:tc>
        <w:tc>
          <w:tcPr>
            <w:tcW w:w="708" w:type="dxa"/>
          </w:tcPr>
          <w:p w:rsidR="00477361" w:rsidRPr="00477361" w:rsidRDefault="00477361" w:rsidP="00477361">
            <w:pPr>
              <w:widowControl w:val="0"/>
              <w:autoSpaceDE w:val="0"/>
              <w:autoSpaceDN w:val="0"/>
              <w:adjustRightInd w:val="0"/>
              <w:rPr>
                <w:b/>
              </w:rPr>
            </w:pPr>
            <w:r w:rsidRPr="00477361">
              <w:rPr>
                <w:b/>
                <w:sz w:val="22"/>
                <w:szCs w:val="22"/>
              </w:rPr>
              <w:t>100</w:t>
            </w:r>
          </w:p>
          <w:p w:rsidR="00477361" w:rsidRPr="00477361" w:rsidRDefault="00477361" w:rsidP="00477361"/>
          <w:p w:rsidR="00477361" w:rsidRPr="00477361" w:rsidRDefault="00477361" w:rsidP="00477361"/>
          <w:p w:rsidR="00477361" w:rsidRPr="00477361" w:rsidRDefault="00477361" w:rsidP="00477361"/>
          <w:p w:rsidR="00477361" w:rsidRPr="00477361" w:rsidRDefault="00477361" w:rsidP="00477361"/>
          <w:p w:rsidR="00477361" w:rsidRPr="00477361" w:rsidRDefault="00477361" w:rsidP="00477361"/>
          <w:p w:rsidR="00477361" w:rsidRPr="00477361" w:rsidRDefault="00477361" w:rsidP="00477361"/>
          <w:p w:rsidR="00477361" w:rsidRPr="00477361" w:rsidRDefault="00477361" w:rsidP="00477361">
            <w:pPr>
              <w:widowControl w:val="0"/>
              <w:autoSpaceDE w:val="0"/>
              <w:autoSpaceDN w:val="0"/>
              <w:adjustRightInd w:val="0"/>
              <w:jc w:val="center"/>
              <w:rPr>
                <w:b/>
              </w:rPr>
            </w:pPr>
          </w:p>
        </w:tc>
        <w:tc>
          <w:tcPr>
            <w:tcW w:w="709" w:type="dxa"/>
          </w:tcPr>
          <w:p w:rsidR="00477361" w:rsidRPr="00477361" w:rsidRDefault="00477361" w:rsidP="00477361">
            <w:pPr>
              <w:widowControl w:val="0"/>
              <w:autoSpaceDE w:val="0"/>
              <w:autoSpaceDN w:val="0"/>
              <w:adjustRightInd w:val="0"/>
              <w:jc w:val="center"/>
              <w:rPr>
                <w:b/>
              </w:rPr>
            </w:pPr>
            <w:r w:rsidRPr="00477361">
              <w:rPr>
                <w:b/>
                <w:sz w:val="22"/>
                <w:szCs w:val="22"/>
              </w:rPr>
              <w:lastRenderedPageBreak/>
              <w:t>100</w:t>
            </w:r>
          </w:p>
        </w:tc>
        <w:tc>
          <w:tcPr>
            <w:tcW w:w="851" w:type="dxa"/>
          </w:tcPr>
          <w:p w:rsidR="00477361" w:rsidRPr="00477361" w:rsidRDefault="00477361" w:rsidP="00477361">
            <w:pPr>
              <w:widowControl w:val="0"/>
              <w:autoSpaceDE w:val="0"/>
              <w:autoSpaceDN w:val="0"/>
              <w:adjustRightInd w:val="0"/>
              <w:jc w:val="center"/>
              <w:rPr>
                <w:b/>
              </w:rPr>
            </w:pPr>
            <w:r w:rsidRPr="00477361">
              <w:rPr>
                <w:b/>
                <w:sz w:val="22"/>
                <w:szCs w:val="22"/>
              </w:rPr>
              <w:t>100</w:t>
            </w:r>
          </w:p>
        </w:tc>
      </w:tr>
      <w:tr w:rsidR="00477361" w:rsidRPr="00477361" w:rsidTr="00477361">
        <w:tc>
          <w:tcPr>
            <w:tcW w:w="709" w:type="dxa"/>
          </w:tcPr>
          <w:p w:rsidR="00477361" w:rsidRPr="00477361" w:rsidRDefault="00477361" w:rsidP="00477361">
            <w:pPr>
              <w:widowControl w:val="0"/>
              <w:autoSpaceDE w:val="0"/>
              <w:autoSpaceDN w:val="0"/>
            </w:pPr>
            <w:r w:rsidRPr="00477361">
              <w:rPr>
                <w:sz w:val="22"/>
                <w:szCs w:val="22"/>
              </w:rPr>
              <w:lastRenderedPageBreak/>
              <w:t>1.2</w:t>
            </w:r>
          </w:p>
        </w:tc>
        <w:tc>
          <w:tcPr>
            <w:tcW w:w="3400" w:type="dxa"/>
          </w:tcPr>
          <w:p w:rsidR="00477361" w:rsidRPr="00477361" w:rsidRDefault="00477361" w:rsidP="00477361">
            <w:pPr>
              <w:widowControl w:val="0"/>
              <w:autoSpaceDE w:val="0"/>
              <w:autoSpaceDN w:val="0"/>
              <w:adjustRightInd w:val="0"/>
              <w:jc w:val="both"/>
              <w:rPr>
                <w:b/>
              </w:rPr>
            </w:pPr>
            <w:r w:rsidRPr="00477361">
              <w:rPr>
                <w:b/>
                <w:sz w:val="22"/>
                <w:szCs w:val="22"/>
              </w:rPr>
              <w:t>поддержка талантливой и од</w:t>
            </w:r>
            <w:r w:rsidRPr="00477361">
              <w:rPr>
                <w:b/>
                <w:sz w:val="22"/>
                <w:szCs w:val="22"/>
              </w:rPr>
              <w:t>а</w:t>
            </w:r>
            <w:r w:rsidRPr="00477361">
              <w:rPr>
                <w:b/>
                <w:sz w:val="22"/>
                <w:szCs w:val="22"/>
              </w:rPr>
              <w:t>ренной молодежи</w:t>
            </w:r>
          </w:p>
        </w:tc>
        <w:tc>
          <w:tcPr>
            <w:tcW w:w="1137" w:type="dxa"/>
          </w:tcPr>
          <w:p w:rsidR="00477361" w:rsidRPr="00477361" w:rsidRDefault="00477361" w:rsidP="00477361">
            <w:pPr>
              <w:widowControl w:val="0"/>
              <w:autoSpaceDE w:val="0"/>
              <w:autoSpaceDN w:val="0"/>
              <w:adjustRightInd w:val="0"/>
              <w:jc w:val="both"/>
              <w:rPr>
                <w:b/>
              </w:rPr>
            </w:pPr>
            <w:r w:rsidRPr="00477361">
              <w:rPr>
                <w:b/>
                <w:sz w:val="22"/>
                <w:szCs w:val="22"/>
              </w:rPr>
              <w:t>выплаты физич</w:t>
            </w:r>
            <w:r w:rsidRPr="00477361">
              <w:rPr>
                <w:b/>
                <w:sz w:val="22"/>
                <w:szCs w:val="22"/>
              </w:rPr>
              <w:t>е</w:t>
            </w:r>
            <w:r w:rsidRPr="00477361">
              <w:rPr>
                <w:b/>
                <w:sz w:val="22"/>
                <w:szCs w:val="22"/>
              </w:rPr>
              <w:t>ским л</w:t>
            </w:r>
            <w:r w:rsidRPr="00477361">
              <w:rPr>
                <w:b/>
                <w:sz w:val="22"/>
                <w:szCs w:val="22"/>
              </w:rPr>
              <w:t>и</w:t>
            </w:r>
            <w:r w:rsidRPr="00477361">
              <w:rPr>
                <w:b/>
                <w:sz w:val="22"/>
                <w:szCs w:val="22"/>
              </w:rPr>
              <w:t>цам</w:t>
            </w:r>
          </w:p>
        </w:tc>
        <w:tc>
          <w:tcPr>
            <w:tcW w:w="1417" w:type="dxa"/>
          </w:tcPr>
          <w:p w:rsidR="00477361" w:rsidRPr="00477361" w:rsidRDefault="00477361" w:rsidP="00477361">
            <w:pPr>
              <w:widowControl w:val="0"/>
              <w:autoSpaceDE w:val="0"/>
              <w:autoSpaceDN w:val="0"/>
              <w:adjustRightInd w:val="0"/>
              <w:jc w:val="both"/>
              <w:rPr>
                <w:b/>
              </w:rPr>
            </w:pPr>
            <w:proofErr w:type="gramStart"/>
            <w:r w:rsidRPr="00477361">
              <w:rPr>
                <w:b/>
                <w:sz w:val="22"/>
                <w:szCs w:val="22"/>
              </w:rPr>
              <w:t>Произвед</w:t>
            </w:r>
            <w:r w:rsidRPr="00477361">
              <w:rPr>
                <w:b/>
                <w:sz w:val="22"/>
                <w:szCs w:val="22"/>
              </w:rPr>
              <w:t>е</w:t>
            </w:r>
            <w:r w:rsidRPr="00477361">
              <w:rPr>
                <w:b/>
                <w:sz w:val="22"/>
                <w:szCs w:val="22"/>
              </w:rPr>
              <w:t xml:space="preserve">ны выплаты именных стипендий Главы </w:t>
            </w:r>
            <w:proofErr w:type="spellStart"/>
            <w:r w:rsidRPr="00477361">
              <w:rPr>
                <w:b/>
                <w:sz w:val="22"/>
                <w:szCs w:val="22"/>
              </w:rPr>
              <w:t>Ш</w:t>
            </w:r>
            <w:r w:rsidRPr="00477361">
              <w:rPr>
                <w:b/>
                <w:sz w:val="22"/>
                <w:szCs w:val="22"/>
              </w:rPr>
              <w:t>у</w:t>
            </w:r>
            <w:r w:rsidRPr="00477361">
              <w:rPr>
                <w:b/>
                <w:sz w:val="22"/>
                <w:szCs w:val="22"/>
              </w:rPr>
              <w:t>мерлинского</w:t>
            </w:r>
            <w:proofErr w:type="spellEnd"/>
            <w:r w:rsidRPr="00477361">
              <w:rPr>
                <w:b/>
                <w:sz w:val="22"/>
                <w:szCs w:val="22"/>
              </w:rPr>
              <w:t xml:space="preserve"> муниц</w:t>
            </w:r>
            <w:r w:rsidRPr="00477361">
              <w:rPr>
                <w:b/>
                <w:sz w:val="22"/>
                <w:szCs w:val="22"/>
              </w:rPr>
              <w:t>и</w:t>
            </w:r>
            <w:r w:rsidRPr="00477361">
              <w:rPr>
                <w:b/>
                <w:sz w:val="22"/>
                <w:szCs w:val="22"/>
              </w:rPr>
              <w:lastRenderedPageBreak/>
              <w:t>пального округа назначаются обучающи</w:t>
            </w:r>
            <w:r w:rsidRPr="00477361">
              <w:rPr>
                <w:b/>
                <w:sz w:val="22"/>
                <w:szCs w:val="22"/>
              </w:rPr>
              <w:t>м</w:t>
            </w:r>
            <w:r w:rsidRPr="00477361">
              <w:rPr>
                <w:b/>
                <w:sz w:val="22"/>
                <w:szCs w:val="22"/>
              </w:rPr>
              <w:t>ся образов</w:t>
            </w:r>
            <w:r w:rsidRPr="00477361">
              <w:rPr>
                <w:b/>
                <w:sz w:val="22"/>
                <w:szCs w:val="22"/>
              </w:rPr>
              <w:t>а</w:t>
            </w:r>
            <w:r w:rsidRPr="00477361">
              <w:rPr>
                <w:b/>
                <w:sz w:val="22"/>
                <w:szCs w:val="22"/>
              </w:rPr>
              <w:t>тельных о</w:t>
            </w:r>
            <w:r w:rsidRPr="00477361">
              <w:rPr>
                <w:b/>
                <w:sz w:val="22"/>
                <w:szCs w:val="22"/>
              </w:rPr>
              <w:t>р</w:t>
            </w:r>
            <w:r w:rsidRPr="00477361">
              <w:rPr>
                <w:b/>
                <w:sz w:val="22"/>
                <w:szCs w:val="22"/>
              </w:rPr>
              <w:t>ганизаций, облада</w:t>
            </w:r>
            <w:r w:rsidRPr="00477361">
              <w:rPr>
                <w:b/>
                <w:sz w:val="22"/>
                <w:szCs w:val="22"/>
              </w:rPr>
              <w:t>ю</w:t>
            </w:r>
            <w:r w:rsidRPr="00477361">
              <w:rPr>
                <w:b/>
                <w:sz w:val="22"/>
                <w:szCs w:val="22"/>
              </w:rPr>
              <w:t>щим выс</w:t>
            </w:r>
            <w:r w:rsidRPr="00477361">
              <w:rPr>
                <w:b/>
                <w:sz w:val="22"/>
                <w:szCs w:val="22"/>
              </w:rPr>
              <w:t>о</w:t>
            </w:r>
            <w:r w:rsidRPr="00477361">
              <w:rPr>
                <w:b/>
                <w:sz w:val="22"/>
                <w:szCs w:val="22"/>
              </w:rPr>
              <w:t>кими гра</w:t>
            </w:r>
            <w:r w:rsidRPr="00477361">
              <w:rPr>
                <w:b/>
                <w:sz w:val="22"/>
                <w:szCs w:val="22"/>
              </w:rPr>
              <w:t>ж</w:t>
            </w:r>
            <w:r w:rsidRPr="00477361">
              <w:rPr>
                <w:b/>
                <w:sz w:val="22"/>
                <w:szCs w:val="22"/>
              </w:rPr>
              <w:t>данскими качествами, проявля</w:t>
            </w:r>
            <w:r w:rsidRPr="00477361">
              <w:rPr>
                <w:b/>
                <w:sz w:val="22"/>
                <w:szCs w:val="22"/>
              </w:rPr>
              <w:t>ю</w:t>
            </w:r>
            <w:r w:rsidRPr="00477361">
              <w:rPr>
                <w:b/>
                <w:sz w:val="22"/>
                <w:szCs w:val="22"/>
              </w:rPr>
              <w:t>щим особый талант, од</w:t>
            </w:r>
            <w:r w:rsidRPr="00477361">
              <w:rPr>
                <w:b/>
                <w:sz w:val="22"/>
                <w:szCs w:val="22"/>
              </w:rPr>
              <w:t>а</w:t>
            </w:r>
            <w:r w:rsidRPr="00477361">
              <w:rPr>
                <w:b/>
                <w:sz w:val="22"/>
                <w:szCs w:val="22"/>
              </w:rPr>
              <w:t>ренность, достигшим выдающи</w:t>
            </w:r>
            <w:r w:rsidRPr="00477361">
              <w:rPr>
                <w:b/>
                <w:sz w:val="22"/>
                <w:szCs w:val="22"/>
              </w:rPr>
              <w:t>х</w:t>
            </w:r>
            <w:r w:rsidRPr="00477361">
              <w:rPr>
                <w:b/>
                <w:sz w:val="22"/>
                <w:szCs w:val="22"/>
              </w:rPr>
              <w:t>ся результ</w:t>
            </w:r>
            <w:r w:rsidRPr="00477361">
              <w:rPr>
                <w:b/>
                <w:sz w:val="22"/>
                <w:szCs w:val="22"/>
              </w:rPr>
              <w:t>а</w:t>
            </w:r>
            <w:r w:rsidRPr="00477361">
              <w:rPr>
                <w:b/>
                <w:sz w:val="22"/>
                <w:szCs w:val="22"/>
              </w:rPr>
              <w:t>тов в уче</w:t>
            </w:r>
            <w:r w:rsidRPr="00477361">
              <w:rPr>
                <w:b/>
                <w:sz w:val="22"/>
                <w:szCs w:val="22"/>
              </w:rPr>
              <w:t>б</w:t>
            </w:r>
            <w:r w:rsidRPr="00477361">
              <w:rPr>
                <w:b/>
                <w:sz w:val="22"/>
                <w:szCs w:val="22"/>
              </w:rPr>
              <w:t>ной де</w:t>
            </w:r>
            <w:r w:rsidRPr="00477361">
              <w:rPr>
                <w:b/>
                <w:sz w:val="22"/>
                <w:szCs w:val="22"/>
              </w:rPr>
              <w:t>я</w:t>
            </w:r>
            <w:r w:rsidRPr="00477361">
              <w:rPr>
                <w:b/>
                <w:sz w:val="22"/>
                <w:szCs w:val="22"/>
              </w:rPr>
              <w:t>тельности в области и</w:t>
            </w:r>
            <w:r w:rsidRPr="00477361">
              <w:rPr>
                <w:b/>
                <w:sz w:val="22"/>
                <w:szCs w:val="22"/>
              </w:rPr>
              <w:t>с</w:t>
            </w:r>
            <w:r w:rsidRPr="00477361">
              <w:rPr>
                <w:b/>
                <w:sz w:val="22"/>
                <w:szCs w:val="22"/>
              </w:rPr>
              <w:t>кусств, л</w:t>
            </w:r>
            <w:r w:rsidRPr="00477361">
              <w:rPr>
                <w:b/>
                <w:sz w:val="22"/>
                <w:szCs w:val="22"/>
              </w:rPr>
              <w:t>и</w:t>
            </w:r>
            <w:r w:rsidRPr="00477361">
              <w:rPr>
                <w:b/>
                <w:sz w:val="22"/>
                <w:szCs w:val="22"/>
              </w:rPr>
              <w:t>тературного, худож</w:t>
            </w:r>
            <w:r w:rsidRPr="00477361">
              <w:rPr>
                <w:b/>
                <w:sz w:val="22"/>
                <w:szCs w:val="22"/>
              </w:rPr>
              <w:t>е</w:t>
            </w:r>
            <w:r w:rsidRPr="00477361">
              <w:rPr>
                <w:b/>
                <w:sz w:val="22"/>
                <w:szCs w:val="22"/>
              </w:rPr>
              <w:t>ственного, сценическ</w:t>
            </w:r>
            <w:r w:rsidRPr="00477361">
              <w:rPr>
                <w:b/>
                <w:sz w:val="22"/>
                <w:szCs w:val="22"/>
              </w:rPr>
              <w:t>о</w:t>
            </w:r>
            <w:r w:rsidRPr="00477361">
              <w:rPr>
                <w:b/>
                <w:sz w:val="22"/>
                <w:szCs w:val="22"/>
              </w:rPr>
              <w:t>го, муз</w:t>
            </w:r>
            <w:r w:rsidRPr="00477361">
              <w:rPr>
                <w:b/>
                <w:sz w:val="22"/>
                <w:szCs w:val="22"/>
              </w:rPr>
              <w:t>ы</w:t>
            </w:r>
            <w:r w:rsidRPr="00477361">
              <w:rPr>
                <w:b/>
                <w:sz w:val="22"/>
                <w:szCs w:val="22"/>
              </w:rPr>
              <w:t>кального творчества, в том числе и обуча</w:t>
            </w:r>
            <w:r w:rsidRPr="00477361">
              <w:rPr>
                <w:b/>
                <w:sz w:val="22"/>
                <w:szCs w:val="22"/>
              </w:rPr>
              <w:t>ю</w:t>
            </w:r>
            <w:r w:rsidRPr="00477361">
              <w:rPr>
                <w:b/>
                <w:sz w:val="22"/>
                <w:szCs w:val="22"/>
              </w:rPr>
              <w:t>щимся, успевающим в изучении учебных предметов на «хорошо» и «отлично», являющи</w:t>
            </w:r>
            <w:r w:rsidRPr="00477361">
              <w:rPr>
                <w:b/>
                <w:sz w:val="22"/>
                <w:szCs w:val="22"/>
              </w:rPr>
              <w:t>м</w:t>
            </w:r>
            <w:r w:rsidRPr="00477361">
              <w:rPr>
                <w:b/>
                <w:sz w:val="22"/>
                <w:szCs w:val="22"/>
              </w:rPr>
              <w:t>ся лауре</w:t>
            </w:r>
            <w:r w:rsidRPr="00477361">
              <w:rPr>
                <w:b/>
                <w:sz w:val="22"/>
                <w:szCs w:val="22"/>
              </w:rPr>
              <w:t>а</w:t>
            </w:r>
            <w:r w:rsidRPr="00477361">
              <w:rPr>
                <w:b/>
                <w:sz w:val="22"/>
                <w:szCs w:val="22"/>
              </w:rPr>
              <w:lastRenderedPageBreak/>
              <w:t>тами и д</w:t>
            </w:r>
            <w:r w:rsidRPr="00477361">
              <w:rPr>
                <w:b/>
                <w:sz w:val="22"/>
                <w:szCs w:val="22"/>
              </w:rPr>
              <w:t>и</w:t>
            </w:r>
            <w:r w:rsidRPr="00477361">
              <w:rPr>
                <w:b/>
                <w:sz w:val="22"/>
                <w:szCs w:val="22"/>
              </w:rPr>
              <w:t>пломантами междун</w:t>
            </w:r>
            <w:r w:rsidRPr="00477361">
              <w:rPr>
                <w:b/>
                <w:sz w:val="22"/>
                <w:szCs w:val="22"/>
              </w:rPr>
              <w:t>а</w:t>
            </w:r>
            <w:r w:rsidRPr="00477361">
              <w:rPr>
                <w:b/>
                <w:sz w:val="22"/>
                <w:szCs w:val="22"/>
              </w:rPr>
              <w:t>родных, всеросси</w:t>
            </w:r>
            <w:r w:rsidRPr="00477361">
              <w:rPr>
                <w:b/>
                <w:sz w:val="22"/>
                <w:szCs w:val="22"/>
              </w:rPr>
              <w:t>й</w:t>
            </w:r>
            <w:r w:rsidRPr="00477361">
              <w:rPr>
                <w:b/>
                <w:sz w:val="22"/>
                <w:szCs w:val="22"/>
              </w:rPr>
              <w:t>ских, ре</w:t>
            </w:r>
            <w:r w:rsidRPr="00477361">
              <w:rPr>
                <w:b/>
                <w:sz w:val="22"/>
                <w:szCs w:val="22"/>
              </w:rPr>
              <w:t>с</w:t>
            </w:r>
            <w:r w:rsidRPr="00477361">
              <w:rPr>
                <w:b/>
                <w:sz w:val="22"/>
                <w:szCs w:val="22"/>
              </w:rPr>
              <w:t>публика</w:t>
            </w:r>
            <w:r w:rsidRPr="00477361">
              <w:rPr>
                <w:b/>
                <w:sz w:val="22"/>
                <w:szCs w:val="22"/>
              </w:rPr>
              <w:t>н</w:t>
            </w:r>
            <w:r w:rsidRPr="00477361">
              <w:rPr>
                <w:b/>
                <w:sz w:val="22"/>
                <w:szCs w:val="22"/>
              </w:rPr>
              <w:t>ских пре</w:t>
            </w:r>
            <w:r w:rsidRPr="00477361">
              <w:rPr>
                <w:b/>
                <w:sz w:val="22"/>
                <w:szCs w:val="22"/>
              </w:rPr>
              <w:t>д</w:t>
            </w:r>
            <w:r w:rsidRPr="00477361">
              <w:rPr>
                <w:b/>
                <w:sz w:val="22"/>
                <w:szCs w:val="22"/>
              </w:rPr>
              <w:t>метных олимпиад школьн</w:t>
            </w:r>
            <w:r w:rsidRPr="00477361">
              <w:rPr>
                <w:b/>
                <w:sz w:val="22"/>
                <w:szCs w:val="22"/>
              </w:rPr>
              <w:t>и</w:t>
            </w:r>
            <w:r w:rsidRPr="00477361">
              <w:rPr>
                <w:b/>
                <w:sz w:val="22"/>
                <w:szCs w:val="22"/>
              </w:rPr>
              <w:t>ков, турн</w:t>
            </w:r>
            <w:r w:rsidRPr="00477361">
              <w:rPr>
                <w:b/>
                <w:sz w:val="22"/>
                <w:szCs w:val="22"/>
              </w:rPr>
              <w:t>и</w:t>
            </w:r>
            <w:r w:rsidRPr="00477361">
              <w:rPr>
                <w:b/>
                <w:sz w:val="22"/>
                <w:szCs w:val="22"/>
              </w:rPr>
              <w:t>ров, смо</w:t>
            </w:r>
            <w:r w:rsidRPr="00477361">
              <w:rPr>
                <w:b/>
                <w:sz w:val="22"/>
                <w:szCs w:val="22"/>
              </w:rPr>
              <w:t>т</w:t>
            </w:r>
            <w:r w:rsidRPr="00477361">
              <w:rPr>
                <w:b/>
                <w:sz w:val="22"/>
                <w:szCs w:val="22"/>
              </w:rPr>
              <w:t>ров</w:t>
            </w:r>
            <w:proofErr w:type="gramEnd"/>
            <w:r w:rsidRPr="00477361">
              <w:rPr>
                <w:b/>
                <w:sz w:val="22"/>
                <w:szCs w:val="22"/>
              </w:rPr>
              <w:t>, конку</w:t>
            </w:r>
            <w:r w:rsidRPr="00477361">
              <w:rPr>
                <w:b/>
                <w:sz w:val="22"/>
                <w:szCs w:val="22"/>
              </w:rPr>
              <w:t>р</w:t>
            </w:r>
            <w:r w:rsidRPr="00477361">
              <w:rPr>
                <w:b/>
                <w:sz w:val="22"/>
                <w:szCs w:val="22"/>
              </w:rPr>
              <w:t>сов в ра</w:t>
            </w:r>
            <w:r w:rsidRPr="00477361">
              <w:rPr>
                <w:b/>
                <w:sz w:val="22"/>
                <w:szCs w:val="22"/>
              </w:rPr>
              <w:t>з</w:t>
            </w:r>
            <w:r w:rsidRPr="00477361">
              <w:rPr>
                <w:b/>
                <w:sz w:val="22"/>
                <w:szCs w:val="22"/>
              </w:rPr>
              <w:t>личных о</w:t>
            </w:r>
            <w:r w:rsidRPr="00477361">
              <w:rPr>
                <w:b/>
                <w:sz w:val="22"/>
                <w:szCs w:val="22"/>
              </w:rPr>
              <w:t>б</w:t>
            </w:r>
            <w:r w:rsidRPr="00477361">
              <w:rPr>
                <w:b/>
                <w:sz w:val="22"/>
                <w:szCs w:val="22"/>
              </w:rPr>
              <w:t>ластях</w:t>
            </w:r>
          </w:p>
        </w:tc>
        <w:tc>
          <w:tcPr>
            <w:tcW w:w="1276" w:type="dxa"/>
          </w:tcPr>
          <w:p w:rsidR="00477361" w:rsidRPr="00477361" w:rsidRDefault="00477361" w:rsidP="00477361">
            <w:pPr>
              <w:widowControl w:val="0"/>
              <w:autoSpaceDE w:val="0"/>
              <w:autoSpaceDN w:val="0"/>
              <w:adjustRightInd w:val="0"/>
              <w:jc w:val="center"/>
              <w:rPr>
                <w:b/>
              </w:rPr>
            </w:pPr>
            <w:r w:rsidRPr="00477361">
              <w:rPr>
                <w:b/>
                <w:sz w:val="22"/>
                <w:szCs w:val="22"/>
              </w:rPr>
              <w:lastRenderedPageBreak/>
              <w:t>процентов</w:t>
            </w:r>
          </w:p>
        </w:tc>
        <w:tc>
          <w:tcPr>
            <w:tcW w:w="1134" w:type="dxa"/>
          </w:tcPr>
          <w:p w:rsidR="00477361" w:rsidRPr="00477361" w:rsidRDefault="00477361" w:rsidP="00477361">
            <w:pPr>
              <w:widowControl w:val="0"/>
              <w:autoSpaceDE w:val="0"/>
              <w:autoSpaceDN w:val="0"/>
              <w:adjustRightInd w:val="0"/>
              <w:jc w:val="center"/>
              <w:rPr>
                <w:b/>
              </w:rPr>
            </w:pPr>
            <w:r w:rsidRPr="00477361">
              <w:rPr>
                <w:b/>
                <w:sz w:val="22"/>
                <w:szCs w:val="22"/>
              </w:rPr>
              <w:t>100</w:t>
            </w:r>
          </w:p>
        </w:tc>
        <w:tc>
          <w:tcPr>
            <w:tcW w:w="850" w:type="dxa"/>
          </w:tcPr>
          <w:p w:rsidR="00477361" w:rsidRPr="00477361" w:rsidRDefault="00477361" w:rsidP="00477361">
            <w:pPr>
              <w:widowControl w:val="0"/>
              <w:autoSpaceDE w:val="0"/>
              <w:autoSpaceDN w:val="0"/>
              <w:adjustRightInd w:val="0"/>
              <w:jc w:val="center"/>
              <w:rPr>
                <w:b/>
              </w:rPr>
            </w:pPr>
            <w:r w:rsidRPr="00477361">
              <w:rPr>
                <w:b/>
                <w:sz w:val="22"/>
                <w:szCs w:val="22"/>
              </w:rPr>
              <w:t>2024</w:t>
            </w:r>
          </w:p>
        </w:tc>
        <w:tc>
          <w:tcPr>
            <w:tcW w:w="851" w:type="dxa"/>
          </w:tcPr>
          <w:p w:rsidR="00477361" w:rsidRPr="00477361" w:rsidRDefault="00477361" w:rsidP="00477361">
            <w:pPr>
              <w:widowControl w:val="0"/>
              <w:autoSpaceDE w:val="0"/>
              <w:autoSpaceDN w:val="0"/>
              <w:adjustRightInd w:val="0"/>
              <w:jc w:val="center"/>
              <w:rPr>
                <w:b/>
              </w:rPr>
            </w:pPr>
            <w:r w:rsidRPr="00477361">
              <w:rPr>
                <w:b/>
                <w:sz w:val="22"/>
                <w:szCs w:val="22"/>
              </w:rPr>
              <w:t>100</w:t>
            </w:r>
          </w:p>
        </w:tc>
        <w:tc>
          <w:tcPr>
            <w:tcW w:w="709" w:type="dxa"/>
          </w:tcPr>
          <w:p w:rsidR="00477361" w:rsidRPr="00477361" w:rsidRDefault="00477361" w:rsidP="00477361">
            <w:pPr>
              <w:widowControl w:val="0"/>
              <w:autoSpaceDE w:val="0"/>
              <w:autoSpaceDN w:val="0"/>
              <w:adjustRightInd w:val="0"/>
              <w:jc w:val="center"/>
              <w:rPr>
                <w:b/>
              </w:rPr>
            </w:pPr>
            <w:r w:rsidRPr="00477361">
              <w:rPr>
                <w:b/>
                <w:sz w:val="22"/>
                <w:szCs w:val="22"/>
              </w:rPr>
              <w:t>100</w:t>
            </w:r>
          </w:p>
        </w:tc>
        <w:tc>
          <w:tcPr>
            <w:tcW w:w="708" w:type="dxa"/>
          </w:tcPr>
          <w:p w:rsidR="00477361" w:rsidRPr="00477361" w:rsidRDefault="00477361" w:rsidP="00477361">
            <w:pPr>
              <w:widowControl w:val="0"/>
              <w:autoSpaceDE w:val="0"/>
              <w:autoSpaceDN w:val="0"/>
              <w:adjustRightInd w:val="0"/>
              <w:jc w:val="center"/>
              <w:rPr>
                <w:b/>
              </w:rPr>
            </w:pPr>
            <w:r w:rsidRPr="00477361">
              <w:rPr>
                <w:b/>
                <w:sz w:val="22"/>
                <w:szCs w:val="22"/>
              </w:rPr>
              <w:t>100</w:t>
            </w:r>
          </w:p>
        </w:tc>
        <w:tc>
          <w:tcPr>
            <w:tcW w:w="993" w:type="dxa"/>
            <w:gridSpan w:val="2"/>
          </w:tcPr>
          <w:p w:rsidR="00477361" w:rsidRPr="00477361" w:rsidRDefault="00477361" w:rsidP="00477361">
            <w:pPr>
              <w:widowControl w:val="0"/>
              <w:autoSpaceDE w:val="0"/>
              <w:autoSpaceDN w:val="0"/>
              <w:adjustRightInd w:val="0"/>
              <w:jc w:val="center"/>
              <w:rPr>
                <w:b/>
              </w:rPr>
            </w:pPr>
            <w:r w:rsidRPr="00477361">
              <w:rPr>
                <w:b/>
                <w:sz w:val="22"/>
                <w:szCs w:val="22"/>
              </w:rPr>
              <w:t>100</w:t>
            </w:r>
          </w:p>
          <w:p w:rsidR="00477361" w:rsidRPr="00477361" w:rsidRDefault="00477361" w:rsidP="00477361"/>
          <w:p w:rsidR="00477361" w:rsidRPr="00477361" w:rsidRDefault="00477361" w:rsidP="00477361"/>
          <w:p w:rsidR="00477361" w:rsidRPr="00477361" w:rsidRDefault="00477361" w:rsidP="00477361"/>
          <w:p w:rsidR="00477361" w:rsidRPr="00477361" w:rsidRDefault="00477361" w:rsidP="00477361"/>
          <w:p w:rsidR="00477361" w:rsidRPr="00477361" w:rsidRDefault="00477361" w:rsidP="00477361"/>
          <w:p w:rsidR="00477361" w:rsidRPr="00477361" w:rsidRDefault="00477361" w:rsidP="00477361"/>
          <w:p w:rsidR="00477361" w:rsidRPr="00477361" w:rsidRDefault="00477361" w:rsidP="00477361"/>
          <w:p w:rsidR="00477361" w:rsidRPr="00477361" w:rsidRDefault="00477361" w:rsidP="00477361"/>
          <w:p w:rsidR="00477361" w:rsidRPr="00477361" w:rsidRDefault="00477361" w:rsidP="00477361"/>
          <w:p w:rsidR="00477361" w:rsidRPr="00477361" w:rsidRDefault="00477361" w:rsidP="00477361"/>
          <w:p w:rsidR="00477361" w:rsidRPr="00477361" w:rsidRDefault="00477361" w:rsidP="00477361"/>
          <w:p w:rsidR="00477361" w:rsidRPr="00477361" w:rsidRDefault="00477361" w:rsidP="00477361">
            <w:pPr>
              <w:widowControl w:val="0"/>
              <w:autoSpaceDE w:val="0"/>
              <w:autoSpaceDN w:val="0"/>
              <w:adjustRightInd w:val="0"/>
              <w:jc w:val="center"/>
              <w:rPr>
                <w:b/>
              </w:rPr>
            </w:pPr>
          </w:p>
        </w:tc>
        <w:tc>
          <w:tcPr>
            <w:tcW w:w="708" w:type="dxa"/>
          </w:tcPr>
          <w:p w:rsidR="00477361" w:rsidRPr="00477361" w:rsidRDefault="00477361" w:rsidP="00477361">
            <w:pPr>
              <w:widowControl w:val="0"/>
              <w:autoSpaceDE w:val="0"/>
              <w:autoSpaceDN w:val="0"/>
              <w:adjustRightInd w:val="0"/>
              <w:jc w:val="center"/>
              <w:rPr>
                <w:b/>
              </w:rPr>
            </w:pPr>
            <w:r w:rsidRPr="00477361">
              <w:rPr>
                <w:b/>
                <w:sz w:val="22"/>
                <w:szCs w:val="22"/>
              </w:rPr>
              <w:lastRenderedPageBreak/>
              <w:t>100</w:t>
            </w:r>
          </w:p>
        </w:tc>
        <w:tc>
          <w:tcPr>
            <w:tcW w:w="709" w:type="dxa"/>
          </w:tcPr>
          <w:p w:rsidR="00477361" w:rsidRPr="00477361" w:rsidRDefault="00477361" w:rsidP="00477361">
            <w:pPr>
              <w:widowControl w:val="0"/>
              <w:autoSpaceDE w:val="0"/>
              <w:autoSpaceDN w:val="0"/>
              <w:adjustRightInd w:val="0"/>
              <w:jc w:val="center"/>
              <w:rPr>
                <w:b/>
              </w:rPr>
            </w:pPr>
            <w:r w:rsidRPr="00477361">
              <w:rPr>
                <w:b/>
                <w:sz w:val="22"/>
                <w:szCs w:val="22"/>
              </w:rPr>
              <w:t>100</w:t>
            </w:r>
          </w:p>
        </w:tc>
        <w:tc>
          <w:tcPr>
            <w:tcW w:w="851" w:type="dxa"/>
          </w:tcPr>
          <w:p w:rsidR="00477361" w:rsidRPr="00477361" w:rsidRDefault="00477361" w:rsidP="00477361">
            <w:pPr>
              <w:widowControl w:val="0"/>
              <w:autoSpaceDE w:val="0"/>
              <w:autoSpaceDN w:val="0"/>
              <w:adjustRightInd w:val="0"/>
              <w:jc w:val="center"/>
              <w:rPr>
                <w:b/>
              </w:rPr>
            </w:pPr>
            <w:r w:rsidRPr="00477361">
              <w:rPr>
                <w:b/>
                <w:sz w:val="22"/>
                <w:szCs w:val="22"/>
              </w:rPr>
              <w:t>100</w:t>
            </w:r>
          </w:p>
        </w:tc>
      </w:tr>
      <w:tr w:rsidR="00477361" w:rsidRPr="00477361" w:rsidTr="00477361">
        <w:tc>
          <w:tcPr>
            <w:tcW w:w="709" w:type="dxa"/>
          </w:tcPr>
          <w:p w:rsidR="00477361" w:rsidRPr="00477361" w:rsidRDefault="00477361" w:rsidP="00477361">
            <w:pPr>
              <w:widowControl w:val="0"/>
              <w:autoSpaceDE w:val="0"/>
              <w:autoSpaceDN w:val="0"/>
            </w:pPr>
            <w:r w:rsidRPr="00477361">
              <w:rPr>
                <w:sz w:val="22"/>
                <w:szCs w:val="22"/>
              </w:rPr>
              <w:lastRenderedPageBreak/>
              <w:t>1.3</w:t>
            </w:r>
          </w:p>
        </w:tc>
        <w:tc>
          <w:tcPr>
            <w:tcW w:w="3400" w:type="dxa"/>
          </w:tcPr>
          <w:p w:rsidR="00477361" w:rsidRPr="00477361" w:rsidRDefault="00477361" w:rsidP="00477361">
            <w:pPr>
              <w:widowControl w:val="0"/>
              <w:autoSpaceDE w:val="0"/>
              <w:autoSpaceDN w:val="0"/>
              <w:adjustRightInd w:val="0"/>
              <w:jc w:val="both"/>
              <w:rPr>
                <w:b/>
              </w:rPr>
            </w:pPr>
            <w:proofErr w:type="gramStart"/>
            <w:r w:rsidRPr="00477361">
              <w:rPr>
                <w:b/>
                <w:sz w:val="22"/>
                <w:szCs w:val="22"/>
              </w:rPr>
              <w:t>стипендии Главы Чувашской Республики обучающимся о</w:t>
            </w:r>
            <w:r w:rsidRPr="00477361">
              <w:rPr>
                <w:b/>
                <w:sz w:val="22"/>
                <w:szCs w:val="22"/>
              </w:rPr>
              <w:t>б</w:t>
            </w:r>
            <w:r w:rsidRPr="00477361">
              <w:rPr>
                <w:b/>
                <w:sz w:val="22"/>
                <w:szCs w:val="22"/>
              </w:rPr>
              <w:t>щеобразовательных организ</w:t>
            </w:r>
            <w:r w:rsidRPr="00477361">
              <w:rPr>
                <w:b/>
                <w:sz w:val="22"/>
                <w:szCs w:val="22"/>
              </w:rPr>
              <w:t>а</w:t>
            </w:r>
            <w:r w:rsidRPr="00477361">
              <w:rPr>
                <w:b/>
                <w:sz w:val="22"/>
                <w:szCs w:val="22"/>
              </w:rPr>
              <w:t>ций, находящихся на террит</w:t>
            </w:r>
            <w:r w:rsidRPr="00477361">
              <w:rPr>
                <w:b/>
                <w:sz w:val="22"/>
                <w:szCs w:val="22"/>
              </w:rPr>
              <w:t>о</w:t>
            </w:r>
            <w:r w:rsidRPr="00477361">
              <w:rPr>
                <w:b/>
                <w:sz w:val="22"/>
                <w:szCs w:val="22"/>
              </w:rPr>
              <w:t>рии Чувашской Республики, и детям, проживающим на терр</w:t>
            </w:r>
            <w:r w:rsidRPr="00477361">
              <w:rPr>
                <w:b/>
                <w:sz w:val="22"/>
                <w:szCs w:val="22"/>
              </w:rPr>
              <w:t>и</w:t>
            </w:r>
            <w:r w:rsidRPr="00477361">
              <w:rPr>
                <w:b/>
                <w:sz w:val="22"/>
                <w:szCs w:val="22"/>
              </w:rPr>
              <w:t>тории Чувашской Республики, получающим образование вне организаций, осуществляющих образовательную деятельность (в форме семейного образования и самообразования), явля</w:t>
            </w:r>
            <w:r w:rsidRPr="00477361">
              <w:rPr>
                <w:b/>
                <w:sz w:val="22"/>
                <w:szCs w:val="22"/>
              </w:rPr>
              <w:t>ю</w:t>
            </w:r>
            <w:r w:rsidRPr="00477361">
              <w:rPr>
                <w:b/>
                <w:sz w:val="22"/>
                <w:szCs w:val="22"/>
              </w:rPr>
              <w:t>щимся членами семей участн</w:t>
            </w:r>
            <w:r w:rsidRPr="00477361">
              <w:rPr>
                <w:b/>
                <w:sz w:val="22"/>
                <w:szCs w:val="22"/>
              </w:rPr>
              <w:t>и</w:t>
            </w:r>
            <w:r w:rsidRPr="00477361">
              <w:rPr>
                <w:b/>
                <w:sz w:val="22"/>
                <w:szCs w:val="22"/>
              </w:rPr>
              <w:t>ков специальной военной оп</w:t>
            </w:r>
            <w:r w:rsidRPr="00477361">
              <w:rPr>
                <w:b/>
                <w:sz w:val="22"/>
                <w:szCs w:val="22"/>
              </w:rPr>
              <w:t>е</w:t>
            </w:r>
            <w:r w:rsidRPr="00477361">
              <w:rPr>
                <w:b/>
                <w:sz w:val="22"/>
                <w:szCs w:val="22"/>
              </w:rPr>
              <w:t>рации, в том числе погибших (умерших) в результате участия в специальной военной опер</w:t>
            </w:r>
            <w:r w:rsidRPr="00477361">
              <w:rPr>
                <w:b/>
                <w:sz w:val="22"/>
                <w:szCs w:val="22"/>
              </w:rPr>
              <w:t>а</w:t>
            </w:r>
            <w:r w:rsidRPr="00477361">
              <w:rPr>
                <w:b/>
                <w:sz w:val="22"/>
                <w:szCs w:val="22"/>
              </w:rPr>
              <w:t>ции</w:t>
            </w:r>
            <w:proofErr w:type="gramEnd"/>
          </w:p>
        </w:tc>
        <w:tc>
          <w:tcPr>
            <w:tcW w:w="1137" w:type="dxa"/>
          </w:tcPr>
          <w:p w:rsidR="00477361" w:rsidRPr="00477361" w:rsidRDefault="00477361" w:rsidP="00477361">
            <w:pPr>
              <w:widowControl w:val="0"/>
              <w:autoSpaceDE w:val="0"/>
              <w:autoSpaceDN w:val="0"/>
              <w:adjustRightInd w:val="0"/>
              <w:jc w:val="both"/>
              <w:rPr>
                <w:b/>
              </w:rPr>
            </w:pPr>
            <w:r w:rsidRPr="00477361">
              <w:rPr>
                <w:b/>
                <w:sz w:val="22"/>
                <w:szCs w:val="22"/>
              </w:rPr>
              <w:t>Иные м</w:t>
            </w:r>
            <w:r w:rsidRPr="00477361">
              <w:rPr>
                <w:b/>
                <w:sz w:val="22"/>
                <w:szCs w:val="22"/>
              </w:rPr>
              <w:t>е</w:t>
            </w:r>
            <w:r w:rsidRPr="00477361">
              <w:rPr>
                <w:b/>
                <w:sz w:val="22"/>
                <w:szCs w:val="22"/>
              </w:rPr>
              <w:t>ропри</w:t>
            </w:r>
            <w:r w:rsidRPr="00477361">
              <w:rPr>
                <w:b/>
                <w:sz w:val="22"/>
                <w:szCs w:val="22"/>
              </w:rPr>
              <w:t>я</w:t>
            </w:r>
            <w:r w:rsidRPr="00477361">
              <w:rPr>
                <w:b/>
                <w:sz w:val="22"/>
                <w:szCs w:val="22"/>
              </w:rPr>
              <w:t>тия (р</w:t>
            </w:r>
            <w:r w:rsidRPr="00477361">
              <w:rPr>
                <w:b/>
                <w:sz w:val="22"/>
                <w:szCs w:val="22"/>
              </w:rPr>
              <w:t>е</w:t>
            </w:r>
            <w:r w:rsidRPr="00477361">
              <w:rPr>
                <w:b/>
                <w:sz w:val="22"/>
                <w:szCs w:val="22"/>
              </w:rPr>
              <w:t>зультаты)</w:t>
            </w:r>
          </w:p>
        </w:tc>
        <w:tc>
          <w:tcPr>
            <w:tcW w:w="1417" w:type="dxa"/>
          </w:tcPr>
          <w:p w:rsidR="00477361" w:rsidRPr="00477361" w:rsidRDefault="00477361" w:rsidP="00477361">
            <w:pPr>
              <w:widowControl w:val="0"/>
              <w:autoSpaceDE w:val="0"/>
              <w:autoSpaceDN w:val="0"/>
              <w:adjustRightInd w:val="0"/>
              <w:jc w:val="both"/>
              <w:rPr>
                <w:b/>
              </w:rPr>
            </w:pPr>
            <w:proofErr w:type="gramStart"/>
            <w:r w:rsidRPr="00477361">
              <w:rPr>
                <w:b/>
                <w:sz w:val="22"/>
                <w:szCs w:val="22"/>
              </w:rPr>
              <w:t>произвед</w:t>
            </w:r>
            <w:r w:rsidRPr="00477361">
              <w:rPr>
                <w:b/>
                <w:sz w:val="22"/>
                <w:szCs w:val="22"/>
              </w:rPr>
              <w:t>е</w:t>
            </w:r>
            <w:r w:rsidRPr="00477361">
              <w:rPr>
                <w:b/>
                <w:sz w:val="22"/>
                <w:szCs w:val="22"/>
              </w:rPr>
              <w:t>ны выплаты стипендии Главы Ч</w:t>
            </w:r>
            <w:r w:rsidRPr="00477361">
              <w:rPr>
                <w:b/>
                <w:sz w:val="22"/>
                <w:szCs w:val="22"/>
              </w:rPr>
              <w:t>у</w:t>
            </w:r>
            <w:r w:rsidRPr="00477361">
              <w:rPr>
                <w:b/>
                <w:sz w:val="22"/>
                <w:szCs w:val="22"/>
              </w:rPr>
              <w:t>вашской Республики обучающи</w:t>
            </w:r>
            <w:r w:rsidRPr="00477361">
              <w:rPr>
                <w:b/>
                <w:sz w:val="22"/>
                <w:szCs w:val="22"/>
              </w:rPr>
              <w:t>м</w:t>
            </w:r>
            <w:r w:rsidRPr="00477361">
              <w:rPr>
                <w:b/>
                <w:sz w:val="22"/>
                <w:szCs w:val="22"/>
              </w:rPr>
              <w:t>ся общео</w:t>
            </w:r>
            <w:r w:rsidRPr="00477361">
              <w:rPr>
                <w:b/>
                <w:sz w:val="22"/>
                <w:szCs w:val="22"/>
              </w:rPr>
              <w:t>б</w:t>
            </w:r>
            <w:r w:rsidRPr="00477361">
              <w:rPr>
                <w:b/>
                <w:sz w:val="22"/>
                <w:szCs w:val="22"/>
              </w:rPr>
              <w:t>разовател</w:t>
            </w:r>
            <w:r w:rsidRPr="00477361">
              <w:rPr>
                <w:b/>
                <w:sz w:val="22"/>
                <w:szCs w:val="22"/>
              </w:rPr>
              <w:t>ь</w:t>
            </w:r>
            <w:r w:rsidRPr="00477361">
              <w:rPr>
                <w:b/>
                <w:sz w:val="22"/>
                <w:szCs w:val="22"/>
              </w:rPr>
              <w:t>ных орган</w:t>
            </w:r>
            <w:r w:rsidRPr="00477361">
              <w:rPr>
                <w:b/>
                <w:sz w:val="22"/>
                <w:szCs w:val="22"/>
              </w:rPr>
              <w:t>и</w:t>
            </w:r>
            <w:r w:rsidRPr="00477361">
              <w:rPr>
                <w:b/>
                <w:sz w:val="22"/>
                <w:szCs w:val="22"/>
              </w:rPr>
              <w:t>заций, нах</w:t>
            </w:r>
            <w:r w:rsidRPr="00477361">
              <w:rPr>
                <w:b/>
                <w:sz w:val="22"/>
                <w:szCs w:val="22"/>
              </w:rPr>
              <w:t>о</w:t>
            </w:r>
            <w:r w:rsidRPr="00477361">
              <w:rPr>
                <w:b/>
                <w:sz w:val="22"/>
                <w:szCs w:val="22"/>
              </w:rPr>
              <w:t>дящихся на территории Чувашской Республики, и детям, прожива</w:t>
            </w:r>
            <w:r w:rsidRPr="00477361">
              <w:rPr>
                <w:b/>
                <w:sz w:val="22"/>
                <w:szCs w:val="22"/>
              </w:rPr>
              <w:t>ю</w:t>
            </w:r>
            <w:r w:rsidRPr="00477361">
              <w:rPr>
                <w:b/>
                <w:sz w:val="22"/>
                <w:szCs w:val="22"/>
              </w:rPr>
              <w:t>щим на те</w:t>
            </w:r>
            <w:r w:rsidRPr="00477361">
              <w:rPr>
                <w:b/>
                <w:sz w:val="22"/>
                <w:szCs w:val="22"/>
              </w:rPr>
              <w:t>р</w:t>
            </w:r>
            <w:r w:rsidRPr="00477361">
              <w:rPr>
                <w:b/>
                <w:sz w:val="22"/>
                <w:szCs w:val="22"/>
              </w:rPr>
              <w:t>ритории Ч</w:t>
            </w:r>
            <w:r w:rsidRPr="00477361">
              <w:rPr>
                <w:b/>
                <w:sz w:val="22"/>
                <w:szCs w:val="22"/>
              </w:rPr>
              <w:t>у</w:t>
            </w:r>
            <w:r w:rsidRPr="00477361">
              <w:rPr>
                <w:b/>
                <w:sz w:val="22"/>
                <w:szCs w:val="22"/>
              </w:rPr>
              <w:t>вашской Республики, получа</w:t>
            </w:r>
            <w:r w:rsidRPr="00477361">
              <w:rPr>
                <w:b/>
                <w:sz w:val="22"/>
                <w:szCs w:val="22"/>
              </w:rPr>
              <w:t>ю</w:t>
            </w:r>
            <w:r w:rsidRPr="00477361">
              <w:rPr>
                <w:b/>
                <w:sz w:val="22"/>
                <w:szCs w:val="22"/>
              </w:rPr>
              <w:t>щим образ</w:t>
            </w:r>
            <w:r w:rsidRPr="00477361">
              <w:rPr>
                <w:b/>
                <w:sz w:val="22"/>
                <w:szCs w:val="22"/>
              </w:rPr>
              <w:t>о</w:t>
            </w:r>
            <w:r w:rsidRPr="00477361">
              <w:rPr>
                <w:b/>
                <w:sz w:val="22"/>
                <w:szCs w:val="22"/>
              </w:rPr>
              <w:t xml:space="preserve">вание вне </w:t>
            </w:r>
            <w:r w:rsidRPr="00477361">
              <w:rPr>
                <w:b/>
                <w:sz w:val="22"/>
                <w:szCs w:val="22"/>
              </w:rPr>
              <w:lastRenderedPageBreak/>
              <w:t>организ</w:t>
            </w:r>
            <w:r w:rsidRPr="00477361">
              <w:rPr>
                <w:b/>
                <w:sz w:val="22"/>
                <w:szCs w:val="22"/>
              </w:rPr>
              <w:t>а</w:t>
            </w:r>
            <w:r w:rsidRPr="00477361">
              <w:rPr>
                <w:b/>
                <w:sz w:val="22"/>
                <w:szCs w:val="22"/>
              </w:rPr>
              <w:t>ций, ос</w:t>
            </w:r>
            <w:r w:rsidRPr="00477361">
              <w:rPr>
                <w:b/>
                <w:sz w:val="22"/>
                <w:szCs w:val="22"/>
              </w:rPr>
              <w:t>у</w:t>
            </w:r>
            <w:r w:rsidRPr="00477361">
              <w:rPr>
                <w:b/>
                <w:sz w:val="22"/>
                <w:szCs w:val="22"/>
              </w:rPr>
              <w:t>ществля</w:t>
            </w:r>
            <w:r w:rsidRPr="00477361">
              <w:rPr>
                <w:b/>
                <w:sz w:val="22"/>
                <w:szCs w:val="22"/>
              </w:rPr>
              <w:t>ю</w:t>
            </w:r>
            <w:r w:rsidRPr="00477361">
              <w:rPr>
                <w:b/>
                <w:sz w:val="22"/>
                <w:szCs w:val="22"/>
              </w:rPr>
              <w:t>щих образ</w:t>
            </w:r>
            <w:r w:rsidRPr="00477361">
              <w:rPr>
                <w:b/>
                <w:sz w:val="22"/>
                <w:szCs w:val="22"/>
              </w:rPr>
              <w:t>о</w:t>
            </w:r>
            <w:r w:rsidRPr="00477361">
              <w:rPr>
                <w:b/>
                <w:sz w:val="22"/>
                <w:szCs w:val="22"/>
              </w:rPr>
              <w:t>вательную деятел</w:t>
            </w:r>
            <w:r w:rsidRPr="00477361">
              <w:rPr>
                <w:b/>
                <w:sz w:val="22"/>
                <w:szCs w:val="22"/>
              </w:rPr>
              <w:t>ь</w:t>
            </w:r>
            <w:r w:rsidRPr="00477361">
              <w:rPr>
                <w:b/>
                <w:sz w:val="22"/>
                <w:szCs w:val="22"/>
              </w:rPr>
              <w:t>ность (в форме с</w:t>
            </w:r>
            <w:r w:rsidRPr="00477361">
              <w:rPr>
                <w:b/>
                <w:sz w:val="22"/>
                <w:szCs w:val="22"/>
              </w:rPr>
              <w:t>е</w:t>
            </w:r>
            <w:r w:rsidRPr="00477361">
              <w:rPr>
                <w:b/>
                <w:sz w:val="22"/>
                <w:szCs w:val="22"/>
              </w:rPr>
              <w:t>мейного о</w:t>
            </w:r>
            <w:r w:rsidRPr="00477361">
              <w:rPr>
                <w:b/>
                <w:sz w:val="22"/>
                <w:szCs w:val="22"/>
              </w:rPr>
              <w:t>б</w:t>
            </w:r>
            <w:r w:rsidRPr="00477361">
              <w:rPr>
                <w:b/>
                <w:sz w:val="22"/>
                <w:szCs w:val="22"/>
              </w:rPr>
              <w:t>разования и самообраз</w:t>
            </w:r>
            <w:r w:rsidRPr="00477361">
              <w:rPr>
                <w:b/>
                <w:sz w:val="22"/>
                <w:szCs w:val="22"/>
              </w:rPr>
              <w:t>о</w:t>
            </w:r>
            <w:r w:rsidRPr="00477361">
              <w:rPr>
                <w:b/>
                <w:sz w:val="22"/>
                <w:szCs w:val="22"/>
              </w:rPr>
              <w:t>вания), я</w:t>
            </w:r>
            <w:r w:rsidRPr="00477361">
              <w:rPr>
                <w:b/>
                <w:sz w:val="22"/>
                <w:szCs w:val="22"/>
              </w:rPr>
              <w:t>в</w:t>
            </w:r>
            <w:r w:rsidRPr="00477361">
              <w:rPr>
                <w:b/>
                <w:sz w:val="22"/>
                <w:szCs w:val="22"/>
              </w:rPr>
              <w:t>ляющимся членами с</w:t>
            </w:r>
            <w:r w:rsidRPr="00477361">
              <w:rPr>
                <w:b/>
                <w:sz w:val="22"/>
                <w:szCs w:val="22"/>
              </w:rPr>
              <w:t>е</w:t>
            </w:r>
            <w:r w:rsidRPr="00477361">
              <w:rPr>
                <w:b/>
                <w:sz w:val="22"/>
                <w:szCs w:val="22"/>
              </w:rPr>
              <w:t>мей учас</w:t>
            </w:r>
            <w:r w:rsidRPr="00477361">
              <w:rPr>
                <w:b/>
                <w:sz w:val="22"/>
                <w:szCs w:val="22"/>
              </w:rPr>
              <w:t>т</w:t>
            </w:r>
            <w:r w:rsidRPr="00477361">
              <w:rPr>
                <w:b/>
                <w:sz w:val="22"/>
                <w:szCs w:val="22"/>
              </w:rPr>
              <w:t>ников сп</w:t>
            </w:r>
            <w:r w:rsidRPr="00477361">
              <w:rPr>
                <w:b/>
                <w:sz w:val="22"/>
                <w:szCs w:val="22"/>
              </w:rPr>
              <w:t>е</w:t>
            </w:r>
            <w:r w:rsidRPr="00477361">
              <w:rPr>
                <w:b/>
                <w:sz w:val="22"/>
                <w:szCs w:val="22"/>
              </w:rPr>
              <w:t>циальной военной операции, в том числе погибших (умерших) в результате участия в специальной военной операции</w:t>
            </w:r>
            <w:proofErr w:type="gramEnd"/>
          </w:p>
        </w:tc>
        <w:tc>
          <w:tcPr>
            <w:tcW w:w="1276" w:type="dxa"/>
          </w:tcPr>
          <w:p w:rsidR="00477361" w:rsidRPr="00477361" w:rsidRDefault="00477361" w:rsidP="00477361">
            <w:pPr>
              <w:widowControl w:val="0"/>
              <w:autoSpaceDE w:val="0"/>
              <w:autoSpaceDN w:val="0"/>
              <w:adjustRightInd w:val="0"/>
              <w:jc w:val="center"/>
              <w:rPr>
                <w:b/>
              </w:rPr>
            </w:pPr>
            <w:r w:rsidRPr="00477361">
              <w:rPr>
                <w:b/>
                <w:sz w:val="22"/>
                <w:szCs w:val="22"/>
              </w:rPr>
              <w:lastRenderedPageBreak/>
              <w:t>процентов</w:t>
            </w:r>
          </w:p>
        </w:tc>
        <w:tc>
          <w:tcPr>
            <w:tcW w:w="1134" w:type="dxa"/>
          </w:tcPr>
          <w:p w:rsidR="00477361" w:rsidRPr="00477361" w:rsidRDefault="00477361" w:rsidP="00477361">
            <w:pPr>
              <w:widowControl w:val="0"/>
              <w:autoSpaceDE w:val="0"/>
              <w:autoSpaceDN w:val="0"/>
              <w:adjustRightInd w:val="0"/>
              <w:jc w:val="center"/>
              <w:rPr>
                <w:b/>
              </w:rPr>
            </w:pPr>
            <w:r w:rsidRPr="00477361">
              <w:rPr>
                <w:b/>
                <w:sz w:val="22"/>
                <w:szCs w:val="22"/>
              </w:rPr>
              <w:t>100</w:t>
            </w:r>
          </w:p>
        </w:tc>
        <w:tc>
          <w:tcPr>
            <w:tcW w:w="850" w:type="dxa"/>
          </w:tcPr>
          <w:p w:rsidR="00477361" w:rsidRPr="00477361" w:rsidRDefault="00477361" w:rsidP="00477361">
            <w:pPr>
              <w:widowControl w:val="0"/>
              <w:autoSpaceDE w:val="0"/>
              <w:autoSpaceDN w:val="0"/>
              <w:adjustRightInd w:val="0"/>
              <w:jc w:val="center"/>
              <w:rPr>
                <w:b/>
              </w:rPr>
            </w:pPr>
            <w:r w:rsidRPr="00477361">
              <w:rPr>
                <w:b/>
                <w:sz w:val="22"/>
                <w:szCs w:val="22"/>
              </w:rPr>
              <w:t>2024</w:t>
            </w:r>
          </w:p>
        </w:tc>
        <w:tc>
          <w:tcPr>
            <w:tcW w:w="851" w:type="dxa"/>
          </w:tcPr>
          <w:p w:rsidR="00477361" w:rsidRPr="00477361" w:rsidRDefault="00477361" w:rsidP="00477361">
            <w:pPr>
              <w:widowControl w:val="0"/>
              <w:autoSpaceDE w:val="0"/>
              <w:autoSpaceDN w:val="0"/>
              <w:adjustRightInd w:val="0"/>
              <w:jc w:val="center"/>
              <w:rPr>
                <w:b/>
              </w:rPr>
            </w:pPr>
            <w:r w:rsidRPr="00477361">
              <w:rPr>
                <w:b/>
                <w:sz w:val="22"/>
                <w:szCs w:val="22"/>
              </w:rPr>
              <w:t>100</w:t>
            </w:r>
          </w:p>
        </w:tc>
        <w:tc>
          <w:tcPr>
            <w:tcW w:w="709" w:type="dxa"/>
          </w:tcPr>
          <w:p w:rsidR="00477361" w:rsidRPr="00477361" w:rsidRDefault="00477361" w:rsidP="00477361">
            <w:pPr>
              <w:widowControl w:val="0"/>
              <w:autoSpaceDE w:val="0"/>
              <w:autoSpaceDN w:val="0"/>
              <w:adjustRightInd w:val="0"/>
              <w:jc w:val="center"/>
              <w:rPr>
                <w:b/>
              </w:rPr>
            </w:pPr>
            <w:r w:rsidRPr="00477361">
              <w:rPr>
                <w:b/>
                <w:sz w:val="22"/>
                <w:szCs w:val="22"/>
              </w:rPr>
              <w:t>100</w:t>
            </w:r>
          </w:p>
        </w:tc>
        <w:tc>
          <w:tcPr>
            <w:tcW w:w="708" w:type="dxa"/>
          </w:tcPr>
          <w:p w:rsidR="00477361" w:rsidRPr="00477361" w:rsidRDefault="00477361" w:rsidP="00477361">
            <w:pPr>
              <w:widowControl w:val="0"/>
              <w:autoSpaceDE w:val="0"/>
              <w:autoSpaceDN w:val="0"/>
              <w:adjustRightInd w:val="0"/>
              <w:jc w:val="center"/>
              <w:rPr>
                <w:b/>
              </w:rPr>
            </w:pPr>
            <w:r w:rsidRPr="00477361">
              <w:rPr>
                <w:b/>
                <w:sz w:val="22"/>
                <w:szCs w:val="22"/>
              </w:rPr>
              <w:t>100</w:t>
            </w:r>
          </w:p>
        </w:tc>
        <w:tc>
          <w:tcPr>
            <w:tcW w:w="993" w:type="dxa"/>
            <w:gridSpan w:val="2"/>
          </w:tcPr>
          <w:p w:rsidR="00477361" w:rsidRPr="00477361" w:rsidRDefault="00477361" w:rsidP="00477361">
            <w:pPr>
              <w:widowControl w:val="0"/>
              <w:autoSpaceDE w:val="0"/>
              <w:autoSpaceDN w:val="0"/>
              <w:adjustRightInd w:val="0"/>
              <w:jc w:val="center"/>
              <w:rPr>
                <w:b/>
              </w:rPr>
            </w:pPr>
            <w:r w:rsidRPr="00477361">
              <w:rPr>
                <w:b/>
                <w:sz w:val="22"/>
                <w:szCs w:val="22"/>
              </w:rPr>
              <w:t>100</w:t>
            </w:r>
          </w:p>
        </w:tc>
        <w:tc>
          <w:tcPr>
            <w:tcW w:w="708" w:type="dxa"/>
          </w:tcPr>
          <w:p w:rsidR="00477361" w:rsidRPr="00477361" w:rsidRDefault="00477361" w:rsidP="00477361">
            <w:pPr>
              <w:widowControl w:val="0"/>
              <w:autoSpaceDE w:val="0"/>
              <w:autoSpaceDN w:val="0"/>
              <w:adjustRightInd w:val="0"/>
              <w:jc w:val="center"/>
              <w:rPr>
                <w:b/>
              </w:rPr>
            </w:pPr>
            <w:r w:rsidRPr="00477361">
              <w:rPr>
                <w:b/>
                <w:sz w:val="22"/>
                <w:szCs w:val="22"/>
              </w:rPr>
              <w:t>100</w:t>
            </w:r>
          </w:p>
        </w:tc>
        <w:tc>
          <w:tcPr>
            <w:tcW w:w="709" w:type="dxa"/>
          </w:tcPr>
          <w:p w:rsidR="00477361" w:rsidRPr="00477361" w:rsidRDefault="00477361" w:rsidP="00477361">
            <w:pPr>
              <w:widowControl w:val="0"/>
              <w:autoSpaceDE w:val="0"/>
              <w:autoSpaceDN w:val="0"/>
              <w:adjustRightInd w:val="0"/>
              <w:jc w:val="center"/>
              <w:rPr>
                <w:b/>
              </w:rPr>
            </w:pPr>
            <w:r w:rsidRPr="00477361">
              <w:rPr>
                <w:b/>
                <w:sz w:val="22"/>
                <w:szCs w:val="22"/>
              </w:rPr>
              <w:t>100</w:t>
            </w:r>
          </w:p>
        </w:tc>
        <w:tc>
          <w:tcPr>
            <w:tcW w:w="851" w:type="dxa"/>
          </w:tcPr>
          <w:p w:rsidR="00477361" w:rsidRPr="00477361" w:rsidRDefault="00477361" w:rsidP="00477361">
            <w:pPr>
              <w:widowControl w:val="0"/>
              <w:autoSpaceDE w:val="0"/>
              <w:autoSpaceDN w:val="0"/>
              <w:adjustRightInd w:val="0"/>
              <w:jc w:val="center"/>
              <w:rPr>
                <w:b/>
              </w:rPr>
            </w:pPr>
            <w:r w:rsidRPr="00477361">
              <w:rPr>
                <w:b/>
                <w:sz w:val="22"/>
                <w:szCs w:val="22"/>
              </w:rPr>
              <w:t>100</w:t>
            </w:r>
          </w:p>
        </w:tc>
      </w:tr>
      <w:tr w:rsidR="00477361" w:rsidRPr="00477361" w:rsidTr="00477361">
        <w:tc>
          <w:tcPr>
            <w:tcW w:w="709" w:type="dxa"/>
          </w:tcPr>
          <w:p w:rsidR="00477361" w:rsidRPr="00477361" w:rsidRDefault="00477361" w:rsidP="00477361">
            <w:pPr>
              <w:widowControl w:val="0"/>
              <w:autoSpaceDE w:val="0"/>
              <w:autoSpaceDN w:val="0"/>
            </w:pPr>
            <w:r w:rsidRPr="00477361">
              <w:rPr>
                <w:sz w:val="22"/>
                <w:szCs w:val="22"/>
              </w:rPr>
              <w:lastRenderedPageBreak/>
              <w:t>1.4</w:t>
            </w:r>
          </w:p>
        </w:tc>
        <w:tc>
          <w:tcPr>
            <w:tcW w:w="3400" w:type="dxa"/>
          </w:tcPr>
          <w:p w:rsidR="00477361" w:rsidRPr="00477361" w:rsidRDefault="00477361" w:rsidP="00477361">
            <w:pPr>
              <w:widowControl w:val="0"/>
              <w:autoSpaceDE w:val="0"/>
              <w:autoSpaceDN w:val="0"/>
              <w:adjustRightInd w:val="0"/>
              <w:jc w:val="both"/>
              <w:rPr>
                <w:b/>
              </w:rPr>
            </w:pPr>
            <w:r w:rsidRPr="00477361">
              <w:rPr>
                <w:b/>
                <w:sz w:val="22"/>
                <w:szCs w:val="22"/>
              </w:rPr>
              <w:t>Ежегодные денежные поощр</w:t>
            </w:r>
            <w:r w:rsidRPr="00477361">
              <w:rPr>
                <w:b/>
                <w:sz w:val="22"/>
                <w:szCs w:val="22"/>
              </w:rPr>
              <w:t>е</w:t>
            </w:r>
            <w:r w:rsidRPr="00477361">
              <w:rPr>
                <w:b/>
                <w:sz w:val="22"/>
                <w:szCs w:val="22"/>
              </w:rPr>
              <w:t>ния и гранты, премии и дене</w:t>
            </w:r>
            <w:r w:rsidRPr="00477361">
              <w:rPr>
                <w:b/>
                <w:sz w:val="22"/>
                <w:szCs w:val="22"/>
              </w:rPr>
              <w:t>ж</w:t>
            </w:r>
            <w:r w:rsidRPr="00477361">
              <w:rPr>
                <w:b/>
                <w:sz w:val="22"/>
                <w:szCs w:val="22"/>
              </w:rPr>
              <w:t>ные поощрения</w:t>
            </w:r>
          </w:p>
        </w:tc>
        <w:tc>
          <w:tcPr>
            <w:tcW w:w="1137" w:type="dxa"/>
          </w:tcPr>
          <w:p w:rsidR="00477361" w:rsidRPr="00477361" w:rsidRDefault="00477361" w:rsidP="00477361">
            <w:pPr>
              <w:widowControl w:val="0"/>
              <w:autoSpaceDE w:val="0"/>
              <w:autoSpaceDN w:val="0"/>
              <w:adjustRightInd w:val="0"/>
              <w:jc w:val="both"/>
              <w:rPr>
                <w:b/>
              </w:rPr>
            </w:pPr>
            <w:r w:rsidRPr="00477361">
              <w:rPr>
                <w:b/>
                <w:sz w:val="22"/>
                <w:szCs w:val="22"/>
              </w:rPr>
              <w:t>Иные м</w:t>
            </w:r>
            <w:r w:rsidRPr="00477361">
              <w:rPr>
                <w:b/>
                <w:sz w:val="22"/>
                <w:szCs w:val="22"/>
              </w:rPr>
              <w:t>е</w:t>
            </w:r>
            <w:r w:rsidRPr="00477361">
              <w:rPr>
                <w:b/>
                <w:sz w:val="22"/>
                <w:szCs w:val="22"/>
              </w:rPr>
              <w:t>ропри</w:t>
            </w:r>
            <w:r w:rsidRPr="00477361">
              <w:rPr>
                <w:b/>
                <w:sz w:val="22"/>
                <w:szCs w:val="22"/>
              </w:rPr>
              <w:t>я</w:t>
            </w:r>
            <w:r w:rsidRPr="00477361">
              <w:rPr>
                <w:b/>
                <w:sz w:val="22"/>
                <w:szCs w:val="22"/>
              </w:rPr>
              <w:t>тия (р</w:t>
            </w:r>
            <w:r w:rsidRPr="00477361">
              <w:rPr>
                <w:b/>
                <w:sz w:val="22"/>
                <w:szCs w:val="22"/>
              </w:rPr>
              <w:t>е</w:t>
            </w:r>
            <w:r w:rsidRPr="00477361">
              <w:rPr>
                <w:b/>
                <w:sz w:val="22"/>
                <w:szCs w:val="22"/>
              </w:rPr>
              <w:t>зультаты)</w:t>
            </w:r>
          </w:p>
        </w:tc>
        <w:tc>
          <w:tcPr>
            <w:tcW w:w="1417" w:type="dxa"/>
          </w:tcPr>
          <w:p w:rsidR="00477361" w:rsidRPr="00477361" w:rsidRDefault="00477361" w:rsidP="00477361">
            <w:pPr>
              <w:widowControl w:val="0"/>
              <w:autoSpaceDE w:val="0"/>
              <w:autoSpaceDN w:val="0"/>
              <w:adjustRightInd w:val="0"/>
              <w:jc w:val="both"/>
              <w:rPr>
                <w:b/>
              </w:rPr>
            </w:pPr>
            <w:r w:rsidRPr="00477361">
              <w:rPr>
                <w:b/>
                <w:sz w:val="22"/>
                <w:szCs w:val="22"/>
              </w:rPr>
              <w:t xml:space="preserve">Выплаты денежных поощрений и грантов, премий и денежных поощрений </w:t>
            </w:r>
          </w:p>
        </w:tc>
        <w:tc>
          <w:tcPr>
            <w:tcW w:w="1276" w:type="dxa"/>
          </w:tcPr>
          <w:p w:rsidR="00477361" w:rsidRPr="00477361" w:rsidRDefault="00477361" w:rsidP="00477361">
            <w:pPr>
              <w:widowControl w:val="0"/>
              <w:autoSpaceDE w:val="0"/>
              <w:autoSpaceDN w:val="0"/>
              <w:adjustRightInd w:val="0"/>
              <w:jc w:val="center"/>
              <w:rPr>
                <w:b/>
              </w:rPr>
            </w:pPr>
            <w:r w:rsidRPr="00477361">
              <w:rPr>
                <w:b/>
                <w:sz w:val="22"/>
                <w:szCs w:val="22"/>
              </w:rPr>
              <w:t>процентов</w:t>
            </w:r>
          </w:p>
        </w:tc>
        <w:tc>
          <w:tcPr>
            <w:tcW w:w="1134" w:type="dxa"/>
          </w:tcPr>
          <w:p w:rsidR="00477361" w:rsidRPr="00477361" w:rsidRDefault="00477361" w:rsidP="00477361">
            <w:pPr>
              <w:widowControl w:val="0"/>
              <w:autoSpaceDE w:val="0"/>
              <w:autoSpaceDN w:val="0"/>
              <w:adjustRightInd w:val="0"/>
              <w:jc w:val="center"/>
              <w:rPr>
                <w:b/>
              </w:rPr>
            </w:pPr>
            <w:r w:rsidRPr="00477361">
              <w:rPr>
                <w:b/>
                <w:sz w:val="22"/>
                <w:szCs w:val="22"/>
              </w:rPr>
              <w:t>100</w:t>
            </w:r>
          </w:p>
        </w:tc>
        <w:tc>
          <w:tcPr>
            <w:tcW w:w="850" w:type="dxa"/>
          </w:tcPr>
          <w:p w:rsidR="00477361" w:rsidRPr="00477361" w:rsidRDefault="00477361" w:rsidP="00477361">
            <w:pPr>
              <w:widowControl w:val="0"/>
              <w:autoSpaceDE w:val="0"/>
              <w:autoSpaceDN w:val="0"/>
              <w:adjustRightInd w:val="0"/>
              <w:jc w:val="center"/>
              <w:rPr>
                <w:b/>
              </w:rPr>
            </w:pPr>
            <w:r w:rsidRPr="00477361">
              <w:rPr>
                <w:b/>
                <w:sz w:val="22"/>
                <w:szCs w:val="22"/>
              </w:rPr>
              <w:t>2024</w:t>
            </w:r>
          </w:p>
        </w:tc>
        <w:tc>
          <w:tcPr>
            <w:tcW w:w="851" w:type="dxa"/>
          </w:tcPr>
          <w:p w:rsidR="00477361" w:rsidRPr="00477361" w:rsidRDefault="00477361" w:rsidP="00477361">
            <w:pPr>
              <w:widowControl w:val="0"/>
              <w:autoSpaceDE w:val="0"/>
              <w:autoSpaceDN w:val="0"/>
              <w:adjustRightInd w:val="0"/>
              <w:jc w:val="center"/>
              <w:rPr>
                <w:b/>
              </w:rPr>
            </w:pPr>
            <w:r w:rsidRPr="00477361">
              <w:rPr>
                <w:b/>
                <w:sz w:val="22"/>
                <w:szCs w:val="22"/>
              </w:rPr>
              <w:t>100</w:t>
            </w:r>
          </w:p>
        </w:tc>
        <w:tc>
          <w:tcPr>
            <w:tcW w:w="709" w:type="dxa"/>
          </w:tcPr>
          <w:p w:rsidR="00477361" w:rsidRPr="00477361" w:rsidRDefault="00477361" w:rsidP="00477361">
            <w:pPr>
              <w:widowControl w:val="0"/>
              <w:autoSpaceDE w:val="0"/>
              <w:autoSpaceDN w:val="0"/>
              <w:adjustRightInd w:val="0"/>
              <w:jc w:val="center"/>
              <w:rPr>
                <w:b/>
              </w:rPr>
            </w:pPr>
            <w:r w:rsidRPr="00477361">
              <w:rPr>
                <w:b/>
                <w:sz w:val="22"/>
                <w:szCs w:val="22"/>
              </w:rPr>
              <w:t>100</w:t>
            </w:r>
          </w:p>
        </w:tc>
        <w:tc>
          <w:tcPr>
            <w:tcW w:w="708" w:type="dxa"/>
          </w:tcPr>
          <w:p w:rsidR="00477361" w:rsidRPr="00477361" w:rsidRDefault="00477361" w:rsidP="00477361">
            <w:pPr>
              <w:widowControl w:val="0"/>
              <w:autoSpaceDE w:val="0"/>
              <w:autoSpaceDN w:val="0"/>
              <w:adjustRightInd w:val="0"/>
              <w:jc w:val="center"/>
              <w:rPr>
                <w:b/>
              </w:rPr>
            </w:pPr>
            <w:r w:rsidRPr="00477361">
              <w:rPr>
                <w:b/>
                <w:sz w:val="22"/>
                <w:szCs w:val="22"/>
              </w:rPr>
              <w:t>100</w:t>
            </w:r>
          </w:p>
        </w:tc>
        <w:tc>
          <w:tcPr>
            <w:tcW w:w="993" w:type="dxa"/>
            <w:gridSpan w:val="2"/>
          </w:tcPr>
          <w:p w:rsidR="00477361" w:rsidRPr="00477361" w:rsidRDefault="00477361" w:rsidP="00477361">
            <w:pPr>
              <w:widowControl w:val="0"/>
              <w:autoSpaceDE w:val="0"/>
              <w:autoSpaceDN w:val="0"/>
              <w:adjustRightInd w:val="0"/>
              <w:jc w:val="center"/>
              <w:rPr>
                <w:b/>
              </w:rPr>
            </w:pPr>
            <w:r w:rsidRPr="00477361">
              <w:rPr>
                <w:b/>
                <w:sz w:val="22"/>
                <w:szCs w:val="22"/>
              </w:rPr>
              <w:t>100</w:t>
            </w:r>
          </w:p>
        </w:tc>
        <w:tc>
          <w:tcPr>
            <w:tcW w:w="708" w:type="dxa"/>
          </w:tcPr>
          <w:p w:rsidR="00477361" w:rsidRPr="00477361" w:rsidRDefault="00477361" w:rsidP="00477361">
            <w:pPr>
              <w:widowControl w:val="0"/>
              <w:autoSpaceDE w:val="0"/>
              <w:autoSpaceDN w:val="0"/>
              <w:adjustRightInd w:val="0"/>
              <w:jc w:val="center"/>
              <w:rPr>
                <w:b/>
              </w:rPr>
            </w:pPr>
            <w:r w:rsidRPr="00477361">
              <w:rPr>
                <w:b/>
                <w:sz w:val="22"/>
                <w:szCs w:val="22"/>
              </w:rPr>
              <w:t>100</w:t>
            </w:r>
          </w:p>
        </w:tc>
        <w:tc>
          <w:tcPr>
            <w:tcW w:w="709" w:type="dxa"/>
          </w:tcPr>
          <w:p w:rsidR="00477361" w:rsidRPr="00477361" w:rsidRDefault="00477361" w:rsidP="00477361">
            <w:pPr>
              <w:widowControl w:val="0"/>
              <w:autoSpaceDE w:val="0"/>
              <w:autoSpaceDN w:val="0"/>
              <w:adjustRightInd w:val="0"/>
              <w:jc w:val="center"/>
              <w:rPr>
                <w:b/>
              </w:rPr>
            </w:pPr>
            <w:r w:rsidRPr="00477361">
              <w:rPr>
                <w:b/>
                <w:sz w:val="22"/>
                <w:szCs w:val="22"/>
              </w:rPr>
              <w:t>100</w:t>
            </w:r>
          </w:p>
        </w:tc>
        <w:tc>
          <w:tcPr>
            <w:tcW w:w="851" w:type="dxa"/>
          </w:tcPr>
          <w:p w:rsidR="00477361" w:rsidRPr="00477361" w:rsidRDefault="00477361" w:rsidP="00477361">
            <w:pPr>
              <w:widowControl w:val="0"/>
              <w:autoSpaceDE w:val="0"/>
              <w:autoSpaceDN w:val="0"/>
              <w:adjustRightInd w:val="0"/>
              <w:jc w:val="center"/>
              <w:rPr>
                <w:b/>
              </w:rPr>
            </w:pPr>
            <w:r w:rsidRPr="00477361">
              <w:rPr>
                <w:b/>
                <w:sz w:val="22"/>
                <w:szCs w:val="22"/>
              </w:rPr>
              <w:t>100</w:t>
            </w:r>
          </w:p>
        </w:tc>
      </w:tr>
    </w:tbl>
    <w:p w:rsidR="00477361" w:rsidRPr="00477361" w:rsidRDefault="00477361" w:rsidP="00477361">
      <w:pPr>
        <w:widowControl w:val="0"/>
        <w:autoSpaceDE w:val="0"/>
        <w:autoSpaceDN w:val="0"/>
        <w:ind w:firstLine="540"/>
        <w:jc w:val="both"/>
        <w:rPr>
          <w:sz w:val="22"/>
          <w:szCs w:val="22"/>
        </w:rPr>
      </w:pPr>
    </w:p>
    <w:p w:rsidR="00477361" w:rsidRPr="00477361" w:rsidRDefault="00477361" w:rsidP="00477361">
      <w:pPr>
        <w:widowControl w:val="0"/>
        <w:autoSpaceDE w:val="0"/>
        <w:autoSpaceDN w:val="0"/>
        <w:jc w:val="center"/>
        <w:outlineLvl w:val="2"/>
        <w:rPr>
          <w:sz w:val="22"/>
          <w:szCs w:val="22"/>
        </w:rPr>
      </w:pPr>
      <w:r w:rsidRPr="00477361">
        <w:rPr>
          <w:sz w:val="22"/>
          <w:szCs w:val="22"/>
        </w:rPr>
        <w:t>4. Финансовое обеспечение комплекса процессных мероприятий</w:t>
      </w:r>
    </w:p>
    <w:p w:rsidR="00477361" w:rsidRPr="00477361" w:rsidRDefault="00477361" w:rsidP="00477361">
      <w:pPr>
        <w:widowControl w:val="0"/>
        <w:autoSpaceDE w:val="0"/>
        <w:autoSpaceDN w:val="0"/>
        <w:ind w:firstLine="540"/>
        <w:jc w:val="both"/>
        <w:rPr>
          <w:sz w:val="22"/>
          <w:szCs w:val="22"/>
        </w:rPr>
      </w:pPr>
    </w:p>
    <w:tbl>
      <w:tblPr>
        <w:tblW w:w="15452" w:type="dxa"/>
        <w:tblInd w:w="-2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670"/>
        <w:gridCol w:w="1275"/>
        <w:gridCol w:w="991"/>
        <w:gridCol w:w="1139"/>
        <w:gridCol w:w="974"/>
        <w:gridCol w:w="17"/>
        <w:gridCol w:w="993"/>
        <w:gridCol w:w="1139"/>
        <w:gridCol w:w="1133"/>
        <w:gridCol w:w="1559"/>
        <w:gridCol w:w="1562"/>
      </w:tblGrid>
      <w:tr w:rsidR="00477361" w:rsidRPr="00477361" w:rsidTr="00477361">
        <w:trPr>
          <w:trHeight w:val="20"/>
        </w:trPr>
        <w:tc>
          <w:tcPr>
            <w:tcW w:w="4670" w:type="dxa"/>
            <w:vMerge w:val="restart"/>
          </w:tcPr>
          <w:p w:rsidR="00477361" w:rsidRPr="00477361" w:rsidRDefault="00477361" w:rsidP="00477361">
            <w:pPr>
              <w:widowControl w:val="0"/>
              <w:autoSpaceDE w:val="0"/>
              <w:autoSpaceDN w:val="0"/>
              <w:jc w:val="center"/>
            </w:pPr>
            <w:r w:rsidRPr="00477361">
              <w:rPr>
                <w:sz w:val="22"/>
                <w:szCs w:val="22"/>
              </w:rPr>
              <w:t>Наименование мероприятия (резул</w:t>
            </w:r>
            <w:r w:rsidRPr="00477361">
              <w:rPr>
                <w:sz w:val="22"/>
                <w:szCs w:val="22"/>
              </w:rPr>
              <w:t>ь</w:t>
            </w:r>
            <w:r w:rsidRPr="00477361">
              <w:rPr>
                <w:sz w:val="22"/>
                <w:szCs w:val="22"/>
              </w:rPr>
              <w:t xml:space="preserve">тат)/источник финансового обеспечения </w:t>
            </w:r>
          </w:p>
        </w:tc>
        <w:tc>
          <w:tcPr>
            <w:tcW w:w="1275" w:type="dxa"/>
            <w:vMerge w:val="restart"/>
          </w:tcPr>
          <w:p w:rsidR="00477361" w:rsidRPr="00477361" w:rsidRDefault="00477361" w:rsidP="00477361">
            <w:pPr>
              <w:widowControl w:val="0"/>
              <w:autoSpaceDE w:val="0"/>
              <w:autoSpaceDN w:val="0"/>
              <w:jc w:val="center"/>
            </w:pPr>
          </w:p>
          <w:p w:rsidR="00477361" w:rsidRPr="00477361" w:rsidRDefault="00477361" w:rsidP="00477361">
            <w:pPr>
              <w:widowControl w:val="0"/>
              <w:autoSpaceDE w:val="0"/>
              <w:autoSpaceDN w:val="0"/>
              <w:jc w:val="center"/>
            </w:pPr>
          </w:p>
          <w:p w:rsidR="00477361" w:rsidRPr="00477361" w:rsidRDefault="00477361" w:rsidP="00477361">
            <w:pPr>
              <w:widowControl w:val="0"/>
              <w:autoSpaceDE w:val="0"/>
              <w:autoSpaceDN w:val="0"/>
              <w:jc w:val="center"/>
            </w:pPr>
            <w:r w:rsidRPr="00477361">
              <w:rPr>
                <w:sz w:val="22"/>
                <w:szCs w:val="22"/>
              </w:rPr>
              <w:t>КБК</w:t>
            </w:r>
          </w:p>
          <w:p w:rsidR="00477361" w:rsidRPr="00477361" w:rsidRDefault="00477361" w:rsidP="00477361">
            <w:pPr>
              <w:widowControl w:val="0"/>
              <w:autoSpaceDE w:val="0"/>
              <w:autoSpaceDN w:val="0"/>
              <w:jc w:val="center"/>
            </w:pPr>
          </w:p>
        </w:tc>
        <w:tc>
          <w:tcPr>
            <w:tcW w:w="991" w:type="dxa"/>
            <w:vMerge w:val="restart"/>
            <w:shd w:val="clear" w:color="auto" w:fill="auto"/>
          </w:tcPr>
          <w:p w:rsidR="00477361" w:rsidRPr="00477361" w:rsidRDefault="00477361" w:rsidP="00477361">
            <w:pPr>
              <w:widowControl w:val="0"/>
              <w:autoSpaceDE w:val="0"/>
              <w:autoSpaceDN w:val="0"/>
              <w:adjustRightInd w:val="0"/>
              <w:ind w:hanging="3"/>
              <w:jc w:val="center"/>
            </w:pPr>
          </w:p>
          <w:p w:rsidR="00477361" w:rsidRPr="00477361" w:rsidRDefault="00477361" w:rsidP="00477361">
            <w:pPr>
              <w:widowControl w:val="0"/>
              <w:autoSpaceDE w:val="0"/>
              <w:autoSpaceDN w:val="0"/>
              <w:adjustRightInd w:val="0"/>
              <w:ind w:hanging="3"/>
              <w:jc w:val="center"/>
            </w:pPr>
          </w:p>
          <w:p w:rsidR="00477361" w:rsidRPr="00477361" w:rsidRDefault="00477361" w:rsidP="00477361">
            <w:pPr>
              <w:widowControl w:val="0"/>
              <w:autoSpaceDE w:val="0"/>
              <w:autoSpaceDN w:val="0"/>
              <w:adjustRightInd w:val="0"/>
              <w:ind w:hanging="3"/>
              <w:jc w:val="center"/>
              <w:rPr>
                <w:rFonts w:ascii="Calibri" w:hAnsi="Calibri"/>
                <w:sz w:val="20"/>
                <w:szCs w:val="20"/>
              </w:rPr>
            </w:pPr>
            <w:r w:rsidRPr="00477361">
              <w:rPr>
                <w:sz w:val="22"/>
                <w:szCs w:val="22"/>
              </w:rPr>
              <w:t>2025</w:t>
            </w:r>
          </w:p>
        </w:tc>
        <w:tc>
          <w:tcPr>
            <w:tcW w:w="1139" w:type="dxa"/>
            <w:tcBorders>
              <w:bottom w:val="nil"/>
            </w:tcBorders>
            <w:shd w:val="clear" w:color="auto" w:fill="auto"/>
          </w:tcPr>
          <w:p w:rsidR="00477361" w:rsidRPr="00477361" w:rsidRDefault="00477361" w:rsidP="00477361">
            <w:pPr>
              <w:rPr>
                <w:rFonts w:ascii="Calibri" w:hAnsi="Calibri"/>
                <w:sz w:val="20"/>
                <w:szCs w:val="20"/>
              </w:rPr>
            </w:pPr>
          </w:p>
        </w:tc>
        <w:tc>
          <w:tcPr>
            <w:tcW w:w="974" w:type="dxa"/>
            <w:tcBorders>
              <w:bottom w:val="nil"/>
            </w:tcBorders>
            <w:shd w:val="clear" w:color="auto" w:fill="auto"/>
          </w:tcPr>
          <w:p w:rsidR="00477361" w:rsidRPr="00477361" w:rsidRDefault="00477361" w:rsidP="00477361">
            <w:pPr>
              <w:rPr>
                <w:rFonts w:ascii="Calibri" w:hAnsi="Calibri"/>
                <w:sz w:val="20"/>
                <w:szCs w:val="20"/>
              </w:rPr>
            </w:pPr>
          </w:p>
        </w:tc>
        <w:tc>
          <w:tcPr>
            <w:tcW w:w="1010" w:type="dxa"/>
            <w:gridSpan w:val="2"/>
            <w:tcBorders>
              <w:bottom w:val="nil"/>
            </w:tcBorders>
            <w:shd w:val="clear" w:color="auto" w:fill="auto"/>
          </w:tcPr>
          <w:p w:rsidR="00477361" w:rsidRPr="00477361" w:rsidRDefault="00477361" w:rsidP="00477361">
            <w:pPr>
              <w:rPr>
                <w:rFonts w:ascii="Calibri" w:hAnsi="Calibri"/>
                <w:sz w:val="20"/>
                <w:szCs w:val="20"/>
              </w:rPr>
            </w:pPr>
          </w:p>
        </w:tc>
        <w:tc>
          <w:tcPr>
            <w:tcW w:w="1139" w:type="dxa"/>
            <w:tcBorders>
              <w:bottom w:val="nil"/>
            </w:tcBorders>
            <w:shd w:val="clear" w:color="auto" w:fill="auto"/>
          </w:tcPr>
          <w:p w:rsidR="00477361" w:rsidRPr="00477361" w:rsidRDefault="00477361" w:rsidP="00477361">
            <w:pPr>
              <w:rPr>
                <w:rFonts w:ascii="Calibri" w:hAnsi="Calibri"/>
                <w:sz w:val="20"/>
                <w:szCs w:val="20"/>
              </w:rPr>
            </w:pPr>
          </w:p>
        </w:tc>
        <w:tc>
          <w:tcPr>
            <w:tcW w:w="1133" w:type="dxa"/>
            <w:tcBorders>
              <w:bottom w:val="nil"/>
            </w:tcBorders>
            <w:shd w:val="clear" w:color="auto" w:fill="auto"/>
          </w:tcPr>
          <w:p w:rsidR="00477361" w:rsidRPr="00477361" w:rsidRDefault="00477361" w:rsidP="00477361">
            <w:pPr>
              <w:rPr>
                <w:rFonts w:ascii="Calibri" w:hAnsi="Calibri"/>
                <w:sz w:val="20"/>
                <w:szCs w:val="20"/>
              </w:rPr>
            </w:pPr>
          </w:p>
        </w:tc>
        <w:tc>
          <w:tcPr>
            <w:tcW w:w="1559" w:type="dxa"/>
            <w:tcBorders>
              <w:bottom w:val="nil"/>
            </w:tcBorders>
            <w:shd w:val="clear" w:color="auto" w:fill="auto"/>
          </w:tcPr>
          <w:p w:rsidR="00477361" w:rsidRPr="00477361" w:rsidRDefault="00477361" w:rsidP="00477361">
            <w:pPr>
              <w:rPr>
                <w:rFonts w:ascii="Calibri" w:hAnsi="Calibri"/>
                <w:sz w:val="20"/>
                <w:szCs w:val="20"/>
              </w:rPr>
            </w:pPr>
          </w:p>
        </w:tc>
        <w:tc>
          <w:tcPr>
            <w:tcW w:w="1562" w:type="dxa"/>
            <w:tcBorders>
              <w:bottom w:val="nil"/>
            </w:tcBorders>
            <w:shd w:val="clear" w:color="auto" w:fill="auto"/>
          </w:tcPr>
          <w:p w:rsidR="00477361" w:rsidRPr="00477361" w:rsidRDefault="00477361" w:rsidP="00477361">
            <w:pPr>
              <w:rPr>
                <w:rFonts w:ascii="Calibri" w:hAnsi="Calibri"/>
                <w:sz w:val="20"/>
                <w:szCs w:val="20"/>
              </w:rPr>
            </w:pPr>
          </w:p>
        </w:tc>
      </w:tr>
      <w:tr w:rsidR="00477361" w:rsidRPr="00477361" w:rsidTr="00477361">
        <w:trPr>
          <w:trHeight w:val="253"/>
        </w:trPr>
        <w:tc>
          <w:tcPr>
            <w:tcW w:w="4670" w:type="dxa"/>
            <w:vMerge/>
          </w:tcPr>
          <w:p w:rsidR="00477361" w:rsidRPr="00477361" w:rsidRDefault="00477361" w:rsidP="00477361">
            <w:pPr>
              <w:widowControl w:val="0"/>
              <w:autoSpaceDE w:val="0"/>
              <w:autoSpaceDN w:val="0"/>
            </w:pPr>
          </w:p>
        </w:tc>
        <w:tc>
          <w:tcPr>
            <w:tcW w:w="1275" w:type="dxa"/>
            <w:vMerge/>
          </w:tcPr>
          <w:p w:rsidR="00477361" w:rsidRPr="00477361" w:rsidRDefault="00477361" w:rsidP="00477361">
            <w:pPr>
              <w:widowControl w:val="0"/>
              <w:autoSpaceDE w:val="0"/>
              <w:autoSpaceDN w:val="0"/>
              <w:jc w:val="center"/>
            </w:pPr>
          </w:p>
        </w:tc>
        <w:tc>
          <w:tcPr>
            <w:tcW w:w="991" w:type="dxa"/>
            <w:vMerge/>
          </w:tcPr>
          <w:p w:rsidR="00477361" w:rsidRPr="00477361" w:rsidRDefault="00477361" w:rsidP="00477361">
            <w:pPr>
              <w:widowControl w:val="0"/>
              <w:autoSpaceDE w:val="0"/>
              <w:autoSpaceDN w:val="0"/>
              <w:adjustRightInd w:val="0"/>
              <w:ind w:hanging="3"/>
              <w:jc w:val="center"/>
            </w:pPr>
          </w:p>
        </w:tc>
        <w:tc>
          <w:tcPr>
            <w:tcW w:w="1139" w:type="dxa"/>
            <w:tcBorders>
              <w:top w:val="nil"/>
            </w:tcBorders>
          </w:tcPr>
          <w:p w:rsidR="00477361" w:rsidRPr="00477361" w:rsidRDefault="00477361" w:rsidP="00477361">
            <w:pPr>
              <w:widowControl w:val="0"/>
              <w:autoSpaceDE w:val="0"/>
              <w:autoSpaceDN w:val="0"/>
              <w:adjustRightInd w:val="0"/>
              <w:ind w:hanging="3"/>
              <w:jc w:val="center"/>
            </w:pPr>
            <w:r w:rsidRPr="00477361">
              <w:rPr>
                <w:sz w:val="22"/>
                <w:szCs w:val="22"/>
              </w:rPr>
              <w:t>2026</w:t>
            </w:r>
          </w:p>
        </w:tc>
        <w:tc>
          <w:tcPr>
            <w:tcW w:w="991" w:type="dxa"/>
            <w:gridSpan w:val="2"/>
            <w:tcBorders>
              <w:top w:val="nil"/>
            </w:tcBorders>
          </w:tcPr>
          <w:p w:rsidR="00477361" w:rsidRPr="00477361" w:rsidRDefault="00477361" w:rsidP="00477361">
            <w:pPr>
              <w:widowControl w:val="0"/>
              <w:autoSpaceDE w:val="0"/>
              <w:autoSpaceDN w:val="0"/>
              <w:adjustRightInd w:val="0"/>
              <w:ind w:hanging="3"/>
              <w:jc w:val="center"/>
            </w:pPr>
            <w:r w:rsidRPr="00477361">
              <w:rPr>
                <w:sz w:val="22"/>
                <w:szCs w:val="22"/>
              </w:rPr>
              <w:t>2027</w:t>
            </w:r>
          </w:p>
        </w:tc>
        <w:tc>
          <w:tcPr>
            <w:tcW w:w="993" w:type="dxa"/>
            <w:tcBorders>
              <w:top w:val="nil"/>
            </w:tcBorders>
          </w:tcPr>
          <w:p w:rsidR="00477361" w:rsidRPr="00477361" w:rsidRDefault="00477361" w:rsidP="00477361">
            <w:pPr>
              <w:widowControl w:val="0"/>
              <w:autoSpaceDE w:val="0"/>
              <w:autoSpaceDN w:val="0"/>
              <w:adjustRightInd w:val="0"/>
              <w:ind w:hanging="3"/>
              <w:jc w:val="center"/>
            </w:pPr>
            <w:r w:rsidRPr="00477361">
              <w:rPr>
                <w:sz w:val="22"/>
                <w:szCs w:val="22"/>
              </w:rPr>
              <w:t>2028</w:t>
            </w:r>
          </w:p>
        </w:tc>
        <w:tc>
          <w:tcPr>
            <w:tcW w:w="1139" w:type="dxa"/>
            <w:tcBorders>
              <w:top w:val="nil"/>
            </w:tcBorders>
          </w:tcPr>
          <w:p w:rsidR="00477361" w:rsidRPr="00477361" w:rsidRDefault="00477361" w:rsidP="00477361">
            <w:pPr>
              <w:widowControl w:val="0"/>
              <w:autoSpaceDE w:val="0"/>
              <w:autoSpaceDN w:val="0"/>
              <w:adjustRightInd w:val="0"/>
              <w:ind w:hanging="3"/>
              <w:jc w:val="center"/>
            </w:pPr>
            <w:r w:rsidRPr="00477361">
              <w:rPr>
                <w:sz w:val="22"/>
                <w:szCs w:val="22"/>
              </w:rPr>
              <w:t>2029</w:t>
            </w:r>
          </w:p>
        </w:tc>
        <w:tc>
          <w:tcPr>
            <w:tcW w:w="1133" w:type="dxa"/>
            <w:tcBorders>
              <w:top w:val="nil"/>
            </w:tcBorders>
          </w:tcPr>
          <w:p w:rsidR="00477361" w:rsidRPr="00477361" w:rsidRDefault="00477361" w:rsidP="00477361">
            <w:pPr>
              <w:widowControl w:val="0"/>
              <w:autoSpaceDE w:val="0"/>
              <w:autoSpaceDN w:val="0"/>
              <w:adjustRightInd w:val="0"/>
              <w:ind w:hanging="3"/>
              <w:jc w:val="center"/>
            </w:pPr>
            <w:r w:rsidRPr="00477361">
              <w:rPr>
                <w:sz w:val="22"/>
                <w:szCs w:val="22"/>
              </w:rPr>
              <w:t>2030</w:t>
            </w:r>
          </w:p>
        </w:tc>
        <w:tc>
          <w:tcPr>
            <w:tcW w:w="1559" w:type="dxa"/>
            <w:tcBorders>
              <w:top w:val="nil"/>
            </w:tcBorders>
          </w:tcPr>
          <w:p w:rsidR="00477361" w:rsidRPr="00477361" w:rsidRDefault="00477361" w:rsidP="00477361">
            <w:pPr>
              <w:widowControl w:val="0"/>
              <w:autoSpaceDE w:val="0"/>
              <w:autoSpaceDN w:val="0"/>
              <w:adjustRightInd w:val="0"/>
              <w:ind w:hanging="3"/>
              <w:jc w:val="center"/>
            </w:pPr>
            <w:r w:rsidRPr="00477361">
              <w:rPr>
                <w:sz w:val="22"/>
                <w:szCs w:val="22"/>
              </w:rPr>
              <w:t>2031-2035</w:t>
            </w:r>
          </w:p>
        </w:tc>
        <w:tc>
          <w:tcPr>
            <w:tcW w:w="1562" w:type="dxa"/>
            <w:tcBorders>
              <w:top w:val="nil"/>
            </w:tcBorders>
          </w:tcPr>
          <w:p w:rsidR="00477361" w:rsidRPr="00477361" w:rsidRDefault="00477361" w:rsidP="00477361">
            <w:pPr>
              <w:widowControl w:val="0"/>
              <w:autoSpaceDE w:val="0"/>
              <w:autoSpaceDN w:val="0"/>
              <w:jc w:val="center"/>
            </w:pPr>
            <w:r w:rsidRPr="00477361">
              <w:rPr>
                <w:sz w:val="22"/>
                <w:szCs w:val="22"/>
              </w:rPr>
              <w:t>Всего</w:t>
            </w:r>
          </w:p>
        </w:tc>
      </w:tr>
      <w:tr w:rsidR="00477361" w:rsidRPr="00477361" w:rsidTr="00477361">
        <w:tc>
          <w:tcPr>
            <w:tcW w:w="4670" w:type="dxa"/>
          </w:tcPr>
          <w:p w:rsidR="00477361" w:rsidRPr="00477361" w:rsidRDefault="00477361" w:rsidP="00477361">
            <w:pPr>
              <w:widowControl w:val="0"/>
              <w:autoSpaceDE w:val="0"/>
              <w:autoSpaceDN w:val="0"/>
              <w:jc w:val="center"/>
            </w:pPr>
            <w:r w:rsidRPr="00477361">
              <w:rPr>
                <w:sz w:val="22"/>
                <w:szCs w:val="22"/>
              </w:rPr>
              <w:lastRenderedPageBreak/>
              <w:t>1</w:t>
            </w:r>
          </w:p>
        </w:tc>
        <w:tc>
          <w:tcPr>
            <w:tcW w:w="1275" w:type="dxa"/>
          </w:tcPr>
          <w:p w:rsidR="00477361" w:rsidRPr="00477361" w:rsidRDefault="00477361" w:rsidP="00477361">
            <w:pPr>
              <w:widowControl w:val="0"/>
              <w:autoSpaceDE w:val="0"/>
              <w:autoSpaceDN w:val="0"/>
              <w:jc w:val="center"/>
            </w:pPr>
            <w:r w:rsidRPr="00477361">
              <w:rPr>
                <w:sz w:val="22"/>
                <w:szCs w:val="22"/>
              </w:rPr>
              <w:t>2</w:t>
            </w:r>
          </w:p>
        </w:tc>
        <w:tc>
          <w:tcPr>
            <w:tcW w:w="991" w:type="dxa"/>
          </w:tcPr>
          <w:p w:rsidR="00477361" w:rsidRPr="00477361" w:rsidRDefault="00477361" w:rsidP="00477361">
            <w:pPr>
              <w:widowControl w:val="0"/>
              <w:autoSpaceDE w:val="0"/>
              <w:autoSpaceDN w:val="0"/>
              <w:jc w:val="center"/>
            </w:pPr>
            <w:r w:rsidRPr="00477361">
              <w:rPr>
                <w:sz w:val="22"/>
                <w:szCs w:val="22"/>
              </w:rPr>
              <w:t>3</w:t>
            </w:r>
          </w:p>
        </w:tc>
        <w:tc>
          <w:tcPr>
            <w:tcW w:w="1139" w:type="dxa"/>
          </w:tcPr>
          <w:p w:rsidR="00477361" w:rsidRPr="00477361" w:rsidRDefault="00477361" w:rsidP="00477361">
            <w:pPr>
              <w:widowControl w:val="0"/>
              <w:autoSpaceDE w:val="0"/>
              <w:autoSpaceDN w:val="0"/>
              <w:jc w:val="center"/>
            </w:pPr>
            <w:r w:rsidRPr="00477361">
              <w:rPr>
                <w:sz w:val="22"/>
                <w:szCs w:val="22"/>
              </w:rPr>
              <w:t>4</w:t>
            </w:r>
          </w:p>
        </w:tc>
        <w:tc>
          <w:tcPr>
            <w:tcW w:w="991" w:type="dxa"/>
            <w:gridSpan w:val="2"/>
          </w:tcPr>
          <w:p w:rsidR="00477361" w:rsidRPr="00477361" w:rsidRDefault="00477361" w:rsidP="00477361">
            <w:pPr>
              <w:widowControl w:val="0"/>
              <w:autoSpaceDE w:val="0"/>
              <w:autoSpaceDN w:val="0"/>
              <w:jc w:val="center"/>
            </w:pPr>
            <w:r w:rsidRPr="00477361">
              <w:rPr>
                <w:sz w:val="22"/>
                <w:szCs w:val="22"/>
              </w:rPr>
              <w:t>5</w:t>
            </w:r>
          </w:p>
        </w:tc>
        <w:tc>
          <w:tcPr>
            <w:tcW w:w="993" w:type="dxa"/>
          </w:tcPr>
          <w:p w:rsidR="00477361" w:rsidRPr="00477361" w:rsidRDefault="00477361" w:rsidP="00477361">
            <w:pPr>
              <w:widowControl w:val="0"/>
              <w:autoSpaceDE w:val="0"/>
              <w:autoSpaceDN w:val="0"/>
              <w:jc w:val="center"/>
            </w:pPr>
            <w:r w:rsidRPr="00477361">
              <w:rPr>
                <w:sz w:val="22"/>
                <w:szCs w:val="22"/>
              </w:rPr>
              <w:t>6</w:t>
            </w:r>
          </w:p>
        </w:tc>
        <w:tc>
          <w:tcPr>
            <w:tcW w:w="1139" w:type="dxa"/>
          </w:tcPr>
          <w:p w:rsidR="00477361" w:rsidRPr="00477361" w:rsidRDefault="00477361" w:rsidP="00477361">
            <w:pPr>
              <w:widowControl w:val="0"/>
              <w:autoSpaceDE w:val="0"/>
              <w:autoSpaceDN w:val="0"/>
              <w:jc w:val="center"/>
            </w:pPr>
            <w:r w:rsidRPr="00477361">
              <w:rPr>
                <w:sz w:val="22"/>
                <w:szCs w:val="22"/>
              </w:rPr>
              <w:t>7</w:t>
            </w:r>
          </w:p>
        </w:tc>
        <w:tc>
          <w:tcPr>
            <w:tcW w:w="1133" w:type="dxa"/>
          </w:tcPr>
          <w:p w:rsidR="00477361" w:rsidRPr="00477361" w:rsidRDefault="00477361" w:rsidP="00477361">
            <w:pPr>
              <w:widowControl w:val="0"/>
              <w:autoSpaceDE w:val="0"/>
              <w:autoSpaceDN w:val="0"/>
              <w:jc w:val="center"/>
            </w:pPr>
            <w:r w:rsidRPr="00477361">
              <w:rPr>
                <w:sz w:val="22"/>
                <w:szCs w:val="22"/>
              </w:rPr>
              <w:t>9</w:t>
            </w:r>
          </w:p>
        </w:tc>
        <w:tc>
          <w:tcPr>
            <w:tcW w:w="1559" w:type="dxa"/>
          </w:tcPr>
          <w:p w:rsidR="00477361" w:rsidRPr="00477361" w:rsidRDefault="00477361" w:rsidP="00477361">
            <w:pPr>
              <w:widowControl w:val="0"/>
              <w:autoSpaceDE w:val="0"/>
              <w:autoSpaceDN w:val="0"/>
              <w:jc w:val="center"/>
            </w:pPr>
            <w:r w:rsidRPr="00477361">
              <w:rPr>
                <w:sz w:val="22"/>
                <w:szCs w:val="22"/>
              </w:rPr>
              <w:t>10</w:t>
            </w:r>
          </w:p>
        </w:tc>
        <w:tc>
          <w:tcPr>
            <w:tcW w:w="1562" w:type="dxa"/>
          </w:tcPr>
          <w:p w:rsidR="00477361" w:rsidRPr="00477361" w:rsidRDefault="00477361" w:rsidP="00477361">
            <w:pPr>
              <w:widowControl w:val="0"/>
              <w:autoSpaceDE w:val="0"/>
              <w:autoSpaceDN w:val="0"/>
              <w:jc w:val="center"/>
            </w:pPr>
            <w:r w:rsidRPr="00477361">
              <w:rPr>
                <w:sz w:val="22"/>
                <w:szCs w:val="22"/>
              </w:rPr>
              <w:t>11</w:t>
            </w:r>
          </w:p>
        </w:tc>
      </w:tr>
      <w:tr w:rsidR="00477361" w:rsidRPr="00477361" w:rsidTr="00477361">
        <w:trPr>
          <w:trHeight w:val="1028"/>
        </w:trPr>
        <w:tc>
          <w:tcPr>
            <w:tcW w:w="4670" w:type="dxa"/>
          </w:tcPr>
          <w:p w:rsidR="00477361" w:rsidRPr="00477361" w:rsidRDefault="00477361" w:rsidP="00477361">
            <w:pPr>
              <w:jc w:val="both"/>
            </w:pPr>
            <w:r w:rsidRPr="00477361">
              <w:rPr>
                <w:sz w:val="22"/>
                <w:szCs w:val="22"/>
              </w:rPr>
              <w:t>Комплекс процессных мероприятий «</w:t>
            </w:r>
            <w:r w:rsidRPr="00477361">
              <w:rPr>
                <w:color w:val="000000"/>
                <w:sz w:val="22"/>
                <w:szCs w:val="22"/>
              </w:rPr>
              <w:t>Стипе</w:t>
            </w:r>
            <w:r w:rsidRPr="00477361">
              <w:rPr>
                <w:color w:val="000000"/>
                <w:sz w:val="22"/>
                <w:szCs w:val="22"/>
              </w:rPr>
              <w:t>н</w:t>
            </w:r>
            <w:r w:rsidRPr="00477361">
              <w:rPr>
                <w:color w:val="000000"/>
                <w:sz w:val="22"/>
                <w:szCs w:val="22"/>
              </w:rPr>
              <w:t>дии, гранты, премии и денежные поощрения</w:t>
            </w:r>
            <w:r w:rsidRPr="00477361">
              <w:rPr>
                <w:sz w:val="22"/>
                <w:szCs w:val="22"/>
              </w:rPr>
              <w:t>», всего, в том числе:</w:t>
            </w:r>
          </w:p>
        </w:tc>
        <w:tc>
          <w:tcPr>
            <w:tcW w:w="1275" w:type="dxa"/>
          </w:tcPr>
          <w:p w:rsidR="00477361" w:rsidRPr="00477361" w:rsidRDefault="00477361" w:rsidP="00477361">
            <w:pPr>
              <w:widowControl w:val="0"/>
              <w:autoSpaceDE w:val="0"/>
              <w:autoSpaceDN w:val="0"/>
            </w:pPr>
            <w:r w:rsidRPr="00477361">
              <w:rPr>
                <w:sz w:val="22"/>
                <w:szCs w:val="22"/>
              </w:rPr>
              <w:t>Ц740400000</w:t>
            </w:r>
          </w:p>
        </w:tc>
        <w:tc>
          <w:tcPr>
            <w:tcW w:w="991" w:type="dxa"/>
            <w:vAlign w:val="center"/>
          </w:tcPr>
          <w:p w:rsidR="00477361" w:rsidRPr="00477361" w:rsidRDefault="00477361" w:rsidP="00477361">
            <w:pPr>
              <w:jc w:val="center"/>
              <w:rPr>
                <w:b/>
                <w:bCs/>
                <w:sz w:val="20"/>
                <w:szCs w:val="20"/>
              </w:rPr>
            </w:pPr>
            <w:r w:rsidRPr="00477361">
              <w:rPr>
                <w:b/>
                <w:bCs/>
                <w:sz w:val="20"/>
                <w:szCs w:val="20"/>
              </w:rPr>
              <w:t>4788,3</w:t>
            </w:r>
          </w:p>
        </w:tc>
        <w:tc>
          <w:tcPr>
            <w:tcW w:w="1139" w:type="dxa"/>
            <w:vAlign w:val="center"/>
          </w:tcPr>
          <w:p w:rsidR="00477361" w:rsidRPr="00477361" w:rsidRDefault="00477361" w:rsidP="00477361">
            <w:pPr>
              <w:widowControl w:val="0"/>
              <w:autoSpaceDE w:val="0"/>
              <w:autoSpaceDN w:val="0"/>
              <w:adjustRightInd w:val="0"/>
              <w:jc w:val="center"/>
              <w:rPr>
                <w:b/>
                <w:bCs/>
                <w:sz w:val="20"/>
                <w:szCs w:val="20"/>
              </w:rPr>
            </w:pPr>
            <w:r w:rsidRPr="00477361">
              <w:rPr>
                <w:b/>
                <w:bCs/>
                <w:sz w:val="20"/>
                <w:szCs w:val="20"/>
              </w:rPr>
              <w:t>3907,8</w:t>
            </w:r>
          </w:p>
        </w:tc>
        <w:tc>
          <w:tcPr>
            <w:tcW w:w="991" w:type="dxa"/>
            <w:gridSpan w:val="2"/>
            <w:vAlign w:val="center"/>
          </w:tcPr>
          <w:p w:rsidR="00477361" w:rsidRPr="00477361" w:rsidRDefault="00477361" w:rsidP="00477361">
            <w:pPr>
              <w:widowControl w:val="0"/>
              <w:autoSpaceDE w:val="0"/>
              <w:autoSpaceDN w:val="0"/>
              <w:adjustRightInd w:val="0"/>
              <w:jc w:val="center"/>
              <w:rPr>
                <w:b/>
                <w:bCs/>
                <w:sz w:val="20"/>
                <w:szCs w:val="20"/>
              </w:rPr>
            </w:pPr>
            <w:r w:rsidRPr="00477361">
              <w:rPr>
                <w:b/>
                <w:bCs/>
                <w:sz w:val="20"/>
                <w:szCs w:val="20"/>
              </w:rPr>
              <w:t>3118,0</w:t>
            </w:r>
          </w:p>
        </w:tc>
        <w:tc>
          <w:tcPr>
            <w:tcW w:w="993" w:type="dxa"/>
            <w:vAlign w:val="center"/>
          </w:tcPr>
          <w:p w:rsidR="00477361" w:rsidRPr="00477361" w:rsidRDefault="00477361" w:rsidP="00477361">
            <w:pPr>
              <w:widowControl w:val="0"/>
              <w:autoSpaceDE w:val="0"/>
              <w:autoSpaceDN w:val="0"/>
              <w:adjustRightInd w:val="0"/>
              <w:jc w:val="center"/>
              <w:rPr>
                <w:b/>
                <w:bCs/>
                <w:sz w:val="20"/>
                <w:szCs w:val="20"/>
              </w:rPr>
            </w:pPr>
            <w:r w:rsidRPr="00477361">
              <w:rPr>
                <w:b/>
                <w:bCs/>
                <w:sz w:val="20"/>
                <w:szCs w:val="20"/>
              </w:rPr>
              <w:t>3118,0</w:t>
            </w:r>
          </w:p>
        </w:tc>
        <w:tc>
          <w:tcPr>
            <w:tcW w:w="1139" w:type="dxa"/>
            <w:vAlign w:val="center"/>
          </w:tcPr>
          <w:p w:rsidR="00477361" w:rsidRPr="00477361" w:rsidRDefault="00477361" w:rsidP="00477361">
            <w:pPr>
              <w:widowControl w:val="0"/>
              <w:autoSpaceDE w:val="0"/>
              <w:autoSpaceDN w:val="0"/>
              <w:adjustRightInd w:val="0"/>
              <w:jc w:val="center"/>
              <w:rPr>
                <w:b/>
                <w:bCs/>
                <w:sz w:val="20"/>
                <w:szCs w:val="20"/>
              </w:rPr>
            </w:pPr>
            <w:r w:rsidRPr="00477361">
              <w:rPr>
                <w:b/>
                <w:bCs/>
                <w:sz w:val="20"/>
                <w:szCs w:val="20"/>
              </w:rPr>
              <w:t>282,9</w:t>
            </w:r>
          </w:p>
        </w:tc>
        <w:tc>
          <w:tcPr>
            <w:tcW w:w="1133" w:type="dxa"/>
            <w:vAlign w:val="center"/>
          </w:tcPr>
          <w:p w:rsidR="00477361" w:rsidRPr="00477361" w:rsidRDefault="00477361" w:rsidP="00477361">
            <w:pPr>
              <w:widowControl w:val="0"/>
              <w:autoSpaceDE w:val="0"/>
              <w:autoSpaceDN w:val="0"/>
              <w:adjustRightInd w:val="0"/>
              <w:jc w:val="center"/>
              <w:rPr>
                <w:b/>
                <w:bCs/>
                <w:sz w:val="20"/>
                <w:szCs w:val="20"/>
              </w:rPr>
            </w:pPr>
            <w:r w:rsidRPr="00477361">
              <w:rPr>
                <w:b/>
                <w:bCs/>
                <w:sz w:val="20"/>
                <w:szCs w:val="20"/>
              </w:rPr>
              <w:t>282,9</w:t>
            </w:r>
          </w:p>
        </w:tc>
        <w:tc>
          <w:tcPr>
            <w:tcW w:w="1559" w:type="dxa"/>
            <w:vAlign w:val="center"/>
          </w:tcPr>
          <w:p w:rsidR="00477361" w:rsidRPr="00477361" w:rsidRDefault="00477361" w:rsidP="00477361">
            <w:pPr>
              <w:widowControl w:val="0"/>
              <w:autoSpaceDE w:val="0"/>
              <w:autoSpaceDN w:val="0"/>
              <w:adjustRightInd w:val="0"/>
              <w:jc w:val="center"/>
              <w:rPr>
                <w:b/>
                <w:bCs/>
                <w:sz w:val="20"/>
                <w:szCs w:val="20"/>
              </w:rPr>
            </w:pPr>
            <w:r w:rsidRPr="00477361">
              <w:rPr>
                <w:b/>
                <w:bCs/>
                <w:sz w:val="20"/>
                <w:szCs w:val="20"/>
              </w:rPr>
              <w:t>1414,5</w:t>
            </w:r>
          </w:p>
        </w:tc>
        <w:tc>
          <w:tcPr>
            <w:tcW w:w="1562" w:type="dxa"/>
            <w:vAlign w:val="center"/>
          </w:tcPr>
          <w:p w:rsidR="00477361" w:rsidRPr="00477361" w:rsidRDefault="00477361" w:rsidP="00477361">
            <w:pPr>
              <w:jc w:val="center"/>
              <w:rPr>
                <w:b/>
                <w:bCs/>
                <w:sz w:val="20"/>
                <w:szCs w:val="20"/>
              </w:rPr>
            </w:pPr>
            <w:r w:rsidRPr="00477361">
              <w:rPr>
                <w:b/>
                <w:bCs/>
                <w:sz w:val="20"/>
                <w:szCs w:val="20"/>
              </w:rPr>
              <w:t>16912,4</w:t>
            </w:r>
          </w:p>
        </w:tc>
      </w:tr>
      <w:tr w:rsidR="00477361" w:rsidRPr="00477361" w:rsidTr="00477361">
        <w:tc>
          <w:tcPr>
            <w:tcW w:w="4670" w:type="dxa"/>
          </w:tcPr>
          <w:p w:rsidR="00477361" w:rsidRPr="00477361" w:rsidRDefault="00477361" w:rsidP="00477361">
            <w:pPr>
              <w:jc w:val="both"/>
            </w:pPr>
            <w:r w:rsidRPr="00477361">
              <w:rPr>
                <w:sz w:val="22"/>
                <w:szCs w:val="22"/>
              </w:rPr>
              <w:t>Республиканский бюджет</w:t>
            </w:r>
          </w:p>
        </w:tc>
        <w:tc>
          <w:tcPr>
            <w:tcW w:w="1275" w:type="dxa"/>
          </w:tcPr>
          <w:p w:rsidR="00477361" w:rsidRPr="00477361" w:rsidRDefault="00477361" w:rsidP="00477361">
            <w:pPr>
              <w:widowControl w:val="0"/>
              <w:autoSpaceDE w:val="0"/>
              <w:autoSpaceDN w:val="0"/>
            </w:pPr>
          </w:p>
        </w:tc>
        <w:tc>
          <w:tcPr>
            <w:tcW w:w="991" w:type="dxa"/>
            <w:vAlign w:val="center"/>
          </w:tcPr>
          <w:p w:rsidR="00477361" w:rsidRPr="00477361" w:rsidRDefault="00477361" w:rsidP="00477361">
            <w:pPr>
              <w:jc w:val="center"/>
              <w:rPr>
                <w:bCs/>
                <w:sz w:val="20"/>
                <w:szCs w:val="20"/>
              </w:rPr>
            </w:pPr>
            <w:r w:rsidRPr="00477361">
              <w:rPr>
                <w:bCs/>
                <w:sz w:val="20"/>
                <w:szCs w:val="20"/>
              </w:rPr>
              <w:t>4580</w:t>
            </w:r>
          </w:p>
        </w:tc>
        <w:tc>
          <w:tcPr>
            <w:tcW w:w="1139" w:type="dxa"/>
            <w:vAlign w:val="center"/>
          </w:tcPr>
          <w:p w:rsidR="00477361" w:rsidRPr="00477361" w:rsidRDefault="00477361" w:rsidP="00477361">
            <w:pPr>
              <w:widowControl w:val="0"/>
              <w:autoSpaceDE w:val="0"/>
              <w:autoSpaceDN w:val="0"/>
              <w:adjustRightInd w:val="0"/>
              <w:jc w:val="center"/>
              <w:rPr>
                <w:bCs/>
                <w:sz w:val="20"/>
                <w:szCs w:val="20"/>
              </w:rPr>
            </w:pPr>
            <w:r w:rsidRPr="00477361">
              <w:rPr>
                <w:bCs/>
                <w:sz w:val="20"/>
                <w:szCs w:val="20"/>
              </w:rPr>
              <w:t>3742,8</w:t>
            </w:r>
          </w:p>
        </w:tc>
        <w:tc>
          <w:tcPr>
            <w:tcW w:w="991" w:type="dxa"/>
            <w:gridSpan w:val="2"/>
            <w:vAlign w:val="center"/>
          </w:tcPr>
          <w:p w:rsidR="00477361" w:rsidRPr="00477361" w:rsidRDefault="00477361" w:rsidP="00477361">
            <w:pPr>
              <w:widowControl w:val="0"/>
              <w:autoSpaceDE w:val="0"/>
              <w:autoSpaceDN w:val="0"/>
              <w:adjustRightInd w:val="0"/>
              <w:jc w:val="center"/>
              <w:rPr>
                <w:bCs/>
                <w:sz w:val="20"/>
                <w:szCs w:val="20"/>
              </w:rPr>
            </w:pPr>
            <w:r w:rsidRPr="00477361">
              <w:rPr>
                <w:bCs/>
                <w:sz w:val="20"/>
                <w:szCs w:val="20"/>
              </w:rPr>
              <w:t>3043,0</w:t>
            </w:r>
          </w:p>
        </w:tc>
        <w:tc>
          <w:tcPr>
            <w:tcW w:w="993" w:type="dxa"/>
            <w:vAlign w:val="center"/>
          </w:tcPr>
          <w:p w:rsidR="00477361" w:rsidRPr="00477361" w:rsidRDefault="00477361" w:rsidP="00477361">
            <w:pPr>
              <w:widowControl w:val="0"/>
              <w:autoSpaceDE w:val="0"/>
              <w:autoSpaceDN w:val="0"/>
              <w:adjustRightInd w:val="0"/>
              <w:jc w:val="center"/>
              <w:rPr>
                <w:bCs/>
                <w:sz w:val="20"/>
                <w:szCs w:val="20"/>
              </w:rPr>
            </w:pPr>
            <w:r w:rsidRPr="00477361">
              <w:rPr>
                <w:bCs/>
                <w:sz w:val="20"/>
                <w:szCs w:val="20"/>
              </w:rPr>
              <w:t>3043,0</w:t>
            </w:r>
          </w:p>
        </w:tc>
        <w:tc>
          <w:tcPr>
            <w:tcW w:w="1139" w:type="dxa"/>
            <w:vAlign w:val="center"/>
          </w:tcPr>
          <w:p w:rsidR="00477361" w:rsidRPr="00477361" w:rsidRDefault="00477361" w:rsidP="00477361">
            <w:pPr>
              <w:widowControl w:val="0"/>
              <w:autoSpaceDE w:val="0"/>
              <w:autoSpaceDN w:val="0"/>
              <w:adjustRightInd w:val="0"/>
              <w:jc w:val="center"/>
              <w:rPr>
                <w:bCs/>
                <w:sz w:val="20"/>
                <w:szCs w:val="20"/>
              </w:rPr>
            </w:pPr>
            <w:r w:rsidRPr="00477361">
              <w:rPr>
                <w:bCs/>
                <w:sz w:val="20"/>
                <w:szCs w:val="20"/>
              </w:rPr>
              <w:t>0,0</w:t>
            </w:r>
          </w:p>
        </w:tc>
        <w:tc>
          <w:tcPr>
            <w:tcW w:w="1133" w:type="dxa"/>
            <w:vAlign w:val="center"/>
          </w:tcPr>
          <w:p w:rsidR="00477361" w:rsidRPr="00477361" w:rsidRDefault="00477361" w:rsidP="00477361">
            <w:pPr>
              <w:widowControl w:val="0"/>
              <w:autoSpaceDE w:val="0"/>
              <w:autoSpaceDN w:val="0"/>
              <w:adjustRightInd w:val="0"/>
              <w:jc w:val="center"/>
              <w:rPr>
                <w:bCs/>
                <w:sz w:val="20"/>
                <w:szCs w:val="20"/>
              </w:rPr>
            </w:pPr>
            <w:r w:rsidRPr="00477361">
              <w:rPr>
                <w:bCs/>
                <w:sz w:val="20"/>
                <w:szCs w:val="20"/>
              </w:rPr>
              <w:t>0,0</w:t>
            </w:r>
          </w:p>
        </w:tc>
        <w:tc>
          <w:tcPr>
            <w:tcW w:w="1559" w:type="dxa"/>
            <w:vAlign w:val="center"/>
          </w:tcPr>
          <w:p w:rsidR="00477361" w:rsidRPr="00477361" w:rsidRDefault="00477361" w:rsidP="00477361">
            <w:pPr>
              <w:widowControl w:val="0"/>
              <w:autoSpaceDE w:val="0"/>
              <w:autoSpaceDN w:val="0"/>
              <w:adjustRightInd w:val="0"/>
              <w:jc w:val="center"/>
              <w:rPr>
                <w:bCs/>
                <w:sz w:val="20"/>
                <w:szCs w:val="20"/>
              </w:rPr>
            </w:pPr>
            <w:r w:rsidRPr="00477361">
              <w:rPr>
                <w:bCs/>
                <w:sz w:val="20"/>
                <w:szCs w:val="20"/>
              </w:rPr>
              <w:t>0,0</w:t>
            </w:r>
          </w:p>
        </w:tc>
        <w:tc>
          <w:tcPr>
            <w:tcW w:w="1562" w:type="dxa"/>
            <w:vAlign w:val="center"/>
          </w:tcPr>
          <w:p w:rsidR="00477361" w:rsidRPr="00477361" w:rsidRDefault="00477361" w:rsidP="00477361">
            <w:pPr>
              <w:jc w:val="center"/>
              <w:rPr>
                <w:bCs/>
                <w:sz w:val="20"/>
                <w:szCs w:val="20"/>
              </w:rPr>
            </w:pPr>
            <w:r w:rsidRPr="00477361">
              <w:rPr>
                <w:bCs/>
                <w:sz w:val="20"/>
                <w:szCs w:val="20"/>
              </w:rPr>
              <w:t>14408,8</w:t>
            </w:r>
          </w:p>
        </w:tc>
      </w:tr>
      <w:tr w:rsidR="00477361" w:rsidRPr="00477361" w:rsidTr="00477361">
        <w:tc>
          <w:tcPr>
            <w:tcW w:w="4670" w:type="dxa"/>
          </w:tcPr>
          <w:p w:rsidR="00477361" w:rsidRPr="00477361" w:rsidRDefault="00477361" w:rsidP="00477361">
            <w:pPr>
              <w:jc w:val="both"/>
            </w:pPr>
            <w:r w:rsidRPr="00477361">
              <w:rPr>
                <w:sz w:val="22"/>
                <w:szCs w:val="22"/>
              </w:rPr>
              <w:t xml:space="preserve">Бюджет </w:t>
            </w:r>
            <w:proofErr w:type="spellStart"/>
            <w:r w:rsidRPr="00477361">
              <w:rPr>
                <w:sz w:val="22"/>
                <w:szCs w:val="22"/>
              </w:rPr>
              <w:t>Шумерлинского</w:t>
            </w:r>
            <w:proofErr w:type="spellEnd"/>
            <w:r w:rsidRPr="00477361">
              <w:rPr>
                <w:sz w:val="22"/>
                <w:szCs w:val="22"/>
              </w:rPr>
              <w:t xml:space="preserve"> муниципального округа</w:t>
            </w:r>
          </w:p>
        </w:tc>
        <w:tc>
          <w:tcPr>
            <w:tcW w:w="1275" w:type="dxa"/>
          </w:tcPr>
          <w:p w:rsidR="00477361" w:rsidRPr="00477361" w:rsidRDefault="00477361" w:rsidP="00477361">
            <w:pPr>
              <w:widowControl w:val="0"/>
              <w:autoSpaceDE w:val="0"/>
              <w:autoSpaceDN w:val="0"/>
            </w:pPr>
          </w:p>
        </w:tc>
        <w:tc>
          <w:tcPr>
            <w:tcW w:w="991" w:type="dxa"/>
            <w:vAlign w:val="center"/>
          </w:tcPr>
          <w:p w:rsidR="00477361" w:rsidRPr="00477361" w:rsidRDefault="00477361" w:rsidP="00477361">
            <w:pPr>
              <w:widowControl w:val="0"/>
              <w:autoSpaceDE w:val="0"/>
              <w:autoSpaceDN w:val="0"/>
              <w:adjustRightInd w:val="0"/>
              <w:jc w:val="center"/>
              <w:rPr>
                <w:sz w:val="20"/>
                <w:szCs w:val="20"/>
              </w:rPr>
            </w:pPr>
            <w:r w:rsidRPr="00477361">
              <w:rPr>
                <w:sz w:val="20"/>
                <w:szCs w:val="20"/>
              </w:rPr>
              <w:t>208,3</w:t>
            </w:r>
          </w:p>
        </w:tc>
        <w:tc>
          <w:tcPr>
            <w:tcW w:w="1139" w:type="dxa"/>
            <w:vAlign w:val="center"/>
          </w:tcPr>
          <w:p w:rsidR="00477361" w:rsidRPr="00477361" w:rsidRDefault="00477361" w:rsidP="00477361">
            <w:pPr>
              <w:widowControl w:val="0"/>
              <w:autoSpaceDE w:val="0"/>
              <w:autoSpaceDN w:val="0"/>
              <w:adjustRightInd w:val="0"/>
              <w:jc w:val="center"/>
              <w:rPr>
                <w:sz w:val="20"/>
                <w:szCs w:val="20"/>
              </w:rPr>
            </w:pPr>
            <w:r w:rsidRPr="00477361">
              <w:rPr>
                <w:sz w:val="20"/>
                <w:szCs w:val="20"/>
              </w:rPr>
              <w:t>165,0</w:t>
            </w:r>
          </w:p>
        </w:tc>
        <w:tc>
          <w:tcPr>
            <w:tcW w:w="991" w:type="dxa"/>
            <w:gridSpan w:val="2"/>
            <w:vAlign w:val="center"/>
          </w:tcPr>
          <w:p w:rsidR="00477361" w:rsidRPr="00477361" w:rsidRDefault="00477361" w:rsidP="00477361">
            <w:pPr>
              <w:widowControl w:val="0"/>
              <w:autoSpaceDE w:val="0"/>
              <w:autoSpaceDN w:val="0"/>
              <w:adjustRightInd w:val="0"/>
              <w:jc w:val="center"/>
              <w:rPr>
                <w:sz w:val="20"/>
                <w:szCs w:val="20"/>
              </w:rPr>
            </w:pPr>
            <w:r w:rsidRPr="00477361">
              <w:rPr>
                <w:sz w:val="20"/>
                <w:szCs w:val="20"/>
              </w:rPr>
              <w:t>75,0</w:t>
            </w:r>
          </w:p>
        </w:tc>
        <w:tc>
          <w:tcPr>
            <w:tcW w:w="993" w:type="dxa"/>
            <w:vAlign w:val="center"/>
          </w:tcPr>
          <w:p w:rsidR="00477361" w:rsidRPr="00477361" w:rsidRDefault="00477361" w:rsidP="00477361">
            <w:pPr>
              <w:widowControl w:val="0"/>
              <w:autoSpaceDE w:val="0"/>
              <w:autoSpaceDN w:val="0"/>
              <w:adjustRightInd w:val="0"/>
              <w:jc w:val="center"/>
              <w:rPr>
                <w:sz w:val="20"/>
                <w:szCs w:val="20"/>
              </w:rPr>
            </w:pPr>
            <w:r w:rsidRPr="00477361">
              <w:rPr>
                <w:sz w:val="20"/>
                <w:szCs w:val="20"/>
              </w:rPr>
              <w:t>75,0</w:t>
            </w:r>
          </w:p>
        </w:tc>
        <w:tc>
          <w:tcPr>
            <w:tcW w:w="1139" w:type="dxa"/>
            <w:vAlign w:val="center"/>
          </w:tcPr>
          <w:p w:rsidR="00477361" w:rsidRPr="00477361" w:rsidRDefault="00477361" w:rsidP="00477361">
            <w:pPr>
              <w:widowControl w:val="0"/>
              <w:autoSpaceDE w:val="0"/>
              <w:autoSpaceDN w:val="0"/>
              <w:adjustRightInd w:val="0"/>
              <w:jc w:val="center"/>
              <w:rPr>
                <w:sz w:val="20"/>
                <w:szCs w:val="20"/>
              </w:rPr>
            </w:pPr>
            <w:r w:rsidRPr="00477361">
              <w:rPr>
                <w:sz w:val="20"/>
                <w:szCs w:val="20"/>
              </w:rPr>
              <w:t>282,9</w:t>
            </w:r>
          </w:p>
        </w:tc>
        <w:tc>
          <w:tcPr>
            <w:tcW w:w="1133" w:type="dxa"/>
            <w:vAlign w:val="center"/>
          </w:tcPr>
          <w:p w:rsidR="00477361" w:rsidRPr="00477361" w:rsidRDefault="00477361" w:rsidP="00477361">
            <w:pPr>
              <w:widowControl w:val="0"/>
              <w:autoSpaceDE w:val="0"/>
              <w:autoSpaceDN w:val="0"/>
              <w:adjustRightInd w:val="0"/>
              <w:jc w:val="center"/>
              <w:rPr>
                <w:sz w:val="20"/>
                <w:szCs w:val="20"/>
              </w:rPr>
            </w:pPr>
            <w:r w:rsidRPr="00477361">
              <w:rPr>
                <w:sz w:val="20"/>
                <w:szCs w:val="20"/>
              </w:rPr>
              <w:t>282,9</w:t>
            </w:r>
          </w:p>
        </w:tc>
        <w:tc>
          <w:tcPr>
            <w:tcW w:w="1559" w:type="dxa"/>
            <w:vAlign w:val="center"/>
          </w:tcPr>
          <w:p w:rsidR="00477361" w:rsidRPr="00477361" w:rsidRDefault="00477361" w:rsidP="00477361">
            <w:pPr>
              <w:widowControl w:val="0"/>
              <w:autoSpaceDE w:val="0"/>
              <w:autoSpaceDN w:val="0"/>
              <w:adjustRightInd w:val="0"/>
              <w:jc w:val="center"/>
              <w:rPr>
                <w:bCs/>
                <w:sz w:val="20"/>
                <w:szCs w:val="20"/>
              </w:rPr>
            </w:pPr>
            <w:r w:rsidRPr="00477361">
              <w:rPr>
                <w:bCs/>
                <w:sz w:val="20"/>
                <w:szCs w:val="20"/>
              </w:rPr>
              <w:t>1414,5</w:t>
            </w:r>
          </w:p>
        </w:tc>
        <w:tc>
          <w:tcPr>
            <w:tcW w:w="1562" w:type="dxa"/>
            <w:vAlign w:val="center"/>
          </w:tcPr>
          <w:p w:rsidR="00477361" w:rsidRPr="00477361" w:rsidRDefault="00477361" w:rsidP="00477361">
            <w:pPr>
              <w:widowControl w:val="0"/>
              <w:autoSpaceDE w:val="0"/>
              <w:autoSpaceDN w:val="0"/>
              <w:adjustRightInd w:val="0"/>
              <w:jc w:val="center"/>
              <w:rPr>
                <w:sz w:val="20"/>
                <w:szCs w:val="20"/>
              </w:rPr>
            </w:pPr>
            <w:r w:rsidRPr="00477361">
              <w:rPr>
                <w:sz w:val="20"/>
                <w:szCs w:val="20"/>
              </w:rPr>
              <w:t>2503,6</w:t>
            </w:r>
          </w:p>
        </w:tc>
      </w:tr>
      <w:tr w:rsidR="00477361" w:rsidRPr="00477361" w:rsidTr="00477361">
        <w:tc>
          <w:tcPr>
            <w:tcW w:w="4670" w:type="dxa"/>
          </w:tcPr>
          <w:p w:rsidR="00477361" w:rsidRPr="00477361" w:rsidRDefault="00477361" w:rsidP="00477361">
            <w:pPr>
              <w:widowControl w:val="0"/>
              <w:autoSpaceDE w:val="0"/>
              <w:autoSpaceDN w:val="0"/>
              <w:adjustRightInd w:val="0"/>
              <w:jc w:val="both"/>
              <w:rPr>
                <w:b/>
              </w:rPr>
            </w:pPr>
            <w:r w:rsidRPr="00477361">
              <w:rPr>
                <w:b/>
                <w:sz w:val="22"/>
                <w:szCs w:val="22"/>
              </w:rPr>
              <w:t>выплата ежемесячной стипендии гражданам, обучающимся по договорам о целевом об</w:t>
            </w:r>
            <w:r w:rsidRPr="00477361">
              <w:rPr>
                <w:b/>
                <w:sz w:val="22"/>
                <w:szCs w:val="22"/>
              </w:rPr>
              <w:t>у</w:t>
            </w:r>
            <w:r w:rsidRPr="00477361">
              <w:rPr>
                <w:b/>
                <w:sz w:val="22"/>
                <w:szCs w:val="22"/>
              </w:rPr>
              <w:t xml:space="preserve">чении по очной, очно-заочной форме </w:t>
            </w:r>
            <w:proofErr w:type="gramStart"/>
            <w:r w:rsidRPr="00477361">
              <w:rPr>
                <w:b/>
                <w:sz w:val="22"/>
                <w:szCs w:val="22"/>
              </w:rPr>
              <w:t>обуч</w:t>
            </w:r>
            <w:r w:rsidRPr="00477361">
              <w:rPr>
                <w:b/>
                <w:sz w:val="22"/>
                <w:szCs w:val="22"/>
              </w:rPr>
              <w:t>е</w:t>
            </w:r>
            <w:r w:rsidRPr="00477361">
              <w:rPr>
                <w:b/>
                <w:sz w:val="22"/>
                <w:szCs w:val="22"/>
              </w:rPr>
              <w:t>ния по</w:t>
            </w:r>
            <w:proofErr w:type="gramEnd"/>
            <w:r w:rsidRPr="00477361">
              <w:rPr>
                <w:b/>
                <w:sz w:val="22"/>
                <w:szCs w:val="22"/>
              </w:rPr>
              <w:t xml:space="preserve"> педагогическому направлению в о</w:t>
            </w:r>
            <w:r w:rsidRPr="00477361">
              <w:rPr>
                <w:b/>
                <w:sz w:val="22"/>
                <w:szCs w:val="22"/>
              </w:rPr>
              <w:t>б</w:t>
            </w:r>
            <w:r w:rsidRPr="00477361">
              <w:rPr>
                <w:b/>
                <w:sz w:val="22"/>
                <w:szCs w:val="22"/>
              </w:rPr>
              <w:t>разовательных учреждениях среднего пр</w:t>
            </w:r>
            <w:r w:rsidRPr="00477361">
              <w:rPr>
                <w:b/>
                <w:sz w:val="22"/>
                <w:szCs w:val="22"/>
              </w:rPr>
              <w:t>о</w:t>
            </w:r>
            <w:r w:rsidRPr="00477361">
              <w:rPr>
                <w:b/>
                <w:sz w:val="22"/>
                <w:szCs w:val="22"/>
              </w:rPr>
              <w:t>фессионального и высшего образования</w:t>
            </w:r>
          </w:p>
        </w:tc>
        <w:tc>
          <w:tcPr>
            <w:tcW w:w="1275" w:type="dxa"/>
          </w:tcPr>
          <w:p w:rsidR="00477361" w:rsidRPr="00477361" w:rsidRDefault="00477361" w:rsidP="00477361">
            <w:pPr>
              <w:widowControl w:val="0"/>
              <w:autoSpaceDE w:val="0"/>
              <w:autoSpaceDN w:val="0"/>
            </w:pPr>
          </w:p>
        </w:tc>
        <w:tc>
          <w:tcPr>
            <w:tcW w:w="991" w:type="dxa"/>
            <w:vAlign w:val="center"/>
          </w:tcPr>
          <w:p w:rsidR="00477361" w:rsidRPr="00477361" w:rsidRDefault="00477361" w:rsidP="00477361">
            <w:pPr>
              <w:jc w:val="center"/>
              <w:rPr>
                <w:b/>
                <w:bCs/>
                <w:color w:val="000000"/>
                <w:sz w:val="20"/>
                <w:szCs w:val="20"/>
              </w:rPr>
            </w:pPr>
            <w:r w:rsidRPr="00477361">
              <w:rPr>
                <w:b/>
                <w:bCs/>
                <w:color w:val="000000"/>
                <w:sz w:val="20"/>
                <w:szCs w:val="20"/>
              </w:rPr>
              <w:t>58,3</w:t>
            </w:r>
          </w:p>
        </w:tc>
        <w:tc>
          <w:tcPr>
            <w:tcW w:w="1139" w:type="dxa"/>
            <w:vAlign w:val="center"/>
          </w:tcPr>
          <w:p w:rsidR="00477361" w:rsidRPr="00477361" w:rsidRDefault="00477361" w:rsidP="00477361">
            <w:pPr>
              <w:widowControl w:val="0"/>
              <w:autoSpaceDE w:val="0"/>
              <w:autoSpaceDN w:val="0"/>
              <w:adjustRightInd w:val="0"/>
              <w:jc w:val="center"/>
              <w:rPr>
                <w:b/>
                <w:bCs/>
                <w:color w:val="000000"/>
                <w:sz w:val="20"/>
                <w:szCs w:val="20"/>
              </w:rPr>
            </w:pPr>
            <w:r w:rsidRPr="00477361">
              <w:rPr>
                <w:b/>
                <w:bCs/>
                <w:color w:val="000000"/>
                <w:sz w:val="20"/>
                <w:szCs w:val="20"/>
              </w:rPr>
              <w:t>60,0</w:t>
            </w:r>
          </w:p>
        </w:tc>
        <w:tc>
          <w:tcPr>
            <w:tcW w:w="991" w:type="dxa"/>
            <w:gridSpan w:val="2"/>
            <w:vAlign w:val="center"/>
          </w:tcPr>
          <w:p w:rsidR="00477361" w:rsidRPr="00477361" w:rsidRDefault="00477361" w:rsidP="00477361">
            <w:pPr>
              <w:widowControl w:val="0"/>
              <w:autoSpaceDE w:val="0"/>
              <w:autoSpaceDN w:val="0"/>
              <w:adjustRightInd w:val="0"/>
              <w:jc w:val="center"/>
              <w:rPr>
                <w:b/>
                <w:bCs/>
                <w:color w:val="000000"/>
                <w:sz w:val="20"/>
                <w:szCs w:val="20"/>
              </w:rPr>
            </w:pPr>
            <w:r w:rsidRPr="00477361">
              <w:rPr>
                <w:b/>
                <w:bCs/>
                <w:color w:val="000000"/>
                <w:sz w:val="20"/>
                <w:szCs w:val="20"/>
              </w:rPr>
              <w:t>60,0</w:t>
            </w:r>
          </w:p>
        </w:tc>
        <w:tc>
          <w:tcPr>
            <w:tcW w:w="993" w:type="dxa"/>
            <w:vAlign w:val="center"/>
          </w:tcPr>
          <w:p w:rsidR="00477361" w:rsidRPr="00477361" w:rsidRDefault="00477361" w:rsidP="00477361">
            <w:pPr>
              <w:widowControl w:val="0"/>
              <w:autoSpaceDE w:val="0"/>
              <w:autoSpaceDN w:val="0"/>
              <w:adjustRightInd w:val="0"/>
              <w:jc w:val="center"/>
              <w:rPr>
                <w:b/>
                <w:bCs/>
                <w:color w:val="000000"/>
                <w:sz w:val="20"/>
                <w:szCs w:val="20"/>
              </w:rPr>
            </w:pPr>
            <w:r w:rsidRPr="00477361">
              <w:rPr>
                <w:b/>
                <w:bCs/>
                <w:color w:val="000000"/>
                <w:sz w:val="20"/>
                <w:szCs w:val="20"/>
              </w:rPr>
              <w:t>60,0</w:t>
            </w:r>
          </w:p>
        </w:tc>
        <w:tc>
          <w:tcPr>
            <w:tcW w:w="1139" w:type="dxa"/>
            <w:vAlign w:val="center"/>
          </w:tcPr>
          <w:p w:rsidR="00477361" w:rsidRPr="00477361" w:rsidRDefault="00477361" w:rsidP="00477361">
            <w:pPr>
              <w:widowControl w:val="0"/>
              <w:autoSpaceDE w:val="0"/>
              <w:autoSpaceDN w:val="0"/>
              <w:adjustRightInd w:val="0"/>
              <w:jc w:val="center"/>
              <w:rPr>
                <w:b/>
                <w:bCs/>
                <w:color w:val="000000"/>
                <w:sz w:val="20"/>
                <w:szCs w:val="20"/>
              </w:rPr>
            </w:pPr>
            <w:r w:rsidRPr="00477361">
              <w:rPr>
                <w:b/>
                <w:bCs/>
                <w:color w:val="000000"/>
                <w:sz w:val="20"/>
                <w:szCs w:val="20"/>
              </w:rPr>
              <w:t>18,5</w:t>
            </w:r>
          </w:p>
        </w:tc>
        <w:tc>
          <w:tcPr>
            <w:tcW w:w="1133" w:type="dxa"/>
            <w:shd w:val="clear" w:color="auto" w:fill="auto"/>
            <w:vAlign w:val="center"/>
          </w:tcPr>
          <w:p w:rsidR="00477361" w:rsidRPr="00477361" w:rsidRDefault="00477361" w:rsidP="00477361">
            <w:pPr>
              <w:widowControl w:val="0"/>
              <w:autoSpaceDE w:val="0"/>
              <w:autoSpaceDN w:val="0"/>
              <w:adjustRightInd w:val="0"/>
              <w:jc w:val="center"/>
              <w:rPr>
                <w:b/>
                <w:bCs/>
                <w:color w:val="000000"/>
                <w:sz w:val="20"/>
                <w:szCs w:val="20"/>
              </w:rPr>
            </w:pPr>
            <w:r w:rsidRPr="00477361">
              <w:rPr>
                <w:b/>
                <w:bCs/>
                <w:color w:val="000000"/>
                <w:sz w:val="20"/>
                <w:szCs w:val="20"/>
              </w:rPr>
              <w:t>18,5</w:t>
            </w:r>
          </w:p>
        </w:tc>
        <w:tc>
          <w:tcPr>
            <w:tcW w:w="1559" w:type="dxa"/>
            <w:vAlign w:val="center"/>
          </w:tcPr>
          <w:p w:rsidR="00477361" w:rsidRPr="00477361" w:rsidRDefault="00477361" w:rsidP="00477361">
            <w:pPr>
              <w:widowControl w:val="0"/>
              <w:autoSpaceDE w:val="0"/>
              <w:autoSpaceDN w:val="0"/>
              <w:adjustRightInd w:val="0"/>
              <w:jc w:val="center"/>
              <w:rPr>
                <w:b/>
                <w:bCs/>
                <w:color w:val="000000"/>
                <w:sz w:val="20"/>
                <w:szCs w:val="20"/>
              </w:rPr>
            </w:pPr>
            <w:r w:rsidRPr="00477361">
              <w:rPr>
                <w:b/>
                <w:bCs/>
                <w:color w:val="000000"/>
                <w:sz w:val="20"/>
                <w:szCs w:val="20"/>
              </w:rPr>
              <w:t>92,5</w:t>
            </w:r>
          </w:p>
        </w:tc>
        <w:tc>
          <w:tcPr>
            <w:tcW w:w="1562" w:type="dxa"/>
            <w:vAlign w:val="center"/>
          </w:tcPr>
          <w:p w:rsidR="00477361" w:rsidRPr="00477361" w:rsidRDefault="00477361" w:rsidP="00477361">
            <w:pPr>
              <w:jc w:val="center"/>
              <w:rPr>
                <w:b/>
                <w:bCs/>
                <w:color w:val="000000"/>
                <w:sz w:val="20"/>
                <w:szCs w:val="20"/>
              </w:rPr>
            </w:pPr>
            <w:r w:rsidRPr="00477361">
              <w:rPr>
                <w:b/>
                <w:bCs/>
                <w:color w:val="000000"/>
                <w:sz w:val="20"/>
                <w:szCs w:val="20"/>
              </w:rPr>
              <w:t>367,8</w:t>
            </w:r>
          </w:p>
        </w:tc>
      </w:tr>
      <w:tr w:rsidR="00477361" w:rsidRPr="00477361" w:rsidTr="00477361">
        <w:tc>
          <w:tcPr>
            <w:tcW w:w="4670" w:type="dxa"/>
          </w:tcPr>
          <w:p w:rsidR="00477361" w:rsidRPr="00477361" w:rsidRDefault="00477361" w:rsidP="00477361">
            <w:pPr>
              <w:jc w:val="both"/>
            </w:pPr>
            <w:r w:rsidRPr="00477361">
              <w:rPr>
                <w:sz w:val="22"/>
                <w:szCs w:val="22"/>
              </w:rPr>
              <w:t xml:space="preserve">Бюджет </w:t>
            </w:r>
            <w:proofErr w:type="spellStart"/>
            <w:r w:rsidRPr="00477361">
              <w:rPr>
                <w:sz w:val="22"/>
                <w:szCs w:val="22"/>
              </w:rPr>
              <w:t>Шумерлинского</w:t>
            </w:r>
            <w:proofErr w:type="spellEnd"/>
            <w:r w:rsidRPr="00477361">
              <w:rPr>
                <w:sz w:val="22"/>
                <w:szCs w:val="22"/>
              </w:rPr>
              <w:t xml:space="preserve"> муниципального округа</w:t>
            </w:r>
          </w:p>
        </w:tc>
        <w:tc>
          <w:tcPr>
            <w:tcW w:w="1275" w:type="dxa"/>
          </w:tcPr>
          <w:p w:rsidR="00477361" w:rsidRPr="00477361" w:rsidRDefault="00477361" w:rsidP="00477361">
            <w:pPr>
              <w:widowControl w:val="0"/>
              <w:autoSpaceDE w:val="0"/>
              <w:autoSpaceDN w:val="0"/>
            </w:pPr>
            <w:r w:rsidRPr="00477361">
              <w:rPr>
                <w:sz w:val="22"/>
                <w:szCs w:val="22"/>
              </w:rPr>
              <w:t>9740702Ц740476830.610</w:t>
            </w:r>
          </w:p>
        </w:tc>
        <w:tc>
          <w:tcPr>
            <w:tcW w:w="991" w:type="dxa"/>
            <w:vAlign w:val="center"/>
          </w:tcPr>
          <w:p w:rsidR="00477361" w:rsidRPr="00477361" w:rsidRDefault="00477361" w:rsidP="00477361">
            <w:pPr>
              <w:jc w:val="center"/>
              <w:rPr>
                <w:bCs/>
                <w:color w:val="000000"/>
                <w:sz w:val="20"/>
                <w:szCs w:val="20"/>
              </w:rPr>
            </w:pPr>
            <w:r w:rsidRPr="00477361">
              <w:rPr>
                <w:bCs/>
                <w:color w:val="000000"/>
                <w:sz w:val="20"/>
                <w:szCs w:val="20"/>
              </w:rPr>
              <w:t>58,3</w:t>
            </w:r>
          </w:p>
        </w:tc>
        <w:tc>
          <w:tcPr>
            <w:tcW w:w="1139" w:type="dxa"/>
            <w:vAlign w:val="center"/>
          </w:tcPr>
          <w:p w:rsidR="00477361" w:rsidRPr="00477361" w:rsidRDefault="00477361" w:rsidP="00477361">
            <w:pPr>
              <w:widowControl w:val="0"/>
              <w:autoSpaceDE w:val="0"/>
              <w:autoSpaceDN w:val="0"/>
              <w:adjustRightInd w:val="0"/>
              <w:jc w:val="center"/>
              <w:rPr>
                <w:bCs/>
                <w:color w:val="000000"/>
                <w:sz w:val="20"/>
                <w:szCs w:val="20"/>
              </w:rPr>
            </w:pPr>
            <w:r w:rsidRPr="00477361">
              <w:rPr>
                <w:bCs/>
                <w:color w:val="000000"/>
                <w:sz w:val="20"/>
                <w:szCs w:val="20"/>
              </w:rPr>
              <w:t>60,0</w:t>
            </w:r>
          </w:p>
        </w:tc>
        <w:tc>
          <w:tcPr>
            <w:tcW w:w="991" w:type="dxa"/>
            <w:gridSpan w:val="2"/>
            <w:vAlign w:val="center"/>
          </w:tcPr>
          <w:p w:rsidR="00477361" w:rsidRPr="00477361" w:rsidRDefault="00477361" w:rsidP="00477361">
            <w:pPr>
              <w:widowControl w:val="0"/>
              <w:autoSpaceDE w:val="0"/>
              <w:autoSpaceDN w:val="0"/>
              <w:adjustRightInd w:val="0"/>
              <w:jc w:val="center"/>
              <w:rPr>
                <w:bCs/>
                <w:color w:val="000000"/>
                <w:sz w:val="20"/>
                <w:szCs w:val="20"/>
              </w:rPr>
            </w:pPr>
            <w:r w:rsidRPr="00477361">
              <w:rPr>
                <w:bCs/>
                <w:color w:val="000000"/>
                <w:sz w:val="20"/>
                <w:szCs w:val="20"/>
              </w:rPr>
              <w:t>60,0</w:t>
            </w:r>
          </w:p>
        </w:tc>
        <w:tc>
          <w:tcPr>
            <w:tcW w:w="993" w:type="dxa"/>
            <w:vAlign w:val="center"/>
          </w:tcPr>
          <w:p w:rsidR="00477361" w:rsidRPr="00477361" w:rsidRDefault="00477361" w:rsidP="00477361">
            <w:pPr>
              <w:widowControl w:val="0"/>
              <w:autoSpaceDE w:val="0"/>
              <w:autoSpaceDN w:val="0"/>
              <w:adjustRightInd w:val="0"/>
              <w:jc w:val="center"/>
              <w:rPr>
                <w:bCs/>
                <w:color w:val="000000"/>
                <w:sz w:val="20"/>
                <w:szCs w:val="20"/>
              </w:rPr>
            </w:pPr>
            <w:r w:rsidRPr="00477361">
              <w:rPr>
                <w:bCs/>
                <w:color w:val="000000"/>
                <w:sz w:val="20"/>
                <w:szCs w:val="20"/>
              </w:rPr>
              <w:t>60,0</w:t>
            </w:r>
          </w:p>
        </w:tc>
        <w:tc>
          <w:tcPr>
            <w:tcW w:w="1139" w:type="dxa"/>
            <w:vAlign w:val="center"/>
          </w:tcPr>
          <w:p w:rsidR="00477361" w:rsidRPr="00477361" w:rsidRDefault="00477361" w:rsidP="00477361">
            <w:pPr>
              <w:widowControl w:val="0"/>
              <w:autoSpaceDE w:val="0"/>
              <w:autoSpaceDN w:val="0"/>
              <w:adjustRightInd w:val="0"/>
              <w:jc w:val="center"/>
              <w:rPr>
                <w:bCs/>
                <w:color w:val="000000"/>
                <w:sz w:val="20"/>
                <w:szCs w:val="20"/>
              </w:rPr>
            </w:pPr>
            <w:r w:rsidRPr="00477361">
              <w:rPr>
                <w:bCs/>
                <w:color w:val="000000"/>
                <w:sz w:val="20"/>
                <w:szCs w:val="20"/>
              </w:rPr>
              <w:t>18,5</w:t>
            </w:r>
          </w:p>
        </w:tc>
        <w:tc>
          <w:tcPr>
            <w:tcW w:w="1133" w:type="dxa"/>
            <w:vAlign w:val="center"/>
          </w:tcPr>
          <w:p w:rsidR="00477361" w:rsidRPr="00477361" w:rsidRDefault="00477361" w:rsidP="00477361">
            <w:pPr>
              <w:widowControl w:val="0"/>
              <w:autoSpaceDE w:val="0"/>
              <w:autoSpaceDN w:val="0"/>
              <w:adjustRightInd w:val="0"/>
              <w:jc w:val="center"/>
              <w:rPr>
                <w:bCs/>
                <w:color w:val="000000"/>
                <w:sz w:val="20"/>
                <w:szCs w:val="20"/>
              </w:rPr>
            </w:pPr>
            <w:r w:rsidRPr="00477361">
              <w:rPr>
                <w:bCs/>
                <w:color w:val="000000"/>
                <w:sz w:val="20"/>
                <w:szCs w:val="20"/>
              </w:rPr>
              <w:t>18,5</w:t>
            </w:r>
          </w:p>
        </w:tc>
        <w:tc>
          <w:tcPr>
            <w:tcW w:w="1559" w:type="dxa"/>
            <w:vAlign w:val="center"/>
          </w:tcPr>
          <w:p w:rsidR="00477361" w:rsidRPr="00477361" w:rsidRDefault="00477361" w:rsidP="00477361">
            <w:pPr>
              <w:widowControl w:val="0"/>
              <w:autoSpaceDE w:val="0"/>
              <w:autoSpaceDN w:val="0"/>
              <w:adjustRightInd w:val="0"/>
              <w:jc w:val="center"/>
              <w:rPr>
                <w:bCs/>
                <w:color w:val="000000"/>
                <w:sz w:val="20"/>
                <w:szCs w:val="20"/>
              </w:rPr>
            </w:pPr>
            <w:r w:rsidRPr="00477361">
              <w:rPr>
                <w:bCs/>
                <w:color w:val="000000"/>
                <w:sz w:val="20"/>
                <w:szCs w:val="20"/>
              </w:rPr>
              <w:t>92,5</w:t>
            </w:r>
          </w:p>
        </w:tc>
        <w:tc>
          <w:tcPr>
            <w:tcW w:w="1562" w:type="dxa"/>
            <w:vAlign w:val="center"/>
          </w:tcPr>
          <w:p w:rsidR="00477361" w:rsidRPr="00477361" w:rsidRDefault="00477361" w:rsidP="00477361">
            <w:pPr>
              <w:jc w:val="center"/>
              <w:rPr>
                <w:bCs/>
                <w:color w:val="000000"/>
                <w:sz w:val="20"/>
                <w:szCs w:val="20"/>
              </w:rPr>
            </w:pPr>
            <w:r w:rsidRPr="00477361">
              <w:rPr>
                <w:bCs/>
                <w:color w:val="000000"/>
                <w:sz w:val="20"/>
                <w:szCs w:val="20"/>
              </w:rPr>
              <w:t>367,8</w:t>
            </w:r>
          </w:p>
        </w:tc>
      </w:tr>
      <w:tr w:rsidR="00477361" w:rsidRPr="00477361" w:rsidTr="00477361">
        <w:tc>
          <w:tcPr>
            <w:tcW w:w="4670" w:type="dxa"/>
          </w:tcPr>
          <w:p w:rsidR="00477361" w:rsidRPr="00477361" w:rsidRDefault="00477361" w:rsidP="00477361">
            <w:pPr>
              <w:widowControl w:val="0"/>
              <w:autoSpaceDE w:val="0"/>
              <w:autoSpaceDN w:val="0"/>
              <w:adjustRightInd w:val="0"/>
              <w:jc w:val="both"/>
              <w:rPr>
                <w:b/>
              </w:rPr>
            </w:pPr>
            <w:proofErr w:type="gramStart"/>
            <w:r w:rsidRPr="00477361">
              <w:rPr>
                <w:b/>
                <w:sz w:val="22"/>
                <w:szCs w:val="22"/>
              </w:rPr>
              <w:t>стипендии Главы Чувашской Республики обучающимся общеобразовательных орган</w:t>
            </w:r>
            <w:r w:rsidRPr="00477361">
              <w:rPr>
                <w:b/>
                <w:sz w:val="22"/>
                <w:szCs w:val="22"/>
              </w:rPr>
              <w:t>и</w:t>
            </w:r>
            <w:r w:rsidRPr="00477361">
              <w:rPr>
                <w:b/>
                <w:sz w:val="22"/>
                <w:szCs w:val="22"/>
              </w:rPr>
              <w:t>заций, находящихся на территории Чува</w:t>
            </w:r>
            <w:r w:rsidRPr="00477361">
              <w:rPr>
                <w:b/>
                <w:sz w:val="22"/>
                <w:szCs w:val="22"/>
              </w:rPr>
              <w:t>ш</w:t>
            </w:r>
            <w:r w:rsidRPr="00477361">
              <w:rPr>
                <w:b/>
                <w:sz w:val="22"/>
                <w:szCs w:val="22"/>
              </w:rPr>
              <w:t>ской Республики, и детям, проживающим на территории Чувашской Республики, пол</w:t>
            </w:r>
            <w:r w:rsidRPr="00477361">
              <w:rPr>
                <w:b/>
                <w:sz w:val="22"/>
                <w:szCs w:val="22"/>
              </w:rPr>
              <w:t>у</w:t>
            </w:r>
            <w:r w:rsidRPr="00477361">
              <w:rPr>
                <w:b/>
                <w:sz w:val="22"/>
                <w:szCs w:val="22"/>
              </w:rPr>
              <w:t>чающим образование вне организаций, ос</w:t>
            </w:r>
            <w:r w:rsidRPr="00477361">
              <w:rPr>
                <w:b/>
                <w:sz w:val="22"/>
                <w:szCs w:val="22"/>
              </w:rPr>
              <w:t>у</w:t>
            </w:r>
            <w:r w:rsidRPr="00477361">
              <w:rPr>
                <w:b/>
                <w:sz w:val="22"/>
                <w:szCs w:val="22"/>
              </w:rPr>
              <w:t>ществляющих образовательную деятел</w:t>
            </w:r>
            <w:r w:rsidRPr="00477361">
              <w:rPr>
                <w:b/>
                <w:sz w:val="22"/>
                <w:szCs w:val="22"/>
              </w:rPr>
              <w:t>ь</w:t>
            </w:r>
            <w:r w:rsidRPr="00477361">
              <w:rPr>
                <w:b/>
                <w:sz w:val="22"/>
                <w:szCs w:val="22"/>
              </w:rPr>
              <w:t>ность (в форме семейного образования и с</w:t>
            </w:r>
            <w:r w:rsidRPr="00477361">
              <w:rPr>
                <w:b/>
                <w:sz w:val="22"/>
                <w:szCs w:val="22"/>
              </w:rPr>
              <w:t>а</w:t>
            </w:r>
            <w:r w:rsidRPr="00477361">
              <w:rPr>
                <w:b/>
                <w:sz w:val="22"/>
                <w:szCs w:val="22"/>
              </w:rPr>
              <w:t>мообразования), являющимся членами с</w:t>
            </w:r>
            <w:r w:rsidRPr="00477361">
              <w:rPr>
                <w:b/>
                <w:sz w:val="22"/>
                <w:szCs w:val="22"/>
              </w:rPr>
              <w:t>е</w:t>
            </w:r>
            <w:r w:rsidRPr="00477361">
              <w:rPr>
                <w:b/>
                <w:sz w:val="22"/>
                <w:szCs w:val="22"/>
              </w:rPr>
              <w:t>мей участников специальной военной оп</w:t>
            </w:r>
            <w:r w:rsidRPr="00477361">
              <w:rPr>
                <w:b/>
                <w:sz w:val="22"/>
                <w:szCs w:val="22"/>
              </w:rPr>
              <w:t>е</w:t>
            </w:r>
            <w:r w:rsidRPr="00477361">
              <w:rPr>
                <w:b/>
                <w:sz w:val="22"/>
                <w:szCs w:val="22"/>
              </w:rPr>
              <w:t>рации, в том числе погибших (умерших) в результате участия в специальной военной операции</w:t>
            </w:r>
            <w:proofErr w:type="gramEnd"/>
          </w:p>
        </w:tc>
        <w:tc>
          <w:tcPr>
            <w:tcW w:w="1275" w:type="dxa"/>
          </w:tcPr>
          <w:p w:rsidR="00477361" w:rsidRPr="00477361" w:rsidRDefault="00477361" w:rsidP="00477361">
            <w:pPr>
              <w:widowControl w:val="0"/>
              <w:autoSpaceDE w:val="0"/>
              <w:autoSpaceDN w:val="0"/>
            </w:pPr>
          </w:p>
        </w:tc>
        <w:tc>
          <w:tcPr>
            <w:tcW w:w="991" w:type="dxa"/>
            <w:vAlign w:val="center"/>
          </w:tcPr>
          <w:p w:rsidR="00477361" w:rsidRPr="00477361" w:rsidRDefault="00477361" w:rsidP="00477361">
            <w:pPr>
              <w:jc w:val="center"/>
              <w:rPr>
                <w:b/>
                <w:bCs/>
                <w:color w:val="000000"/>
                <w:sz w:val="20"/>
                <w:szCs w:val="20"/>
              </w:rPr>
            </w:pPr>
            <w:r w:rsidRPr="00477361">
              <w:rPr>
                <w:b/>
                <w:bCs/>
                <w:color w:val="000000"/>
                <w:sz w:val="20"/>
                <w:szCs w:val="20"/>
              </w:rPr>
              <w:t>3080,0</w:t>
            </w:r>
          </w:p>
        </w:tc>
        <w:tc>
          <w:tcPr>
            <w:tcW w:w="1139" w:type="dxa"/>
            <w:vAlign w:val="center"/>
          </w:tcPr>
          <w:p w:rsidR="00477361" w:rsidRPr="00477361" w:rsidRDefault="00477361" w:rsidP="00477361">
            <w:pPr>
              <w:widowControl w:val="0"/>
              <w:autoSpaceDE w:val="0"/>
              <w:autoSpaceDN w:val="0"/>
              <w:adjustRightInd w:val="0"/>
              <w:jc w:val="center"/>
              <w:rPr>
                <w:b/>
                <w:bCs/>
                <w:color w:val="000000"/>
                <w:sz w:val="20"/>
                <w:szCs w:val="20"/>
              </w:rPr>
            </w:pPr>
            <w:r w:rsidRPr="00477361">
              <w:rPr>
                <w:b/>
                <w:bCs/>
                <w:color w:val="000000"/>
                <w:sz w:val="20"/>
                <w:szCs w:val="20"/>
              </w:rPr>
              <w:t>3742,8</w:t>
            </w:r>
          </w:p>
        </w:tc>
        <w:tc>
          <w:tcPr>
            <w:tcW w:w="991" w:type="dxa"/>
            <w:gridSpan w:val="2"/>
            <w:vAlign w:val="center"/>
          </w:tcPr>
          <w:p w:rsidR="00477361" w:rsidRPr="00477361" w:rsidRDefault="00477361" w:rsidP="00477361">
            <w:pPr>
              <w:widowControl w:val="0"/>
              <w:autoSpaceDE w:val="0"/>
              <w:autoSpaceDN w:val="0"/>
              <w:adjustRightInd w:val="0"/>
              <w:jc w:val="center"/>
              <w:rPr>
                <w:b/>
                <w:bCs/>
                <w:color w:val="000000"/>
                <w:sz w:val="20"/>
                <w:szCs w:val="20"/>
              </w:rPr>
            </w:pPr>
            <w:r w:rsidRPr="00477361">
              <w:rPr>
                <w:b/>
                <w:bCs/>
                <w:color w:val="000000"/>
                <w:sz w:val="20"/>
                <w:szCs w:val="20"/>
              </w:rPr>
              <w:t>3043,0</w:t>
            </w:r>
          </w:p>
        </w:tc>
        <w:tc>
          <w:tcPr>
            <w:tcW w:w="993" w:type="dxa"/>
            <w:vAlign w:val="center"/>
          </w:tcPr>
          <w:p w:rsidR="00477361" w:rsidRPr="00477361" w:rsidRDefault="00477361" w:rsidP="00477361">
            <w:pPr>
              <w:widowControl w:val="0"/>
              <w:autoSpaceDE w:val="0"/>
              <w:autoSpaceDN w:val="0"/>
              <w:adjustRightInd w:val="0"/>
              <w:jc w:val="center"/>
              <w:rPr>
                <w:b/>
                <w:bCs/>
                <w:color w:val="000000"/>
                <w:sz w:val="20"/>
                <w:szCs w:val="20"/>
              </w:rPr>
            </w:pPr>
            <w:r w:rsidRPr="00477361">
              <w:rPr>
                <w:b/>
                <w:bCs/>
                <w:color w:val="000000"/>
                <w:sz w:val="20"/>
                <w:szCs w:val="20"/>
              </w:rPr>
              <w:t>3043,0</w:t>
            </w:r>
          </w:p>
        </w:tc>
        <w:tc>
          <w:tcPr>
            <w:tcW w:w="1139" w:type="dxa"/>
            <w:vAlign w:val="center"/>
          </w:tcPr>
          <w:p w:rsidR="00477361" w:rsidRPr="00477361" w:rsidRDefault="00477361" w:rsidP="00477361">
            <w:pPr>
              <w:widowControl w:val="0"/>
              <w:autoSpaceDE w:val="0"/>
              <w:autoSpaceDN w:val="0"/>
              <w:adjustRightInd w:val="0"/>
              <w:jc w:val="center"/>
              <w:rPr>
                <w:b/>
                <w:bCs/>
                <w:color w:val="000000"/>
                <w:sz w:val="20"/>
                <w:szCs w:val="20"/>
              </w:rPr>
            </w:pPr>
            <w:r w:rsidRPr="00477361">
              <w:rPr>
                <w:b/>
                <w:bCs/>
                <w:color w:val="000000"/>
                <w:sz w:val="20"/>
                <w:szCs w:val="20"/>
              </w:rPr>
              <w:t>0,0</w:t>
            </w:r>
          </w:p>
        </w:tc>
        <w:tc>
          <w:tcPr>
            <w:tcW w:w="1133" w:type="dxa"/>
            <w:vAlign w:val="center"/>
          </w:tcPr>
          <w:p w:rsidR="00477361" w:rsidRPr="00477361" w:rsidRDefault="00477361" w:rsidP="00477361">
            <w:pPr>
              <w:widowControl w:val="0"/>
              <w:autoSpaceDE w:val="0"/>
              <w:autoSpaceDN w:val="0"/>
              <w:adjustRightInd w:val="0"/>
              <w:jc w:val="center"/>
              <w:rPr>
                <w:b/>
                <w:bCs/>
                <w:color w:val="000000"/>
                <w:sz w:val="20"/>
                <w:szCs w:val="20"/>
              </w:rPr>
            </w:pPr>
            <w:r w:rsidRPr="00477361">
              <w:rPr>
                <w:b/>
                <w:bCs/>
                <w:color w:val="000000"/>
                <w:sz w:val="20"/>
                <w:szCs w:val="20"/>
              </w:rPr>
              <w:t>0,0</w:t>
            </w:r>
          </w:p>
        </w:tc>
        <w:tc>
          <w:tcPr>
            <w:tcW w:w="1559" w:type="dxa"/>
            <w:vAlign w:val="center"/>
          </w:tcPr>
          <w:p w:rsidR="00477361" w:rsidRPr="00477361" w:rsidRDefault="00477361" w:rsidP="00477361">
            <w:pPr>
              <w:widowControl w:val="0"/>
              <w:autoSpaceDE w:val="0"/>
              <w:autoSpaceDN w:val="0"/>
              <w:adjustRightInd w:val="0"/>
              <w:jc w:val="center"/>
              <w:rPr>
                <w:b/>
                <w:bCs/>
                <w:color w:val="000000"/>
                <w:sz w:val="20"/>
                <w:szCs w:val="20"/>
              </w:rPr>
            </w:pPr>
            <w:r w:rsidRPr="00477361">
              <w:rPr>
                <w:b/>
                <w:bCs/>
                <w:color w:val="000000"/>
                <w:sz w:val="20"/>
                <w:szCs w:val="20"/>
              </w:rPr>
              <w:t>0,0</w:t>
            </w:r>
          </w:p>
        </w:tc>
        <w:tc>
          <w:tcPr>
            <w:tcW w:w="1562" w:type="dxa"/>
            <w:vAlign w:val="center"/>
          </w:tcPr>
          <w:p w:rsidR="00477361" w:rsidRPr="00477361" w:rsidRDefault="00477361" w:rsidP="00477361">
            <w:pPr>
              <w:jc w:val="center"/>
              <w:rPr>
                <w:b/>
                <w:bCs/>
                <w:color w:val="000000"/>
                <w:sz w:val="20"/>
                <w:szCs w:val="20"/>
              </w:rPr>
            </w:pPr>
            <w:r w:rsidRPr="00477361">
              <w:rPr>
                <w:b/>
                <w:bCs/>
                <w:color w:val="000000"/>
                <w:sz w:val="20"/>
                <w:szCs w:val="20"/>
              </w:rPr>
              <w:t>12908,8</w:t>
            </w:r>
          </w:p>
        </w:tc>
      </w:tr>
      <w:tr w:rsidR="00477361" w:rsidRPr="00477361" w:rsidTr="00477361">
        <w:tc>
          <w:tcPr>
            <w:tcW w:w="4670" w:type="dxa"/>
          </w:tcPr>
          <w:p w:rsidR="00477361" w:rsidRPr="00477361" w:rsidRDefault="00477361" w:rsidP="00477361">
            <w:pPr>
              <w:jc w:val="both"/>
            </w:pPr>
            <w:r w:rsidRPr="00477361">
              <w:rPr>
                <w:sz w:val="22"/>
                <w:szCs w:val="22"/>
              </w:rPr>
              <w:t xml:space="preserve">Республиканский бюджет </w:t>
            </w:r>
          </w:p>
        </w:tc>
        <w:tc>
          <w:tcPr>
            <w:tcW w:w="1275" w:type="dxa"/>
          </w:tcPr>
          <w:p w:rsidR="00477361" w:rsidRPr="00477361" w:rsidRDefault="00477361" w:rsidP="00477361">
            <w:pPr>
              <w:widowControl w:val="0"/>
              <w:autoSpaceDE w:val="0"/>
              <w:autoSpaceDN w:val="0"/>
            </w:pPr>
            <w:r w:rsidRPr="00477361">
              <w:rPr>
                <w:sz w:val="22"/>
                <w:szCs w:val="22"/>
              </w:rPr>
              <w:t>974079Ц74042030П340</w:t>
            </w:r>
          </w:p>
        </w:tc>
        <w:tc>
          <w:tcPr>
            <w:tcW w:w="991" w:type="dxa"/>
            <w:vAlign w:val="center"/>
          </w:tcPr>
          <w:p w:rsidR="00477361" w:rsidRPr="00477361" w:rsidRDefault="00477361" w:rsidP="00477361">
            <w:pPr>
              <w:widowControl w:val="0"/>
              <w:autoSpaceDE w:val="0"/>
              <w:autoSpaceDN w:val="0"/>
              <w:adjustRightInd w:val="0"/>
              <w:jc w:val="center"/>
              <w:rPr>
                <w:color w:val="000000"/>
                <w:sz w:val="20"/>
                <w:szCs w:val="20"/>
              </w:rPr>
            </w:pPr>
            <w:r w:rsidRPr="00477361">
              <w:rPr>
                <w:color w:val="000000"/>
                <w:sz w:val="20"/>
                <w:szCs w:val="20"/>
              </w:rPr>
              <w:t>3080,0</w:t>
            </w:r>
          </w:p>
        </w:tc>
        <w:tc>
          <w:tcPr>
            <w:tcW w:w="1139" w:type="dxa"/>
            <w:vAlign w:val="center"/>
          </w:tcPr>
          <w:p w:rsidR="00477361" w:rsidRPr="00477361" w:rsidRDefault="00477361" w:rsidP="00477361">
            <w:pPr>
              <w:widowControl w:val="0"/>
              <w:autoSpaceDE w:val="0"/>
              <w:autoSpaceDN w:val="0"/>
              <w:adjustRightInd w:val="0"/>
              <w:jc w:val="center"/>
              <w:rPr>
                <w:color w:val="000000"/>
                <w:sz w:val="20"/>
                <w:szCs w:val="20"/>
              </w:rPr>
            </w:pPr>
            <w:r w:rsidRPr="00477361">
              <w:rPr>
                <w:color w:val="000000"/>
                <w:sz w:val="20"/>
                <w:szCs w:val="20"/>
              </w:rPr>
              <w:t>3742,8</w:t>
            </w:r>
          </w:p>
        </w:tc>
        <w:tc>
          <w:tcPr>
            <w:tcW w:w="991" w:type="dxa"/>
            <w:gridSpan w:val="2"/>
            <w:vAlign w:val="center"/>
          </w:tcPr>
          <w:p w:rsidR="00477361" w:rsidRPr="00477361" w:rsidRDefault="00477361" w:rsidP="00477361">
            <w:pPr>
              <w:widowControl w:val="0"/>
              <w:autoSpaceDE w:val="0"/>
              <w:autoSpaceDN w:val="0"/>
              <w:adjustRightInd w:val="0"/>
              <w:jc w:val="center"/>
              <w:rPr>
                <w:color w:val="000000"/>
                <w:sz w:val="20"/>
                <w:szCs w:val="20"/>
              </w:rPr>
            </w:pPr>
            <w:r w:rsidRPr="00477361">
              <w:rPr>
                <w:color w:val="000000"/>
                <w:sz w:val="20"/>
                <w:szCs w:val="20"/>
              </w:rPr>
              <w:t>3043,0</w:t>
            </w:r>
          </w:p>
        </w:tc>
        <w:tc>
          <w:tcPr>
            <w:tcW w:w="993" w:type="dxa"/>
          </w:tcPr>
          <w:p w:rsidR="00477361" w:rsidRPr="00477361" w:rsidRDefault="00477361" w:rsidP="00477361">
            <w:pPr>
              <w:widowControl w:val="0"/>
              <w:autoSpaceDE w:val="0"/>
              <w:autoSpaceDN w:val="0"/>
              <w:adjustRightInd w:val="0"/>
              <w:jc w:val="both"/>
              <w:rPr>
                <w:color w:val="000000"/>
                <w:sz w:val="20"/>
                <w:szCs w:val="20"/>
              </w:rPr>
            </w:pPr>
          </w:p>
          <w:p w:rsidR="00477361" w:rsidRPr="00477361" w:rsidRDefault="00477361" w:rsidP="00477361">
            <w:pPr>
              <w:widowControl w:val="0"/>
              <w:autoSpaceDE w:val="0"/>
              <w:autoSpaceDN w:val="0"/>
              <w:adjustRightInd w:val="0"/>
              <w:jc w:val="both"/>
              <w:rPr>
                <w:rFonts w:ascii="Arial" w:hAnsi="Arial" w:cs="Arial"/>
                <w:sz w:val="26"/>
                <w:szCs w:val="26"/>
              </w:rPr>
            </w:pPr>
            <w:r w:rsidRPr="00477361">
              <w:rPr>
                <w:color w:val="000000"/>
                <w:sz w:val="20"/>
                <w:szCs w:val="20"/>
              </w:rPr>
              <w:t>3043,0</w:t>
            </w:r>
          </w:p>
        </w:tc>
        <w:tc>
          <w:tcPr>
            <w:tcW w:w="1139" w:type="dxa"/>
          </w:tcPr>
          <w:p w:rsidR="00477361" w:rsidRPr="00477361" w:rsidRDefault="00477361" w:rsidP="00477361">
            <w:pPr>
              <w:widowControl w:val="0"/>
              <w:autoSpaceDE w:val="0"/>
              <w:autoSpaceDN w:val="0"/>
              <w:adjustRightInd w:val="0"/>
              <w:jc w:val="center"/>
              <w:rPr>
                <w:color w:val="000000"/>
                <w:sz w:val="20"/>
                <w:szCs w:val="20"/>
              </w:rPr>
            </w:pPr>
          </w:p>
          <w:p w:rsidR="00477361" w:rsidRPr="00477361" w:rsidRDefault="00477361" w:rsidP="00477361">
            <w:pPr>
              <w:widowControl w:val="0"/>
              <w:autoSpaceDE w:val="0"/>
              <w:autoSpaceDN w:val="0"/>
              <w:adjustRightInd w:val="0"/>
              <w:jc w:val="center"/>
              <w:rPr>
                <w:rFonts w:ascii="Arial" w:hAnsi="Arial" w:cs="Arial"/>
                <w:sz w:val="26"/>
                <w:szCs w:val="26"/>
              </w:rPr>
            </w:pPr>
            <w:r w:rsidRPr="00477361">
              <w:rPr>
                <w:color w:val="000000"/>
                <w:sz w:val="20"/>
                <w:szCs w:val="20"/>
              </w:rPr>
              <w:t>0,0</w:t>
            </w:r>
          </w:p>
        </w:tc>
        <w:tc>
          <w:tcPr>
            <w:tcW w:w="1133" w:type="dxa"/>
            <w:vAlign w:val="center"/>
          </w:tcPr>
          <w:p w:rsidR="00477361" w:rsidRPr="00477361" w:rsidRDefault="00477361" w:rsidP="00477361">
            <w:pPr>
              <w:widowControl w:val="0"/>
              <w:autoSpaceDE w:val="0"/>
              <w:autoSpaceDN w:val="0"/>
              <w:adjustRightInd w:val="0"/>
              <w:jc w:val="center"/>
              <w:rPr>
                <w:color w:val="000000"/>
                <w:sz w:val="20"/>
                <w:szCs w:val="20"/>
              </w:rPr>
            </w:pPr>
            <w:r w:rsidRPr="00477361">
              <w:rPr>
                <w:color w:val="000000"/>
                <w:sz w:val="20"/>
                <w:szCs w:val="20"/>
              </w:rPr>
              <w:t>0,0</w:t>
            </w:r>
          </w:p>
        </w:tc>
        <w:tc>
          <w:tcPr>
            <w:tcW w:w="1559" w:type="dxa"/>
            <w:vAlign w:val="center"/>
          </w:tcPr>
          <w:p w:rsidR="00477361" w:rsidRPr="00477361" w:rsidRDefault="00477361" w:rsidP="00477361">
            <w:pPr>
              <w:widowControl w:val="0"/>
              <w:autoSpaceDE w:val="0"/>
              <w:autoSpaceDN w:val="0"/>
              <w:adjustRightInd w:val="0"/>
              <w:jc w:val="center"/>
              <w:rPr>
                <w:bCs/>
                <w:sz w:val="20"/>
                <w:szCs w:val="20"/>
              </w:rPr>
            </w:pPr>
            <w:r w:rsidRPr="00477361">
              <w:rPr>
                <w:bCs/>
                <w:sz w:val="20"/>
                <w:szCs w:val="20"/>
              </w:rPr>
              <w:t>0,0</w:t>
            </w:r>
          </w:p>
        </w:tc>
        <w:tc>
          <w:tcPr>
            <w:tcW w:w="1562" w:type="dxa"/>
            <w:vAlign w:val="center"/>
          </w:tcPr>
          <w:p w:rsidR="00477361" w:rsidRPr="00477361" w:rsidRDefault="00477361" w:rsidP="00477361">
            <w:pPr>
              <w:widowControl w:val="0"/>
              <w:autoSpaceDE w:val="0"/>
              <w:autoSpaceDN w:val="0"/>
              <w:adjustRightInd w:val="0"/>
              <w:jc w:val="center"/>
              <w:rPr>
                <w:color w:val="000000"/>
                <w:sz w:val="20"/>
                <w:szCs w:val="20"/>
              </w:rPr>
            </w:pPr>
            <w:r w:rsidRPr="00477361">
              <w:rPr>
                <w:bCs/>
                <w:sz w:val="20"/>
                <w:szCs w:val="20"/>
              </w:rPr>
              <w:t>12908,8</w:t>
            </w:r>
          </w:p>
        </w:tc>
      </w:tr>
      <w:tr w:rsidR="00477361" w:rsidRPr="00477361" w:rsidTr="00477361">
        <w:tc>
          <w:tcPr>
            <w:tcW w:w="4670" w:type="dxa"/>
          </w:tcPr>
          <w:p w:rsidR="00477361" w:rsidRPr="00477361" w:rsidRDefault="00477361" w:rsidP="00477361">
            <w:pPr>
              <w:jc w:val="both"/>
            </w:pPr>
            <w:r w:rsidRPr="00477361">
              <w:rPr>
                <w:sz w:val="22"/>
                <w:szCs w:val="22"/>
              </w:rPr>
              <w:t>Поддержка талантливой и одаренной молодежи</w:t>
            </w:r>
          </w:p>
        </w:tc>
        <w:tc>
          <w:tcPr>
            <w:tcW w:w="1275" w:type="dxa"/>
          </w:tcPr>
          <w:p w:rsidR="00477361" w:rsidRPr="00477361" w:rsidRDefault="00477361" w:rsidP="00477361">
            <w:pPr>
              <w:widowControl w:val="0"/>
              <w:autoSpaceDE w:val="0"/>
              <w:autoSpaceDN w:val="0"/>
            </w:pPr>
          </w:p>
        </w:tc>
        <w:tc>
          <w:tcPr>
            <w:tcW w:w="991" w:type="dxa"/>
            <w:vAlign w:val="center"/>
          </w:tcPr>
          <w:p w:rsidR="00477361" w:rsidRPr="00477361" w:rsidRDefault="00477361" w:rsidP="00477361">
            <w:pPr>
              <w:jc w:val="center"/>
              <w:rPr>
                <w:b/>
                <w:bCs/>
                <w:color w:val="000000"/>
                <w:sz w:val="20"/>
                <w:szCs w:val="20"/>
              </w:rPr>
            </w:pPr>
            <w:r w:rsidRPr="00477361">
              <w:rPr>
                <w:b/>
                <w:bCs/>
                <w:color w:val="000000"/>
                <w:sz w:val="20"/>
                <w:szCs w:val="20"/>
              </w:rPr>
              <w:t>150,0</w:t>
            </w:r>
          </w:p>
        </w:tc>
        <w:tc>
          <w:tcPr>
            <w:tcW w:w="1139" w:type="dxa"/>
            <w:vAlign w:val="center"/>
          </w:tcPr>
          <w:p w:rsidR="00477361" w:rsidRPr="00477361" w:rsidRDefault="00477361" w:rsidP="00477361">
            <w:pPr>
              <w:widowControl w:val="0"/>
              <w:autoSpaceDE w:val="0"/>
              <w:autoSpaceDN w:val="0"/>
              <w:adjustRightInd w:val="0"/>
              <w:jc w:val="center"/>
              <w:rPr>
                <w:b/>
                <w:bCs/>
                <w:color w:val="000000"/>
                <w:sz w:val="20"/>
                <w:szCs w:val="20"/>
              </w:rPr>
            </w:pPr>
            <w:r w:rsidRPr="00477361">
              <w:rPr>
                <w:b/>
                <w:bCs/>
                <w:color w:val="000000"/>
                <w:sz w:val="20"/>
                <w:szCs w:val="20"/>
              </w:rPr>
              <w:t>105,0</w:t>
            </w:r>
          </w:p>
        </w:tc>
        <w:tc>
          <w:tcPr>
            <w:tcW w:w="991" w:type="dxa"/>
            <w:gridSpan w:val="2"/>
            <w:vAlign w:val="center"/>
          </w:tcPr>
          <w:p w:rsidR="00477361" w:rsidRPr="00477361" w:rsidRDefault="00477361" w:rsidP="00477361">
            <w:pPr>
              <w:widowControl w:val="0"/>
              <w:autoSpaceDE w:val="0"/>
              <w:autoSpaceDN w:val="0"/>
              <w:adjustRightInd w:val="0"/>
              <w:jc w:val="center"/>
              <w:rPr>
                <w:b/>
                <w:bCs/>
                <w:color w:val="000000"/>
                <w:sz w:val="20"/>
                <w:szCs w:val="20"/>
              </w:rPr>
            </w:pPr>
            <w:r w:rsidRPr="00477361">
              <w:rPr>
                <w:b/>
                <w:bCs/>
                <w:color w:val="000000"/>
                <w:sz w:val="20"/>
                <w:szCs w:val="20"/>
              </w:rPr>
              <w:t>15,0</w:t>
            </w:r>
          </w:p>
        </w:tc>
        <w:tc>
          <w:tcPr>
            <w:tcW w:w="993" w:type="dxa"/>
            <w:vAlign w:val="center"/>
          </w:tcPr>
          <w:p w:rsidR="00477361" w:rsidRPr="00477361" w:rsidRDefault="00477361" w:rsidP="00477361">
            <w:pPr>
              <w:widowControl w:val="0"/>
              <w:autoSpaceDE w:val="0"/>
              <w:autoSpaceDN w:val="0"/>
              <w:adjustRightInd w:val="0"/>
              <w:jc w:val="center"/>
              <w:rPr>
                <w:b/>
                <w:bCs/>
                <w:color w:val="000000"/>
                <w:sz w:val="20"/>
                <w:szCs w:val="20"/>
              </w:rPr>
            </w:pPr>
            <w:r w:rsidRPr="00477361">
              <w:rPr>
                <w:b/>
                <w:bCs/>
                <w:color w:val="000000"/>
                <w:sz w:val="20"/>
                <w:szCs w:val="20"/>
              </w:rPr>
              <w:t>15,0</w:t>
            </w:r>
          </w:p>
        </w:tc>
        <w:tc>
          <w:tcPr>
            <w:tcW w:w="1139" w:type="dxa"/>
            <w:vAlign w:val="center"/>
          </w:tcPr>
          <w:p w:rsidR="00477361" w:rsidRPr="00477361" w:rsidRDefault="00477361" w:rsidP="00477361">
            <w:pPr>
              <w:widowControl w:val="0"/>
              <w:autoSpaceDE w:val="0"/>
              <w:autoSpaceDN w:val="0"/>
              <w:adjustRightInd w:val="0"/>
              <w:jc w:val="center"/>
              <w:rPr>
                <w:b/>
                <w:bCs/>
                <w:color w:val="000000"/>
                <w:sz w:val="20"/>
                <w:szCs w:val="20"/>
              </w:rPr>
            </w:pPr>
            <w:r w:rsidRPr="00477361">
              <w:rPr>
                <w:b/>
                <w:bCs/>
                <w:color w:val="000000"/>
                <w:sz w:val="20"/>
                <w:szCs w:val="20"/>
              </w:rPr>
              <w:t>264,4</w:t>
            </w:r>
          </w:p>
        </w:tc>
        <w:tc>
          <w:tcPr>
            <w:tcW w:w="1133" w:type="dxa"/>
            <w:vAlign w:val="center"/>
          </w:tcPr>
          <w:p w:rsidR="00477361" w:rsidRPr="00477361" w:rsidRDefault="00477361" w:rsidP="00477361">
            <w:pPr>
              <w:widowControl w:val="0"/>
              <w:autoSpaceDE w:val="0"/>
              <w:autoSpaceDN w:val="0"/>
              <w:adjustRightInd w:val="0"/>
              <w:jc w:val="center"/>
              <w:rPr>
                <w:b/>
                <w:bCs/>
                <w:color w:val="000000"/>
                <w:sz w:val="20"/>
                <w:szCs w:val="20"/>
              </w:rPr>
            </w:pPr>
            <w:r w:rsidRPr="00477361">
              <w:rPr>
                <w:b/>
                <w:bCs/>
                <w:color w:val="000000"/>
                <w:sz w:val="20"/>
                <w:szCs w:val="20"/>
              </w:rPr>
              <w:t>264,4</w:t>
            </w:r>
          </w:p>
        </w:tc>
        <w:tc>
          <w:tcPr>
            <w:tcW w:w="1559" w:type="dxa"/>
            <w:vAlign w:val="center"/>
          </w:tcPr>
          <w:p w:rsidR="00477361" w:rsidRPr="00477361" w:rsidRDefault="00477361" w:rsidP="00477361">
            <w:pPr>
              <w:widowControl w:val="0"/>
              <w:autoSpaceDE w:val="0"/>
              <w:autoSpaceDN w:val="0"/>
              <w:adjustRightInd w:val="0"/>
              <w:jc w:val="center"/>
              <w:rPr>
                <w:b/>
                <w:bCs/>
                <w:color w:val="000000"/>
                <w:sz w:val="20"/>
                <w:szCs w:val="20"/>
              </w:rPr>
            </w:pPr>
            <w:r w:rsidRPr="00477361">
              <w:rPr>
                <w:b/>
                <w:bCs/>
                <w:color w:val="000000"/>
                <w:sz w:val="20"/>
                <w:szCs w:val="20"/>
              </w:rPr>
              <w:t>1322,0</w:t>
            </w:r>
          </w:p>
        </w:tc>
        <w:tc>
          <w:tcPr>
            <w:tcW w:w="1562" w:type="dxa"/>
            <w:vAlign w:val="center"/>
          </w:tcPr>
          <w:p w:rsidR="00477361" w:rsidRPr="00477361" w:rsidRDefault="00477361" w:rsidP="00477361">
            <w:pPr>
              <w:jc w:val="center"/>
              <w:rPr>
                <w:b/>
                <w:bCs/>
                <w:color w:val="000000"/>
                <w:sz w:val="20"/>
                <w:szCs w:val="20"/>
              </w:rPr>
            </w:pPr>
            <w:r w:rsidRPr="00477361">
              <w:rPr>
                <w:b/>
                <w:bCs/>
                <w:color w:val="000000"/>
                <w:sz w:val="20"/>
                <w:szCs w:val="20"/>
              </w:rPr>
              <w:t>2135,8</w:t>
            </w:r>
          </w:p>
        </w:tc>
      </w:tr>
      <w:tr w:rsidR="00477361" w:rsidRPr="00477361" w:rsidTr="00477361">
        <w:tc>
          <w:tcPr>
            <w:tcW w:w="4670" w:type="dxa"/>
          </w:tcPr>
          <w:p w:rsidR="00477361" w:rsidRPr="00477361" w:rsidRDefault="00477361" w:rsidP="00477361">
            <w:pPr>
              <w:jc w:val="both"/>
            </w:pPr>
            <w:r w:rsidRPr="00477361">
              <w:rPr>
                <w:sz w:val="22"/>
                <w:szCs w:val="22"/>
              </w:rPr>
              <w:lastRenderedPageBreak/>
              <w:t xml:space="preserve">Бюджет </w:t>
            </w:r>
            <w:proofErr w:type="spellStart"/>
            <w:r w:rsidRPr="00477361">
              <w:rPr>
                <w:sz w:val="22"/>
                <w:szCs w:val="22"/>
              </w:rPr>
              <w:t>Шумерлинского</w:t>
            </w:r>
            <w:proofErr w:type="spellEnd"/>
            <w:r w:rsidRPr="00477361">
              <w:rPr>
                <w:sz w:val="22"/>
                <w:szCs w:val="22"/>
              </w:rPr>
              <w:t xml:space="preserve"> муниципального округа</w:t>
            </w:r>
          </w:p>
        </w:tc>
        <w:tc>
          <w:tcPr>
            <w:tcW w:w="1275" w:type="dxa"/>
          </w:tcPr>
          <w:p w:rsidR="00477361" w:rsidRPr="00477361" w:rsidRDefault="00477361" w:rsidP="00477361">
            <w:pPr>
              <w:widowControl w:val="0"/>
              <w:autoSpaceDE w:val="0"/>
              <w:autoSpaceDN w:val="0"/>
            </w:pPr>
            <w:r w:rsidRPr="00477361">
              <w:rPr>
                <w:sz w:val="22"/>
                <w:szCs w:val="22"/>
              </w:rPr>
              <w:t>9740709Ц740472130240,340</w:t>
            </w:r>
          </w:p>
        </w:tc>
        <w:tc>
          <w:tcPr>
            <w:tcW w:w="991" w:type="dxa"/>
            <w:vAlign w:val="center"/>
          </w:tcPr>
          <w:p w:rsidR="00477361" w:rsidRPr="00477361" w:rsidRDefault="00477361" w:rsidP="00477361">
            <w:pPr>
              <w:jc w:val="center"/>
              <w:rPr>
                <w:color w:val="000000"/>
                <w:sz w:val="20"/>
                <w:szCs w:val="20"/>
              </w:rPr>
            </w:pPr>
            <w:r w:rsidRPr="00477361">
              <w:rPr>
                <w:color w:val="000000"/>
                <w:sz w:val="20"/>
                <w:szCs w:val="20"/>
              </w:rPr>
              <w:t>150,0</w:t>
            </w:r>
          </w:p>
        </w:tc>
        <w:tc>
          <w:tcPr>
            <w:tcW w:w="1139" w:type="dxa"/>
            <w:vAlign w:val="center"/>
          </w:tcPr>
          <w:p w:rsidR="00477361" w:rsidRPr="00477361" w:rsidRDefault="00477361" w:rsidP="00477361">
            <w:pPr>
              <w:widowControl w:val="0"/>
              <w:autoSpaceDE w:val="0"/>
              <w:autoSpaceDN w:val="0"/>
              <w:adjustRightInd w:val="0"/>
              <w:jc w:val="center"/>
              <w:rPr>
                <w:color w:val="000000"/>
                <w:sz w:val="20"/>
                <w:szCs w:val="20"/>
              </w:rPr>
            </w:pPr>
            <w:r w:rsidRPr="00477361">
              <w:rPr>
                <w:color w:val="000000"/>
                <w:sz w:val="20"/>
                <w:szCs w:val="20"/>
              </w:rPr>
              <w:t>105,0</w:t>
            </w:r>
          </w:p>
        </w:tc>
        <w:tc>
          <w:tcPr>
            <w:tcW w:w="991" w:type="dxa"/>
            <w:gridSpan w:val="2"/>
            <w:vAlign w:val="center"/>
          </w:tcPr>
          <w:p w:rsidR="00477361" w:rsidRPr="00477361" w:rsidRDefault="00477361" w:rsidP="00477361">
            <w:pPr>
              <w:widowControl w:val="0"/>
              <w:autoSpaceDE w:val="0"/>
              <w:autoSpaceDN w:val="0"/>
              <w:adjustRightInd w:val="0"/>
              <w:jc w:val="center"/>
              <w:rPr>
                <w:color w:val="000000"/>
                <w:sz w:val="20"/>
                <w:szCs w:val="20"/>
              </w:rPr>
            </w:pPr>
            <w:r w:rsidRPr="00477361">
              <w:rPr>
                <w:color w:val="000000"/>
                <w:sz w:val="20"/>
                <w:szCs w:val="20"/>
              </w:rPr>
              <w:t>15,0</w:t>
            </w:r>
          </w:p>
        </w:tc>
        <w:tc>
          <w:tcPr>
            <w:tcW w:w="993" w:type="dxa"/>
            <w:vAlign w:val="center"/>
          </w:tcPr>
          <w:p w:rsidR="00477361" w:rsidRPr="00477361" w:rsidRDefault="00477361" w:rsidP="00477361">
            <w:pPr>
              <w:widowControl w:val="0"/>
              <w:autoSpaceDE w:val="0"/>
              <w:autoSpaceDN w:val="0"/>
              <w:adjustRightInd w:val="0"/>
              <w:jc w:val="center"/>
              <w:rPr>
                <w:color w:val="000000"/>
                <w:sz w:val="20"/>
                <w:szCs w:val="20"/>
              </w:rPr>
            </w:pPr>
            <w:r w:rsidRPr="00477361">
              <w:rPr>
                <w:color w:val="000000"/>
                <w:sz w:val="20"/>
                <w:szCs w:val="20"/>
              </w:rPr>
              <w:t>15,0</w:t>
            </w:r>
          </w:p>
        </w:tc>
        <w:tc>
          <w:tcPr>
            <w:tcW w:w="1139" w:type="dxa"/>
            <w:vAlign w:val="center"/>
          </w:tcPr>
          <w:p w:rsidR="00477361" w:rsidRPr="00477361" w:rsidRDefault="00477361" w:rsidP="00477361">
            <w:pPr>
              <w:widowControl w:val="0"/>
              <w:autoSpaceDE w:val="0"/>
              <w:autoSpaceDN w:val="0"/>
              <w:adjustRightInd w:val="0"/>
              <w:jc w:val="center"/>
              <w:rPr>
                <w:color w:val="000000"/>
                <w:sz w:val="20"/>
                <w:szCs w:val="20"/>
              </w:rPr>
            </w:pPr>
            <w:r w:rsidRPr="00477361">
              <w:rPr>
                <w:color w:val="000000"/>
                <w:sz w:val="20"/>
                <w:szCs w:val="20"/>
              </w:rPr>
              <w:t>264,4</w:t>
            </w:r>
          </w:p>
        </w:tc>
        <w:tc>
          <w:tcPr>
            <w:tcW w:w="1133" w:type="dxa"/>
            <w:vAlign w:val="center"/>
          </w:tcPr>
          <w:p w:rsidR="00477361" w:rsidRPr="00477361" w:rsidRDefault="00477361" w:rsidP="00477361">
            <w:pPr>
              <w:widowControl w:val="0"/>
              <w:autoSpaceDE w:val="0"/>
              <w:autoSpaceDN w:val="0"/>
              <w:adjustRightInd w:val="0"/>
              <w:jc w:val="center"/>
              <w:rPr>
                <w:color w:val="000000"/>
                <w:sz w:val="20"/>
                <w:szCs w:val="20"/>
              </w:rPr>
            </w:pPr>
            <w:r w:rsidRPr="00477361">
              <w:rPr>
                <w:color w:val="000000"/>
                <w:sz w:val="20"/>
                <w:szCs w:val="20"/>
              </w:rPr>
              <w:t>264,4</w:t>
            </w:r>
          </w:p>
        </w:tc>
        <w:tc>
          <w:tcPr>
            <w:tcW w:w="1559" w:type="dxa"/>
            <w:vAlign w:val="center"/>
          </w:tcPr>
          <w:p w:rsidR="00477361" w:rsidRPr="00477361" w:rsidRDefault="00477361" w:rsidP="00477361">
            <w:pPr>
              <w:widowControl w:val="0"/>
              <w:autoSpaceDE w:val="0"/>
              <w:autoSpaceDN w:val="0"/>
              <w:adjustRightInd w:val="0"/>
              <w:jc w:val="center"/>
              <w:rPr>
                <w:bCs/>
                <w:sz w:val="20"/>
                <w:szCs w:val="20"/>
              </w:rPr>
            </w:pPr>
            <w:r w:rsidRPr="00477361">
              <w:rPr>
                <w:bCs/>
                <w:sz w:val="20"/>
                <w:szCs w:val="20"/>
              </w:rPr>
              <w:t>1322,0</w:t>
            </w:r>
          </w:p>
        </w:tc>
        <w:tc>
          <w:tcPr>
            <w:tcW w:w="1562" w:type="dxa"/>
            <w:vAlign w:val="center"/>
          </w:tcPr>
          <w:p w:rsidR="00477361" w:rsidRPr="00477361" w:rsidRDefault="00477361" w:rsidP="00477361">
            <w:pPr>
              <w:jc w:val="center"/>
              <w:rPr>
                <w:color w:val="000000"/>
                <w:sz w:val="20"/>
                <w:szCs w:val="20"/>
              </w:rPr>
            </w:pPr>
            <w:r w:rsidRPr="00477361">
              <w:rPr>
                <w:color w:val="000000"/>
                <w:sz w:val="20"/>
                <w:szCs w:val="20"/>
              </w:rPr>
              <w:t>2135,8</w:t>
            </w:r>
          </w:p>
        </w:tc>
      </w:tr>
      <w:tr w:rsidR="00477361" w:rsidRPr="00477361" w:rsidTr="00477361">
        <w:tc>
          <w:tcPr>
            <w:tcW w:w="4670" w:type="dxa"/>
          </w:tcPr>
          <w:p w:rsidR="00477361" w:rsidRPr="00477361" w:rsidRDefault="00477361" w:rsidP="00477361">
            <w:pPr>
              <w:jc w:val="both"/>
            </w:pPr>
            <w:r w:rsidRPr="00477361">
              <w:rPr>
                <w:sz w:val="22"/>
                <w:szCs w:val="22"/>
              </w:rPr>
              <w:t>Ежегодные денежные поощрения и гранты, премии и денежные поощрения</w:t>
            </w:r>
          </w:p>
        </w:tc>
        <w:tc>
          <w:tcPr>
            <w:tcW w:w="1275" w:type="dxa"/>
          </w:tcPr>
          <w:p w:rsidR="00477361" w:rsidRPr="00477361" w:rsidRDefault="00477361" w:rsidP="00477361">
            <w:pPr>
              <w:widowControl w:val="0"/>
              <w:autoSpaceDE w:val="0"/>
              <w:autoSpaceDN w:val="0"/>
            </w:pPr>
          </w:p>
        </w:tc>
        <w:tc>
          <w:tcPr>
            <w:tcW w:w="991" w:type="dxa"/>
            <w:vAlign w:val="center"/>
          </w:tcPr>
          <w:p w:rsidR="00477361" w:rsidRPr="00477361" w:rsidRDefault="00477361" w:rsidP="00477361">
            <w:pPr>
              <w:jc w:val="center"/>
              <w:rPr>
                <w:color w:val="000000"/>
                <w:sz w:val="20"/>
                <w:szCs w:val="20"/>
              </w:rPr>
            </w:pPr>
            <w:r w:rsidRPr="00477361">
              <w:rPr>
                <w:color w:val="000000"/>
                <w:sz w:val="20"/>
                <w:szCs w:val="20"/>
              </w:rPr>
              <w:t>1500,0</w:t>
            </w:r>
          </w:p>
        </w:tc>
        <w:tc>
          <w:tcPr>
            <w:tcW w:w="1139" w:type="dxa"/>
            <w:vAlign w:val="center"/>
          </w:tcPr>
          <w:p w:rsidR="00477361" w:rsidRPr="00477361" w:rsidRDefault="00477361" w:rsidP="00477361">
            <w:pPr>
              <w:widowControl w:val="0"/>
              <w:autoSpaceDE w:val="0"/>
              <w:autoSpaceDN w:val="0"/>
              <w:adjustRightInd w:val="0"/>
              <w:jc w:val="center"/>
              <w:rPr>
                <w:color w:val="000000"/>
                <w:sz w:val="20"/>
                <w:szCs w:val="20"/>
              </w:rPr>
            </w:pPr>
            <w:r w:rsidRPr="00477361">
              <w:rPr>
                <w:color w:val="000000"/>
                <w:sz w:val="20"/>
                <w:szCs w:val="20"/>
              </w:rPr>
              <w:t>0</w:t>
            </w:r>
          </w:p>
        </w:tc>
        <w:tc>
          <w:tcPr>
            <w:tcW w:w="991" w:type="dxa"/>
            <w:gridSpan w:val="2"/>
            <w:vAlign w:val="center"/>
          </w:tcPr>
          <w:p w:rsidR="00477361" w:rsidRPr="00477361" w:rsidRDefault="00477361" w:rsidP="00477361">
            <w:pPr>
              <w:widowControl w:val="0"/>
              <w:autoSpaceDE w:val="0"/>
              <w:autoSpaceDN w:val="0"/>
              <w:adjustRightInd w:val="0"/>
              <w:jc w:val="center"/>
              <w:rPr>
                <w:color w:val="000000"/>
                <w:sz w:val="20"/>
                <w:szCs w:val="20"/>
              </w:rPr>
            </w:pPr>
            <w:r w:rsidRPr="00477361">
              <w:rPr>
                <w:color w:val="000000"/>
                <w:sz w:val="20"/>
                <w:szCs w:val="20"/>
              </w:rPr>
              <w:t>0</w:t>
            </w:r>
          </w:p>
        </w:tc>
        <w:tc>
          <w:tcPr>
            <w:tcW w:w="993" w:type="dxa"/>
            <w:vAlign w:val="center"/>
          </w:tcPr>
          <w:p w:rsidR="00477361" w:rsidRPr="00477361" w:rsidRDefault="00477361" w:rsidP="00477361">
            <w:pPr>
              <w:widowControl w:val="0"/>
              <w:autoSpaceDE w:val="0"/>
              <w:autoSpaceDN w:val="0"/>
              <w:adjustRightInd w:val="0"/>
              <w:jc w:val="center"/>
              <w:rPr>
                <w:color w:val="000000"/>
                <w:sz w:val="20"/>
                <w:szCs w:val="20"/>
              </w:rPr>
            </w:pPr>
            <w:r w:rsidRPr="00477361">
              <w:rPr>
                <w:color w:val="000000"/>
                <w:sz w:val="20"/>
                <w:szCs w:val="20"/>
              </w:rPr>
              <w:t>0</w:t>
            </w:r>
          </w:p>
        </w:tc>
        <w:tc>
          <w:tcPr>
            <w:tcW w:w="1139" w:type="dxa"/>
            <w:vAlign w:val="center"/>
          </w:tcPr>
          <w:p w:rsidR="00477361" w:rsidRPr="00477361" w:rsidRDefault="00477361" w:rsidP="00477361">
            <w:pPr>
              <w:widowControl w:val="0"/>
              <w:autoSpaceDE w:val="0"/>
              <w:autoSpaceDN w:val="0"/>
              <w:adjustRightInd w:val="0"/>
              <w:jc w:val="center"/>
              <w:rPr>
                <w:color w:val="000000"/>
                <w:sz w:val="20"/>
                <w:szCs w:val="20"/>
              </w:rPr>
            </w:pPr>
            <w:r w:rsidRPr="00477361">
              <w:rPr>
                <w:color w:val="000000"/>
                <w:sz w:val="20"/>
                <w:szCs w:val="20"/>
              </w:rPr>
              <w:t>0</w:t>
            </w:r>
          </w:p>
        </w:tc>
        <w:tc>
          <w:tcPr>
            <w:tcW w:w="1133" w:type="dxa"/>
            <w:vAlign w:val="center"/>
          </w:tcPr>
          <w:p w:rsidR="00477361" w:rsidRPr="00477361" w:rsidRDefault="00477361" w:rsidP="00477361">
            <w:pPr>
              <w:widowControl w:val="0"/>
              <w:autoSpaceDE w:val="0"/>
              <w:autoSpaceDN w:val="0"/>
              <w:adjustRightInd w:val="0"/>
              <w:jc w:val="center"/>
              <w:rPr>
                <w:color w:val="000000"/>
                <w:sz w:val="20"/>
                <w:szCs w:val="20"/>
              </w:rPr>
            </w:pPr>
            <w:r w:rsidRPr="00477361">
              <w:rPr>
                <w:color w:val="000000"/>
                <w:sz w:val="20"/>
                <w:szCs w:val="20"/>
              </w:rPr>
              <w:t>0</w:t>
            </w:r>
          </w:p>
        </w:tc>
        <w:tc>
          <w:tcPr>
            <w:tcW w:w="1559" w:type="dxa"/>
            <w:vAlign w:val="center"/>
          </w:tcPr>
          <w:p w:rsidR="00477361" w:rsidRPr="00477361" w:rsidRDefault="00477361" w:rsidP="00477361">
            <w:pPr>
              <w:widowControl w:val="0"/>
              <w:autoSpaceDE w:val="0"/>
              <w:autoSpaceDN w:val="0"/>
              <w:adjustRightInd w:val="0"/>
              <w:jc w:val="center"/>
              <w:rPr>
                <w:bCs/>
                <w:sz w:val="20"/>
                <w:szCs w:val="20"/>
              </w:rPr>
            </w:pPr>
            <w:r w:rsidRPr="00477361">
              <w:rPr>
                <w:bCs/>
                <w:sz w:val="20"/>
                <w:szCs w:val="20"/>
              </w:rPr>
              <w:t>0</w:t>
            </w:r>
          </w:p>
        </w:tc>
        <w:tc>
          <w:tcPr>
            <w:tcW w:w="1562" w:type="dxa"/>
            <w:vAlign w:val="center"/>
          </w:tcPr>
          <w:p w:rsidR="00477361" w:rsidRPr="00477361" w:rsidRDefault="00477361" w:rsidP="00477361">
            <w:pPr>
              <w:jc w:val="center"/>
              <w:rPr>
                <w:color w:val="000000"/>
                <w:sz w:val="20"/>
                <w:szCs w:val="20"/>
              </w:rPr>
            </w:pPr>
            <w:r w:rsidRPr="00477361">
              <w:rPr>
                <w:color w:val="000000"/>
                <w:sz w:val="20"/>
                <w:szCs w:val="20"/>
              </w:rPr>
              <w:t>1500,0</w:t>
            </w:r>
          </w:p>
        </w:tc>
      </w:tr>
      <w:tr w:rsidR="00477361" w:rsidRPr="00477361" w:rsidTr="00477361">
        <w:tc>
          <w:tcPr>
            <w:tcW w:w="4670" w:type="dxa"/>
          </w:tcPr>
          <w:p w:rsidR="00477361" w:rsidRPr="00477361" w:rsidRDefault="00477361" w:rsidP="00477361">
            <w:pPr>
              <w:jc w:val="both"/>
            </w:pPr>
            <w:r w:rsidRPr="00477361">
              <w:rPr>
                <w:sz w:val="22"/>
                <w:szCs w:val="22"/>
              </w:rPr>
              <w:t>Республиканский бюджет</w:t>
            </w:r>
          </w:p>
        </w:tc>
        <w:tc>
          <w:tcPr>
            <w:tcW w:w="1275" w:type="dxa"/>
          </w:tcPr>
          <w:p w:rsidR="00477361" w:rsidRPr="00477361" w:rsidRDefault="00477361" w:rsidP="00477361">
            <w:pPr>
              <w:widowControl w:val="0"/>
              <w:autoSpaceDE w:val="0"/>
              <w:autoSpaceDN w:val="0"/>
            </w:pPr>
            <w:r w:rsidRPr="00477361">
              <w:rPr>
                <w:sz w:val="22"/>
                <w:szCs w:val="22"/>
              </w:rPr>
              <w:t>9740702Ц7407164000</w:t>
            </w:r>
          </w:p>
        </w:tc>
        <w:tc>
          <w:tcPr>
            <w:tcW w:w="991" w:type="dxa"/>
            <w:vAlign w:val="center"/>
          </w:tcPr>
          <w:p w:rsidR="00477361" w:rsidRPr="00477361" w:rsidRDefault="00477361" w:rsidP="00477361">
            <w:pPr>
              <w:jc w:val="center"/>
              <w:rPr>
                <w:color w:val="000000"/>
                <w:sz w:val="20"/>
                <w:szCs w:val="20"/>
              </w:rPr>
            </w:pPr>
            <w:r w:rsidRPr="00477361">
              <w:rPr>
                <w:color w:val="000000"/>
                <w:sz w:val="20"/>
                <w:szCs w:val="20"/>
              </w:rPr>
              <w:t>1500,0</w:t>
            </w:r>
          </w:p>
        </w:tc>
        <w:tc>
          <w:tcPr>
            <w:tcW w:w="1139" w:type="dxa"/>
            <w:vAlign w:val="center"/>
          </w:tcPr>
          <w:p w:rsidR="00477361" w:rsidRPr="00477361" w:rsidRDefault="00477361" w:rsidP="00477361">
            <w:pPr>
              <w:widowControl w:val="0"/>
              <w:autoSpaceDE w:val="0"/>
              <w:autoSpaceDN w:val="0"/>
              <w:adjustRightInd w:val="0"/>
              <w:jc w:val="center"/>
              <w:rPr>
                <w:color w:val="000000"/>
                <w:sz w:val="20"/>
                <w:szCs w:val="20"/>
              </w:rPr>
            </w:pPr>
            <w:r w:rsidRPr="00477361">
              <w:rPr>
                <w:color w:val="000000"/>
                <w:sz w:val="20"/>
                <w:szCs w:val="20"/>
              </w:rPr>
              <w:t>0</w:t>
            </w:r>
          </w:p>
        </w:tc>
        <w:tc>
          <w:tcPr>
            <w:tcW w:w="991" w:type="dxa"/>
            <w:gridSpan w:val="2"/>
            <w:vAlign w:val="center"/>
          </w:tcPr>
          <w:p w:rsidR="00477361" w:rsidRPr="00477361" w:rsidRDefault="00477361" w:rsidP="00477361">
            <w:pPr>
              <w:widowControl w:val="0"/>
              <w:autoSpaceDE w:val="0"/>
              <w:autoSpaceDN w:val="0"/>
              <w:adjustRightInd w:val="0"/>
              <w:jc w:val="center"/>
              <w:rPr>
                <w:color w:val="000000"/>
                <w:sz w:val="20"/>
                <w:szCs w:val="20"/>
              </w:rPr>
            </w:pPr>
            <w:r w:rsidRPr="00477361">
              <w:rPr>
                <w:color w:val="000000"/>
                <w:sz w:val="20"/>
                <w:szCs w:val="20"/>
              </w:rPr>
              <w:t>0</w:t>
            </w:r>
          </w:p>
        </w:tc>
        <w:tc>
          <w:tcPr>
            <w:tcW w:w="993" w:type="dxa"/>
            <w:vAlign w:val="center"/>
          </w:tcPr>
          <w:p w:rsidR="00477361" w:rsidRPr="00477361" w:rsidRDefault="00477361" w:rsidP="00477361">
            <w:pPr>
              <w:widowControl w:val="0"/>
              <w:autoSpaceDE w:val="0"/>
              <w:autoSpaceDN w:val="0"/>
              <w:adjustRightInd w:val="0"/>
              <w:jc w:val="center"/>
              <w:rPr>
                <w:color w:val="000000"/>
                <w:sz w:val="20"/>
                <w:szCs w:val="20"/>
              </w:rPr>
            </w:pPr>
            <w:r w:rsidRPr="00477361">
              <w:rPr>
                <w:color w:val="000000"/>
                <w:sz w:val="20"/>
                <w:szCs w:val="20"/>
              </w:rPr>
              <w:t>0</w:t>
            </w:r>
          </w:p>
        </w:tc>
        <w:tc>
          <w:tcPr>
            <w:tcW w:w="1139" w:type="dxa"/>
            <w:vAlign w:val="center"/>
          </w:tcPr>
          <w:p w:rsidR="00477361" w:rsidRPr="00477361" w:rsidRDefault="00477361" w:rsidP="00477361">
            <w:pPr>
              <w:widowControl w:val="0"/>
              <w:autoSpaceDE w:val="0"/>
              <w:autoSpaceDN w:val="0"/>
              <w:adjustRightInd w:val="0"/>
              <w:jc w:val="center"/>
              <w:rPr>
                <w:color w:val="000000"/>
                <w:sz w:val="20"/>
                <w:szCs w:val="20"/>
              </w:rPr>
            </w:pPr>
            <w:r w:rsidRPr="00477361">
              <w:rPr>
                <w:color w:val="000000"/>
                <w:sz w:val="20"/>
                <w:szCs w:val="20"/>
              </w:rPr>
              <w:t>0</w:t>
            </w:r>
          </w:p>
        </w:tc>
        <w:tc>
          <w:tcPr>
            <w:tcW w:w="1133" w:type="dxa"/>
            <w:vAlign w:val="center"/>
          </w:tcPr>
          <w:p w:rsidR="00477361" w:rsidRPr="00477361" w:rsidRDefault="00477361" w:rsidP="00477361">
            <w:pPr>
              <w:widowControl w:val="0"/>
              <w:autoSpaceDE w:val="0"/>
              <w:autoSpaceDN w:val="0"/>
              <w:adjustRightInd w:val="0"/>
              <w:jc w:val="center"/>
              <w:rPr>
                <w:color w:val="000000"/>
                <w:sz w:val="20"/>
                <w:szCs w:val="20"/>
              </w:rPr>
            </w:pPr>
            <w:r w:rsidRPr="00477361">
              <w:rPr>
                <w:color w:val="000000"/>
                <w:sz w:val="20"/>
                <w:szCs w:val="20"/>
              </w:rPr>
              <w:t>0</w:t>
            </w:r>
          </w:p>
        </w:tc>
        <w:tc>
          <w:tcPr>
            <w:tcW w:w="1559" w:type="dxa"/>
            <w:vAlign w:val="center"/>
          </w:tcPr>
          <w:p w:rsidR="00477361" w:rsidRPr="00477361" w:rsidRDefault="00477361" w:rsidP="00477361">
            <w:pPr>
              <w:widowControl w:val="0"/>
              <w:autoSpaceDE w:val="0"/>
              <w:autoSpaceDN w:val="0"/>
              <w:adjustRightInd w:val="0"/>
              <w:jc w:val="center"/>
              <w:rPr>
                <w:bCs/>
                <w:sz w:val="20"/>
                <w:szCs w:val="20"/>
              </w:rPr>
            </w:pPr>
            <w:r w:rsidRPr="00477361">
              <w:rPr>
                <w:bCs/>
                <w:sz w:val="20"/>
                <w:szCs w:val="20"/>
              </w:rPr>
              <w:t>0</w:t>
            </w:r>
          </w:p>
        </w:tc>
        <w:tc>
          <w:tcPr>
            <w:tcW w:w="1562" w:type="dxa"/>
            <w:vAlign w:val="center"/>
          </w:tcPr>
          <w:p w:rsidR="00477361" w:rsidRPr="00477361" w:rsidRDefault="00477361" w:rsidP="00477361">
            <w:pPr>
              <w:jc w:val="center"/>
              <w:rPr>
                <w:color w:val="000000"/>
                <w:sz w:val="20"/>
                <w:szCs w:val="20"/>
              </w:rPr>
            </w:pPr>
            <w:r w:rsidRPr="00477361">
              <w:rPr>
                <w:color w:val="000000"/>
                <w:sz w:val="20"/>
                <w:szCs w:val="20"/>
              </w:rPr>
              <w:t>1500,0</w:t>
            </w:r>
          </w:p>
        </w:tc>
      </w:tr>
      <w:tr w:rsidR="00477361" w:rsidRPr="00477361" w:rsidTr="00477361">
        <w:tc>
          <w:tcPr>
            <w:tcW w:w="4670" w:type="dxa"/>
          </w:tcPr>
          <w:p w:rsidR="00477361" w:rsidRPr="00477361" w:rsidRDefault="00477361" w:rsidP="00477361">
            <w:pPr>
              <w:jc w:val="both"/>
            </w:pPr>
            <w:r w:rsidRPr="00477361">
              <w:rPr>
                <w:sz w:val="22"/>
                <w:szCs w:val="22"/>
              </w:rPr>
              <w:t xml:space="preserve">Бюджет </w:t>
            </w:r>
            <w:proofErr w:type="spellStart"/>
            <w:r w:rsidRPr="00477361">
              <w:rPr>
                <w:sz w:val="22"/>
                <w:szCs w:val="22"/>
              </w:rPr>
              <w:t>Шумерлинского</w:t>
            </w:r>
            <w:proofErr w:type="spellEnd"/>
            <w:r w:rsidRPr="00477361">
              <w:rPr>
                <w:sz w:val="22"/>
                <w:szCs w:val="22"/>
              </w:rPr>
              <w:t xml:space="preserve"> муниципального округа</w:t>
            </w:r>
          </w:p>
        </w:tc>
        <w:tc>
          <w:tcPr>
            <w:tcW w:w="1275" w:type="dxa"/>
          </w:tcPr>
          <w:p w:rsidR="00477361" w:rsidRPr="00477361" w:rsidRDefault="00477361" w:rsidP="00477361">
            <w:pPr>
              <w:widowControl w:val="0"/>
              <w:autoSpaceDE w:val="0"/>
              <w:autoSpaceDN w:val="0"/>
            </w:pPr>
          </w:p>
        </w:tc>
        <w:tc>
          <w:tcPr>
            <w:tcW w:w="991" w:type="dxa"/>
            <w:vAlign w:val="center"/>
          </w:tcPr>
          <w:p w:rsidR="00477361" w:rsidRPr="00477361" w:rsidRDefault="00477361" w:rsidP="00477361">
            <w:pPr>
              <w:jc w:val="center"/>
              <w:rPr>
                <w:color w:val="000000"/>
                <w:sz w:val="20"/>
                <w:szCs w:val="20"/>
              </w:rPr>
            </w:pPr>
            <w:r w:rsidRPr="00477361">
              <w:rPr>
                <w:color w:val="000000"/>
                <w:sz w:val="20"/>
                <w:szCs w:val="20"/>
              </w:rPr>
              <w:t>0</w:t>
            </w:r>
          </w:p>
        </w:tc>
        <w:tc>
          <w:tcPr>
            <w:tcW w:w="1139" w:type="dxa"/>
            <w:vAlign w:val="center"/>
          </w:tcPr>
          <w:p w:rsidR="00477361" w:rsidRPr="00477361" w:rsidRDefault="00477361" w:rsidP="00477361">
            <w:pPr>
              <w:widowControl w:val="0"/>
              <w:autoSpaceDE w:val="0"/>
              <w:autoSpaceDN w:val="0"/>
              <w:adjustRightInd w:val="0"/>
              <w:jc w:val="center"/>
              <w:rPr>
                <w:color w:val="000000"/>
                <w:sz w:val="20"/>
                <w:szCs w:val="20"/>
              </w:rPr>
            </w:pPr>
            <w:r w:rsidRPr="00477361">
              <w:rPr>
                <w:color w:val="000000"/>
                <w:sz w:val="20"/>
                <w:szCs w:val="20"/>
              </w:rPr>
              <w:t>0</w:t>
            </w:r>
          </w:p>
        </w:tc>
        <w:tc>
          <w:tcPr>
            <w:tcW w:w="991" w:type="dxa"/>
            <w:gridSpan w:val="2"/>
            <w:vAlign w:val="center"/>
          </w:tcPr>
          <w:p w:rsidR="00477361" w:rsidRPr="00477361" w:rsidRDefault="00477361" w:rsidP="00477361">
            <w:pPr>
              <w:widowControl w:val="0"/>
              <w:autoSpaceDE w:val="0"/>
              <w:autoSpaceDN w:val="0"/>
              <w:adjustRightInd w:val="0"/>
              <w:jc w:val="center"/>
              <w:rPr>
                <w:color w:val="000000"/>
                <w:sz w:val="20"/>
                <w:szCs w:val="20"/>
              </w:rPr>
            </w:pPr>
            <w:r w:rsidRPr="00477361">
              <w:rPr>
                <w:color w:val="000000"/>
                <w:sz w:val="20"/>
                <w:szCs w:val="20"/>
              </w:rPr>
              <w:t>0</w:t>
            </w:r>
          </w:p>
        </w:tc>
        <w:tc>
          <w:tcPr>
            <w:tcW w:w="993" w:type="dxa"/>
            <w:vAlign w:val="center"/>
          </w:tcPr>
          <w:p w:rsidR="00477361" w:rsidRPr="00477361" w:rsidRDefault="00477361" w:rsidP="00477361">
            <w:pPr>
              <w:widowControl w:val="0"/>
              <w:autoSpaceDE w:val="0"/>
              <w:autoSpaceDN w:val="0"/>
              <w:adjustRightInd w:val="0"/>
              <w:jc w:val="center"/>
              <w:rPr>
                <w:color w:val="000000"/>
                <w:sz w:val="20"/>
                <w:szCs w:val="20"/>
              </w:rPr>
            </w:pPr>
            <w:r w:rsidRPr="00477361">
              <w:rPr>
                <w:color w:val="000000"/>
                <w:sz w:val="20"/>
                <w:szCs w:val="20"/>
              </w:rPr>
              <w:t>0</w:t>
            </w:r>
          </w:p>
        </w:tc>
        <w:tc>
          <w:tcPr>
            <w:tcW w:w="1139" w:type="dxa"/>
            <w:vAlign w:val="center"/>
          </w:tcPr>
          <w:p w:rsidR="00477361" w:rsidRPr="00477361" w:rsidRDefault="00477361" w:rsidP="00477361">
            <w:pPr>
              <w:widowControl w:val="0"/>
              <w:autoSpaceDE w:val="0"/>
              <w:autoSpaceDN w:val="0"/>
              <w:adjustRightInd w:val="0"/>
              <w:jc w:val="center"/>
              <w:rPr>
                <w:color w:val="000000"/>
                <w:sz w:val="20"/>
                <w:szCs w:val="20"/>
              </w:rPr>
            </w:pPr>
            <w:r w:rsidRPr="00477361">
              <w:rPr>
                <w:color w:val="000000"/>
                <w:sz w:val="20"/>
                <w:szCs w:val="20"/>
              </w:rPr>
              <w:t>0</w:t>
            </w:r>
          </w:p>
        </w:tc>
        <w:tc>
          <w:tcPr>
            <w:tcW w:w="1133" w:type="dxa"/>
            <w:vAlign w:val="center"/>
          </w:tcPr>
          <w:p w:rsidR="00477361" w:rsidRPr="00477361" w:rsidRDefault="00477361" w:rsidP="00477361">
            <w:pPr>
              <w:widowControl w:val="0"/>
              <w:autoSpaceDE w:val="0"/>
              <w:autoSpaceDN w:val="0"/>
              <w:adjustRightInd w:val="0"/>
              <w:jc w:val="center"/>
              <w:rPr>
                <w:color w:val="000000"/>
                <w:sz w:val="20"/>
                <w:szCs w:val="20"/>
              </w:rPr>
            </w:pPr>
            <w:r w:rsidRPr="00477361">
              <w:rPr>
                <w:color w:val="000000"/>
                <w:sz w:val="20"/>
                <w:szCs w:val="20"/>
              </w:rPr>
              <w:t>0</w:t>
            </w:r>
          </w:p>
        </w:tc>
        <w:tc>
          <w:tcPr>
            <w:tcW w:w="1559" w:type="dxa"/>
            <w:vAlign w:val="center"/>
          </w:tcPr>
          <w:p w:rsidR="00477361" w:rsidRPr="00477361" w:rsidRDefault="00477361" w:rsidP="00477361">
            <w:pPr>
              <w:widowControl w:val="0"/>
              <w:autoSpaceDE w:val="0"/>
              <w:autoSpaceDN w:val="0"/>
              <w:adjustRightInd w:val="0"/>
              <w:jc w:val="center"/>
              <w:rPr>
                <w:bCs/>
                <w:sz w:val="20"/>
                <w:szCs w:val="20"/>
              </w:rPr>
            </w:pPr>
            <w:r w:rsidRPr="00477361">
              <w:rPr>
                <w:bCs/>
                <w:sz w:val="20"/>
                <w:szCs w:val="20"/>
              </w:rPr>
              <w:t>0</w:t>
            </w:r>
          </w:p>
        </w:tc>
        <w:tc>
          <w:tcPr>
            <w:tcW w:w="1562" w:type="dxa"/>
            <w:vAlign w:val="center"/>
          </w:tcPr>
          <w:p w:rsidR="00477361" w:rsidRPr="00477361" w:rsidRDefault="00477361" w:rsidP="00477361">
            <w:pPr>
              <w:jc w:val="center"/>
              <w:rPr>
                <w:color w:val="000000"/>
                <w:sz w:val="20"/>
                <w:szCs w:val="20"/>
              </w:rPr>
            </w:pPr>
            <w:r w:rsidRPr="00477361">
              <w:rPr>
                <w:color w:val="000000"/>
                <w:sz w:val="20"/>
                <w:szCs w:val="20"/>
              </w:rPr>
              <w:t>0</w:t>
            </w:r>
          </w:p>
        </w:tc>
      </w:tr>
    </w:tbl>
    <w:p w:rsidR="00477361" w:rsidRPr="00477361" w:rsidRDefault="00477361" w:rsidP="00477361">
      <w:pPr>
        <w:widowControl w:val="0"/>
        <w:autoSpaceDE w:val="0"/>
        <w:autoSpaceDN w:val="0"/>
        <w:adjustRightInd w:val="0"/>
        <w:jc w:val="both"/>
        <w:sectPr w:rsidR="00477361" w:rsidRPr="00477361" w:rsidSect="00CF6483">
          <w:pgSz w:w="16800" w:h="11900" w:orient="landscape"/>
          <w:pgMar w:top="284" w:right="993" w:bottom="568" w:left="567" w:header="142" w:footer="0" w:gutter="0"/>
          <w:cols w:space="720"/>
          <w:noEndnote/>
          <w:docGrid w:linePitch="354"/>
        </w:sectPr>
      </w:pPr>
    </w:p>
    <w:p w:rsidR="00477361" w:rsidRPr="00477361" w:rsidRDefault="00477361" w:rsidP="00477361">
      <w:pPr>
        <w:widowControl w:val="0"/>
        <w:autoSpaceDE w:val="0"/>
        <w:autoSpaceDN w:val="0"/>
        <w:jc w:val="both"/>
      </w:pPr>
    </w:p>
    <w:p w:rsidR="00477361" w:rsidRPr="00477361" w:rsidRDefault="00477361" w:rsidP="00477361">
      <w:pPr>
        <w:widowControl w:val="0"/>
        <w:autoSpaceDE w:val="0"/>
        <w:autoSpaceDN w:val="0"/>
        <w:jc w:val="center"/>
      </w:pPr>
      <w:r w:rsidRPr="00477361">
        <w:t>ПАСПОРТ</w:t>
      </w:r>
    </w:p>
    <w:p w:rsidR="00477361" w:rsidRPr="00477361" w:rsidRDefault="00477361" w:rsidP="00477361">
      <w:pPr>
        <w:widowControl w:val="0"/>
        <w:autoSpaceDE w:val="0"/>
        <w:autoSpaceDN w:val="0"/>
        <w:jc w:val="center"/>
      </w:pPr>
      <w:r w:rsidRPr="00477361">
        <w:t xml:space="preserve">комплекса процессных мероприятий </w:t>
      </w:r>
      <w:r w:rsidRPr="00477361">
        <w:rPr>
          <w:color w:val="000000"/>
        </w:rPr>
        <w:t>«Модернизация системы воспитания детей»</w:t>
      </w:r>
    </w:p>
    <w:p w:rsidR="00477361" w:rsidRPr="00477361" w:rsidRDefault="00477361" w:rsidP="00477361">
      <w:pPr>
        <w:widowControl w:val="0"/>
        <w:autoSpaceDE w:val="0"/>
        <w:autoSpaceDN w:val="0"/>
        <w:jc w:val="center"/>
        <w:outlineLvl w:val="2"/>
      </w:pPr>
    </w:p>
    <w:p w:rsidR="00477361" w:rsidRPr="00477361" w:rsidRDefault="00477361" w:rsidP="00180B25">
      <w:pPr>
        <w:widowControl w:val="0"/>
        <w:numPr>
          <w:ilvl w:val="0"/>
          <w:numId w:val="6"/>
        </w:numPr>
        <w:autoSpaceDE w:val="0"/>
        <w:autoSpaceDN w:val="0"/>
        <w:adjustRightInd w:val="0"/>
        <w:jc w:val="center"/>
        <w:outlineLvl w:val="2"/>
      </w:pPr>
      <w:r w:rsidRPr="00477361">
        <w:t>Основные положения</w:t>
      </w:r>
    </w:p>
    <w:p w:rsidR="00477361" w:rsidRPr="00477361" w:rsidRDefault="00477361" w:rsidP="00477361">
      <w:pPr>
        <w:widowControl w:val="0"/>
        <w:autoSpaceDE w:val="0"/>
        <w:autoSpaceDN w:val="0"/>
        <w:ind w:firstLine="540"/>
        <w:jc w:val="both"/>
        <w:rPr>
          <w:sz w:val="22"/>
          <w:szCs w:val="22"/>
        </w:rPr>
      </w:pPr>
    </w:p>
    <w:tbl>
      <w:tblPr>
        <w:tblW w:w="15310" w:type="dxa"/>
        <w:tblInd w:w="-2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663"/>
        <w:gridCol w:w="8647"/>
      </w:tblGrid>
      <w:tr w:rsidR="00477361" w:rsidRPr="00477361" w:rsidTr="00477361">
        <w:tc>
          <w:tcPr>
            <w:tcW w:w="6663" w:type="dxa"/>
          </w:tcPr>
          <w:p w:rsidR="00477361" w:rsidRPr="00477361" w:rsidRDefault="00477361" w:rsidP="00477361">
            <w:pPr>
              <w:widowControl w:val="0"/>
              <w:autoSpaceDE w:val="0"/>
              <w:autoSpaceDN w:val="0"/>
            </w:pPr>
            <w:r w:rsidRPr="00477361">
              <w:rPr>
                <w:sz w:val="22"/>
                <w:szCs w:val="22"/>
              </w:rPr>
              <w:t>Куратор комплекса процессных мероприятий</w:t>
            </w:r>
          </w:p>
        </w:tc>
        <w:tc>
          <w:tcPr>
            <w:tcW w:w="8647" w:type="dxa"/>
            <w:vAlign w:val="bottom"/>
          </w:tcPr>
          <w:p w:rsidR="00477361" w:rsidRPr="00477361" w:rsidRDefault="00477361" w:rsidP="00477361">
            <w:pPr>
              <w:widowControl w:val="0"/>
              <w:tabs>
                <w:tab w:val="left" w:pos="3480"/>
              </w:tabs>
              <w:autoSpaceDE w:val="0"/>
              <w:autoSpaceDN w:val="0"/>
              <w:adjustRightInd w:val="0"/>
              <w:rPr>
                <w:rFonts w:cs="Arial"/>
              </w:rPr>
            </w:pPr>
            <w:r w:rsidRPr="00477361">
              <w:rPr>
                <w:rFonts w:cs="Arial"/>
              </w:rPr>
              <w:t xml:space="preserve">Заместитель главы администрации по социальным вопросам - начальник </w:t>
            </w:r>
          </w:p>
          <w:p w:rsidR="00477361" w:rsidRPr="00477361" w:rsidRDefault="00477361" w:rsidP="00477361">
            <w:pPr>
              <w:widowControl w:val="0"/>
              <w:autoSpaceDE w:val="0"/>
              <w:autoSpaceDN w:val="0"/>
              <w:adjustRightInd w:val="0"/>
              <w:rPr>
                <w:rFonts w:cs="Arial"/>
                <w:highlight w:val="yellow"/>
              </w:rPr>
            </w:pPr>
            <w:r w:rsidRPr="00477361">
              <w:rPr>
                <w:rFonts w:cs="Arial"/>
              </w:rPr>
              <w:t xml:space="preserve">отдела образования, молодежной и социальной политики администрации </w:t>
            </w:r>
            <w:proofErr w:type="spellStart"/>
            <w:r w:rsidRPr="00477361">
              <w:rPr>
                <w:rFonts w:cs="Arial"/>
              </w:rPr>
              <w:t>Шуме</w:t>
            </w:r>
            <w:r w:rsidRPr="00477361">
              <w:rPr>
                <w:rFonts w:cs="Arial"/>
              </w:rPr>
              <w:t>р</w:t>
            </w:r>
            <w:r w:rsidRPr="00477361">
              <w:rPr>
                <w:rFonts w:cs="Arial"/>
              </w:rPr>
              <w:t>линского</w:t>
            </w:r>
            <w:proofErr w:type="spellEnd"/>
            <w:r w:rsidRPr="00477361">
              <w:rPr>
                <w:rFonts w:cs="Arial"/>
              </w:rPr>
              <w:t xml:space="preserve"> муниципального округа Чувашской Республики.</w:t>
            </w:r>
          </w:p>
        </w:tc>
      </w:tr>
      <w:tr w:rsidR="00477361" w:rsidRPr="00477361" w:rsidTr="00477361">
        <w:tc>
          <w:tcPr>
            <w:tcW w:w="6663" w:type="dxa"/>
          </w:tcPr>
          <w:p w:rsidR="00477361" w:rsidRPr="00477361" w:rsidRDefault="00477361" w:rsidP="00477361">
            <w:pPr>
              <w:widowControl w:val="0"/>
              <w:autoSpaceDE w:val="0"/>
              <w:autoSpaceDN w:val="0"/>
            </w:pPr>
            <w:r w:rsidRPr="00477361">
              <w:rPr>
                <w:sz w:val="22"/>
                <w:szCs w:val="22"/>
              </w:rPr>
              <w:t>Руководитель комплекса процессных мероприятий</w:t>
            </w:r>
          </w:p>
        </w:tc>
        <w:tc>
          <w:tcPr>
            <w:tcW w:w="8647" w:type="dxa"/>
            <w:vAlign w:val="bottom"/>
          </w:tcPr>
          <w:p w:rsidR="00477361" w:rsidRPr="00477361" w:rsidRDefault="00477361" w:rsidP="00477361">
            <w:pPr>
              <w:widowControl w:val="0"/>
              <w:autoSpaceDE w:val="0"/>
              <w:autoSpaceDN w:val="0"/>
              <w:adjustRightInd w:val="0"/>
              <w:jc w:val="both"/>
              <w:rPr>
                <w:rFonts w:cs="Arial"/>
              </w:rPr>
            </w:pPr>
            <w:r w:rsidRPr="00477361">
              <w:rPr>
                <w:rFonts w:cs="Arial"/>
              </w:rPr>
              <w:t xml:space="preserve">Отдел образования, молодежной и социальной политики администрации </w:t>
            </w:r>
            <w:proofErr w:type="spellStart"/>
            <w:r w:rsidRPr="00477361">
              <w:rPr>
                <w:rFonts w:cs="Arial"/>
              </w:rPr>
              <w:t>Шуме</w:t>
            </w:r>
            <w:r w:rsidRPr="00477361">
              <w:rPr>
                <w:rFonts w:cs="Arial"/>
              </w:rPr>
              <w:t>р</w:t>
            </w:r>
            <w:r w:rsidRPr="00477361">
              <w:rPr>
                <w:rFonts w:cs="Arial"/>
              </w:rPr>
              <w:t>линского</w:t>
            </w:r>
            <w:proofErr w:type="spellEnd"/>
            <w:r w:rsidRPr="00477361">
              <w:rPr>
                <w:rFonts w:cs="Arial"/>
              </w:rPr>
              <w:t xml:space="preserve"> муниципального округа Чувашской Республики.</w:t>
            </w:r>
          </w:p>
        </w:tc>
      </w:tr>
      <w:tr w:rsidR="00477361" w:rsidRPr="00477361" w:rsidTr="00477361">
        <w:tc>
          <w:tcPr>
            <w:tcW w:w="6663" w:type="dxa"/>
          </w:tcPr>
          <w:p w:rsidR="00477361" w:rsidRPr="00477361" w:rsidRDefault="00477361" w:rsidP="00477361">
            <w:pPr>
              <w:widowControl w:val="0"/>
              <w:autoSpaceDE w:val="0"/>
              <w:autoSpaceDN w:val="0"/>
            </w:pPr>
            <w:r w:rsidRPr="00477361">
              <w:rPr>
                <w:sz w:val="22"/>
                <w:szCs w:val="22"/>
              </w:rPr>
              <w:t>Связь с государственной программой Чувашской Республики, мун</w:t>
            </w:r>
            <w:r w:rsidRPr="00477361">
              <w:rPr>
                <w:sz w:val="22"/>
                <w:szCs w:val="22"/>
              </w:rPr>
              <w:t>и</w:t>
            </w:r>
            <w:r w:rsidRPr="00477361">
              <w:rPr>
                <w:sz w:val="22"/>
                <w:szCs w:val="22"/>
              </w:rPr>
              <w:t>ципальной программой</w:t>
            </w:r>
          </w:p>
        </w:tc>
        <w:tc>
          <w:tcPr>
            <w:tcW w:w="8647" w:type="dxa"/>
            <w:vAlign w:val="bottom"/>
          </w:tcPr>
          <w:p w:rsidR="00477361" w:rsidRPr="00477361" w:rsidRDefault="00477361" w:rsidP="00477361">
            <w:pPr>
              <w:widowControl w:val="0"/>
              <w:autoSpaceDE w:val="0"/>
              <w:autoSpaceDN w:val="0"/>
              <w:adjustRightInd w:val="0"/>
              <w:jc w:val="both"/>
              <w:rPr>
                <w:rFonts w:cs="Arial"/>
              </w:rPr>
            </w:pPr>
            <w:r w:rsidRPr="00477361">
              <w:rPr>
                <w:rFonts w:cs="Arial"/>
              </w:rPr>
              <w:t>Государственная программа Чувашской Республики «Развитие образования»</w:t>
            </w:r>
          </w:p>
          <w:p w:rsidR="00477361" w:rsidRPr="00477361" w:rsidRDefault="00477361" w:rsidP="00477361">
            <w:pPr>
              <w:widowControl w:val="0"/>
              <w:autoSpaceDE w:val="0"/>
              <w:autoSpaceDN w:val="0"/>
              <w:adjustRightInd w:val="0"/>
              <w:jc w:val="both"/>
            </w:pPr>
            <w:r w:rsidRPr="00477361">
              <w:rPr>
                <w:rFonts w:cs="Arial"/>
              </w:rPr>
              <w:t xml:space="preserve">Муниципальная программа </w:t>
            </w:r>
            <w:proofErr w:type="spellStart"/>
            <w:r w:rsidRPr="00477361">
              <w:rPr>
                <w:rFonts w:cs="Arial"/>
              </w:rPr>
              <w:t>Шумерлинского</w:t>
            </w:r>
            <w:proofErr w:type="spellEnd"/>
            <w:r w:rsidRPr="00477361">
              <w:rPr>
                <w:rFonts w:cs="Arial"/>
              </w:rPr>
              <w:t xml:space="preserve"> муниципального округа «Развитие образования» </w:t>
            </w:r>
          </w:p>
        </w:tc>
      </w:tr>
    </w:tbl>
    <w:p w:rsidR="00477361" w:rsidRPr="00477361" w:rsidRDefault="00477361" w:rsidP="00477361">
      <w:pPr>
        <w:widowControl w:val="0"/>
        <w:autoSpaceDE w:val="0"/>
        <w:autoSpaceDN w:val="0"/>
        <w:ind w:firstLine="540"/>
        <w:jc w:val="both"/>
        <w:rPr>
          <w:sz w:val="22"/>
          <w:szCs w:val="22"/>
        </w:rPr>
      </w:pPr>
    </w:p>
    <w:p w:rsidR="00477361" w:rsidRPr="00477361" w:rsidRDefault="00477361" w:rsidP="00477361">
      <w:pPr>
        <w:widowControl w:val="0"/>
        <w:autoSpaceDE w:val="0"/>
        <w:autoSpaceDN w:val="0"/>
        <w:jc w:val="center"/>
        <w:outlineLvl w:val="2"/>
        <w:rPr>
          <w:sz w:val="22"/>
          <w:szCs w:val="22"/>
        </w:rPr>
      </w:pPr>
      <w:r w:rsidRPr="00477361">
        <w:rPr>
          <w:sz w:val="22"/>
          <w:szCs w:val="22"/>
        </w:rPr>
        <w:t xml:space="preserve">2. Показатели комплекса процессных мероприятий </w:t>
      </w:r>
    </w:p>
    <w:p w:rsidR="00477361" w:rsidRPr="00477361" w:rsidRDefault="00477361" w:rsidP="00477361">
      <w:pPr>
        <w:widowControl w:val="0"/>
        <w:autoSpaceDE w:val="0"/>
        <w:autoSpaceDN w:val="0"/>
        <w:ind w:firstLine="540"/>
        <w:jc w:val="both"/>
        <w:rPr>
          <w:sz w:val="22"/>
          <w:szCs w:val="22"/>
        </w:rPr>
      </w:pPr>
    </w:p>
    <w:tbl>
      <w:tblPr>
        <w:tblW w:w="15310" w:type="dxa"/>
        <w:tblInd w:w="-2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04"/>
        <w:gridCol w:w="1132"/>
        <w:gridCol w:w="1273"/>
        <w:gridCol w:w="1274"/>
        <w:gridCol w:w="992"/>
        <w:gridCol w:w="1138"/>
        <w:gridCol w:w="855"/>
        <w:gridCol w:w="711"/>
        <w:gridCol w:w="42"/>
        <w:gridCol w:w="667"/>
        <w:gridCol w:w="70"/>
        <w:gridCol w:w="640"/>
        <w:gridCol w:w="843"/>
        <w:gridCol w:w="675"/>
        <w:gridCol w:w="41"/>
        <w:gridCol w:w="850"/>
        <w:gridCol w:w="851"/>
        <w:gridCol w:w="9"/>
        <w:gridCol w:w="1267"/>
        <w:gridCol w:w="1276"/>
      </w:tblGrid>
      <w:tr w:rsidR="00477361" w:rsidRPr="00477361" w:rsidTr="00477361">
        <w:tc>
          <w:tcPr>
            <w:tcW w:w="704" w:type="dxa"/>
            <w:vMerge w:val="restart"/>
          </w:tcPr>
          <w:p w:rsidR="00477361" w:rsidRPr="00477361" w:rsidRDefault="00477361" w:rsidP="00477361">
            <w:pPr>
              <w:widowControl w:val="0"/>
              <w:autoSpaceDE w:val="0"/>
              <w:autoSpaceDN w:val="0"/>
              <w:jc w:val="center"/>
            </w:pPr>
            <w:r w:rsidRPr="00477361">
              <w:rPr>
                <w:sz w:val="22"/>
                <w:szCs w:val="22"/>
              </w:rPr>
              <w:t xml:space="preserve">N </w:t>
            </w:r>
            <w:proofErr w:type="gramStart"/>
            <w:r w:rsidRPr="00477361">
              <w:rPr>
                <w:sz w:val="22"/>
                <w:szCs w:val="22"/>
              </w:rPr>
              <w:t>п</w:t>
            </w:r>
            <w:proofErr w:type="gramEnd"/>
            <w:r w:rsidRPr="00477361">
              <w:rPr>
                <w:sz w:val="22"/>
                <w:szCs w:val="22"/>
              </w:rPr>
              <w:t>/п</w:t>
            </w:r>
          </w:p>
        </w:tc>
        <w:tc>
          <w:tcPr>
            <w:tcW w:w="1132" w:type="dxa"/>
            <w:vMerge w:val="restart"/>
          </w:tcPr>
          <w:p w:rsidR="00477361" w:rsidRPr="00477361" w:rsidRDefault="00477361" w:rsidP="00477361">
            <w:pPr>
              <w:widowControl w:val="0"/>
              <w:autoSpaceDE w:val="0"/>
              <w:autoSpaceDN w:val="0"/>
              <w:jc w:val="center"/>
            </w:pPr>
            <w:r w:rsidRPr="00477361">
              <w:rPr>
                <w:sz w:val="22"/>
                <w:szCs w:val="22"/>
              </w:rPr>
              <w:t>Наимен</w:t>
            </w:r>
            <w:r w:rsidRPr="00477361">
              <w:rPr>
                <w:sz w:val="22"/>
                <w:szCs w:val="22"/>
              </w:rPr>
              <w:t>о</w:t>
            </w:r>
            <w:r w:rsidRPr="00477361">
              <w:rPr>
                <w:sz w:val="22"/>
                <w:szCs w:val="22"/>
              </w:rPr>
              <w:t>вание п</w:t>
            </w:r>
            <w:r w:rsidRPr="00477361">
              <w:rPr>
                <w:sz w:val="22"/>
                <w:szCs w:val="22"/>
              </w:rPr>
              <w:t>о</w:t>
            </w:r>
            <w:r w:rsidRPr="00477361">
              <w:rPr>
                <w:sz w:val="22"/>
                <w:szCs w:val="22"/>
              </w:rPr>
              <w:t>казат</w:t>
            </w:r>
            <w:r w:rsidRPr="00477361">
              <w:rPr>
                <w:sz w:val="22"/>
                <w:szCs w:val="22"/>
              </w:rPr>
              <w:t>е</w:t>
            </w:r>
            <w:r w:rsidRPr="00477361">
              <w:rPr>
                <w:sz w:val="22"/>
                <w:szCs w:val="22"/>
              </w:rPr>
              <w:t>ля/задачи</w:t>
            </w:r>
          </w:p>
        </w:tc>
        <w:tc>
          <w:tcPr>
            <w:tcW w:w="1273" w:type="dxa"/>
            <w:vMerge w:val="restart"/>
          </w:tcPr>
          <w:p w:rsidR="00477361" w:rsidRPr="00477361" w:rsidRDefault="00477361" w:rsidP="00477361">
            <w:pPr>
              <w:widowControl w:val="0"/>
              <w:autoSpaceDE w:val="0"/>
              <w:autoSpaceDN w:val="0"/>
              <w:jc w:val="center"/>
            </w:pPr>
            <w:r w:rsidRPr="00477361">
              <w:rPr>
                <w:sz w:val="22"/>
                <w:szCs w:val="22"/>
              </w:rPr>
              <w:t>Признак возраст</w:t>
            </w:r>
            <w:r w:rsidRPr="00477361">
              <w:rPr>
                <w:sz w:val="22"/>
                <w:szCs w:val="22"/>
              </w:rPr>
              <w:t>а</w:t>
            </w:r>
            <w:r w:rsidRPr="00477361">
              <w:rPr>
                <w:sz w:val="22"/>
                <w:szCs w:val="22"/>
              </w:rPr>
              <w:t>ния/убывания</w:t>
            </w:r>
          </w:p>
        </w:tc>
        <w:tc>
          <w:tcPr>
            <w:tcW w:w="1274" w:type="dxa"/>
            <w:vMerge w:val="restart"/>
          </w:tcPr>
          <w:p w:rsidR="00477361" w:rsidRPr="00477361" w:rsidRDefault="00477361" w:rsidP="00477361">
            <w:pPr>
              <w:widowControl w:val="0"/>
              <w:autoSpaceDE w:val="0"/>
              <w:autoSpaceDN w:val="0"/>
              <w:jc w:val="center"/>
            </w:pPr>
            <w:r w:rsidRPr="00477361">
              <w:rPr>
                <w:sz w:val="22"/>
                <w:szCs w:val="22"/>
              </w:rPr>
              <w:t xml:space="preserve">Уровень показателя </w:t>
            </w:r>
          </w:p>
        </w:tc>
        <w:tc>
          <w:tcPr>
            <w:tcW w:w="992" w:type="dxa"/>
            <w:vMerge w:val="restart"/>
          </w:tcPr>
          <w:p w:rsidR="00477361" w:rsidRPr="00477361" w:rsidRDefault="00477361" w:rsidP="00477361">
            <w:pPr>
              <w:widowControl w:val="0"/>
              <w:autoSpaceDE w:val="0"/>
              <w:autoSpaceDN w:val="0"/>
              <w:jc w:val="center"/>
            </w:pPr>
            <w:r w:rsidRPr="00477361">
              <w:rPr>
                <w:sz w:val="22"/>
                <w:szCs w:val="22"/>
              </w:rPr>
              <w:t>Единица измер</w:t>
            </w:r>
            <w:r w:rsidRPr="00477361">
              <w:rPr>
                <w:sz w:val="22"/>
                <w:szCs w:val="22"/>
              </w:rPr>
              <w:t>е</w:t>
            </w:r>
            <w:r w:rsidRPr="00477361">
              <w:rPr>
                <w:sz w:val="22"/>
                <w:szCs w:val="22"/>
              </w:rPr>
              <w:t xml:space="preserve">ния (по </w:t>
            </w:r>
            <w:hyperlink r:id="rId39">
              <w:r w:rsidRPr="00477361">
                <w:rPr>
                  <w:sz w:val="22"/>
                  <w:szCs w:val="22"/>
                </w:rPr>
                <w:t>ОКЕИ</w:t>
              </w:r>
            </w:hyperlink>
            <w:r w:rsidRPr="00477361">
              <w:rPr>
                <w:sz w:val="22"/>
                <w:szCs w:val="22"/>
              </w:rPr>
              <w:t>)</w:t>
            </w:r>
          </w:p>
        </w:tc>
        <w:tc>
          <w:tcPr>
            <w:tcW w:w="1993" w:type="dxa"/>
            <w:gridSpan w:val="2"/>
          </w:tcPr>
          <w:p w:rsidR="00477361" w:rsidRPr="00477361" w:rsidRDefault="00477361" w:rsidP="00477361">
            <w:pPr>
              <w:widowControl w:val="0"/>
              <w:autoSpaceDE w:val="0"/>
              <w:autoSpaceDN w:val="0"/>
              <w:jc w:val="center"/>
            </w:pPr>
            <w:r w:rsidRPr="00477361">
              <w:rPr>
                <w:sz w:val="22"/>
                <w:szCs w:val="22"/>
              </w:rPr>
              <w:t>Базовое значение</w:t>
            </w:r>
          </w:p>
        </w:tc>
        <w:tc>
          <w:tcPr>
            <w:tcW w:w="5399" w:type="dxa"/>
            <w:gridSpan w:val="11"/>
          </w:tcPr>
          <w:p w:rsidR="00477361" w:rsidRPr="00477361" w:rsidRDefault="00477361" w:rsidP="00477361">
            <w:pPr>
              <w:widowControl w:val="0"/>
              <w:autoSpaceDE w:val="0"/>
              <w:autoSpaceDN w:val="0"/>
              <w:jc w:val="center"/>
            </w:pPr>
            <w:r w:rsidRPr="00477361">
              <w:rPr>
                <w:sz w:val="22"/>
                <w:szCs w:val="22"/>
              </w:rPr>
              <w:t>Значение показателей по годам</w:t>
            </w:r>
          </w:p>
        </w:tc>
        <w:tc>
          <w:tcPr>
            <w:tcW w:w="1267" w:type="dxa"/>
          </w:tcPr>
          <w:p w:rsidR="00477361" w:rsidRPr="00477361" w:rsidRDefault="00477361" w:rsidP="00477361">
            <w:pPr>
              <w:widowControl w:val="0"/>
              <w:autoSpaceDE w:val="0"/>
              <w:autoSpaceDN w:val="0"/>
              <w:jc w:val="center"/>
            </w:pPr>
            <w:proofErr w:type="gramStart"/>
            <w:r w:rsidRPr="00477361">
              <w:rPr>
                <w:sz w:val="22"/>
                <w:szCs w:val="22"/>
              </w:rPr>
              <w:t>Отве</w:t>
            </w:r>
            <w:r w:rsidRPr="00477361">
              <w:rPr>
                <w:sz w:val="22"/>
                <w:szCs w:val="22"/>
              </w:rPr>
              <w:t>т</w:t>
            </w:r>
            <w:r w:rsidRPr="00477361">
              <w:rPr>
                <w:sz w:val="22"/>
                <w:szCs w:val="22"/>
              </w:rPr>
              <w:t>ственный</w:t>
            </w:r>
            <w:proofErr w:type="gramEnd"/>
            <w:r w:rsidRPr="00477361">
              <w:rPr>
                <w:sz w:val="22"/>
                <w:szCs w:val="22"/>
              </w:rPr>
              <w:t xml:space="preserve"> за достижение показателя </w:t>
            </w:r>
          </w:p>
        </w:tc>
        <w:tc>
          <w:tcPr>
            <w:tcW w:w="1276" w:type="dxa"/>
          </w:tcPr>
          <w:p w:rsidR="00477361" w:rsidRPr="00477361" w:rsidRDefault="00477361" w:rsidP="00477361">
            <w:pPr>
              <w:widowControl w:val="0"/>
              <w:autoSpaceDE w:val="0"/>
              <w:autoSpaceDN w:val="0"/>
              <w:jc w:val="center"/>
            </w:pPr>
            <w:r w:rsidRPr="00477361">
              <w:rPr>
                <w:sz w:val="22"/>
                <w:szCs w:val="22"/>
              </w:rPr>
              <w:t>Информ</w:t>
            </w:r>
            <w:r w:rsidRPr="00477361">
              <w:rPr>
                <w:sz w:val="22"/>
                <w:szCs w:val="22"/>
              </w:rPr>
              <w:t>а</w:t>
            </w:r>
            <w:r w:rsidRPr="00477361">
              <w:rPr>
                <w:sz w:val="22"/>
                <w:szCs w:val="22"/>
              </w:rPr>
              <w:t xml:space="preserve">ционная система </w:t>
            </w:r>
          </w:p>
        </w:tc>
      </w:tr>
      <w:tr w:rsidR="00477361" w:rsidRPr="00477361" w:rsidTr="00477361">
        <w:tc>
          <w:tcPr>
            <w:tcW w:w="704" w:type="dxa"/>
            <w:vMerge/>
          </w:tcPr>
          <w:p w:rsidR="00477361" w:rsidRPr="00477361" w:rsidRDefault="00477361" w:rsidP="00477361">
            <w:pPr>
              <w:widowControl w:val="0"/>
              <w:autoSpaceDE w:val="0"/>
              <w:autoSpaceDN w:val="0"/>
            </w:pPr>
          </w:p>
        </w:tc>
        <w:tc>
          <w:tcPr>
            <w:tcW w:w="1132" w:type="dxa"/>
            <w:vMerge/>
          </w:tcPr>
          <w:p w:rsidR="00477361" w:rsidRPr="00477361" w:rsidRDefault="00477361" w:rsidP="00477361">
            <w:pPr>
              <w:widowControl w:val="0"/>
              <w:autoSpaceDE w:val="0"/>
              <w:autoSpaceDN w:val="0"/>
            </w:pPr>
          </w:p>
        </w:tc>
        <w:tc>
          <w:tcPr>
            <w:tcW w:w="1273" w:type="dxa"/>
            <w:vMerge/>
          </w:tcPr>
          <w:p w:rsidR="00477361" w:rsidRPr="00477361" w:rsidRDefault="00477361" w:rsidP="00477361">
            <w:pPr>
              <w:widowControl w:val="0"/>
              <w:autoSpaceDE w:val="0"/>
              <w:autoSpaceDN w:val="0"/>
            </w:pPr>
          </w:p>
        </w:tc>
        <w:tc>
          <w:tcPr>
            <w:tcW w:w="1274" w:type="dxa"/>
            <w:vMerge/>
          </w:tcPr>
          <w:p w:rsidR="00477361" w:rsidRPr="00477361" w:rsidRDefault="00477361" w:rsidP="00477361">
            <w:pPr>
              <w:widowControl w:val="0"/>
              <w:autoSpaceDE w:val="0"/>
              <w:autoSpaceDN w:val="0"/>
            </w:pPr>
          </w:p>
        </w:tc>
        <w:tc>
          <w:tcPr>
            <w:tcW w:w="992" w:type="dxa"/>
            <w:vMerge/>
          </w:tcPr>
          <w:p w:rsidR="00477361" w:rsidRPr="00477361" w:rsidRDefault="00477361" w:rsidP="00477361">
            <w:pPr>
              <w:widowControl w:val="0"/>
              <w:autoSpaceDE w:val="0"/>
              <w:autoSpaceDN w:val="0"/>
            </w:pPr>
          </w:p>
        </w:tc>
        <w:tc>
          <w:tcPr>
            <w:tcW w:w="1138" w:type="dxa"/>
          </w:tcPr>
          <w:p w:rsidR="00477361" w:rsidRPr="00477361" w:rsidRDefault="00477361" w:rsidP="00477361">
            <w:pPr>
              <w:widowControl w:val="0"/>
              <w:autoSpaceDE w:val="0"/>
              <w:autoSpaceDN w:val="0"/>
              <w:jc w:val="center"/>
            </w:pPr>
            <w:r w:rsidRPr="00477361">
              <w:rPr>
                <w:sz w:val="22"/>
                <w:szCs w:val="22"/>
              </w:rPr>
              <w:t>значение</w:t>
            </w:r>
          </w:p>
        </w:tc>
        <w:tc>
          <w:tcPr>
            <w:tcW w:w="855" w:type="dxa"/>
          </w:tcPr>
          <w:p w:rsidR="00477361" w:rsidRPr="00477361" w:rsidRDefault="00477361" w:rsidP="00477361">
            <w:pPr>
              <w:widowControl w:val="0"/>
              <w:autoSpaceDE w:val="0"/>
              <w:autoSpaceDN w:val="0"/>
              <w:jc w:val="center"/>
            </w:pPr>
            <w:r w:rsidRPr="00477361">
              <w:rPr>
                <w:sz w:val="22"/>
                <w:szCs w:val="22"/>
              </w:rPr>
              <w:t>год</w:t>
            </w:r>
          </w:p>
        </w:tc>
        <w:tc>
          <w:tcPr>
            <w:tcW w:w="711" w:type="dxa"/>
          </w:tcPr>
          <w:p w:rsidR="00477361" w:rsidRPr="00477361" w:rsidRDefault="00477361" w:rsidP="00477361">
            <w:pPr>
              <w:widowControl w:val="0"/>
              <w:autoSpaceDE w:val="0"/>
              <w:autoSpaceDN w:val="0"/>
              <w:jc w:val="center"/>
            </w:pPr>
            <w:r w:rsidRPr="00477361">
              <w:rPr>
                <w:sz w:val="22"/>
                <w:szCs w:val="22"/>
              </w:rPr>
              <w:t>2025</w:t>
            </w:r>
          </w:p>
        </w:tc>
        <w:tc>
          <w:tcPr>
            <w:tcW w:w="709" w:type="dxa"/>
            <w:gridSpan w:val="2"/>
          </w:tcPr>
          <w:p w:rsidR="00477361" w:rsidRPr="00477361" w:rsidRDefault="00477361" w:rsidP="00477361">
            <w:pPr>
              <w:widowControl w:val="0"/>
              <w:autoSpaceDE w:val="0"/>
              <w:autoSpaceDN w:val="0"/>
              <w:jc w:val="center"/>
            </w:pPr>
            <w:r w:rsidRPr="00477361">
              <w:rPr>
                <w:sz w:val="22"/>
                <w:szCs w:val="22"/>
              </w:rPr>
              <w:t>2026</w:t>
            </w:r>
          </w:p>
        </w:tc>
        <w:tc>
          <w:tcPr>
            <w:tcW w:w="710" w:type="dxa"/>
            <w:gridSpan w:val="2"/>
          </w:tcPr>
          <w:p w:rsidR="00477361" w:rsidRPr="00477361" w:rsidRDefault="00477361" w:rsidP="00477361">
            <w:pPr>
              <w:widowControl w:val="0"/>
              <w:autoSpaceDE w:val="0"/>
              <w:autoSpaceDN w:val="0"/>
              <w:jc w:val="center"/>
            </w:pPr>
            <w:r w:rsidRPr="00477361">
              <w:rPr>
                <w:sz w:val="22"/>
                <w:szCs w:val="22"/>
              </w:rPr>
              <w:t>2027</w:t>
            </w:r>
          </w:p>
        </w:tc>
        <w:tc>
          <w:tcPr>
            <w:tcW w:w="843" w:type="dxa"/>
          </w:tcPr>
          <w:p w:rsidR="00477361" w:rsidRPr="00477361" w:rsidRDefault="00477361" w:rsidP="00477361">
            <w:pPr>
              <w:widowControl w:val="0"/>
              <w:autoSpaceDE w:val="0"/>
              <w:autoSpaceDN w:val="0"/>
              <w:jc w:val="center"/>
            </w:pPr>
            <w:r w:rsidRPr="00477361">
              <w:rPr>
                <w:sz w:val="22"/>
                <w:szCs w:val="22"/>
              </w:rPr>
              <w:t>2028</w:t>
            </w:r>
          </w:p>
        </w:tc>
        <w:tc>
          <w:tcPr>
            <w:tcW w:w="675" w:type="dxa"/>
          </w:tcPr>
          <w:p w:rsidR="00477361" w:rsidRPr="00477361" w:rsidRDefault="00477361" w:rsidP="00477361">
            <w:pPr>
              <w:widowControl w:val="0"/>
              <w:autoSpaceDE w:val="0"/>
              <w:autoSpaceDN w:val="0"/>
              <w:adjustRightInd w:val="0"/>
              <w:jc w:val="center"/>
            </w:pPr>
            <w:r w:rsidRPr="00477361">
              <w:rPr>
                <w:sz w:val="22"/>
                <w:szCs w:val="22"/>
              </w:rPr>
              <w:t>2029</w:t>
            </w:r>
          </w:p>
        </w:tc>
        <w:tc>
          <w:tcPr>
            <w:tcW w:w="891" w:type="dxa"/>
            <w:gridSpan w:val="2"/>
          </w:tcPr>
          <w:p w:rsidR="00477361" w:rsidRPr="00477361" w:rsidRDefault="00477361" w:rsidP="00477361">
            <w:pPr>
              <w:widowControl w:val="0"/>
              <w:autoSpaceDE w:val="0"/>
              <w:autoSpaceDN w:val="0"/>
              <w:adjustRightInd w:val="0"/>
              <w:ind w:left="30"/>
              <w:jc w:val="center"/>
            </w:pPr>
            <w:r w:rsidRPr="00477361">
              <w:rPr>
                <w:sz w:val="22"/>
                <w:szCs w:val="22"/>
              </w:rPr>
              <w:t>2030</w:t>
            </w:r>
          </w:p>
        </w:tc>
        <w:tc>
          <w:tcPr>
            <w:tcW w:w="851" w:type="dxa"/>
          </w:tcPr>
          <w:p w:rsidR="00477361" w:rsidRPr="00477361" w:rsidRDefault="00477361" w:rsidP="00477361">
            <w:pPr>
              <w:widowControl w:val="0"/>
              <w:autoSpaceDE w:val="0"/>
              <w:autoSpaceDN w:val="0"/>
              <w:jc w:val="center"/>
            </w:pPr>
            <w:r w:rsidRPr="00477361">
              <w:rPr>
                <w:sz w:val="22"/>
                <w:szCs w:val="22"/>
              </w:rPr>
              <w:t>2035</w:t>
            </w:r>
          </w:p>
        </w:tc>
        <w:tc>
          <w:tcPr>
            <w:tcW w:w="1276" w:type="dxa"/>
            <w:gridSpan w:val="2"/>
          </w:tcPr>
          <w:p w:rsidR="00477361" w:rsidRPr="00477361" w:rsidRDefault="00477361" w:rsidP="00477361">
            <w:pPr>
              <w:widowControl w:val="0"/>
              <w:autoSpaceDE w:val="0"/>
              <w:autoSpaceDN w:val="0"/>
            </w:pPr>
          </w:p>
        </w:tc>
        <w:tc>
          <w:tcPr>
            <w:tcW w:w="1276" w:type="dxa"/>
          </w:tcPr>
          <w:p w:rsidR="00477361" w:rsidRPr="00477361" w:rsidRDefault="00477361" w:rsidP="00477361">
            <w:pPr>
              <w:widowControl w:val="0"/>
              <w:autoSpaceDE w:val="0"/>
              <w:autoSpaceDN w:val="0"/>
            </w:pPr>
          </w:p>
        </w:tc>
      </w:tr>
      <w:tr w:rsidR="00477361" w:rsidRPr="00477361" w:rsidTr="00477361">
        <w:tc>
          <w:tcPr>
            <w:tcW w:w="704" w:type="dxa"/>
          </w:tcPr>
          <w:p w:rsidR="00477361" w:rsidRPr="00477361" w:rsidRDefault="00477361" w:rsidP="00477361">
            <w:pPr>
              <w:widowControl w:val="0"/>
              <w:autoSpaceDE w:val="0"/>
              <w:autoSpaceDN w:val="0"/>
              <w:jc w:val="center"/>
            </w:pPr>
            <w:r w:rsidRPr="00477361">
              <w:rPr>
                <w:sz w:val="22"/>
                <w:szCs w:val="22"/>
              </w:rPr>
              <w:t>1</w:t>
            </w:r>
          </w:p>
        </w:tc>
        <w:tc>
          <w:tcPr>
            <w:tcW w:w="1132" w:type="dxa"/>
          </w:tcPr>
          <w:p w:rsidR="00477361" w:rsidRPr="00477361" w:rsidRDefault="00477361" w:rsidP="00477361">
            <w:pPr>
              <w:widowControl w:val="0"/>
              <w:autoSpaceDE w:val="0"/>
              <w:autoSpaceDN w:val="0"/>
              <w:jc w:val="center"/>
            </w:pPr>
            <w:r w:rsidRPr="00477361">
              <w:rPr>
                <w:sz w:val="22"/>
                <w:szCs w:val="22"/>
              </w:rPr>
              <w:t>2</w:t>
            </w:r>
          </w:p>
        </w:tc>
        <w:tc>
          <w:tcPr>
            <w:tcW w:w="1273" w:type="dxa"/>
          </w:tcPr>
          <w:p w:rsidR="00477361" w:rsidRPr="00477361" w:rsidRDefault="00477361" w:rsidP="00477361">
            <w:pPr>
              <w:widowControl w:val="0"/>
              <w:autoSpaceDE w:val="0"/>
              <w:autoSpaceDN w:val="0"/>
              <w:jc w:val="center"/>
            </w:pPr>
            <w:r w:rsidRPr="00477361">
              <w:rPr>
                <w:sz w:val="22"/>
                <w:szCs w:val="22"/>
              </w:rPr>
              <w:t>3</w:t>
            </w:r>
          </w:p>
        </w:tc>
        <w:tc>
          <w:tcPr>
            <w:tcW w:w="1274" w:type="dxa"/>
          </w:tcPr>
          <w:p w:rsidR="00477361" w:rsidRPr="00477361" w:rsidRDefault="00477361" w:rsidP="00477361">
            <w:pPr>
              <w:widowControl w:val="0"/>
              <w:autoSpaceDE w:val="0"/>
              <w:autoSpaceDN w:val="0"/>
              <w:jc w:val="center"/>
            </w:pPr>
            <w:r w:rsidRPr="00477361">
              <w:rPr>
                <w:sz w:val="22"/>
                <w:szCs w:val="22"/>
              </w:rPr>
              <w:t>4</w:t>
            </w:r>
          </w:p>
        </w:tc>
        <w:tc>
          <w:tcPr>
            <w:tcW w:w="992" w:type="dxa"/>
          </w:tcPr>
          <w:p w:rsidR="00477361" w:rsidRPr="00477361" w:rsidRDefault="00477361" w:rsidP="00477361">
            <w:pPr>
              <w:widowControl w:val="0"/>
              <w:autoSpaceDE w:val="0"/>
              <w:autoSpaceDN w:val="0"/>
              <w:jc w:val="center"/>
            </w:pPr>
            <w:r w:rsidRPr="00477361">
              <w:rPr>
                <w:sz w:val="22"/>
                <w:szCs w:val="22"/>
              </w:rPr>
              <w:t>5</w:t>
            </w:r>
          </w:p>
        </w:tc>
        <w:tc>
          <w:tcPr>
            <w:tcW w:w="1138" w:type="dxa"/>
          </w:tcPr>
          <w:p w:rsidR="00477361" w:rsidRPr="00477361" w:rsidRDefault="00477361" w:rsidP="00477361">
            <w:pPr>
              <w:widowControl w:val="0"/>
              <w:autoSpaceDE w:val="0"/>
              <w:autoSpaceDN w:val="0"/>
              <w:jc w:val="center"/>
            </w:pPr>
            <w:r w:rsidRPr="00477361">
              <w:rPr>
                <w:sz w:val="22"/>
                <w:szCs w:val="22"/>
              </w:rPr>
              <w:t>6</w:t>
            </w:r>
          </w:p>
        </w:tc>
        <w:tc>
          <w:tcPr>
            <w:tcW w:w="855" w:type="dxa"/>
          </w:tcPr>
          <w:p w:rsidR="00477361" w:rsidRPr="00477361" w:rsidRDefault="00477361" w:rsidP="00477361">
            <w:pPr>
              <w:widowControl w:val="0"/>
              <w:autoSpaceDE w:val="0"/>
              <w:autoSpaceDN w:val="0"/>
              <w:jc w:val="center"/>
            </w:pPr>
            <w:r w:rsidRPr="00477361">
              <w:rPr>
                <w:sz w:val="22"/>
                <w:szCs w:val="22"/>
              </w:rPr>
              <w:t>7</w:t>
            </w:r>
          </w:p>
        </w:tc>
        <w:tc>
          <w:tcPr>
            <w:tcW w:w="711" w:type="dxa"/>
          </w:tcPr>
          <w:p w:rsidR="00477361" w:rsidRPr="00477361" w:rsidRDefault="00477361" w:rsidP="00477361">
            <w:pPr>
              <w:widowControl w:val="0"/>
              <w:autoSpaceDE w:val="0"/>
              <w:autoSpaceDN w:val="0"/>
              <w:jc w:val="center"/>
            </w:pPr>
            <w:r w:rsidRPr="00477361">
              <w:rPr>
                <w:sz w:val="22"/>
                <w:szCs w:val="22"/>
              </w:rPr>
              <w:t>8</w:t>
            </w:r>
          </w:p>
        </w:tc>
        <w:tc>
          <w:tcPr>
            <w:tcW w:w="709" w:type="dxa"/>
            <w:gridSpan w:val="2"/>
          </w:tcPr>
          <w:p w:rsidR="00477361" w:rsidRPr="00477361" w:rsidRDefault="00477361" w:rsidP="00477361">
            <w:pPr>
              <w:widowControl w:val="0"/>
              <w:autoSpaceDE w:val="0"/>
              <w:autoSpaceDN w:val="0"/>
              <w:jc w:val="center"/>
            </w:pPr>
            <w:r w:rsidRPr="00477361">
              <w:rPr>
                <w:sz w:val="22"/>
                <w:szCs w:val="22"/>
              </w:rPr>
              <w:t>9</w:t>
            </w:r>
          </w:p>
        </w:tc>
        <w:tc>
          <w:tcPr>
            <w:tcW w:w="710" w:type="dxa"/>
            <w:gridSpan w:val="2"/>
          </w:tcPr>
          <w:p w:rsidR="00477361" w:rsidRPr="00477361" w:rsidRDefault="00477361" w:rsidP="00477361">
            <w:pPr>
              <w:widowControl w:val="0"/>
              <w:autoSpaceDE w:val="0"/>
              <w:autoSpaceDN w:val="0"/>
              <w:jc w:val="center"/>
            </w:pPr>
            <w:r w:rsidRPr="00477361">
              <w:rPr>
                <w:sz w:val="22"/>
                <w:szCs w:val="22"/>
              </w:rPr>
              <w:t>10</w:t>
            </w:r>
          </w:p>
        </w:tc>
        <w:tc>
          <w:tcPr>
            <w:tcW w:w="843" w:type="dxa"/>
          </w:tcPr>
          <w:p w:rsidR="00477361" w:rsidRPr="00477361" w:rsidRDefault="00477361" w:rsidP="00477361">
            <w:pPr>
              <w:widowControl w:val="0"/>
              <w:autoSpaceDE w:val="0"/>
              <w:autoSpaceDN w:val="0"/>
              <w:jc w:val="center"/>
            </w:pPr>
            <w:r w:rsidRPr="00477361">
              <w:rPr>
                <w:sz w:val="22"/>
                <w:szCs w:val="22"/>
              </w:rPr>
              <w:t>11</w:t>
            </w:r>
          </w:p>
        </w:tc>
        <w:tc>
          <w:tcPr>
            <w:tcW w:w="675" w:type="dxa"/>
          </w:tcPr>
          <w:p w:rsidR="00477361" w:rsidRPr="00477361" w:rsidRDefault="00477361" w:rsidP="00477361">
            <w:pPr>
              <w:widowControl w:val="0"/>
              <w:autoSpaceDE w:val="0"/>
              <w:autoSpaceDN w:val="0"/>
              <w:adjustRightInd w:val="0"/>
              <w:jc w:val="center"/>
            </w:pPr>
            <w:r w:rsidRPr="00477361">
              <w:rPr>
                <w:sz w:val="22"/>
                <w:szCs w:val="22"/>
              </w:rPr>
              <w:t>12</w:t>
            </w:r>
          </w:p>
        </w:tc>
        <w:tc>
          <w:tcPr>
            <w:tcW w:w="891" w:type="dxa"/>
            <w:gridSpan w:val="2"/>
          </w:tcPr>
          <w:p w:rsidR="00477361" w:rsidRPr="00477361" w:rsidRDefault="00477361" w:rsidP="00477361">
            <w:pPr>
              <w:widowControl w:val="0"/>
              <w:autoSpaceDE w:val="0"/>
              <w:autoSpaceDN w:val="0"/>
              <w:adjustRightInd w:val="0"/>
              <w:ind w:left="30"/>
              <w:jc w:val="center"/>
            </w:pPr>
            <w:r w:rsidRPr="00477361">
              <w:rPr>
                <w:sz w:val="22"/>
                <w:szCs w:val="22"/>
              </w:rPr>
              <w:t>13</w:t>
            </w:r>
          </w:p>
        </w:tc>
        <w:tc>
          <w:tcPr>
            <w:tcW w:w="851" w:type="dxa"/>
          </w:tcPr>
          <w:p w:rsidR="00477361" w:rsidRPr="00477361" w:rsidRDefault="00477361" w:rsidP="00477361">
            <w:pPr>
              <w:widowControl w:val="0"/>
              <w:autoSpaceDE w:val="0"/>
              <w:autoSpaceDN w:val="0"/>
              <w:jc w:val="center"/>
            </w:pPr>
            <w:r w:rsidRPr="00477361">
              <w:rPr>
                <w:sz w:val="22"/>
                <w:szCs w:val="22"/>
              </w:rPr>
              <w:t>14</w:t>
            </w:r>
          </w:p>
        </w:tc>
        <w:tc>
          <w:tcPr>
            <w:tcW w:w="1276" w:type="dxa"/>
            <w:gridSpan w:val="2"/>
          </w:tcPr>
          <w:p w:rsidR="00477361" w:rsidRPr="00477361" w:rsidRDefault="00477361" w:rsidP="00477361">
            <w:pPr>
              <w:widowControl w:val="0"/>
              <w:autoSpaceDE w:val="0"/>
              <w:autoSpaceDN w:val="0"/>
              <w:jc w:val="center"/>
            </w:pPr>
            <w:r w:rsidRPr="00477361">
              <w:rPr>
                <w:sz w:val="22"/>
                <w:szCs w:val="22"/>
              </w:rPr>
              <w:t>15</w:t>
            </w:r>
          </w:p>
        </w:tc>
        <w:tc>
          <w:tcPr>
            <w:tcW w:w="1276" w:type="dxa"/>
          </w:tcPr>
          <w:p w:rsidR="00477361" w:rsidRPr="00477361" w:rsidRDefault="00477361" w:rsidP="00477361">
            <w:pPr>
              <w:widowControl w:val="0"/>
              <w:autoSpaceDE w:val="0"/>
              <w:autoSpaceDN w:val="0"/>
              <w:jc w:val="center"/>
            </w:pPr>
            <w:r w:rsidRPr="00477361">
              <w:rPr>
                <w:sz w:val="22"/>
                <w:szCs w:val="22"/>
              </w:rPr>
              <w:t>16</w:t>
            </w:r>
          </w:p>
        </w:tc>
      </w:tr>
      <w:tr w:rsidR="00477361" w:rsidRPr="00477361" w:rsidTr="00477361">
        <w:tc>
          <w:tcPr>
            <w:tcW w:w="704" w:type="dxa"/>
          </w:tcPr>
          <w:p w:rsidR="00477361" w:rsidRPr="00477361" w:rsidRDefault="00477361" w:rsidP="00477361">
            <w:pPr>
              <w:widowControl w:val="0"/>
              <w:autoSpaceDE w:val="0"/>
              <w:autoSpaceDN w:val="0"/>
            </w:pPr>
            <w:r w:rsidRPr="00477361">
              <w:rPr>
                <w:sz w:val="22"/>
                <w:szCs w:val="22"/>
              </w:rPr>
              <w:t>1</w:t>
            </w:r>
          </w:p>
        </w:tc>
        <w:tc>
          <w:tcPr>
            <w:tcW w:w="9637" w:type="dxa"/>
            <w:gridSpan w:val="12"/>
          </w:tcPr>
          <w:p w:rsidR="00477361" w:rsidRPr="00477361" w:rsidRDefault="00477361" w:rsidP="00477361">
            <w:pPr>
              <w:widowControl w:val="0"/>
              <w:autoSpaceDE w:val="0"/>
              <w:autoSpaceDN w:val="0"/>
            </w:pPr>
            <w:r w:rsidRPr="00477361">
              <w:rPr>
                <w:sz w:val="22"/>
                <w:szCs w:val="22"/>
              </w:rPr>
              <w:t>Задача «Организация отдыха детей и их оздоровления в Чувашской Республике»</w:t>
            </w:r>
          </w:p>
        </w:tc>
        <w:tc>
          <w:tcPr>
            <w:tcW w:w="4969" w:type="dxa"/>
            <w:gridSpan w:val="7"/>
          </w:tcPr>
          <w:p w:rsidR="00477361" w:rsidRPr="00477361" w:rsidRDefault="00477361" w:rsidP="00477361">
            <w:pPr>
              <w:widowControl w:val="0"/>
              <w:autoSpaceDE w:val="0"/>
              <w:autoSpaceDN w:val="0"/>
            </w:pPr>
          </w:p>
        </w:tc>
      </w:tr>
      <w:tr w:rsidR="00477361" w:rsidRPr="00477361" w:rsidTr="00CF6483">
        <w:trPr>
          <w:trHeight w:val="2168"/>
        </w:trPr>
        <w:tc>
          <w:tcPr>
            <w:tcW w:w="704" w:type="dxa"/>
          </w:tcPr>
          <w:p w:rsidR="00477361" w:rsidRPr="00477361" w:rsidRDefault="00477361" w:rsidP="00477361">
            <w:pPr>
              <w:widowControl w:val="0"/>
              <w:autoSpaceDE w:val="0"/>
              <w:autoSpaceDN w:val="0"/>
            </w:pPr>
            <w:r w:rsidRPr="00477361">
              <w:rPr>
                <w:sz w:val="22"/>
                <w:szCs w:val="22"/>
              </w:rPr>
              <w:lastRenderedPageBreak/>
              <w:t>1.1</w:t>
            </w:r>
          </w:p>
        </w:tc>
        <w:tc>
          <w:tcPr>
            <w:tcW w:w="1132" w:type="dxa"/>
          </w:tcPr>
          <w:p w:rsidR="00477361" w:rsidRPr="00477361" w:rsidRDefault="00477361" w:rsidP="00477361">
            <w:pPr>
              <w:widowControl w:val="0"/>
              <w:autoSpaceDE w:val="0"/>
              <w:autoSpaceDN w:val="0"/>
              <w:adjustRightInd w:val="0"/>
              <w:jc w:val="both"/>
              <w:rPr>
                <w:b/>
              </w:rPr>
            </w:pPr>
            <w:r w:rsidRPr="00477361">
              <w:rPr>
                <w:b/>
                <w:sz w:val="22"/>
                <w:szCs w:val="22"/>
              </w:rPr>
              <w:t>Доля несове</w:t>
            </w:r>
            <w:r w:rsidRPr="00477361">
              <w:rPr>
                <w:b/>
                <w:sz w:val="22"/>
                <w:szCs w:val="22"/>
              </w:rPr>
              <w:t>р</w:t>
            </w:r>
            <w:r w:rsidRPr="00477361">
              <w:rPr>
                <w:b/>
                <w:sz w:val="22"/>
                <w:szCs w:val="22"/>
              </w:rPr>
              <w:t>шенн</w:t>
            </w:r>
            <w:r w:rsidRPr="00477361">
              <w:rPr>
                <w:b/>
                <w:sz w:val="22"/>
                <w:szCs w:val="22"/>
              </w:rPr>
              <w:t>о</w:t>
            </w:r>
            <w:r w:rsidRPr="00477361">
              <w:rPr>
                <w:b/>
                <w:sz w:val="22"/>
                <w:szCs w:val="22"/>
              </w:rPr>
              <w:t>летних, охваче</w:t>
            </w:r>
            <w:r w:rsidRPr="00477361">
              <w:rPr>
                <w:b/>
                <w:sz w:val="22"/>
                <w:szCs w:val="22"/>
              </w:rPr>
              <w:t>н</w:t>
            </w:r>
            <w:r w:rsidRPr="00477361">
              <w:rPr>
                <w:b/>
                <w:sz w:val="22"/>
                <w:szCs w:val="22"/>
              </w:rPr>
              <w:t>ных ра</w:t>
            </w:r>
            <w:r w:rsidRPr="00477361">
              <w:rPr>
                <w:b/>
                <w:sz w:val="22"/>
                <w:szCs w:val="22"/>
              </w:rPr>
              <w:t>з</w:t>
            </w:r>
            <w:r w:rsidRPr="00477361">
              <w:rPr>
                <w:b/>
                <w:sz w:val="22"/>
                <w:szCs w:val="22"/>
              </w:rPr>
              <w:t>личными формами орган</w:t>
            </w:r>
            <w:r w:rsidRPr="00477361">
              <w:rPr>
                <w:b/>
                <w:sz w:val="22"/>
                <w:szCs w:val="22"/>
              </w:rPr>
              <w:t>и</w:t>
            </w:r>
            <w:r w:rsidRPr="00477361">
              <w:rPr>
                <w:b/>
                <w:sz w:val="22"/>
                <w:szCs w:val="22"/>
              </w:rPr>
              <w:t>зованного отдыха и оздоро</w:t>
            </w:r>
            <w:r w:rsidRPr="00477361">
              <w:rPr>
                <w:b/>
                <w:sz w:val="22"/>
                <w:szCs w:val="22"/>
              </w:rPr>
              <w:t>в</w:t>
            </w:r>
            <w:r w:rsidRPr="00477361">
              <w:rPr>
                <w:b/>
                <w:sz w:val="22"/>
                <w:szCs w:val="22"/>
              </w:rPr>
              <w:t>ления, в общей их числе</w:t>
            </w:r>
            <w:r w:rsidRPr="00477361">
              <w:rPr>
                <w:b/>
                <w:sz w:val="22"/>
                <w:szCs w:val="22"/>
              </w:rPr>
              <w:t>н</w:t>
            </w:r>
            <w:r w:rsidRPr="00477361">
              <w:rPr>
                <w:b/>
                <w:sz w:val="22"/>
                <w:szCs w:val="22"/>
              </w:rPr>
              <w:t>ности</w:t>
            </w:r>
          </w:p>
        </w:tc>
        <w:tc>
          <w:tcPr>
            <w:tcW w:w="1273" w:type="dxa"/>
          </w:tcPr>
          <w:p w:rsidR="00477361" w:rsidRPr="00477361" w:rsidRDefault="00477361" w:rsidP="00477361">
            <w:pPr>
              <w:widowControl w:val="0"/>
              <w:autoSpaceDE w:val="0"/>
              <w:autoSpaceDN w:val="0"/>
              <w:adjustRightInd w:val="0"/>
              <w:jc w:val="center"/>
              <w:rPr>
                <w:b/>
              </w:rPr>
            </w:pPr>
            <w:r w:rsidRPr="00477361">
              <w:rPr>
                <w:b/>
                <w:sz w:val="22"/>
                <w:szCs w:val="22"/>
              </w:rPr>
              <w:t>увелич</w:t>
            </w:r>
            <w:r w:rsidRPr="00477361">
              <w:rPr>
                <w:b/>
                <w:sz w:val="22"/>
                <w:szCs w:val="22"/>
              </w:rPr>
              <w:t>е</w:t>
            </w:r>
            <w:r w:rsidRPr="00477361">
              <w:rPr>
                <w:b/>
                <w:sz w:val="22"/>
                <w:szCs w:val="22"/>
              </w:rPr>
              <w:t>ние</w:t>
            </w:r>
          </w:p>
        </w:tc>
        <w:tc>
          <w:tcPr>
            <w:tcW w:w="1274" w:type="dxa"/>
          </w:tcPr>
          <w:p w:rsidR="00477361" w:rsidRPr="00477361" w:rsidRDefault="00477361" w:rsidP="00477361">
            <w:pPr>
              <w:widowControl w:val="0"/>
              <w:autoSpaceDE w:val="0"/>
              <w:autoSpaceDN w:val="0"/>
              <w:adjustRightInd w:val="0"/>
              <w:jc w:val="center"/>
              <w:rPr>
                <w:b/>
              </w:rPr>
            </w:pPr>
            <w:r w:rsidRPr="00477361">
              <w:rPr>
                <w:b/>
                <w:sz w:val="22"/>
                <w:szCs w:val="22"/>
              </w:rPr>
              <w:t>КПМ</w:t>
            </w:r>
          </w:p>
        </w:tc>
        <w:tc>
          <w:tcPr>
            <w:tcW w:w="992" w:type="dxa"/>
          </w:tcPr>
          <w:p w:rsidR="00477361" w:rsidRPr="00477361" w:rsidRDefault="00477361" w:rsidP="00477361">
            <w:pPr>
              <w:widowControl w:val="0"/>
              <w:autoSpaceDE w:val="0"/>
              <w:autoSpaceDN w:val="0"/>
              <w:adjustRightInd w:val="0"/>
              <w:jc w:val="center"/>
              <w:rPr>
                <w:b/>
              </w:rPr>
            </w:pPr>
            <w:r w:rsidRPr="00477361">
              <w:rPr>
                <w:b/>
                <w:sz w:val="22"/>
                <w:szCs w:val="22"/>
              </w:rPr>
              <w:t>проце</w:t>
            </w:r>
            <w:r w:rsidRPr="00477361">
              <w:rPr>
                <w:b/>
                <w:sz w:val="22"/>
                <w:szCs w:val="22"/>
              </w:rPr>
              <w:t>н</w:t>
            </w:r>
            <w:r w:rsidRPr="00477361">
              <w:rPr>
                <w:b/>
                <w:sz w:val="22"/>
                <w:szCs w:val="22"/>
              </w:rPr>
              <w:t>тов</w:t>
            </w:r>
          </w:p>
        </w:tc>
        <w:tc>
          <w:tcPr>
            <w:tcW w:w="1138" w:type="dxa"/>
          </w:tcPr>
          <w:p w:rsidR="00477361" w:rsidRPr="00477361" w:rsidRDefault="00477361" w:rsidP="00477361">
            <w:pPr>
              <w:widowControl w:val="0"/>
              <w:autoSpaceDE w:val="0"/>
              <w:autoSpaceDN w:val="0"/>
              <w:adjustRightInd w:val="0"/>
              <w:jc w:val="center"/>
              <w:rPr>
                <w:b/>
              </w:rPr>
            </w:pPr>
            <w:r w:rsidRPr="00477361">
              <w:rPr>
                <w:b/>
                <w:sz w:val="22"/>
                <w:szCs w:val="22"/>
              </w:rPr>
              <w:t>61</w:t>
            </w:r>
          </w:p>
        </w:tc>
        <w:tc>
          <w:tcPr>
            <w:tcW w:w="855" w:type="dxa"/>
          </w:tcPr>
          <w:p w:rsidR="00477361" w:rsidRPr="00477361" w:rsidRDefault="00477361" w:rsidP="00477361">
            <w:pPr>
              <w:widowControl w:val="0"/>
              <w:autoSpaceDE w:val="0"/>
              <w:autoSpaceDN w:val="0"/>
              <w:adjustRightInd w:val="0"/>
              <w:jc w:val="center"/>
              <w:rPr>
                <w:b/>
              </w:rPr>
            </w:pPr>
            <w:r w:rsidRPr="00477361">
              <w:rPr>
                <w:b/>
                <w:sz w:val="22"/>
                <w:szCs w:val="22"/>
              </w:rPr>
              <w:t>2024</w:t>
            </w:r>
          </w:p>
        </w:tc>
        <w:tc>
          <w:tcPr>
            <w:tcW w:w="753" w:type="dxa"/>
            <w:gridSpan w:val="2"/>
          </w:tcPr>
          <w:p w:rsidR="00477361" w:rsidRPr="00477361" w:rsidRDefault="00477361" w:rsidP="00477361">
            <w:pPr>
              <w:widowControl w:val="0"/>
              <w:autoSpaceDE w:val="0"/>
              <w:autoSpaceDN w:val="0"/>
              <w:adjustRightInd w:val="0"/>
              <w:jc w:val="center"/>
              <w:rPr>
                <w:b/>
              </w:rPr>
            </w:pPr>
            <w:r w:rsidRPr="00477361">
              <w:rPr>
                <w:b/>
                <w:sz w:val="22"/>
                <w:szCs w:val="22"/>
              </w:rPr>
              <w:t>62</w:t>
            </w:r>
          </w:p>
        </w:tc>
        <w:tc>
          <w:tcPr>
            <w:tcW w:w="737" w:type="dxa"/>
            <w:gridSpan w:val="2"/>
          </w:tcPr>
          <w:p w:rsidR="00477361" w:rsidRPr="00477361" w:rsidRDefault="00477361" w:rsidP="00477361">
            <w:pPr>
              <w:widowControl w:val="0"/>
              <w:autoSpaceDE w:val="0"/>
              <w:autoSpaceDN w:val="0"/>
              <w:adjustRightInd w:val="0"/>
              <w:jc w:val="center"/>
              <w:rPr>
                <w:b/>
              </w:rPr>
            </w:pPr>
            <w:r w:rsidRPr="00477361">
              <w:rPr>
                <w:b/>
                <w:sz w:val="22"/>
                <w:szCs w:val="22"/>
              </w:rPr>
              <w:t>63</w:t>
            </w:r>
          </w:p>
        </w:tc>
        <w:tc>
          <w:tcPr>
            <w:tcW w:w="640" w:type="dxa"/>
          </w:tcPr>
          <w:p w:rsidR="00477361" w:rsidRPr="00477361" w:rsidRDefault="00477361" w:rsidP="00477361">
            <w:pPr>
              <w:widowControl w:val="0"/>
              <w:autoSpaceDE w:val="0"/>
              <w:autoSpaceDN w:val="0"/>
              <w:adjustRightInd w:val="0"/>
              <w:jc w:val="center"/>
              <w:rPr>
                <w:b/>
              </w:rPr>
            </w:pPr>
            <w:r w:rsidRPr="00477361">
              <w:rPr>
                <w:b/>
                <w:sz w:val="22"/>
                <w:szCs w:val="22"/>
              </w:rPr>
              <w:t>64</w:t>
            </w:r>
          </w:p>
        </w:tc>
        <w:tc>
          <w:tcPr>
            <w:tcW w:w="843" w:type="dxa"/>
          </w:tcPr>
          <w:p w:rsidR="00477361" w:rsidRPr="00477361" w:rsidRDefault="00477361" w:rsidP="00477361">
            <w:pPr>
              <w:widowControl w:val="0"/>
              <w:autoSpaceDE w:val="0"/>
              <w:autoSpaceDN w:val="0"/>
              <w:adjustRightInd w:val="0"/>
              <w:jc w:val="center"/>
              <w:rPr>
                <w:b/>
              </w:rPr>
            </w:pPr>
            <w:r w:rsidRPr="00477361">
              <w:rPr>
                <w:b/>
                <w:sz w:val="22"/>
                <w:szCs w:val="22"/>
              </w:rPr>
              <w:t>65</w:t>
            </w:r>
          </w:p>
          <w:p w:rsidR="00477361" w:rsidRPr="00477361" w:rsidRDefault="00477361" w:rsidP="00477361">
            <w:pPr>
              <w:widowControl w:val="0"/>
              <w:autoSpaceDE w:val="0"/>
              <w:autoSpaceDN w:val="0"/>
              <w:adjustRightInd w:val="0"/>
              <w:jc w:val="center"/>
              <w:rPr>
                <w:b/>
              </w:rPr>
            </w:pPr>
          </w:p>
        </w:tc>
        <w:tc>
          <w:tcPr>
            <w:tcW w:w="716" w:type="dxa"/>
            <w:gridSpan w:val="2"/>
          </w:tcPr>
          <w:p w:rsidR="00477361" w:rsidRPr="00477361" w:rsidRDefault="00477361" w:rsidP="00477361">
            <w:pPr>
              <w:widowControl w:val="0"/>
              <w:autoSpaceDE w:val="0"/>
              <w:autoSpaceDN w:val="0"/>
              <w:adjustRightInd w:val="0"/>
              <w:jc w:val="center"/>
              <w:rPr>
                <w:b/>
              </w:rPr>
            </w:pPr>
            <w:r w:rsidRPr="00477361">
              <w:rPr>
                <w:b/>
                <w:sz w:val="22"/>
                <w:szCs w:val="22"/>
              </w:rPr>
              <w:t>65</w:t>
            </w:r>
          </w:p>
        </w:tc>
        <w:tc>
          <w:tcPr>
            <w:tcW w:w="850" w:type="dxa"/>
          </w:tcPr>
          <w:p w:rsidR="00477361" w:rsidRPr="00477361" w:rsidRDefault="00477361" w:rsidP="00477361">
            <w:pPr>
              <w:widowControl w:val="0"/>
              <w:autoSpaceDE w:val="0"/>
              <w:autoSpaceDN w:val="0"/>
              <w:adjustRightInd w:val="0"/>
              <w:jc w:val="center"/>
              <w:rPr>
                <w:b/>
              </w:rPr>
            </w:pPr>
            <w:r w:rsidRPr="00477361">
              <w:rPr>
                <w:b/>
                <w:sz w:val="22"/>
                <w:szCs w:val="22"/>
              </w:rPr>
              <w:t>65</w:t>
            </w:r>
          </w:p>
        </w:tc>
        <w:tc>
          <w:tcPr>
            <w:tcW w:w="860" w:type="dxa"/>
            <w:gridSpan w:val="2"/>
          </w:tcPr>
          <w:p w:rsidR="00477361" w:rsidRPr="00477361" w:rsidRDefault="00477361" w:rsidP="00477361">
            <w:pPr>
              <w:widowControl w:val="0"/>
              <w:autoSpaceDE w:val="0"/>
              <w:autoSpaceDN w:val="0"/>
              <w:adjustRightInd w:val="0"/>
              <w:jc w:val="center"/>
              <w:rPr>
                <w:b/>
              </w:rPr>
            </w:pPr>
            <w:r w:rsidRPr="00477361">
              <w:rPr>
                <w:b/>
                <w:sz w:val="22"/>
                <w:szCs w:val="22"/>
              </w:rPr>
              <w:t>65</w:t>
            </w:r>
          </w:p>
        </w:tc>
        <w:tc>
          <w:tcPr>
            <w:tcW w:w="1267" w:type="dxa"/>
          </w:tcPr>
          <w:p w:rsidR="00477361" w:rsidRPr="00477361" w:rsidRDefault="00477361" w:rsidP="00477361">
            <w:pPr>
              <w:widowControl w:val="0"/>
              <w:autoSpaceDE w:val="0"/>
              <w:autoSpaceDN w:val="0"/>
            </w:pPr>
            <w:r w:rsidRPr="00477361">
              <w:rPr>
                <w:sz w:val="22"/>
                <w:szCs w:val="22"/>
              </w:rPr>
              <w:t>Отдел о</w:t>
            </w:r>
            <w:r w:rsidRPr="00477361">
              <w:rPr>
                <w:sz w:val="22"/>
                <w:szCs w:val="22"/>
              </w:rPr>
              <w:t>б</w:t>
            </w:r>
            <w:r w:rsidRPr="00477361">
              <w:rPr>
                <w:sz w:val="22"/>
                <w:szCs w:val="22"/>
              </w:rPr>
              <w:t>разования, молодё</w:t>
            </w:r>
            <w:r w:rsidRPr="00477361">
              <w:rPr>
                <w:sz w:val="22"/>
                <w:szCs w:val="22"/>
              </w:rPr>
              <w:t>ж</w:t>
            </w:r>
            <w:r w:rsidRPr="00477361">
              <w:rPr>
                <w:sz w:val="22"/>
                <w:szCs w:val="22"/>
              </w:rPr>
              <w:t>ной и соц</w:t>
            </w:r>
            <w:r w:rsidRPr="00477361">
              <w:rPr>
                <w:sz w:val="22"/>
                <w:szCs w:val="22"/>
              </w:rPr>
              <w:t>и</w:t>
            </w:r>
            <w:r w:rsidRPr="00477361">
              <w:rPr>
                <w:sz w:val="22"/>
                <w:szCs w:val="22"/>
              </w:rPr>
              <w:t>альной п</w:t>
            </w:r>
            <w:r w:rsidRPr="00477361">
              <w:rPr>
                <w:sz w:val="22"/>
                <w:szCs w:val="22"/>
              </w:rPr>
              <w:t>о</w:t>
            </w:r>
            <w:r w:rsidRPr="00477361">
              <w:rPr>
                <w:sz w:val="22"/>
                <w:szCs w:val="22"/>
              </w:rPr>
              <w:t>литики а</w:t>
            </w:r>
            <w:r w:rsidRPr="00477361">
              <w:rPr>
                <w:sz w:val="22"/>
                <w:szCs w:val="22"/>
              </w:rPr>
              <w:t>д</w:t>
            </w:r>
            <w:r w:rsidRPr="00477361">
              <w:rPr>
                <w:sz w:val="22"/>
                <w:szCs w:val="22"/>
              </w:rPr>
              <w:t>министр</w:t>
            </w:r>
            <w:r w:rsidRPr="00477361">
              <w:rPr>
                <w:sz w:val="22"/>
                <w:szCs w:val="22"/>
              </w:rPr>
              <w:t>а</w:t>
            </w:r>
            <w:r w:rsidRPr="00477361">
              <w:rPr>
                <w:sz w:val="22"/>
                <w:szCs w:val="22"/>
              </w:rPr>
              <w:t xml:space="preserve">ции </w:t>
            </w:r>
            <w:proofErr w:type="spellStart"/>
            <w:r w:rsidRPr="00477361">
              <w:rPr>
                <w:sz w:val="22"/>
                <w:szCs w:val="22"/>
              </w:rPr>
              <w:t>Ш</w:t>
            </w:r>
            <w:r w:rsidRPr="00477361">
              <w:rPr>
                <w:sz w:val="22"/>
                <w:szCs w:val="22"/>
              </w:rPr>
              <w:t>у</w:t>
            </w:r>
            <w:r w:rsidRPr="00477361">
              <w:rPr>
                <w:sz w:val="22"/>
                <w:szCs w:val="22"/>
              </w:rPr>
              <w:t>мерлинск</w:t>
            </w:r>
            <w:r w:rsidRPr="00477361">
              <w:rPr>
                <w:sz w:val="22"/>
                <w:szCs w:val="22"/>
              </w:rPr>
              <w:t>о</w:t>
            </w:r>
            <w:r w:rsidRPr="00477361">
              <w:rPr>
                <w:sz w:val="22"/>
                <w:szCs w:val="22"/>
              </w:rPr>
              <w:t>го</w:t>
            </w:r>
            <w:proofErr w:type="spellEnd"/>
            <w:r w:rsidRPr="00477361">
              <w:rPr>
                <w:sz w:val="22"/>
                <w:szCs w:val="22"/>
              </w:rPr>
              <w:t xml:space="preserve"> муниц</w:t>
            </w:r>
            <w:r w:rsidRPr="00477361">
              <w:rPr>
                <w:sz w:val="22"/>
                <w:szCs w:val="22"/>
              </w:rPr>
              <w:t>и</w:t>
            </w:r>
            <w:r w:rsidRPr="00477361">
              <w:rPr>
                <w:sz w:val="22"/>
                <w:szCs w:val="22"/>
              </w:rPr>
              <w:t>пального округа</w:t>
            </w:r>
          </w:p>
        </w:tc>
        <w:tc>
          <w:tcPr>
            <w:tcW w:w="1276" w:type="dxa"/>
          </w:tcPr>
          <w:p w:rsidR="00477361" w:rsidRPr="00477361" w:rsidRDefault="00477361" w:rsidP="00477361">
            <w:pPr>
              <w:widowControl w:val="0"/>
              <w:autoSpaceDE w:val="0"/>
              <w:autoSpaceDN w:val="0"/>
            </w:pPr>
            <w:r w:rsidRPr="00477361">
              <w:rPr>
                <w:sz w:val="22"/>
                <w:szCs w:val="22"/>
              </w:rPr>
              <w:t>Официал</w:t>
            </w:r>
            <w:r w:rsidRPr="00477361">
              <w:rPr>
                <w:sz w:val="22"/>
                <w:szCs w:val="22"/>
              </w:rPr>
              <w:t>ь</w:t>
            </w:r>
            <w:r w:rsidRPr="00477361">
              <w:rPr>
                <w:sz w:val="22"/>
                <w:szCs w:val="22"/>
              </w:rPr>
              <w:t>ный сайт Отдела о</w:t>
            </w:r>
            <w:r w:rsidRPr="00477361">
              <w:rPr>
                <w:sz w:val="22"/>
                <w:szCs w:val="22"/>
              </w:rPr>
              <w:t>б</w:t>
            </w:r>
            <w:r w:rsidRPr="00477361">
              <w:rPr>
                <w:sz w:val="22"/>
                <w:szCs w:val="22"/>
              </w:rPr>
              <w:t>разования, молодё</w:t>
            </w:r>
            <w:r w:rsidRPr="00477361">
              <w:rPr>
                <w:sz w:val="22"/>
                <w:szCs w:val="22"/>
              </w:rPr>
              <w:t>ж</w:t>
            </w:r>
            <w:r w:rsidRPr="00477361">
              <w:rPr>
                <w:sz w:val="22"/>
                <w:szCs w:val="22"/>
              </w:rPr>
              <w:t>ной и соц</w:t>
            </w:r>
            <w:r w:rsidRPr="00477361">
              <w:rPr>
                <w:sz w:val="22"/>
                <w:szCs w:val="22"/>
              </w:rPr>
              <w:t>и</w:t>
            </w:r>
            <w:r w:rsidRPr="00477361">
              <w:rPr>
                <w:sz w:val="22"/>
                <w:szCs w:val="22"/>
              </w:rPr>
              <w:t>альной п</w:t>
            </w:r>
            <w:r w:rsidRPr="00477361">
              <w:rPr>
                <w:sz w:val="22"/>
                <w:szCs w:val="22"/>
              </w:rPr>
              <w:t>о</w:t>
            </w:r>
            <w:r w:rsidRPr="00477361">
              <w:rPr>
                <w:sz w:val="22"/>
                <w:szCs w:val="22"/>
              </w:rPr>
              <w:t>литики а</w:t>
            </w:r>
            <w:r w:rsidRPr="00477361">
              <w:rPr>
                <w:sz w:val="22"/>
                <w:szCs w:val="22"/>
              </w:rPr>
              <w:t>д</w:t>
            </w:r>
            <w:r w:rsidRPr="00477361">
              <w:rPr>
                <w:sz w:val="22"/>
                <w:szCs w:val="22"/>
              </w:rPr>
              <w:t>министр</w:t>
            </w:r>
            <w:r w:rsidRPr="00477361">
              <w:rPr>
                <w:sz w:val="22"/>
                <w:szCs w:val="22"/>
              </w:rPr>
              <w:t>а</w:t>
            </w:r>
            <w:r w:rsidRPr="00477361">
              <w:rPr>
                <w:sz w:val="22"/>
                <w:szCs w:val="22"/>
              </w:rPr>
              <w:t xml:space="preserve">ции </w:t>
            </w:r>
            <w:proofErr w:type="spellStart"/>
            <w:r w:rsidRPr="00477361">
              <w:rPr>
                <w:sz w:val="22"/>
                <w:szCs w:val="22"/>
              </w:rPr>
              <w:t>Ш</w:t>
            </w:r>
            <w:r w:rsidRPr="00477361">
              <w:rPr>
                <w:sz w:val="22"/>
                <w:szCs w:val="22"/>
              </w:rPr>
              <w:t>у</w:t>
            </w:r>
            <w:r w:rsidRPr="00477361">
              <w:rPr>
                <w:sz w:val="22"/>
                <w:szCs w:val="22"/>
              </w:rPr>
              <w:t>мерлинск</w:t>
            </w:r>
            <w:r w:rsidRPr="00477361">
              <w:rPr>
                <w:sz w:val="22"/>
                <w:szCs w:val="22"/>
              </w:rPr>
              <w:t>о</w:t>
            </w:r>
            <w:r w:rsidRPr="00477361">
              <w:rPr>
                <w:sz w:val="22"/>
                <w:szCs w:val="22"/>
              </w:rPr>
              <w:t>го</w:t>
            </w:r>
            <w:proofErr w:type="spellEnd"/>
            <w:r w:rsidRPr="00477361">
              <w:rPr>
                <w:sz w:val="22"/>
                <w:szCs w:val="22"/>
              </w:rPr>
              <w:t xml:space="preserve"> муниц</w:t>
            </w:r>
            <w:r w:rsidRPr="00477361">
              <w:rPr>
                <w:sz w:val="22"/>
                <w:szCs w:val="22"/>
              </w:rPr>
              <w:t>и</w:t>
            </w:r>
            <w:r w:rsidRPr="00477361">
              <w:rPr>
                <w:sz w:val="22"/>
                <w:szCs w:val="22"/>
              </w:rPr>
              <w:t>пального округа</w:t>
            </w:r>
          </w:p>
        </w:tc>
      </w:tr>
    </w:tbl>
    <w:p w:rsidR="00477361" w:rsidRPr="00477361" w:rsidRDefault="00477361" w:rsidP="00477361">
      <w:pPr>
        <w:widowControl w:val="0"/>
        <w:autoSpaceDE w:val="0"/>
        <w:autoSpaceDN w:val="0"/>
        <w:jc w:val="center"/>
        <w:outlineLvl w:val="2"/>
        <w:rPr>
          <w:sz w:val="22"/>
          <w:szCs w:val="22"/>
        </w:rPr>
      </w:pPr>
    </w:p>
    <w:p w:rsidR="00477361" w:rsidRPr="00477361" w:rsidRDefault="00477361" w:rsidP="00477361">
      <w:pPr>
        <w:widowControl w:val="0"/>
        <w:autoSpaceDE w:val="0"/>
        <w:autoSpaceDN w:val="0"/>
        <w:jc w:val="center"/>
        <w:outlineLvl w:val="2"/>
        <w:rPr>
          <w:sz w:val="22"/>
          <w:szCs w:val="22"/>
        </w:rPr>
      </w:pPr>
      <w:r w:rsidRPr="00477361">
        <w:rPr>
          <w:sz w:val="22"/>
          <w:szCs w:val="22"/>
        </w:rPr>
        <w:t>3. Перечень мероприятий (результатов) комплекса процессных мероприятий</w:t>
      </w:r>
    </w:p>
    <w:p w:rsidR="00477361" w:rsidRPr="00477361" w:rsidRDefault="00477361" w:rsidP="00477361">
      <w:pPr>
        <w:widowControl w:val="0"/>
        <w:autoSpaceDE w:val="0"/>
        <w:autoSpaceDN w:val="0"/>
        <w:ind w:firstLine="540"/>
        <w:jc w:val="both"/>
        <w:rPr>
          <w:sz w:val="22"/>
          <w:szCs w:val="22"/>
        </w:rPr>
      </w:pPr>
    </w:p>
    <w:tbl>
      <w:tblPr>
        <w:tblW w:w="15310" w:type="dxa"/>
        <w:tblInd w:w="-2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05"/>
        <w:gridCol w:w="1989"/>
        <w:gridCol w:w="1134"/>
        <w:gridCol w:w="1559"/>
        <w:gridCol w:w="1418"/>
        <w:gridCol w:w="992"/>
        <w:gridCol w:w="1134"/>
        <w:gridCol w:w="851"/>
        <w:gridCol w:w="992"/>
        <w:gridCol w:w="992"/>
        <w:gridCol w:w="851"/>
        <w:gridCol w:w="992"/>
        <w:gridCol w:w="992"/>
        <w:gridCol w:w="709"/>
      </w:tblGrid>
      <w:tr w:rsidR="00477361" w:rsidRPr="00477361" w:rsidTr="00477361">
        <w:tc>
          <w:tcPr>
            <w:tcW w:w="705" w:type="dxa"/>
            <w:vMerge w:val="restart"/>
          </w:tcPr>
          <w:p w:rsidR="00477361" w:rsidRPr="00477361" w:rsidRDefault="00477361" w:rsidP="00477361">
            <w:pPr>
              <w:widowControl w:val="0"/>
              <w:autoSpaceDE w:val="0"/>
              <w:autoSpaceDN w:val="0"/>
              <w:jc w:val="center"/>
            </w:pPr>
            <w:r w:rsidRPr="00477361">
              <w:rPr>
                <w:sz w:val="22"/>
                <w:szCs w:val="22"/>
              </w:rPr>
              <w:t xml:space="preserve">N </w:t>
            </w:r>
            <w:proofErr w:type="gramStart"/>
            <w:r w:rsidRPr="00477361">
              <w:rPr>
                <w:sz w:val="22"/>
                <w:szCs w:val="22"/>
              </w:rPr>
              <w:t>п</w:t>
            </w:r>
            <w:proofErr w:type="gramEnd"/>
            <w:r w:rsidRPr="00477361">
              <w:rPr>
                <w:sz w:val="22"/>
                <w:szCs w:val="22"/>
              </w:rPr>
              <w:t>/п</w:t>
            </w:r>
          </w:p>
        </w:tc>
        <w:tc>
          <w:tcPr>
            <w:tcW w:w="1989" w:type="dxa"/>
            <w:vMerge w:val="restart"/>
          </w:tcPr>
          <w:p w:rsidR="00477361" w:rsidRPr="00477361" w:rsidRDefault="00477361" w:rsidP="00477361">
            <w:pPr>
              <w:widowControl w:val="0"/>
              <w:autoSpaceDE w:val="0"/>
              <w:autoSpaceDN w:val="0"/>
              <w:jc w:val="center"/>
            </w:pPr>
            <w:r w:rsidRPr="00477361">
              <w:rPr>
                <w:sz w:val="22"/>
                <w:szCs w:val="22"/>
              </w:rPr>
              <w:t>Наименование м</w:t>
            </w:r>
            <w:r w:rsidRPr="00477361">
              <w:rPr>
                <w:sz w:val="22"/>
                <w:szCs w:val="22"/>
              </w:rPr>
              <w:t>е</w:t>
            </w:r>
            <w:r w:rsidRPr="00477361">
              <w:rPr>
                <w:sz w:val="22"/>
                <w:szCs w:val="22"/>
              </w:rPr>
              <w:t>роприятия (резул</w:t>
            </w:r>
            <w:r w:rsidRPr="00477361">
              <w:rPr>
                <w:sz w:val="22"/>
                <w:szCs w:val="22"/>
              </w:rPr>
              <w:t>ь</w:t>
            </w:r>
            <w:r w:rsidRPr="00477361">
              <w:rPr>
                <w:sz w:val="22"/>
                <w:szCs w:val="22"/>
              </w:rPr>
              <w:t>тата)</w:t>
            </w:r>
          </w:p>
        </w:tc>
        <w:tc>
          <w:tcPr>
            <w:tcW w:w="1134" w:type="dxa"/>
            <w:vMerge w:val="restart"/>
          </w:tcPr>
          <w:p w:rsidR="00477361" w:rsidRPr="00477361" w:rsidRDefault="00477361" w:rsidP="00477361">
            <w:pPr>
              <w:widowControl w:val="0"/>
              <w:autoSpaceDE w:val="0"/>
              <w:autoSpaceDN w:val="0"/>
              <w:jc w:val="center"/>
            </w:pPr>
            <w:r w:rsidRPr="00477361">
              <w:rPr>
                <w:sz w:val="22"/>
                <w:szCs w:val="22"/>
              </w:rPr>
              <w:t>Тип мер</w:t>
            </w:r>
            <w:r w:rsidRPr="00477361">
              <w:rPr>
                <w:sz w:val="22"/>
                <w:szCs w:val="22"/>
              </w:rPr>
              <w:t>о</w:t>
            </w:r>
            <w:r w:rsidRPr="00477361">
              <w:rPr>
                <w:sz w:val="22"/>
                <w:szCs w:val="22"/>
              </w:rPr>
              <w:t>приятий (результ</w:t>
            </w:r>
            <w:r w:rsidRPr="00477361">
              <w:rPr>
                <w:sz w:val="22"/>
                <w:szCs w:val="22"/>
              </w:rPr>
              <w:t>а</w:t>
            </w:r>
            <w:r w:rsidRPr="00477361">
              <w:rPr>
                <w:sz w:val="22"/>
                <w:szCs w:val="22"/>
              </w:rPr>
              <w:t xml:space="preserve">та) </w:t>
            </w:r>
          </w:p>
        </w:tc>
        <w:tc>
          <w:tcPr>
            <w:tcW w:w="1559" w:type="dxa"/>
            <w:vMerge w:val="restart"/>
          </w:tcPr>
          <w:p w:rsidR="00477361" w:rsidRPr="00477361" w:rsidRDefault="00477361" w:rsidP="00477361">
            <w:pPr>
              <w:widowControl w:val="0"/>
              <w:autoSpaceDE w:val="0"/>
              <w:autoSpaceDN w:val="0"/>
              <w:jc w:val="center"/>
            </w:pPr>
            <w:r w:rsidRPr="00477361">
              <w:rPr>
                <w:sz w:val="22"/>
                <w:szCs w:val="22"/>
              </w:rPr>
              <w:t>Характерист</w:t>
            </w:r>
            <w:r w:rsidRPr="00477361">
              <w:rPr>
                <w:sz w:val="22"/>
                <w:szCs w:val="22"/>
              </w:rPr>
              <w:t>и</w:t>
            </w:r>
            <w:r w:rsidRPr="00477361">
              <w:rPr>
                <w:sz w:val="22"/>
                <w:szCs w:val="22"/>
              </w:rPr>
              <w:t xml:space="preserve">ка </w:t>
            </w:r>
          </w:p>
        </w:tc>
        <w:tc>
          <w:tcPr>
            <w:tcW w:w="1418" w:type="dxa"/>
            <w:vMerge w:val="restart"/>
          </w:tcPr>
          <w:p w:rsidR="00477361" w:rsidRPr="00477361" w:rsidRDefault="00477361" w:rsidP="00477361">
            <w:pPr>
              <w:widowControl w:val="0"/>
              <w:autoSpaceDE w:val="0"/>
              <w:autoSpaceDN w:val="0"/>
              <w:jc w:val="center"/>
            </w:pPr>
            <w:r w:rsidRPr="00477361">
              <w:rPr>
                <w:sz w:val="22"/>
                <w:szCs w:val="22"/>
              </w:rPr>
              <w:t>Единица и</w:t>
            </w:r>
            <w:r w:rsidRPr="00477361">
              <w:rPr>
                <w:sz w:val="22"/>
                <w:szCs w:val="22"/>
              </w:rPr>
              <w:t>з</w:t>
            </w:r>
            <w:r w:rsidRPr="00477361">
              <w:rPr>
                <w:sz w:val="22"/>
                <w:szCs w:val="22"/>
              </w:rPr>
              <w:t xml:space="preserve">мерения (по </w:t>
            </w:r>
            <w:hyperlink r:id="rId40">
              <w:r w:rsidRPr="00477361">
                <w:rPr>
                  <w:sz w:val="22"/>
                  <w:szCs w:val="22"/>
                </w:rPr>
                <w:t>ОКЕИ</w:t>
              </w:r>
            </w:hyperlink>
            <w:r w:rsidRPr="00477361">
              <w:rPr>
                <w:sz w:val="22"/>
                <w:szCs w:val="22"/>
              </w:rPr>
              <w:t>)</w:t>
            </w:r>
          </w:p>
        </w:tc>
        <w:tc>
          <w:tcPr>
            <w:tcW w:w="2126" w:type="dxa"/>
            <w:gridSpan w:val="2"/>
          </w:tcPr>
          <w:p w:rsidR="00477361" w:rsidRPr="00477361" w:rsidRDefault="00477361" w:rsidP="00477361">
            <w:pPr>
              <w:widowControl w:val="0"/>
              <w:autoSpaceDE w:val="0"/>
              <w:autoSpaceDN w:val="0"/>
              <w:jc w:val="center"/>
            </w:pPr>
            <w:r w:rsidRPr="00477361">
              <w:rPr>
                <w:sz w:val="22"/>
                <w:szCs w:val="22"/>
              </w:rPr>
              <w:t>Базовое значение</w:t>
            </w:r>
          </w:p>
        </w:tc>
        <w:tc>
          <w:tcPr>
            <w:tcW w:w="6379" w:type="dxa"/>
            <w:gridSpan w:val="7"/>
          </w:tcPr>
          <w:p w:rsidR="00477361" w:rsidRPr="00477361" w:rsidRDefault="00477361" w:rsidP="00477361">
            <w:pPr>
              <w:widowControl w:val="0"/>
              <w:autoSpaceDE w:val="0"/>
              <w:autoSpaceDN w:val="0"/>
              <w:jc w:val="center"/>
            </w:pPr>
            <w:r w:rsidRPr="00477361">
              <w:rPr>
                <w:sz w:val="22"/>
                <w:szCs w:val="22"/>
              </w:rPr>
              <w:t xml:space="preserve">Значения мероприятия (результата) </w:t>
            </w:r>
          </w:p>
          <w:p w:rsidR="00477361" w:rsidRPr="00477361" w:rsidRDefault="00477361" w:rsidP="00477361">
            <w:pPr>
              <w:widowControl w:val="0"/>
              <w:autoSpaceDE w:val="0"/>
              <w:autoSpaceDN w:val="0"/>
              <w:jc w:val="center"/>
            </w:pPr>
            <w:r w:rsidRPr="00477361">
              <w:rPr>
                <w:sz w:val="22"/>
                <w:szCs w:val="22"/>
              </w:rPr>
              <w:t>по годам</w:t>
            </w:r>
          </w:p>
        </w:tc>
      </w:tr>
      <w:tr w:rsidR="00477361" w:rsidRPr="00477361" w:rsidTr="00477361">
        <w:tc>
          <w:tcPr>
            <w:tcW w:w="705" w:type="dxa"/>
            <w:vMerge/>
          </w:tcPr>
          <w:p w:rsidR="00477361" w:rsidRPr="00477361" w:rsidRDefault="00477361" w:rsidP="00477361">
            <w:pPr>
              <w:widowControl w:val="0"/>
              <w:autoSpaceDE w:val="0"/>
              <w:autoSpaceDN w:val="0"/>
            </w:pPr>
          </w:p>
        </w:tc>
        <w:tc>
          <w:tcPr>
            <w:tcW w:w="1989" w:type="dxa"/>
            <w:vMerge/>
          </w:tcPr>
          <w:p w:rsidR="00477361" w:rsidRPr="00477361" w:rsidRDefault="00477361" w:rsidP="00477361">
            <w:pPr>
              <w:widowControl w:val="0"/>
              <w:autoSpaceDE w:val="0"/>
              <w:autoSpaceDN w:val="0"/>
            </w:pPr>
          </w:p>
        </w:tc>
        <w:tc>
          <w:tcPr>
            <w:tcW w:w="1134" w:type="dxa"/>
            <w:vMerge/>
          </w:tcPr>
          <w:p w:rsidR="00477361" w:rsidRPr="00477361" w:rsidRDefault="00477361" w:rsidP="00477361">
            <w:pPr>
              <w:widowControl w:val="0"/>
              <w:autoSpaceDE w:val="0"/>
              <w:autoSpaceDN w:val="0"/>
            </w:pPr>
          </w:p>
        </w:tc>
        <w:tc>
          <w:tcPr>
            <w:tcW w:w="1559" w:type="dxa"/>
            <w:vMerge/>
          </w:tcPr>
          <w:p w:rsidR="00477361" w:rsidRPr="00477361" w:rsidRDefault="00477361" w:rsidP="00477361">
            <w:pPr>
              <w:widowControl w:val="0"/>
              <w:autoSpaceDE w:val="0"/>
              <w:autoSpaceDN w:val="0"/>
            </w:pPr>
          </w:p>
        </w:tc>
        <w:tc>
          <w:tcPr>
            <w:tcW w:w="1418" w:type="dxa"/>
            <w:vMerge/>
          </w:tcPr>
          <w:p w:rsidR="00477361" w:rsidRPr="00477361" w:rsidRDefault="00477361" w:rsidP="00477361">
            <w:pPr>
              <w:widowControl w:val="0"/>
              <w:autoSpaceDE w:val="0"/>
              <w:autoSpaceDN w:val="0"/>
            </w:pPr>
          </w:p>
        </w:tc>
        <w:tc>
          <w:tcPr>
            <w:tcW w:w="992" w:type="dxa"/>
          </w:tcPr>
          <w:p w:rsidR="00477361" w:rsidRPr="00477361" w:rsidRDefault="00477361" w:rsidP="00477361">
            <w:pPr>
              <w:widowControl w:val="0"/>
              <w:autoSpaceDE w:val="0"/>
              <w:autoSpaceDN w:val="0"/>
              <w:jc w:val="center"/>
            </w:pPr>
            <w:r w:rsidRPr="00477361">
              <w:rPr>
                <w:sz w:val="22"/>
                <w:szCs w:val="22"/>
              </w:rPr>
              <w:t>значение</w:t>
            </w:r>
          </w:p>
        </w:tc>
        <w:tc>
          <w:tcPr>
            <w:tcW w:w="1134" w:type="dxa"/>
          </w:tcPr>
          <w:p w:rsidR="00477361" w:rsidRPr="00477361" w:rsidRDefault="00477361" w:rsidP="00477361">
            <w:pPr>
              <w:widowControl w:val="0"/>
              <w:autoSpaceDE w:val="0"/>
              <w:autoSpaceDN w:val="0"/>
              <w:jc w:val="center"/>
            </w:pPr>
            <w:r w:rsidRPr="00477361">
              <w:rPr>
                <w:sz w:val="22"/>
                <w:szCs w:val="22"/>
              </w:rPr>
              <w:t>год</w:t>
            </w:r>
          </w:p>
        </w:tc>
        <w:tc>
          <w:tcPr>
            <w:tcW w:w="851" w:type="dxa"/>
          </w:tcPr>
          <w:p w:rsidR="00477361" w:rsidRPr="00477361" w:rsidRDefault="00477361" w:rsidP="00477361">
            <w:pPr>
              <w:widowControl w:val="0"/>
              <w:autoSpaceDE w:val="0"/>
              <w:autoSpaceDN w:val="0"/>
              <w:jc w:val="center"/>
            </w:pPr>
            <w:r w:rsidRPr="00477361">
              <w:rPr>
                <w:sz w:val="22"/>
                <w:szCs w:val="22"/>
              </w:rPr>
              <w:t>2025</w:t>
            </w:r>
          </w:p>
        </w:tc>
        <w:tc>
          <w:tcPr>
            <w:tcW w:w="992" w:type="dxa"/>
          </w:tcPr>
          <w:p w:rsidR="00477361" w:rsidRPr="00477361" w:rsidRDefault="00477361" w:rsidP="00477361">
            <w:pPr>
              <w:widowControl w:val="0"/>
              <w:autoSpaceDE w:val="0"/>
              <w:autoSpaceDN w:val="0"/>
              <w:jc w:val="center"/>
            </w:pPr>
            <w:r w:rsidRPr="00477361">
              <w:rPr>
                <w:sz w:val="22"/>
                <w:szCs w:val="22"/>
              </w:rPr>
              <w:t>2026</w:t>
            </w:r>
          </w:p>
        </w:tc>
        <w:tc>
          <w:tcPr>
            <w:tcW w:w="992" w:type="dxa"/>
          </w:tcPr>
          <w:p w:rsidR="00477361" w:rsidRPr="00477361" w:rsidRDefault="00477361" w:rsidP="00477361">
            <w:pPr>
              <w:widowControl w:val="0"/>
              <w:autoSpaceDE w:val="0"/>
              <w:autoSpaceDN w:val="0"/>
              <w:jc w:val="center"/>
            </w:pPr>
            <w:r w:rsidRPr="00477361">
              <w:rPr>
                <w:sz w:val="22"/>
                <w:szCs w:val="22"/>
              </w:rPr>
              <w:t>2027</w:t>
            </w:r>
          </w:p>
        </w:tc>
        <w:tc>
          <w:tcPr>
            <w:tcW w:w="851" w:type="dxa"/>
          </w:tcPr>
          <w:p w:rsidR="00477361" w:rsidRPr="00477361" w:rsidRDefault="00477361" w:rsidP="00477361">
            <w:pPr>
              <w:widowControl w:val="0"/>
              <w:autoSpaceDE w:val="0"/>
              <w:autoSpaceDN w:val="0"/>
              <w:jc w:val="center"/>
            </w:pPr>
            <w:r w:rsidRPr="00477361">
              <w:rPr>
                <w:sz w:val="22"/>
                <w:szCs w:val="22"/>
              </w:rPr>
              <w:t>2028</w:t>
            </w:r>
          </w:p>
        </w:tc>
        <w:tc>
          <w:tcPr>
            <w:tcW w:w="992" w:type="dxa"/>
          </w:tcPr>
          <w:p w:rsidR="00477361" w:rsidRPr="00477361" w:rsidRDefault="00477361" w:rsidP="00477361">
            <w:pPr>
              <w:widowControl w:val="0"/>
              <w:autoSpaceDE w:val="0"/>
              <w:autoSpaceDN w:val="0"/>
              <w:jc w:val="center"/>
            </w:pPr>
            <w:r w:rsidRPr="00477361">
              <w:rPr>
                <w:sz w:val="22"/>
                <w:szCs w:val="22"/>
              </w:rPr>
              <w:t>2029</w:t>
            </w:r>
          </w:p>
        </w:tc>
        <w:tc>
          <w:tcPr>
            <w:tcW w:w="992" w:type="dxa"/>
          </w:tcPr>
          <w:p w:rsidR="00477361" w:rsidRPr="00477361" w:rsidRDefault="00477361" w:rsidP="00477361">
            <w:pPr>
              <w:widowControl w:val="0"/>
              <w:autoSpaceDE w:val="0"/>
              <w:autoSpaceDN w:val="0"/>
              <w:jc w:val="center"/>
            </w:pPr>
            <w:r w:rsidRPr="00477361">
              <w:rPr>
                <w:sz w:val="22"/>
                <w:szCs w:val="22"/>
              </w:rPr>
              <w:t>2030</w:t>
            </w:r>
          </w:p>
        </w:tc>
        <w:tc>
          <w:tcPr>
            <w:tcW w:w="709" w:type="dxa"/>
          </w:tcPr>
          <w:p w:rsidR="00477361" w:rsidRPr="00477361" w:rsidRDefault="00477361" w:rsidP="00477361">
            <w:pPr>
              <w:widowControl w:val="0"/>
              <w:autoSpaceDE w:val="0"/>
              <w:autoSpaceDN w:val="0"/>
              <w:jc w:val="center"/>
            </w:pPr>
            <w:r w:rsidRPr="00477361">
              <w:rPr>
                <w:sz w:val="22"/>
                <w:szCs w:val="22"/>
              </w:rPr>
              <w:t>2035</w:t>
            </w:r>
          </w:p>
        </w:tc>
      </w:tr>
      <w:tr w:rsidR="00477361" w:rsidRPr="00477361" w:rsidTr="00477361">
        <w:tc>
          <w:tcPr>
            <w:tcW w:w="705" w:type="dxa"/>
          </w:tcPr>
          <w:p w:rsidR="00477361" w:rsidRPr="00477361" w:rsidRDefault="00477361" w:rsidP="00477361">
            <w:pPr>
              <w:widowControl w:val="0"/>
              <w:autoSpaceDE w:val="0"/>
              <w:autoSpaceDN w:val="0"/>
              <w:jc w:val="center"/>
            </w:pPr>
            <w:r w:rsidRPr="00477361">
              <w:rPr>
                <w:sz w:val="22"/>
                <w:szCs w:val="22"/>
              </w:rPr>
              <w:t>1</w:t>
            </w:r>
          </w:p>
        </w:tc>
        <w:tc>
          <w:tcPr>
            <w:tcW w:w="1989" w:type="dxa"/>
          </w:tcPr>
          <w:p w:rsidR="00477361" w:rsidRPr="00477361" w:rsidRDefault="00477361" w:rsidP="00477361">
            <w:pPr>
              <w:widowControl w:val="0"/>
              <w:autoSpaceDE w:val="0"/>
              <w:autoSpaceDN w:val="0"/>
              <w:jc w:val="center"/>
            </w:pPr>
            <w:r w:rsidRPr="00477361">
              <w:rPr>
                <w:sz w:val="22"/>
                <w:szCs w:val="22"/>
              </w:rPr>
              <w:t>2</w:t>
            </w:r>
          </w:p>
        </w:tc>
        <w:tc>
          <w:tcPr>
            <w:tcW w:w="1134" w:type="dxa"/>
          </w:tcPr>
          <w:p w:rsidR="00477361" w:rsidRPr="00477361" w:rsidRDefault="00477361" w:rsidP="00477361">
            <w:pPr>
              <w:widowControl w:val="0"/>
              <w:autoSpaceDE w:val="0"/>
              <w:autoSpaceDN w:val="0"/>
              <w:jc w:val="center"/>
            </w:pPr>
            <w:r w:rsidRPr="00477361">
              <w:rPr>
                <w:sz w:val="22"/>
                <w:szCs w:val="22"/>
              </w:rPr>
              <w:t>3</w:t>
            </w:r>
          </w:p>
        </w:tc>
        <w:tc>
          <w:tcPr>
            <w:tcW w:w="1559" w:type="dxa"/>
          </w:tcPr>
          <w:p w:rsidR="00477361" w:rsidRPr="00477361" w:rsidRDefault="00477361" w:rsidP="00477361">
            <w:pPr>
              <w:widowControl w:val="0"/>
              <w:autoSpaceDE w:val="0"/>
              <w:autoSpaceDN w:val="0"/>
              <w:jc w:val="center"/>
            </w:pPr>
            <w:r w:rsidRPr="00477361">
              <w:rPr>
                <w:sz w:val="22"/>
                <w:szCs w:val="22"/>
              </w:rPr>
              <w:t>4</w:t>
            </w:r>
          </w:p>
        </w:tc>
        <w:tc>
          <w:tcPr>
            <w:tcW w:w="1418" w:type="dxa"/>
          </w:tcPr>
          <w:p w:rsidR="00477361" w:rsidRPr="00477361" w:rsidRDefault="00477361" w:rsidP="00477361">
            <w:pPr>
              <w:widowControl w:val="0"/>
              <w:autoSpaceDE w:val="0"/>
              <w:autoSpaceDN w:val="0"/>
              <w:jc w:val="center"/>
            </w:pPr>
            <w:r w:rsidRPr="00477361">
              <w:rPr>
                <w:sz w:val="22"/>
                <w:szCs w:val="22"/>
              </w:rPr>
              <w:t>5</w:t>
            </w:r>
          </w:p>
        </w:tc>
        <w:tc>
          <w:tcPr>
            <w:tcW w:w="992" w:type="dxa"/>
          </w:tcPr>
          <w:p w:rsidR="00477361" w:rsidRPr="00477361" w:rsidRDefault="00477361" w:rsidP="00477361">
            <w:pPr>
              <w:widowControl w:val="0"/>
              <w:autoSpaceDE w:val="0"/>
              <w:autoSpaceDN w:val="0"/>
              <w:jc w:val="center"/>
            </w:pPr>
            <w:r w:rsidRPr="00477361">
              <w:rPr>
                <w:sz w:val="22"/>
                <w:szCs w:val="22"/>
              </w:rPr>
              <w:t>6</w:t>
            </w:r>
          </w:p>
        </w:tc>
        <w:tc>
          <w:tcPr>
            <w:tcW w:w="1134" w:type="dxa"/>
          </w:tcPr>
          <w:p w:rsidR="00477361" w:rsidRPr="00477361" w:rsidRDefault="00477361" w:rsidP="00477361">
            <w:pPr>
              <w:widowControl w:val="0"/>
              <w:autoSpaceDE w:val="0"/>
              <w:autoSpaceDN w:val="0"/>
              <w:jc w:val="center"/>
            </w:pPr>
            <w:r w:rsidRPr="00477361">
              <w:rPr>
                <w:sz w:val="22"/>
                <w:szCs w:val="22"/>
              </w:rPr>
              <w:t>7</w:t>
            </w:r>
          </w:p>
        </w:tc>
        <w:tc>
          <w:tcPr>
            <w:tcW w:w="851" w:type="dxa"/>
          </w:tcPr>
          <w:p w:rsidR="00477361" w:rsidRPr="00477361" w:rsidRDefault="00477361" w:rsidP="00477361">
            <w:pPr>
              <w:widowControl w:val="0"/>
              <w:autoSpaceDE w:val="0"/>
              <w:autoSpaceDN w:val="0"/>
              <w:jc w:val="center"/>
            </w:pPr>
            <w:r w:rsidRPr="00477361">
              <w:rPr>
                <w:sz w:val="22"/>
                <w:szCs w:val="22"/>
              </w:rPr>
              <w:t>8</w:t>
            </w:r>
          </w:p>
        </w:tc>
        <w:tc>
          <w:tcPr>
            <w:tcW w:w="992" w:type="dxa"/>
          </w:tcPr>
          <w:p w:rsidR="00477361" w:rsidRPr="00477361" w:rsidRDefault="00477361" w:rsidP="00477361">
            <w:pPr>
              <w:widowControl w:val="0"/>
              <w:autoSpaceDE w:val="0"/>
              <w:autoSpaceDN w:val="0"/>
              <w:jc w:val="center"/>
            </w:pPr>
            <w:r w:rsidRPr="00477361">
              <w:rPr>
                <w:sz w:val="22"/>
                <w:szCs w:val="22"/>
              </w:rPr>
              <w:t>9</w:t>
            </w:r>
          </w:p>
        </w:tc>
        <w:tc>
          <w:tcPr>
            <w:tcW w:w="992" w:type="dxa"/>
          </w:tcPr>
          <w:p w:rsidR="00477361" w:rsidRPr="00477361" w:rsidRDefault="00477361" w:rsidP="00477361">
            <w:pPr>
              <w:widowControl w:val="0"/>
              <w:autoSpaceDE w:val="0"/>
              <w:autoSpaceDN w:val="0"/>
              <w:jc w:val="center"/>
            </w:pPr>
            <w:r w:rsidRPr="00477361">
              <w:rPr>
                <w:sz w:val="22"/>
                <w:szCs w:val="22"/>
              </w:rPr>
              <w:t>10</w:t>
            </w:r>
          </w:p>
        </w:tc>
        <w:tc>
          <w:tcPr>
            <w:tcW w:w="851" w:type="dxa"/>
          </w:tcPr>
          <w:p w:rsidR="00477361" w:rsidRPr="00477361" w:rsidRDefault="00477361" w:rsidP="00477361">
            <w:pPr>
              <w:widowControl w:val="0"/>
              <w:autoSpaceDE w:val="0"/>
              <w:autoSpaceDN w:val="0"/>
              <w:jc w:val="center"/>
            </w:pPr>
            <w:r w:rsidRPr="00477361">
              <w:rPr>
                <w:sz w:val="22"/>
                <w:szCs w:val="22"/>
              </w:rPr>
              <w:t>11</w:t>
            </w:r>
          </w:p>
        </w:tc>
        <w:tc>
          <w:tcPr>
            <w:tcW w:w="992" w:type="dxa"/>
          </w:tcPr>
          <w:p w:rsidR="00477361" w:rsidRPr="00477361" w:rsidRDefault="00477361" w:rsidP="00477361">
            <w:pPr>
              <w:widowControl w:val="0"/>
              <w:autoSpaceDE w:val="0"/>
              <w:autoSpaceDN w:val="0"/>
              <w:jc w:val="center"/>
            </w:pPr>
            <w:r w:rsidRPr="00477361">
              <w:rPr>
                <w:sz w:val="22"/>
                <w:szCs w:val="22"/>
              </w:rPr>
              <w:t>12</w:t>
            </w:r>
          </w:p>
        </w:tc>
        <w:tc>
          <w:tcPr>
            <w:tcW w:w="992" w:type="dxa"/>
          </w:tcPr>
          <w:p w:rsidR="00477361" w:rsidRPr="00477361" w:rsidRDefault="00477361" w:rsidP="00477361">
            <w:pPr>
              <w:widowControl w:val="0"/>
              <w:autoSpaceDE w:val="0"/>
              <w:autoSpaceDN w:val="0"/>
              <w:jc w:val="center"/>
            </w:pPr>
            <w:r w:rsidRPr="00477361">
              <w:rPr>
                <w:sz w:val="22"/>
                <w:szCs w:val="22"/>
              </w:rPr>
              <w:t>13</w:t>
            </w:r>
          </w:p>
        </w:tc>
        <w:tc>
          <w:tcPr>
            <w:tcW w:w="709" w:type="dxa"/>
          </w:tcPr>
          <w:p w:rsidR="00477361" w:rsidRPr="00477361" w:rsidRDefault="00477361" w:rsidP="00477361">
            <w:pPr>
              <w:widowControl w:val="0"/>
              <w:autoSpaceDE w:val="0"/>
              <w:autoSpaceDN w:val="0"/>
              <w:jc w:val="center"/>
            </w:pPr>
            <w:r w:rsidRPr="00477361">
              <w:rPr>
                <w:sz w:val="22"/>
                <w:szCs w:val="22"/>
              </w:rPr>
              <w:t>14</w:t>
            </w:r>
          </w:p>
        </w:tc>
      </w:tr>
      <w:tr w:rsidR="00477361" w:rsidRPr="00477361" w:rsidTr="00477361">
        <w:tc>
          <w:tcPr>
            <w:tcW w:w="705" w:type="dxa"/>
          </w:tcPr>
          <w:p w:rsidR="00477361" w:rsidRPr="00477361" w:rsidRDefault="00477361" w:rsidP="00477361">
            <w:pPr>
              <w:widowControl w:val="0"/>
              <w:autoSpaceDE w:val="0"/>
              <w:autoSpaceDN w:val="0"/>
            </w:pPr>
            <w:r w:rsidRPr="00477361">
              <w:rPr>
                <w:sz w:val="22"/>
                <w:szCs w:val="22"/>
              </w:rPr>
              <w:t>1.</w:t>
            </w:r>
          </w:p>
        </w:tc>
        <w:tc>
          <w:tcPr>
            <w:tcW w:w="14605" w:type="dxa"/>
            <w:gridSpan w:val="13"/>
          </w:tcPr>
          <w:p w:rsidR="00477361" w:rsidRPr="00477361" w:rsidRDefault="00477361" w:rsidP="00477361">
            <w:pPr>
              <w:widowControl w:val="0"/>
              <w:autoSpaceDE w:val="0"/>
              <w:autoSpaceDN w:val="0"/>
              <w:adjustRightInd w:val="0"/>
              <w:rPr>
                <w:b/>
              </w:rPr>
            </w:pPr>
            <w:r w:rsidRPr="00477361">
              <w:rPr>
                <w:b/>
                <w:sz w:val="22"/>
                <w:szCs w:val="22"/>
              </w:rPr>
              <w:t xml:space="preserve">Цель: «Организация отдыха детей и их оздоровления в </w:t>
            </w:r>
            <w:proofErr w:type="spellStart"/>
            <w:r w:rsidRPr="00477361">
              <w:rPr>
                <w:b/>
                <w:sz w:val="22"/>
                <w:szCs w:val="22"/>
              </w:rPr>
              <w:t>Шумерлинском</w:t>
            </w:r>
            <w:proofErr w:type="spellEnd"/>
            <w:r w:rsidRPr="00477361">
              <w:rPr>
                <w:b/>
                <w:sz w:val="22"/>
                <w:szCs w:val="22"/>
              </w:rPr>
              <w:t xml:space="preserve"> муниципальном округе»</w:t>
            </w:r>
          </w:p>
        </w:tc>
      </w:tr>
      <w:tr w:rsidR="00477361" w:rsidRPr="00477361" w:rsidTr="00477361">
        <w:tc>
          <w:tcPr>
            <w:tcW w:w="705" w:type="dxa"/>
          </w:tcPr>
          <w:p w:rsidR="00477361" w:rsidRPr="00477361" w:rsidRDefault="00477361" w:rsidP="00477361">
            <w:pPr>
              <w:widowControl w:val="0"/>
              <w:autoSpaceDE w:val="0"/>
              <w:autoSpaceDN w:val="0"/>
            </w:pPr>
            <w:r w:rsidRPr="00477361">
              <w:rPr>
                <w:sz w:val="22"/>
                <w:szCs w:val="22"/>
              </w:rPr>
              <w:t>1.1</w:t>
            </w:r>
          </w:p>
        </w:tc>
        <w:tc>
          <w:tcPr>
            <w:tcW w:w="1989" w:type="dxa"/>
          </w:tcPr>
          <w:p w:rsidR="00477361" w:rsidRPr="00477361" w:rsidRDefault="00477361" w:rsidP="00477361">
            <w:pPr>
              <w:widowControl w:val="0"/>
              <w:autoSpaceDE w:val="0"/>
              <w:autoSpaceDN w:val="0"/>
              <w:adjustRightInd w:val="0"/>
              <w:jc w:val="both"/>
              <w:rPr>
                <w:b/>
              </w:rPr>
            </w:pPr>
            <w:r w:rsidRPr="00477361">
              <w:rPr>
                <w:b/>
                <w:sz w:val="22"/>
                <w:szCs w:val="22"/>
              </w:rPr>
              <w:t>организация о</w:t>
            </w:r>
            <w:r w:rsidRPr="00477361">
              <w:rPr>
                <w:b/>
                <w:sz w:val="22"/>
                <w:szCs w:val="22"/>
              </w:rPr>
              <w:t>т</w:t>
            </w:r>
            <w:r w:rsidRPr="00477361">
              <w:rPr>
                <w:b/>
                <w:sz w:val="22"/>
                <w:szCs w:val="22"/>
              </w:rPr>
              <w:t>дыха детей в заг</w:t>
            </w:r>
            <w:r w:rsidRPr="00477361">
              <w:rPr>
                <w:b/>
                <w:sz w:val="22"/>
                <w:szCs w:val="22"/>
              </w:rPr>
              <w:t>о</w:t>
            </w:r>
            <w:r w:rsidRPr="00477361">
              <w:rPr>
                <w:b/>
                <w:sz w:val="22"/>
                <w:szCs w:val="22"/>
              </w:rPr>
              <w:t>родных, при</w:t>
            </w:r>
            <w:r w:rsidRPr="00477361">
              <w:rPr>
                <w:b/>
                <w:sz w:val="22"/>
                <w:szCs w:val="22"/>
              </w:rPr>
              <w:t>ш</w:t>
            </w:r>
            <w:r w:rsidRPr="00477361">
              <w:rPr>
                <w:b/>
                <w:sz w:val="22"/>
                <w:szCs w:val="22"/>
              </w:rPr>
              <w:t xml:space="preserve">кольных и других лагерях </w:t>
            </w:r>
          </w:p>
        </w:tc>
        <w:tc>
          <w:tcPr>
            <w:tcW w:w="1134" w:type="dxa"/>
          </w:tcPr>
          <w:p w:rsidR="00477361" w:rsidRPr="00477361" w:rsidRDefault="00477361" w:rsidP="00477361">
            <w:pPr>
              <w:widowControl w:val="0"/>
              <w:autoSpaceDE w:val="0"/>
              <w:autoSpaceDN w:val="0"/>
              <w:adjustRightInd w:val="0"/>
              <w:jc w:val="both"/>
              <w:rPr>
                <w:b/>
              </w:rPr>
            </w:pPr>
            <w:r w:rsidRPr="00477361">
              <w:rPr>
                <w:b/>
                <w:sz w:val="22"/>
                <w:szCs w:val="22"/>
              </w:rPr>
              <w:t>оказание услуг (выпо</w:t>
            </w:r>
            <w:r w:rsidRPr="00477361">
              <w:rPr>
                <w:b/>
                <w:sz w:val="22"/>
                <w:szCs w:val="22"/>
              </w:rPr>
              <w:t>л</w:t>
            </w:r>
            <w:r w:rsidRPr="00477361">
              <w:rPr>
                <w:b/>
                <w:sz w:val="22"/>
                <w:szCs w:val="22"/>
              </w:rPr>
              <w:t>нение р</w:t>
            </w:r>
            <w:r w:rsidRPr="00477361">
              <w:rPr>
                <w:b/>
                <w:sz w:val="22"/>
                <w:szCs w:val="22"/>
              </w:rPr>
              <w:t>а</w:t>
            </w:r>
            <w:r w:rsidRPr="00477361">
              <w:rPr>
                <w:b/>
                <w:sz w:val="22"/>
                <w:szCs w:val="22"/>
              </w:rPr>
              <w:t>бот)</w:t>
            </w:r>
          </w:p>
        </w:tc>
        <w:tc>
          <w:tcPr>
            <w:tcW w:w="1559" w:type="dxa"/>
          </w:tcPr>
          <w:p w:rsidR="00477361" w:rsidRPr="00477361" w:rsidRDefault="00477361" w:rsidP="00477361">
            <w:pPr>
              <w:widowControl w:val="0"/>
              <w:autoSpaceDE w:val="0"/>
              <w:autoSpaceDN w:val="0"/>
              <w:adjustRightInd w:val="0"/>
              <w:jc w:val="both"/>
              <w:rPr>
                <w:b/>
              </w:rPr>
            </w:pPr>
            <w:r w:rsidRPr="00477361">
              <w:rPr>
                <w:b/>
                <w:sz w:val="22"/>
                <w:szCs w:val="22"/>
              </w:rPr>
              <w:t>обеспечена организация отдыха детей</w:t>
            </w:r>
          </w:p>
        </w:tc>
        <w:tc>
          <w:tcPr>
            <w:tcW w:w="1418" w:type="dxa"/>
          </w:tcPr>
          <w:p w:rsidR="00477361" w:rsidRPr="00477361" w:rsidRDefault="00477361" w:rsidP="00477361">
            <w:pPr>
              <w:widowControl w:val="0"/>
              <w:autoSpaceDE w:val="0"/>
              <w:autoSpaceDN w:val="0"/>
              <w:adjustRightInd w:val="0"/>
              <w:jc w:val="center"/>
              <w:rPr>
                <w:b/>
              </w:rPr>
            </w:pPr>
            <w:r w:rsidRPr="00477361">
              <w:rPr>
                <w:b/>
                <w:sz w:val="22"/>
                <w:szCs w:val="22"/>
              </w:rPr>
              <w:t>процентов</w:t>
            </w:r>
          </w:p>
        </w:tc>
        <w:tc>
          <w:tcPr>
            <w:tcW w:w="992" w:type="dxa"/>
          </w:tcPr>
          <w:p w:rsidR="00477361" w:rsidRPr="00477361" w:rsidRDefault="00477361" w:rsidP="00477361">
            <w:pPr>
              <w:widowControl w:val="0"/>
              <w:autoSpaceDE w:val="0"/>
              <w:autoSpaceDN w:val="0"/>
              <w:adjustRightInd w:val="0"/>
              <w:jc w:val="center"/>
              <w:rPr>
                <w:b/>
              </w:rPr>
            </w:pPr>
            <w:r w:rsidRPr="00477361">
              <w:rPr>
                <w:b/>
                <w:sz w:val="22"/>
                <w:szCs w:val="22"/>
              </w:rPr>
              <w:t>100</w:t>
            </w:r>
          </w:p>
        </w:tc>
        <w:tc>
          <w:tcPr>
            <w:tcW w:w="1134" w:type="dxa"/>
          </w:tcPr>
          <w:p w:rsidR="00477361" w:rsidRPr="00477361" w:rsidRDefault="00477361" w:rsidP="00477361">
            <w:pPr>
              <w:widowControl w:val="0"/>
              <w:autoSpaceDE w:val="0"/>
              <w:autoSpaceDN w:val="0"/>
              <w:adjustRightInd w:val="0"/>
              <w:jc w:val="center"/>
              <w:rPr>
                <w:b/>
              </w:rPr>
            </w:pPr>
            <w:r w:rsidRPr="00477361">
              <w:rPr>
                <w:b/>
                <w:sz w:val="22"/>
                <w:szCs w:val="22"/>
              </w:rPr>
              <w:t>2024</w:t>
            </w:r>
          </w:p>
          <w:p w:rsidR="00477361" w:rsidRPr="00477361" w:rsidRDefault="00477361" w:rsidP="00477361">
            <w:pPr>
              <w:widowControl w:val="0"/>
              <w:autoSpaceDE w:val="0"/>
              <w:autoSpaceDN w:val="0"/>
              <w:adjustRightInd w:val="0"/>
              <w:jc w:val="center"/>
              <w:rPr>
                <w:b/>
              </w:rPr>
            </w:pPr>
          </w:p>
          <w:p w:rsidR="00477361" w:rsidRPr="00477361" w:rsidRDefault="00477361" w:rsidP="00477361">
            <w:pPr>
              <w:widowControl w:val="0"/>
              <w:autoSpaceDE w:val="0"/>
              <w:autoSpaceDN w:val="0"/>
              <w:adjustRightInd w:val="0"/>
              <w:jc w:val="center"/>
              <w:rPr>
                <w:b/>
              </w:rPr>
            </w:pPr>
          </w:p>
        </w:tc>
        <w:tc>
          <w:tcPr>
            <w:tcW w:w="851" w:type="dxa"/>
          </w:tcPr>
          <w:p w:rsidR="00477361" w:rsidRPr="00477361" w:rsidRDefault="00477361" w:rsidP="00477361">
            <w:pPr>
              <w:widowControl w:val="0"/>
              <w:autoSpaceDE w:val="0"/>
              <w:autoSpaceDN w:val="0"/>
              <w:adjustRightInd w:val="0"/>
              <w:jc w:val="center"/>
              <w:rPr>
                <w:b/>
              </w:rPr>
            </w:pPr>
            <w:r w:rsidRPr="00477361">
              <w:rPr>
                <w:b/>
                <w:sz w:val="22"/>
                <w:szCs w:val="22"/>
              </w:rPr>
              <w:t>100</w:t>
            </w:r>
          </w:p>
        </w:tc>
        <w:tc>
          <w:tcPr>
            <w:tcW w:w="992" w:type="dxa"/>
          </w:tcPr>
          <w:p w:rsidR="00477361" w:rsidRPr="00477361" w:rsidRDefault="00477361" w:rsidP="00477361">
            <w:pPr>
              <w:widowControl w:val="0"/>
              <w:autoSpaceDE w:val="0"/>
              <w:autoSpaceDN w:val="0"/>
              <w:adjustRightInd w:val="0"/>
              <w:jc w:val="center"/>
              <w:rPr>
                <w:b/>
              </w:rPr>
            </w:pPr>
            <w:r w:rsidRPr="00477361">
              <w:rPr>
                <w:b/>
                <w:sz w:val="22"/>
                <w:szCs w:val="22"/>
              </w:rPr>
              <w:t>100</w:t>
            </w:r>
          </w:p>
        </w:tc>
        <w:tc>
          <w:tcPr>
            <w:tcW w:w="992" w:type="dxa"/>
          </w:tcPr>
          <w:p w:rsidR="00477361" w:rsidRPr="00477361" w:rsidRDefault="00477361" w:rsidP="00477361">
            <w:pPr>
              <w:widowControl w:val="0"/>
              <w:autoSpaceDE w:val="0"/>
              <w:autoSpaceDN w:val="0"/>
              <w:adjustRightInd w:val="0"/>
              <w:jc w:val="center"/>
              <w:rPr>
                <w:b/>
              </w:rPr>
            </w:pPr>
            <w:r w:rsidRPr="00477361">
              <w:rPr>
                <w:b/>
                <w:sz w:val="22"/>
                <w:szCs w:val="22"/>
              </w:rPr>
              <w:t>100</w:t>
            </w:r>
          </w:p>
        </w:tc>
        <w:tc>
          <w:tcPr>
            <w:tcW w:w="851" w:type="dxa"/>
          </w:tcPr>
          <w:p w:rsidR="00477361" w:rsidRPr="00477361" w:rsidRDefault="00477361" w:rsidP="00477361">
            <w:pPr>
              <w:widowControl w:val="0"/>
              <w:autoSpaceDE w:val="0"/>
              <w:autoSpaceDN w:val="0"/>
              <w:adjustRightInd w:val="0"/>
              <w:jc w:val="center"/>
              <w:rPr>
                <w:b/>
              </w:rPr>
            </w:pPr>
            <w:r w:rsidRPr="00477361">
              <w:rPr>
                <w:b/>
                <w:sz w:val="22"/>
                <w:szCs w:val="22"/>
              </w:rPr>
              <w:t>100</w:t>
            </w:r>
          </w:p>
        </w:tc>
        <w:tc>
          <w:tcPr>
            <w:tcW w:w="992" w:type="dxa"/>
          </w:tcPr>
          <w:p w:rsidR="00477361" w:rsidRPr="00477361" w:rsidRDefault="00477361" w:rsidP="00477361">
            <w:pPr>
              <w:widowControl w:val="0"/>
              <w:autoSpaceDE w:val="0"/>
              <w:autoSpaceDN w:val="0"/>
              <w:adjustRightInd w:val="0"/>
              <w:jc w:val="center"/>
              <w:rPr>
                <w:b/>
              </w:rPr>
            </w:pPr>
            <w:r w:rsidRPr="00477361">
              <w:rPr>
                <w:b/>
                <w:sz w:val="22"/>
                <w:szCs w:val="22"/>
              </w:rPr>
              <w:t>100</w:t>
            </w:r>
          </w:p>
        </w:tc>
        <w:tc>
          <w:tcPr>
            <w:tcW w:w="992" w:type="dxa"/>
          </w:tcPr>
          <w:p w:rsidR="00477361" w:rsidRPr="00477361" w:rsidRDefault="00477361" w:rsidP="00477361">
            <w:pPr>
              <w:widowControl w:val="0"/>
              <w:autoSpaceDE w:val="0"/>
              <w:autoSpaceDN w:val="0"/>
              <w:adjustRightInd w:val="0"/>
              <w:jc w:val="center"/>
              <w:rPr>
                <w:b/>
              </w:rPr>
            </w:pPr>
            <w:r w:rsidRPr="00477361">
              <w:rPr>
                <w:b/>
                <w:sz w:val="22"/>
                <w:szCs w:val="22"/>
              </w:rPr>
              <w:t>100</w:t>
            </w:r>
          </w:p>
        </w:tc>
        <w:tc>
          <w:tcPr>
            <w:tcW w:w="709" w:type="dxa"/>
          </w:tcPr>
          <w:p w:rsidR="00477361" w:rsidRPr="00477361" w:rsidRDefault="00477361" w:rsidP="00477361">
            <w:pPr>
              <w:widowControl w:val="0"/>
              <w:autoSpaceDE w:val="0"/>
              <w:autoSpaceDN w:val="0"/>
              <w:adjustRightInd w:val="0"/>
              <w:jc w:val="center"/>
              <w:rPr>
                <w:b/>
              </w:rPr>
            </w:pPr>
            <w:r w:rsidRPr="00477361">
              <w:rPr>
                <w:b/>
                <w:sz w:val="22"/>
                <w:szCs w:val="22"/>
              </w:rPr>
              <w:t>100</w:t>
            </w:r>
          </w:p>
        </w:tc>
      </w:tr>
    </w:tbl>
    <w:p w:rsidR="00477361" w:rsidRPr="00477361" w:rsidRDefault="00477361" w:rsidP="00477361">
      <w:pPr>
        <w:widowControl w:val="0"/>
        <w:autoSpaceDE w:val="0"/>
        <w:autoSpaceDN w:val="0"/>
        <w:ind w:firstLine="540"/>
        <w:jc w:val="both"/>
        <w:rPr>
          <w:sz w:val="22"/>
          <w:szCs w:val="22"/>
        </w:rPr>
      </w:pPr>
    </w:p>
    <w:p w:rsidR="00477361" w:rsidRPr="00477361" w:rsidRDefault="00477361" w:rsidP="00477361">
      <w:pPr>
        <w:widowControl w:val="0"/>
        <w:autoSpaceDE w:val="0"/>
        <w:autoSpaceDN w:val="0"/>
        <w:jc w:val="center"/>
        <w:outlineLvl w:val="2"/>
        <w:rPr>
          <w:sz w:val="22"/>
          <w:szCs w:val="22"/>
        </w:rPr>
      </w:pPr>
      <w:r w:rsidRPr="00477361">
        <w:rPr>
          <w:sz w:val="22"/>
          <w:szCs w:val="22"/>
        </w:rPr>
        <w:t>4. Финансовое обеспечение комплекса процессных мероприятий</w:t>
      </w:r>
    </w:p>
    <w:p w:rsidR="00477361" w:rsidRPr="00477361" w:rsidRDefault="00477361" w:rsidP="00477361">
      <w:pPr>
        <w:widowControl w:val="0"/>
        <w:autoSpaceDE w:val="0"/>
        <w:autoSpaceDN w:val="0"/>
        <w:ind w:firstLine="540"/>
        <w:jc w:val="both"/>
        <w:rPr>
          <w:sz w:val="22"/>
          <w:szCs w:val="22"/>
        </w:rPr>
      </w:pPr>
    </w:p>
    <w:tbl>
      <w:tblPr>
        <w:tblW w:w="15310" w:type="dxa"/>
        <w:tblInd w:w="-2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112"/>
        <w:gridCol w:w="1559"/>
        <w:gridCol w:w="1276"/>
        <w:gridCol w:w="1134"/>
        <w:gridCol w:w="1134"/>
        <w:gridCol w:w="1134"/>
        <w:gridCol w:w="1134"/>
        <w:gridCol w:w="992"/>
        <w:gridCol w:w="1276"/>
        <w:gridCol w:w="1559"/>
      </w:tblGrid>
      <w:tr w:rsidR="00477361" w:rsidRPr="00477361" w:rsidTr="00477361">
        <w:tc>
          <w:tcPr>
            <w:tcW w:w="4112" w:type="dxa"/>
            <w:vMerge w:val="restart"/>
          </w:tcPr>
          <w:p w:rsidR="00477361" w:rsidRPr="00477361" w:rsidRDefault="00477361" w:rsidP="00477361">
            <w:pPr>
              <w:widowControl w:val="0"/>
              <w:autoSpaceDE w:val="0"/>
              <w:autoSpaceDN w:val="0"/>
              <w:jc w:val="center"/>
            </w:pPr>
            <w:r w:rsidRPr="00477361">
              <w:rPr>
                <w:sz w:val="22"/>
                <w:szCs w:val="22"/>
              </w:rPr>
              <w:lastRenderedPageBreak/>
              <w:t>Наименование мероприятия (результ</w:t>
            </w:r>
            <w:r w:rsidRPr="00477361">
              <w:rPr>
                <w:sz w:val="22"/>
                <w:szCs w:val="22"/>
              </w:rPr>
              <w:t>а</w:t>
            </w:r>
            <w:r w:rsidRPr="00477361">
              <w:rPr>
                <w:sz w:val="22"/>
                <w:szCs w:val="22"/>
              </w:rPr>
              <w:t xml:space="preserve">та)/источник финансового обеспечения </w:t>
            </w:r>
          </w:p>
        </w:tc>
        <w:tc>
          <w:tcPr>
            <w:tcW w:w="1559" w:type="dxa"/>
            <w:vMerge w:val="restart"/>
          </w:tcPr>
          <w:p w:rsidR="00477361" w:rsidRPr="00477361" w:rsidRDefault="00477361" w:rsidP="00477361">
            <w:pPr>
              <w:widowControl w:val="0"/>
              <w:autoSpaceDE w:val="0"/>
              <w:autoSpaceDN w:val="0"/>
              <w:jc w:val="center"/>
            </w:pPr>
            <w:r w:rsidRPr="00477361">
              <w:rPr>
                <w:sz w:val="22"/>
                <w:szCs w:val="22"/>
              </w:rPr>
              <w:t>КБК</w:t>
            </w:r>
          </w:p>
          <w:p w:rsidR="00477361" w:rsidRPr="00477361" w:rsidRDefault="00477361" w:rsidP="00477361">
            <w:pPr>
              <w:widowControl w:val="0"/>
              <w:autoSpaceDE w:val="0"/>
              <w:autoSpaceDN w:val="0"/>
              <w:jc w:val="center"/>
            </w:pPr>
          </w:p>
        </w:tc>
        <w:tc>
          <w:tcPr>
            <w:tcW w:w="9639" w:type="dxa"/>
            <w:gridSpan w:val="8"/>
          </w:tcPr>
          <w:p w:rsidR="00477361" w:rsidRPr="00477361" w:rsidRDefault="00477361" w:rsidP="00477361">
            <w:pPr>
              <w:widowControl w:val="0"/>
              <w:autoSpaceDE w:val="0"/>
              <w:autoSpaceDN w:val="0"/>
              <w:jc w:val="center"/>
            </w:pPr>
            <w:r w:rsidRPr="00477361">
              <w:rPr>
                <w:sz w:val="22"/>
                <w:szCs w:val="22"/>
              </w:rPr>
              <w:t>Объем финансового обеспечения по годам реализации, тыс. рублей</w:t>
            </w:r>
          </w:p>
        </w:tc>
      </w:tr>
      <w:tr w:rsidR="00477361" w:rsidRPr="00477361" w:rsidTr="00477361">
        <w:tc>
          <w:tcPr>
            <w:tcW w:w="4112" w:type="dxa"/>
            <w:vMerge/>
          </w:tcPr>
          <w:p w:rsidR="00477361" w:rsidRPr="00477361" w:rsidRDefault="00477361" w:rsidP="00477361">
            <w:pPr>
              <w:widowControl w:val="0"/>
              <w:autoSpaceDE w:val="0"/>
              <w:autoSpaceDN w:val="0"/>
            </w:pPr>
          </w:p>
        </w:tc>
        <w:tc>
          <w:tcPr>
            <w:tcW w:w="1559" w:type="dxa"/>
            <w:vMerge/>
          </w:tcPr>
          <w:p w:rsidR="00477361" w:rsidRPr="00477361" w:rsidRDefault="00477361" w:rsidP="00477361">
            <w:pPr>
              <w:widowControl w:val="0"/>
              <w:autoSpaceDE w:val="0"/>
              <w:autoSpaceDN w:val="0"/>
              <w:jc w:val="center"/>
            </w:pPr>
          </w:p>
        </w:tc>
        <w:tc>
          <w:tcPr>
            <w:tcW w:w="1276" w:type="dxa"/>
          </w:tcPr>
          <w:p w:rsidR="00477361" w:rsidRPr="00477361" w:rsidRDefault="00477361" w:rsidP="00477361">
            <w:pPr>
              <w:widowControl w:val="0"/>
              <w:autoSpaceDE w:val="0"/>
              <w:autoSpaceDN w:val="0"/>
              <w:adjustRightInd w:val="0"/>
              <w:ind w:hanging="3"/>
              <w:jc w:val="center"/>
            </w:pPr>
            <w:r w:rsidRPr="00477361">
              <w:rPr>
                <w:sz w:val="22"/>
                <w:szCs w:val="22"/>
              </w:rPr>
              <w:t>2025</w:t>
            </w:r>
          </w:p>
        </w:tc>
        <w:tc>
          <w:tcPr>
            <w:tcW w:w="1134" w:type="dxa"/>
          </w:tcPr>
          <w:p w:rsidR="00477361" w:rsidRPr="00477361" w:rsidRDefault="00477361" w:rsidP="00477361">
            <w:pPr>
              <w:widowControl w:val="0"/>
              <w:autoSpaceDE w:val="0"/>
              <w:autoSpaceDN w:val="0"/>
              <w:adjustRightInd w:val="0"/>
              <w:ind w:hanging="3"/>
              <w:jc w:val="center"/>
            </w:pPr>
            <w:r w:rsidRPr="00477361">
              <w:rPr>
                <w:sz w:val="22"/>
                <w:szCs w:val="22"/>
              </w:rPr>
              <w:t>2026</w:t>
            </w:r>
          </w:p>
        </w:tc>
        <w:tc>
          <w:tcPr>
            <w:tcW w:w="1134" w:type="dxa"/>
          </w:tcPr>
          <w:p w:rsidR="00477361" w:rsidRPr="00477361" w:rsidRDefault="00477361" w:rsidP="00477361">
            <w:pPr>
              <w:widowControl w:val="0"/>
              <w:autoSpaceDE w:val="0"/>
              <w:autoSpaceDN w:val="0"/>
              <w:adjustRightInd w:val="0"/>
              <w:ind w:hanging="3"/>
              <w:jc w:val="center"/>
            </w:pPr>
            <w:r w:rsidRPr="00477361">
              <w:rPr>
                <w:sz w:val="22"/>
                <w:szCs w:val="22"/>
              </w:rPr>
              <w:t>2027</w:t>
            </w:r>
          </w:p>
        </w:tc>
        <w:tc>
          <w:tcPr>
            <w:tcW w:w="1134" w:type="dxa"/>
          </w:tcPr>
          <w:p w:rsidR="00477361" w:rsidRPr="00477361" w:rsidRDefault="00477361" w:rsidP="00477361">
            <w:pPr>
              <w:widowControl w:val="0"/>
              <w:autoSpaceDE w:val="0"/>
              <w:autoSpaceDN w:val="0"/>
              <w:adjustRightInd w:val="0"/>
              <w:ind w:hanging="3"/>
              <w:jc w:val="center"/>
            </w:pPr>
            <w:r w:rsidRPr="00477361">
              <w:rPr>
                <w:sz w:val="22"/>
                <w:szCs w:val="22"/>
              </w:rPr>
              <w:t>2028</w:t>
            </w:r>
          </w:p>
        </w:tc>
        <w:tc>
          <w:tcPr>
            <w:tcW w:w="1134" w:type="dxa"/>
          </w:tcPr>
          <w:p w:rsidR="00477361" w:rsidRPr="00477361" w:rsidRDefault="00477361" w:rsidP="00477361">
            <w:pPr>
              <w:widowControl w:val="0"/>
              <w:autoSpaceDE w:val="0"/>
              <w:autoSpaceDN w:val="0"/>
              <w:adjustRightInd w:val="0"/>
              <w:ind w:hanging="3"/>
              <w:jc w:val="center"/>
            </w:pPr>
            <w:r w:rsidRPr="00477361">
              <w:rPr>
                <w:sz w:val="22"/>
                <w:szCs w:val="22"/>
              </w:rPr>
              <w:t>2029</w:t>
            </w:r>
          </w:p>
        </w:tc>
        <w:tc>
          <w:tcPr>
            <w:tcW w:w="992" w:type="dxa"/>
          </w:tcPr>
          <w:p w:rsidR="00477361" w:rsidRPr="00477361" w:rsidRDefault="00477361" w:rsidP="00477361">
            <w:pPr>
              <w:widowControl w:val="0"/>
              <w:autoSpaceDE w:val="0"/>
              <w:autoSpaceDN w:val="0"/>
              <w:adjustRightInd w:val="0"/>
              <w:ind w:hanging="3"/>
              <w:jc w:val="center"/>
            </w:pPr>
            <w:r w:rsidRPr="00477361">
              <w:rPr>
                <w:sz w:val="22"/>
                <w:szCs w:val="22"/>
              </w:rPr>
              <w:t>2030</w:t>
            </w:r>
          </w:p>
        </w:tc>
        <w:tc>
          <w:tcPr>
            <w:tcW w:w="1276" w:type="dxa"/>
          </w:tcPr>
          <w:p w:rsidR="00477361" w:rsidRPr="00477361" w:rsidRDefault="00477361" w:rsidP="00477361">
            <w:pPr>
              <w:widowControl w:val="0"/>
              <w:autoSpaceDE w:val="0"/>
              <w:autoSpaceDN w:val="0"/>
              <w:adjustRightInd w:val="0"/>
              <w:ind w:hanging="3"/>
              <w:jc w:val="center"/>
            </w:pPr>
            <w:r w:rsidRPr="00477361">
              <w:rPr>
                <w:sz w:val="22"/>
                <w:szCs w:val="22"/>
              </w:rPr>
              <w:t>2031-2035</w:t>
            </w:r>
          </w:p>
        </w:tc>
        <w:tc>
          <w:tcPr>
            <w:tcW w:w="1559" w:type="dxa"/>
          </w:tcPr>
          <w:p w:rsidR="00477361" w:rsidRPr="00477361" w:rsidRDefault="00477361" w:rsidP="00477361">
            <w:pPr>
              <w:widowControl w:val="0"/>
              <w:autoSpaceDE w:val="0"/>
              <w:autoSpaceDN w:val="0"/>
              <w:jc w:val="center"/>
            </w:pPr>
            <w:r w:rsidRPr="00477361">
              <w:rPr>
                <w:sz w:val="22"/>
                <w:szCs w:val="22"/>
              </w:rPr>
              <w:t>Всего</w:t>
            </w:r>
          </w:p>
        </w:tc>
      </w:tr>
      <w:tr w:rsidR="00477361" w:rsidRPr="00477361" w:rsidTr="00477361">
        <w:tc>
          <w:tcPr>
            <w:tcW w:w="4112" w:type="dxa"/>
          </w:tcPr>
          <w:p w:rsidR="00477361" w:rsidRPr="00477361" w:rsidRDefault="00477361" w:rsidP="00477361">
            <w:pPr>
              <w:widowControl w:val="0"/>
              <w:autoSpaceDE w:val="0"/>
              <w:autoSpaceDN w:val="0"/>
              <w:jc w:val="center"/>
            </w:pPr>
            <w:r w:rsidRPr="00477361">
              <w:rPr>
                <w:sz w:val="22"/>
                <w:szCs w:val="22"/>
              </w:rPr>
              <w:t>1</w:t>
            </w:r>
          </w:p>
        </w:tc>
        <w:tc>
          <w:tcPr>
            <w:tcW w:w="1559" w:type="dxa"/>
          </w:tcPr>
          <w:p w:rsidR="00477361" w:rsidRPr="00477361" w:rsidRDefault="00477361" w:rsidP="00477361">
            <w:pPr>
              <w:widowControl w:val="0"/>
              <w:autoSpaceDE w:val="0"/>
              <w:autoSpaceDN w:val="0"/>
              <w:jc w:val="center"/>
            </w:pPr>
            <w:r w:rsidRPr="00477361">
              <w:rPr>
                <w:sz w:val="22"/>
                <w:szCs w:val="22"/>
              </w:rPr>
              <w:t>2</w:t>
            </w:r>
          </w:p>
        </w:tc>
        <w:tc>
          <w:tcPr>
            <w:tcW w:w="1276" w:type="dxa"/>
          </w:tcPr>
          <w:p w:rsidR="00477361" w:rsidRPr="00477361" w:rsidRDefault="00477361" w:rsidP="00477361">
            <w:pPr>
              <w:widowControl w:val="0"/>
              <w:autoSpaceDE w:val="0"/>
              <w:autoSpaceDN w:val="0"/>
              <w:jc w:val="center"/>
            </w:pPr>
            <w:r w:rsidRPr="00477361">
              <w:rPr>
                <w:sz w:val="22"/>
                <w:szCs w:val="22"/>
              </w:rPr>
              <w:t>3</w:t>
            </w:r>
          </w:p>
        </w:tc>
        <w:tc>
          <w:tcPr>
            <w:tcW w:w="1134" w:type="dxa"/>
          </w:tcPr>
          <w:p w:rsidR="00477361" w:rsidRPr="00477361" w:rsidRDefault="00477361" w:rsidP="00477361">
            <w:pPr>
              <w:widowControl w:val="0"/>
              <w:autoSpaceDE w:val="0"/>
              <w:autoSpaceDN w:val="0"/>
              <w:jc w:val="center"/>
            </w:pPr>
            <w:r w:rsidRPr="00477361">
              <w:rPr>
                <w:sz w:val="22"/>
                <w:szCs w:val="22"/>
              </w:rPr>
              <w:t>4</w:t>
            </w:r>
          </w:p>
        </w:tc>
        <w:tc>
          <w:tcPr>
            <w:tcW w:w="1134" w:type="dxa"/>
          </w:tcPr>
          <w:p w:rsidR="00477361" w:rsidRPr="00477361" w:rsidRDefault="00477361" w:rsidP="00477361">
            <w:pPr>
              <w:widowControl w:val="0"/>
              <w:autoSpaceDE w:val="0"/>
              <w:autoSpaceDN w:val="0"/>
              <w:jc w:val="center"/>
            </w:pPr>
            <w:r w:rsidRPr="00477361">
              <w:rPr>
                <w:sz w:val="22"/>
                <w:szCs w:val="22"/>
              </w:rPr>
              <w:t>5</w:t>
            </w:r>
          </w:p>
        </w:tc>
        <w:tc>
          <w:tcPr>
            <w:tcW w:w="1134" w:type="dxa"/>
          </w:tcPr>
          <w:p w:rsidR="00477361" w:rsidRPr="00477361" w:rsidRDefault="00477361" w:rsidP="00477361">
            <w:pPr>
              <w:widowControl w:val="0"/>
              <w:autoSpaceDE w:val="0"/>
              <w:autoSpaceDN w:val="0"/>
              <w:jc w:val="center"/>
            </w:pPr>
            <w:r w:rsidRPr="00477361">
              <w:rPr>
                <w:sz w:val="22"/>
                <w:szCs w:val="22"/>
              </w:rPr>
              <w:t>6</w:t>
            </w:r>
          </w:p>
        </w:tc>
        <w:tc>
          <w:tcPr>
            <w:tcW w:w="1134" w:type="dxa"/>
          </w:tcPr>
          <w:p w:rsidR="00477361" w:rsidRPr="00477361" w:rsidRDefault="00477361" w:rsidP="00477361">
            <w:pPr>
              <w:widowControl w:val="0"/>
              <w:autoSpaceDE w:val="0"/>
              <w:autoSpaceDN w:val="0"/>
              <w:jc w:val="center"/>
            </w:pPr>
            <w:r w:rsidRPr="00477361">
              <w:rPr>
                <w:sz w:val="22"/>
                <w:szCs w:val="22"/>
              </w:rPr>
              <w:t>7</w:t>
            </w:r>
          </w:p>
        </w:tc>
        <w:tc>
          <w:tcPr>
            <w:tcW w:w="992" w:type="dxa"/>
          </w:tcPr>
          <w:p w:rsidR="00477361" w:rsidRPr="00477361" w:rsidRDefault="00477361" w:rsidP="00477361">
            <w:pPr>
              <w:widowControl w:val="0"/>
              <w:autoSpaceDE w:val="0"/>
              <w:autoSpaceDN w:val="0"/>
              <w:jc w:val="center"/>
            </w:pPr>
            <w:r w:rsidRPr="00477361">
              <w:rPr>
                <w:sz w:val="22"/>
                <w:szCs w:val="22"/>
              </w:rPr>
              <w:t>8</w:t>
            </w:r>
          </w:p>
        </w:tc>
        <w:tc>
          <w:tcPr>
            <w:tcW w:w="1276" w:type="dxa"/>
          </w:tcPr>
          <w:p w:rsidR="00477361" w:rsidRPr="00477361" w:rsidRDefault="00477361" w:rsidP="00477361">
            <w:pPr>
              <w:widowControl w:val="0"/>
              <w:autoSpaceDE w:val="0"/>
              <w:autoSpaceDN w:val="0"/>
              <w:jc w:val="center"/>
            </w:pPr>
            <w:r w:rsidRPr="00477361">
              <w:rPr>
                <w:sz w:val="22"/>
                <w:szCs w:val="22"/>
              </w:rPr>
              <w:t>9</w:t>
            </w:r>
          </w:p>
        </w:tc>
        <w:tc>
          <w:tcPr>
            <w:tcW w:w="1559" w:type="dxa"/>
          </w:tcPr>
          <w:p w:rsidR="00477361" w:rsidRPr="00477361" w:rsidRDefault="00477361" w:rsidP="00477361">
            <w:pPr>
              <w:widowControl w:val="0"/>
              <w:autoSpaceDE w:val="0"/>
              <w:autoSpaceDN w:val="0"/>
              <w:jc w:val="center"/>
            </w:pPr>
            <w:r w:rsidRPr="00477361">
              <w:rPr>
                <w:sz w:val="22"/>
                <w:szCs w:val="22"/>
              </w:rPr>
              <w:t>10</w:t>
            </w:r>
          </w:p>
        </w:tc>
      </w:tr>
      <w:tr w:rsidR="00477361" w:rsidRPr="00477361" w:rsidTr="00477361">
        <w:tc>
          <w:tcPr>
            <w:tcW w:w="4112" w:type="dxa"/>
          </w:tcPr>
          <w:p w:rsidR="00477361" w:rsidRPr="00477361" w:rsidRDefault="00477361" w:rsidP="00477361">
            <w:pPr>
              <w:jc w:val="both"/>
            </w:pPr>
            <w:r w:rsidRPr="00477361">
              <w:rPr>
                <w:sz w:val="22"/>
                <w:szCs w:val="22"/>
              </w:rPr>
              <w:t>Комплекс процессных мероприятий «М</w:t>
            </w:r>
            <w:r w:rsidRPr="00477361">
              <w:rPr>
                <w:sz w:val="22"/>
                <w:szCs w:val="22"/>
              </w:rPr>
              <w:t>о</w:t>
            </w:r>
            <w:r w:rsidRPr="00477361">
              <w:rPr>
                <w:sz w:val="22"/>
                <w:szCs w:val="22"/>
              </w:rPr>
              <w:t>дернизация системы воспитания детей» (всего), в том числе:</w:t>
            </w:r>
          </w:p>
        </w:tc>
        <w:tc>
          <w:tcPr>
            <w:tcW w:w="1559" w:type="dxa"/>
          </w:tcPr>
          <w:p w:rsidR="00477361" w:rsidRPr="00477361" w:rsidRDefault="00477361" w:rsidP="00477361">
            <w:pPr>
              <w:widowControl w:val="0"/>
              <w:autoSpaceDE w:val="0"/>
              <w:autoSpaceDN w:val="0"/>
            </w:pPr>
            <w:r w:rsidRPr="00477361">
              <w:rPr>
                <w:sz w:val="22"/>
                <w:szCs w:val="22"/>
              </w:rPr>
              <w:t>Ц740500000</w:t>
            </w:r>
          </w:p>
        </w:tc>
        <w:tc>
          <w:tcPr>
            <w:tcW w:w="1276" w:type="dxa"/>
            <w:vAlign w:val="center"/>
          </w:tcPr>
          <w:p w:rsidR="00477361" w:rsidRPr="00477361" w:rsidRDefault="00477361" w:rsidP="00477361">
            <w:pPr>
              <w:jc w:val="center"/>
              <w:rPr>
                <w:b/>
                <w:bCs/>
                <w:color w:val="000000"/>
                <w:sz w:val="20"/>
                <w:szCs w:val="20"/>
              </w:rPr>
            </w:pPr>
            <w:r w:rsidRPr="00477361">
              <w:rPr>
                <w:b/>
                <w:bCs/>
                <w:color w:val="000000"/>
                <w:sz w:val="20"/>
                <w:szCs w:val="20"/>
              </w:rPr>
              <w:t>2547,1</w:t>
            </w:r>
          </w:p>
        </w:tc>
        <w:tc>
          <w:tcPr>
            <w:tcW w:w="1134" w:type="dxa"/>
            <w:vAlign w:val="center"/>
          </w:tcPr>
          <w:p w:rsidR="00477361" w:rsidRPr="00477361" w:rsidRDefault="00477361" w:rsidP="00477361">
            <w:pPr>
              <w:widowControl w:val="0"/>
              <w:autoSpaceDE w:val="0"/>
              <w:autoSpaceDN w:val="0"/>
              <w:adjustRightInd w:val="0"/>
              <w:jc w:val="center"/>
              <w:rPr>
                <w:b/>
                <w:bCs/>
                <w:color w:val="000000"/>
                <w:sz w:val="20"/>
                <w:szCs w:val="20"/>
              </w:rPr>
            </w:pPr>
            <w:r w:rsidRPr="00477361">
              <w:rPr>
                <w:b/>
                <w:bCs/>
                <w:color w:val="000000"/>
                <w:sz w:val="20"/>
                <w:szCs w:val="20"/>
              </w:rPr>
              <w:t>7173,7</w:t>
            </w:r>
          </w:p>
        </w:tc>
        <w:tc>
          <w:tcPr>
            <w:tcW w:w="1134" w:type="dxa"/>
            <w:vAlign w:val="center"/>
          </w:tcPr>
          <w:p w:rsidR="00477361" w:rsidRPr="00477361" w:rsidRDefault="00477361" w:rsidP="00477361">
            <w:pPr>
              <w:widowControl w:val="0"/>
              <w:autoSpaceDE w:val="0"/>
              <w:autoSpaceDN w:val="0"/>
              <w:adjustRightInd w:val="0"/>
              <w:jc w:val="center"/>
              <w:rPr>
                <w:b/>
                <w:bCs/>
                <w:color w:val="000000"/>
                <w:sz w:val="20"/>
                <w:szCs w:val="20"/>
              </w:rPr>
            </w:pPr>
            <w:r w:rsidRPr="00477361">
              <w:rPr>
                <w:b/>
                <w:bCs/>
                <w:color w:val="000000"/>
                <w:sz w:val="20"/>
                <w:szCs w:val="20"/>
              </w:rPr>
              <w:t>2673,7</w:t>
            </w:r>
          </w:p>
        </w:tc>
        <w:tc>
          <w:tcPr>
            <w:tcW w:w="1134" w:type="dxa"/>
            <w:vAlign w:val="center"/>
          </w:tcPr>
          <w:p w:rsidR="00477361" w:rsidRPr="00477361" w:rsidRDefault="00477361" w:rsidP="00477361">
            <w:pPr>
              <w:widowControl w:val="0"/>
              <w:autoSpaceDE w:val="0"/>
              <w:autoSpaceDN w:val="0"/>
              <w:adjustRightInd w:val="0"/>
              <w:jc w:val="center"/>
              <w:rPr>
                <w:b/>
                <w:bCs/>
                <w:color w:val="000000"/>
                <w:sz w:val="20"/>
                <w:szCs w:val="20"/>
              </w:rPr>
            </w:pPr>
            <w:r w:rsidRPr="00477361">
              <w:rPr>
                <w:b/>
                <w:bCs/>
                <w:color w:val="000000"/>
                <w:sz w:val="20"/>
                <w:szCs w:val="20"/>
              </w:rPr>
              <w:t>2673,7</w:t>
            </w:r>
          </w:p>
        </w:tc>
        <w:tc>
          <w:tcPr>
            <w:tcW w:w="1134" w:type="dxa"/>
            <w:vAlign w:val="center"/>
          </w:tcPr>
          <w:p w:rsidR="00477361" w:rsidRPr="00477361" w:rsidRDefault="00477361" w:rsidP="00477361">
            <w:pPr>
              <w:widowControl w:val="0"/>
              <w:autoSpaceDE w:val="0"/>
              <w:autoSpaceDN w:val="0"/>
              <w:adjustRightInd w:val="0"/>
              <w:jc w:val="center"/>
              <w:rPr>
                <w:b/>
                <w:bCs/>
                <w:color w:val="000000"/>
                <w:sz w:val="20"/>
                <w:szCs w:val="20"/>
              </w:rPr>
            </w:pPr>
            <w:r w:rsidRPr="00477361">
              <w:rPr>
                <w:b/>
                <w:bCs/>
                <w:color w:val="000000"/>
                <w:sz w:val="20"/>
                <w:szCs w:val="20"/>
              </w:rPr>
              <w:t>5995,0</w:t>
            </w:r>
          </w:p>
        </w:tc>
        <w:tc>
          <w:tcPr>
            <w:tcW w:w="992" w:type="dxa"/>
            <w:vAlign w:val="center"/>
          </w:tcPr>
          <w:p w:rsidR="00477361" w:rsidRPr="00477361" w:rsidRDefault="00477361" w:rsidP="00477361">
            <w:pPr>
              <w:widowControl w:val="0"/>
              <w:autoSpaceDE w:val="0"/>
              <w:autoSpaceDN w:val="0"/>
              <w:adjustRightInd w:val="0"/>
              <w:jc w:val="center"/>
              <w:rPr>
                <w:b/>
                <w:bCs/>
                <w:color w:val="000000"/>
                <w:sz w:val="20"/>
                <w:szCs w:val="20"/>
              </w:rPr>
            </w:pPr>
            <w:r w:rsidRPr="00477361">
              <w:rPr>
                <w:b/>
                <w:bCs/>
                <w:color w:val="000000"/>
                <w:sz w:val="20"/>
                <w:szCs w:val="20"/>
              </w:rPr>
              <w:t>5995,0</w:t>
            </w:r>
          </w:p>
        </w:tc>
        <w:tc>
          <w:tcPr>
            <w:tcW w:w="1276" w:type="dxa"/>
            <w:vAlign w:val="center"/>
          </w:tcPr>
          <w:p w:rsidR="00477361" w:rsidRPr="00477361" w:rsidRDefault="00477361" w:rsidP="00477361">
            <w:pPr>
              <w:widowControl w:val="0"/>
              <w:autoSpaceDE w:val="0"/>
              <w:autoSpaceDN w:val="0"/>
              <w:adjustRightInd w:val="0"/>
              <w:jc w:val="center"/>
              <w:rPr>
                <w:b/>
                <w:bCs/>
                <w:color w:val="000000"/>
                <w:sz w:val="20"/>
                <w:szCs w:val="20"/>
              </w:rPr>
            </w:pPr>
            <w:r w:rsidRPr="00477361">
              <w:rPr>
                <w:b/>
                <w:bCs/>
                <w:color w:val="000000"/>
                <w:sz w:val="20"/>
                <w:szCs w:val="20"/>
              </w:rPr>
              <w:t>29975,0</w:t>
            </w:r>
          </w:p>
        </w:tc>
        <w:tc>
          <w:tcPr>
            <w:tcW w:w="1559" w:type="dxa"/>
            <w:vAlign w:val="center"/>
          </w:tcPr>
          <w:p w:rsidR="00477361" w:rsidRPr="00477361" w:rsidRDefault="00477361" w:rsidP="00477361">
            <w:pPr>
              <w:widowControl w:val="0"/>
              <w:autoSpaceDE w:val="0"/>
              <w:autoSpaceDN w:val="0"/>
              <w:adjustRightInd w:val="0"/>
              <w:jc w:val="center"/>
              <w:rPr>
                <w:b/>
                <w:bCs/>
                <w:color w:val="000000"/>
                <w:sz w:val="20"/>
                <w:szCs w:val="20"/>
              </w:rPr>
            </w:pPr>
            <w:r w:rsidRPr="00477361">
              <w:rPr>
                <w:b/>
                <w:bCs/>
                <w:color w:val="000000"/>
                <w:sz w:val="20"/>
                <w:szCs w:val="20"/>
              </w:rPr>
              <w:t>57033,2</w:t>
            </w:r>
          </w:p>
        </w:tc>
      </w:tr>
      <w:tr w:rsidR="00477361" w:rsidRPr="00477361" w:rsidTr="00477361">
        <w:tc>
          <w:tcPr>
            <w:tcW w:w="4112" w:type="dxa"/>
          </w:tcPr>
          <w:p w:rsidR="00477361" w:rsidRPr="00477361" w:rsidRDefault="00477361" w:rsidP="00477361">
            <w:pPr>
              <w:jc w:val="both"/>
            </w:pPr>
            <w:r w:rsidRPr="00477361">
              <w:rPr>
                <w:sz w:val="22"/>
                <w:szCs w:val="22"/>
              </w:rPr>
              <w:t xml:space="preserve">Бюджет </w:t>
            </w:r>
            <w:proofErr w:type="spellStart"/>
            <w:r w:rsidRPr="00477361">
              <w:rPr>
                <w:sz w:val="22"/>
                <w:szCs w:val="22"/>
              </w:rPr>
              <w:t>Шумерлинского</w:t>
            </w:r>
            <w:proofErr w:type="spellEnd"/>
            <w:r w:rsidRPr="00477361">
              <w:rPr>
                <w:sz w:val="22"/>
                <w:szCs w:val="22"/>
              </w:rPr>
              <w:t xml:space="preserve"> муниципального округа</w:t>
            </w:r>
          </w:p>
        </w:tc>
        <w:tc>
          <w:tcPr>
            <w:tcW w:w="1559" w:type="dxa"/>
          </w:tcPr>
          <w:p w:rsidR="00477361" w:rsidRPr="00477361" w:rsidRDefault="00477361" w:rsidP="00477361">
            <w:pPr>
              <w:widowControl w:val="0"/>
              <w:autoSpaceDE w:val="0"/>
              <w:autoSpaceDN w:val="0"/>
            </w:pPr>
          </w:p>
        </w:tc>
        <w:tc>
          <w:tcPr>
            <w:tcW w:w="1276" w:type="dxa"/>
            <w:vAlign w:val="center"/>
          </w:tcPr>
          <w:p w:rsidR="00477361" w:rsidRPr="00477361" w:rsidRDefault="00477361" w:rsidP="00477361">
            <w:pPr>
              <w:widowControl w:val="0"/>
              <w:autoSpaceDE w:val="0"/>
              <w:autoSpaceDN w:val="0"/>
              <w:adjustRightInd w:val="0"/>
              <w:jc w:val="center"/>
              <w:rPr>
                <w:color w:val="000000"/>
                <w:sz w:val="20"/>
                <w:szCs w:val="20"/>
              </w:rPr>
            </w:pPr>
            <w:r w:rsidRPr="00477361">
              <w:rPr>
                <w:color w:val="000000"/>
                <w:sz w:val="20"/>
                <w:szCs w:val="20"/>
              </w:rPr>
              <w:t>2547,1</w:t>
            </w:r>
          </w:p>
        </w:tc>
        <w:tc>
          <w:tcPr>
            <w:tcW w:w="1134" w:type="dxa"/>
            <w:vAlign w:val="center"/>
          </w:tcPr>
          <w:p w:rsidR="00477361" w:rsidRPr="00477361" w:rsidRDefault="00477361" w:rsidP="00477361">
            <w:pPr>
              <w:widowControl w:val="0"/>
              <w:autoSpaceDE w:val="0"/>
              <w:autoSpaceDN w:val="0"/>
              <w:adjustRightInd w:val="0"/>
              <w:jc w:val="center"/>
              <w:rPr>
                <w:color w:val="000000"/>
                <w:sz w:val="20"/>
                <w:szCs w:val="20"/>
              </w:rPr>
            </w:pPr>
            <w:r w:rsidRPr="00477361">
              <w:rPr>
                <w:color w:val="000000"/>
                <w:sz w:val="20"/>
                <w:szCs w:val="20"/>
              </w:rPr>
              <w:t>7173,7</w:t>
            </w:r>
          </w:p>
        </w:tc>
        <w:tc>
          <w:tcPr>
            <w:tcW w:w="1134" w:type="dxa"/>
            <w:vAlign w:val="center"/>
          </w:tcPr>
          <w:p w:rsidR="00477361" w:rsidRPr="00477361" w:rsidRDefault="00477361" w:rsidP="00477361">
            <w:pPr>
              <w:widowControl w:val="0"/>
              <w:autoSpaceDE w:val="0"/>
              <w:autoSpaceDN w:val="0"/>
              <w:adjustRightInd w:val="0"/>
              <w:jc w:val="center"/>
              <w:rPr>
                <w:color w:val="000000"/>
                <w:sz w:val="20"/>
                <w:szCs w:val="20"/>
              </w:rPr>
            </w:pPr>
            <w:r w:rsidRPr="00477361">
              <w:rPr>
                <w:color w:val="000000"/>
                <w:sz w:val="20"/>
                <w:szCs w:val="20"/>
              </w:rPr>
              <w:t>2673,7</w:t>
            </w:r>
          </w:p>
        </w:tc>
        <w:tc>
          <w:tcPr>
            <w:tcW w:w="1134" w:type="dxa"/>
            <w:vAlign w:val="center"/>
          </w:tcPr>
          <w:p w:rsidR="00477361" w:rsidRPr="00477361" w:rsidRDefault="00477361" w:rsidP="00477361">
            <w:pPr>
              <w:widowControl w:val="0"/>
              <w:autoSpaceDE w:val="0"/>
              <w:autoSpaceDN w:val="0"/>
              <w:adjustRightInd w:val="0"/>
              <w:jc w:val="center"/>
              <w:rPr>
                <w:color w:val="000000"/>
                <w:sz w:val="20"/>
                <w:szCs w:val="20"/>
              </w:rPr>
            </w:pPr>
            <w:r w:rsidRPr="00477361">
              <w:rPr>
                <w:color w:val="000000"/>
                <w:sz w:val="20"/>
                <w:szCs w:val="20"/>
              </w:rPr>
              <w:t>2673,7</w:t>
            </w:r>
          </w:p>
        </w:tc>
        <w:tc>
          <w:tcPr>
            <w:tcW w:w="1134" w:type="dxa"/>
            <w:vAlign w:val="center"/>
          </w:tcPr>
          <w:p w:rsidR="00477361" w:rsidRPr="00477361" w:rsidRDefault="00477361" w:rsidP="00477361">
            <w:pPr>
              <w:widowControl w:val="0"/>
              <w:autoSpaceDE w:val="0"/>
              <w:autoSpaceDN w:val="0"/>
              <w:adjustRightInd w:val="0"/>
              <w:jc w:val="center"/>
              <w:rPr>
                <w:color w:val="000000"/>
                <w:sz w:val="20"/>
                <w:szCs w:val="20"/>
              </w:rPr>
            </w:pPr>
            <w:r w:rsidRPr="00477361">
              <w:rPr>
                <w:color w:val="000000"/>
                <w:sz w:val="20"/>
                <w:szCs w:val="20"/>
              </w:rPr>
              <w:t>5995,0</w:t>
            </w:r>
          </w:p>
        </w:tc>
        <w:tc>
          <w:tcPr>
            <w:tcW w:w="992" w:type="dxa"/>
            <w:vAlign w:val="center"/>
          </w:tcPr>
          <w:p w:rsidR="00477361" w:rsidRPr="00477361" w:rsidRDefault="00477361" w:rsidP="00477361">
            <w:pPr>
              <w:widowControl w:val="0"/>
              <w:autoSpaceDE w:val="0"/>
              <w:autoSpaceDN w:val="0"/>
              <w:adjustRightInd w:val="0"/>
              <w:jc w:val="center"/>
              <w:rPr>
                <w:color w:val="000000"/>
                <w:sz w:val="20"/>
                <w:szCs w:val="20"/>
              </w:rPr>
            </w:pPr>
            <w:r w:rsidRPr="00477361">
              <w:rPr>
                <w:color w:val="000000"/>
                <w:sz w:val="20"/>
                <w:szCs w:val="20"/>
              </w:rPr>
              <w:t>5995,0</w:t>
            </w:r>
          </w:p>
        </w:tc>
        <w:tc>
          <w:tcPr>
            <w:tcW w:w="1276" w:type="dxa"/>
            <w:vAlign w:val="center"/>
          </w:tcPr>
          <w:p w:rsidR="00477361" w:rsidRPr="00477361" w:rsidRDefault="00477361" w:rsidP="00477361">
            <w:pPr>
              <w:widowControl w:val="0"/>
              <w:autoSpaceDE w:val="0"/>
              <w:autoSpaceDN w:val="0"/>
              <w:adjustRightInd w:val="0"/>
              <w:jc w:val="center"/>
              <w:rPr>
                <w:color w:val="000000"/>
                <w:sz w:val="20"/>
                <w:szCs w:val="20"/>
              </w:rPr>
            </w:pPr>
            <w:r w:rsidRPr="00477361">
              <w:rPr>
                <w:color w:val="000000"/>
                <w:sz w:val="20"/>
                <w:szCs w:val="20"/>
              </w:rPr>
              <w:t>29975,0</w:t>
            </w:r>
          </w:p>
        </w:tc>
        <w:tc>
          <w:tcPr>
            <w:tcW w:w="1559" w:type="dxa"/>
            <w:vAlign w:val="center"/>
          </w:tcPr>
          <w:p w:rsidR="00477361" w:rsidRPr="00477361" w:rsidRDefault="00477361" w:rsidP="00477361">
            <w:pPr>
              <w:widowControl w:val="0"/>
              <w:autoSpaceDE w:val="0"/>
              <w:autoSpaceDN w:val="0"/>
              <w:adjustRightInd w:val="0"/>
              <w:jc w:val="center"/>
              <w:rPr>
                <w:bCs/>
                <w:sz w:val="20"/>
                <w:szCs w:val="20"/>
              </w:rPr>
            </w:pPr>
            <w:r w:rsidRPr="00477361">
              <w:rPr>
                <w:bCs/>
                <w:sz w:val="20"/>
                <w:szCs w:val="20"/>
              </w:rPr>
              <w:t>57033,2</w:t>
            </w:r>
          </w:p>
        </w:tc>
      </w:tr>
      <w:tr w:rsidR="00477361" w:rsidRPr="00477361" w:rsidTr="00477361">
        <w:tc>
          <w:tcPr>
            <w:tcW w:w="4112" w:type="dxa"/>
          </w:tcPr>
          <w:p w:rsidR="00477361" w:rsidRPr="00477361" w:rsidRDefault="00477361" w:rsidP="00477361">
            <w:pPr>
              <w:jc w:val="both"/>
            </w:pPr>
            <w:r w:rsidRPr="00477361">
              <w:rPr>
                <w:sz w:val="22"/>
                <w:szCs w:val="22"/>
              </w:rPr>
              <w:t>организация отдыха детей в загородных, пришкольных и других лагерях</w:t>
            </w:r>
          </w:p>
        </w:tc>
        <w:tc>
          <w:tcPr>
            <w:tcW w:w="1559" w:type="dxa"/>
          </w:tcPr>
          <w:p w:rsidR="00477361" w:rsidRPr="00477361" w:rsidRDefault="00477361" w:rsidP="00477361">
            <w:pPr>
              <w:widowControl w:val="0"/>
              <w:autoSpaceDE w:val="0"/>
              <w:autoSpaceDN w:val="0"/>
            </w:pPr>
          </w:p>
        </w:tc>
        <w:tc>
          <w:tcPr>
            <w:tcW w:w="1276" w:type="dxa"/>
            <w:vAlign w:val="center"/>
          </w:tcPr>
          <w:p w:rsidR="00477361" w:rsidRPr="00477361" w:rsidRDefault="00477361" w:rsidP="00477361">
            <w:pPr>
              <w:widowControl w:val="0"/>
              <w:autoSpaceDE w:val="0"/>
              <w:autoSpaceDN w:val="0"/>
              <w:adjustRightInd w:val="0"/>
              <w:jc w:val="center"/>
              <w:rPr>
                <w:b/>
                <w:bCs/>
                <w:color w:val="000000"/>
                <w:sz w:val="20"/>
                <w:szCs w:val="20"/>
              </w:rPr>
            </w:pPr>
            <w:r w:rsidRPr="00477361">
              <w:rPr>
                <w:b/>
                <w:bCs/>
                <w:color w:val="000000"/>
                <w:sz w:val="20"/>
                <w:szCs w:val="20"/>
              </w:rPr>
              <w:t>2547,1</w:t>
            </w:r>
          </w:p>
        </w:tc>
        <w:tc>
          <w:tcPr>
            <w:tcW w:w="1134" w:type="dxa"/>
            <w:vAlign w:val="center"/>
          </w:tcPr>
          <w:p w:rsidR="00477361" w:rsidRPr="00477361" w:rsidRDefault="00477361" w:rsidP="00477361">
            <w:pPr>
              <w:widowControl w:val="0"/>
              <w:autoSpaceDE w:val="0"/>
              <w:autoSpaceDN w:val="0"/>
              <w:adjustRightInd w:val="0"/>
              <w:jc w:val="center"/>
              <w:rPr>
                <w:b/>
                <w:bCs/>
                <w:color w:val="000000"/>
                <w:sz w:val="20"/>
                <w:szCs w:val="20"/>
              </w:rPr>
            </w:pPr>
            <w:r w:rsidRPr="00477361">
              <w:rPr>
                <w:b/>
                <w:bCs/>
                <w:color w:val="000000"/>
                <w:sz w:val="20"/>
                <w:szCs w:val="20"/>
              </w:rPr>
              <w:t>7173,7</w:t>
            </w:r>
          </w:p>
        </w:tc>
        <w:tc>
          <w:tcPr>
            <w:tcW w:w="1134" w:type="dxa"/>
            <w:vAlign w:val="center"/>
          </w:tcPr>
          <w:p w:rsidR="00477361" w:rsidRPr="00477361" w:rsidRDefault="00477361" w:rsidP="00477361">
            <w:pPr>
              <w:widowControl w:val="0"/>
              <w:autoSpaceDE w:val="0"/>
              <w:autoSpaceDN w:val="0"/>
              <w:adjustRightInd w:val="0"/>
              <w:jc w:val="center"/>
              <w:rPr>
                <w:b/>
                <w:bCs/>
                <w:color w:val="000000"/>
                <w:sz w:val="20"/>
                <w:szCs w:val="20"/>
              </w:rPr>
            </w:pPr>
            <w:r w:rsidRPr="00477361">
              <w:rPr>
                <w:b/>
                <w:bCs/>
                <w:color w:val="000000"/>
                <w:sz w:val="20"/>
                <w:szCs w:val="20"/>
              </w:rPr>
              <w:t>2673,7</w:t>
            </w:r>
          </w:p>
        </w:tc>
        <w:tc>
          <w:tcPr>
            <w:tcW w:w="1134" w:type="dxa"/>
            <w:vAlign w:val="center"/>
          </w:tcPr>
          <w:p w:rsidR="00477361" w:rsidRPr="00477361" w:rsidRDefault="00477361" w:rsidP="00477361">
            <w:pPr>
              <w:widowControl w:val="0"/>
              <w:autoSpaceDE w:val="0"/>
              <w:autoSpaceDN w:val="0"/>
              <w:adjustRightInd w:val="0"/>
              <w:jc w:val="center"/>
              <w:rPr>
                <w:b/>
                <w:bCs/>
                <w:color w:val="000000"/>
                <w:sz w:val="20"/>
                <w:szCs w:val="20"/>
              </w:rPr>
            </w:pPr>
            <w:r w:rsidRPr="00477361">
              <w:rPr>
                <w:b/>
                <w:bCs/>
                <w:color w:val="000000"/>
                <w:sz w:val="20"/>
                <w:szCs w:val="20"/>
              </w:rPr>
              <w:t>2673,7</w:t>
            </w:r>
          </w:p>
        </w:tc>
        <w:tc>
          <w:tcPr>
            <w:tcW w:w="1134" w:type="dxa"/>
            <w:vAlign w:val="center"/>
          </w:tcPr>
          <w:p w:rsidR="00477361" w:rsidRPr="00477361" w:rsidRDefault="00477361" w:rsidP="00477361">
            <w:pPr>
              <w:widowControl w:val="0"/>
              <w:autoSpaceDE w:val="0"/>
              <w:autoSpaceDN w:val="0"/>
              <w:adjustRightInd w:val="0"/>
              <w:jc w:val="center"/>
              <w:rPr>
                <w:b/>
                <w:bCs/>
                <w:color w:val="000000"/>
                <w:sz w:val="20"/>
                <w:szCs w:val="20"/>
              </w:rPr>
            </w:pPr>
            <w:r w:rsidRPr="00477361">
              <w:rPr>
                <w:b/>
                <w:bCs/>
                <w:color w:val="000000"/>
                <w:sz w:val="20"/>
                <w:szCs w:val="20"/>
              </w:rPr>
              <w:t>5995,0</w:t>
            </w:r>
          </w:p>
        </w:tc>
        <w:tc>
          <w:tcPr>
            <w:tcW w:w="992" w:type="dxa"/>
            <w:vAlign w:val="center"/>
          </w:tcPr>
          <w:p w:rsidR="00477361" w:rsidRPr="00477361" w:rsidRDefault="00477361" w:rsidP="00477361">
            <w:pPr>
              <w:widowControl w:val="0"/>
              <w:autoSpaceDE w:val="0"/>
              <w:autoSpaceDN w:val="0"/>
              <w:adjustRightInd w:val="0"/>
              <w:jc w:val="center"/>
              <w:rPr>
                <w:b/>
                <w:bCs/>
                <w:color w:val="000000"/>
                <w:sz w:val="20"/>
                <w:szCs w:val="20"/>
              </w:rPr>
            </w:pPr>
            <w:r w:rsidRPr="00477361">
              <w:rPr>
                <w:b/>
                <w:bCs/>
                <w:color w:val="000000"/>
                <w:sz w:val="20"/>
                <w:szCs w:val="20"/>
              </w:rPr>
              <w:t>5995,0</w:t>
            </w:r>
          </w:p>
        </w:tc>
        <w:tc>
          <w:tcPr>
            <w:tcW w:w="1276" w:type="dxa"/>
            <w:vAlign w:val="center"/>
          </w:tcPr>
          <w:p w:rsidR="00477361" w:rsidRPr="00477361" w:rsidRDefault="00477361" w:rsidP="00477361">
            <w:pPr>
              <w:widowControl w:val="0"/>
              <w:autoSpaceDE w:val="0"/>
              <w:autoSpaceDN w:val="0"/>
              <w:adjustRightInd w:val="0"/>
              <w:jc w:val="center"/>
              <w:rPr>
                <w:b/>
                <w:bCs/>
                <w:color w:val="000000"/>
                <w:sz w:val="20"/>
                <w:szCs w:val="20"/>
              </w:rPr>
            </w:pPr>
            <w:r w:rsidRPr="00477361">
              <w:rPr>
                <w:b/>
                <w:bCs/>
                <w:color w:val="000000"/>
                <w:sz w:val="20"/>
                <w:szCs w:val="20"/>
              </w:rPr>
              <w:t>29975,0</w:t>
            </w:r>
          </w:p>
        </w:tc>
        <w:tc>
          <w:tcPr>
            <w:tcW w:w="1559" w:type="dxa"/>
            <w:vAlign w:val="center"/>
          </w:tcPr>
          <w:p w:rsidR="00477361" w:rsidRPr="00477361" w:rsidRDefault="00477361" w:rsidP="00477361">
            <w:pPr>
              <w:widowControl w:val="0"/>
              <w:autoSpaceDE w:val="0"/>
              <w:autoSpaceDN w:val="0"/>
              <w:adjustRightInd w:val="0"/>
              <w:jc w:val="center"/>
              <w:rPr>
                <w:b/>
                <w:bCs/>
                <w:color w:val="000000"/>
                <w:sz w:val="20"/>
                <w:szCs w:val="20"/>
              </w:rPr>
            </w:pPr>
            <w:r w:rsidRPr="00477361">
              <w:rPr>
                <w:b/>
                <w:bCs/>
                <w:color w:val="000000"/>
                <w:sz w:val="20"/>
                <w:szCs w:val="20"/>
              </w:rPr>
              <w:t>57033,2</w:t>
            </w:r>
          </w:p>
        </w:tc>
      </w:tr>
      <w:tr w:rsidR="00477361" w:rsidRPr="00477361" w:rsidTr="00477361">
        <w:tc>
          <w:tcPr>
            <w:tcW w:w="4112" w:type="dxa"/>
          </w:tcPr>
          <w:p w:rsidR="00477361" w:rsidRPr="00477361" w:rsidRDefault="00477361" w:rsidP="00477361">
            <w:pPr>
              <w:jc w:val="both"/>
            </w:pPr>
            <w:r w:rsidRPr="00477361">
              <w:rPr>
                <w:sz w:val="22"/>
                <w:szCs w:val="22"/>
              </w:rPr>
              <w:t xml:space="preserve">Бюджет </w:t>
            </w:r>
            <w:proofErr w:type="spellStart"/>
            <w:r w:rsidRPr="00477361">
              <w:rPr>
                <w:sz w:val="22"/>
                <w:szCs w:val="22"/>
              </w:rPr>
              <w:t>Шумерлинского</w:t>
            </w:r>
            <w:proofErr w:type="spellEnd"/>
            <w:r w:rsidRPr="00477361">
              <w:rPr>
                <w:sz w:val="22"/>
                <w:szCs w:val="22"/>
              </w:rPr>
              <w:t xml:space="preserve"> муниципального округа</w:t>
            </w:r>
          </w:p>
        </w:tc>
        <w:tc>
          <w:tcPr>
            <w:tcW w:w="1559" w:type="dxa"/>
          </w:tcPr>
          <w:p w:rsidR="00477361" w:rsidRPr="00477361" w:rsidRDefault="00477361" w:rsidP="00477361">
            <w:pPr>
              <w:widowControl w:val="0"/>
              <w:autoSpaceDE w:val="0"/>
              <w:autoSpaceDN w:val="0"/>
            </w:pPr>
            <w:r w:rsidRPr="00477361">
              <w:rPr>
                <w:sz w:val="22"/>
                <w:szCs w:val="22"/>
              </w:rPr>
              <w:t>9740709Ц740572140240,320,610,620</w:t>
            </w:r>
          </w:p>
        </w:tc>
        <w:tc>
          <w:tcPr>
            <w:tcW w:w="1276" w:type="dxa"/>
            <w:vAlign w:val="center"/>
          </w:tcPr>
          <w:p w:rsidR="00477361" w:rsidRPr="00477361" w:rsidRDefault="00477361" w:rsidP="00477361">
            <w:pPr>
              <w:widowControl w:val="0"/>
              <w:autoSpaceDE w:val="0"/>
              <w:autoSpaceDN w:val="0"/>
              <w:adjustRightInd w:val="0"/>
              <w:jc w:val="center"/>
              <w:rPr>
                <w:color w:val="000000"/>
                <w:sz w:val="20"/>
                <w:szCs w:val="20"/>
              </w:rPr>
            </w:pPr>
            <w:r w:rsidRPr="00477361">
              <w:rPr>
                <w:color w:val="000000"/>
                <w:sz w:val="20"/>
                <w:szCs w:val="20"/>
              </w:rPr>
              <w:t>2547,1</w:t>
            </w:r>
          </w:p>
        </w:tc>
        <w:tc>
          <w:tcPr>
            <w:tcW w:w="1134" w:type="dxa"/>
            <w:vAlign w:val="center"/>
          </w:tcPr>
          <w:p w:rsidR="00477361" w:rsidRPr="00477361" w:rsidRDefault="00477361" w:rsidP="00477361">
            <w:pPr>
              <w:widowControl w:val="0"/>
              <w:autoSpaceDE w:val="0"/>
              <w:autoSpaceDN w:val="0"/>
              <w:adjustRightInd w:val="0"/>
              <w:jc w:val="center"/>
              <w:rPr>
                <w:color w:val="000000"/>
                <w:sz w:val="20"/>
                <w:szCs w:val="20"/>
              </w:rPr>
            </w:pPr>
            <w:r w:rsidRPr="00477361">
              <w:rPr>
                <w:color w:val="000000"/>
                <w:sz w:val="20"/>
                <w:szCs w:val="20"/>
              </w:rPr>
              <w:t>7173,7</w:t>
            </w:r>
          </w:p>
        </w:tc>
        <w:tc>
          <w:tcPr>
            <w:tcW w:w="1134" w:type="dxa"/>
            <w:vAlign w:val="center"/>
          </w:tcPr>
          <w:p w:rsidR="00477361" w:rsidRPr="00477361" w:rsidRDefault="00477361" w:rsidP="00477361">
            <w:pPr>
              <w:widowControl w:val="0"/>
              <w:autoSpaceDE w:val="0"/>
              <w:autoSpaceDN w:val="0"/>
              <w:adjustRightInd w:val="0"/>
              <w:jc w:val="center"/>
              <w:rPr>
                <w:color w:val="000000"/>
                <w:sz w:val="20"/>
                <w:szCs w:val="20"/>
              </w:rPr>
            </w:pPr>
            <w:r w:rsidRPr="00477361">
              <w:rPr>
                <w:color w:val="000000"/>
                <w:sz w:val="20"/>
                <w:szCs w:val="20"/>
              </w:rPr>
              <w:t>2673,7</w:t>
            </w:r>
          </w:p>
        </w:tc>
        <w:tc>
          <w:tcPr>
            <w:tcW w:w="1134" w:type="dxa"/>
            <w:vAlign w:val="center"/>
          </w:tcPr>
          <w:p w:rsidR="00477361" w:rsidRPr="00477361" w:rsidRDefault="00477361" w:rsidP="00477361">
            <w:pPr>
              <w:widowControl w:val="0"/>
              <w:autoSpaceDE w:val="0"/>
              <w:autoSpaceDN w:val="0"/>
              <w:adjustRightInd w:val="0"/>
              <w:jc w:val="center"/>
              <w:rPr>
                <w:color w:val="000000"/>
                <w:sz w:val="20"/>
                <w:szCs w:val="20"/>
              </w:rPr>
            </w:pPr>
            <w:r w:rsidRPr="00477361">
              <w:rPr>
                <w:color w:val="000000"/>
                <w:sz w:val="20"/>
                <w:szCs w:val="20"/>
              </w:rPr>
              <w:t>2673,7</w:t>
            </w:r>
          </w:p>
        </w:tc>
        <w:tc>
          <w:tcPr>
            <w:tcW w:w="1134" w:type="dxa"/>
            <w:vAlign w:val="center"/>
          </w:tcPr>
          <w:p w:rsidR="00477361" w:rsidRPr="00477361" w:rsidRDefault="00477361" w:rsidP="00477361">
            <w:pPr>
              <w:widowControl w:val="0"/>
              <w:autoSpaceDE w:val="0"/>
              <w:autoSpaceDN w:val="0"/>
              <w:adjustRightInd w:val="0"/>
              <w:jc w:val="center"/>
              <w:rPr>
                <w:color w:val="000000"/>
                <w:sz w:val="20"/>
                <w:szCs w:val="20"/>
              </w:rPr>
            </w:pPr>
            <w:r w:rsidRPr="00477361">
              <w:rPr>
                <w:color w:val="000000"/>
                <w:sz w:val="20"/>
                <w:szCs w:val="20"/>
              </w:rPr>
              <w:t>5995,0</w:t>
            </w:r>
          </w:p>
        </w:tc>
        <w:tc>
          <w:tcPr>
            <w:tcW w:w="992" w:type="dxa"/>
            <w:vAlign w:val="center"/>
          </w:tcPr>
          <w:p w:rsidR="00477361" w:rsidRPr="00477361" w:rsidRDefault="00477361" w:rsidP="00477361">
            <w:pPr>
              <w:widowControl w:val="0"/>
              <w:autoSpaceDE w:val="0"/>
              <w:autoSpaceDN w:val="0"/>
              <w:adjustRightInd w:val="0"/>
              <w:jc w:val="center"/>
              <w:rPr>
                <w:color w:val="000000"/>
                <w:sz w:val="20"/>
                <w:szCs w:val="20"/>
              </w:rPr>
            </w:pPr>
            <w:r w:rsidRPr="00477361">
              <w:rPr>
                <w:color w:val="000000"/>
                <w:sz w:val="20"/>
                <w:szCs w:val="20"/>
              </w:rPr>
              <w:t>5995,0</w:t>
            </w:r>
          </w:p>
        </w:tc>
        <w:tc>
          <w:tcPr>
            <w:tcW w:w="1276" w:type="dxa"/>
            <w:vAlign w:val="center"/>
          </w:tcPr>
          <w:p w:rsidR="00477361" w:rsidRPr="00477361" w:rsidRDefault="00477361" w:rsidP="00477361">
            <w:pPr>
              <w:widowControl w:val="0"/>
              <w:autoSpaceDE w:val="0"/>
              <w:autoSpaceDN w:val="0"/>
              <w:adjustRightInd w:val="0"/>
              <w:jc w:val="center"/>
              <w:rPr>
                <w:color w:val="000000"/>
                <w:sz w:val="20"/>
                <w:szCs w:val="20"/>
              </w:rPr>
            </w:pPr>
            <w:r w:rsidRPr="00477361">
              <w:rPr>
                <w:color w:val="000000"/>
                <w:sz w:val="20"/>
                <w:szCs w:val="20"/>
              </w:rPr>
              <w:t>29975,0</w:t>
            </w:r>
          </w:p>
        </w:tc>
        <w:tc>
          <w:tcPr>
            <w:tcW w:w="1559" w:type="dxa"/>
            <w:vAlign w:val="center"/>
          </w:tcPr>
          <w:p w:rsidR="00477361" w:rsidRPr="00477361" w:rsidRDefault="00477361" w:rsidP="00477361">
            <w:pPr>
              <w:widowControl w:val="0"/>
              <w:autoSpaceDE w:val="0"/>
              <w:autoSpaceDN w:val="0"/>
              <w:adjustRightInd w:val="0"/>
              <w:jc w:val="center"/>
              <w:rPr>
                <w:bCs/>
                <w:sz w:val="20"/>
                <w:szCs w:val="20"/>
              </w:rPr>
            </w:pPr>
            <w:r w:rsidRPr="00477361">
              <w:rPr>
                <w:bCs/>
                <w:sz w:val="20"/>
                <w:szCs w:val="20"/>
              </w:rPr>
              <w:t>57033,2</w:t>
            </w:r>
          </w:p>
        </w:tc>
      </w:tr>
    </w:tbl>
    <w:p w:rsidR="00477361" w:rsidRPr="00477361" w:rsidRDefault="00477361" w:rsidP="00477361">
      <w:pPr>
        <w:widowControl w:val="0"/>
        <w:autoSpaceDE w:val="0"/>
        <w:autoSpaceDN w:val="0"/>
        <w:adjustRightInd w:val="0"/>
        <w:jc w:val="both"/>
        <w:sectPr w:rsidR="00477361" w:rsidRPr="00477361" w:rsidSect="00CF6483">
          <w:pgSz w:w="16800" w:h="11900" w:orient="landscape"/>
          <w:pgMar w:top="419" w:right="993" w:bottom="1701" w:left="567" w:header="142" w:footer="426" w:gutter="0"/>
          <w:cols w:space="720"/>
          <w:noEndnote/>
          <w:docGrid w:linePitch="354"/>
        </w:sectPr>
      </w:pPr>
    </w:p>
    <w:p w:rsidR="00477361" w:rsidRPr="00477361" w:rsidRDefault="00477361" w:rsidP="00477361">
      <w:pPr>
        <w:widowControl w:val="0"/>
        <w:autoSpaceDE w:val="0"/>
        <w:autoSpaceDN w:val="0"/>
        <w:adjustRightInd w:val="0"/>
        <w:jc w:val="both"/>
      </w:pPr>
    </w:p>
    <w:p w:rsidR="00477361" w:rsidRPr="00477361" w:rsidRDefault="00477361" w:rsidP="00477361">
      <w:pPr>
        <w:widowControl w:val="0"/>
        <w:autoSpaceDE w:val="0"/>
        <w:autoSpaceDN w:val="0"/>
        <w:jc w:val="center"/>
      </w:pPr>
      <w:r w:rsidRPr="00477361">
        <w:t>ПАСПОРТ</w:t>
      </w:r>
    </w:p>
    <w:p w:rsidR="00477361" w:rsidRPr="00477361" w:rsidRDefault="00477361" w:rsidP="00477361">
      <w:pPr>
        <w:widowControl w:val="0"/>
        <w:autoSpaceDE w:val="0"/>
        <w:autoSpaceDN w:val="0"/>
        <w:jc w:val="center"/>
      </w:pPr>
      <w:r w:rsidRPr="00477361">
        <w:t xml:space="preserve">комплекса процессных мероприятий </w:t>
      </w:r>
      <w:r w:rsidRPr="00477361">
        <w:rPr>
          <w:color w:val="000000"/>
        </w:rPr>
        <w:t>«Меры социальной поддержки»</w:t>
      </w:r>
    </w:p>
    <w:p w:rsidR="00477361" w:rsidRPr="00477361" w:rsidRDefault="00477361" w:rsidP="00477361">
      <w:pPr>
        <w:widowControl w:val="0"/>
        <w:autoSpaceDE w:val="0"/>
        <w:autoSpaceDN w:val="0"/>
        <w:jc w:val="center"/>
        <w:outlineLvl w:val="2"/>
      </w:pPr>
    </w:p>
    <w:p w:rsidR="00477361" w:rsidRPr="00477361" w:rsidRDefault="00477361" w:rsidP="00477361">
      <w:pPr>
        <w:widowControl w:val="0"/>
        <w:autoSpaceDE w:val="0"/>
        <w:autoSpaceDN w:val="0"/>
        <w:jc w:val="center"/>
        <w:outlineLvl w:val="2"/>
      </w:pPr>
      <w:r w:rsidRPr="00477361">
        <w:t>Основные положения</w:t>
      </w:r>
    </w:p>
    <w:p w:rsidR="00477361" w:rsidRPr="00477361" w:rsidRDefault="00477361" w:rsidP="00477361">
      <w:pPr>
        <w:widowControl w:val="0"/>
        <w:autoSpaceDE w:val="0"/>
        <w:autoSpaceDN w:val="0"/>
        <w:ind w:firstLine="540"/>
        <w:jc w:val="both"/>
        <w:rPr>
          <w:sz w:val="22"/>
          <w:szCs w:val="22"/>
        </w:rPr>
      </w:pPr>
    </w:p>
    <w:tbl>
      <w:tblPr>
        <w:tblW w:w="15593" w:type="dxa"/>
        <w:tblInd w:w="-2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663"/>
        <w:gridCol w:w="8930"/>
      </w:tblGrid>
      <w:tr w:rsidR="00477361" w:rsidRPr="00477361" w:rsidTr="00477361">
        <w:tc>
          <w:tcPr>
            <w:tcW w:w="6663" w:type="dxa"/>
          </w:tcPr>
          <w:p w:rsidR="00477361" w:rsidRPr="00477361" w:rsidRDefault="00477361" w:rsidP="00477361">
            <w:pPr>
              <w:widowControl w:val="0"/>
              <w:autoSpaceDE w:val="0"/>
              <w:autoSpaceDN w:val="0"/>
            </w:pPr>
            <w:r w:rsidRPr="00477361">
              <w:rPr>
                <w:sz w:val="22"/>
                <w:szCs w:val="22"/>
              </w:rPr>
              <w:t>Куратор комплекса процессных мероприятий</w:t>
            </w:r>
          </w:p>
        </w:tc>
        <w:tc>
          <w:tcPr>
            <w:tcW w:w="8930" w:type="dxa"/>
            <w:vAlign w:val="bottom"/>
          </w:tcPr>
          <w:p w:rsidR="00477361" w:rsidRPr="00477361" w:rsidRDefault="00477361" w:rsidP="00477361">
            <w:pPr>
              <w:widowControl w:val="0"/>
              <w:tabs>
                <w:tab w:val="left" w:pos="3480"/>
              </w:tabs>
              <w:autoSpaceDE w:val="0"/>
              <w:autoSpaceDN w:val="0"/>
              <w:adjustRightInd w:val="0"/>
              <w:jc w:val="both"/>
              <w:rPr>
                <w:rFonts w:cs="Arial"/>
              </w:rPr>
            </w:pPr>
            <w:r w:rsidRPr="00477361">
              <w:rPr>
                <w:rFonts w:cs="Arial"/>
              </w:rPr>
              <w:t xml:space="preserve">Заместитель главы администрации по социальным вопросам  - начальник </w:t>
            </w:r>
          </w:p>
          <w:p w:rsidR="00477361" w:rsidRPr="00477361" w:rsidRDefault="00477361" w:rsidP="00477361">
            <w:pPr>
              <w:widowControl w:val="0"/>
              <w:autoSpaceDE w:val="0"/>
              <w:autoSpaceDN w:val="0"/>
              <w:adjustRightInd w:val="0"/>
              <w:jc w:val="both"/>
              <w:rPr>
                <w:rFonts w:cs="Arial"/>
                <w:highlight w:val="yellow"/>
              </w:rPr>
            </w:pPr>
            <w:r w:rsidRPr="00477361">
              <w:rPr>
                <w:rFonts w:cs="Arial"/>
              </w:rPr>
              <w:t xml:space="preserve">отдела образования, молодежной и социальной политики администрации </w:t>
            </w:r>
            <w:proofErr w:type="spellStart"/>
            <w:r w:rsidRPr="00477361">
              <w:rPr>
                <w:rFonts w:cs="Arial"/>
              </w:rPr>
              <w:t>Шуме</w:t>
            </w:r>
            <w:r w:rsidRPr="00477361">
              <w:rPr>
                <w:rFonts w:cs="Arial"/>
              </w:rPr>
              <w:t>р</w:t>
            </w:r>
            <w:r w:rsidRPr="00477361">
              <w:rPr>
                <w:rFonts w:cs="Arial"/>
              </w:rPr>
              <w:t>линского</w:t>
            </w:r>
            <w:proofErr w:type="spellEnd"/>
            <w:r w:rsidRPr="00477361">
              <w:rPr>
                <w:rFonts w:cs="Arial"/>
              </w:rPr>
              <w:t xml:space="preserve"> муниципального округа Чувашской Республики.</w:t>
            </w:r>
          </w:p>
        </w:tc>
      </w:tr>
      <w:tr w:rsidR="00477361" w:rsidRPr="00477361" w:rsidTr="00477361">
        <w:tc>
          <w:tcPr>
            <w:tcW w:w="6663" w:type="dxa"/>
          </w:tcPr>
          <w:p w:rsidR="00477361" w:rsidRPr="00477361" w:rsidRDefault="00477361" w:rsidP="00477361">
            <w:pPr>
              <w:widowControl w:val="0"/>
              <w:autoSpaceDE w:val="0"/>
              <w:autoSpaceDN w:val="0"/>
            </w:pPr>
            <w:r w:rsidRPr="00477361">
              <w:rPr>
                <w:sz w:val="22"/>
                <w:szCs w:val="22"/>
              </w:rPr>
              <w:t>Руководитель комплекса процессных мероприятий</w:t>
            </w:r>
          </w:p>
        </w:tc>
        <w:tc>
          <w:tcPr>
            <w:tcW w:w="8930" w:type="dxa"/>
            <w:vAlign w:val="bottom"/>
          </w:tcPr>
          <w:p w:rsidR="00477361" w:rsidRPr="00477361" w:rsidRDefault="00477361" w:rsidP="00477361">
            <w:pPr>
              <w:widowControl w:val="0"/>
              <w:autoSpaceDE w:val="0"/>
              <w:autoSpaceDN w:val="0"/>
              <w:adjustRightInd w:val="0"/>
              <w:ind w:firstLine="720"/>
              <w:jc w:val="both"/>
              <w:rPr>
                <w:rFonts w:cs="Arial"/>
              </w:rPr>
            </w:pPr>
            <w:r w:rsidRPr="00477361">
              <w:rPr>
                <w:rFonts w:cs="Arial"/>
              </w:rPr>
              <w:t xml:space="preserve">Отдел образования, молодежной и социальной политики администрации </w:t>
            </w:r>
            <w:proofErr w:type="spellStart"/>
            <w:r w:rsidRPr="00477361">
              <w:rPr>
                <w:rFonts w:cs="Arial"/>
              </w:rPr>
              <w:t>Ш</w:t>
            </w:r>
            <w:r w:rsidRPr="00477361">
              <w:rPr>
                <w:rFonts w:cs="Arial"/>
              </w:rPr>
              <w:t>у</w:t>
            </w:r>
            <w:r w:rsidRPr="00477361">
              <w:rPr>
                <w:rFonts w:cs="Arial"/>
              </w:rPr>
              <w:t>мерлинского</w:t>
            </w:r>
            <w:proofErr w:type="spellEnd"/>
            <w:r w:rsidRPr="00477361">
              <w:rPr>
                <w:rFonts w:cs="Arial"/>
              </w:rPr>
              <w:t xml:space="preserve"> муниципального округа Чувашской Республики.</w:t>
            </w:r>
          </w:p>
        </w:tc>
      </w:tr>
      <w:tr w:rsidR="00477361" w:rsidRPr="00477361" w:rsidTr="00477361">
        <w:tc>
          <w:tcPr>
            <w:tcW w:w="6663" w:type="dxa"/>
          </w:tcPr>
          <w:p w:rsidR="00477361" w:rsidRPr="00477361" w:rsidRDefault="00477361" w:rsidP="00477361">
            <w:pPr>
              <w:widowControl w:val="0"/>
              <w:autoSpaceDE w:val="0"/>
              <w:autoSpaceDN w:val="0"/>
            </w:pPr>
            <w:r w:rsidRPr="00477361">
              <w:rPr>
                <w:sz w:val="22"/>
                <w:szCs w:val="22"/>
              </w:rPr>
              <w:t>Связь с государственной программой Чувашской Республики, мун</w:t>
            </w:r>
            <w:r w:rsidRPr="00477361">
              <w:rPr>
                <w:sz w:val="22"/>
                <w:szCs w:val="22"/>
              </w:rPr>
              <w:t>и</w:t>
            </w:r>
            <w:r w:rsidRPr="00477361">
              <w:rPr>
                <w:sz w:val="22"/>
                <w:szCs w:val="22"/>
              </w:rPr>
              <w:t>ципальной программой</w:t>
            </w:r>
          </w:p>
        </w:tc>
        <w:tc>
          <w:tcPr>
            <w:tcW w:w="8930" w:type="dxa"/>
            <w:vAlign w:val="bottom"/>
          </w:tcPr>
          <w:p w:rsidR="00477361" w:rsidRPr="00477361" w:rsidRDefault="00477361" w:rsidP="00477361">
            <w:pPr>
              <w:widowControl w:val="0"/>
              <w:autoSpaceDE w:val="0"/>
              <w:autoSpaceDN w:val="0"/>
              <w:adjustRightInd w:val="0"/>
              <w:jc w:val="both"/>
              <w:rPr>
                <w:rFonts w:cs="Arial"/>
              </w:rPr>
            </w:pPr>
            <w:r w:rsidRPr="00477361">
              <w:rPr>
                <w:rFonts w:cs="Arial"/>
              </w:rPr>
              <w:t>Государственная программа Чувашской Республики «Развитие образования»</w:t>
            </w:r>
          </w:p>
          <w:p w:rsidR="00477361" w:rsidRPr="00477361" w:rsidRDefault="00477361" w:rsidP="00477361">
            <w:pPr>
              <w:widowControl w:val="0"/>
              <w:autoSpaceDE w:val="0"/>
              <w:autoSpaceDN w:val="0"/>
              <w:adjustRightInd w:val="0"/>
              <w:jc w:val="both"/>
            </w:pPr>
            <w:r w:rsidRPr="00477361">
              <w:t xml:space="preserve">Муниципальная программа </w:t>
            </w:r>
            <w:proofErr w:type="spellStart"/>
            <w:r w:rsidRPr="00477361">
              <w:t>Шумерлинского</w:t>
            </w:r>
            <w:proofErr w:type="spellEnd"/>
            <w:r w:rsidRPr="00477361">
              <w:t xml:space="preserve"> муниципального округа «Развитие обр</w:t>
            </w:r>
            <w:r w:rsidRPr="00477361">
              <w:t>а</w:t>
            </w:r>
            <w:r w:rsidRPr="00477361">
              <w:t>зования»</w:t>
            </w:r>
          </w:p>
        </w:tc>
      </w:tr>
    </w:tbl>
    <w:p w:rsidR="00477361" w:rsidRPr="00477361" w:rsidRDefault="00477361" w:rsidP="00477361">
      <w:pPr>
        <w:widowControl w:val="0"/>
        <w:autoSpaceDE w:val="0"/>
        <w:autoSpaceDN w:val="0"/>
        <w:ind w:firstLine="540"/>
        <w:jc w:val="both"/>
        <w:rPr>
          <w:sz w:val="22"/>
          <w:szCs w:val="22"/>
        </w:rPr>
      </w:pPr>
    </w:p>
    <w:p w:rsidR="00477361" w:rsidRPr="00477361" w:rsidRDefault="00477361" w:rsidP="00477361">
      <w:pPr>
        <w:widowControl w:val="0"/>
        <w:autoSpaceDE w:val="0"/>
        <w:autoSpaceDN w:val="0"/>
        <w:jc w:val="center"/>
        <w:outlineLvl w:val="2"/>
        <w:rPr>
          <w:sz w:val="22"/>
          <w:szCs w:val="22"/>
        </w:rPr>
      </w:pPr>
      <w:r w:rsidRPr="00477361">
        <w:rPr>
          <w:sz w:val="22"/>
          <w:szCs w:val="22"/>
        </w:rPr>
        <w:t xml:space="preserve">1. Показатели комплекса процессных мероприятий </w:t>
      </w:r>
    </w:p>
    <w:p w:rsidR="00477361" w:rsidRPr="00477361" w:rsidRDefault="00477361" w:rsidP="00477361">
      <w:pPr>
        <w:widowControl w:val="0"/>
        <w:autoSpaceDE w:val="0"/>
        <w:autoSpaceDN w:val="0"/>
        <w:ind w:firstLine="540"/>
        <w:jc w:val="both"/>
        <w:rPr>
          <w:sz w:val="22"/>
          <w:szCs w:val="22"/>
        </w:rPr>
      </w:pPr>
    </w:p>
    <w:tbl>
      <w:tblPr>
        <w:tblW w:w="15593" w:type="dxa"/>
        <w:tblInd w:w="-2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09"/>
        <w:gridCol w:w="1418"/>
        <w:gridCol w:w="992"/>
        <w:gridCol w:w="1134"/>
        <w:gridCol w:w="993"/>
        <w:gridCol w:w="850"/>
        <w:gridCol w:w="992"/>
        <w:gridCol w:w="993"/>
        <w:gridCol w:w="992"/>
        <w:gridCol w:w="975"/>
        <w:gridCol w:w="17"/>
        <w:gridCol w:w="992"/>
        <w:gridCol w:w="993"/>
        <w:gridCol w:w="992"/>
        <w:gridCol w:w="850"/>
        <w:gridCol w:w="851"/>
        <w:gridCol w:w="850"/>
      </w:tblGrid>
      <w:tr w:rsidR="00477361" w:rsidRPr="00477361" w:rsidTr="00477361">
        <w:tc>
          <w:tcPr>
            <w:tcW w:w="709" w:type="dxa"/>
            <w:vMerge w:val="restart"/>
          </w:tcPr>
          <w:p w:rsidR="00477361" w:rsidRPr="00477361" w:rsidRDefault="00477361" w:rsidP="00477361">
            <w:pPr>
              <w:widowControl w:val="0"/>
              <w:autoSpaceDE w:val="0"/>
              <w:autoSpaceDN w:val="0"/>
              <w:jc w:val="center"/>
            </w:pPr>
            <w:r w:rsidRPr="00477361">
              <w:rPr>
                <w:sz w:val="22"/>
                <w:szCs w:val="22"/>
              </w:rPr>
              <w:t xml:space="preserve">N </w:t>
            </w:r>
            <w:proofErr w:type="gramStart"/>
            <w:r w:rsidRPr="00477361">
              <w:rPr>
                <w:sz w:val="22"/>
                <w:szCs w:val="22"/>
              </w:rPr>
              <w:t>п</w:t>
            </w:r>
            <w:proofErr w:type="gramEnd"/>
            <w:r w:rsidRPr="00477361">
              <w:rPr>
                <w:sz w:val="22"/>
                <w:szCs w:val="22"/>
              </w:rPr>
              <w:t>/п</w:t>
            </w:r>
          </w:p>
        </w:tc>
        <w:tc>
          <w:tcPr>
            <w:tcW w:w="1418" w:type="dxa"/>
            <w:vMerge w:val="restart"/>
          </w:tcPr>
          <w:p w:rsidR="00477361" w:rsidRPr="00477361" w:rsidRDefault="00477361" w:rsidP="00477361">
            <w:pPr>
              <w:widowControl w:val="0"/>
              <w:autoSpaceDE w:val="0"/>
              <w:autoSpaceDN w:val="0"/>
              <w:jc w:val="center"/>
            </w:pPr>
            <w:r w:rsidRPr="00477361">
              <w:rPr>
                <w:sz w:val="22"/>
                <w:szCs w:val="22"/>
              </w:rPr>
              <w:t>Наименов</w:t>
            </w:r>
            <w:r w:rsidRPr="00477361">
              <w:rPr>
                <w:sz w:val="22"/>
                <w:szCs w:val="22"/>
              </w:rPr>
              <w:t>а</w:t>
            </w:r>
            <w:r w:rsidRPr="00477361">
              <w:rPr>
                <w:sz w:val="22"/>
                <w:szCs w:val="22"/>
              </w:rPr>
              <w:t>ние показ</w:t>
            </w:r>
            <w:r w:rsidRPr="00477361">
              <w:rPr>
                <w:sz w:val="22"/>
                <w:szCs w:val="22"/>
              </w:rPr>
              <w:t>а</w:t>
            </w:r>
            <w:r w:rsidRPr="00477361">
              <w:rPr>
                <w:sz w:val="22"/>
                <w:szCs w:val="22"/>
              </w:rPr>
              <w:t>теля/задачи</w:t>
            </w:r>
          </w:p>
        </w:tc>
        <w:tc>
          <w:tcPr>
            <w:tcW w:w="992" w:type="dxa"/>
            <w:vMerge w:val="restart"/>
          </w:tcPr>
          <w:p w:rsidR="00477361" w:rsidRPr="00477361" w:rsidRDefault="00477361" w:rsidP="00477361">
            <w:pPr>
              <w:widowControl w:val="0"/>
              <w:autoSpaceDE w:val="0"/>
              <w:autoSpaceDN w:val="0"/>
              <w:jc w:val="center"/>
            </w:pPr>
            <w:r w:rsidRPr="00477361">
              <w:rPr>
                <w:sz w:val="22"/>
                <w:szCs w:val="22"/>
              </w:rPr>
              <w:t>Признак возра</w:t>
            </w:r>
            <w:r w:rsidRPr="00477361">
              <w:rPr>
                <w:sz w:val="22"/>
                <w:szCs w:val="22"/>
              </w:rPr>
              <w:t>с</w:t>
            </w:r>
            <w:r w:rsidRPr="00477361">
              <w:rPr>
                <w:sz w:val="22"/>
                <w:szCs w:val="22"/>
              </w:rPr>
              <w:t>т</w:t>
            </w:r>
            <w:r w:rsidRPr="00477361">
              <w:rPr>
                <w:sz w:val="22"/>
                <w:szCs w:val="22"/>
              </w:rPr>
              <w:t>а</w:t>
            </w:r>
            <w:r w:rsidRPr="00477361">
              <w:rPr>
                <w:sz w:val="22"/>
                <w:szCs w:val="22"/>
              </w:rPr>
              <w:t>ния/убывания</w:t>
            </w:r>
          </w:p>
        </w:tc>
        <w:tc>
          <w:tcPr>
            <w:tcW w:w="1134" w:type="dxa"/>
            <w:vMerge w:val="restart"/>
          </w:tcPr>
          <w:p w:rsidR="00477361" w:rsidRPr="00477361" w:rsidRDefault="00477361" w:rsidP="00477361">
            <w:pPr>
              <w:widowControl w:val="0"/>
              <w:autoSpaceDE w:val="0"/>
              <w:autoSpaceDN w:val="0"/>
              <w:jc w:val="center"/>
            </w:pPr>
            <w:r w:rsidRPr="00477361">
              <w:rPr>
                <w:sz w:val="22"/>
                <w:szCs w:val="22"/>
              </w:rPr>
              <w:t>Уровень показат</w:t>
            </w:r>
            <w:r w:rsidRPr="00477361">
              <w:rPr>
                <w:sz w:val="22"/>
                <w:szCs w:val="22"/>
              </w:rPr>
              <w:t>е</w:t>
            </w:r>
            <w:r w:rsidRPr="00477361">
              <w:rPr>
                <w:sz w:val="22"/>
                <w:szCs w:val="22"/>
              </w:rPr>
              <w:t xml:space="preserve">ля </w:t>
            </w:r>
          </w:p>
        </w:tc>
        <w:tc>
          <w:tcPr>
            <w:tcW w:w="993" w:type="dxa"/>
            <w:vMerge w:val="restart"/>
          </w:tcPr>
          <w:p w:rsidR="00477361" w:rsidRPr="00477361" w:rsidRDefault="00477361" w:rsidP="00477361">
            <w:pPr>
              <w:widowControl w:val="0"/>
              <w:autoSpaceDE w:val="0"/>
              <w:autoSpaceDN w:val="0"/>
              <w:jc w:val="center"/>
            </w:pPr>
            <w:r w:rsidRPr="00477361">
              <w:rPr>
                <w:sz w:val="22"/>
                <w:szCs w:val="22"/>
              </w:rPr>
              <w:t>Единица измер</w:t>
            </w:r>
            <w:r w:rsidRPr="00477361">
              <w:rPr>
                <w:sz w:val="22"/>
                <w:szCs w:val="22"/>
              </w:rPr>
              <w:t>е</w:t>
            </w:r>
            <w:r w:rsidRPr="00477361">
              <w:rPr>
                <w:sz w:val="22"/>
                <w:szCs w:val="22"/>
              </w:rPr>
              <w:t xml:space="preserve">ния (по </w:t>
            </w:r>
            <w:hyperlink r:id="rId41">
              <w:r w:rsidRPr="00477361">
                <w:rPr>
                  <w:sz w:val="22"/>
                  <w:szCs w:val="22"/>
                </w:rPr>
                <w:t>ОКЕИ</w:t>
              </w:r>
            </w:hyperlink>
            <w:r w:rsidRPr="00477361">
              <w:rPr>
                <w:sz w:val="22"/>
                <w:szCs w:val="22"/>
              </w:rPr>
              <w:t>)</w:t>
            </w:r>
          </w:p>
        </w:tc>
        <w:tc>
          <w:tcPr>
            <w:tcW w:w="1842" w:type="dxa"/>
            <w:gridSpan w:val="2"/>
          </w:tcPr>
          <w:p w:rsidR="00477361" w:rsidRPr="00477361" w:rsidRDefault="00477361" w:rsidP="00477361">
            <w:pPr>
              <w:widowControl w:val="0"/>
              <w:autoSpaceDE w:val="0"/>
              <w:autoSpaceDN w:val="0"/>
              <w:jc w:val="center"/>
            </w:pPr>
            <w:r w:rsidRPr="00477361">
              <w:rPr>
                <w:sz w:val="22"/>
                <w:szCs w:val="22"/>
              </w:rPr>
              <w:t>Базовое значение</w:t>
            </w:r>
          </w:p>
        </w:tc>
        <w:tc>
          <w:tcPr>
            <w:tcW w:w="6804" w:type="dxa"/>
            <w:gridSpan w:val="8"/>
          </w:tcPr>
          <w:p w:rsidR="00477361" w:rsidRPr="00477361" w:rsidRDefault="00477361" w:rsidP="00477361">
            <w:pPr>
              <w:widowControl w:val="0"/>
              <w:autoSpaceDE w:val="0"/>
              <w:autoSpaceDN w:val="0"/>
              <w:jc w:val="center"/>
            </w:pPr>
            <w:r w:rsidRPr="00477361">
              <w:rPr>
                <w:sz w:val="22"/>
                <w:szCs w:val="22"/>
              </w:rPr>
              <w:t>Значение показателей по годам</w:t>
            </w:r>
          </w:p>
        </w:tc>
        <w:tc>
          <w:tcPr>
            <w:tcW w:w="851" w:type="dxa"/>
          </w:tcPr>
          <w:p w:rsidR="00477361" w:rsidRPr="00477361" w:rsidRDefault="00477361" w:rsidP="00477361">
            <w:pPr>
              <w:widowControl w:val="0"/>
              <w:autoSpaceDE w:val="0"/>
              <w:autoSpaceDN w:val="0"/>
              <w:jc w:val="center"/>
            </w:pPr>
            <w:proofErr w:type="gramStart"/>
            <w:r w:rsidRPr="00477361">
              <w:rPr>
                <w:sz w:val="22"/>
                <w:szCs w:val="22"/>
              </w:rPr>
              <w:t>Отве</w:t>
            </w:r>
            <w:r w:rsidRPr="00477361">
              <w:rPr>
                <w:sz w:val="22"/>
                <w:szCs w:val="22"/>
              </w:rPr>
              <w:t>т</w:t>
            </w:r>
            <w:r w:rsidRPr="00477361">
              <w:rPr>
                <w:sz w:val="22"/>
                <w:szCs w:val="22"/>
              </w:rPr>
              <w:t>стве</w:t>
            </w:r>
            <w:r w:rsidRPr="00477361">
              <w:rPr>
                <w:sz w:val="22"/>
                <w:szCs w:val="22"/>
              </w:rPr>
              <w:t>н</w:t>
            </w:r>
            <w:r w:rsidRPr="00477361">
              <w:rPr>
                <w:sz w:val="22"/>
                <w:szCs w:val="22"/>
              </w:rPr>
              <w:t>ный</w:t>
            </w:r>
            <w:proofErr w:type="gramEnd"/>
            <w:r w:rsidRPr="00477361">
              <w:rPr>
                <w:sz w:val="22"/>
                <w:szCs w:val="22"/>
              </w:rPr>
              <w:t xml:space="preserve"> за дост</w:t>
            </w:r>
            <w:r w:rsidRPr="00477361">
              <w:rPr>
                <w:sz w:val="22"/>
                <w:szCs w:val="22"/>
              </w:rPr>
              <w:t>и</w:t>
            </w:r>
            <w:r w:rsidRPr="00477361">
              <w:rPr>
                <w:sz w:val="22"/>
                <w:szCs w:val="22"/>
              </w:rPr>
              <w:t>жение показ</w:t>
            </w:r>
            <w:r w:rsidRPr="00477361">
              <w:rPr>
                <w:sz w:val="22"/>
                <w:szCs w:val="22"/>
              </w:rPr>
              <w:t>а</w:t>
            </w:r>
            <w:r w:rsidRPr="00477361">
              <w:rPr>
                <w:sz w:val="22"/>
                <w:szCs w:val="22"/>
              </w:rPr>
              <w:t xml:space="preserve">теля </w:t>
            </w:r>
          </w:p>
        </w:tc>
        <w:tc>
          <w:tcPr>
            <w:tcW w:w="850" w:type="dxa"/>
          </w:tcPr>
          <w:p w:rsidR="00477361" w:rsidRPr="00477361" w:rsidRDefault="00477361" w:rsidP="00477361">
            <w:pPr>
              <w:widowControl w:val="0"/>
              <w:autoSpaceDE w:val="0"/>
              <w:autoSpaceDN w:val="0"/>
              <w:jc w:val="center"/>
            </w:pPr>
            <w:r w:rsidRPr="00477361">
              <w:rPr>
                <w:sz w:val="22"/>
                <w:szCs w:val="22"/>
              </w:rPr>
              <w:t>И</w:t>
            </w:r>
            <w:r w:rsidRPr="00477361">
              <w:rPr>
                <w:sz w:val="22"/>
                <w:szCs w:val="22"/>
              </w:rPr>
              <w:t>н</w:t>
            </w:r>
            <w:r w:rsidRPr="00477361">
              <w:rPr>
                <w:sz w:val="22"/>
                <w:szCs w:val="22"/>
              </w:rPr>
              <w:t>форм</w:t>
            </w:r>
            <w:r w:rsidRPr="00477361">
              <w:rPr>
                <w:sz w:val="22"/>
                <w:szCs w:val="22"/>
              </w:rPr>
              <w:t>а</w:t>
            </w:r>
            <w:r w:rsidRPr="00477361">
              <w:rPr>
                <w:sz w:val="22"/>
                <w:szCs w:val="22"/>
              </w:rPr>
              <w:t>цио</w:t>
            </w:r>
            <w:r w:rsidRPr="00477361">
              <w:rPr>
                <w:sz w:val="22"/>
                <w:szCs w:val="22"/>
              </w:rPr>
              <w:t>н</w:t>
            </w:r>
            <w:r w:rsidRPr="00477361">
              <w:rPr>
                <w:sz w:val="22"/>
                <w:szCs w:val="22"/>
              </w:rPr>
              <w:t>ная сист</w:t>
            </w:r>
            <w:r w:rsidRPr="00477361">
              <w:rPr>
                <w:sz w:val="22"/>
                <w:szCs w:val="22"/>
              </w:rPr>
              <w:t>е</w:t>
            </w:r>
            <w:r w:rsidRPr="00477361">
              <w:rPr>
                <w:sz w:val="22"/>
                <w:szCs w:val="22"/>
              </w:rPr>
              <w:t xml:space="preserve">ма </w:t>
            </w:r>
          </w:p>
        </w:tc>
      </w:tr>
      <w:tr w:rsidR="00477361" w:rsidRPr="00477361" w:rsidTr="00477361">
        <w:tc>
          <w:tcPr>
            <w:tcW w:w="709" w:type="dxa"/>
            <w:vMerge/>
          </w:tcPr>
          <w:p w:rsidR="00477361" w:rsidRPr="00477361" w:rsidRDefault="00477361" w:rsidP="00477361">
            <w:pPr>
              <w:widowControl w:val="0"/>
              <w:autoSpaceDE w:val="0"/>
              <w:autoSpaceDN w:val="0"/>
            </w:pPr>
          </w:p>
        </w:tc>
        <w:tc>
          <w:tcPr>
            <w:tcW w:w="1418" w:type="dxa"/>
            <w:vMerge/>
          </w:tcPr>
          <w:p w:rsidR="00477361" w:rsidRPr="00477361" w:rsidRDefault="00477361" w:rsidP="00477361">
            <w:pPr>
              <w:widowControl w:val="0"/>
              <w:autoSpaceDE w:val="0"/>
              <w:autoSpaceDN w:val="0"/>
            </w:pPr>
          </w:p>
        </w:tc>
        <w:tc>
          <w:tcPr>
            <w:tcW w:w="992" w:type="dxa"/>
            <w:vMerge/>
          </w:tcPr>
          <w:p w:rsidR="00477361" w:rsidRPr="00477361" w:rsidRDefault="00477361" w:rsidP="00477361">
            <w:pPr>
              <w:widowControl w:val="0"/>
              <w:autoSpaceDE w:val="0"/>
              <w:autoSpaceDN w:val="0"/>
            </w:pPr>
          </w:p>
        </w:tc>
        <w:tc>
          <w:tcPr>
            <w:tcW w:w="1134" w:type="dxa"/>
            <w:vMerge/>
          </w:tcPr>
          <w:p w:rsidR="00477361" w:rsidRPr="00477361" w:rsidRDefault="00477361" w:rsidP="00477361">
            <w:pPr>
              <w:widowControl w:val="0"/>
              <w:autoSpaceDE w:val="0"/>
              <w:autoSpaceDN w:val="0"/>
            </w:pPr>
          </w:p>
        </w:tc>
        <w:tc>
          <w:tcPr>
            <w:tcW w:w="993" w:type="dxa"/>
            <w:vMerge/>
          </w:tcPr>
          <w:p w:rsidR="00477361" w:rsidRPr="00477361" w:rsidRDefault="00477361" w:rsidP="00477361">
            <w:pPr>
              <w:widowControl w:val="0"/>
              <w:autoSpaceDE w:val="0"/>
              <w:autoSpaceDN w:val="0"/>
            </w:pPr>
          </w:p>
        </w:tc>
        <w:tc>
          <w:tcPr>
            <w:tcW w:w="850" w:type="dxa"/>
          </w:tcPr>
          <w:p w:rsidR="00477361" w:rsidRPr="00477361" w:rsidRDefault="00477361" w:rsidP="00477361">
            <w:pPr>
              <w:widowControl w:val="0"/>
              <w:autoSpaceDE w:val="0"/>
              <w:autoSpaceDN w:val="0"/>
              <w:jc w:val="center"/>
            </w:pPr>
            <w:r w:rsidRPr="00477361">
              <w:rPr>
                <w:sz w:val="22"/>
                <w:szCs w:val="22"/>
              </w:rPr>
              <w:t>знач</w:t>
            </w:r>
            <w:r w:rsidRPr="00477361">
              <w:rPr>
                <w:sz w:val="22"/>
                <w:szCs w:val="22"/>
              </w:rPr>
              <w:t>е</w:t>
            </w:r>
            <w:r w:rsidRPr="00477361">
              <w:rPr>
                <w:sz w:val="22"/>
                <w:szCs w:val="22"/>
              </w:rPr>
              <w:t>ние</w:t>
            </w:r>
          </w:p>
        </w:tc>
        <w:tc>
          <w:tcPr>
            <w:tcW w:w="992" w:type="dxa"/>
          </w:tcPr>
          <w:p w:rsidR="00477361" w:rsidRPr="00477361" w:rsidRDefault="00477361" w:rsidP="00477361">
            <w:pPr>
              <w:widowControl w:val="0"/>
              <w:autoSpaceDE w:val="0"/>
              <w:autoSpaceDN w:val="0"/>
              <w:jc w:val="center"/>
            </w:pPr>
            <w:r w:rsidRPr="00477361">
              <w:rPr>
                <w:sz w:val="22"/>
                <w:szCs w:val="22"/>
              </w:rPr>
              <w:t>год</w:t>
            </w:r>
          </w:p>
        </w:tc>
        <w:tc>
          <w:tcPr>
            <w:tcW w:w="993" w:type="dxa"/>
          </w:tcPr>
          <w:p w:rsidR="00477361" w:rsidRPr="00477361" w:rsidRDefault="00477361" w:rsidP="00477361">
            <w:pPr>
              <w:widowControl w:val="0"/>
              <w:autoSpaceDE w:val="0"/>
              <w:autoSpaceDN w:val="0"/>
              <w:jc w:val="center"/>
            </w:pPr>
            <w:r w:rsidRPr="00477361">
              <w:rPr>
                <w:sz w:val="22"/>
                <w:szCs w:val="22"/>
              </w:rPr>
              <w:t>2025</w:t>
            </w:r>
          </w:p>
        </w:tc>
        <w:tc>
          <w:tcPr>
            <w:tcW w:w="992" w:type="dxa"/>
          </w:tcPr>
          <w:p w:rsidR="00477361" w:rsidRPr="00477361" w:rsidRDefault="00477361" w:rsidP="00477361">
            <w:pPr>
              <w:widowControl w:val="0"/>
              <w:autoSpaceDE w:val="0"/>
              <w:autoSpaceDN w:val="0"/>
              <w:jc w:val="center"/>
            </w:pPr>
            <w:r w:rsidRPr="00477361">
              <w:rPr>
                <w:sz w:val="22"/>
                <w:szCs w:val="22"/>
              </w:rPr>
              <w:t>2026</w:t>
            </w:r>
          </w:p>
        </w:tc>
        <w:tc>
          <w:tcPr>
            <w:tcW w:w="992" w:type="dxa"/>
            <w:gridSpan w:val="2"/>
          </w:tcPr>
          <w:p w:rsidR="00477361" w:rsidRPr="00477361" w:rsidRDefault="00477361" w:rsidP="00477361">
            <w:pPr>
              <w:widowControl w:val="0"/>
              <w:autoSpaceDE w:val="0"/>
              <w:autoSpaceDN w:val="0"/>
              <w:jc w:val="center"/>
            </w:pPr>
            <w:r w:rsidRPr="00477361">
              <w:rPr>
                <w:sz w:val="22"/>
                <w:szCs w:val="22"/>
              </w:rPr>
              <w:t>2027</w:t>
            </w:r>
          </w:p>
        </w:tc>
        <w:tc>
          <w:tcPr>
            <w:tcW w:w="992" w:type="dxa"/>
          </w:tcPr>
          <w:p w:rsidR="00477361" w:rsidRPr="00477361" w:rsidRDefault="00477361" w:rsidP="00477361">
            <w:pPr>
              <w:widowControl w:val="0"/>
              <w:autoSpaceDE w:val="0"/>
              <w:autoSpaceDN w:val="0"/>
              <w:jc w:val="center"/>
            </w:pPr>
            <w:r w:rsidRPr="00477361">
              <w:rPr>
                <w:sz w:val="22"/>
                <w:szCs w:val="22"/>
              </w:rPr>
              <w:t>2028</w:t>
            </w:r>
          </w:p>
        </w:tc>
        <w:tc>
          <w:tcPr>
            <w:tcW w:w="993" w:type="dxa"/>
          </w:tcPr>
          <w:p w:rsidR="00477361" w:rsidRPr="00477361" w:rsidRDefault="00477361" w:rsidP="00477361">
            <w:pPr>
              <w:widowControl w:val="0"/>
              <w:autoSpaceDE w:val="0"/>
              <w:autoSpaceDN w:val="0"/>
              <w:jc w:val="center"/>
            </w:pPr>
            <w:r w:rsidRPr="00477361">
              <w:rPr>
                <w:sz w:val="22"/>
                <w:szCs w:val="22"/>
              </w:rPr>
              <w:t>2029</w:t>
            </w:r>
          </w:p>
        </w:tc>
        <w:tc>
          <w:tcPr>
            <w:tcW w:w="992" w:type="dxa"/>
          </w:tcPr>
          <w:p w:rsidR="00477361" w:rsidRPr="00477361" w:rsidRDefault="00477361" w:rsidP="00477361">
            <w:pPr>
              <w:widowControl w:val="0"/>
              <w:autoSpaceDE w:val="0"/>
              <w:autoSpaceDN w:val="0"/>
              <w:jc w:val="center"/>
            </w:pPr>
            <w:r w:rsidRPr="00477361">
              <w:rPr>
                <w:sz w:val="22"/>
                <w:szCs w:val="22"/>
              </w:rPr>
              <w:t>2030</w:t>
            </w:r>
          </w:p>
        </w:tc>
        <w:tc>
          <w:tcPr>
            <w:tcW w:w="850" w:type="dxa"/>
          </w:tcPr>
          <w:p w:rsidR="00477361" w:rsidRPr="00477361" w:rsidRDefault="00477361" w:rsidP="00477361">
            <w:pPr>
              <w:widowControl w:val="0"/>
              <w:autoSpaceDE w:val="0"/>
              <w:autoSpaceDN w:val="0"/>
              <w:jc w:val="center"/>
            </w:pPr>
            <w:r w:rsidRPr="00477361">
              <w:rPr>
                <w:sz w:val="22"/>
                <w:szCs w:val="22"/>
              </w:rPr>
              <w:t>2035</w:t>
            </w:r>
          </w:p>
        </w:tc>
        <w:tc>
          <w:tcPr>
            <w:tcW w:w="851" w:type="dxa"/>
          </w:tcPr>
          <w:p w:rsidR="00477361" w:rsidRPr="00477361" w:rsidRDefault="00477361" w:rsidP="00477361">
            <w:pPr>
              <w:widowControl w:val="0"/>
              <w:autoSpaceDE w:val="0"/>
              <w:autoSpaceDN w:val="0"/>
            </w:pPr>
          </w:p>
        </w:tc>
        <w:tc>
          <w:tcPr>
            <w:tcW w:w="850" w:type="dxa"/>
          </w:tcPr>
          <w:p w:rsidR="00477361" w:rsidRPr="00477361" w:rsidRDefault="00477361" w:rsidP="00477361">
            <w:pPr>
              <w:widowControl w:val="0"/>
              <w:autoSpaceDE w:val="0"/>
              <w:autoSpaceDN w:val="0"/>
            </w:pPr>
          </w:p>
        </w:tc>
      </w:tr>
      <w:tr w:rsidR="00477361" w:rsidRPr="00477361" w:rsidTr="00477361">
        <w:tc>
          <w:tcPr>
            <w:tcW w:w="709" w:type="dxa"/>
          </w:tcPr>
          <w:p w:rsidR="00477361" w:rsidRPr="00477361" w:rsidRDefault="00477361" w:rsidP="00477361">
            <w:pPr>
              <w:widowControl w:val="0"/>
              <w:autoSpaceDE w:val="0"/>
              <w:autoSpaceDN w:val="0"/>
              <w:jc w:val="center"/>
            </w:pPr>
            <w:r w:rsidRPr="00477361">
              <w:rPr>
                <w:sz w:val="22"/>
                <w:szCs w:val="22"/>
              </w:rPr>
              <w:t>1</w:t>
            </w:r>
          </w:p>
        </w:tc>
        <w:tc>
          <w:tcPr>
            <w:tcW w:w="1418" w:type="dxa"/>
          </w:tcPr>
          <w:p w:rsidR="00477361" w:rsidRPr="00477361" w:rsidRDefault="00477361" w:rsidP="00477361">
            <w:pPr>
              <w:widowControl w:val="0"/>
              <w:autoSpaceDE w:val="0"/>
              <w:autoSpaceDN w:val="0"/>
              <w:jc w:val="center"/>
            </w:pPr>
            <w:r w:rsidRPr="00477361">
              <w:rPr>
                <w:sz w:val="22"/>
                <w:szCs w:val="22"/>
              </w:rPr>
              <w:t>2</w:t>
            </w:r>
          </w:p>
        </w:tc>
        <w:tc>
          <w:tcPr>
            <w:tcW w:w="992" w:type="dxa"/>
          </w:tcPr>
          <w:p w:rsidR="00477361" w:rsidRPr="00477361" w:rsidRDefault="00477361" w:rsidP="00477361">
            <w:pPr>
              <w:widowControl w:val="0"/>
              <w:autoSpaceDE w:val="0"/>
              <w:autoSpaceDN w:val="0"/>
              <w:jc w:val="center"/>
            </w:pPr>
            <w:r w:rsidRPr="00477361">
              <w:rPr>
                <w:sz w:val="22"/>
                <w:szCs w:val="22"/>
              </w:rPr>
              <w:t>3</w:t>
            </w:r>
          </w:p>
        </w:tc>
        <w:tc>
          <w:tcPr>
            <w:tcW w:w="1134" w:type="dxa"/>
          </w:tcPr>
          <w:p w:rsidR="00477361" w:rsidRPr="00477361" w:rsidRDefault="00477361" w:rsidP="00477361">
            <w:pPr>
              <w:widowControl w:val="0"/>
              <w:autoSpaceDE w:val="0"/>
              <w:autoSpaceDN w:val="0"/>
              <w:jc w:val="center"/>
            </w:pPr>
            <w:r w:rsidRPr="00477361">
              <w:rPr>
                <w:sz w:val="22"/>
                <w:szCs w:val="22"/>
              </w:rPr>
              <w:t>4</w:t>
            </w:r>
          </w:p>
        </w:tc>
        <w:tc>
          <w:tcPr>
            <w:tcW w:w="993" w:type="dxa"/>
          </w:tcPr>
          <w:p w:rsidR="00477361" w:rsidRPr="00477361" w:rsidRDefault="00477361" w:rsidP="00477361">
            <w:pPr>
              <w:widowControl w:val="0"/>
              <w:autoSpaceDE w:val="0"/>
              <w:autoSpaceDN w:val="0"/>
              <w:jc w:val="center"/>
            </w:pPr>
            <w:r w:rsidRPr="00477361">
              <w:rPr>
                <w:sz w:val="22"/>
                <w:szCs w:val="22"/>
              </w:rPr>
              <w:t>5</w:t>
            </w:r>
          </w:p>
        </w:tc>
        <w:tc>
          <w:tcPr>
            <w:tcW w:w="850" w:type="dxa"/>
          </w:tcPr>
          <w:p w:rsidR="00477361" w:rsidRPr="00477361" w:rsidRDefault="00477361" w:rsidP="00477361">
            <w:pPr>
              <w:widowControl w:val="0"/>
              <w:autoSpaceDE w:val="0"/>
              <w:autoSpaceDN w:val="0"/>
              <w:jc w:val="center"/>
            </w:pPr>
            <w:r w:rsidRPr="00477361">
              <w:rPr>
                <w:sz w:val="22"/>
                <w:szCs w:val="22"/>
              </w:rPr>
              <w:t>6</w:t>
            </w:r>
          </w:p>
        </w:tc>
        <w:tc>
          <w:tcPr>
            <w:tcW w:w="992" w:type="dxa"/>
          </w:tcPr>
          <w:p w:rsidR="00477361" w:rsidRPr="00477361" w:rsidRDefault="00477361" w:rsidP="00477361">
            <w:pPr>
              <w:widowControl w:val="0"/>
              <w:autoSpaceDE w:val="0"/>
              <w:autoSpaceDN w:val="0"/>
              <w:jc w:val="center"/>
            </w:pPr>
            <w:r w:rsidRPr="00477361">
              <w:rPr>
                <w:sz w:val="22"/>
                <w:szCs w:val="22"/>
              </w:rPr>
              <w:t>7</w:t>
            </w:r>
          </w:p>
        </w:tc>
        <w:tc>
          <w:tcPr>
            <w:tcW w:w="993" w:type="dxa"/>
          </w:tcPr>
          <w:p w:rsidR="00477361" w:rsidRPr="00477361" w:rsidRDefault="00477361" w:rsidP="00477361">
            <w:pPr>
              <w:widowControl w:val="0"/>
              <w:autoSpaceDE w:val="0"/>
              <w:autoSpaceDN w:val="0"/>
              <w:jc w:val="center"/>
            </w:pPr>
            <w:r w:rsidRPr="00477361">
              <w:rPr>
                <w:sz w:val="22"/>
                <w:szCs w:val="22"/>
              </w:rPr>
              <w:t>8</w:t>
            </w:r>
          </w:p>
        </w:tc>
        <w:tc>
          <w:tcPr>
            <w:tcW w:w="992" w:type="dxa"/>
          </w:tcPr>
          <w:p w:rsidR="00477361" w:rsidRPr="00477361" w:rsidRDefault="00477361" w:rsidP="00477361">
            <w:pPr>
              <w:widowControl w:val="0"/>
              <w:autoSpaceDE w:val="0"/>
              <w:autoSpaceDN w:val="0"/>
              <w:jc w:val="center"/>
            </w:pPr>
            <w:r w:rsidRPr="00477361">
              <w:rPr>
                <w:sz w:val="22"/>
                <w:szCs w:val="22"/>
              </w:rPr>
              <w:t>9</w:t>
            </w:r>
          </w:p>
        </w:tc>
        <w:tc>
          <w:tcPr>
            <w:tcW w:w="992" w:type="dxa"/>
            <w:gridSpan w:val="2"/>
          </w:tcPr>
          <w:p w:rsidR="00477361" w:rsidRPr="00477361" w:rsidRDefault="00477361" w:rsidP="00477361">
            <w:pPr>
              <w:widowControl w:val="0"/>
              <w:autoSpaceDE w:val="0"/>
              <w:autoSpaceDN w:val="0"/>
              <w:jc w:val="center"/>
            </w:pPr>
            <w:r w:rsidRPr="00477361">
              <w:rPr>
                <w:sz w:val="22"/>
                <w:szCs w:val="22"/>
              </w:rPr>
              <w:t>10</w:t>
            </w:r>
          </w:p>
        </w:tc>
        <w:tc>
          <w:tcPr>
            <w:tcW w:w="992" w:type="dxa"/>
          </w:tcPr>
          <w:p w:rsidR="00477361" w:rsidRPr="00477361" w:rsidRDefault="00477361" w:rsidP="00477361">
            <w:pPr>
              <w:widowControl w:val="0"/>
              <w:autoSpaceDE w:val="0"/>
              <w:autoSpaceDN w:val="0"/>
              <w:jc w:val="center"/>
            </w:pPr>
            <w:r w:rsidRPr="00477361">
              <w:rPr>
                <w:sz w:val="22"/>
                <w:szCs w:val="22"/>
              </w:rPr>
              <w:t>11</w:t>
            </w:r>
          </w:p>
        </w:tc>
        <w:tc>
          <w:tcPr>
            <w:tcW w:w="993" w:type="dxa"/>
          </w:tcPr>
          <w:p w:rsidR="00477361" w:rsidRPr="00477361" w:rsidRDefault="00477361" w:rsidP="00477361">
            <w:pPr>
              <w:widowControl w:val="0"/>
              <w:autoSpaceDE w:val="0"/>
              <w:autoSpaceDN w:val="0"/>
              <w:jc w:val="center"/>
            </w:pPr>
            <w:r w:rsidRPr="00477361">
              <w:rPr>
                <w:sz w:val="22"/>
                <w:szCs w:val="22"/>
              </w:rPr>
              <w:t>12</w:t>
            </w:r>
          </w:p>
        </w:tc>
        <w:tc>
          <w:tcPr>
            <w:tcW w:w="992" w:type="dxa"/>
          </w:tcPr>
          <w:p w:rsidR="00477361" w:rsidRPr="00477361" w:rsidRDefault="00477361" w:rsidP="00477361">
            <w:pPr>
              <w:widowControl w:val="0"/>
              <w:autoSpaceDE w:val="0"/>
              <w:autoSpaceDN w:val="0"/>
              <w:jc w:val="center"/>
            </w:pPr>
            <w:r w:rsidRPr="00477361">
              <w:rPr>
                <w:sz w:val="22"/>
                <w:szCs w:val="22"/>
              </w:rPr>
              <w:t>13</w:t>
            </w:r>
          </w:p>
        </w:tc>
        <w:tc>
          <w:tcPr>
            <w:tcW w:w="850" w:type="dxa"/>
          </w:tcPr>
          <w:p w:rsidR="00477361" w:rsidRPr="00477361" w:rsidRDefault="00477361" w:rsidP="00477361">
            <w:pPr>
              <w:widowControl w:val="0"/>
              <w:autoSpaceDE w:val="0"/>
              <w:autoSpaceDN w:val="0"/>
              <w:jc w:val="center"/>
            </w:pPr>
            <w:r w:rsidRPr="00477361">
              <w:rPr>
                <w:sz w:val="22"/>
                <w:szCs w:val="22"/>
              </w:rPr>
              <w:t>14</w:t>
            </w:r>
          </w:p>
        </w:tc>
        <w:tc>
          <w:tcPr>
            <w:tcW w:w="851" w:type="dxa"/>
          </w:tcPr>
          <w:p w:rsidR="00477361" w:rsidRPr="00477361" w:rsidRDefault="00477361" w:rsidP="00477361">
            <w:pPr>
              <w:widowControl w:val="0"/>
              <w:autoSpaceDE w:val="0"/>
              <w:autoSpaceDN w:val="0"/>
              <w:jc w:val="center"/>
            </w:pPr>
            <w:r w:rsidRPr="00477361">
              <w:rPr>
                <w:sz w:val="22"/>
                <w:szCs w:val="22"/>
              </w:rPr>
              <w:t>15</w:t>
            </w:r>
          </w:p>
        </w:tc>
        <w:tc>
          <w:tcPr>
            <w:tcW w:w="850" w:type="dxa"/>
          </w:tcPr>
          <w:p w:rsidR="00477361" w:rsidRPr="00477361" w:rsidRDefault="00477361" w:rsidP="00477361">
            <w:pPr>
              <w:widowControl w:val="0"/>
              <w:autoSpaceDE w:val="0"/>
              <w:autoSpaceDN w:val="0"/>
              <w:jc w:val="center"/>
            </w:pPr>
            <w:r w:rsidRPr="00477361">
              <w:rPr>
                <w:sz w:val="22"/>
                <w:szCs w:val="22"/>
              </w:rPr>
              <w:t>16</w:t>
            </w:r>
          </w:p>
        </w:tc>
      </w:tr>
      <w:tr w:rsidR="00477361" w:rsidRPr="00477361" w:rsidTr="00477361">
        <w:tc>
          <w:tcPr>
            <w:tcW w:w="709" w:type="dxa"/>
          </w:tcPr>
          <w:p w:rsidR="00477361" w:rsidRPr="00477361" w:rsidRDefault="00477361" w:rsidP="00477361">
            <w:pPr>
              <w:widowControl w:val="0"/>
              <w:autoSpaceDE w:val="0"/>
              <w:autoSpaceDN w:val="0"/>
            </w:pPr>
            <w:r w:rsidRPr="00477361">
              <w:rPr>
                <w:sz w:val="22"/>
                <w:szCs w:val="22"/>
              </w:rPr>
              <w:t>1.</w:t>
            </w:r>
          </w:p>
        </w:tc>
        <w:tc>
          <w:tcPr>
            <w:tcW w:w="14884" w:type="dxa"/>
            <w:gridSpan w:val="16"/>
          </w:tcPr>
          <w:p w:rsidR="00477361" w:rsidRPr="00477361" w:rsidRDefault="00477361" w:rsidP="00477361">
            <w:pPr>
              <w:widowControl w:val="0"/>
              <w:autoSpaceDE w:val="0"/>
              <w:autoSpaceDN w:val="0"/>
            </w:pPr>
            <w:r w:rsidRPr="00477361">
              <w:rPr>
                <w:sz w:val="22"/>
                <w:szCs w:val="22"/>
              </w:rPr>
              <w:t xml:space="preserve">Задача «Обеспечение создания комплексной системы организации качественного и полноценного горячего питания </w:t>
            </w:r>
            <w:proofErr w:type="gramStart"/>
            <w:r w:rsidRPr="00477361">
              <w:rPr>
                <w:sz w:val="22"/>
                <w:szCs w:val="22"/>
              </w:rPr>
              <w:t>обучающихся</w:t>
            </w:r>
            <w:proofErr w:type="gramEnd"/>
            <w:r w:rsidRPr="00477361">
              <w:rPr>
                <w:sz w:val="22"/>
                <w:szCs w:val="22"/>
              </w:rPr>
              <w:t>»</w:t>
            </w:r>
          </w:p>
        </w:tc>
      </w:tr>
      <w:tr w:rsidR="00477361" w:rsidRPr="00477361" w:rsidTr="00477361">
        <w:tc>
          <w:tcPr>
            <w:tcW w:w="709" w:type="dxa"/>
          </w:tcPr>
          <w:p w:rsidR="00477361" w:rsidRPr="00477361" w:rsidRDefault="00477361" w:rsidP="00477361">
            <w:pPr>
              <w:widowControl w:val="0"/>
              <w:autoSpaceDE w:val="0"/>
              <w:autoSpaceDN w:val="0"/>
            </w:pPr>
            <w:r w:rsidRPr="00477361">
              <w:rPr>
                <w:sz w:val="22"/>
                <w:szCs w:val="22"/>
              </w:rPr>
              <w:lastRenderedPageBreak/>
              <w:t>1.1.</w:t>
            </w:r>
          </w:p>
        </w:tc>
        <w:tc>
          <w:tcPr>
            <w:tcW w:w="1418" w:type="dxa"/>
            <w:vAlign w:val="center"/>
          </w:tcPr>
          <w:p w:rsidR="00477361" w:rsidRPr="00477361" w:rsidRDefault="00477361" w:rsidP="00477361">
            <w:pPr>
              <w:widowControl w:val="0"/>
              <w:autoSpaceDE w:val="0"/>
              <w:autoSpaceDN w:val="0"/>
              <w:adjustRightInd w:val="0"/>
              <w:jc w:val="both"/>
              <w:rPr>
                <w:b/>
              </w:rPr>
            </w:pPr>
            <w:proofErr w:type="gramStart"/>
            <w:r w:rsidRPr="00477361">
              <w:rPr>
                <w:b/>
                <w:sz w:val="22"/>
                <w:szCs w:val="22"/>
              </w:rPr>
              <w:t>обеспеченны</w:t>
            </w:r>
            <w:proofErr w:type="gramEnd"/>
            <w:r w:rsidRPr="00477361">
              <w:rPr>
                <w:b/>
                <w:sz w:val="22"/>
                <w:szCs w:val="22"/>
              </w:rPr>
              <w:t xml:space="preserve"> бесплатным горячим п</w:t>
            </w:r>
            <w:r w:rsidRPr="00477361">
              <w:rPr>
                <w:b/>
                <w:sz w:val="22"/>
                <w:szCs w:val="22"/>
              </w:rPr>
              <w:t>и</w:t>
            </w:r>
            <w:r w:rsidRPr="00477361">
              <w:rPr>
                <w:b/>
                <w:sz w:val="22"/>
                <w:szCs w:val="22"/>
              </w:rPr>
              <w:t>танием об</w:t>
            </w:r>
            <w:r w:rsidRPr="00477361">
              <w:rPr>
                <w:b/>
                <w:sz w:val="22"/>
                <w:szCs w:val="22"/>
              </w:rPr>
              <w:t>у</w:t>
            </w:r>
            <w:r w:rsidRPr="00477361">
              <w:rPr>
                <w:b/>
                <w:sz w:val="22"/>
                <w:szCs w:val="22"/>
              </w:rPr>
              <w:t>чающиеся, получающие начальное общее обр</w:t>
            </w:r>
            <w:r w:rsidRPr="00477361">
              <w:rPr>
                <w:b/>
                <w:sz w:val="22"/>
                <w:szCs w:val="22"/>
              </w:rPr>
              <w:t>а</w:t>
            </w:r>
            <w:r w:rsidRPr="00477361">
              <w:rPr>
                <w:b/>
                <w:sz w:val="22"/>
                <w:szCs w:val="22"/>
              </w:rPr>
              <w:t>зование в муниц</w:t>
            </w:r>
            <w:r w:rsidRPr="00477361">
              <w:rPr>
                <w:b/>
                <w:sz w:val="22"/>
                <w:szCs w:val="22"/>
              </w:rPr>
              <w:t>и</w:t>
            </w:r>
            <w:r w:rsidRPr="00477361">
              <w:rPr>
                <w:b/>
                <w:sz w:val="22"/>
                <w:szCs w:val="22"/>
              </w:rPr>
              <w:t>пальных образов</w:t>
            </w:r>
            <w:r w:rsidRPr="00477361">
              <w:rPr>
                <w:b/>
                <w:sz w:val="22"/>
                <w:szCs w:val="22"/>
              </w:rPr>
              <w:t>а</w:t>
            </w:r>
            <w:r w:rsidRPr="00477361">
              <w:rPr>
                <w:b/>
                <w:sz w:val="22"/>
                <w:szCs w:val="22"/>
              </w:rPr>
              <w:t>тельных о</w:t>
            </w:r>
            <w:r w:rsidRPr="00477361">
              <w:rPr>
                <w:b/>
                <w:sz w:val="22"/>
                <w:szCs w:val="22"/>
              </w:rPr>
              <w:t>р</w:t>
            </w:r>
            <w:r w:rsidRPr="00477361">
              <w:rPr>
                <w:b/>
                <w:sz w:val="22"/>
                <w:szCs w:val="22"/>
              </w:rPr>
              <w:t>ганизациях.</w:t>
            </w:r>
          </w:p>
        </w:tc>
        <w:tc>
          <w:tcPr>
            <w:tcW w:w="992" w:type="dxa"/>
          </w:tcPr>
          <w:p w:rsidR="00477361" w:rsidRPr="00477361" w:rsidRDefault="00477361" w:rsidP="00477361">
            <w:pPr>
              <w:widowControl w:val="0"/>
              <w:autoSpaceDE w:val="0"/>
              <w:autoSpaceDN w:val="0"/>
              <w:adjustRightInd w:val="0"/>
              <w:jc w:val="center"/>
              <w:rPr>
                <w:b/>
              </w:rPr>
            </w:pPr>
            <w:r w:rsidRPr="00477361">
              <w:rPr>
                <w:b/>
                <w:sz w:val="22"/>
                <w:szCs w:val="22"/>
              </w:rPr>
              <w:t>увел</w:t>
            </w:r>
            <w:r w:rsidRPr="00477361">
              <w:rPr>
                <w:b/>
                <w:sz w:val="22"/>
                <w:szCs w:val="22"/>
              </w:rPr>
              <w:t>и</w:t>
            </w:r>
            <w:r w:rsidRPr="00477361">
              <w:rPr>
                <w:b/>
                <w:sz w:val="22"/>
                <w:szCs w:val="22"/>
              </w:rPr>
              <w:t>чение</w:t>
            </w:r>
          </w:p>
        </w:tc>
        <w:tc>
          <w:tcPr>
            <w:tcW w:w="1134" w:type="dxa"/>
          </w:tcPr>
          <w:p w:rsidR="00477361" w:rsidRPr="00477361" w:rsidRDefault="00477361" w:rsidP="00477361">
            <w:pPr>
              <w:widowControl w:val="0"/>
              <w:autoSpaceDE w:val="0"/>
              <w:autoSpaceDN w:val="0"/>
              <w:adjustRightInd w:val="0"/>
              <w:jc w:val="center"/>
              <w:rPr>
                <w:b/>
              </w:rPr>
            </w:pPr>
            <w:r w:rsidRPr="00477361">
              <w:rPr>
                <w:b/>
                <w:sz w:val="22"/>
                <w:szCs w:val="22"/>
              </w:rPr>
              <w:t>КПМ</w:t>
            </w:r>
          </w:p>
        </w:tc>
        <w:tc>
          <w:tcPr>
            <w:tcW w:w="993" w:type="dxa"/>
          </w:tcPr>
          <w:p w:rsidR="00477361" w:rsidRPr="00477361" w:rsidRDefault="00477361" w:rsidP="00477361">
            <w:pPr>
              <w:widowControl w:val="0"/>
              <w:autoSpaceDE w:val="0"/>
              <w:autoSpaceDN w:val="0"/>
              <w:adjustRightInd w:val="0"/>
              <w:jc w:val="center"/>
              <w:rPr>
                <w:b/>
              </w:rPr>
            </w:pPr>
            <w:r w:rsidRPr="00477361">
              <w:rPr>
                <w:b/>
                <w:sz w:val="22"/>
                <w:szCs w:val="22"/>
              </w:rPr>
              <w:t>единиц</w:t>
            </w:r>
          </w:p>
        </w:tc>
        <w:tc>
          <w:tcPr>
            <w:tcW w:w="850" w:type="dxa"/>
          </w:tcPr>
          <w:p w:rsidR="00477361" w:rsidRPr="00477361" w:rsidRDefault="00477361" w:rsidP="00477361">
            <w:pPr>
              <w:widowControl w:val="0"/>
              <w:autoSpaceDE w:val="0"/>
              <w:autoSpaceDN w:val="0"/>
              <w:adjustRightInd w:val="0"/>
              <w:jc w:val="center"/>
              <w:rPr>
                <w:b/>
              </w:rPr>
            </w:pPr>
            <w:r w:rsidRPr="00477361">
              <w:rPr>
                <w:b/>
                <w:sz w:val="22"/>
                <w:szCs w:val="22"/>
              </w:rPr>
              <w:t>1451</w:t>
            </w:r>
          </w:p>
        </w:tc>
        <w:tc>
          <w:tcPr>
            <w:tcW w:w="992" w:type="dxa"/>
          </w:tcPr>
          <w:p w:rsidR="00477361" w:rsidRPr="00477361" w:rsidRDefault="00477361" w:rsidP="00477361">
            <w:pPr>
              <w:widowControl w:val="0"/>
              <w:autoSpaceDE w:val="0"/>
              <w:autoSpaceDN w:val="0"/>
              <w:adjustRightInd w:val="0"/>
              <w:jc w:val="center"/>
              <w:rPr>
                <w:b/>
              </w:rPr>
            </w:pPr>
            <w:r w:rsidRPr="00477361">
              <w:rPr>
                <w:b/>
                <w:sz w:val="22"/>
                <w:szCs w:val="22"/>
              </w:rPr>
              <w:t>2024</w:t>
            </w:r>
          </w:p>
        </w:tc>
        <w:tc>
          <w:tcPr>
            <w:tcW w:w="993" w:type="dxa"/>
          </w:tcPr>
          <w:p w:rsidR="00477361" w:rsidRPr="00477361" w:rsidRDefault="00477361" w:rsidP="00477361">
            <w:pPr>
              <w:widowControl w:val="0"/>
              <w:autoSpaceDE w:val="0"/>
              <w:autoSpaceDN w:val="0"/>
              <w:adjustRightInd w:val="0"/>
              <w:jc w:val="center"/>
              <w:rPr>
                <w:b/>
              </w:rPr>
            </w:pPr>
            <w:r w:rsidRPr="00477361">
              <w:rPr>
                <w:b/>
                <w:sz w:val="22"/>
                <w:szCs w:val="22"/>
              </w:rPr>
              <w:t>1451</w:t>
            </w:r>
          </w:p>
        </w:tc>
        <w:tc>
          <w:tcPr>
            <w:tcW w:w="992" w:type="dxa"/>
          </w:tcPr>
          <w:p w:rsidR="00477361" w:rsidRPr="00477361" w:rsidRDefault="00477361" w:rsidP="00477361">
            <w:pPr>
              <w:widowControl w:val="0"/>
              <w:autoSpaceDE w:val="0"/>
              <w:autoSpaceDN w:val="0"/>
              <w:adjustRightInd w:val="0"/>
              <w:jc w:val="center"/>
              <w:rPr>
                <w:b/>
              </w:rPr>
            </w:pPr>
            <w:r w:rsidRPr="00477361">
              <w:rPr>
                <w:b/>
                <w:sz w:val="22"/>
                <w:szCs w:val="22"/>
              </w:rPr>
              <w:t>1325</w:t>
            </w:r>
          </w:p>
        </w:tc>
        <w:tc>
          <w:tcPr>
            <w:tcW w:w="992" w:type="dxa"/>
            <w:gridSpan w:val="2"/>
          </w:tcPr>
          <w:p w:rsidR="00477361" w:rsidRPr="00477361" w:rsidRDefault="00477361" w:rsidP="00477361">
            <w:pPr>
              <w:widowControl w:val="0"/>
              <w:autoSpaceDE w:val="0"/>
              <w:autoSpaceDN w:val="0"/>
              <w:adjustRightInd w:val="0"/>
              <w:jc w:val="center"/>
              <w:rPr>
                <w:b/>
              </w:rPr>
            </w:pPr>
            <w:r w:rsidRPr="00477361">
              <w:rPr>
                <w:b/>
                <w:sz w:val="22"/>
                <w:szCs w:val="22"/>
              </w:rPr>
              <w:t>1325</w:t>
            </w:r>
          </w:p>
        </w:tc>
        <w:tc>
          <w:tcPr>
            <w:tcW w:w="992" w:type="dxa"/>
          </w:tcPr>
          <w:p w:rsidR="00477361" w:rsidRPr="00477361" w:rsidRDefault="00477361" w:rsidP="00477361">
            <w:pPr>
              <w:widowControl w:val="0"/>
              <w:autoSpaceDE w:val="0"/>
              <w:autoSpaceDN w:val="0"/>
              <w:adjustRightInd w:val="0"/>
              <w:jc w:val="center"/>
              <w:rPr>
                <w:b/>
              </w:rPr>
            </w:pPr>
            <w:r w:rsidRPr="00477361">
              <w:rPr>
                <w:b/>
                <w:sz w:val="22"/>
                <w:szCs w:val="22"/>
              </w:rPr>
              <w:t>1325</w:t>
            </w:r>
          </w:p>
        </w:tc>
        <w:tc>
          <w:tcPr>
            <w:tcW w:w="993" w:type="dxa"/>
          </w:tcPr>
          <w:p w:rsidR="00477361" w:rsidRPr="00477361" w:rsidRDefault="00477361" w:rsidP="00477361">
            <w:pPr>
              <w:widowControl w:val="0"/>
              <w:autoSpaceDE w:val="0"/>
              <w:autoSpaceDN w:val="0"/>
              <w:adjustRightInd w:val="0"/>
              <w:jc w:val="center"/>
              <w:rPr>
                <w:b/>
              </w:rPr>
            </w:pPr>
            <w:r w:rsidRPr="00477361">
              <w:rPr>
                <w:b/>
                <w:sz w:val="22"/>
                <w:szCs w:val="22"/>
              </w:rPr>
              <w:t>1325</w:t>
            </w:r>
          </w:p>
        </w:tc>
        <w:tc>
          <w:tcPr>
            <w:tcW w:w="992" w:type="dxa"/>
          </w:tcPr>
          <w:p w:rsidR="00477361" w:rsidRPr="00477361" w:rsidRDefault="00477361" w:rsidP="00477361">
            <w:pPr>
              <w:widowControl w:val="0"/>
              <w:autoSpaceDE w:val="0"/>
              <w:autoSpaceDN w:val="0"/>
              <w:adjustRightInd w:val="0"/>
              <w:rPr>
                <w:b/>
              </w:rPr>
            </w:pPr>
            <w:r w:rsidRPr="00477361">
              <w:rPr>
                <w:b/>
                <w:sz w:val="22"/>
                <w:szCs w:val="22"/>
              </w:rPr>
              <w:t>1325</w:t>
            </w:r>
          </w:p>
        </w:tc>
        <w:tc>
          <w:tcPr>
            <w:tcW w:w="850" w:type="dxa"/>
          </w:tcPr>
          <w:p w:rsidR="00477361" w:rsidRPr="00477361" w:rsidRDefault="00477361" w:rsidP="00477361">
            <w:pPr>
              <w:widowControl w:val="0"/>
              <w:autoSpaceDE w:val="0"/>
              <w:autoSpaceDN w:val="0"/>
              <w:adjustRightInd w:val="0"/>
              <w:rPr>
                <w:b/>
              </w:rPr>
            </w:pPr>
            <w:r w:rsidRPr="00477361">
              <w:rPr>
                <w:b/>
                <w:sz w:val="22"/>
                <w:szCs w:val="22"/>
              </w:rPr>
              <w:t>1325</w:t>
            </w:r>
          </w:p>
        </w:tc>
        <w:tc>
          <w:tcPr>
            <w:tcW w:w="851" w:type="dxa"/>
          </w:tcPr>
          <w:p w:rsidR="00477361" w:rsidRPr="00477361" w:rsidRDefault="00477361" w:rsidP="00477361">
            <w:pPr>
              <w:widowControl w:val="0"/>
              <w:autoSpaceDE w:val="0"/>
              <w:autoSpaceDN w:val="0"/>
            </w:pPr>
            <w:r w:rsidRPr="00477361">
              <w:rPr>
                <w:sz w:val="22"/>
                <w:szCs w:val="22"/>
              </w:rPr>
              <w:t>Отдел обр</w:t>
            </w:r>
            <w:r w:rsidRPr="00477361">
              <w:rPr>
                <w:sz w:val="22"/>
                <w:szCs w:val="22"/>
              </w:rPr>
              <w:t>а</w:t>
            </w:r>
            <w:r w:rsidRPr="00477361">
              <w:rPr>
                <w:sz w:val="22"/>
                <w:szCs w:val="22"/>
              </w:rPr>
              <w:t>зов</w:t>
            </w:r>
            <w:r w:rsidRPr="00477361">
              <w:rPr>
                <w:sz w:val="22"/>
                <w:szCs w:val="22"/>
              </w:rPr>
              <w:t>а</w:t>
            </w:r>
            <w:r w:rsidRPr="00477361">
              <w:rPr>
                <w:sz w:val="22"/>
                <w:szCs w:val="22"/>
              </w:rPr>
              <w:t>ния, мол</w:t>
            </w:r>
            <w:r w:rsidRPr="00477361">
              <w:rPr>
                <w:sz w:val="22"/>
                <w:szCs w:val="22"/>
              </w:rPr>
              <w:t>о</w:t>
            </w:r>
            <w:r w:rsidRPr="00477361">
              <w:rPr>
                <w:sz w:val="22"/>
                <w:szCs w:val="22"/>
              </w:rPr>
              <w:t>дёжной и соц</w:t>
            </w:r>
            <w:r w:rsidRPr="00477361">
              <w:rPr>
                <w:sz w:val="22"/>
                <w:szCs w:val="22"/>
              </w:rPr>
              <w:t>и</w:t>
            </w:r>
            <w:r w:rsidRPr="00477361">
              <w:rPr>
                <w:sz w:val="22"/>
                <w:szCs w:val="22"/>
              </w:rPr>
              <w:t>альной пол</w:t>
            </w:r>
            <w:r w:rsidRPr="00477361">
              <w:rPr>
                <w:sz w:val="22"/>
                <w:szCs w:val="22"/>
              </w:rPr>
              <w:t>и</w:t>
            </w:r>
            <w:r w:rsidRPr="00477361">
              <w:rPr>
                <w:sz w:val="22"/>
                <w:szCs w:val="22"/>
              </w:rPr>
              <w:t>тики адм</w:t>
            </w:r>
            <w:r w:rsidRPr="00477361">
              <w:rPr>
                <w:sz w:val="22"/>
                <w:szCs w:val="22"/>
              </w:rPr>
              <w:t>и</w:t>
            </w:r>
            <w:r w:rsidRPr="00477361">
              <w:rPr>
                <w:sz w:val="22"/>
                <w:szCs w:val="22"/>
              </w:rPr>
              <w:t>н</w:t>
            </w:r>
            <w:r w:rsidRPr="00477361">
              <w:rPr>
                <w:sz w:val="22"/>
                <w:szCs w:val="22"/>
              </w:rPr>
              <w:t>и</w:t>
            </w:r>
            <w:r w:rsidRPr="00477361">
              <w:rPr>
                <w:sz w:val="22"/>
                <w:szCs w:val="22"/>
              </w:rPr>
              <w:t>стр</w:t>
            </w:r>
            <w:r w:rsidRPr="00477361">
              <w:rPr>
                <w:sz w:val="22"/>
                <w:szCs w:val="22"/>
              </w:rPr>
              <w:t>а</w:t>
            </w:r>
            <w:r w:rsidRPr="00477361">
              <w:rPr>
                <w:sz w:val="22"/>
                <w:szCs w:val="22"/>
              </w:rPr>
              <w:t xml:space="preserve">ции </w:t>
            </w:r>
            <w:proofErr w:type="spellStart"/>
            <w:r w:rsidRPr="00477361">
              <w:rPr>
                <w:sz w:val="22"/>
                <w:szCs w:val="22"/>
              </w:rPr>
              <w:t>Ш</w:t>
            </w:r>
            <w:r w:rsidRPr="00477361">
              <w:rPr>
                <w:sz w:val="22"/>
                <w:szCs w:val="22"/>
              </w:rPr>
              <w:t>у</w:t>
            </w:r>
            <w:r w:rsidRPr="00477361">
              <w:rPr>
                <w:sz w:val="22"/>
                <w:szCs w:val="22"/>
              </w:rPr>
              <w:t>ме</w:t>
            </w:r>
            <w:r w:rsidRPr="00477361">
              <w:rPr>
                <w:sz w:val="22"/>
                <w:szCs w:val="22"/>
              </w:rPr>
              <w:t>р</w:t>
            </w:r>
            <w:r w:rsidRPr="00477361">
              <w:rPr>
                <w:sz w:val="22"/>
                <w:szCs w:val="22"/>
              </w:rPr>
              <w:t>ли</w:t>
            </w:r>
            <w:r w:rsidRPr="00477361">
              <w:rPr>
                <w:sz w:val="22"/>
                <w:szCs w:val="22"/>
              </w:rPr>
              <w:t>н</w:t>
            </w:r>
            <w:r w:rsidRPr="00477361">
              <w:rPr>
                <w:sz w:val="22"/>
                <w:szCs w:val="22"/>
              </w:rPr>
              <w:t>ского</w:t>
            </w:r>
            <w:proofErr w:type="spellEnd"/>
            <w:r w:rsidRPr="00477361">
              <w:rPr>
                <w:sz w:val="22"/>
                <w:szCs w:val="22"/>
              </w:rPr>
              <w:t xml:space="preserve"> мун</w:t>
            </w:r>
            <w:r w:rsidRPr="00477361">
              <w:rPr>
                <w:sz w:val="22"/>
                <w:szCs w:val="22"/>
              </w:rPr>
              <w:t>и</w:t>
            </w:r>
            <w:r w:rsidRPr="00477361">
              <w:rPr>
                <w:sz w:val="22"/>
                <w:szCs w:val="22"/>
              </w:rPr>
              <w:t>ц</w:t>
            </w:r>
            <w:r w:rsidRPr="00477361">
              <w:rPr>
                <w:sz w:val="22"/>
                <w:szCs w:val="22"/>
              </w:rPr>
              <w:t>и</w:t>
            </w:r>
            <w:r w:rsidRPr="00477361">
              <w:rPr>
                <w:sz w:val="22"/>
                <w:szCs w:val="22"/>
              </w:rPr>
              <w:t>пал</w:t>
            </w:r>
            <w:r w:rsidRPr="00477361">
              <w:rPr>
                <w:sz w:val="22"/>
                <w:szCs w:val="22"/>
              </w:rPr>
              <w:t>ь</w:t>
            </w:r>
            <w:r w:rsidRPr="00477361">
              <w:rPr>
                <w:sz w:val="22"/>
                <w:szCs w:val="22"/>
              </w:rPr>
              <w:t>ного округа</w:t>
            </w:r>
          </w:p>
        </w:tc>
        <w:tc>
          <w:tcPr>
            <w:tcW w:w="850" w:type="dxa"/>
          </w:tcPr>
          <w:p w:rsidR="00477361" w:rsidRPr="00477361" w:rsidRDefault="00477361" w:rsidP="00477361">
            <w:pPr>
              <w:widowControl w:val="0"/>
              <w:autoSpaceDE w:val="0"/>
              <w:autoSpaceDN w:val="0"/>
            </w:pPr>
          </w:p>
        </w:tc>
      </w:tr>
      <w:tr w:rsidR="00477361" w:rsidRPr="00477361" w:rsidTr="00477361">
        <w:tc>
          <w:tcPr>
            <w:tcW w:w="709" w:type="dxa"/>
          </w:tcPr>
          <w:p w:rsidR="00477361" w:rsidRPr="00477361" w:rsidRDefault="00477361" w:rsidP="00477361">
            <w:pPr>
              <w:widowControl w:val="0"/>
              <w:autoSpaceDE w:val="0"/>
              <w:autoSpaceDN w:val="0"/>
            </w:pPr>
            <w:r w:rsidRPr="00477361">
              <w:rPr>
                <w:sz w:val="22"/>
                <w:szCs w:val="22"/>
              </w:rPr>
              <w:t>1.2</w:t>
            </w:r>
          </w:p>
        </w:tc>
        <w:tc>
          <w:tcPr>
            <w:tcW w:w="1418" w:type="dxa"/>
            <w:vAlign w:val="center"/>
          </w:tcPr>
          <w:p w:rsidR="00477361" w:rsidRPr="00477361" w:rsidRDefault="00477361" w:rsidP="00477361">
            <w:pPr>
              <w:widowControl w:val="0"/>
              <w:autoSpaceDE w:val="0"/>
              <w:autoSpaceDN w:val="0"/>
              <w:adjustRightInd w:val="0"/>
              <w:jc w:val="both"/>
              <w:rPr>
                <w:b/>
              </w:rPr>
            </w:pPr>
            <w:r w:rsidRPr="00477361">
              <w:rPr>
                <w:b/>
                <w:sz w:val="22"/>
                <w:szCs w:val="22"/>
              </w:rPr>
              <w:t>Доля обе</w:t>
            </w:r>
            <w:r w:rsidRPr="00477361">
              <w:rPr>
                <w:b/>
                <w:sz w:val="22"/>
                <w:szCs w:val="22"/>
              </w:rPr>
              <w:t>с</w:t>
            </w:r>
            <w:r w:rsidRPr="00477361">
              <w:rPr>
                <w:b/>
                <w:sz w:val="22"/>
                <w:szCs w:val="22"/>
              </w:rPr>
              <w:t>печенных бесплатным двухраз</w:t>
            </w:r>
            <w:r w:rsidRPr="00477361">
              <w:rPr>
                <w:b/>
                <w:sz w:val="22"/>
                <w:szCs w:val="22"/>
              </w:rPr>
              <w:t>о</w:t>
            </w:r>
            <w:r w:rsidRPr="00477361">
              <w:rPr>
                <w:b/>
                <w:sz w:val="22"/>
                <w:szCs w:val="22"/>
              </w:rPr>
              <w:t>вым пит</w:t>
            </w:r>
            <w:r w:rsidRPr="00477361">
              <w:rPr>
                <w:b/>
                <w:sz w:val="22"/>
                <w:szCs w:val="22"/>
              </w:rPr>
              <w:t>а</w:t>
            </w:r>
            <w:r w:rsidRPr="00477361">
              <w:rPr>
                <w:b/>
                <w:sz w:val="22"/>
                <w:szCs w:val="22"/>
              </w:rPr>
              <w:t>нием обуч</w:t>
            </w:r>
            <w:r w:rsidRPr="00477361">
              <w:rPr>
                <w:b/>
                <w:sz w:val="22"/>
                <w:szCs w:val="22"/>
              </w:rPr>
              <w:t>а</w:t>
            </w:r>
            <w:r w:rsidRPr="00477361">
              <w:rPr>
                <w:b/>
                <w:sz w:val="22"/>
                <w:szCs w:val="22"/>
              </w:rPr>
              <w:t>ющихся о</w:t>
            </w:r>
            <w:r w:rsidRPr="00477361">
              <w:rPr>
                <w:b/>
                <w:sz w:val="22"/>
                <w:szCs w:val="22"/>
              </w:rPr>
              <w:t>б</w:t>
            </w:r>
            <w:r w:rsidRPr="00477361">
              <w:rPr>
                <w:b/>
                <w:sz w:val="22"/>
                <w:szCs w:val="22"/>
              </w:rPr>
              <w:t>щеобразов</w:t>
            </w:r>
            <w:r w:rsidRPr="00477361">
              <w:rPr>
                <w:b/>
                <w:sz w:val="22"/>
                <w:szCs w:val="22"/>
              </w:rPr>
              <w:t>а</w:t>
            </w:r>
            <w:r w:rsidRPr="00477361">
              <w:rPr>
                <w:b/>
                <w:sz w:val="22"/>
                <w:szCs w:val="22"/>
              </w:rPr>
              <w:t>тельных о</w:t>
            </w:r>
            <w:r w:rsidRPr="00477361">
              <w:rPr>
                <w:b/>
                <w:sz w:val="22"/>
                <w:szCs w:val="22"/>
              </w:rPr>
              <w:t>р</w:t>
            </w:r>
            <w:r w:rsidRPr="00477361">
              <w:rPr>
                <w:b/>
                <w:sz w:val="22"/>
                <w:szCs w:val="22"/>
              </w:rPr>
              <w:t>ганизаций, находящи</w:t>
            </w:r>
            <w:r w:rsidRPr="00477361">
              <w:rPr>
                <w:b/>
                <w:sz w:val="22"/>
                <w:szCs w:val="22"/>
              </w:rPr>
              <w:t>х</w:t>
            </w:r>
            <w:r w:rsidRPr="00477361">
              <w:rPr>
                <w:b/>
                <w:sz w:val="22"/>
                <w:szCs w:val="22"/>
              </w:rPr>
              <w:lastRenderedPageBreak/>
              <w:t>ся на терр</w:t>
            </w:r>
            <w:r w:rsidRPr="00477361">
              <w:rPr>
                <w:b/>
                <w:sz w:val="22"/>
                <w:szCs w:val="22"/>
              </w:rPr>
              <w:t>и</w:t>
            </w:r>
            <w:r w:rsidRPr="00477361">
              <w:rPr>
                <w:b/>
                <w:sz w:val="22"/>
                <w:szCs w:val="22"/>
              </w:rPr>
              <w:t xml:space="preserve">тории </w:t>
            </w:r>
            <w:proofErr w:type="spellStart"/>
            <w:r w:rsidRPr="00477361">
              <w:rPr>
                <w:b/>
                <w:sz w:val="22"/>
                <w:szCs w:val="22"/>
              </w:rPr>
              <w:t>Ш</w:t>
            </w:r>
            <w:r w:rsidRPr="00477361">
              <w:rPr>
                <w:b/>
                <w:sz w:val="22"/>
                <w:szCs w:val="22"/>
              </w:rPr>
              <w:t>у</w:t>
            </w:r>
            <w:r w:rsidRPr="00477361">
              <w:rPr>
                <w:b/>
                <w:sz w:val="22"/>
                <w:szCs w:val="22"/>
              </w:rPr>
              <w:t>мерлинского</w:t>
            </w:r>
            <w:proofErr w:type="spellEnd"/>
            <w:r w:rsidRPr="00477361">
              <w:rPr>
                <w:b/>
                <w:sz w:val="22"/>
                <w:szCs w:val="22"/>
              </w:rPr>
              <w:t xml:space="preserve"> муниц</w:t>
            </w:r>
            <w:r w:rsidRPr="00477361">
              <w:rPr>
                <w:b/>
                <w:sz w:val="22"/>
                <w:szCs w:val="22"/>
              </w:rPr>
              <w:t>и</w:t>
            </w:r>
            <w:r w:rsidRPr="00477361">
              <w:rPr>
                <w:b/>
                <w:sz w:val="22"/>
                <w:szCs w:val="22"/>
              </w:rPr>
              <w:t>пального округа, и детей, пр</w:t>
            </w:r>
            <w:r w:rsidRPr="00477361">
              <w:rPr>
                <w:b/>
                <w:sz w:val="22"/>
                <w:szCs w:val="22"/>
              </w:rPr>
              <w:t>о</w:t>
            </w:r>
            <w:r w:rsidRPr="00477361">
              <w:rPr>
                <w:b/>
                <w:sz w:val="22"/>
                <w:szCs w:val="22"/>
              </w:rPr>
              <w:t>живающих на террит</w:t>
            </w:r>
            <w:r w:rsidRPr="00477361">
              <w:rPr>
                <w:b/>
                <w:sz w:val="22"/>
                <w:szCs w:val="22"/>
              </w:rPr>
              <w:t>о</w:t>
            </w:r>
            <w:r w:rsidRPr="00477361">
              <w:rPr>
                <w:b/>
                <w:sz w:val="22"/>
                <w:szCs w:val="22"/>
              </w:rPr>
              <w:t xml:space="preserve">рии </w:t>
            </w:r>
            <w:proofErr w:type="spellStart"/>
            <w:r w:rsidRPr="00477361">
              <w:rPr>
                <w:b/>
                <w:sz w:val="22"/>
                <w:szCs w:val="22"/>
              </w:rPr>
              <w:t>Шуме</w:t>
            </w:r>
            <w:r w:rsidRPr="00477361">
              <w:rPr>
                <w:b/>
                <w:sz w:val="22"/>
                <w:szCs w:val="22"/>
              </w:rPr>
              <w:t>р</w:t>
            </w:r>
            <w:r w:rsidRPr="00477361">
              <w:rPr>
                <w:b/>
                <w:sz w:val="22"/>
                <w:szCs w:val="22"/>
              </w:rPr>
              <w:t>линского</w:t>
            </w:r>
            <w:proofErr w:type="spellEnd"/>
            <w:r w:rsidRPr="00477361">
              <w:rPr>
                <w:b/>
                <w:sz w:val="22"/>
                <w:szCs w:val="22"/>
              </w:rPr>
              <w:t xml:space="preserve"> муниц</w:t>
            </w:r>
            <w:r w:rsidRPr="00477361">
              <w:rPr>
                <w:b/>
                <w:sz w:val="22"/>
                <w:szCs w:val="22"/>
              </w:rPr>
              <w:t>и</w:t>
            </w:r>
            <w:r w:rsidRPr="00477361">
              <w:rPr>
                <w:b/>
                <w:sz w:val="22"/>
                <w:szCs w:val="22"/>
              </w:rPr>
              <w:t>пального округа, п</w:t>
            </w:r>
            <w:r w:rsidRPr="00477361">
              <w:rPr>
                <w:b/>
                <w:sz w:val="22"/>
                <w:szCs w:val="22"/>
              </w:rPr>
              <w:t>о</w:t>
            </w:r>
            <w:r w:rsidRPr="00477361">
              <w:rPr>
                <w:b/>
                <w:sz w:val="22"/>
                <w:szCs w:val="22"/>
              </w:rPr>
              <w:t>лучающих образование вне орган</w:t>
            </w:r>
            <w:r w:rsidRPr="00477361">
              <w:rPr>
                <w:b/>
                <w:sz w:val="22"/>
                <w:szCs w:val="22"/>
              </w:rPr>
              <w:t>и</w:t>
            </w:r>
            <w:r w:rsidRPr="00477361">
              <w:rPr>
                <w:b/>
                <w:sz w:val="22"/>
                <w:szCs w:val="22"/>
              </w:rPr>
              <w:t>заций, ос</w:t>
            </w:r>
            <w:r w:rsidRPr="00477361">
              <w:rPr>
                <w:b/>
                <w:sz w:val="22"/>
                <w:szCs w:val="22"/>
              </w:rPr>
              <w:t>у</w:t>
            </w:r>
            <w:r w:rsidRPr="00477361">
              <w:rPr>
                <w:b/>
                <w:sz w:val="22"/>
                <w:szCs w:val="22"/>
              </w:rPr>
              <w:t>ществля</w:t>
            </w:r>
            <w:r w:rsidRPr="00477361">
              <w:rPr>
                <w:b/>
                <w:sz w:val="22"/>
                <w:szCs w:val="22"/>
              </w:rPr>
              <w:t>ю</w:t>
            </w:r>
            <w:r w:rsidRPr="00477361">
              <w:rPr>
                <w:b/>
                <w:sz w:val="22"/>
                <w:szCs w:val="22"/>
              </w:rPr>
              <w:t>щих образ</w:t>
            </w:r>
            <w:r w:rsidRPr="00477361">
              <w:rPr>
                <w:b/>
                <w:sz w:val="22"/>
                <w:szCs w:val="22"/>
              </w:rPr>
              <w:t>о</w:t>
            </w:r>
            <w:r w:rsidRPr="00477361">
              <w:rPr>
                <w:b/>
                <w:sz w:val="22"/>
                <w:szCs w:val="22"/>
              </w:rPr>
              <w:t>вательную деятел</w:t>
            </w:r>
            <w:r w:rsidRPr="00477361">
              <w:rPr>
                <w:b/>
                <w:sz w:val="22"/>
                <w:szCs w:val="22"/>
              </w:rPr>
              <w:t>ь</w:t>
            </w:r>
            <w:r w:rsidRPr="00477361">
              <w:rPr>
                <w:b/>
                <w:sz w:val="22"/>
                <w:szCs w:val="22"/>
              </w:rPr>
              <w:t>ность (в форме с</w:t>
            </w:r>
            <w:r w:rsidRPr="00477361">
              <w:rPr>
                <w:b/>
                <w:sz w:val="22"/>
                <w:szCs w:val="22"/>
              </w:rPr>
              <w:t>е</w:t>
            </w:r>
            <w:r w:rsidRPr="00477361">
              <w:rPr>
                <w:b/>
                <w:sz w:val="22"/>
                <w:szCs w:val="22"/>
              </w:rPr>
              <w:t>мейного о</w:t>
            </w:r>
            <w:r w:rsidRPr="00477361">
              <w:rPr>
                <w:b/>
                <w:sz w:val="22"/>
                <w:szCs w:val="22"/>
              </w:rPr>
              <w:t>б</w:t>
            </w:r>
            <w:r w:rsidRPr="00477361">
              <w:rPr>
                <w:b/>
                <w:sz w:val="22"/>
                <w:szCs w:val="22"/>
              </w:rPr>
              <w:t>разования и самообраз</w:t>
            </w:r>
            <w:r w:rsidRPr="00477361">
              <w:rPr>
                <w:b/>
                <w:sz w:val="22"/>
                <w:szCs w:val="22"/>
              </w:rPr>
              <w:t>о</w:t>
            </w:r>
            <w:r w:rsidRPr="00477361">
              <w:rPr>
                <w:b/>
                <w:sz w:val="22"/>
                <w:szCs w:val="22"/>
              </w:rPr>
              <w:t>вания), я</w:t>
            </w:r>
            <w:r w:rsidRPr="00477361">
              <w:rPr>
                <w:b/>
                <w:sz w:val="22"/>
                <w:szCs w:val="22"/>
              </w:rPr>
              <w:t>в</w:t>
            </w:r>
            <w:r w:rsidRPr="00477361">
              <w:rPr>
                <w:b/>
                <w:sz w:val="22"/>
                <w:szCs w:val="22"/>
              </w:rPr>
              <w:t>ляющихся членами с</w:t>
            </w:r>
            <w:r w:rsidRPr="00477361">
              <w:rPr>
                <w:b/>
                <w:sz w:val="22"/>
                <w:szCs w:val="22"/>
              </w:rPr>
              <w:t>е</w:t>
            </w:r>
            <w:r w:rsidRPr="00477361">
              <w:rPr>
                <w:b/>
                <w:sz w:val="22"/>
                <w:szCs w:val="22"/>
              </w:rPr>
              <w:t>мей учас</w:t>
            </w:r>
            <w:r w:rsidRPr="00477361">
              <w:rPr>
                <w:b/>
                <w:sz w:val="22"/>
                <w:szCs w:val="22"/>
              </w:rPr>
              <w:t>т</w:t>
            </w:r>
            <w:r w:rsidRPr="00477361">
              <w:rPr>
                <w:b/>
                <w:sz w:val="22"/>
                <w:szCs w:val="22"/>
              </w:rPr>
              <w:t>ников сп</w:t>
            </w:r>
            <w:r w:rsidRPr="00477361">
              <w:rPr>
                <w:b/>
                <w:sz w:val="22"/>
                <w:szCs w:val="22"/>
              </w:rPr>
              <w:t>е</w:t>
            </w:r>
            <w:r w:rsidRPr="00477361">
              <w:rPr>
                <w:b/>
                <w:sz w:val="22"/>
                <w:szCs w:val="22"/>
              </w:rPr>
              <w:t xml:space="preserve">циальной военной операции, в </w:t>
            </w:r>
            <w:r w:rsidRPr="00477361">
              <w:rPr>
                <w:b/>
                <w:sz w:val="22"/>
                <w:szCs w:val="22"/>
              </w:rPr>
              <w:lastRenderedPageBreak/>
              <w:t>том числе погибших (умерших</w:t>
            </w:r>
            <w:proofErr w:type="gramStart"/>
            <w:r w:rsidRPr="00477361">
              <w:rPr>
                <w:b/>
                <w:sz w:val="22"/>
                <w:szCs w:val="22"/>
              </w:rPr>
              <w:t>)в</w:t>
            </w:r>
            <w:proofErr w:type="gramEnd"/>
            <w:r w:rsidRPr="00477361">
              <w:rPr>
                <w:b/>
                <w:sz w:val="22"/>
                <w:szCs w:val="22"/>
              </w:rPr>
              <w:t xml:space="preserve"> результате участия в специальной военной операции, в общем к</w:t>
            </w:r>
            <w:r w:rsidRPr="00477361">
              <w:rPr>
                <w:b/>
                <w:sz w:val="22"/>
                <w:szCs w:val="22"/>
              </w:rPr>
              <w:t>о</w:t>
            </w:r>
            <w:r w:rsidRPr="00477361">
              <w:rPr>
                <w:b/>
                <w:sz w:val="22"/>
                <w:szCs w:val="22"/>
              </w:rPr>
              <w:t>личестве обучающи</w:t>
            </w:r>
            <w:r w:rsidRPr="00477361">
              <w:rPr>
                <w:b/>
                <w:sz w:val="22"/>
                <w:szCs w:val="22"/>
              </w:rPr>
              <w:t>х</w:t>
            </w:r>
            <w:r w:rsidRPr="00477361">
              <w:rPr>
                <w:b/>
                <w:sz w:val="22"/>
                <w:szCs w:val="22"/>
              </w:rPr>
              <w:t>ся общео</w:t>
            </w:r>
            <w:r w:rsidRPr="00477361">
              <w:rPr>
                <w:b/>
                <w:sz w:val="22"/>
                <w:szCs w:val="22"/>
              </w:rPr>
              <w:t>б</w:t>
            </w:r>
            <w:r w:rsidRPr="00477361">
              <w:rPr>
                <w:b/>
                <w:sz w:val="22"/>
                <w:szCs w:val="22"/>
              </w:rPr>
              <w:t>разовател</w:t>
            </w:r>
            <w:r w:rsidRPr="00477361">
              <w:rPr>
                <w:b/>
                <w:sz w:val="22"/>
                <w:szCs w:val="22"/>
              </w:rPr>
              <w:t>ь</w:t>
            </w:r>
            <w:r w:rsidRPr="00477361">
              <w:rPr>
                <w:b/>
                <w:sz w:val="22"/>
                <w:szCs w:val="22"/>
              </w:rPr>
              <w:t>ных орган</w:t>
            </w:r>
            <w:r w:rsidRPr="00477361">
              <w:rPr>
                <w:b/>
                <w:sz w:val="22"/>
                <w:szCs w:val="22"/>
              </w:rPr>
              <w:t>и</w:t>
            </w:r>
            <w:r w:rsidRPr="00477361">
              <w:rPr>
                <w:b/>
                <w:sz w:val="22"/>
                <w:szCs w:val="22"/>
              </w:rPr>
              <w:t xml:space="preserve">заций, </w:t>
            </w:r>
            <w:proofErr w:type="gramStart"/>
            <w:r w:rsidRPr="00477361">
              <w:rPr>
                <w:b/>
                <w:sz w:val="22"/>
                <w:szCs w:val="22"/>
              </w:rPr>
              <w:t>нах</w:t>
            </w:r>
            <w:r w:rsidRPr="00477361">
              <w:rPr>
                <w:b/>
                <w:sz w:val="22"/>
                <w:szCs w:val="22"/>
              </w:rPr>
              <w:t>о</w:t>
            </w:r>
            <w:r w:rsidRPr="00477361">
              <w:rPr>
                <w:b/>
                <w:sz w:val="22"/>
                <w:szCs w:val="22"/>
              </w:rPr>
              <w:t xml:space="preserve">дящихся на территории </w:t>
            </w:r>
            <w:proofErr w:type="spellStart"/>
            <w:r w:rsidRPr="00477361">
              <w:rPr>
                <w:b/>
                <w:sz w:val="22"/>
                <w:szCs w:val="22"/>
              </w:rPr>
              <w:t>Шумерли</w:t>
            </w:r>
            <w:r w:rsidRPr="00477361">
              <w:rPr>
                <w:b/>
                <w:sz w:val="22"/>
                <w:szCs w:val="22"/>
              </w:rPr>
              <w:t>н</w:t>
            </w:r>
            <w:r w:rsidRPr="00477361">
              <w:rPr>
                <w:b/>
                <w:sz w:val="22"/>
                <w:szCs w:val="22"/>
              </w:rPr>
              <w:t>ского</w:t>
            </w:r>
            <w:proofErr w:type="spellEnd"/>
            <w:r w:rsidRPr="00477361">
              <w:rPr>
                <w:b/>
                <w:sz w:val="22"/>
                <w:szCs w:val="22"/>
              </w:rPr>
              <w:t xml:space="preserve"> мун</w:t>
            </w:r>
            <w:r w:rsidRPr="00477361">
              <w:rPr>
                <w:b/>
                <w:sz w:val="22"/>
                <w:szCs w:val="22"/>
              </w:rPr>
              <w:t>и</w:t>
            </w:r>
            <w:r w:rsidRPr="00477361">
              <w:rPr>
                <w:b/>
                <w:sz w:val="22"/>
                <w:szCs w:val="22"/>
              </w:rPr>
              <w:t>ципального округа, и детей пр</w:t>
            </w:r>
            <w:r w:rsidRPr="00477361">
              <w:rPr>
                <w:b/>
                <w:sz w:val="22"/>
                <w:szCs w:val="22"/>
              </w:rPr>
              <w:t>о</w:t>
            </w:r>
            <w:r w:rsidRPr="00477361">
              <w:rPr>
                <w:b/>
                <w:sz w:val="22"/>
                <w:szCs w:val="22"/>
              </w:rPr>
              <w:t>живающих на террит</w:t>
            </w:r>
            <w:r w:rsidRPr="00477361">
              <w:rPr>
                <w:b/>
                <w:sz w:val="22"/>
                <w:szCs w:val="22"/>
              </w:rPr>
              <w:t>о</w:t>
            </w:r>
            <w:r w:rsidRPr="00477361">
              <w:rPr>
                <w:b/>
                <w:sz w:val="22"/>
                <w:szCs w:val="22"/>
              </w:rPr>
              <w:t xml:space="preserve">рии </w:t>
            </w:r>
            <w:proofErr w:type="spellStart"/>
            <w:r w:rsidRPr="00477361">
              <w:rPr>
                <w:b/>
                <w:sz w:val="22"/>
                <w:szCs w:val="22"/>
              </w:rPr>
              <w:t>Шуме</w:t>
            </w:r>
            <w:r w:rsidRPr="00477361">
              <w:rPr>
                <w:b/>
                <w:sz w:val="22"/>
                <w:szCs w:val="22"/>
              </w:rPr>
              <w:t>р</w:t>
            </w:r>
            <w:r w:rsidRPr="00477361">
              <w:rPr>
                <w:b/>
                <w:sz w:val="22"/>
                <w:szCs w:val="22"/>
              </w:rPr>
              <w:t>линского</w:t>
            </w:r>
            <w:proofErr w:type="spellEnd"/>
            <w:r w:rsidRPr="00477361">
              <w:rPr>
                <w:b/>
                <w:sz w:val="22"/>
                <w:szCs w:val="22"/>
              </w:rPr>
              <w:t xml:space="preserve"> муниц</w:t>
            </w:r>
            <w:r w:rsidRPr="00477361">
              <w:rPr>
                <w:b/>
                <w:sz w:val="22"/>
                <w:szCs w:val="22"/>
              </w:rPr>
              <w:t>и</w:t>
            </w:r>
            <w:r w:rsidRPr="00477361">
              <w:rPr>
                <w:b/>
                <w:sz w:val="22"/>
                <w:szCs w:val="22"/>
              </w:rPr>
              <w:t>пального округа, п</w:t>
            </w:r>
            <w:r w:rsidRPr="00477361">
              <w:rPr>
                <w:b/>
                <w:sz w:val="22"/>
                <w:szCs w:val="22"/>
              </w:rPr>
              <w:t>о</w:t>
            </w:r>
            <w:r w:rsidRPr="00477361">
              <w:rPr>
                <w:b/>
                <w:sz w:val="22"/>
                <w:szCs w:val="22"/>
              </w:rPr>
              <w:t>лучающих образование вне орган</w:t>
            </w:r>
            <w:r w:rsidRPr="00477361">
              <w:rPr>
                <w:b/>
                <w:sz w:val="22"/>
                <w:szCs w:val="22"/>
              </w:rPr>
              <w:t>и</w:t>
            </w:r>
            <w:r w:rsidRPr="00477361">
              <w:rPr>
                <w:b/>
                <w:sz w:val="22"/>
                <w:szCs w:val="22"/>
              </w:rPr>
              <w:t>заций, ос</w:t>
            </w:r>
            <w:r w:rsidRPr="00477361">
              <w:rPr>
                <w:b/>
                <w:sz w:val="22"/>
                <w:szCs w:val="22"/>
              </w:rPr>
              <w:t>у</w:t>
            </w:r>
            <w:r w:rsidRPr="00477361">
              <w:rPr>
                <w:b/>
                <w:sz w:val="22"/>
                <w:szCs w:val="22"/>
              </w:rPr>
              <w:t>ществля</w:t>
            </w:r>
            <w:r w:rsidRPr="00477361">
              <w:rPr>
                <w:b/>
                <w:sz w:val="22"/>
                <w:szCs w:val="22"/>
              </w:rPr>
              <w:t>ю</w:t>
            </w:r>
            <w:r w:rsidRPr="00477361">
              <w:rPr>
                <w:b/>
                <w:sz w:val="22"/>
                <w:szCs w:val="22"/>
              </w:rPr>
              <w:t>щих образ</w:t>
            </w:r>
            <w:r w:rsidRPr="00477361">
              <w:rPr>
                <w:b/>
                <w:sz w:val="22"/>
                <w:szCs w:val="22"/>
              </w:rPr>
              <w:t>о</w:t>
            </w:r>
            <w:r w:rsidRPr="00477361">
              <w:rPr>
                <w:b/>
                <w:sz w:val="22"/>
                <w:szCs w:val="22"/>
              </w:rPr>
              <w:lastRenderedPageBreak/>
              <w:t>вательную деятел</w:t>
            </w:r>
            <w:r w:rsidRPr="00477361">
              <w:rPr>
                <w:b/>
                <w:sz w:val="22"/>
                <w:szCs w:val="22"/>
              </w:rPr>
              <w:t>ь</w:t>
            </w:r>
            <w:r w:rsidRPr="00477361">
              <w:rPr>
                <w:b/>
                <w:sz w:val="22"/>
                <w:szCs w:val="22"/>
              </w:rPr>
              <w:t>ность (в форме с</w:t>
            </w:r>
            <w:r w:rsidRPr="00477361">
              <w:rPr>
                <w:b/>
                <w:sz w:val="22"/>
                <w:szCs w:val="22"/>
              </w:rPr>
              <w:t>е</w:t>
            </w:r>
            <w:r w:rsidRPr="00477361">
              <w:rPr>
                <w:b/>
                <w:sz w:val="22"/>
                <w:szCs w:val="22"/>
              </w:rPr>
              <w:t>мейного о</w:t>
            </w:r>
            <w:r w:rsidRPr="00477361">
              <w:rPr>
                <w:b/>
                <w:sz w:val="22"/>
                <w:szCs w:val="22"/>
              </w:rPr>
              <w:t>б</w:t>
            </w:r>
            <w:r w:rsidRPr="00477361">
              <w:rPr>
                <w:b/>
                <w:sz w:val="22"/>
                <w:szCs w:val="22"/>
              </w:rPr>
              <w:t>разования и самообраз</w:t>
            </w:r>
            <w:r w:rsidRPr="00477361">
              <w:rPr>
                <w:b/>
                <w:sz w:val="22"/>
                <w:szCs w:val="22"/>
              </w:rPr>
              <w:t>о</w:t>
            </w:r>
            <w:r w:rsidRPr="00477361">
              <w:rPr>
                <w:b/>
                <w:sz w:val="22"/>
                <w:szCs w:val="22"/>
              </w:rPr>
              <w:t>вания), я</w:t>
            </w:r>
            <w:r w:rsidRPr="00477361">
              <w:rPr>
                <w:b/>
                <w:sz w:val="22"/>
                <w:szCs w:val="22"/>
              </w:rPr>
              <w:t>в</w:t>
            </w:r>
            <w:r w:rsidRPr="00477361">
              <w:rPr>
                <w:b/>
                <w:sz w:val="22"/>
                <w:szCs w:val="22"/>
              </w:rPr>
              <w:t>ляющихся членами с</w:t>
            </w:r>
            <w:r w:rsidRPr="00477361">
              <w:rPr>
                <w:b/>
                <w:sz w:val="22"/>
                <w:szCs w:val="22"/>
              </w:rPr>
              <w:t>е</w:t>
            </w:r>
            <w:r w:rsidRPr="00477361">
              <w:rPr>
                <w:b/>
                <w:sz w:val="22"/>
                <w:szCs w:val="22"/>
              </w:rPr>
              <w:t>мей учас</w:t>
            </w:r>
            <w:r w:rsidRPr="00477361">
              <w:rPr>
                <w:b/>
                <w:sz w:val="22"/>
                <w:szCs w:val="22"/>
              </w:rPr>
              <w:t>т</w:t>
            </w:r>
            <w:r w:rsidRPr="00477361">
              <w:rPr>
                <w:b/>
                <w:sz w:val="22"/>
                <w:szCs w:val="22"/>
              </w:rPr>
              <w:t>ников сп</w:t>
            </w:r>
            <w:r w:rsidRPr="00477361">
              <w:rPr>
                <w:b/>
                <w:sz w:val="22"/>
                <w:szCs w:val="22"/>
              </w:rPr>
              <w:t>е</w:t>
            </w:r>
            <w:r w:rsidRPr="00477361">
              <w:rPr>
                <w:b/>
                <w:sz w:val="22"/>
                <w:szCs w:val="22"/>
              </w:rPr>
              <w:t>циальной военной операции, в том числе погибших (умерших) в результате участия в специальной военной операции, в отношении которых общеобраз</w:t>
            </w:r>
            <w:r w:rsidRPr="00477361">
              <w:rPr>
                <w:b/>
                <w:sz w:val="22"/>
                <w:szCs w:val="22"/>
              </w:rPr>
              <w:t>о</w:t>
            </w:r>
            <w:r w:rsidRPr="00477361">
              <w:rPr>
                <w:b/>
                <w:sz w:val="22"/>
                <w:szCs w:val="22"/>
              </w:rPr>
              <w:t>вательной организац</w:t>
            </w:r>
            <w:r w:rsidRPr="00477361">
              <w:rPr>
                <w:b/>
                <w:sz w:val="22"/>
                <w:szCs w:val="22"/>
              </w:rPr>
              <w:t>и</w:t>
            </w:r>
            <w:r w:rsidRPr="00477361">
              <w:rPr>
                <w:b/>
                <w:sz w:val="22"/>
                <w:szCs w:val="22"/>
              </w:rPr>
              <w:t>ей принято решение об обеспечении бесплатным двухраз</w:t>
            </w:r>
            <w:r w:rsidRPr="00477361">
              <w:rPr>
                <w:b/>
                <w:sz w:val="22"/>
                <w:szCs w:val="22"/>
              </w:rPr>
              <w:t>о</w:t>
            </w:r>
            <w:r w:rsidRPr="00477361">
              <w:rPr>
                <w:b/>
                <w:sz w:val="22"/>
                <w:szCs w:val="22"/>
              </w:rPr>
              <w:t>вым пит</w:t>
            </w:r>
            <w:r w:rsidRPr="00477361">
              <w:rPr>
                <w:b/>
                <w:sz w:val="22"/>
                <w:szCs w:val="22"/>
              </w:rPr>
              <w:t>а</w:t>
            </w:r>
            <w:r w:rsidRPr="00477361">
              <w:rPr>
                <w:b/>
                <w:sz w:val="22"/>
                <w:szCs w:val="22"/>
              </w:rPr>
              <w:t>нием, пр</w:t>
            </w:r>
            <w:r w:rsidRPr="00477361">
              <w:rPr>
                <w:b/>
                <w:sz w:val="22"/>
                <w:szCs w:val="22"/>
              </w:rPr>
              <w:t>о</w:t>
            </w:r>
            <w:r w:rsidRPr="00477361">
              <w:rPr>
                <w:b/>
                <w:sz w:val="22"/>
                <w:szCs w:val="22"/>
              </w:rPr>
              <w:lastRenderedPageBreak/>
              <w:t xml:space="preserve">центов  </w:t>
            </w:r>
            <w:proofErr w:type="gramEnd"/>
          </w:p>
        </w:tc>
        <w:tc>
          <w:tcPr>
            <w:tcW w:w="992" w:type="dxa"/>
          </w:tcPr>
          <w:p w:rsidR="00477361" w:rsidRPr="00477361" w:rsidRDefault="00477361" w:rsidP="00477361">
            <w:pPr>
              <w:widowControl w:val="0"/>
              <w:autoSpaceDE w:val="0"/>
              <w:autoSpaceDN w:val="0"/>
              <w:adjustRightInd w:val="0"/>
              <w:jc w:val="center"/>
              <w:rPr>
                <w:b/>
              </w:rPr>
            </w:pPr>
            <w:r w:rsidRPr="00477361">
              <w:rPr>
                <w:b/>
                <w:sz w:val="22"/>
                <w:szCs w:val="22"/>
              </w:rPr>
              <w:lastRenderedPageBreak/>
              <w:t>увел</w:t>
            </w:r>
            <w:r w:rsidRPr="00477361">
              <w:rPr>
                <w:b/>
                <w:sz w:val="22"/>
                <w:szCs w:val="22"/>
              </w:rPr>
              <w:t>и</w:t>
            </w:r>
            <w:r w:rsidRPr="00477361">
              <w:rPr>
                <w:b/>
                <w:sz w:val="22"/>
                <w:szCs w:val="22"/>
              </w:rPr>
              <w:t>чение</w:t>
            </w:r>
          </w:p>
        </w:tc>
        <w:tc>
          <w:tcPr>
            <w:tcW w:w="1134" w:type="dxa"/>
          </w:tcPr>
          <w:p w:rsidR="00477361" w:rsidRPr="00477361" w:rsidRDefault="00477361" w:rsidP="00477361">
            <w:pPr>
              <w:widowControl w:val="0"/>
              <w:autoSpaceDE w:val="0"/>
              <w:autoSpaceDN w:val="0"/>
              <w:adjustRightInd w:val="0"/>
              <w:jc w:val="center"/>
              <w:rPr>
                <w:b/>
              </w:rPr>
            </w:pPr>
            <w:r w:rsidRPr="00477361">
              <w:rPr>
                <w:b/>
                <w:sz w:val="22"/>
                <w:szCs w:val="22"/>
              </w:rPr>
              <w:t>КПМ</w:t>
            </w:r>
          </w:p>
        </w:tc>
        <w:tc>
          <w:tcPr>
            <w:tcW w:w="993" w:type="dxa"/>
          </w:tcPr>
          <w:p w:rsidR="00477361" w:rsidRPr="00477361" w:rsidRDefault="00477361" w:rsidP="00477361">
            <w:pPr>
              <w:widowControl w:val="0"/>
              <w:autoSpaceDE w:val="0"/>
              <w:autoSpaceDN w:val="0"/>
              <w:adjustRightInd w:val="0"/>
              <w:jc w:val="center"/>
              <w:rPr>
                <w:b/>
              </w:rPr>
            </w:pPr>
            <w:r w:rsidRPr="00477361">
              <w:rPr>
                <w:b/>
                <w:sz w:val="22"/>
                <w:szCs w:val="22"/>
              </w:rPr>
              <w:t>проце</w:t>
            </w:r>
            <w:r w:rsidRPr="00477361">
              <w:rPr>
                <w:b/>
                <w:sz w:val="22"/>
                <w:szCs w:val="22"/>
              </w:rPr>
              <w:t>н</w:t>
            </w:r>
            <w:r w:rsidRPr="00477361">
              <w:rPr>
                <w:b/>
                <w:sz w:val="22"/>
                <w:szCs w:val="22"/>
              </w:rPr>
              <w:t>тов</w:t>
            </w:r>
          </w:p>
        </w:tc>
        <w:tc>
          <w:tcPr>
            <w:tcW w:w="850" w:type="dxa"/>
          </w:tcPr>
          <w:p w:rsidR="00477361" w:rsidRPr="00477361" w:rsidRDefault="00477361" w:rsidP="00477361">
            <w:pPr>
              <w:widowControl w:val="0"/>
              <w:autoSpaceDE w:val="0"/>
              <w:autoSpaceDN w:val="0"/>
              <w:adjustRightInd w:val="0"/>
              <w:jc w:val="center"/>
              <w:rPr>
                <w:b/>
              </w:rPr>
            </w:pPr>
            <w:r w:rsidRPr="00477361">
              <w:rPr>
                <w:b/>
                <w:sz w:val="22"/>
                <w:szCs w:val="22"/>
              </w:rPr>
              <w:t>100</w:t>
            </w:r>
          </w:p>
        </w:tc>
        <w:tc>
          <w:tcPr>
            <w:tcW w:w="992" w:type="dxa"/>
          </w:tcPr>
          <w:p w:rsidR="00477361" w:rsidRPr="00477361" w:rsidRDefault="00477361" w:rsidP="00477361">
            <w:pPr>
              <w:widowControl w:val="0"/>
              <w:autoSpaceDE w:val="0"/>
              <w:autoSpaceDN w:val="0"/>
              <w:adjustRightInd w:val="0"/>
              <w:jc w:val="center"/>
              <w:rPr>
                <w:b/>
              </w:rPr>
            </w:pPr>
            <w:r w:rsidRPr="00477361">
              <w:rPr>
                <w:b/>
                <w:sz w:val="22"/>
                <w:szCs w:val="22"/>
              </w:rPr>
              <w:t>2024</w:t>
            </w:r>
          </w:p>
        </w:tc>
        <w:tc>
          <w:tcPr>
            <w:tcW w:w="993" w:type="dxa"/>
          </w:tcPr>
          <w:p w:rsidR="00477361" w:rsidRPr="00477361" w:rsidRDefault="00477361" w:rsidP="00477361">
            <w:pPr>
              <w:widowControl w:val="0"/>
              <w:autoSpaceDE w:val="0"/>
              <w:autoSpaceDN w:val="0"/>
              <w:adjustRightInd w:val="0"/>
              <w:jc w:val="center"/>
              <w:rPr>
                <w:b/>
              </w:rPr>
            </w:pPr>
            <w:r w:rsidRPr="00477361">
              <w:rPr>
                <w:b/>
                <w:sz w:val="22"/>
                <w:szCs w:val="22"/>
              </w:rPr>
              <w:t>100</w:t>
            </w:r>
          </w:p>
        </w:tc>
        <w:tc>
          <w:tcPr>
            <w:tcW w:w="992" w:type="dxa"/>
          </w:tcPr>
          <w:p w:rsidR="00477361" w:rsidRPr="00477361" w:rsidRDefault="00477361" w:rsidP="00477361">
            <w:pPr>
              <w:widowControl w:val="0"/>
              <w:autoSpaceDE w:val="0"/>
              <w:autoSpaceDN w:val="0"/>
              <w:adjustRightInd w:val="0"/>
              <w:jc w:val="center"/>
              <w:rPr>
                <w:b/>
              </w:rPr>
            </w:pPr>
            <w:r w:rsidRPr="00477361">
              <w:rPr>
                <w:b/>
                <w:sz w:val="22"/>
                <w:szCs w:val="22"/>
              </w:rPr>
              <w:t>100</w:t>
            </w:r>
          </w:p>
        </w:tc>
        <w:tc>
          <w:tcPr>
            <w:tcW w:w="975" w:type="dxa"/>
          </w:tcPr>
          <w:p w:rsidR="00477361" w:rsidRPr="00477361" w:rsidRDefault="00477361" w:rsidP="00477361">
            <w:pPr>
              <w:widowControl w:val="0"/>
              <w:autoSpaceDE w:val="0"/>
              <w:autoSpaceDN w:val="0"/>
              <w:adjustRightInd w:val="0"/>
              <w:jc w:val="center"/>
              <w:rPr>
                <w:b/>
              </w:rPr>
            </w:pPr>
            <w:r w:rsidRPr="00477361">
              <w:rPr>
                <w:b/>
                <w:sz w:val="22"/>
                <w:szCs w:val="22"/>
              </w:rPr>
              <w:t>100</w:t>
            </w:r>
          </w:p>
        </w:tc>
        <w:tc>
          <w:tcPr>
            <w:tcW w:w="1009" w:type="dxa"/>
            <w:gridSpan w:val="2"/>
          </w:tcPr>
          <w:p w:rsidR="00477361" w:rsidRPr="00477361" w:rsidRDefault="00477361" w:rsidP="00477361">
            <w:pPr>
              <w:widowControl w:val="0"/>
              <w:autoSpaceDE w:val="0"/>
              <w:autoSpaceDN w:val="0"/>
              <w:adjustRightInd w:val="0"/>
              <w:jc w:val="center"/>
              <w:rPr>
                <w:b/>
              </w:rPr>
            </w:pPr>
            <w:r w:rsidRPr="00477361">
              <w:rPr>
                <w:b/>
                <w:sz w:val="22"/>
                <w:szCs w:val="22"/>
              </w:rPr>
              <w:t>100</w:t>
            </w:r>
          </w:p>
        </w:tc>
        <w:tc>
          <w:tcPr>
            <w:tcW w:w="993" w:type="dxa"/>
          </w:tcPr>
          <w:p w:rsidR="00477361" w:rsidRPr="00477361" w:rsidRDefault="00477361" w:rsidP="00477361">
            <w:pPr>
              <w:widowControl w:val="0"/>
              <w:autoSpaceDE w:val="0"/>
              <w:autoSpaceDN w:val="0"/>
              <w:adjustRightInd w:val="0"/>
              <w:jc w:val="center"/>
              <w:rPr>
                <w:b/>
              </w:rPr>
            </w:pPr>
            <w:r w:rsidRPr="00477361">
              <w:rPr>
                <w:b/>
                <w:sz w:val="22"/>
                <w:szCs w:val="22"/>
              </w:rPr>
              <w:t>100</w:t>
            </w:r>
          </w:p>
        </w:tc>
        <w:tc>
          <w:tcPr>
            <w:tcW w:w="992" w:type="dxa"/>
          </w:tcPr>
          <w:p w:rsidR="00477361" w:rsidRPr="00477361" w:rsidRDefault="00477361" w:rsidP="00477361">
            <w:pPr>
              <w:widowControl w:val="0"/>
              <w:autoSpaceDE w:val="0"/>
              <w:autoSpaceDN w:val="0"/>
              <w:adjustRightInd w:val="0"/>
              <w:jc w:val="center"/>
              <w:rPr>
                <w:b/>
              </w:rPr>
            </w:pPr>
            <w:r w:rsidRPr="00477361">
              <w:rPr>
                <w:b/>
                <w:sz w:val="22"/>
                <w:szCs w:val="22"/>
              </w:rPr>
              <w:t>100</w:t>
            </w:r>
          </w:p>
        </w:tc>
        <w:tc>
          <w:tcPr>
            <w:tcW w:w="850" w:type="dxa"/>
          </w:tcPr>
          <w:p w:rsidR="00477361" w:rsidRPr="00477361" w:rsidRDefault="00477361" w:rsidP="00477361">
            <w:pPr>
              <w:widowControl w:val="0"/>
              <w:autoSpaceDE w:val="0"/>
              <w:autoSpaceDN w:val="0"/>
              <w:adjustRightInd w:val="0"/>
              <w:jc w:val="center"/>
              <w:rPr>
                <w:b/>
              </w:rPr>
            </w:pPr>
            <w:r w:rsidRPr="00477361">
              <w:rPr>
                <w:b/>
                <w:sz w:val="22"/>
                <w:szCs w:val="22"/>
              </w:rPr>
              <w:t>100</w:t>
            </w:r>
          </w:p>
        </w:tc>
        <w:tc>
          <w:tcPr>
            <w:tcW w:w="851" w:type="dxa"/>
          </w:tcPr>
          <w:p w:rsidR="00477361" w:rsidRPr="00477361" w:rsidRDefault="00477361" w:rsidP="00477361">
            <w:pPr>
              <w:widowControl w:val="0"/>
              <w:autoSpaceDE w:val="0"/>
              <w:autoSpaceDN w:val="0"/>
            </w:pPr>
            <w:r w:rsidRPr="00477361">
              <w:rPr>
                <w:sz w:val="22"/>
                <w:szCs w:val="22"/>
              </w:rPr>
              <w:t>Отдел обр</w:t>
            </w:r>
            <w:r w:rsidRPr="00477361">
              <w:rPr>
                <w:sz w:val="22"/>
                <w:szCs w:val="22"/>
              </w:rPr>
              <w:t>а</w:t>
            </w:r>
            <w:r w:rsidRPr="00477361">
              <w:rPr>
                <w:sz w:val="22"/>
                <w:szCs w:val="22"/>
              </w:rPr>
              <w:t>зов</w:t>
            </w:r>
            <w:r w:rsidRPr="00477361">
              <w:rPr>
                <w:sz w:val="22"/>
                <w:szCs w:val="22"/>
              </w:rPr>
              <w:t>а</w:t>
            </w:r>
            <w:r w:rsidRPr="00477361">
              <w:rPr>
                <w:sz w:val="22"/>
                <w:szCs w:val="22"/>
              </w:rPr>
              <w:t>ния, мол</w:t>
            </w:r>
            <w:r w:rsidRPr="00477361">
              <w:rPr>
                <w:sz w:val="22"/>
                <w:szCs w:val="22"/>
              </w:rPr>
              <w:t>о</w:t>
            </w:r>
            <w:r w:rsidRPr="00477361">
              <w:rPr>
                <w:sz w:val="22"/>
                <w:szCs w:val="22"/>
              </w:rPr>
              <w:t>дёжной и соц</w:t>
            </w:r>
            <w:r w:rsidRPr="00477361">
              <w:rPr>
                <w:sz w:val="22"/>
                <w:szCs w:val="22"/>
              </w:rPr>
              <w:t>и</w:t>
            </w:r>
            <w:r w:rsidRPr="00477361">
              <w:rPr>
                <w:sz w:val="22"/>
                <w:szCs w:val="22"/>
              </w:rPr>
              <w:t>альной пол</w:t>
            </w:r>
            <w:r w:rsidRPr="00477361">
              <w:rPr>
                <w:sz w:val="22"/>
                <w:szCs w:val="22"/>
              </w:rPr>
              <w:t>и</w:t>
            </w:r>
            <w:r w:rsidRPr="00477361">
              <w:rPr>
                <w:sz w:val="22"/>
                <w:szCs w:val="22"/>
              </w:rPr>
              <w:t>тики адм</w:t>
            </w:r>
            <w:r w:rsidRPr="00477361">
              <w:rPr>
                <w:sz w:val="22"/>
                <w:szCs w:val="22"/>
              </w:rPr>
              <w:t>и</w:t>
            </w:r>
            <w:r w:rsidRPr="00477361">
              <w:rPr>
                <w:sz w:val="22"/>
                <w:szCs w:val="22"/>
              </w:rPr>
              <w:lastRenderedPageBreak/>
              <w:t>н</w:t>
            </w:r>
            <w:r w:rsidRPr="00477361">
              <w:rPr>
                <w:sz w:val="22"/>
                <w:szCs w:val="22"/>
              </w:rPr>
              <w:t>и</w:t>
            </w:r>
            <w:r w:rsidRPr="00477361">
              <w:rPr>
                <w:sz w:val="22"/>
                <w:szCs w:val="22"/>
              </w:rPr>
              <w:t>стр</w:t>
            </w:r>
            <w:r w:rsidRPr="00477361">
              <w:rPr>
                <w:sz w:val="22"/>
                <w:szCs w:val="22"/>
              </w:rPr>
              <w:t>а</w:t>
            </w:r>
            <w:r w:rsidRPr="00477361">
              <w:rPr>
                <w:sz w:val="22"/>
                <w:szCs w:val="22"/>
              </w:rPr>
              <w:t xml:space="preserve">ции </w:t>
            </w:r>
            <w:proofErr w:type="spellStart"/>
            <w:r w:rsidRPr="00477361">
              <w:rPr>
                <w:sz w:val="22"/>
                <w:szCs w:val="22"/>
              </w:rPr>
              <w:t>Ш</w:t>
            </w:r>
            <w:r w:rsidRPr="00477361">
              <w:rPr>
                <w:sz w:val="22"/>
                <w:szCs w:val="22"/>
              </w:rPr>
              <w:t>у</w:t>
            </w:r>
            <w:r w:rsidRPr="00477361">
              <w:rPr>
                <w:sz w:val="22"/>
                <w:szCs w:val="22"/>
              </w:rPr>
              <w:t>ме</w:t>
            </w:r>
            <w:r w:rsidRPr="00477361">
              <w:rPr>
                <w:sz w:val="22"/>
                <w:szCs w:val="22"/>
              </w:rPr>
              <w:t>р</w:t>
            </w:r>
            <w:r w:rsidRPr="00477361">
              <w:rPr>
                <w:sz w:val="22"/>
                <w:szCs w:val="22"/>
              </w:rPr>
              <w:t>ли</w:t>
            </w:r>
            <w:r w:rsidRPr="00477361">
              <w:rPr>
                <w:sz w:val="22"/>
                <w:szCs w:val="22"/>
              </w:rPr>
              <w:t>н</w:t>
            </w:r>
            <w:r w:rsidRPr="00477361">
              <w:rPr>
                <w:sz w:val="22"/>
                <w:szCs w:val="22"/>
              </w:rPr>
              <w:t>ского</w:t>
            </w:r>
            <w:proofErr w:type="spellEnd"/>
            <w:r w:rsidRPr="00477361">
              <w:rPr>
                <w:sz w:val="22"/>
                <w:szCs w:val="22"/>
              </w:rPr>
              <w:t xml:space="preserve"> мун</w:t>
            </w:r>
            <w:r w:rsidRPr="00477361">
              <w:rPr>
                <w:sz w:val="22"/>
                <w:szCs w:val="22"/>
              </w:rPr>
              <w:t>и</w:t>
            </w:r>
            <w:r w:rsidRPr="00477361">
              <w:rPr>
                <w:sz w:val="22"/>
                <w:szCs w:val="22"/>
              </w:rPr>
              <w:t>ц</w:t>
            </w:r>
            <w:r w:rsidRPr="00477361">
              <w:rPr>
                <w:sz w:val="22"/>
                <w:szCs w:val="22"/>
              </w:rPr>
              <w:t>и</w:t>
            </w:r>
            <w:r w:rsidRPr="00477361">
              <w:rPr>
                <w:sz w:val="22"/>
                <w:szCs w:val="22"/>
              </w:rPr>
              <w:t>пал</w:t>
            </w:r>
            <w:r w:rsidRPr="00477361">
              <w:rPr>
                <w:sz w:val="22"/>
                <w:szCs w:val="22"/>
              </w:rPr>
              <w:t>ь</w:t>
            </w:r>
            <w:r w:rsidRPr="00477361">
              <w:rPr>
                <w:sz w:val="22"/>
                <w:szCs w:val="22"/>
              </w:rPr>
              <w:t>ного округа</w:t>
            </w:r>
          </w:p>
        </w:tc>
        <w:tc>
          <w:tcPr>
            <w:tcW w:w="850" w:type="dxa"/>
          </w:tcPr>
          <w:p w:rsidR="00477361" w:rsidRPr="00477361" w:rsidRDefault="00477361" w:rsidP="00477361">
            <w:pPr>
              <w:widowControl w:val="0"/>
              <w:autoSpaceDE w:val="0"/>
              <w:autoSpaceDN w:val="0"/>
            </w:pPr>
          </w:p>
        </w:tc>
      </w:tr>
      <w:tr w:rsidR="00477361" w:rsidRPr="00477361" w:rsidTr="00477361">
        <w:tc>
          <w:tcPr>
            <w:tcW w:w="709" w:type="dxa"/>
          </w:tcPr>
          <w:p w:rsidR="00477361" w:rsidRPr="00477361" w:rsidRDefault="00477361" w:rsidP="00477361">
            <w:pPr>
              <w:widowControl w:val="0"/>
              <w:autoSpaceDE w:val="0"/>
              <w:autoSpaceDN w:val="0"/>
            </w:pPr>
            <w:r w:rsidRPr="00477361">
              <w:rPr>
                <w:sz w:val="22"/>
                <w:szCs w:val="22"/>
              </w:rPr>
              <w:lastRenderedPageBreak/>
              <w:t>1.3.</w:t>
            </w:r>
          </w:p>
        </w:tc>
        <w:tc>
          <w:tcPr>
            <w:tcW w:w="1418" w:type="dxa"/>
            <w:vAlign w:val="center"/>
          </w:tcPr>
          <w:p w:rsidR="00477361" w:rsidRPr="00477361" w:rsidRDefault="00477361" w:rsidP="00477361">
            <w:pPr>
              <w:widowControl w:val="0"/>
              <w:autoSpaceDE w:val="0"/>
              <w:autoSpaceDN w:val="0"/>
              <w:adjustRightInd w:val="0"/>
              <w:jc w:val="both"/>
              <w:rPr>
                <w:b/>
              </w:rPr>
            </w:pPr>
            <w:r w:rsidRPr="00477361">
              <w:rPr>
                <w:b/>
                <w:sz w:val="22"/>
                <w:szCs w:val="22"/>
              </w:rPr>
              <w:t>Доля детей из мног</w:t>
            </w:r>
            <w:r w:rsidRPr="00477361">
              <w:rPr>
                <w:b/>
                <w:sz w:val="22"/>
                <w:szCs w:val="22"/>
              </w:rPr>
              <w:t>о</w:t>
            </w:r>
            <w:r w:rsidRPr="00477361">
              <w:rPr>
                <w:b/>
                <w:sz w:val="22"/>
                <w:szCs w:val="22"/>
              </w:rPr>
              <w:t>детных м</w:t>
            </w:r>
            <w:r w:rsidRPr="00477361">
              <w:rPr>
                <w:b/>
                <w:sz w:val="22"/>
                <w:szCs w:val="22"/>
              </w:rPr>
              <w:t>а</w:t>
            </w:r>
            <w:r w:rsidRPr="00477361">
              <w:rPr>
                <w:b/>
                <w:sz w:val="22"/>
                <w:szCs w:val="22"/>
              </w:rPr>
              <w:t>лоимущих семей, об</w:t>
            </w:r>
            <w:r w:rsidRPr="00477361">
              <w:rPr>
                <w:b/>
                <w:sz w:val="22"/>
                <w:szCs w:val="22"/>
              </w:rPr>
              <w:t>у</w:t>
            </w:r>
            <w:r w:rsidRPr="00477361">
              <w:rPr>
                <w:b/>
                <w:sz w:val="22"/>
                <w:szCs w:val="22"/>
              </w:rPr>
              <w:t>чающихся по общео</w:t>
            </w:r>
            <w:r w:rsidRPr="00477361">
              <w:rPr>
                <w:b/>
                <w:sz w:val="22"/>
                <w:szCs w:val="22"/>
              </w:rPr>
              <w:t>б</w:t>
            </w:r>
            <w:r w:rsidRPr="00477361">
              <w:rPr>
                <w:b/>
                <w:sz w:val="22"/>
                <w:szCs w:val="22"/>
              </w:rPr>
              <w:t>разовател</w:t>
            </w:r>
            <w:r w:rsidRPr="00477361">
              <w:rPr>
                <w:b/>
                <w:sz w:val="22"/>
                <w:szCs w:val="22"/>
              </w:rPr>
              <w:t>ь</w:t>
            </w:r>
            <w:r w:rsidRPr="00477361">
              <w:rPr>
                <w:b/>
                <w:sz w:val="22"/>
                <w:szCs w:val="22"/>
              </w:rPr>
              <w:t>ным пр</w:t>
            </w:r>
            <w:r w:rsidRPr="00477361">
              <w:rPr>
                <w:b/>
                <w:sz w:val="22"/>
                <w:szCs w:val="22"/>
              </w:rPr>
              <w:t>о</w:t>
            </w:r>
            <w:r w:rsidRPr="00477361">
              <w:rPr>
                <w:b/>
                <w:sz w:val="22"/>
                <w:szCs w:val="22"/>
              </w:rPr>
              <w:t>граммам основного общего и среднего общего о</w:t>
            </w:r>
            <w:r w:rsidRPr="00477361">
              <w:rPr>
                <w:b/>
                <w:sz w:val="22"/>
                <w:szCs w:val="22"/>
              </w:rPr>
              <w:t>б</w:t>
            </w:r>
            <w:r w:rsidRPr="00477361">
              <w:rPr>
                <w:b/>
                <w:sz w:val="22"/>
                <w:szCs w:val="22"/>
              </w:rPr>
              <w:t>разования в муниц</w:t>
            </w:r>
            <w:r w:rsidRPr="00477361">
              <w:rPr>
                <w:b/>
                <w:sz w:val="22"/>
                <w:szCs w:val="22"/>
              </w:rPr>
              <w:t>и</w:t>
            </w:r>
            <w:r w:rsidRPr="00477361">
              <w:rPr>
                <w:b/>
                <w:sz w:val="22"/>
                <w:szCs w:val="22"/>
              </w:rPr>
              <w:t>пальных образов</w:t>
            </w:r>
            <w:r w:rsidRPr="00477361">
              <w:rPr>
                <w:b/>
                <w:sz w:val="22"/>
                <w:szCs w:val="22"/>
              </w:rPr>
              <w:t>а</w:t>
            </w:r>
            <w:r w:rsidRPr="00477361">
              <w:rPr>
                <w:b/>
                <w:sz w:val="22"/>
                <w:szCs w:val="22"/>
              </w:rPr>
              <w:t>тельных о</w:t>
            </w:r>
            <w:r w:rsidRPr="00477361">
              <w:rPr>
                <w:b/>
                <w:sz w:val="22"/>
                <w:szCs w:val="22"/>
              </w:rPr>
              <w:t>р</w:t>
            </w:r>
            <w:r w:rsidRPr="00477361">
              <w:rPr>
                <w:b/>
                <w:sz w:val="22"/>
                <w:szCs w:val="22"/>
              </w:rPr>
              <w:t>ганизациях, получа</w:t>
            </w:r>
            <w:r w:rsidRPr="00477361">
              <w:rPr>
                <w:b/>
                <w:sz w:val="22"/>
                <w:szCs w:val="22"/>
              </w:rPr>
              <w:t>ю</w:t>
            </w:r>
            <w:r w:rsidRPr="00477361">
              <w:rPr>
                <w:b/>
                <w:sz w:val="22"/>
                <w:szCs w:val="22"/>
              </w:rPr>
              <w:t>щих бе</w:t>
            </w:r>
            <w:r w:rsidRPr="00477361">
              <w:rPr>
                <w:b/>
                <w:sz w:val="22"/>
                <w:szCs w:val="22"/>
              </w:rPr>
              <w:t>с</w:t>
            </w:r>
            <w:r w:rsidRPr="00477361">
              <w:rPr>
                <w:b/>
                <w:sz w:val="22"/>
                <w:szCs w:val="22"/>
              </w:rPr>
              <w:t>платное г</w:t>
            </w:r>
            <w:r w:rsidRPr="00477361">
              <w:rPr>
                <w:b/>
                <w:sz w:val="22"/>
                <w:szCs w:val="22"/>
              </w:rPr>
              <w:t>о</w:t>
            </w:r>
            <w:r w:rsidRPr="00477361">
              <w:rPr>
                <w:b/>
                <w:sz w:val="22"/>
                <w:szCs w:val="22"/>
              </w:rPr>
              <w:t>рячее пит</w:t>
            </w:r>
            <w:r w:rsidRPr="00477361">
              <w:rPr>
                <w:b/>
                <w:sz w:val="22"/>
                <w:szCs w:val="22"/>
              </w:rPr>
              <w:t>а</w:t>
            </w:r>
            <w:r w:rsidRPr="00477361">
              <w:rPr>
                <w:b/>
                <w:sz w:val="22"/>
                <w:szCs w:val="22"/>
              </w:rPr>
              <w:t>ние, в общем количестве детей из многоде</w:t>
            </w:r>
            <w:r w:rsidRPr="00477361">
              <w:rPr>
                <w:b/>
                <w:sz w:val="22"/>
                <w:szCs w:val="22"/>
              </w:rPr>
              <w:t>т</w:t>
            </w:r>
            <w:r w:rsidRPr="00477361">
              <w:rPr>
                <w:b/>
                <w:sz w:val="22"/>
                <w:szCs w:val="22"/>
              </w:rPr>
              <w:t>ных мал</w:t>
            </w:r>
            <w:r w:rsidRPr="00477361">
              <w:rPr>
                <w:b/>
                <w:sz w:val="22"/>
                <w:szCs w:val="22"/>
              </w:rPr>
              <w:t>о</w:t>
            </w:r>
            <w:r w:rsidRPr="00477361">
              <w:rPr>
                <w:b/>
                <w:sz w:val="22"/>
                <w:szCs w:val="22"/>
              </w:rPr>
              <w:t>имущих с</w:t>
            </w:r>
            <w:r w:rsidRPr="00477361">
              <w:rPr>
                <w:b/>
                <w:sz w:val="22"/>
                <w:szCs w:val="22"/>
              </w:rPr>
              <w:t>е</w:t>
            </w:r>
            <w:r w:rsidRPr="00477361">
              <w:rPr>
                <w:b/>
                <w:sz w:val="22"/>
                <w:szCs w:val="22"/>
              </w:rPr>
              <w:t>мей, обуч</w:t>
            </w:r>
            <w:r w:rsidRPr="00477361">
              <w:rPr>
                <w:b/>
                <w:sz w:val="22"/>
                <w:szCs w:val="22"/>
              </w:rPr>
              <w:t>а</w:t>
            </w:r>
            <w:r w:rsidRPr="00477361">
              <w:rPr>
                <w:b/>
                <w:sz w:val="22"/>
                <w:szCs w:val="22"/>
              </w:rPr>
              <w:t>ющихся по образов</w:t>
            </w:r>
            <w:r w:rsidRPr="00477361">
              <w:rPr>
                <w:b/>
                <w:sz w:val="22"/>
                <w:szCs w:val="22"/>
              </w:rPr>
              <w:t>а</w:t>
            </w:r>
            <w:r w:rsidRPr="00477361">
              <w:rPr>
                <w:b/>
                <w:sz w:val="22"/>
                <w:szCs w:val="22"/>
              </w:rPr>
              <w:lastRenderedPageBreak/>
              <w:t>тельным программам  основно о</w:t>
            </w:r>
            <w:r w:rsidRPr="00477361">
              <w:rPr>
                <w:b/>
                <w:sz w:val="22"/>
                <w:szCs w:val="22"/>
              </w:rPr>
              <w:t>б</w:t>
            </w:r>
            <w:r w:rsidRPr="00477361">
              <w:rPr>
                <w:b/>
                <w:sz w:val="22"/>
                <w:szCs w:val="22"/>
              </w:rPr>
              <w:t>щего и сре</w:t>
            </w:r>
            <w:r w:rsidRPr="00477361">
              <w:rPr>
                <w:b/>
                <w:sz w:val="22"/>
                <w:szCs w:val="22"/>
              </w:rPr>
              <w:t>д</w:t>
            </w:r>
            <w:r w:rsidRPr="00477361">
              <w:rPr>
                <w:b/>
                <w:sz w:val="22"/>
                <w:szCs w:val="22"/>
              </w:rPr>
              <w:t>него общего образования в муниц</w:t>
            </w:r>
            <w:r w:rsidRPr="00477361">
              <w:rPr>
                <w:b/>
                <w:sz w:val="22"/>
                <w:szCs w:val="22"/>
              </w:rPr>
              <w:t>и</w:t>
            </w:r>
            <w:r w:rsidRPr="00477361">
              <w:rPr>
                <w:b/>
                <w:sz w:val="22"/>
                <w:szCs w:val="22"/>
              </w:rPr>
              <w:t>пальных образов</w:t>
            </w:r>
            <w:r w:rsidRPr="00477361">
              <w:rPr>
                <w:b/>
                <w:sz w:val="22"/>
                <w:szCs w:val="22"/>
              </w:rPr>
              <w:t>а</w:t>
            </w:r>
            <w:r w:rsidRPr="00477361">
              <w:rPr>
                <w:b/>
                <w:sz w:val="22"/>
                <w:szCs w:val="22"/>
              </w:rPr>
              <w:t>тельных о</w:t>
            </w:r>
            <w:r w:rsidRPr="00477361">
              <w:rPr>
                <w:b/>
                <w:sz w:val="22"/>
                <w:szCs w:val="22"/>
              </w:rPr>
              <w:t>р</w:t>
            </w:r>
            <w:r w:rsidRPr="00477361">
              <w:rPr>
                <w:b/>
                <w:sz w:val="22"/>
                <w:szCs w:val="22"/>
              </w:rPr>
              <w:t>ганизациях</w:t>
            </w:r>
          </w:p>
        </w:tc>
        <w:tc>
          <w:tcPr>
            <w:tcW w:w="992" w:type="dxa"/>
          </w:tcPr>
          <w:p w:rsidR="00477361" w:rsidRPr="00477361" w:rsidRDefault="00477361" w:rsidP="00477361">
            <w:pPr>
              <w:widowControl w:val="0"/>
              <w:autoSpaceDE w:val="0"/>
              <w:autoSpaceDN w:val="0"/>
              <w:adjustRightInd w:val="0"/>
              <w:jc w:val="center"/>
              <w:rPr>
                <w:b/>
              </w:rPr>
            </w:pPr>
            <w:r w:rsidRPr="00477361">
              <w:rPr>
                <w:b/>
                <w:sz w:val="22"/>
                <w:szCs w:val="22"/>
              </w:rPr>
              <w:lastRenderedPageBreak/>
              <w:t>увел</w:t>
            </w:r>
            <w:r w:rsidRPr="00477361">
              <w:rPr>
                <w:b/>
                <w:sz w:val="22"/>
                <w:szCs w:val="22"/>
              </w:rPr>
              <w:t>и</w:t>
            </w:r>
            <w:r w:rsidRPr="00477361">
              <w:rPr>
                <w:b/>
                <w:sz w:val="22"/>
                <w:szCs w:val="22"/>
              </w:rPr>
              <w:t>чение</w:t>
            </w:r>
          </w:p>
        </w:tc>
        <w:tc>
          <w:tcPr>
            <w:tcW w:w="1134" w:type="dxa"/>
          </w:tcPr>
          <w:p w:rsidR="00477361" w:rsidRPr="00477361" w:rsidRDefault="00477361" w:rsidP="00477361">
            <w:pPr>
              <w:widowControl w:val="0"/>
              <w:autoSpaceDE w:val="0"/>
              <w:autoSpaceDN w:val="0"/>
              <w:adjustRightInd w:val="0"/>
              <w:jc w:val="center"/>
              <w:rPr>
                <w:b/>
              </w:rPr>
            </w:pPr>
            <w:r w:rsidRPr="00477361">
              <w:rPr>
                <w:b/>
                <w:sz w:val="22"/>
                <w:szCs w:val="22"/>
              </w:rPr>
              <w:t>КПМ</w:t>
            </w:r>
          </w:p>
        </w:tc>
        <w:tc>
          <w:tcPr>
            <w:tcW w:w="993" w:type="dxa"/>
          </w:tcPr>
          <w:p w:rsidR="00477361" w:rsidRPr="00477361" w:rsidRDefault="00477361" w:rsidP="00477361">
            <w:pPr>
              <w:widowControl w:val="0"/>
              <w:autoSpaceDE w:val="0"/>
              <w:autoSpaceDN w:val="0"/>
              <w:adjustRightInd w:val="0"/>
              <w:jc w:val="center"/>
              <w:rPr>
                <w:b/>
              </w:rPr>
            </w:pPr>
            <w:r w:rsidRPr="00477361">
              <w:rPr>
                <w:b/>
                <w:sz w:val="22"/>
                <w:szCs w:val="22"/>
              </w:rPr>
              <w:t>проце</w:t>
            </w:r>
            <w:r w:rsidRPr="00477361">
              <w:rPr>
                <w:b/>
                <w:sz w:val="22"/>
                <w:szCs w:val="22"/>
              </w:rPr>
              <w:t>н</w:t>
            </w:r>
            <w:r w:rsidRPr="00477361">
              <w:rPr>
                <w:b/>
                <w:sz w:val="22"/>
                <w:szCs w:val="22"/>
              </w:rPr>
              <w:t>тов</w:t>
            </w:r>
          </w:p>
        </w:tc>
        <w:tc>
          <w:tcPr>
            <w:tcW w:w="850" w:type="dxa"/>
          </w:tcPr>
          <w:p w:rsidR="00477361" w:rsidRPr="00477361" w:rsidRDefault="00477361" w:rsidP="00477361">
            <w:pPr>
              <w:widowControl w:val="0"/>
              <w:autoSpaceDE w:val="0"/>
              <w:autoSpaceDN w:val="0"/>
              <w:adjustRightInd w:val="0"/>
              <w:jc w:val="center"/>
              <w:rPr>
                <w:b/>
              </w:rPr>
            </w:pPr>
            <w:r w:rsidRPr="00477361">
              <w:rPr>
                <w:b/>
                <w:sz w:val="22"/>
                <w:szCs w:val="22"/>
              </w:rPr>
              <w:t>100</w:t>
            </w:r>
          </w:p>
        </w:tc>
        <w:tc>
          <w:tcPr>
            <w:tcW w:w="992" w:type="dxa"/>
          </w:tcPr>
          <w:p w:rsidR="00477361" w:rsidRPr="00477361" w:rsidRDefault="00477361" w:rsidP="00477361">
            <w:pPr>
              <w:widowControl w:val="0"/>
              <w:autoSpaceDE w:val="0"/>
              <w:autoSpaceDN w:val="0"/>
              <w:adjustRightInd w:val="0"/>
              <w:jc w:val="center"/>
              <w:rPr>
                <w:b/>
              </w:rPr>
            </w:pPr>
            <w:r w:rsidRPr="00477361">
              <w:rPr>
                <w:b/>
                <w:sz w:val="22"/>
                <w:szCs w:val="22"/>
              </w:rPr>
              <w:t>2024</w:t>
            </w:r>
          </w:p>
        </w:tc>
        <w:tc>
          <w:tcPr>
            <w:tcW w:w="993" w:type="dxa"/>
          </w:tcPr>
          <w:p w:rsidR="00477361" w:rsidRPr="00477361" w:rsidRDefault="00477361" w:rsidP="00477361">
            <w:pPr>
              <w:widowControl w:val="0"/>
              <w:autoSpaceDE w:val="0"/>
              <w:autoSpaceDN w:val="0"/>
              <w:adjustRightInd w:val="0"/>
              <w:jc w:val="center"/>
              <w:rPr>
                <w:b/>
              </w:rPr>
            </w:pPr>
            <w:r w:rsidRPr="00477361">
              <w:rPr>
                <w:b/>
                <w:sz w:val="22"/>
                <w:szCs w:val="22"/>
              </w:rPr>
              <w:t>100</w:t>
            </w:r>
          </w:p>
        </w:tc>
        <w:tc>
          <w:tcPr>
            <w:tcW w:w="992" w:type="dxa"/>
          </w:tcPr>
          <w:p w:rsidR="00477361" w:rsidRPr="00477361" w:rsidRDefault="00477361" w:rsidP="00477361">
            <w:pPr>
              <w:widowControl w:val="0"/>
              <w:autoSpaceDE w:val="0"/>
              <w:autoSpaceDN w:val="0"/>
              <w:adjustRightInd w:val="0"/>
              <w:jc w:val="center"/>
              <w:rPr>
                <w:b/>
              </w:rPr>
            </w:pPr>
            <w:r w:rsidRPr="00477361">
              <w:rPr>
                <w:b/>
                <w:sz w:val="22"/>
                <w:szCs w:val="22"/>
              </w:rPr>
              <w:t>100</w:t>
            </w:r>
          </w:p>
        </w:tc>
        <w:tc>
          <w:tcPr>
            <w:tcW w:w="975" w:type="dxa"/>
          </w:tcPr>
          <w:p w:rsidR="00477361" w:rsidRPr="00477361" w:rsidRDefault="00477361" w:rsidP="00477361">
            <w:pPr>
              <w:widowControl w:val="0"/>
              <w:autoSpaceDE w:val="0"/>
              <w:autoSpaceDN w:val="0"/>
              <w:adjustRightInd w:val="0"/>
              <w:jc w:val="center"/>
              <w:rPr>
                <w:b/>
              </w:rPr>
            </w:pPr>
            <w:r w:rsidRPr="00477361">
              <w:rPr>
                <w:b/>
                <w:sz w:val="22"/>
                <w:szCs w:val="22"/>
              </w:rPr>
              <w:t>100</w:t>
            </w:r>
          </w:p>
        </w:tc>
        <w:tc>
          <w:tcPr>
            <w:tcW w:w="1009" w:type="dxa"/>
            <w:gridSpan w:val="2"/>
          </w:tcPr>
          <w:p w:rsidR="00477361" w:rsidRPr="00477361" w:rsidRDefault="00477361" w:rsidP="00477361">
            <w:pPr>
              <w:widowControl w:val="0"/>
              <w:autoSpaceDE w:val="0"/>
              <w:autoSpaceDN w:val="0"/>
              <w:adjustRightInd w:val="0"/>
              <w:jc w:val="center"/>
              <w:rPr>
                <w:b/>
              </w:rPr>
            </w:pPr>
            <w:r w:rsidRPr="00477361">
              <w:rPr>
                <w:b/>
                <w:sz w:val="22"/>
                <w:szCs w:val="22"/>
              </w:rPr>
              <w:t>100</w:t>
            </w:r>
          </w:p>
        </w:tc>
        <w:tc>
          <w:tcPr>
            <w:tcW w:w="993" w:type="dxa"/>
          </w:tcPr>
          <w:p w:rsidR="00477361" w:rsidRPr="00477361" w:rsidRDefault="00477361" w:rsidP="00477361">
            <w:pPr>
              <w:widowControl w:val="0"/>
              <w:autoSpaceDE w:val="0"/>
              <w:autoSpaceDN w:val="0"/>
              <w:adjustRightInd w:val="0"/>
              <w:jc w:val="center"/>
              <w:rPr>
                <w:b/>
              </w:rPr>
            </w:pPr>
            <w:r w:rsidRPr="00477361">
              <w:rPr>
                <w:b/>
                <w:sz w:val="22"/>
                <w:szCs w:val="22"/>
              </w:rPr>
              <w:t>100</w:t>
            </w:r>
          </w:p>
        </w:tc>
        <w:tc>
          <w:tcPr>
            <w:tcW w:w="992" w:type="dxa"/>
          </w:tcPr>
          <w:p w:rsidR="00477361" w:rsidRPr="00477361" w:rsidRDefault="00477361" w:rsidP="00477361">
            <w:pPr>
              <w:widowControl w:val="0"/>
              <w:autoSpaceDE w:val="0"/>
              <w:autoSpaceDN w:val="0"/>
              <w:adjustRightInd w:val="0"/>
              <w:jc w:val="center"/>
              <w:rPr>
                <w:b/>
              </w:rPr>
            </w:pPr>
            <w:r w:rsidRPr="00477361">
              <w:rPr>
                <w:b/>
                <w:sz w:val="22"/>
                <w:szCs w:val="22"/>
              </w:rPr>
              <w:t>100</w:t>
            </w:r>
          </w:p>
        </w:tc>
        <w:tc>
          <w:tcPr>
            <w:tcW w:w="850" w:type="dxa"/>
          </w:tcPr>
          <w:p w:rsidR="00477361" w:rsidRPr="00477361" w:rsidRDefault="00477361" w:rsidP="00477361">
            <w:pPr>
              <w:widowControl w:val="0"/>
              <w:autoSpaceDE w:val="0"/>
              <w:autoSpaceDN w:val="0"/>
              <w:adjustRightInd w:val="0"/>
              <w:jc w:val="center"/>
              <w:rPr>
                <w:b/>
              </w:rPr>
            </w:pPr>
            <w:r w:rsidRPr="00477361">
              <w:rPr>
                <w:b/>
                <w:sz w:val="22"/>
                <w:szCs w:val="22"/>
              </w:rPr>
              <w:t>100</w:t>
            </w:r>
          </w:p>
        </w:tc>
        <w:tc>
          <w:tcPr>
            <w:tcW w:w="851" w:type="dxa"/>
          </w:tcPr>
          <w:p w:rsidR="00477361" w:rsidRPr="00477361" w:rsidRDefault="00477361" w:rsidP="00477361">
            <w:pPr>
              <w:widowControl w:val="0"/>
              <w:autoSpaceDE w:val="0"/>
              <w:autoSpaceDN w:val="0"/>
              <w:jc w:val="both"/>
            </w:pPr>
            <w:r w:rsidRPr="00477361">
              <w:rPr>
                <w:sz w:val="22"/>
                <w:szCs w:val="22"/>
              </w:rPr>
              <w:t>Отдел обр</w:t>
            </w:r>
            <w:r w:rsidRPr="00477361">
              <w:rPr>
                <w:sz w:val="22"/>
                <w:szCs w:val="22"/>
              </w:rPr>
              <w:t>а</w:t>
            </w:r>
            <w:r w:rsidRPr="00477361">
              <w:rPr>
                <w:sz w:val="22"/>
                <w:szCs w:val="22"/>
              </w:rPr>
              <w:t>зов</w:t>
            </w:r>
            <w:r w:rsidRPr="00477361">
              <w:rPr>
                <w:sz w:val="22"/>
                <w:szCs w:val="22"/>
              </w:rPr>
              <w:t>а</w:t>
            </w:r>
            <w:r w:rsidRPr="00477361">
              <w:rPr>
                <w:sz w:val="22"/>
                <w:szCs w:val="22"/>
              </w:rPr>
              <w:t>ния, мол</w:t>
            </w:r>
            <w:r w:rsidRPr="00477361">
              <w:rPr>
                <w:sz w:val="22"/>
                <w:szCs w:val="22"/>
              </w:rPr>
              <w:t>о</w:t>
            </w:r>
            <w:r w:rsidRPr="00477361">
              <w:rPr>
                <w:sz w:val="22"/>
                <w:szCs w:val="22"/>
              </w:rPr>
              <w:t>дёжной и соц</w:t>
            </w:r>
            <w:r w:rsidRPr="00477361">
              <w:rPr>
                <w:sz w:val="22"/>
                <w:szCs w:val="22"/>
              </w:rPr>
              <w:t>и</w:t>
            </w:r>
            <w:r w:rsidRPr="00477361">
              <w:rPr>
                <w:sz w:val="22"/>
                <w:szCs w:val="22"/>
              </w:rPr>
              <w:t>альной пол</w:t>
            </w:r>
            <w:r w:rsidRPr="00477361">
              <w:rPr>
                <w:sz w:val="22"/>
                <w:szCs w:val="22"/>
              </w:rPr>
              <w:t>и</w:t>
            </w:r>
            <w:r w:rsidRPr="00477361">
              <w:rPr>
                <w:sz w:val="22"/>
                <w:szCs w:val="22"/>
              </w:rPr>
              <w:t>тики адм</w:t>
            </w:r>
            <w:r w:rsidRPr="00477361">
              <w:rPr>
                <w:sz w:val="22"/>
                <w:szCs w:val="22"/>
              </w:rPr>
              <w:t>и</w:t>
            </w:r>
            <w:r w:rsidRPr="00477361">
              <w:rPr>
                <w:sz w:val="22"/>
                <w:szCs w:val="22"/>
              </w:rPr>
              <w:t>н</w:t>
            </w:r>
            <w:r w:rsidRPr="00477361">
              <w:rPr>
                <w:sz w:val="22"/>
                <w:szCs w:val="22"/>
              </w:rPr>
              <w:t>и</w:t>
            </w:r>
            <w:r w:rsidRPr="00477361">
              <w:rPr>
                <w:sz w:val="22"/>
                <w:szCs w:val="22"/>
              </w:rPr>
              <w:t>стр</w:t>
            </w:r>
            <w:r w:rsidRPr="00477361">
              <w:rPr>
                <w:sz w:val="22"/>
                <w:szCs w:val="22"/>
              </w:rPr>
              <w:t>а</w:t>
            </w:r>
            <w:r w:rsidRPr="00477361">
              <w:rPr>
                <w:sz w:val="22"/>
                <w:szCs w:val="22"/>
              </w:rPr>
              <w:t xml:space="preserve">ции </w:t>
            </w:r>
            <w:proofErr w:type="spellStart"/>
            <w:r w:rsidRPr="00477361">
              <w:rPr>
                <w:sz w:val="22"/>
                <w:szCs w:val="22"/>
              </w:rPr>
              <w:t>Ш</w:t>
            </w:r>
            <w:r w:rsidRPr="00477361">
              <w:rPr>
                <w:sz w:val="22"/>
                <w:szCs w:val="22"/>
              </w:rPr>
              <w:t>у</w:t>
            </w:r>
            <w:r w:rsidRPr="00477361">
              <w:rPr>
                <w:sz w:val="22"/>
                <w:szCs w:val="22"/>
              </w:rPr>
              <w:t>ме</w:t>
            </w:r>
            <w:r w:rsidRPr="00477361">
              <w:rPr>
                <w:sz w:val="22"/>
                <w:szCs w:val="22"/>
              </w:rPr>
              <w:t>р</w:t>
            </w:r>
            <w:r w:rsidRPr="00477361">
              <w:rPr>
                <w:sz w:val="22"/>
                <w:szCs w:val="22"/>
              </w:rPr>
              <w:t>ли</w:t>
            </w:r>
            <w:r w:rsidRPr="00477361">
              <w:rPr>
                <w:sz w:val="22"/>
                <w:szCs w:val="22"/>
              </w:rPr>
              <w:t>н</w:t>
            </w:r>
            <w:r w:rsidRPr="00477361">
              <w:rPr>
                <w:sz w:val="22"/>
                <w:szCs w:val="22"/>
              </w:rPr>
              <w:t>ского</w:t>
            </w:r>
            <w:proofErr w:type="spellEnd"/>
            <w:r w:rsidRPr="00477361">
              <w:rPr>
                <w:sz w:val="22"/>
                <w:szCs w:val="22"/>
              </w:rPr>
              <w:t xml:space="preserve"> мун</w:t>
            </w:r>
            <w:r w:rsidRPr="00477361">
              <w:rPr>
                <w:sz w:val="22"/>
                <w:szCs w:val="22"/>
              </w:rPr>
              <w:t>и</w:t>
            </w:r>
            <w:r w:rsidRPr="00477361">
              <w:rPr>
                <w:sz w:val="22"/>
                <w:szCs w:val="22"/>
              </w:rPr>
              <w:t>ц</w:t>
            </w:r>
            <w:r w:rsidRPr="00477361">
              <w:rPr>
                <w:sz w:val="22"/>
                <w:szCs w:val="22"/>
              </w:rPr>
              <w:t>и</w:t>
            </w:r>
            <w:r w:rsidRPr="00477361">
              <w:rPr>
                <w:sz w:val="22"/>
                <w:szCs w:val="22"/>
              </w:rPr>
              <w:t>пал</w:t>
            </w:r>
            <w:r w:rsidRPr="00477361">
              <w:rPr>
                <w:sz w:val="22"/>
                <w:szCs w:val="22"/>
              </w:rPr>
              <w:t>ь</w:t>
            </w:r>
            <w:r w:rsidRPr="00477361">
              <w:rPr>
                <w:sz w:val="22"/>
                <w:szCs w:val="22"/>
              </w:rPr>
              <w:t>ного округа</w:t>
            </w:r>
          </w:p>
        </w:tc>
        <w:tc>
          <w:tcPr>
            <w:tcW w:w="850" w:type="dxa"/>
          </w:tcPr>
          <w:p w:rsidR="00477361" w:rsidRPr="00477361" w:rsidRDefault="00477361" w:rsidP="00477361">
            <w:pPr>
              <w:widowControl w:val="0"/>
              <w:autoSpaceDE w:val="0"/>
              <w:autoSpaceDN w:val="0"/>
            </w:pPr>
          </w:p>
        </w:tc>
      </w:tr>
      <w:tr w:rsidR="00477361" w:rsidRPr="00477361" w:rsidTr="00477361">
        <w:tc>
          <w:tcPr>
            <w:tcW w:w="709" w:type="dxa"/>
          </w:tcPr>
          <w:p w:rsidR="00477361" w:rsidRPr="00477361" w:rsidRDefault="00477361" w:rsidP="00477361">
            <w:pPr>
              <w:widowControl w:val="0"/>
              <w:autoSpaceDE w:val="0"/>
              <w:autoSpaceDN w:val="0"/>
            </w:pPr>
            <w:r w:rsidRPr="00477361">
              <w:rPr>
                <w:sz w:val="22"/>
                <w:szCs w:val="22"/>
              </w:rPr>
              <w:lastRenderedPageBreak/>
              <w:t>1.4</w:t>
            </w:r>
          </w:p>
        </w:tc>
        <w:tc>
          <w:tcPr>
            <w:tcW w:w="1418" w:type="dxa"/>
            <w:vAlign w:val="center"/>
          </w:tcPr>
          <w:p w:rsidR="00477361" w:rsidRPr="00477361" w:rsidRDefault="00477361" w:rsidP="00477361">
            <w:pPr>
              <w:widowControl w:val="0"/>
              <w:autoSpaceDE w:val="0"/>
              <w:autoSpaceDN w:val="0"/>
              <w:adjustRightInd w:val="0"/>
              <w:jc w:val="both"/>
              <w:rPr>
                <w:b/>
              </w:rPr>
            </w:pPr>
            <w:r w:rsidRPr="00477361">
              <w:rPr>
                <w:b/>
                <w:sz w:val="22"/>
                <w:szCs w:val="22"/>
              </w:rPr>
              <w:t>Организ</w:t>
            </w:r>
            <w:r w:rsidRPr="00477361">
              <w:rPr>
                <w:b/>
                <w:sz w:val="22"/>
                <w:szCs w:val="22"/>
              </w:rPr>
              <w:t>а</w:t>
            </w:r>
            <w:r w:rsidRPr="00477361">
              <w:rPr>
                <w:b/>
                <w:sz w:val="22"/>
                <w:szCs w:val="22"/>
              </w:rPr>
              <w:t>ция льго</w:t>
            </w:r>
            <w:r w:rsidRPr="00477361">
              <w:rPr>
                <w:b/>
                <w:sz w:val="22"/>
                <w:szCs w:val="22"/>
              </w:rPr>
              <w:t>т</w:t>
            </w:r>
            <w:r w:rsidRPr="00477361">
              <w:rPr>
                <w:b/>
                <w:sz w:val="22"/>
                <w:szCs w:val="22"/>
              </w:rPr>
              <w:t>ного пит</w:t>
            </w:r>
            <w:r w:rsidRPr="00477361">
              <w:rPr>
                <w:b/>
                <w:sz w:val="22"/>
                <w:szCs w:val="22"/>
              </w:rPr>
              <w:t>а</w:t>
            </w:r>
            <w:r w:rsidRPr="00477361">
              <w:rPr>
                <w:b/>
                <w:sz w:val="22"/>
                <w:szCs w:val="22"/>
              </w:rPr>
              <w:t>ния для о</w:t>
            </w:r>
            <w:r w:rsidRPr="00477361">
              <w:rPr>
                <w:b/>
                <w:sz w:val="22"/>
                <w:szCs w:val="22"/>
              </w:rPr>
              <w:t>т</w:t>
            </w:r>
            <w:r w:rsidRPr="00477361">
              <w:rPr>
                <w:b/>
                <w:sz w:val="22"/>
                <w:szCs w:val="22"/>
              </w:rPr>
              <w:t>дельных к</w:t>
            </w:r>
            <w:r w:rsidRPr="00477361">
              <w:rPr>
                <w:b/>
                <w:sz w:val="22"/>
                <w:szCs w:val="22"/>
              </w:rPr>
              <w:t>а</w:t>
            </w:r>
            <w:r w:rsidRPr="00477361">
              <w:rPr>
                <w:b/>
                <w:sz w:val="22"/>
                <w:szCs w:val="22"/>
              </w:rPr>
              <w:t>тегорий учащихся в муниц</w:t>
            </w:r>
            <w:r w:rsidRPr="00477361">
              <w:rPr>
                <w:b/>
                <w:sz w:val="22"/>
                <w:szCs w:val="22"/>
              </w:rPr>
              <w:t>и</w:t>
            </w:r>
            <w:r w:rsidRPr="00477361">
              <w:rPr>
                <w:b/>
                <w:sz w:val="22"/>
                <w:szCs w:val="22"/>
              </w:rPr>
              <w:t>пальных общеобраз</w:t>
            </w:r>
            <w:r w:rsidRPr="00477361">
              <w:rPr>
                <w:b/>
                <w:sz w:val="22"/>
                <w:szCs w:val="22"/>
              </w:rPr>
              <w:t>о</w:t>
            </w:r>
            <w:r w:rsidRPr="00477361">
              <w:rPr>
                <w:b/>
                <w:sz w:val="22"/>
                <w:szCs w:val="22"/>
              </w:rPr>
              <w:t>вательных организац</w:t>
            </w:r>
            <w:r w:rsidRPr="00477361">
              <w:rPr>
                <w:b/>
                <w:sz w:val="22"/>
                <w:szCs w:val="22"/>
              </w:rPr>
              <w:t>и</w:t>
            </w:r>
            <w:r w:rsidRPr="00477361">
              <w:rPr>
                <w:b/>
                <w:sz w:val="22"/>
                <w:szCs w:val="22"/>
              </w:rPr>
              <w:t>ях</w:t>
            </w:r>
          </w:p>
        </w:tc>
        <w:tc>
          <w:tcPr>
            <w:tcW w:w="992" w:type="dxa"/>
          </w:tcPr>
          <w:p w:rsidR="00477361" w:rsidRPr="00477361" w:rsidRDefault="00477361" w:rsidP="00477361">
            <w:pPr>
              <w:widowControl w:val="0"/>
              <w:autoSpaceDE w:val="0"/>
              <w:autoSpaceDN w:val="0"/>
              <w:adjustRightInd w:val="0"/>
              <w:jc w:val="center"/>
              <w:rPr>
                <w:b/>
              </w:rPr>
            </w:pPr>
            <w:r w:rsidRPr="00477361">
              <w:rPr>
                <w:b/>
                <w:sz w:val="22"/>
                <w:szCs w:val="22"/>
              </w:rPr>
              <w:t>увел</w:t>
            </w:r>
            <w:r w:rsidRPr="00477361">
              <w:rPr>
                <w:b/>
                <w:sz w:val="22"/>
                <w:szCs w:val="22"/>
              </w:rPr>
              <w:t>и</w:t>
            </w:r>
            <w:r w:rsidRPr="00477361">
              <w:rPr>
                <w:b/>
                <w:sz w:val="22"/>
                <w:szCs w:val="22"/>
              </w:rPr>
              <w:t>чение</w:t>
            </w:r>
          </w:p>
        </w:tc>
        <w:tc>
          <w:tcPr>
            <w:tcW w:w="1134" w:type="dxa"/>
          </w:tcPr>
          <w:p w:rsidR="00477361" w:rsidRPr="00477361" w:rsidRDefault="00477361" w:rsidP="00477361">
            <w:pPr>
              <w:widowControl w:val="0"/>
              <w:autoSpaceDE w:val="0"/>
              <w:autoSpaceDN w:val="0"/>
              <w:adjustRightInd w:val="0"/>
              <w:jc w:val="center"/>
              <w:rPr>
                <w:b/>
              </w:rPr>
            </w:pPr>
            <w:r w:rsidRPr="00477361">
              <w:rPr>
                <w:b/>
                <w:sz w:val="22"/>
                <w:szCs w:val="22"/>
              </w:rPr>
              <w:t>КПМ</w:t>
            </w:r>
          </w:p>
        </w:tc>
        <w:tc>
          <w:tcPr>
            <w:tcW w:w="993" w:type="dxa"/>
          </w:tcPr>
          <w:p w:rsidR="00477361" w:rsidRPr="00477361" w:rsidRDefault="00477361" w:rsidP="00477361">
            <w:pPr>
              <w:widowControl w:val="0"/>
              <w:autoSpaceDE w:val="0"/>
              <w:autoSpaceDN w:val="0"/>
              <w:adjustRightInd w:val="0"/>
              <w:jc w:val="center"/>
              <w:rPr>
                <w:b/>
              </w:rPr>
            </w:pPr>
            <w:r w:rsidRPr="00477361">
              <w:rPr>
                <w:b/>
                <w:sz w:val="22"/>
                <w:szCs w:val="22"/>
              </w:rPr>
              <w:t>проце</w:t>
            </w:r>
            <w:r w:rsidRPr="00477361">
              <w:rPr>
                <w:b/>
                <w:sz w:val="22"/>
                <w:szCs w:val="22"/>
              </w:rPr>
              <w:t>н</w:t>
            </w:r>
            <w:r w:rsidRPr="00477361">
              <w:rPr>
                <w:b/>
                <w:sz w:val="22"/>
                <w:szCs w:val="22"/>
              </w:rPr>
              <w:t>тов</w:t>
            </w:r>
          </w:p>
        </w:tc>
        <w:tc>
          <w:tcPr>
            <w:tcW w:w="850" w:type="dxa"/>
          </w:tcPr>
          <w:p w:rsidR="00477361" w:rsidRPr="00477361" w:rsidRDefault="00477361" w:rsidP="00477361">
            <w:pPr>
              <w:widowControl w:val="0"/>
              <w:autoSpaceDE w:val="0"/>
              <w:autoSpaceDN w:val="0"/>
              <w:adjustRightInd w:val="0"/>
              <w:jc w:val="center"/>
              <w:rPr>
                <w:b/>
              </w:rPr>
            </w:pPr>
            <w:r w:rsidRPr="00477361">
              <w:rPr>
                <w:b/>
                <w:sz w:val="22"/>
                <w:szCs w:val="22"/>
              </w:rPr>
              <w:t>100</w:t>
            </w:r>
          </w:p>
        </w:tc>
        <w:tc>
          <w:tcPr>
            <w:tcW w:w="992" w:type="dxa"/>
          </w:tcPr>
          <w:p w:rsidR="00477361" w:rsidRPr="00477361" w:rsidRDefault="00477361" w:rsidP="00477361">
            <w:pPr>
              <w:widowControl w:val="0"/>
              <w:autoSpaceDE w:val="0"/>
              <w:autoSpaceDN w:val="0"/>
              <w:adjustRightInd w:val="0"/>
              <w:jc w:val="center"/>
              <w:rPr>
                <w:b/>
              </w:rPr>
            </w:pPr>
            <w:r w:rsidRPr="00477361">
              <w:rPr>
                <w:b/>
                <w:sz w:val="22"/>
                <w:szCs w:val="22"/>
              </w:rPr>
              <w:t>2024</w:t>
            </w:r>
          </w:p>
        </w:tc>
        <w:tc>
          <w:tcPr>
            <w:tcW w:w="993" w:type="dxa"/>
          </w:tcPr>
          <w:p w:rsidR="00477361" w:rsidRPr="00477361" w:rsidRDefault="00477361" w:rsidP="00477361">
            <w:pPr>
              <w:widowControl w:val="0"/>
              <w:autoSpaceDE w:val="0"/>
              <w:autoSpaceDN w:val="0"/>
              <w:adjustRightInd w:val="0"/>
              <w:jc w:val="center"/>
              <w:rPr>
                <w:b/>
              </w:rPr>
            </w:pPr>
            <w:r w:rsidRPr="00477361">
              <w:rPr>
                <w:b/>
                <w:sz w:val="22"/>
                <w:szCs w:val="22"/>
              </w:rPr>
              <w:t>100</w:t>
            </w:r>
          </w:p>
        </w:tc>
        <w:tc>
          <w:tcPr>
            <w:tcW w:w="992" w:type="dxa"/>
          </w:tcPr>
          <w:p w:rsidR="00477361" w:rsidRPr="00477361" w:rsidRDefault="00477361" w:rsidP="00477361">
            <w:pPr>
              <w:widowControl w:val="0"/>
              <w:autoSpaceDE w:val="0"/>
              <w:autoSpaceDN w:val="0"/>
              <w:adjustRightInd w:val="0"/>
              <w:jc w:val="center"/>
              <w:rPr>
                <w:b/>
              </w:rPr>
            </w:pPr>
            <w:r w:rsidRPr="00477361">
              <w:rPr>
                <w:b/>
                <w:sz w:val="22"/>
                <w:szCs w:val="22"/>
              </w:rPr>
              <w:t>100</w:t>
            </w:r>
          </w:p>
        </w:tc>
        <w:tc>
          <w:tcPr>
            <w:tcW w:w="975" w:type="dxa"/>
          </w:tcPr>
          <w:p w:rsidR="00477361" w:rsidRPr="00477361" w:rsidRDefault="00477361" w:rsidP="00477361">
            <w:pPr>
              <w:widowControl w:val="0"/>
              <w:autoSpaceDE w:val="0"/>
              <w:autoSpaceDN w:val="0"/>
              <w:adjustRightInd w:val="0"/>
              <w:jc w:val="center"/>
              <w:rPr>
                <w:b/>
              </w:rPr>
            </w:pPr>
            <w:r w:rsidRPr="00477361">
              <w:rPr>
                <w:b/>
                <w:sz w:val="22"/>
                <w:szCs w:val="22"/>
              </w:rPr>
              <w:t>100</w:t>
            </w:r>
          </w:p>
        </w:tc>
        <w:tc>
          <w:tcPr>
            <w:tcW w:w="1009" w:type="dxa"/>
            <w:gridSpan w:val="2"/>
          </w:tcPr>
          <w:p w:rsidR="00477361" w:rsidRPr="00477361" w:rsidRDefault="00477361" w:rsidP="00477361">
            <w:pPr>
              <w:widowControl w:val="0"/>
              <w:autoSpaceDE w:val="0"/>
              <w:autoSpaceDN w:val="0"/>
              <w:adjustRightInd w:val="0"/>
              <w:jc w:val="center"/>
              <w:rPr>
                <w:b/>
              </w:rPr>
            </w:pPr>
            <w:r w:rsidRPr="00477361">
              <w:rPr>
                <w:b/>
                <w:sz w:val="22"/>
                <w:szCs w:val="22"/>
              </w:rPr>
              <w:t>100</w:t>
            </w:r>
          </w:p>
        </w:tc>
        <w:tc>
          <w:tcPr>
            <w:tcW w:w="993" w:type="dxa"/>
          </w:tcPr>
          <w:p w:rsidR="00477361" w:rsidRPr="00477361" w:rsidRDefault="00477361" w:rsidP="00477361">
            <w:pPr>
              <w:widowControl w:val="0"/>
              <w:autoSpaceDE w:val="0"/>
              <w:autoSpaceDN w:val="0"/>
              <w:adjustRightInd w:val="0"/>
              <w:jc w:val="center"/>
              <w:rPr>
                <w:b/>
              </w:rPr>
            </w:pPr>
            <w:r w:rsidRPr="00477361">
              <w:rPr>
                <w:b/>
                <w:sz w:val="22"/>
                <w:szCs w:val="22"/>
              </w:rPr>
              <w:t>100</w:t>
            </w:r>
          </w:p>
        </w:tc>
        <w:tc>
          <w:tcPr>
            <w:tcW w:w="992" w:type="dxa"/>
          </w:tcPr>
          <w:p w:rsidR="00477361" w:rsidRPr="00477361" w:rsidRDefault="00477361" w:rsidP="00477361">
            <w:pPr>
              <w:widowControl w:val="0"/>
              <w:autoSpaceDE w:val="0"/>
              <w:autoSpaceDN w:val="0"/>
              <w:adjustRightInd w:val="0"/>
              <w:jc w:val="center"/>
              <w:rPr>
                <w:b/>
              </w:rPr>
            </w:pPr>
            <w:r w:rsidRPr="00477361">
              <w:rPr>
                <w:b/>
                <w:sz w:val="22"/>
                <w:szCs w:val="22"/>
              </w:rPr>
              <w:t>100</w:t>
            </w:r>
          </w:p>
        </w:tc>
        <w:tc>
          <w:tcPr>
            <w:tcW w:w="850" w:type="dxa"/>
          </w:tcPr>
          <w:p w:rsidR="00477361" w:rsidRPr="00477361" w:rsidRDefault="00477361" w:rsidP="00477361">
            <w:pPr>
              <w:widowControl w:val="0"/>
              <w:autoSpaceDE w:val="0"/>
              <w:autoSpaceDN w:val="0"/>
              <w:adjustRightInd w:val="0"/>
              <w:jc w:val="center"/>
              <w:rPr>
                <w:b/>
              </w:rPr>
            </w:pPr>
            <w:r w:rsidRPr="00477361">
              <w:rPr>
                <w:b/>
                <w:sz w:val="22"/>
                <w:szCs w:val="22"/>
              </w:rPr>
              <w:t>100</w:t>
            </w:r>
          </w:p>
        </w:tc>
        <w:tc>
          <w:tcPr>
            <w:tcW w:w="851" w:type="dxa"/>
          </w:tcPr>
          <w:p w:rsidR="00477361" w:rsidRPr="00477361" w:rsidRDefault="00477361" w:rsidP="00477361">
            <w:pPr>
              <w:widowControl w:val="0"/>
              <w:autoSpaceDE w:val="0"/>
              <w:autoSpaceDN w:val="0"/>
              <w:jc w:val="both"/>
            </w:pPr>
            <w:r w:rsidRPr="00477361">
              <w:rPr>
                <w:sz w:val="22"/>
                <w:szCs w:val="22"/>
              </w:rPr>
              <w:t>Отдел обр</w:t>
            </w:r>
            <w:r w:rsidRPr="00477361">
              <w:rPr>
                <w:sz w:val="22"/>
                <w:szCs w:val="22"/>
              </w:rPr>
              <w:t>а</w:t>
            </w:r>
            <w:r w:rsidRPr="00477361">
              <w:rPr>
                <w:sz w:val="22"/>
                <w:szCs w:val="22"/>
              </w:rPr>
              <w:t>зов</w:t>
            </w:r>
            <w:r w:rsidRPr="00477361">
              <w:rPr>
                <w:sz w:val="22"/>
                <w:szCs w:val="22"/>
              </w:rPr>
              <w:t>а</w:t>
            </w:r>
            <w:r w:rsidRPr="00477361">
              <w:rPr>
                <w:sz w:val="22"/>
                <w:szCs w:val="22"/>
              </w:rPr>
              <w:t>ния, мол</w:t>
            </w:r>
            <w:r w:rsidRPr="00477361">
              <w:rPr>
                <w:sz w:val="22"/>
                <w:szCs w:val="22"/>
              </w:rPr>
              <w:t>о</w:t>
            </w:r>
            <w:r w:rsidRPr="00477361">
              <w:rPr>
                <w:sz w:val="22"/>
                <w:szCs w:val="22"/>
              </w:rPr>
              <w:t>дёжной и соц</w:t>
            </w:r>
            <w:r w:rsidRPr="00477361">
              <w:rPr>
                <w:sz w:val="22"/>
                <w:szCs w:val="22"/>
              </w:rPr>
              <w:t>и</w:t>
            </w:r>
            <w:r w:rsidRPr="00477361">
              <w:rPr>
                <w:sz w:val="22"/>
                <w:szCs w:val="22"/>
              </w:rPr>
              <w:t>альной пол</w:t>
            </w:r>
            <w:r w:rsidRPr="00477361">
              <w:rPr>
                <w:sz w:val="22"/>
                <w:szCs w:val="22"/>
              </w:rPr>
              <w:t>и</w:t>
            </w:r>
            <w:r w:rsidRPr="00477361">
              <w:rPr>
                <w:sz w:val="22"/>
                <w:szCs w:val="22"/>
              </w:rPr>
              <w:t>тики адм</w:t>
            </w:r>
            <w:r w:rsidRPr="00477361">
              <w:rPr>
                <w:sz w:val="22"/>
                <w:szCs w:val="22"/>
              </w:rPr>
              <w:t>и</w:t>
            </w:r>
            <w:r w:rsidRPr="00477361">
              <w:rPr>
                <w:sz w:val="22"/>
                <w:szCs w:val="22"/>
              </w:rPr>
              <w:t>н</w:t>
            </w:r>
            <w:r w:rsidRPr="00477361">
              <w:rPr>
                <w:sz w:val="22"/>
                <w:szCs w:val="22"/>
              </w:rPr>
              <w:t>и</w:t>
            </w:r>
            <w:r w:rsidRPr="00477361">
              <w:rPr>
                <w:sz w:val="22"/>
                <w:szCs w:val="22"/>
              </w:rPr>
              <w:t>стр</w:t>
            </w:r>
            <w:r w:rsidRPr="00477361">
              <w:rPr>
                <w:sz w:val="22"/>
                <w:szCs w:val="22"/>
              </w:rPr>
              <w:t>а</w:t>
            </w:r>
            <w:r w:rsidRPr="00477361">
              <w:rPr>
                <w:sz w:val="22"/>
                <w:szCs w:val="22"/>
              </w:rPr>
              <w:t xml:space="preserve">ции </w:t>
            </w:r>
            <w:proofErr w:type="spellStart"/>
            <w:r w:rsidRPr="00477361">
              <w:rPr>
                <w:sz w:val="22"/>
                <w:szCs w:val="22"/>
              </w:rPr>
              <w:t>Ш</w:t>
            </w:r>
            <w:r w:rsidRPr="00477361">
              <w:rPr>
                <w:sz w:val="22"/>
                <w:szCs w:val="22"/>
              </w:rPr>
              <w:t>у</w:t>
            </w:r>
            <w:r w:rsidRPr="00477361">
              <w:rPr>
                <w:sz w:val="22"/>
                <w:szCs w:val="22"/>
              </w:rPr>
              <w:t>ме</w:t>
            </w:r>
            <w:r w:rsidRPr="00477361">
              <w:rPr>
                <w:sz w:val="22"/>
                <w:szCs w:val="22"/>
              </w:rPr>
              <w:t>р</w:t>
            </w:r>
            <w:r w:rsidRPr="00477361">
              <w:rPr>
                <w:sz w:val="22"/>
                <w:szCs w:val="22"/>
              </w:rPr>
              <w:t>ли</w:t>
            </w:r>
            <w:r w:rsidRPr="00477361">
              <w:rPr>
                <w:sz w:val="22"/>
                <w:szCs w:val="22"/>
              </w:rPr>
              <w:t>н</w:t>
            </w:r>
            <w:r w:rsidRPr="00477361">
              <w:rPr>
                <w:sz w:val="22"/>
                <w:szCs w:val="22"/>
              </w:rPr>
              <w:t>ского</w:t>
            </w:r>
            <w:proofErr w:type="spellEnd"/>
            <w:r w:rsidRPr="00477361">
              <w:rPr>
                <w:sz w:val="22"/>
                <w:szCs w:val="22"/>
              </w:rPr>
              <w:t xml:space="preserve"> мун</w:t>
            </w:r>
            <w:r w:rsidRPr="00477361">
              <w:rPr>
                <w:sz w:val="22"/>
                <w:szCs w:val="22"/>
              </w:rPr>
              <w:t>и</w:t>
            </w:r>
            <w:r w:rsidRPr="00477361">
              <w:rPr>
                <w:sz w:val="22"/>
                <w:szCs w:val="22"/>
              </w:rPr>
              <w:t>ц</w:t>
            </w:r>
            <w:r w:rsidRPr="00477361">
              <w:rPr>
                <w:sz w:val="22"/>
                <w:szCs w:val="22"/>
              </w:rPr>
              <w:t>и</w:t>
            </w:r>
            <w:r w:rsidRPr="00477361">
              <w:rPr>
                <w:sz w:val="22"/>
                <w:szCs w:val="22"/>
              </w:rPr>
              <w:t>пал</w:t>
            </w:r>
            <w:r w:rsidRPr="00477361">
              <w:rPr>
                <w:sz w:val="22"/>
                <w:szCs w:val="22"/>
              </w:rPr>
              <w:t>ь</w:t>
            </w:r>
            <w:r w:rsidRPr="00477361">
              <w:rPr>
                <w:sz w:val="22"/>
                <w:szCs w:val="22"/>
              </w:rPr>
              <w:t>ного округа</w:t>
            </w:r>
          </w:p>
        </w:tc>
        <w:tc>
          <w:tcPr>
            <w:tcW w:w="850" w:type="dxa"/>
          </w:tcPr>
          <w:p w:rsidR="00477361" w:rsidRPr="00477361" w:rsidRDefault="00477361" w:rsidP="00477361">
            <w:pPr>
              <w:widowControl w:val="0"/>
              <w:autoSpaceDE w:val="0"/>
              <w:autoSpaceDN w:val="0"/>
            </w:pPr>
          </w:p>
        </w:tc>
      </w:tr>
      <w:tr w:rsidR="00477361" w:rsidRPr="00477361" w:rsidTr="00477361">
        <w:tc>
          <w:tcPr>
            <w:tcW w:w="709" w:type="dxa"/>
          </w:tcPr>
          <w:p w:rsidR="00477361" w:rsidRPr="00477361" w:rsidRDefault="00477361" w:rsidP="00477361">
            <w:pPr>
              <w:widowControl w:val="0"/>
              <w:autoSpaceDE w:val="0"/>
              <w:autoSpaceDN w:val="0"/>
            </w:pPr>
          </w:p>
        </w:tc>
        <w:tc>
          <w:tcPr>
            <w:tcW w:w="14884" w:type="dxa"/>
            <w:gridSpan w:val="16"/>
            <w:vAlign w:val="center"/>
          </w:tcPr>
          <w:p w:rsidR="00477361" w:rsidRPr="00477361" w:rsidRDefault="00477361" w:rsidP="00477361">
            <w:pPr>
              <w:widowControl w:val="0"/>
              <w:autoSpaceDE w:val="0"/>
              <w:autoSpaceDN w:val="0"/>
            </w:pPr>
            <w:r w:rsidRPr="00477361">
              <w:rPr>
                <w:sz w:val="22"/>
                <w:szCs w:val="22"/>
              </w:rPr>
              <w:t xml:space="preserve">Задача 2: «Обеспечение дополнительных гарантий </w:t>
            </w:r>
            <w:proofErr w:type="gramStart"/>
            <w:r w:rsidRPr="00477361">
              <w:rPr>
                <w:sz w:val="22"/>
                <w:szCs w:val="22"/>
              </w:rPr>
              <w:t>по</w:t>
            </w:r>
            <w:proofErr w:type="gramEnd"/>
            <w:r w:rsidRPr="00477361">
              <w:rPr>
                <w:sz w:val="22"/>
                <w:szCs w:val="22"/>
              </w:rPr>
              <w:t xml:space="preserve"> </w:t>
            </w:r>
            <w:proofErr w:type="gramStart"/>
            <w:r w:rsidRPr="00477361">
              <w:rPr>
                <w:sz w:val="22"/>
                <w:szCs w:val="22"/>
              </w:rPr>
              <w:t>социальной</w:t>
            </w:r>
            <w:proofErr w:type="gramEnd"/>
            <w:r w:rsidRPr="00477361">
              <w:rPr>
                <w:sz w:val="22"/>
                <w:szCs w:val="22"/>
              </w:rPr>
              <w:t xml:space="preserve"> поддержки граждан в </w:t>
            </w:r>
            <w:proofErr w:type="spellStart"/>
            <w:r w:rsidRPr="00477361">
              <w:rPr>
                <w:sz w:val="22"/>
                <w:szCs w:val="22"/>
              </w:rPr>
              <w:t>Шумерлинском</w:t>
            </w:r>
            <w:proofErr w:type="spellEnd"/>
            <w:r w:rsidRPr="00477361">
              <w:rPr>
                <w:sz w:val="22"/>
                <w:szCs w:val="22"/>
              </w:rPr>
              <w:t xml:space="preserve"> муниципальном округе»</w:t>
            </w:r>
          </w:p>
        </w:tc>
      </w:tr>
      <w:tr w:rsidR="00477361" w:rsidRPr="00477361" w:rsidTr="00477361">
        <w:tc>
          <w:tcPr>
            <w:tcW w:w="709" w:type="dxa"/>
          </w:tcPr>
          <w:p w:rsidR="00477361" w:rsidRPr="00477361" w:rsidRDefault="00477361" w:rsidP="00477361">
            <w:pPr>
              <w:widowControl w:val="0"/>
              <w:autoSpaceDE w:val="0"/>
              <w:autoSpaceDN w:val="0"/>
            </w:pPr>
            <w:r w:rsidRPr="00477361">
              <w:rPr>
                <w:sz w:val="22"/>
                <w:szCs w:val="22"/>
              </w:rPr>
              <w:t>2.1</w:t>
            </w:r>
          </w:p>
        </w:tc>
        <w:tc>
          <w:tcPr>
            <w:tcW w:w="1418" w:type="dxa"/>
            <w:vAlign w:val="center"/>
          </w:tcPr>
          <w:p w:rsidR="00477361" w:rsidRPr="00477361" w:rsidRDefault="00477361" w:rsidP="00477361">
            <w:pPr>
              <w:widowControl w:val="0"/>
              <w:autoSpaceDE w:val="0"/>
              <w:autoSpaceDN w:val="0"/>
              <w:adjustRightInd w:val="0"/>
              <w:jc w:val="both"/>
              <w:rPr>
                <w:b/>
              </w:rPr>
            </w:pPr>
            <w:r w:rsidRPr="00477361">
              <w:rPr>
                <w:b/>
                <w:sz w:val="22"/>
                <w:szCs w:val="22"/>
              </w:rPr>
              <w:t>Осущест</w:t>
            </w:r>
            <w:r w:rsidRPr="00477361">
              <w:rPr>
                <w:b/>
                <w:sz w:val="22"/>
                <w:szCs w:val="22"/>
              </w:rPr>
              <w:t>в</w:t>
            </w:r>
            <w:r w:rsidRPr="00477361">
              <w:rPr>
                <w:b/>
                <w:sz w:val="22"/>
                <w:szCs w:val="22"/>
              </w:rPr>
              <w:t>лены по</w:t>
            </w:r>
            <w:r w:rsidRPr="00477361">
              <w:rPr>
                <w:b/>
                <w:sz w:val="22"/>
                <w:szCs w:val="22"/>
              </w:rPr>
              <w:t>л</w:t>
            </w:r>
            <w:r w:rsidRPr="00477361">
              <w:rPr>
                <w:b/>
                <w:sz w:val="22"/>
                <w:szCs w:val="22"/>
              </w:rPr>
              <w:t>номочия по выплате компенс</w:t>
            </w:r>
            <w:r w:rsidRPr="00477361">
              <w:rPr>
                <w:b/>
                <w:sz w:val="22"/>
                <w:szCs w:val="22"/>
              </w:rPr>
              <w:t>а</w:t>
            </w:r>
            <w:r w:rsidRPr="00477361">
              <w:rPr>
                <w:b/>
                <w:sz w:val="22"/>
                <w:szCs w:val="22"/>
              </w:rPr>
              <w:t>ции платы, взимаемой с родителей (законных представ</w:t>
            </w:r>
            <w:r w:rsidRPr="00477361">
              <w:rPr>
                <w:b/>
                <w:sz w:val="22"/>
                <w:szCs w:val="22"/>
              </w:rPr>
              <w:t>и</w:t>
            </w:r>
            <w:r w:rsidRPr="00477361">
              <w:rPr>
                <w:b/>
                <w:sz w:val="22"/>
                <w:szCs w:val="22"/>
              </w:rPr>
              <w:t>телей) за присмотр и уход за детьми, п</w:t>
            </w:r>
            <w:r w:rsidRPr="00477361">
              <w:rPr>
                <w:b/>
                <w:sz w:val="22"/>
                <w:szCs w:val="22"/>
              </w:rPr>
              <w:t>о</w:t>
            </w:r>
            <w:r w:rsidRPr="00477361">
              <w:rPr>
                <w:b/>
                <w:sz w:val="22"/>
                <w:szCs w:val="22"/>
              </w:rPr>
              <w:t>сещающими образов</w:t>
            </w:r>
            <w:r w:rsidRPr="00477361">
              <w:rPr>
                <w:b/>
                <w:sz w:val="22"/>
                <w:szCs w:val="22"/>
              </w:rPr>
              <w:t>а</w:t>
            </w:r>
            <w:r w:rsidRPr="00477361">
              <w:rPr>
                <w:b/>
                <w:sz w:val="22"/>
                <w:szCs w:val="22"/>
              </w:rPr>
              <w:t>тельные о</w:t>
            </w:r>
            <w:r w:rsidRPr="00477361">
              <w:rPr>
                <w:b/>
                <w:sz w:val="22"/>
                <w:szCs w:val="22"/>
              </w:rPr>
              <w:t>р</w:t>
            </w:r>
            <w:r w:rsidRPr="00477361">
              <w:rPr>
                <w:b/>
                <w:sz w:val="22"/>
                <w:szCs w:val="22"/>
              </w:rPr>
              <w:t>ганизации, реализу</w:t>
            </w:r>
            <w:r w:rsidRPr="00477361">
              <w:rPr>
                <w:b/>
                <w:sz w:val="22"/>
                <w:szCs w:val="22"/>
              </w:rPr>
              <w:t>ю</w:t>
            </w:r>
            <w:r w:rsidRPr="00477361">
              <w:rPr>
                <w:b/>
                <w:sz w:val="22"/>
                <w:szCs w:val="22"/>
              </w:rPr>
              <w:t>щие</w:t>
            </w:r>
            <w:r w:rsidRPr="00477361">
              <w:rPr>
                <w:b/>
                <w:sz w:val="22"/>
                <w:szCs w:val="22"/>
                <w:highlight w:val="yellow"/>
              </w:rPr>
              <w:t xml:space="preserve"> </w:t>
            </w:r>
            <w:r w:rsidRPr="00477361">
              <w:rPr>
                <w:b/>
                <w:sz w:val="22"/>
                <w:szCs w:val="22"/>
              </w:rPr>
              <w:t>образ</w:t>
            </w:r>
            <w:r w:rsidRPr="00477361">
              <w:rPr>
                <w:b/>
                <w:sz w:val="22"/>
                <w:szCs w:val="22"/>
              </w:rPr>
              <w:t>о</w:t>
            </w:r>
            <w:r w:rsidRPr="00477361">
              <w:rPr>
                <w:b/>
                <w:sz w:val="22"/>
                <w:szCs w:val="22"/>
              </w:rPr>
              <w:t>вательную программу дошкольн</w:t>
            </w:r>
            <w:r w:rsidRPr="00477361">
              <w:rPr>
                <w:b/>
                <w:sz w:val="22"/>
                <w:szCs w:val="22"/>
              </w:rPr>
              <w:t>о</w:t>
            </w:r>
            <w:r w:rsidRPr="00477361">
              <w:rPr>
                <w:b/>
                <w:sz w:val="22"/>
                <w:szCs w:val="22"/>
              </w:rPr>
              <w:t>го образов</w:t>
            </w:r>
            <w:r w:rsidRPr="00477361">
              <w:rPr>
                <w:b/>
                <w:sz w:val="22"/>
                <w:szCs w:val="22"/>
              </w:rPr>
              <w:t>а</w:t>
            </w:r>
            <w:r w:rsidRPr="00477361">
              <w:rPr>
                <w:b/>
                <w:sz w:val="22"/>
                <w:szCs w:val="22"/>
              </w:rPr>
              <w:t>ния на те</w:t>
            </w:r>
            <w:r w:rsidRPr="00477361">
              <w:rPr>
                <w:b/>
                <w:sz w:val="22"/>
                <w:szCs w:val="22"/>
              </w:rPr>
              <w:t>р</w:t>
            </w:r>
            <w:r w:rsidRPr="00477361">
              <w:rPr>
                <w:b/>
                <w:sz w:val="22"/>
                <w:szCs w:val="22"/>
              </w:rPr>
              <w:t>ритории Ч</w:t>
            </w:r>
            <w:r w:rsidRPr="00477361">
              <w:rPr>
                <w:b/>
                <w:sz w:val="22"/>
                <w:szCs w:val="22"/>
              </w:rPr>
              <w:t>у</w:t>
            </w:r>
            <w:r w:rsidRPr="00477361">
              <w:rPr>
                <w:b/>
                <w:sz w:val="22"/>
                <w:szCs w:val="22"/>
              </w:rPr>
              <w:t xml:space="preserve">вашской республики </w:t>
            </w:r>
          </w:p>
        </w:tc>
        <w:tc>
          <w:tcPr>
            <w:tcW w:w="992" w:type="dxa"/>
          </w:tcPr>
          <w:p w:rsidR="00477361" w:rsidRPr="00477361" w:rsidRDefault="00477361" w:rsidP="00477361">
            <w:pPr>
              <w:widowControl w:val="0"/>
              <w:autoSpaceDE w:val="0"/>
              <w:autoSpaceDN w:val="0"/>
              <w:adjustRightInd w:val="0"/>
              <w:jc w:val="center"/>
              <w:rPr>
                <w:b/>
              </w:rPr>
            </w:pPr>
            <w:r w:rsidRPr="00477361">
              <w:rPr>
                <w:b/>
                <w:sz w:val="22"/>
                <w:szCs w:val="22"/>
              </w:rPr>
              <w:t>увел</w:t>
            </w:r>
            <w:r w:rsidRPr="00477361">
              <w:rPr>
                <w:b/>
                <w:sz w:val="22"/>
                <w:szCs w:val="22"/>
              </w:rPr>
              <w:t>и</w:t>
            </w:r>
            <w:r w:rsidRPr="00477361">
              <w:rPr>
                <w:b/>
                <w:sz w:val="22"/>
                <w:szCs w:val="22"/>
              </w:rPr>
              <w:t>чение</w:t>
            </w:r>
          </w:p>
        </w:tc>
        <w:tc>
          <w:tcPr>
            <w:tcW w:w="1134" w:type="dxa"/>
          </w:tcPr>
          <w:p w:rsidR="00477361" w:rsidRPr="00477361" w:rsidRDefault="00477361" w:rsidP="00477361">
            <w:pPr>
              <w:widowControl w:val="0"/>
              <w:autoSpaceDE w:val="0"/>
              <w:autoSpaceDN w:val="0"/>
              <w:adjustRightInd w:val="0"/>
              <w:jc w:val="center"/>
              <w:rPr>
                <w:b/>
              </w:rPr>
            </w:pPr>
            <w:r w:rsidRPr="00477361">
              <w:rPr>
                <w:b/>
                <w:sz w:val="22"/>
                <w:szCs w:val="22"/>
              </w:rPr>
              <w:t>КПМ</w:t>
            </w:r>
          </w:p>
        </w:tc>
        <w:tc>
          <w:tcPr>
            <w:tcW w:w="993" w:type="dxa"/>
          </w:tcPr>
          <w:p w:rsidR="00477361" w:rsidRPr="00477361" w:rsidRDefault="00477361" w:rsidP="00477361">
            <w:pPr>
              <w:widowControl w:val="0"/>
              <w:autoSpaceDE w:val="0"/>
              <w:autoSpaceDN w:val="0"/>
              <w:adjustRightInd w:val="0"/>
              <w:jc w:val="center"/>
              <w:rPr>
                <w:b/>
              </w:rPr>
            </w:pPr>
            <w:r w:rsidRPr="00477361">
              <w:rPr>
                <w:b/>
                <w:sz w:val="22"/>
                <w:szCs w:val="22"/>
              </w:rPr>
              <w:t>проце</w:t>
            </w:r>
            <w:r w:rsidRPr="00477361">
              <w:rPr>
                <w:b/>
                <w:sz w:val="22"/>
                <w:szCs w:val="22"/>
              </w:rPr>
              <w:t>н</w:t>
            </w:r>
            <w:r w:rsidRPr="00477361">
              <w:rPr>
                <w:b/>
                <w:sz w:val="22"/>
                <w:szCs w:val="22"/>
              </w:rPr>
              <w:t>тов</w:t>
            </w:r>
          </w:p>
        </w:tc>
        <w:tc>
          <w:tcPr>
            <w:tcW w:w="850" w:type="dxa"/>
          </w:tcPr>
          <w:p w:rsidR="00477361" w:rsidRPr="00477361" w:rsidRDefault="00477361" w:rsidP="00477361">
            <w:pPr>
              <w:widowControl w:val="0"/>
              <w:autoSpaceDE w:val="0"/>
              <w:autoSpaceDN w:val="0"/>
              <w:adjustRightInd w:val="0"/>
              <w:jc w:val="center"/>
              <w:rPr>
                <w:b/>
              </w:rPr>
            </w:pPr>
            <w:r w:rsidRPr="00477361">
              <w:rPr>
                <w:b/>
                <w:sz w:val="22"/>
                <w:szCs w:val="22"/>
              </w:rPr>
              <w:t>100</w:t>
            </w:r>
          </w:p>
        </w:tc>
        <w:tc>
          <w:tcPr>
            <w:tcW w:w="992" w:type="dxa"/>
          </w:tcPr>
          <w:p w:rsidR="00477361" w:rsidRPr="00477361" w:rsidRDefault="00477361" w:rsidP="00477361">
            <w:pPr>
              <w:widowControl w:val="0"/>
              <w:autoSpaceDE w:val="0"/>
              <w:autoSpaceDN w:val="0"/>
              <w:adjustRightInd w:val="0"/>
              <w:jc w:val="center"/>
              <w:rPr>
                <w:b/>
              </w:rPr>
            </w:pPr>
            <w:r w:rsidRPr="00477361">
              <w:rPr>
                <w:b/>
                <w:sz w:val="22"/>
                <w:szCs w:val="22"/>
              </w:rPr>
              <w:t>2024</w:t>
            </w:r>
          </w:p>
        </w:tc>
        <w:tc>
          <w:tcPr>
            <w:tcW w:w="993" w:type="dxa"/>
          </w:tcPr>
          <w:p w:rsidR="00477361" w:rsidRPr="00477361" w:rsidRDefault="00477361" w:rsidP="00477361">
            <w:pPr>
              <w:widowControl w:val="0"/>
              <w:autoSpaceDE w:val="0"/>
              <w:autoSpaceDN w:val="0"/>
              <w:adjustRightInd w:val="0"/>
              <w:jc w:val="center"/>
              <w:rPr>
                <w:b/>
              </w:rPr>
            </w:pPr>
            <w:r w:rsidRPr="00477361">
              <w:rPr>
                <w:b/>
                <w:sz w:val="22"/>
                <w:szCs w:val="22"/>
              </w:rPr>
              <w:t>100</w:t>
            </w:r>
          </w:p>
        </w:tc>
        <w:tc>
          <w:tcPr>
            <w:tcW w:w="992" w:type="dxa"/>
          </w:tcPr>
          <w:p w:rsidR="00477361" w:rsidRPr="00477361" w:rsidRDefault="00477361" w:rsidP="00477361">
            <w:pPr>
              <w:widowControl w:val="0"/>
              <w:autoSpaceDE w:val="0"/>
              <w:autoSpaceDN w:val="0"/>
              <w:adjustRightInd w:val="0"/>
              <w:jc w:val="center"/>
              <w:rPr>
                <w:b/>
              </w:rPr>
            </w:pPr>
            <w:r w:rsidRPr="00477361">
              <w:rPr>
                <w:b/>
                <w:sz w:val="22"/>
                <w:szCs w:val="22"/>
              </w:rPr>
              <w:t>100</w:t>
            </w:r>
          </w:p>
        </w:tc>
        <w:tc>
          <w:tcPr>
            <w:tcW w:w="975" w:type="dxa"/>
          </w:tcPr>
          <w:p w:rsidR="00477361" w:rsidRPr="00477361" w:rsidRDefault="00477361" w:rsidP="00477361">
            <w:pPr>
              <w:widowControl w:val="0"/>
              <w:autoSpaceDE w:val="0"/>
              <w:autoSpaceDN w:val="0"/>
              <w:adjustRightInd w:val="0"/>
              <w:jc w:val="center"/>
              <w:rPr>
                <w:b/>
              </w:rPr>
            </w:pPr>
            <w:r w:rsidRPr="00477361">
              <w:rPr>
                <w:b/>
                <w:sz w:val="22"/>
                <w:szCs w:val="22"/>
              </w:rPr>
              <w:t>100</w:t>
            </w:r>
          </w:p>
        </w:tc>
        <w:tc>
          <w:tcPr>
            <w:tcW w:w="1009" w:type="dxa"/>
            <w:gridSpan w:val="2"/>
          </w:tcPr>
          <w:p w:rsidR="00477361" w:rsidRPr="00477361" w:rsidRDefault="00477361" w:rsidP="00477361">
            <w:pPr>
              <w:widowControl w:val="0"/>
              <w:autoSpaceDE w:val="0"/>
              <w:autoSpaceDN w:val="0"/>
              <w:adjustRightInd w:val="0"/>
              <w:jc w:val="center"/>
              <w:rPr>
                <w:b/>
              </w:rPr>
            </w:pPr>
            <w:r w:rsidRPr="00477361">
              <w:rPr>
                <w:b/>
                <w:sz w:val="22"/>
                <w:szCs w:val="22"/>
              </w:rPr>
              <w:t>100</w:t>
            </w:r>
          </w:p>
        </w:tc>
        <w:tc>
          <w:tcPr>
            <w:tcW w:w="993" w:type="dxa"/>
          </w:tcPr>
          <w:p w:rsidR="00477361" w:rsidRPr="00477361" w:rsidRDefault="00477361" w:rsidP="00477361">
            <w:pPr>
              <w:widowControl w:val="0"/>
              <w:autoSpaceDE w:val="0"/>
              <w:autoSpaceDN w:val="0"/>
              <w:adjustRightInd w:val="0"/>
              <w:jc w:val="center"/>
              <w:rPr>
                <w:b/>
              </w:rPr>
            </w:pPr>
            <w:r w:rsidRPr="00477361">
              <w:rPr>
                <w:b/>
                <w:sz w:val="22"/>
                <w:szCs w:val="22"/>
              </w:rPr>
              <w:t>100</w:t>
            </w:r>
          </w:p>
        </w:tc>
        <w:tc>
          <w:tcPr>
            <w:tcW w:w="992" w:type="dxa"/>
          </w:tcPr>
          <w:p w:rsidR="00477361" w:rsidRPr="00477361" w:rsidRDefault="00477361" w:rsidP="00477361">
            <w:pPr>
              <w:widowControl w:val="0"/>
              <w:autoSpaceDE w:val="0"/>
              <w:autoSpaceDN w:val="0"/>
              <w:adjustRightInd w:val="0"/>
              <w:jc w:val="center"/>
              <w:rPr>
                <w:b/>
              </w:rPr>
            </w:pPr>
            <w:r w:rsidRPr="00477361">
              <w:rPr>
                <w:b/>
                <w:sz w:val="22"/>
                <w:szCs w:val="22"/>
              </w:rPr>
              <w:t>100</w:t>
            </w:r>
          </w:p>
        </w:tc>
        <w:tc>
          <w:tcPr>
            <w:tcW w:w="850" w:type="dxa"/>
          </w:tcPr>
          <w:p w:rsidR="00477361" w:rsidRPr="00477361" w:rsidRDefault="00477361" w:rsidP="00477361">
            <w:pPr>
              <w:widowControl w:val="0"/>
              <w:autoSpaceDE w:val="0"/>
              <w:autoSpaceDN w:val="0"/>
              <w:adjustRightInd w:val="0"/>
              <w:jc w:val="center"/>
              <w:rPr>
                <w:b/>
              </w:rPr>
            </w:pPr>
            <w:r w:rsidRPr="00477361">
              <w:rPr>
                <w:b/>
                <w:sz w:val="22"/>
                <w:szCs w:val="22"/>
              </w:rPr>
              <w:t>100</w:t>
            </w:r>
          </w:p>
        </w:tc>
        <w:tc>
          <w:tcPr>
            <w:tcW w:w="851" w:type="dxa"/>
          </w:tcPr>
          <w:p w:rsidR="00477361" w:rsidRPr="00477361" w:rsidRDefault="00477361" w:rsidP="00477361">
            <w:pPr>
              <w:widowControl w:val="0"/>
              <w:autoSpaceDE w:val="0"/>
              <w:autoSpaceDN w:val="0"/>
              <w:jc w:val="both"/>
            </w:pPr>
            <w:r w:rsidRPr="00477361">
              <w:rPr>
                <w:sz w:val="22"/>
                <w:szCs w:val="22"/>
              </w:rPr>
              <w:t>Отдел обр</w:t>
            </w:r>
            <w:r w:rsidRPr="00477361">
              <w:rPr>
                <w:sz w:val="22"/>
                <w:szCs w:val="22"/>
              </w:rPr>
              <w:t>а</w:t>
            </w:r>
            <w:r w:rsidRPr="00477361">
              <w:rPr>
                <w:sz w:val="22"/>
                <w:szCs w:val="22"/>
              </w:rPr>
              <w:t>зов</w:t>
            </w:r>
            <w:r w:rsidRPr="00477361">
              <w:rPr>
                <w:sz w:val="22"/>
                <w:szCs w:val="22"/>
              </w:rPr>
              <w:t>а</w:t>
            </w:r>
            <w:r w:rsidRPr="00477361">
              <w:rPr>
                <w:sz w:val="22"/>
                <w:szCs w:val="22"/>
              </w:rPr>
              <w:t>ния, мол</w:t>
            </w:r>
            <w:r w:rsidRPr="00477361">
              <w:rPr>
                <w:sz w:val="22"/>
                <w:szCs w:val="22"/>
              </w:rPr>
              <w:t>о</w:t>
            </w:r>
            <w:r w:rsidRPr="00477361">
              <w:rPr>
                <w:sz w:val="22"/>
                <w:szCs w:val="22"/>
              </w:rPr>
              <w:t>дёжной и соц</w:t>
            </w:r>
            <w:r w:rsidRPr="00477361">
              <w:rPr>
                <w:sz w:val="22"/>
                <w:szCs w:val="22"/>
              </w:rPr>
              <w:t>и</w:t>
            </w:r>
            <w:r w:rsidRPr="00477361">
              <w:rPr>
                <w:sz w:val="22"/>
                <w:szCs w:val="22"/>
              </w:rPr>
              <w:t>альной пол</w:t>
            </w:r>
            <w:r w:rsidRPr="00477361">
              <w:rPr>
                <w:sz w:val="22"/>
                <w:szCs w:val="22"/>
              </w:rPr>
              <w:t>и</w:t>
            </w:r>
            <w:r w:rsidRPr="00477361">
              <w:rPr>
                <w:sz w:val="22"/>
                <w:szCs w:val="22"/>
              </w:rPr>
              <w:t>тики адм</w:t>
            </w:r>
            <w:r w:rsidRPr="00477361">
              <w:rPr>
                <w:sz w:val="22"/>
                <w:szCs w:val="22"/>
              </w:rPr>
              <w:t>и</w:t>
            </w:r>
            <w:r w:rsidRPr="00477361">
              <w:rPr>
                <w:sz w:val="22"/>
                <w:szCs w:val="22"/>
              </w:rPr>
              <w:t>н</w:t>
            </w:r>
            <w:r w:rsidRPr="00477361">
              <w:rPr>
                <w:sz w:val="22"/>
                <w:szCs w:val="22"/>
              </w:rPr>
              <w:t>и</w:t>
            </w:r>
            <w:r w:rsidRPr="00477361">
              <w:rPr>
                <w:sz w:val="22"/>
                <w:szCs w:val="22"/>
              </w:rPr>
              <w:t>стр</w:t>
            </w:r>
            <w:r w:rsidRPr="00477361">
              <w:rPr>
                <w:sz w:val="22"/>
                <w:szCs w:val="22"/>
              </w:rPr>
              <w:t>а</w:t>
            </w:r>
            <w:r w:rsidRPr="00477361">
              <w:rPr>
                <w:sz w:val="22"/>
                <w:szCs w:val="22"/>
              </w:rPr>
              <w:t xml:space="preserve">ции </w:t>
            </w:r>
            <w:proofErr w:type="spellStart"/>
            <w:r w:rsidRPr="00477361">
              <w:rPr>
                <w:sz w:val="22"/>
                <w:szCs w:val="22"/>
              </w:rPr>
              <w:t>Ш</w:t>
            </w:r>
            <w:r w:rsidRPr="00477361">
              <w:rPr>
                <w:sz w:val="22"/>
                <w:szCs w:val="22"/>
              </w:rPr>
              <w:t>у</w:t>
            </w:r>
            <w:r w:rsidRPr="00477361">
              <w:rPr>
                <w:sz w:val="22"/>
                <w:szCs w:val="22"/>
              </w:rPr>
              <w:t>ме</w:t>
            </w:r>
            <w:r w:rsidRPr="00477361">
              <w:rPr>
                <w:sz w:val="22"/>
                <w:szCs w:val="22"/>
              </w:rPr>
              <w:t>р</w:t>
            </w:r>
            <w:r w:rsidRPr="00477361">
              <w:rPr>
                <w:sz w:val="22"/>
                <w:szCs w:val="22"/>
              </w:rPr>
              <w:t>ли</w:t>
            </w:r>
            <w:r w:rsidRPr="00477361">
              <w:rPr>
                <w:sz w:val="22"/>
                <w:szCs w:val="22"/>
              </w:rPr>
              <w:t>н</w:t>
            </w:r>
            <w:r w:rsidRPr="00477361">
              <w:rPr>
                <w:sz w:val="22"/>
                <w:szCs w:val="22"/>
              </w:rPr>
              <w:t>ского</w:t>
            </w:r>
            <w:proofErr w:type="spellEnd"/>
            <w:r w:rsidRPr="00477361">
              <w:rPr>
                <w:sz w:val="22"/>
                <w:szCs w:val="22"/>
              </w:rPr>
              <w:t xml:space="preserve"> мун</w:t>
            </w:r>
            <w:r w:rsidRPr="00477361">
              <w:rPr>
                <w:sz w:val="22"/>
                <w:szCs w:val="22"/>
              </w:rPr>
              <w:t>и</w:t>
            </w:r>
            <w:r w:rsidRPr="00477361">
              <w:rPr>
                <w:sz w:val="22"/>
                <w:szCs w:val="22"/>
              </w:rPr>
              <w:t>ц</w:t>
            </w:r>
            <w:r w:rsidRPr="00477361">
              <w:rPr>
                <w:sz w:val="22"/>
                <w:szCs w:val="22"/>
              </w:rPr>
              <w:t>и</w:t>
            </w:r>
            <w:r w:rsidRPr="00477361">
              <w:rPr>
                <w:sz w:val="22"/>
                <w:szCs w:val="22"/>
              </w:rPr>
              <w:t>пал</w:t>
            </w:r>
            <w:r w:rsidRPr="00477361">
              <w:rPr>
                <w:sz w:val="22"/>
                <w:szCs w:val="22"/>
              </w:rPr>
              <w:t>ь</w:t>
            </w:r>
            <w:r w:rsidRPr="00477361">
              <w:rPr>
                <w:sz w:val="22"/>
                <w:szCs w:val="22"/>
              </w:rPr>
              <w:t>ного округа</w:t>
            </w:r>
          </w:p>
        </w:tc>
        <w:tc>
          <w:tcPr>
            <w:tcW w:w="850" w:type="dxa"/>
          </w:tcPr>
          <w:p w:rsidR="00477361" w:rsidRPr="00477361" w:rsidRDefault="00477361" w:rsidP="00477361">
            <w:pPr>
              <w:widowControl w:val="0"/>
              <w:autoSpaceDE w:val="0"/>
              <w:autoSpaceDN w:val="0"/>
            </w:pPr>
          </w:p>
        </w:tc>
      </w:tr>
      <w:tr w:rsidR="00477361" w:rsidRPr="00477361" w:rsidTr="00477361">
        <w:tc>
          <w:tcPr>
            <w:tcW w:w="709" w:type="dxa"/>
          </w:tcPr>
          <w:p w:rsidR="00477361" w:rsidRPr="00477361" w:rsidRDefault="00477361" w:rsidP="00477361">
            <w:pPr>
              <w:widowControl w:val="0"/>
              <w:autoSpaceDE w:val="0"/>
              <w:autoSpaceDN w:val="0"/>
            </w:pPr>
            <w:r w:rsidRPr="00477361">
              <w:rPr>
                <w:sz w:val="22"/>
                <w:szCs w:val="22"/>
              </w:rPr>
              <w:t>2.2</w:t>
            </w:r>
          </w:p>
        </w:tc>
        <w:tc>
          <w:tcPr>
            <w:tcW w:w="1418" w:type="dxa"/>
            <w:vAlign w:val="center"/>
          </w:tcPr>
          <w:p w:rsidR="00477361" w:rsidRPr="00477361" w:rsidRDefault="00477361" w:rsidP="00477361">
            <w:pPr>
              <w:widowControl w:val="0"/>
              <w:autoSpaceDE w:val="0"/>
              <w:autoSpaceDN w:val="0"/>
              <w:adjustRightInd w:val="0"/>
              <w:jc w:val="both"/>
              <w:rPr>
                <w:b/>
              </w:rPr>
            </w:pPr>
            <w:proofErr w:type="gramStart"/>
            <w:r w:rsidRPr="00477361">
              <w:rPr>
                <w:b/>
                <w:sz w:val="22"/>
                <w:szCs w:val="22"/>
              </w:rPr>
              <w:t xml:space="preserve">Обеспечено бесплатное горячее двухразовое </w:t>
            </w:r>
            <w:r w:rsidRPr="00477361">
              <w:rPr>
                <w:b/>
                <w:sz w:val="22"/>
                <w:szCs w:val="22"/>
              </w:rPr>
              <w:lastRenderedPageBreak/>
              <w:t>питание обучающи</w:t>
            </w:r>
            <w:r w:rsidRPr="00477361">
              <w:rPr>
                <w:b/>
                <w:sz w:val="22"/>
                <w:szCs w:val="22"/>
              </w:rPr>
              <w:t>х</w:t>
            </w:r>
            <w:r w:rsidRPr="00477361">
              <w:rPr>
                <w:b/>
                <w:sz w:val="22"/>
                <w:szCs w:val="22"/>
              </w:rPr>
              <w:t>ся  с огр</w:t>
            </w:r>
            <w:r w:rsidRPr="00477361">
              <w:rPr>
                <w:b/>
                <w:sz w:val="22"/>
                <w:szCs w:val="22"/>
              </w:rPr>
              <w:t>а</w:t>
            </w:r>
            <w:r w:rsidRPr="00477361">
              <w:rPr>
                <w:b/>
                <w:sz w:val="22"/>
                <w:szCs w:val="22"/>
              </w:rPr>
              <w:t>ниченными возможн</w:t>
            </w:r>
            <w:r w:rsidRPr="00477361">
              <w:rPr>
                <w:b/>
                <w:sz w:val="22"/>
                <w:szCs w:val="22"/>
              </w:rPr>
              <w:t>о</w:t>
            </w:r>
            <w:r w:rsidRPr="00477361">
              <w:rPr>
                <w:b/>
                <w:sz w:val="22"/>
                <w:szCs w:val="22"/>
              </w:rPr>
              <w:t>стями зд</w:t>
            </w:r>
            <w:r w:rsidRPr="00477361">
              <w:rPr>
                <w:b/>
                <w:sz w:val="22"/>
                <w:szCs w:val="22"/>
              </w:rPr>
              <w:t>о</w:t>
            </w:r>
            <w:r w:rsidRPr="00477361">
              <w:rPr>
                <w:b/>
                <w:sz w:val="22"/>
                <w:szCs w:val="22"/>
              </w:rPr>
              <w:t>ровья, пол</w:t>
            </w:r>
            <w:r w:rsidRPr="00477361">
              <w:rPr>
                <w:b/>
                <w:sz w:val="22"/>
                <w:szCs w:val="22"/>
              </w:rPr>
              <w:t>у</w:t>
            </w:r>
            <w:r w:rsidRPr="00477361">
              <w:rPr>
                <w:b/>
                <w:sz w:val="22"/>
                <w:szCs w:val="22"/>
              </w:rPr>
              <w:t>чающих о</w:t>
            </w:r>
            <w:r w:rsidRPr="00477361">
              <w:rPr>
                <w:b/>
                <w:sz w:val="22"/>
                <w:szCs w:val="22"/>
              </w:rPr>
              <w:t>б</w:t>
            </w:r>
            <w:r w:rsidRPr="00477361">
              <w:rPr>
                <w:b/>
                <w:sz w:val="22"/>
                <w:szCs w:val="22"/>
              </w:rPr>
              <w:t>разование вне орган</w:t>
            </w:r>
            <w:r w:rsidRPr="00477361">
              <w:rPr>
                <w:b/>
                <w:sz w:val="22"/>
                <w:szCs w:val="22"/>
              </w:rPr>
              <w:t>и</w:t>
            </w:r>
            <w:r w:rsidRPr="00477361">
              <w:rPr>
                <w:b/>
                <w:sz w:val="22"/>
                <w:szCs w:val="22"/>
              </w:rPr>
              <w:t>заций, ос</w:t>
            </w:r>
            <w:r w:rsidRPr="00477361">
              <w:rPr>
                <w:b/>
                <w:sz w:val="22"/>
                <w:szCs w:val="22"/>
              </w:rPr>
              <w:t>у</w:t>
            </w:r>
            <w:r w:rsidRPr="00477361">
              <w:rPr>
                <w:b/>
                <w:sz w:val="22"/>
                <w:szCs w:val="22"/>
              </w:rPr>
              <w:t>ществля</w:t>
            </w:r>
            <w:r w:rsidRPr="00477361">
              <w:rPr>
                <w:b/>
                <w:sz w:val="22"/>
                <w:szCs w:val="22"/>
              </w:rPr>
              <w:t>ю</w:t>
            </w:r>
            <w:r w:rsidRPr="00477361">
              <w:rPr>
                <w:b/>
                <w:sz w:val="22"/>
                <w:szCs w:val="22"/>
              </w:rPr>
              <w:t>щих образ</w:t>
            </w:r>
            <w:r w:rsidRPr="00477361">
              <w:rPr>
                <w:b/>
                <w:sz w:val="22"/>
                <w:szCs w:val="22"/>
              </w:rPr>
              <w:t>о</w:t>
            </w:r>
            <w:r w:rsidRPr="00477361">
              <w:rPr>
                <w:b/>
                <w:sz w:val="22"/>
                <w:szCs w:val="22"/>
              </w:rPr>
              <w:t>вательную деятел</w:t>
            </w:r>
            <w:r w:rsidRPr="00477361">
              <w:rPr>
                <w:b/>
                <w:sz w:val="22"/>
                <w:szCs w:val="22"/>
              </w:rPr>
              <w:t>ь</w:t>
            </w:r>
            <w:r w:rsidRPr="00477361">
              <w:rPr>
                <w:b/>
                <w:sz w:val="22"/>
                <w:szCs w:val="22"/>
              </w:rPr>
              <w:t>ность, в форме с</w:t>
            </w:r>
            <w:r w:rsidRPr="00477361">
              <w:rPr>
                <w:b/>
                <w:sz w:val="22"/>
                <w:szCs w:val="22"/>
              </w:rPr>
              <w:t>е</w:t>
            </w:r>
            <w:r w:rsidRPr="00477361">
              <w:rPr>
                <w:b/>
                <w:sz w:val="22"/>
                <w:szCs w:val="22"/>
              </w:rPr>
              <w:t>мейного о</w:t>
            </w:r>
            <w:r w:rsidRPr="00477361">
              <w:rPr>
                <w:b/>
                <w:sz w:val="22"/>
                <w:szCs w:val="22"/>
              </w:rPr>
              <w:t>б</w:t>
            </w:r>
            <w:r w:rsidRPr="00477361">
              <w:rPr>
                <w:b/>
                <w:sz w:val="22"/>
                <w:szCs w:val="22"/>
              </w:rPr>
              <w:t>разования, которые проживают на террит</w:t>
            </w:r>
            <w:r w:rsidRPr="00477361">
              <w:rPr>
                <w:b/>
                <w:sz w:val="22"/>
                <w:szCs w:val="22"/>
              </w:rPr>
              <w:t>о</w:t>
            </w:r>
            <w:r w:rsidRPr="00477361">
              <w:rPr>
                <w:b/>
                <w:sz w:val="22"/>
                <w:szCs w:val="22"/>
              </w:rPr>
              <w:t xml:space="preserve">рии </w:t>
            </w:r>
            <w:proofErr w:type="spellStart"/>
            <w:r w:rsidRPr="00477361">
              <w:rPr>
                <w:b/>
                <w:sz w:val="22"/>
                <w:szCs w:val="22"/>
              </w:rPr>
              <w:t>Шуме</w:t>
            </w:r>
            <w:r w:rsidRPr="00477361">
              <w:rPr>
                <w:b/>
                <w:sz w:val="22"/>
                <w:szCs w:val="22"/>
              </w:rPr>
              <w:t>р</w:t>
            </w:r>
            <w:r w:rsidRPr="00477361">
              <w:rPr>
                <w:b/>
                <w:sz w:val="22"/>
                <w:szCs w:val="22"/>
              </w:rPr>
              <w:t>линского</w:t>
            </w:r>
            <w:proofErr w:type="spellEnd"/>
            <w:r w:rsidRPr="00477361">
              <w:rPr>
                <w:b/>
                <w:sz w:val="22"/>
                <w:szCs w:val="22"/>
              </w:rPr>
              <w:t xml:space="preserve"> муниц</w:t>
            </w:r>
            <w:r w:rsidRPr="00477361">
              <w:rPr>
                <w:b/>
                <w:sz w:val="22"/>
                <w:szCs w:val="22"/>
              </w:rPr>
              <w:t>и</w:t>
            </w:r>
            <w:r w:rsidRPr="00477361">
              <w:rPr>
                <w:b/>
                <w:sz w:val="22"/>
                <w:szCs w:val="22"/>
              </w:rPr>
              <w:t xml:space="preserve">пального округа     </w:t>
            </w:r>
            <w:proofErr w:type="gramEnd"/>
          </w:p>
        </w:tc>
        <w:tc>
          <w:tcPr>
            <w:tcW w:w="992" w:type="dxa"/>
          </w:tcPr>
          <w:p w:rsidR="00477361" w:rsidRPr="00477361" w:rsidRDefault="00477361" w:rsidP="00477361">
            <w:pPr>
              <w:widowControl w:val="0"/>
              <w:autoSpaceDE w:val="0"/>
              <w:autoSpaceDN w:val="0"/>
              <w:adjustRightInd w:val="0"/>
              <w:jc w:val="center"/>
              <w:rPr>
                <w:b/>
              </w:rPr>
            </w:pPr>
            <w:r w:rsidRPr="00477361">
              <w:rPr>
                <w:b/>
                <w:sz w:val="22"/>
                <w:szCs w:val="22"/>
              </w:rPr>
              <w:lastRenderedPageBreak/>
              <w:t>увел</w:t>
            </w:r>
            <w:r w:rsidRPr="00477361">
              <w:rPr>
                <w:b/>
                <w:sz w:val="22"/>
                <w:szCs w:val="22"/>
              </w:rPr>
              <w:t>и</w:t>
            </w:r>
            <w:r w:rsidRPr="00477361">
              <w:rPr>
                <w:b/>
                <w:sz w:val="22"/>
                <w:szCs w:val="22"/>
              </w:rPr>
              <w:t>чение</w:t>
            </w:r>
          </w:p>
        </w:tc>
        <w:tc>
          <w:tcPr>
            <w:tcW w:w="1134" w:type="dxa"/>
          </w:tcPr>
          <w:p w:rsidR="00477361" w:rsidRPr="00477361" w:rsidRDefault="00477361" w:rsidP="00477361">
            <w:pPr>
              <w:widowControl w:val="0"/>
              <w:autoSpaceDE w:val="0"/>
              <w:autoSpaceDN w:val="0"/>
              <w:adjustRightInd w:val="0"/>
              <w:jc w:val="center"/>
              <w:rPr>
                <w:b/>
              </w:rPr>
            </w:pPr>
            <w:r w:rsidRPr="00477361">
              <w:rPr>
                <w:b/>
                <w:sz w:val="22"/>
                <w:szCs w:val="22"/>
              </w:rPr>
              <w:t>КПМ</w:t>
            </w:r>
          </w:p>
        </w:tc>
        <w:tc>
          <w:tcPr>
            <w:tcW w:w="993" w:type="dxa"/>
          </w:tcPr>
          <w:p w:rsidR="00477361" w:rsidRPr="00477361" w:rsidRDefault="00477361" w:rsidP="00477361">
            <w:pPr>
              <w:widowControl w:val="0"/>
              <w:autoSpaceDE w:val="0"/>
              <w:autoSpaceDN w:val="0"/>
              <w:adjustRightInd w:val="0"/>
              <w:jc w:val="center"/>
              <w:rPr>
                <w:b/>
              </w:rPr>
            </w:pPr>
            <w:r w:rsidRPr="00477361">
              <w:rPr>
                <w:b/>
                <w:sz w:val="22"/>
                <w:szCs w:val="22"/>
              </w:rPr>
              <w:t>проце</w:t>
            </w:r>
            <w:r w:rsidRPr="00477361">
              <w:rPr>
                <w:b/>
                <w:sz w:val="22"/>
                <w:szCs w:val="22"/>
              </w:rPr>
              <w:t>н</w:t>
            </w:r>
            <w:r w:rsidRPr="00477361">
              <w:rPr>
                <w:b/>
                <w:sz w:val="22"/>
                <w:szCs w:val="22"/>
              </w:rPr>
              <w:t>тов</w:t>
            </w:r>
          </w:p>
        </w:tc>
        <w:tc>
          <w:tcPr>
            <w:tcW w:w="850" w:type="dxa"/>
          </w:tcPr>
          <w:p w:rsidR="00477361" w:rsidRPr="00477361" w:rsidRDefault="00477361" w:rsidP="00477361">
            <w:pPr>
              <w:widowControl w:val="0"/>
              <w:autoSpaceDE w:val="0"/>
              <w:autoSpaceDN w:val="0"/>
              <w:adjustRightInd w:val="0"/>
              <w:jc w:val="center"/>
              <w:rPr>
                <w:b/>
              </w:rPr>
            </w:pPr>
            <w:r w:rsidRPr="00477361">
              <w:rPr>
                <w:b/>
                <w:sz w:val="22"/>
                <w:szCs w:val="22"/>
              </w:rPr>
              <w:t>100</w:t>
            </w:r>
          </w:p>
        </w:tc>
        <w:tc>
          <w:tcPr>
            <w:tcW w:w="992" w:type="dxa"/>
          </w:tcPr>
          <w:p w:rsidR="00477361" w:rsidRPr="00477361" w:rsidRDefault="00477361" w:rsidP="00477361">
            <w:pPr>
              <w:widowControl w:val="0"/>
              <w:autoSpaceDE w:val="0"/>
              <w:autoSpaceDN w:val="0"/>
              <w:adjustRightInd w:val="0"/>
              <w:jc w:val="center"/>
              <w:rPr>
                <w:b/>
              </w:rPr>
            </w:pPr>
            <w:r w:rsidRPr="00477361">
              <w:rPr>
                <w:b/>
                <w:sz w:val="22"/>
                <w:szCs w:val="22"/>
              </w:rPr>
              <w:t>2024</w:t>
            </w:r>
          </w:p>
        </w:tc>
        <w:tc>
          <w:tcPr>
            <w:tcW w:w="993" w:type="dxa"/>
          </w:tcPr>
          <w:p w:rsidR="00477361" w:rsidRPr="00477361" w:rsidRDefault="00477361" w:rsidP="00477361">
            <w:pPr>
              <w:widowControl w:val="0"/>
              <w:autoSpaceDE w:val="0"/>
              <w:autoSpaceDN w:val="0"/>
              <w:adjustRightInd w:val="0"/>
              <w:jc w:val="center"/>
              <w:rPr>
                <w:b/>
              </w:rPr>
            </w:pPr>
            <w:r w:rsidRPr="00477361">
              <w:rPr>
                <w:b/>
                <w:sz w:val="22"/>
                <w:szCs w:val="22"/>
              </w:rPr>
              <w:t>100</w:t>
            </w:r>
          </w:p>
        </w:tc>
        <w:tc>
          <w:tcPr>
            <w:tcW w:w="992" w:type="dxa"/>
          </w:tcPr>
          <w:p w:rsidR="00477361" w:rsidRPr="00477361" w:rsidRDefault="00477361" w:rsidP="00477361">
            <w:pPr>
              <w:widowControl w:val="0"/>
              <w:autoSpaceDE w:val="0"/>
              <w:autoSpaceDN w:val="0"/>
              <w:adjustRightInd w:val="0"/>
              <w:jc w:val="center"/>
              <w:rPr>
                <w:b/>
              </w:rPr>
            </w:pPr>
            <w:r w:rsidRPr="00477361">
              <w:rPr>
                <w:b/>
                <w:sz w:val="22"/>
                <w:szCs w:val="22"/>
              </w:rPr>
              <w:t>100</w:t>
            </w:r>
          </w:p>
        </w:tc>
        <w:tc>
          <w:tcPr>
            <w:tcW w:w="975" w:type="dxa"/>
          </w:tcPr>
          <w:p w:rsidR="00477361" w:rsidRPr="00477361" w:rsidRDefault="00477361" w:rsidP="00477361">
            <w:pPr>
              <w:widowControl w:val="0"/>
              <w:autoSpaceDE w:val="0"/>
              <w:autoSpaceDN w:val="0"/>
              <w:adjustRightInd w:val="0"/>
              <w:jc w:val="center"/>
              <w:rPr>
                <w:b/>
              </w:rPr>
            </w:pPr>
            <w:r w:rsidRPr="00477361">
              <w:rPr>
                <w:b/>
                <w:sz w:val="22"/>
                <w:szCs w:val="22"/>
              </w:rPr>
              <w:t>100</w:t>
            </w:r>
          </w:p>
        </w:tc>
        <w:tc>
          <w:tcPr>
            <w:tcW w:w="1009" w:type="dxa"/>
            <w:gridSpan w:val="2"/>
          </w:tcPr>
          <w:p w:rsidR="00477361" w:rsidRPr="00477361" w:rsidRDefault="00477361" w:rsidP="00477361">
            <w:pPr>
              <w:widowControl w:val="0"/>
              <w:autoSpaceDE w:val="0"/>
              <w:autoSpaceDN w:val="0"/>
              <w:adjustRightInd w:val="0"/>
              <w:jc w:val="center"/>
              <w:rPr>
                <w:b/>
              </w:rPr>
            </w:pPr>
            <w:r w:rsidRPr="00477361">
              <w:rPr>
                <w:b/>
                <w:sz w:val="22"/>
                <w:szCs w:val="22"/>
              </w:rPr>
              <w:t>100</w:t>
            </w:r>
          </w:p>
        </w:tc>
        <w:tc>
          <w:tcPr>
            <w:tcW w:w="993" w:type="dxa"/>
          </w:tcPr>
          <w:p w:rsidR="00477361" w:rsidRPr="00477361" w:rsidRDefault="00477361" w:rsidP="00477361">
            <w:pPr>
              <w:widowControl w:val="0"/>
              <w:autoSpaceDE w:val="0"/>
              <w:autoSpaceDN w:val="0"/>
              <w:adjustRightInd w:val="0"/>
              <w:jc w:val="center"/>
              <w:rPr>
                <w:b/>
              </w:rPr>
            </w:pPr>
            <w:r w:rsidRPr="00477361">
              <w:rPr>
                <w:b/>
                <w:sz w:val="22"/>
                <w:szCs w:val="22"/>
              </w:rPr>
              <w:t>100</w:t>
            </w:r>
          </w:p>
        </w:tc>
        <w:tc>
          <w:tcPr>
            <w:tcW w:w="992" w:type="dxa"/>
          </w:tcPr>
          <w:p w:rsidR="00477361" w:rsidRPr="00477361" w:rsidRDefault="00477361" w:rsidP="00477361">
            <w:pPr>
              <w:widowControl w:val="0"/>
              <w:autoSpaceDE w:val="0"/>
              <w:autoSpaceDN w:val="0"/>
              <w:adjustRightInd w:val="0"/>
              <w:jc w:val="center"/>
              <w:rPr>
                <w:b/>
              </w:rPr>
            </w:pPr>
            <w:r w:rsidRPr="00477361">
              <w:rPr>
                <w:b/>
                <w:sz w:val="22"/>
                <w:szCs w:val="22"/>
              </w:rPr>
              <w:t>100</w:t>
            </w:r>
          </w:p>
        </w:tc>
        <w:tc>
          <w:tcPr>
            <w:tcW w:w="850" w:type="dxa"/>
          </w:tcPr>
          <w:p w:rsidR="00477361" w:rsidRPr="00477361" w:rsidRDefault="00477361" w:rsidP="00477361">
            <w:pPr>
              <w:widowControl w:val="0"/>
              <w:autoSpaceDE w:val="0"/>
              <w:autoSpaceDN w:val="0"/>
              <w:adjustRightInd w:val="0"/>
              <w:jc w:val="center"/>
              <w:rPr>
                <w:b/>
              </w:rPr>
            </w:pPr>
            <w:r w:rsidRPr="00477361">
              <w:rPr>
                <w:b/>
                <w:sz w:val="22"/>
                <w:szCs w:val="22"/>
              </w:rPr>
              <w:t>100</w:t>
            </w:r>
          </w:p>
        </w:tc>
        <w:tc>
          <w:tcPr>
            <w:tcW w:w="851" w:type="dxa"/>
          </w:tcPr>
          <w:p w:rsidR="00477361" w:rsidRPr="00477361" w:rsidRDefault="00477361" w:rsidP="00477361">
            <w:pPr>
              <w:widowControl w:val="0"/>
              <w:autoSpaceDE w:val="0"/>
              <w:autoSpaceDN w:val="0"/>
              <w:jc w:val="both"/>
            </w:pPr>
            <w:r w:rsidRPr="00477361">
              <w:rPr>
                <w:sz w:val="22"/>
                <w:szCs w:val="22"/>
              </w:rPr>
              <w:t>Отдел обр</w:t>
            </w:r>
            <w:r w:rsidRPr="00477361">
              <w:rPr>
                <w:sz w:val="22"/>
                <w:szCs w:val="22"/>
              </w:rPr>
              <w:t>а</w:t>
            </w:r>
            <w:r w:rsidRPr="00477361">
              <w:rPr>
                <w:sz w:val="22"/>
                <w:szCs w:val="22"/>
              </w:rPr>
              <w:t>зов</w:t>
            </w:r>
            <w:r w:rsidRPr="00477361">
              <w:rPr>
                <w:sz w:val="22"/>
                <w:szCs w:val="22"/>
              </w:rPr>
              <w:t>а</w:t>
            </w:r>
            <w:r w:rsidRPr="00477361">
              <w:rPr>
                <w:sz w:val="22"/>
                <w:szCs w:val="22"/>
              </w:rPr>
              <w:t xml:space="preserve">ния, </w:t>
            </w:r>
            <w:r w:rsidRPr="00477361">
              <w:rPr>
                <w:sz w:val="22"/>
                <w:szCs w:val="22"/>
              </w:rPr>
              <w:lastRenderedPageBreak/>
              <w:t>мол</w:t>
            </w:r>
            <w:r w:rsidRPr="00477361">
              <w:rPr>
                <w:sz w:val="22"/>
                <w:szCs w:val="22"/>
              </w:rPr>
              <w:t>о</w:t>
            </w:r>
            <w:r w:rsidRPr="00477361">
              <w:rPr>
                <w:sz w:val="22"/>
                <w:szCs w:val="22"/>
              </w:rPr>
              <w:t>дёжной и соц</w:t>
            </w:r>
            <w:r w:rsidRPr="00477361">
              <w:rPr>
                <w:sz w:val="22"/>
                <w:szCs w:val="22"/>
              </w:rPr>
              <w:t>и</w:t>
            </w:r>
            <w:r w:rsidRPr="00477361">
              <w:rPr>
                <w:sz w:val="22"/>
                <w:szCs w:val="22"/>
              </w:rPr>
              <w:t>альной пол</w:t>
            </w:r>
            <w:r w:rsidRPr="00477361">
              <w:rPr>
                <w:sz w:val="22"/>
                <w:szCs w:val="22"/>
              </w:rPr>
              <w:t>и</w:t>
            </w:r>
            <w:r w:rsidRPr="00477361">
              <w:rPr>
                <w:sz w:val="22"/>
                <w:szCs w:val="22"/>
              </w:rPr>
              <w:t>тики адм</w:t>
            </w:r>
            <w:r w:rsidRPr="00477361">
              <w:rPr>
                <w:sz w:val="22"/>
                <w:szCs w:val="22"/>
              </w:rPr>
              <w:t>и</w:t>
            </w:r>
            <w:r w:rsidRPr="00477361">
              <w:rPr>
                <w:sz w:val="22"/>
                <w:szCs w:val="22"/>
              </w:rPr>
              <w:t>н</w:t>
            </w:r>
            <w:r w:rsidRPr="00477361">
              <w:rPr>
                <w:sz w:val="22"/>
                <w:szCs w:val="22"/>
              </w:rPr>
              <w:t>и</w:t>
            </w:r>
            <w:r w:rsidRPr="00477361">
              <w:rPr>
                <w:sz w:val="22"/>
                <w:szCs w:val="22"/>
              </w:rPr>
              <w:t>стр</w:t>
            </w:r>
            <w:r w:rsidRPr="00477361">
              <w:rPr>
                <w:sz w:val="22"/>
                <w:szCs w:val="22"/>
              </w:rPr>
              <w:t>а</w:t>
            </w:r>
            <w:r w:rsidRPr="00477361">
              <w:rPr>
                <w:sz w:val="22"/>
                <w:szCs w:val="22"/>
              </w:rPr>
              <w:t xml:space="preserve">ции </w:t>
            </w:r>
            <w:proofErr w:type="spellStart"/>
            <w:r w:rsidRPr="00477361">
              <w:rPr>
                <w:sz w:val="22"/>
                <w:szCs w:val="22"/>
              </w:rPr>
              <w:t>Ш</w:t>
            </w:r>
            <w:r w:rsidRPr="00477361">
              <w:rPr>
                <w:sz w:val="22"/>
                <w:szCs w:val="22"/>
              </w:rPr>
              <w:t>у</w:t>
            </w:r>
            <w:r w:rsidRPr="00477361">
              <w:rPr>
                <w:sz w:val="22"/>
                <w:szCs w:val="22"/>
              </w:rPr>
              <w:t>ме</w:t>
            </w:r>
            <w:r w:rsidRPr="00477361">
              <w:rPr>
                <w:sz w:val="22"/>
                <w:szCs w:val="22"/>
              </w:rPr>
              <w:t>р</w:t>
            </w:r>
            <w:r w:rsidRPr="00477361">
              <w:rPr>
                <w:sz w:val="22"/>
                <w:szCs w:val="22"/>
              </w:rPr>
              <w:t>ли</w:t>
            </w:r>
            <w:r w:rsidRPr="00477361">
              <w:rPr>
                <w:sz w:val="22"/>
                <w:szCs w:val="22"/>
              </w:rPr>
              <w:t>н</w:t>
            </w:r>
            <w:r w:rsidRPr="00477361">
              <w:rPr>
                <w:sz w:val="22"/>
                <w:szCs w:val="22"/>
              </w:rPr>
              <w:t>ского</w:t>
            </w:r>
            <w:proofErr w:type="spellEnd"/>
            <w:r w:rsidRPr="00477361">
              <w:rPr>
                <w:sz w:val="22"/>
                <w:szCs w:val="22"/>
              </w:rPr>
              <w:t xml:space="preserve"> мун</w:t>
            </w:r>
            <w:r w:rsidRPr="00477361">
              <w:rPr>
                <w:sz w:val="22"/>
                <w:szCs w:val="22"/>
              </w:rPr>
              <w:t>и</w:t>
            </w:r>
            <w:r w:rsidRPr="00477361">
              <w:rPr>
                <w:sz w:val="22"/>
                <w:szCs w:val="22"/>
              </w:rPr>
              <w:t>ц</w:t>
            </w:r>
            <w:r w:rsidRPr="00477361">
              <w:rPr>
                <w:sz w:val="22"/>
                <w:szCs w:val="22"/>
              </w:rPr>
              <w:t>и</w:t>
            </w:r>
            <w:r w:rsidRPr="00477361">
              <w:rPr>
                <w:sz w:val="22"/>
                <w:szCs w:val="22"/>
              </w:rPr>
              <w:t>пал</w:t>
            </w:r>
            <w:r w:rsidRPr="00477361">
              <w:rPr>
                <w:sz w:val="22"/>
                <w:szCs w:val="22"/>
              </w:rPr>
              <w:t>ь</w:t>
            </w:r>
            <w:r w:rsidRPr="00477361">
              <w:rPr>
                <w:sz w:val="22"/>
                <w:szCs w:val="22"/>
              </w:rPr>
              <w:t>ного округа</w:t>
            </w:r>
          </w:p>
        </w:tc>
        <w:tc>
          <w:tcPr>
            <w:tcW w:w="850" w:type="dxa"/>
          </w:tcPr>
          <w:p w:rsidR="00477361" w:rsidRPr="00477361" w:rsidRDefault="00477361" w:rsidP="00477361">
            <w:pPr>
              <w:widowControl w:val="0"/>
              <w:autoSpaceDE w:val="0"/>
              <w:autoSpaceDN w:val="0"/>
            </w:pPr>
          </w:p>
        </w:tc>
      </w:tr>
      <w:tr w:rsidR="00477361" w:rsidRPr="00477361" w:rsidTr="00477361">
        <w:tc>
          <w:tcPr>
            <w:tcW w:w="709" w:type="dxa"/>
          </w:tcPr>
          <w:p w:rsidR="00477361" w:rsidRPr="00477361" w:rsidRDefault="00477361" w:rsidP="00477361">
            <w:pPr>
              <w:widowControl w:val="0"/>
              <w:autoSpaceDE w:val="0"/>
              <w:autoSpaceDN w:val="0"/>
            </w:pPr>
            <w:r w:rsidRPr="00477361">
              <w:rPr>
                <w:sz w:val="22"/>
                <w:szCs w:val="22"/>
              </w:rPr>
              <w:lastRenderedPageBreak/>
              <w:t>2.3</w:t>
            </w:r>
          </w:p>
        </w:tc>
        <w:tc>
          <w:tcPr>
            <w:tcW w:w="1418" w:type="dxa"/>
            <w:vAlign w:val="center"/>
          </w:tcPr>
          <w:p w:rsidR="00477361" w:rsidRPr="00477361" w:rsidRDefault="00477361" w:rsidP="00477361">
            <w:pPr>
              <w:widowControl w:val="0"/>
              <w:autoSpaceDE w:val="0"/>
              <w:autoSpaceDN w:val="0"/>
              <w:adjustRightInd w:val="0"/>
              <w:jc w:val="both"/>
              <w:rPr>
                <w:b/>
              </w:rPr>
            </w:pPr>
            <w:r w:rsidRPr="00477361">
              <w:rPr>
                <w:b/>
                <w:sz w:val="22"/>
                <w:szCs w:val="22"/>
              </w:rPr>
              <w:t>Обеспечено предоста</w:t>
            </w:r>
            <w:r w:rsidRPr="00477361">
              <w:rPr>
                <w:b/>
                <w:sz w:val="22"/>
                <w:szCs w:val="22"/>
              </w:rPr>
              <w:t>в</w:t>
            </w:r>
            <w:r w:rsidRPr="00477361">
              <w:rPr>
                <w:b/>
                <w:sz w:val="22"/>
                <w:szCs w:val="22"/>
              </w:rPr>
              <w:t>ления ко</w:t>
            </w:r>
            <w:r w:rsidRPr="00477361">
              <w:rPr>
                <w:b/>
                <w:sz w:val="22"/>
                <w:szCs w:val="22"/>
              </w:rPr>
              <w:t>м</w:t>
            </w:r>
            <w:r w:rsidRPr="00477361">
              <w:rPr>
                <w:b/>
                <w:sz w:val="22"/>
                <w:szCs w:val="22"/>
              </w:rPr>
              <w:t xml:space="preserve">пенсации затрат на получение </w:t>
            </w:r>
            <w:proofErr w:type="gramStart"/>
            <w:r w:rsidRPr="00477361">
              <w:rPr>
                <w:b/>
                <w:sz w:val="22"/>
                <w:szCs w:val="22"/>
              </w:rPr>
              <w:t>обучающ</w:t>
            </w:r>
            <w:r w:rsidRPr="00477361">
              <w:rPr>
                <w:b/>
                <w:sz w:val="22"/>
                <w:szCs w:val="22"/>
              </w:rPr>
              <w:t>и</w:t>
            </w:r>
            <w:r w:rsidRPr="00477361">
              <w:rPr>
                <w:b/>
                <w:sz w:val="22"/>
                <w:szCs w:val="22"/>
              </w:rPr>
              <w:lastRenderedPageBreak/>
              <w:t>мися</w:t>
            </w:r>
            <w:proofErr w:type="gramEnd"/>
            <w:r w:rsidRPr="00477361">
              <w:rPr>
                <w:b/>
                <w:sz w:val="22"/>
                <w:szCs w:val="22"/>
              </w:rPr>
              <w:t xml:space="preserve"> начального общего, о</w:t>
            </w:r>
            <w:r w:rsidRPr="00477361">
              <w:rPr>
                <w:b/>
                <w:sz w:val="22"/>
                <w:szCs w:val="22"/>
              </w:rPr>
              <w:t>с</w:t>
            </w:r>
            <w:r w:rsidRPr="00477361">
              <w:rPr>
                <w:b/>
                <w:sz w:val="22"/>
                <w:szCs w:val="22"/>
              </w:rPr>
              <w:t>новного о</w:t>
            </w:r>
            <w:r w:rsidRPr="00477361">
              <w:rPr>
                <w:b/>
                <w:sz w:val="22"/>
                <w:szCs w:val="22"/>
              </w:rPr>
              <w:t>б</w:t>
            </w:r>
            <w:r w:rsidRPr="00477361">
              <w:rPr>
                <w:b/>
                <w:sz w:val="22"/>
                <w:szCs w:val="22"/>
              </w:rPr>
              <w:t>щего, сре</w:t>
            </w:r>
            <w:r w:rsidRPr="00477361">
              <w:rPr>
                <w:b/>
                <w:sz w:val="22"/>
                <w:szCs w:val="22"/>
              </w:rPr>
              <w:t>д</w:t>
            </w:r>
            <w:r w:rsidRPr="00477361">
              <w:rPr>
                <w:b/>
                <w:sz w:val="22"/>
                <w:szCs w:val="22"/>
              </w:rPr>
              <w:t>него общего образования в форме с</w:t>
            </w:r>
            <w:r w:rsidRPr="00477361">
              <w:rPr>
                <w:b/>
                <w:sz w:val="22"/>
                <w:szCs w:val="22"/>
              </w:rPr>
              <w:t>е</w:t>
            </w:r>
            <w:r w:rsidRPr="00477361">
              <w:rPr>
                <w:b/>
                <w:sz w:val="22"/>
                <w:szCs w:val="22"/>
              </w:rPr>
              <w:t>мейного о</w:t>
            </w:r>
            <w:r w:rsidRPr="00477361">
              <w:rPr>
                <w:b/>
                <w:sz w:val="22"/>
                <w:szCs w:val="22"/>
              </w:rPr>
              <w:t>б</w:t>
            </w:r>
            <w:r w:rsidRPr="00477361">
              <w:rPr>
                <w:b/>
                <w:sz w:val="22"/>
                <w:szCs w:val="22"/>
              </w:rPr>
              <w:t>разования, одному из родителей.</w:t>
            </w:r>
          </w:p>
        </w:tc>
        <w:tc>
          <w:tcPr>
            <w:tcW w:w="992" w:type="dxa"/>
          </w:tcPr>
          <w:p w:rsidR="00477361" w:rsidRPr="00477361" w:rsidRDefault="00477361" w:rsidP="00477361">
            <w:pPr>
              <w:widowControl w:val="0"/>
              <w:autoSpaceDE w:val="0"/>
              <w:autoSpaceDN w:val="0"/>
              <w:adjustRightInd w:val="0"/>
              <w:jc w:val="center"/>
              <w:rPr>
                <w:b/>
              </w:rPr>
            </w:pPr>
            <w:r w:rsidRPr="00477361">
              <w:rPr>
                <w:b/>
                <w:sz w:val="22"/>
                <w:szCs w:val="22"/>
              </w:rPr>
              <w:lastRenderedPageBreak/>
              <w:t>увел</w:t>
            </w:r>
            <w:r w:rsidRPr="00477361">
              <w:rPr>
                <w:b/>
                <w:sz w:val="22"/>
                <w:szCs w:val="22"/>
              </w:rPr>
              <w:t>и</w:t>
            </w:r>
            <w:r w:rsidRPr="00477361">
              <w:rPr>
                <w:b/>
                <w:sz w:val="22"/>
                <w:szCs w:val="22"/>
              </w:rPr>
              <w:t>чение</w:t>
            </w:r>
          </w:p>
        </w:tc>
        <w:tc>
          <w:tcPr>
            <w:tcW w:w="1134" w:type="dxa"/>
          </w:tcPr>
          <w:p w:rsidR="00477361" w:rsidRPr="00477361" w:rsidRDefault="00477361" w:rsidP="00477361">
            <w:pPr>
              <w:widowControl w:val="0"/>
              <w:autoSpaceDE w:val="0"/>
              <w:autoSpaceDN w:val="0"/>
              <w:adjustRightInd w:val="0"/>
              <w:jc w:val="center"/>
              <w:rPr>
                <w:b/>
              </w:rPr>
            </w:pPr>
            <w:r w:rsidRPr="00477361">
              <w:rPr>
                <w:b/>
                <w:sz w:val="22"/>
                <w:szCs w:val="22"/>
              </w:rPr>
              <w:t>КПМ</w:t>
            </w:r>
          </w:p>
        </w:tc>
        <w:tc>
          <w:tcPr>
            <w:tcW w:w="993" w:type="dxa"/>
          </w:tcPr>
          <w:p w:rsidR="00477361" w:rsidRPr="00477361" w:rsidRDefault="00477361" w:rsidP="00477361">
            <w:pPr>
              <w:widowControl w:val="0"/>
              <w:autoSpaceDE w:val="0"/>
              <w:autoSpaceDN w:val="0"/>
              <w:adjustRightInd w:val="0"/>
              <w:jc w:val="center"/>
              <w:rPr>
                <w:b/>
              </w:rPr>
            </w:pPr>
            <w:r w:rsidRPr="00477361">
              <w:rPr>
                <w:b/>
                <w:sz w:val="22"/>
                <w:szCs w:val="22"/>
              </w:rPr>
              <w:t>проце</w:t>
            </w:r>
            <w:r w:rsidRPr="00477361">
              <w:rPr>
                <w:b/>
                <w:sz w:val="22"/>
                <w:szCs w:val="22"/>
              </w:rPr>
              <w:t>н</w:t>
            </w:r>
            <w:r w:rsidRPr="00477361">
              <w:rPr>
                <w:b/>
                <w:sz w:val="22"/>
                <w:szCs w:val="22"/>
              </w:rPr>
              <w:t>тов</w:t>
            </w:r>
          </w:p>
        </w:tc>
        <w:tc>
          <w:tcPr>
            <w:tcW w:w="850" w:type="dxa"/>
          </w:tcPr>
          <w:p w:rsidR="00477361" w:rsidRPr="00477361" w:rsidRDefault="00477361" w:rsidP="00477361">
            <w:pPr>
              <w:widowControl w:val="0"/>
              <w:autoSpaceDE w:val="0"/>
              <w:autoSpaceDN w:val="0"/>
              <w:adjustRightInd w:val="0"/>
              <w:jc w:val="center"/>
              <w:rPr>
                <w:b/>
              </w:rPr>
            </w:pPr>
            <w:r w:rsidRPr="00477361">
              <w:rPr>
                <w:b/>
                <w:sz w:val="22"/>
                <w:szCs w:val="22"/>
              </w:rPr>
              <w:t>100</w:t>
            </w:r>
          </w:p>
        </w:tc>
        <w:tc>
          <w:tcPr>
            <w:tcW w:w="992" w:type="dxa"/>
          </w:tcPr>
          <w:p w:rsidR="00477361" w:rsidRPr="00477361" w:rsidRDefault="00477361" w:rsidP="00477361">
            <w:pPr>
              <w:widowControl w:val="0"/>
              <w:autoSpaceDE w:val="0"/>
              <w:autoSpaceDN w:val="0"/>
              <w:adjustRightInd w:val="0"/>
              <w:jc w:val="center"/>
              <w:rPr>
                <w:b/>
              </w:rPr>
            </w:pPr>
            <w:r w:rsidRPr="00477361">
              <w:rPr>
                <w:b/>
                <w:sz w:val="22"/>
                <w:szCs w:val="22"/>
              </w:rPr>
              <w:t>2024</w:t>
            </w:r>
          </w:p>
        </w:tc>
        <w:tc>
          <w:tcPr>
            <w:tcW w:w="993" w:type="dxa"/>
          </w:tcPr>
          <w:p w:rsidR="00477361" w:rsidRPr="00477361" w:rsidRDefault="00477361" w:rsidP="00477361">
            <w:pPr>
              <w:widowControl w:val="0"/>
              <w:autoSpaceDE w:val="0"/>
              <w:autoSpaceDN w:val="0"/>
              <w:adjustRightInd w:val="0"/>
              <w:jc w:val="center"/>
              <w:rPr>
                <w:b/>
              </w:rPr>
            </w:pPr>
            <w:r w:rsidRPr="00477361">
              <w:rPr>
                <w:b/>
                <w:sz w:val="22"/>
                <w:szCs w:val="22"/>
              </w:rPr>
              <w:t>100</w:t>
            </w:r>
          </w:p>
        </w:tc>
        <w:tc>
          <w:tcPr>
            <w:tcW w:w="992" w:type="dxa"/>
          </w:tcPr>
          <w:p w:rsidR="00477361" w:rsidRPr="00477361" w:rsidRDefault="00477361" w:rsidP="00477361">
            <w:pPr>
              <w:widowControl w:val="0"/>
              <w:autoSpaceDE w:val="0"/>
              <w:autoSpaceDN w:val="0"/>
              <w:adjustRightInd w:val="0"/>
              <w:jc w:val="center"/>
              <w:rPr>
                <w:b/>
              </w:rPr>
            </w:pPr>
            <w:r w:rsidRPr="00477361">
              <w:rPr>
                <w:b/>
                <w:sz w:val="22"/>
                <w:szCs w:val="22"/>
              </w:rPr>
              <w:t>100</w:t>
            </w:r>
          </w:p>
        </w:tc>
        <w:tc>
          <w:tcPr>
            <w:tcW w:w="975" w:type="dxa"/>
          </w:tcPr>
          <w:p w:rsidR="00477361" w:rsidRPr="00477361" w:rsidRDefault="00477361" w:rsidP="00477361">
            <w:pPr>
              <w:widowControl w:val="0"/>
              <w:autoSpaceDE w:val="0"/>
              <w:autoSpaceDN w:val="0"/>
              <w:adjustRightInd w:val="0"/>
              <w:jc w:val="center"/>
              <w:rPr>
                <w:b/>
              </w:rPr>
            </w:pPr>
            <w:r w:rsidRPr="00477361">
              <w:rPr>
                <w:b/>
                <w:sz w:val="22"/>
                <w:szCs w:val="22"/>
              </w:rPr>
              <w:t>100</w:t>
            </w:r>
          </w:p>
        </w:tc>
        <w:tc>
          <w:tcPr>
            <w:tcW w:w="1009" w:type="dxa"/>
            <w:gridSpan w:val="2"/>
          </w:tcPr>
          <w:p w:rsidR="00477361" w:rsidRPr="00477361" w:rsidRDefault="00477361" w:rsidP="00477361">
            <w:pPr>
              <w:widowControl w:val="0"/>
              <w:autoSpaceDE w:val="0"/>
              <w:autoSpaceDN w:val="0"/>
              <w:adjustRightInd w:val="0"/>
              <w:jc w:val="center"/>
              <w:rPr>
                <w:b/>
              </w:rPr>
            </w:pPr>
            <w:r w:rsidRPr="00477361">
              <w:rPr>
                <w:b/>
                <w:sz w:val="22"/>
                <w:szCs w:val="22"/>
              </w:rPr>
              <w:t>100</w:t>
            </w:r>
          </w:p>
        </w:tc>
        <w:tc>
          <w:tcPr>
            <w:tcW w:w="993" w:type="dxa"/>
          </w:tcPr>
          <w:p w:rsidR="00477361" w:rsidRPr="00477361" w:rsidRDefault="00477361" w:rsidP="00477361">
            <w:pPr>
              <w:widowControl w:val="0"/>
              <w:autoSpaceDE w:val="0"/>
              <w:autoSpaceDN w:val="0"/>
              <w:adjustRightInd w:val="0"/>
              <w:jc w:val="center"/>
              <w:rPr>
                <w:b/>
              </w:rPr>
            </w:pPr>
            <w:r w:rsidRPr="00477361">
              <w:rPr>
                <w:b/>
                <w:sz w:val="22"/>
                <w:szCs w:val="22"/>
              </w:rPr>
              <w:t>100</w:t>
            </w:r>
          </w:p>
        </w:tc>
        <w:tc>
          <w:tcPr>
            <w:tcW w:w="992" w:type="dxa"/>
          </w:tcPr>
          <w:p w:rsidR="00477361" w:rsidRPr="00477361" w:rsidRDefault="00477361" w:rsidP="00477361">
            <w:pPr>
              <w:widowControl w:val="0"/>
              <w:autoSpaceDE w:val="0"/>
              <w:autoSpaceDN w:val="0"/>
              <w:adjustRightInd w:val="0"/>
              <w:jc w:val="center"/>
              <w:rPr>
                <w:b/>
              </w:rPr>
            </w:pPr>
            <w:r w:rsidRPr="00477361">
              <w:rPr>
                <w:b/>
                <w:sz w:val="22"/>
                <w:szCs w:val="22"/>
              </w:rPr>
              <w:t>100</w:t>
            </w:r>
          </w:p>
        </w:tc>
        <w:tc>
          <w:tcPr>
            <w:tcW w:w="850" w:type="dxa"/>
          </w:tcPr>
          <w:p w:rsidR="00477361" w:rsidRPr="00477361" w:rsidRDefault="00477361" w:rsidP="00477361">
            <w:pPr>
              <w:widowControl w:val="0"/>
              <w:autoSpaceDE w:val="0"/>
              <w:autoSpaceDN w:val="0"/>
              <w:adjustRightInd w:val="0"/>
              <w:jc w:val="center"/>
              <w:rPr>
                <w:b/>
              </w:rPr>
            </w:pPr>
            <w:r w:rsidRPr="00477361">
              <w:rPr>
                <w:b/>
                <w:sz w:val="22"/>
                <w:szCs w:val="22"/>
              </w:rPr>
              <w:t>100</w:t>
            </w:r>
          </w:p>
        </w:tc>
        <w:tc>
          <w:tcPr>
            <w:tcW w:w="851" w:type="dxa"/>
          </w:tcPr>
          <w:p w:rsidR="00477361" w:rsidRPr="00477361" w:rsidRDefault="00477361" w:rsidP="00477361">
            <w:pPr>
              <w:widowControl w:val="0"/>
              <w:autoSpaceDE w:val="0"/>
              <w:autoSpaceDN w:val="0"/>
              <w:jc w:val="both"/>
            </w:pPr>
            <w:r w:rsidRPr="00477361">
              <w:rPr>
                <w:sz w:val="22"/>
                <w:szCs w:val="22"/>
              </w:rPr>
              <w:t>Отдел обр</w:t>
            </w:r>
            <w:r w:rsidRPr="00477361">
              <w:rPr>
                <w:sz w:val="22"/>
                <w:szCs w:val="22"/>
              </w:rPr>
              <w:t>а</w:t>
            </w:r>
            <w:r w:rsidRPr="00477361">
              <w:rPr>
                <w:sz w:val="22"/>
                <w:szCs w:val="22"/>
              </w:rPr>
              <w:t>зов</w:t>
            </w:r>
            <w:r w:rsidRPr="00477361">
              <w:rPr>
                <w:sz w:val="22"/>
                <w:szCs w:val="22"/>
              </w:rPr>
              <w:t>а</w:t>
            </w:r>
            <w:r w:rsidRPr="00477361">
              <w:rPr>
                <w:sz w:val="22"/>
                <w:szCs w:val="22"/>
              </w:rPr>
              <w:t>ния, мол</w:t>
            </w:r>
            <w:r w:rsidRPr="00477361">
              <w:rPr>
                <w:sz w:val="22"/>
                <w:szCs w:val="22"/>
              </w:rPr>
              <w:t>о</w:t>
            </w:r>
            <w:r w:rsidRPr="00477361">
              <w:rPr>
                <w:sz w:val="22"/>
                <w:szCs w:val="22"/>
              </w:rPr>
              <w:t>дёжной и соц</w:t>
            </w:r>
            <w:r w:rsidRPr="00477361">
              <w:rPr>
                <w:sz w:val="22"/>
                <w:szCs w:val="22"/>
              </w:rPr>
              <w:t>и</w:t>
            </w:r>
            <w:r w:rsidRPr="00477361">
              <w:rPr>
                <w:sz w:val="22"/>
                <w:szCs w:val="22"/>
              </w:rPr>
              <w:lastRenderedPageBreak/>
              <w:t>альной пол</w:t>
            </w:r>
            <w:r w:rsidRPr="00477361">
              <w:rPr>
                <w:sz w:val="22"/>
                <w:szCs w:val="22"/>
              </w:rPr>
              <w:t>и</w:t>
            </w:r>
            <w:r w:rsidRPr="00477361">
              <w:rPr>
                <w:sz w:val="22"/>
                <w:szCs w:val="22"/>
              </w:rPr>
              <w:t>тики адм</w:t>
            </w:r>
            <w:r w:rsidRPr="00477361">
              <w:rPr>
                <w:sz w:val="22"/>
                <w:szCs w:val="22"/>
              </w:rPr>
              <w:t>и</w:t>
            </w:r>
            <w:r w:rsidRPr="00477361">
              <w:rPr>
                <w:sz w:val="22"/>
                <w:szCs w:val="22"/>
              </w:rPr>
              <w:t>н</w:t>
            </w:r>
            <w:r w:rsidRPr="00477361">
              <w:rPr>
                <w:sz w:val="22"/>
                <w:szCs w:val="22"/>
              </w:rPr>
              <w:t>и</w:t>
            </w:r>
            <w:r w:rsidRPr="00477361">
              <w:rPr>
                <w:sz w:val="22"/>
                <w:szCs w:val="22"/>
              </w:rPr>
              <w:t>стр</w:t>
            </w:r>
            <w:r w:rsidRPr="00477361">
              <w:rPr>
                <w:sz w:val="22"/>
                <w:szCs w:val="22"/>
              </w:rPr>
              <w:t>а</w:t>
            </w:r>
            <w:r w:rsidRPr="00477361">
              <w:rPr>
                <w:sz w:val="22"/>
                <w:szCs w:val="22"/>
              </w:rPr>
              <w:t xml:space="preserve">ции </w:t>
            </w:r>
            <w:proofErr w:type="spellStart"/>
            <w:r w:rsidRPr="00477361">
              <w:rPr>
                <w:sz w:val="22"/>
                <w:szCs w:val="22"/>
              </w:rPr>
              <w:t>Ш</w:t>
            </w:r>
            <w:r w:rsidRPr="00477361">
              <w:rPr>
                <w:sz w:val="22"/>
                <w:szCs w:val="22"/>
              </w:rPr>
              <w:t>у</w:t>
            </w:r>
            <w:r w:rsidRPr="00477361">
              <w:rPr>
                <w:sz w:val="22"/>
                <w:szCs w:val="22"/>
              </w:rPr>
              <w:t>ме</w:t>
            </w:r>
            <w:r w:rsidRPr="00477361">
              <w:rPr>
                <w:sz w:val="22"/>
                <w:szCs w:val="22"/>
              </w:rPr>
              <w:t>р</w:t>
            </w:r>
            <w:r w:rsidRPr="00477361">
              <w:rPr>
                <w:sz w:val="22"/>
                <w:szCs w:val="22"/>
              </w:rPr>
              <w:t>ли</w:t>
            </w:r>
            <w:r w:rsidRPr="00477361">
              <w:rPr>
                <w:sz w:val="22"/>
                <w:szCs w:val="22"/>
              </w:rPr>
              <w:t>н</w:t>
            </w:r>
            <w:r w:rsidRPr="00477361">
              <w:rPr>
                <w:sz w:val="22"/>
                <w:szCs w:val="22"/>
              </w:rPr>
              <w:t>ского</w:t>
            </w:r>
            <w:proofErr w:type="spellEnd"/>
            <w:r w:rsidRPr="00477361">
              <w:rPr>
                <w:sz w:val="22"/>
                <w:szCs w:val="22"/>
              </w:rPr>
              <w:t xml:space="preserve"> мун</w:t>
            </w:r>
            <w:r w:rsidRPr="00477361">
              <w:rPr>
                <w:sz w:val="22"/>
                <w:szCs w:val="22"/>
              </w:rPr>
              <w:t>и</w:t>
            </w:r>
            <w:r w:rsidRPr="00477361">
              <w:rPr>
                <w:sz w:val="22"/>
                <w:szCs w:val="22"/>
              </w:rPr>
              <w:t>ц</w:t>
            </w:r>
            <w:r w:rsidRPr="00477361">
              <w:rPr>
                <w:sz w:val="22"/>
                <w:szCs w:val="22"/>
              </w:rPr>
              <w:t>и</w:t>
            </w:r>
            <w:r w:rsidRPr="00477361">
              <w:rPr>
                <w:sz w:val="22"/>
                <w:szCs w:val="22"/>
              </w:rPr>
              <w:t>пал</w:t>
            </w:r>
            <w:r w:rsidRPr="00477361">
              <w:rPr>
                <w:sz w:val="22"/>
                <w:szCs w:val="22"/>
              </w:rPr>
              <w:t>ь</w:t>
            </w:r>
            <w:r w:rsidRPr="00477361">
              <w:rPr>
                <w:sz w:val="22"/>
                <w:szCs w:val="22"/>
              </w:rPr>
              <w:t>ного округа</w:t>
            </w:r>
          </w:p>
        </w:tc>
        <w:tc>
          <w:tcPr>
            <w:tcW w:w="850" w:type="dxa"/>
          </w:tcPr>
          <w:p w:rsidR="00477361" w:rsidRPr="00477361" w:rsidRDefault="00477361" w:rsidP="00477361">
            <w:pPr>
              <w:widowControl w:val="0"/>
              <w:autoSpaceDE w:val="0"/>
              <w:autoSpaceDN w:val="0"/>
            </w:pPr>
          </w:p>
        </w:tc>
      </w:tr>
    </w:tbl>
    <w:p w:rsidR="00477361" w:rsidRPr="00477361" w:rsidRDefault="00477361" w:rsidP="00477361">
      <w:pPr>
        <w:widowControl w:val="0"/>
        <w:autoSpaceDE w:val="0"/>
        <w:autoSpaceDN w:val="0"/>
        <w:jc w:val="center"/>
        <w:outlineLvl w:val="2"/>
        <w:rPr>
          <w:sz w:val="22"/>
          <w:szCs w:val="22"/>
        </w:rPr>
      </w:pPr>
    </w:p>
    <w:p w:rsidR="00477361" w:rsidRPr="00477361" w:rsidRDefault="00477361" w:rsidP="00477361">
      <w:pPr>
        <w:widowControl w:val="0"/>
        <w:autoSpaceDE w:val="0"/>
        <w:autoSpaceDN w:val="0"/>
        <w:jc w:val="center"/>
        <w:outlineLvl w:val="2"/>
        <w:rPr>
          <w:sz w:val="22"/>
          <w:szCs w:val="22"/>
        </w:rPr>
      </w:pPr>
      <w:r w:rsidRPr="00477361">
        <w:rPr>
          <w:sz w:val="22"/>
          <w:szCs w:val="22"/>
        </w:rPr>
        <w:t>3. Перечень мероприятий (результатов) комплекса процессных мероприятий</w:t>
      </w:r>
    </w:p>
    <w:p w:rsidR="00477361" w:rsidRPr="00477361" w:rsidRDefault="00477361" w:rsidP="00477361">
      <w:pPr>
        <w:widowControl w:val="0"/>
        <w:autoSpaceDE w:val="0"/>
        <w:autoSpaceDN w:val="0"/>
        <w:ind w:firstLine="540"/>
        <w:jc w:val="both"/>
        <w:rPr>
          <w:sz w:val="22"/>
          <w:szCs w:val="22"/>
        </w:rPr>
      </w:pPr>
    </w:p>
    <w:tbl>
      <w:tblPr>
        <w:tblW w:w="15593" w:type="dxa"/>
        <w:tblInd w:w="-2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10"/>
        <w:gridCol w:w="1984"/>
        <w:gridCol w:w="1559"/>
        <w:gridCol w:w="1701"/>
        <w:gridCol w:w="1276"/>
        <w:gridCol w:w="1134"/>
        <w:gridCol w:w="851"/>
        <w:gridCol w:w="992"/>
        <w:gridCol w:w="992"/>
        <w:gridCol w:w="709"/>
        <w:gridCol w:w="850"/>
        <w:gridCol w:w="142"/>
        <w:gridCol w:w="992"/>
        <w:gridCol w:w="851"/>
        <w:gridCol w:w="850"/>
      </w:tblGrid>
      <w:tr w:rsidR="00477361" w:rsidRPr="00477361" w:rsidTr="00477361">
        <w:tc>
          <w:tcPr>
            <w:tcW w:w="710" w:type="dxa"/>
            <w:vMerge w:val="restart"/>
          </w:tcPr>
          <w:p w:rsidR="00477361" w:rsidRPr="00477361" w:rsidRDefault="00477361" w:rsidP="00477361">
            <w:pPr>
              <w:widowControl w:val="0"/>
              <w:autoSpaceDE w:val="0"/>
              <w:autoSpaceDN w:val="0"/>
              <w:jc w:val="center"/>
            </w:pPr>
            <w:r w:rsidRPr="00477361">
              <w:rPr>
                <w:sz w:val="22"/>
                <w:szCs w:val="22"/>
              </w:rPr>
              <w:t xml:space="preserve">N </w:t>
            </w:r>
            <w:proofErr w:type="gramStart"/>
            <w:r w:rsidRPr="00477361">
              <w:rPr>
                <w:sz w:val="22"/>
                <w:szCs w:val="22"/>
              </w:rPr>
              <w:t>п</w:t>
            </w:r>
            <w:proofErr w:type="gramEnd"/>
            <w:r w:rsidRPr="00477361">
              <w:rPr>
                <w:sz w:val="22"/>
                <w:szCs w:val="22"/>
              </w:rPr>
              <w:t>/п</w:t>
            </w:r>
          </w:p>
        </w:tc>
        <w:tc>
          <w:tcPr>
            <w:tcW w:w="1984" w:type="dxa"/>
            <w:vMerge w:val="restart"/>
          </w:tcPr>
          <w:p w:rsidR="00477361" w:rsidRPr="00477361" w:rsidRDefault="00477361" w:rsidP="00477361">
            <w:pPr>
              <w:widowControl w:val="0"/>
              <w:autoSpaceDE w:val="0"/>
              <w:autoSpaceDN w:val="0"/>
              <w:jc w:val="center"/>
            </w:pPr>
            <w:r w:rsidRPr="00477361">
              <w:rPr>
                <w:sz w:val="22"/>
                <w:szCs w:val="22"/>
              </w:rPr>
              <w:t>Наименование м</w:t>
            </w:r>
            <w:r w:rsidRPr="00477361">
              <w:rPr>
                <w:sz w:val="22"/>
                <w:szCs w:val="22"/>
              </w:rPr>
              <w:t>е</w:t>
            </w:r>
            <w:r w:rsidRPr="00477361">
              <w:rPr>
                <w:sz w:val="22"/>
                <w:szCs w:val="22"/>
              </w:rPr>
              <w:t>роприятия (резул</w:t>
            </w:r>
            <w:r w:rsidRPr="00477361">
              <w:rPr>
                <w:sz w:val="22"/>
                <w:szCs w:val="22"/>
              </w:rPr>
              <w:t>ь</w:t>
            </w:r>
            <w:r w:rsidRPr="00477361">
              <w:rPr>
                <w:sz w:val="22"/>
                <w:szCs w:val="22"/>
              </w:rPr>
              <w:t>тата)</w:t>
            </w:r>
          </w:p>
        </w:tc>
        <w:tc>
          <w:tcPr>
            <w:tcW w:w="1559" w:type="dxa"/>
            <w:vMerge w:val="restart"/>
          </w:tcPr>
          <w:p w:rsidR="00477361" w:rsidRPr="00477361" w:rsidRDefault="00477361" w:rsidP="00477361">
            <w:pPr>
              <w:widowControl w:val="0"/>
              <w:autoSpaceDE w:val="0"/>
              <w:autoSpaceDN w:val="0"/>
              <w:jc w:val="center"/>
            </w:pPr>
            <w:r w:rsidRPr="00477361">
              <w:rPr>
                <w:sz w:val="22"/>
                <w:szCs w:val="22"/>
              </w:rPr>
              <w:t>Тип меропри</w:t>
            </w:r>
            <w:r w:rsidRPr="00477361">
              <w:rPr>
                <w:sz w:val="22"/>
                <w:szCs w:val="22"/>
              </w:rPr>
              <w:t>я</w:t>
            </w:r>
            <w:r w:rsidRPr="00477361">
              <w:rPr>
                <w:sz w:val="22"/>
                <w:szCs w:val="22"/>
              </w:rPr>
              <w:t>тий (результ</w:t>
            </w:r>
            <w:r w:rsidRPr="00477361">
              <w:rPr>
                <w:sz w:val="22"/>
                <w:szCs w:val="22"/>
              </w:rPr>
              <w:t>а</w:t>
            </w:r>
            <w:r w:rsidRPr="00477361">
              <w:rPr>
                <w:sz w:val="22"/>
                <w:szCs w:val="22"/>
              </w:rPr>
              <w:t xml:space="preserve">та) </w:t>
            </w:r>
          </w:p>
        </w:tc>
        <w:tc>
          <w:tcPr>
            <w:tcW w:w="1701" w:type="dxa"/>
            <w:vMerge w:val="restart"/>
          </w:tcPr>
          <w:p w:rsidR="00477361" w:rsidRPr="00477361" w:rsidRDefault="00477361" w:rsidP="00477361">
            <w:pPr>
              <w:widowControl w:val="0"/>
              <w:autoSpaceDE w:val="0"/>
              <w:autoSpaceDN w:val="0"/>
              <w:jc w:val="center"/>
            </w:pPr>
            <w:r w:rsidRPr="00477361">
              <w:rPr>
                <w:sz w:val="22"/>
                <w:szCs w:val="22"/>
              </w:rPr>
              <w:t xml:space="preserve">Характеристика </w:t>
            </w:r>
          </w:p>
        </w:tc>
        <w:tc>
          <w:tcPr>
            <w:tcW w:w="1276" w:type="dxa"/>
            <w:vMerge w:val="restart"/>
          </w:tcPr>
          <w:p w:rsidR="00477361" w:rsidRPr="00477361" w:rsidRDefault="00477361" w:rsidP="00477361">
            <w:pPr>
              <w:widowControl w:val="0"/>
              <w:autoSpaceDE w:val="0"/>
              <w:autoSpaceDN w:val="0"/>
              <w:jc w:val="center"/>
            </w:pPr>
            <w:r w:rsidRPr="00477361">
              <w:rPr>
                <w:sz w:val="22"/>
                <w:szCs w:val="22"/>
              </w:rPr>
              <w:t xml:space="preserve">Единица измерения (по </w:t>
            </w:r>
            <w:hyperlink r:id="rId42">
              <w:r w:rsidRPr="00477361">
                <w:rPr>
                  <w:sz w:val="22"/>
                  <w:szCs w:val="22"/>
                </w:rPr>
                <w:t>ОКЕИ</w:t>
              </w:r>
            </w:hyperlink>
            <w:r w:rsidRPr="00477361">
              <w:rPr>
                <w:sz w:val="22"/>
                <w:szCs w:val="22"/>
              </w:rPr>
              <w:t>)</w:t>
            </w:r>
          </w:p>
        </w:tc>
        <w:tc>
          <w:tcPr>
            <w:tcW w:w="1985" w:type="dxa"/>
            <w:gridSpan w:val="2"/>
          </w:tcPr>
          <w:p w:rsidR="00477361" w:rsidRPr="00477361" w:rsidRDefault="00477361" w:rsidP="00477361">
            <w:pPr>
              <w:widowControl w:val="0"/>
              <w:autoSpaceDE w:val="0"/>
              <w:autoSpaceDN w:val="0"/>
              <w:jc w:val="center"/>
            </w:pPr>
            <w:r w:rsidRPr="00477361">
              <w:rPr>
                <w:sz w:val="22"/>
                <w:szCs w:val="22"/>
              </w:rPr>
              <w:t>Базовое значение</w:t>
            </w:r>
          </w:p>
        </w:tc>
        <w:tc>
          <w:tcPr>
            <w:tcW w:w="6378" w:type="dxa"/>
            <w:gridSpan w:val="8"/>
          </w:tcPr>
          <w:p w:rsidR="00477361" w:rsidRPr="00477361" w:rsidRDefault="00477361" w:rsidP="00477361">
            <w:pPr>
              <w:widowControl w:val="0"/>
              <w:autoSpaceDE w:val="0"/>
              <w:autoSpaceDN w:val="0"/>
              <w:jc w:val="center"/>
            </w:pPr>
            <w:r w:rsidRPr="00477361">
              <w:rPr>
                <w:sz w:val="22"/>
                <w:szCs w:val="22"/>
              </w:rPr>
              <w:t xml:space="preserve">Значения мероприятия (результата) </w:t>
            </w:r>
          </w:p>
          <w:p w:rsidR="00477361" w:rsidRPr="00477361" w:rsidRDefault="00477361" w:rsidP="00477361">
            <w:pPr>
              <w:widowControl w:val="0"/>
              <w:autoSpaceDE w:val="0"/>
              <w:autoSpaceDN w:val="0"/>
              <w:jc w:val="center"/>
            </w:pPr>
            <w:r w:rsidRPr="00477361">
              <w:rPr>
                <w:sz w:val="22"/>
                <w:szCs w:val="22"/>
              </w:rPr>
              <w:t>по годам</w:t>
            </w:r>
          </w:p>
        </w:tc>
      </w:tr>
      <w:tr w:rsidR="00477361" w:rsidRPr="00477361" w:rsidTr="00477361">
        <w:tc>
          <w:tcPr>
            <w:tcW w:w="710" w:type="dxa"/>
            <w:vMerge/>
          </w:tcPr>
          <w:p w:rsidR="00477361" w:rsidRPr="00477361" w:rsidRDefault="00477361" w:rsidP="00477361">
            <w:pPr>
              <w:widowControl w:val="0"/>
              <w:autoSpaceDE w:val="0"/>
              <w:autoSpaceDN w:val="0"/>
            </w:pPr>
          </w:p>
        </w:tc>
        <w:tc>
          <w:tcPr>
            <w:tcW w:w="1984" w:type="dxa"/>
            <w:vMerge/>
          </w:tcPr>
          <w:p w:rsidR="00477361" w:rsidRPr="00477361" w:rsidRDefault="00477361" w:rsidP="00477361">
            <w:pPr>
              <w:widowControl w:val="0"/>
              <w:autoSpaceDE w:val="0"/>
              <w:autoSpaceDN w:val="0"/>
            </w:pPr>
          </w:p>
        </w:tc>
        <w:tc>
          <w:tcPr>
            <w:tcW w:w="1559" w:type="dxa"/>
            <w:vMerge/>
          </w:tcPr>
          <w:p w:rsidR="00477361" w:rsidRPr="00477361" w:rsidRDefault="00477361" w:rsidP="00477361">
            <w:pPr>
              <w:widowControl w:val="0"/>
              <w:autoSpaceDE w:val="0"/>
              <w:autoSpaceDN w:val="0"/>
            </w:pPr>
          </w:p>
        </w:tc>
        <w:tc>
          <w:tcPr>
            <w:tcW w:w="1701" w:type="dxa"/>
            <w:vMerge/>
          </w:tcPr>
          <w:p w:rsidR="00477361" w:rsidRPr="00477361" w:rsidRDefault="00477361" w:rsidP="00477361">
            <w:pPr>
              <w:widowControl w:val="0"/>
              <w:autoSpaceDE w:val="0"/>
              <w:autoSpaceDN w:val="0"/>
            </w:pPr>
          </w:p>
        </w:tc>
        <w:tc>
          <w:tcPr>
            <w:tcW w:w="1276" w:type="dxa"/>
            <w:vMerge/>
          </w:tcPr>
          <w:p w:rsidR="00477361" w:rsidRPr="00477361" w:rsidRDefault="00477361" w:rsidP="00477361">
            <w:pPr>
              <w:widowControl w:val="0"/>
              <w:autoSpaceDE w:val="0"/>
              <w:autoSpaceDN w:val="0"/>
            </w:pPr>
          </w:p>
        </w:tc>
        <w:tc>
          <w:tcPr>
            <w:tcW w:w="1134" w:type="dxa"/>
          </w:tcPr>
          <w:p w:rsidR="00477361" w:rsidRPr="00477361" w:rsidRDefault="00477361" w:rsidP="00477361">
            <w:pPr>
              <w:widowControl w:val="0"/>
              <w:autoSpaceDE w:val="0"/>
              <w:autoSpaceDN w:val="0"/>
              <w:jc w:val="center"/>
            </w:pPr>
            <w:r w:rsidRPr="00477361">
              <w:rPr>
                <w:sz w:val="22"/>
                <w:szCs w:val="22"/>
              </w:rPr>
              <w:t>значение</w:t>
            </w:r>
          </w:p>
        </w:tc>
        <w:tc>
          <w:tcPr>
            <w:tcW w:w="851" w:type="dxa"/>
          </w:tcPr>
          <w:p w:rsidR="00477361" w:rsidRPr="00477361" w:rsidRDefault="00477361" w:rsidP="00477361">
            <w:pPr>
              <w:widowControl w:val="0"/>
              <w:autoSpaceDE w:val="0"/>
              <w:autoSpaceDN w:val="0"/>
              <w:jc w:val="center"/>
            </w:pPr>
            <w:r w:rsidRPr="00477361">
              <w:rPr>
                <w:sz w:val="22"/>
                <w:szCs w:val="22"/>
              </w:rPr>
              <w:t>год</w:t>
            </w:r>
          </w:p>
        </w:tc>
        <w:tc>
          <w:tcPr>
            <w:tcW w:w="992" w:type="dxa"/>
          </w:tcPr>
          <w:p w:rsidR="00477361" w:rsidRPr="00477361" w:rsidRDefault="00477361" w:rsidP="00477361">
            <w:pPr>
              <w:widowControl w:val="0"/>
              <w:autoSpaceDE w:val="0"/>
              <w:autoSpaceDN w:val="0"/>
              <w:jc w:val="center"/>
            </w:pPr>
            <w:r w:rsidRPr="00477361">
              <w:rPr>
                <w:sz w:val="22"/>
                <w:szCs w:val="22"/>
              </w:rPr>
              <w:t>2025</w:t>
            </w:r>
          </w:p>
        </w:tc>
        <w:tc>
          <w:tcPr>
            <w:tcW w:w="992" w:type="dxa"/>
          </w:tcPr>
          <w:p w:rsidR="00477361" w:rsidRPr="00477361" w:rsidRDefault="00477361" w:rsidP="00477361">
            <w:pPr>
              <w:widowControl w:val="0"/>
              <w:autoSpaceDE w:val="0"/>
              <w:autoSpaceDN w:val="0"/>
              <w:jc w:val="center"/>
            </w:pPr>
            <w:r w:rsidRPr="00477361">
              <w:rPr>
                <w:sz w:val="22"/>
                <w:szCs w:val="22"/>
              </w:rPr>
              <w:t>2026</w:t>
            </w:r>
          </w:p>
        </w:tc>
        <w:tc>
          <w:tcPr>
            <w:tcW w:w="709" w:type="dxa"/>
          </w:tcPr>
          <w:p w:rsidR="00477361" w:rsidRPr="00477361" w:rsidRDefault="00477361" w:rsidP="00477361">
            <w:pPr>
              <w:widowControl w:val="0"/>
              <w:autoSpaceDE w:val="0"/>
              <w:autoSpaceDN w:val="0"/>
              <w:jc w:val="center"/>
            </w:pPr>
            <w:r w:rsidRPr="00477361">
              <w:rPr>
                <w:sz w:val="22"/>
                <w:szCs w:val="22"/>
              </w:rPr>
              <w:t>2027</w:t>
            </w:r>
          </w:p>
        </w:tc>
        <w:tc>
          <w:tcPr>
            <w:tcW w:w="850" w:type="dxa"/>
          </w:tcPr>
          <w:p w:rsidR="00477361" w:rsidRPr="00477361" w:rsidRDefault="00477361" w:rsidP="00477361">
            <w:pPr>
              <w:widowControl w:val="0"/>
              <w:autoSpaceDE w:val="0"/>
              <w:autoSpaceDN w:val="0"/>
              <w:jc w:val="center"/>
            </w:pPr>
            <w:r w:rsidRPr="00477361">
              <w:rPr>
                <w:sz w:val="22"/>
                <w:szCs w:val="22"/>
              </w:rPr>
              <w:t>2028</w:t>
            </w:r>
          </w:p>
        </w:tc>
        <w:tc>
          <w:tcPr>
            <w:tcW w:w="1134" w:type="dxa"/>
            <w:gridSpan w:val="2"/>
          </w:tcPr>
          <w:p w:rsidR="00477361" w:rsidRPr="00477361" w:rsidRDefault="00477361" w:rsidP="00477361">
            <w:pPr>
              <w:widowControl w:val="0"/>
              <w:autoSpaceDE w:val="0"/>
              <w:autoSpaceDN w:val="0"/>
              <w:adjustRightInd w:val="0"/>
              <w:jc w:val="center"/>
            </w:pPr>
            <w:r w:rsidRPr="00477361">
              <w:rPr>
                <w:sz w:val="22"/>
                <w:szCs w:val="22"/>
              </w:rPr>
              <w:t>2029</w:t>
            </w:r>
          </w:p>
        </w:tc>
        <w:tc>
          <w:tcPr>
            <w:tcW w:w="851" w:type="dxa"/>
          </w:tcPr>
          <w:p w:rsidR="00477361" w:rsidRPr="00477361" w:rsidRDefault="00477361" w:rsidP="00477361">
            <w:pPr>
              <w:widowControl w:val="0"/>
              <w:autoSpaceDE w:val="0"/>
              <w:autoSpaceDN w:val="0"/>
              <w:adjustRightInd w:val="0"/>
              <w:jc w:val="center"/>
            </w:pPr>
            <w:r w:rsidRPr="00477361">
              <w:rPr>
                <w:sz w:val="22"/>
                <w:szCs w:val="22"/>
              </w:rPr>
              <w:t>2030</w:t>
            </w:r>
          </w:p>
        </w:tc>
        <w:tc>
          <w:tcPr>
            <w:tcW w:w="850" w:type="dxa"/>
          </w:tcPr>
          <w:p w:rsidR="00477361" w:rsidRPr="00477361" w:rsidRDefault="00477361" w:rsidP="00477361">
            <w:pPr>
              <w:widowControl w:val="0"/>
              <w:autoSpaceDE w:val="0"/>
              <w:autoSpaceDN w:val="0"/>
              <w:jc w:val="center"/>
            </w:pPr>
            <w:r w:rsidRPr="00477361">
              <w:rPr>
                <w:sz w:val="22"/>
                <w:szCs w:val="22"/>
              </w:rPr>
              <w:t>2035</w:t>
            </w:r>
          </w:p>
        </w:tc>
      </w:tr>
      <w:tr w:rsidR="00477361" w:rsidRPr="00477361" w:rsidTr="00477361">
        <w:tc>
          <w:tcPr>
            <w:tcW w:w="710" w:type="dxa"/>
          </w:tcPr>
          <w:p w:rsidR="00477361" w:rsidRPr="00477361" w:rsidRDefault="00477361" w:rsidP="00477361">
            <w:pPr>
              <w:widowControl w:val="0"/>
              <w:autoSpaceDE w:val="0"/>
              <w:autoSpaceDN w:val="0"/>
              <w:jc w:val="center"/>
            </w:pPr>
            <w:r w:rsidRPr="00477361">
              <w:rPr>
                <w:sz w:val="22"/>
                <w:szCs w:val="22"/>
              </w:rPr>
              <w:t>1</w:t>
            </w:r>
          </w:p>
        </w:tc>
        <w:tc>
          <w:tcPr>
            <w:tcW w:w="1984" w:type="dxa"/>
          </w:tcPr>
          <w:p w:rsidR="00477361" w:rsidRPr="00477361" w:rsidRDefault="00477361" w:rsidP="00477361">
            <w:pPr>
              <w:widowControl w:val="0"/>
              <w:autoSpaceDE w:val="0"/>
              <w:autoSpaceDN w:val="0"/>
              <w:jc w:val="center"/>
            </w:pPr>
            <w:r w:rsidRPr="00477361">
              <w:rPr>
                <w:sz w:val="22"/>
                <w:szCs w:val="22"/>
              </w:rPr>
              <w:t>2</w:t>
            </w:r>
          </w:p>
        </w:tc>
        <w:tc>
          <w:tcPr>
            <w:tcW w:w="1559" w:type="dxa"/>
          </w:tcPr>
          <w:p w:rsidR="00477361" w:rsidRPr="00477361" w:rsidRDefault="00477361" w:rsidP="00477361">
            <w:pPr>
              <w:widowControl w:val="0"/>
              <w:autoSpaceDE w:val="0"/>
              <w:autoSpaceDN w:val="0"/>
              <w:jc w:val="center"/>
            </w:pPr>
            <w:r w:rsidRPr="00477361">
              <w:rPr>
                <w:sz w:val="22"/>
                <w:szCs w:val="22"/>
              </w:rPr>
              <w:t>3</w:t>
            </w:r>
          </w:p>
        </w:tc>
        <w:tc>
          <w:tcPr>
            <w:tcW w:w="1701" w:type="dxa"/>
          </w:tcPr>
          <w:p w:rsidR="00477361" w:rsidRPr="00477361" w:rsidRDefault="00477361" w:rsidP="00477361">
            <w:pPr>
              <w:widowControl w:val="0"/>
              <w:autoSpaceDE w:val="0"/>
              <w:autoSpaceDN w:val="0"/>
              <w:jc w:val="center"/>
            </w:pPr>
            <w:r w:rsidRPr="00477361">
              <w:rPr>
                <w:sz w:val="22"/>
                <w:szCs w:val="22"/>
              </w:rPr>
              <w:t>4</w:t>
            </w:r>
          </w:p>
        </w:tc>
        <w:tc>
          <w:tcPr>
            <w:tcW w:w="1276" w:type="dxa"/>
          </w:tcPr>
          <w:p w:rsidR="00477361" w:rsidRPr="00477361" w:rsidRDefault="00477361" w:rsidP="00477361">
            <w:pPr>
              <w:widowControl w:val="0"/>
              <w:autoSpaceDE w:val="0"/>
              <w:autoSpaceDN w:val="0"/>
              <w:jc w:val="center"/>
            </w:pPr>
            <w:r w:rsidRPr="00477361">
              <w:rPr>
                <w:sz w:val="22"/>
                <w:szCs w:val="22"/>
              </w:rPr>
              <w:t>5</w:t>
            </w:r>
          </w:p>
        </w:tc>
        <w:tc>
          <w:tcPr>
            <w:tcW w:w="1134" w:type="dxa"/>
          </w:tcPr>
          <w:p w:rsidR="00477361" w:rsidRPr="00477361" w:rsidRDefault="00477361" w:rsidP="00477361">
            <w:pPr>
              <w:widowControl w:val="0"/>
              <w:autoSpaceDE w:val="0"/>
              <w:autoSpaceDN w:val="0"/>
              <w:jc w:val="center"/>
            </w:pPr>
            <w:r w:rsidRPr="00477361">
              <w:rPr>
                <w:sz w:val="22"/>
                <w:szCs w:val="22"/>
              </w:rPr>
              <w:t>6</w:t>
            </w:r>
          </w:p>
        </w:tc>
        <w:tc>
          <w:tcPr>
            <w:tcW w:w="851" w:type="dxa"/>
          </w:tcPr>
          <w:p w:rsidR="00477361" w:rsidRPr="00477361" w:rsidRDefault="00477361" w:rsidP="00477361">
            <w:pPr>
              <w:widowControl w:val="0"/>
              <w:autoSpaceDE w:val="0"/>
              <w:autoSpaceDN w:val="0"/>
              <w:jc w:val="center"/>
            </w:pPr>
            <w:r w:rsidRPr="00477361">
              <w:rPr>
                <w:sz w:val="22"/>
                <w:szCs w:val="22"/>
              </w:rPr>
              <w:t>7</w:t>
            </w:r>
          </w:p>
        </w:tc>
        <w:tc>
          <w:tcPr>
            <w:tcW w:w="992" w:type="dxa"/>
          </w:tcPr>
          <w:p w:rsidR="00477361" w:rsidRPr="00477361" w:rsidRDefault="00477361" w:rsidP="00477361">
            <w:pPr>
              <w:widowControl w:val="0"/>
              <w:autoSpaceDE w:val="0"/>
              <w:autoSpaceDN w:val="0"/>
              <w:jc w:val="center"/>
            </w:pPr>
            <w:r w:rsidRPr="00477361">
              <w:rPr>
                <w:sz w:val="22"/>
                <w:szCs w:val="22"/>
              </w:rPr>
              <w:t>8</w:t>
            </w:r>
          </w:p>
        </w:tc>
        <w:tc>
          <w:tcPr>
            <w:tcW w:w="992" w:type="dxa"/>
          </w:tcPr>
          <w:p w:rsidR="00477361" w:rsidRPr="00477361" w:rsidRDefault="00477361" w:rsidP="00477361">
            <w:pPr>
              <w:widowControl w:val="0"/>
              <w:autoSpaceDE w:val="0"/>
              <w:autoSpaceDN w:val="0"/>
              <w:jc w:val="center"/>
            </w:pPr>
            <w:r w:rsidRPr="00477361">
              <w:rPr>
                <w:sz w:val="22"/>
                <w:szCs w:val="22"/>
              </w:rPr>
              <w:t>9</w:t>
            </w:r>
          </w:p>
        </w:tc>
        <w:tc>
          <w:tcPr>
            <w:tcW w:w="709" w:type="dxa"/>
          </w:tcPr>
          <w:p w:rsidR="00477361" w:rsidRPr="00477361" w:rsidRDefault="00477361" w:rsidP="00477361">
            <w:pPr>
              <w:widowControl w:val="0"/>
              <w:autoSpaceDE w:val="0"/>
              <w:autoSpaceDN w:val="0"/>
              <w:jc w:val="center"/>
            </w:pPr>
            <w:r w:rsidRPr="00477361">
              <w:rPr>
                <w:sz w:val="22"/>
                <w:szCs w:val="22"/>
              </w:rPr>
              <w:t>10</w:t>
            </w:r>
          </w:p>
        </w:tc>
        <w:tc>
          <w:tcPr>
            <w:tcW w:w="850" w:type="dxa"/>
          </w:tcPr>
          <w:p w:rsidR="00477361" w:rsidRPr="00477361" w:rsidRDefault="00477361" w:rsidP="00477361">
            <w:pPr>
              <w:widowControl w:val="0"/>
              <w:autoSpaceDE w:val="0"/>
              <w:autoSpaceDN w:val="0"/>
              <w:jc w:val="center"/>
            </w:pPr>
            <w:r w:rsidRPr="00477361">
              <w:rPr>
                <w:sz w:val="22"/>
                <w:szCs w:val="22"/>
              </w:rPr>
              <w:t>11</w:t>
            </w:r>
          </w:p>
        </w:tc>
        <w:tc>
          <w:tcPr>
            <w:tcW w:w="1134" w:type="dxa"/>
            <w:gridSpan w:val="2"/>
          </w:tcPr>
          <w:p w:rsidR="00477361" w:rsidRPr="00477361" w:rsidRDefault="00477361" w:rsidP="00477361">
            <w:pPr>
              <w:widowControl w:val="0"/>
              <w:autoSpaceDE w:val="0"/>
              <w:autoSpaceDN w:val="0"/>
              <w:adjustRightInd w:val="0"/>
              <w:jc w:val="center"/>
            </w:pPr>
            <w:r w:rsidRPr="00477361">
              <w:rPr>
                <w:sz w:val="22"/>
                <w:szCs w:val="22"/>
              </w:rPr>
              <w:t>12</w:t>
            </w:r>
          </w:p>
        </w:tc>
        <w:tc>
          <w:tcPr>
            <w:tcW w:w="851" w:type="dxa"/>
          </w:tcPr>
          <w:p w:rsidR="00477361" w:rsidRPr="00477361" w:rsidRDefault="00477361" w:rsidP="00477361">
            <w:pPr>
              <w:widowControl w:val="0"/>
              <w:autoSpaceDE w:val="0"/>
              <w:autoSpaceDN w:val="0"/>
              <w:adjustRightInd w:val="0"/>
              <w:jc w:val="center"/>
            </w:pPr>
            <w:r w:rsidRPr="00477361">
              <w:rPr>
                <w:sz w:val="22"/>
                <w:szCs w:val="22"/>
              </w:rPr>
              <w:t>13</w:t>
            </w:r>
          </w:p>
        </w:tc>
        <w:tc>
          <w:tcPr>
            <w:tcW w:w="850" w:type="dxa"/>
          </w:tcPr>
          <w:p w:rsidR="00477361" w:rsidRPr="00477361" w:rsidRDefault="00477361" w:rsidP="00477361">
            <w:pPr>
              <w:widowControl w:val="0"/>
              <w:autoSpaceDE w:val="0"/>
              <w:autoSpaceDN w:val="0"/>
              <w:jc w:val="center"/>
            </w:pPr>
            <w:r w:rsidRPr="00477361">
              <w:rPr>
                <w:sz w:val="22"/>
                <w:szCs w:val="22"/>
              </w:rPr>
              <w:t>14</w:t>
            </w:r>
          </w:p>
        </w:tc>
      </w:tr>
      <w:tr w:rsidR="00477361" w:rsidRPr="00477361" w:rsidTr="00477361">
        <w:tc>
          <w:tcPr>
            <w:tcW w:w="710" w:type="dxa"/>
          </w:tcPr>
          <w:p w:rsidR="00477361" w:rsidRPr="00477361" w:rsidRDefault="00477361" w:rsidP="00477361">
            <w:pPr>
              <w:widowControl w:val="0"/>
              <w:autoSpaceDE w:val="0"/>
              <w:autoSpaceDN w:val="0"/>
            </w:pPr>
            <w:r w:rsidRPr="00477361">
              <w:rPr>
                <w:sz w:val="22"/>
                <w:szCs w:val="22"/>
              </w:rPr>
              <w:t>1.</w:t>
            </w:r>
          </w:p>
        </w:tc>
        <w:tc>
          <w:tcPr>
            <w:tcW w:w="14883" w:type="dxa"/>
            <w:gridSpan w:val="14"/>
          </w:tcPr>
          <w:p w:rsidR="00477361" w:rsidRPr="00477361" w:rsidRDefault="00477361" w:rsidP="00477361">
            <w:pPr>
              <w:widowControl w:val="0"/>
              <w:autoSpaceDE w:val="0"/>
              <w:autoSpaceDN w:val="0"/>
            </w:pPr>
            <w:r w:rsidRPr="00477361">
              <w:rPr>
                <w:sz w:val="22"/>
                <w:szCs w:val="22"/>
              </w:rPr>
              <w:t xml:space="preserve">Обеспечение создания комплексной системы организации качественного и полноценного горячего питания </w:t>
            </w:r>
            <w:proofErr w:type="gramStart"/>
            <w:r w:rsidRPr="00477361">
              <w:rPr>
                <w:sz w:val="22"/>
                <w:szCs w:val="22"/>
              </w:rPr>
              <w:t>обучающихся</w:t>
            </w:r>
            <w:proofErr w:type="gramEnd"/>
          </w:p>
        </w:tc>
      </w:tr>
      <w:tr w:rsidR="00477361" w:rsidRPr="00477361" w:rsidTr="00477361">
        <w:tc>
          <w:tcPr>
            <w:tcW w:w="710" w:type="dxa"/>
          </w:tcPr>
          <w:p w:rsidR="00477361" w:rsidRPr="00477361" w:rsidRDefault="00477361" w:rsidP="00477361">
            <w:pPr>
              <w:widowControl w:val="0"/>
              <w:autoSpaceDE w:val="0"/>
              <w:autoSpaceDN w:val="0"/>
            </w:pPr>
            <w:r w:rsidRPr="00477361">
              <w:rPr>
                <w:sz w:val="22"/>
                <w:szCs w:val="22"/>
              </w:rPr>
              <w:t>1.1</w:t>
            </w:r>
          </w:p>
        </w:tc>
        <w:tc>
          <w:tcPr>
            <w:tcW w:w="1984" w:type="dxa"/>
          </w:tcPr>
          <w:p w:rsidR="00477361" w:rsidRPr="00477361" w:rsidRDefault="00477361" w:rsidP="00477361">
            <w:pPr>
              <w:widowControl w:val="0"/>
              <w:autoSpaceDE w:val="0"/>
              <w:autoSpaceDN w:val="0"/>
              <w:adjustRightInd w:val="0"/>
              <w:jc w:val="both"/>
              <w:rPr>
                <w:b/>
              </w:rPr>
            </w:pPr>
            <w:r w:rsidRPr="00477361">
              <w:rPr>
                <w:b/>
                <w:sz w:val="22"/>
                <w:szCs w:val="22"/>
              </w:rPr>
              <w:t>дополнительное финансовое обе</w:t>
            </w:r>
            <w:r w:rsidRPr="00477361">
              <w:rPr>
                <w:b/>
                <w:sz w:val="22"/>
                <w:szCs w:val="22"/>
              </w:rPr>
              <w:t>с</w:t>
            </w:r>
            <w:r w:rsidRPr="00477361">
              <w:rPr>
                <w:b/>
                <w:sz w:val="22"/>
                <w:szCs w:val="22"/>
              </w:rPr>
              <w:t>печение меропр</w:t>
            </w:r>
            <w:r w:rsidRPr="00477361">
              <w:rPr>
                <w:b/>
                <w:sz w:val="22"/>
                <w:szCs w:val="22"/>
              </w:rPr>
              <w:t>и</w:t>
            </w:r>
            <w:r w:rsidRPr="00477361">
              <w:rPr>
                <w:b/>
                <w:sz w:val="22"/>
                <w:szCs w:val="22"/>
              </w:rPr>
              <w:t>ятий по организ</w:t>
            </w:r>
            <w:r w:rsidRPr="00477361">
              <w:rPr>
                <w:b/>
                <w:sz w:val="22"/>
                <w:szCs w:val="22"/>
              </w:rPr>
              <w:t>а</w:t>
            </w:r>
            <w:r w:rsidRPr="00477361">
              <w:rPr>
                <w:b/>
                <w:sz w:val="22"/>
                <w:szCs w:val="22"/>
              </w:rPr>
              <w:t>ции бесплатного горячего питания детей из мног</w:t>
            </w:r>
            <w:r w:rsidRPr="00477361">
              <w:rPr>
                <w:b/>
                <w:sz w:val="22"/>
                <w:szCs w:val="22"/>
              </w:rPr>
              <w:t>о</w:t>
            </w:r>
            <w:r w:rsidRPr="00477361">
              <w:rPr>
                <w:b/>
                <w:sz w:val="22"/>
                <w:szCs w:val="22"/>
              </w:rPr>
              <w:lastRenderedPageBreak/>
              <w:t>детных малоим</w:t>
            </w:r>
            <w:r w:rsidRPr="00477361">
              <w:rPr>
                <w:b/>
                <w:sz w:val="22"/>
                <w:szCs w:val="22"/>
              </w:rPr>
              <w:t>у</w:t>
            </w:r>
            <w:r w:rsidRPr="00477361">
              <w:rPr>
                <w:b/>
                <w:sz w:val="22"/>
                <w:szCs w:val="22"/>
              </w:rPr>
              <w:t>щих семей, об</w:t>
            </w:r>
            <w:r w:rsidRPr="00477361">
              <w:rPr>
                <w:b/>
                <w:sz w:val="22"/>
                <w:szCs w:val="22"/>
              </w:rPr>
              <w:t>у</w:t>
            </w:r>
            <w:r w:rsidRPr="00477361">
              <w:rPr>
                <w:b/>
                <w:sz w:val="22"/>
                <w:szCs w:val="22"/>
              </w:rPr>
              <w:t>чающихся по о</w:t>
            </w:r>
            <w:r w:rsidRPr="00477361">
              <w:rPr>
                <w:b/>
                <w:sz w:val="22"/>
                <w:szCs w:val="22"/>
              </w:rPr>
              <w:t>б</w:t>
            </w:r>
            <w:r w:rsidRPr="00477361">
              <w:rPr>
                <w:b/>
                <w:sz w:val="22"/>
                <w:szCs w:val="22"/>
              </w:rPr>
              <w:t>разовательным программам о</w:t>
            </w:r>
            <w:r w:rsidRPr="00477361">
              <w:rPr>
                <w:b/>
                <w:sz w:val="22"/>
                <w:szCs w:val="22"/>
              </w:rPr>
              <w:t>с</w:t>
            </w:r>
            <w:r w:rsidRPr="00477361">
              <w:rPr>
                <w:b/>
                <w:sz w:val="22"/>
                <w:szCs w:val="22"/>
              </w:rPr>
              <w:t>новного общего и среднего общего образования в муниципальных образовательных организациях</w:t>
            </w:r>
          </w:p>
        </w:tc>
        <w:tc>
          <w:tcPr>
            <w:tcW w:w="1559" w:type="dxa"/>
          </w:tcPr>
          <w:p w:rsidR="00477361" w:rsidRPr="00477361" w:rsidRDefault="00477361" w:rsidP="00477361">
            <w:pPr>
              <w:widowControl w:val="0"/>
              <w:autoSpaceDE w:val="0"/>
              <w:autoSpaceDN w:val="0"/>
              <w:adjustRightInd w:val="0"/>
              <w:jc w:val="both"/>
              <w:rPr>
                <w:b/>
              </w:rPr>
            </w:pPr>
            <w:r w:rsidRPr="00477361">
              <w:rPr>
                <w:b/>
                <w:sz w:val="22"/>
                <w:szCs w:val="22"/>
              </w:rPr>
              <w:lastRenderedPageBreak/>
              <w:t>оказание услуг (в</w:t>
            </w:r>
            <w:r w:rsidRPr="00477361">
              <w:rPr>
                <w:b/>
                <w:sz w:val="22"/>
                <w:szCs w:val="22"/>
              </w:rPr>
              <w:t>ы</w:t>
            </w:r>
            <w:r w:rsidRPr="00477361">
              <w:rPr>
                <w:b/>
                <w:sz w:val="22"/>
                <w:szCs w:val="22"/>
              </w:rPr>
              <w:t>полнение р</w:t>
            </w:r>
            <w:r w:rsidRPr="00477361">
              <w:rPr>
                <w:b/>
                <w:sz w:val="22"/>
                <w:szCs w:val="22"/>
              </w:rPr>
              <w:t>а</w:t>
            </w:r>
            <w:r w:rsidRPr="00477361">
              <w:rPr>
                <w:b/>
                <w:sz w:val="22"/>
                <w:szCs w:val="22"/>
              </w:rPr>
              <w:t>бот)</w:t>
            </w:r>
          </w:p>
        </w:tc>
        <w:tc>
          <w:tcPr>
            <w:tcW w:w="1701" w:type="dxa"/>
          </w:tcPr>
          <w:p w:rsidR="00477361" w:rsidRPr="00477361" w:rsidRDefault="00477361" w:rsidP="00477361">
            <w:pPr>
              <w:widowControl w:val="0"/>
              <w:autoSpaceDE w:val="0"/>
              <w:autoSpaceDN w:val="0"/>
              <w:adjustRightInd w:val="0"/>
              <w:jc w:val="both"/>
              <w:rPr>
                <w:b/>
              </w:rPr>
            </w:pPr>
            <w:r w:rsidRPr="00477361">
              <w:rPr>
                <w:b/>
                <w:sz w:val="22"/>
                <w:szCs w:val="22"/>
              </w:rPr>
              <w:t>обеспечение дополнител</w:t>
            </w:r>
            <w:r w:rsidRPr="00477361">
              <w:rPr>
                <w:b/>
                <w:sz w:val="22"/>
                <w:szCs w:val="22"/>
              </w:rPr>
              <w:t>ь</w:t>
            </w:r>
            <w:r w:rsidRPr="00477361">
              <w:rPr>
                <w:b/>
                <w:sz w:val="22"/>
                <w:szCs w:val="22"/>
              </w:rPr>
              <w:t>ного финанс</w:t>
            </w:r>
            <w:r w:rsidRPr="00477361">
              <w:rPr>
                <w:b/>
                <w:sz w:val="22"/>
                <w:szCs w:val="22"/>
              </w:rPr>
              <w:t>о</w:t>
            </w:r>
            <w:r w:rsidRPr="00477361">
              <w:rPr>
                <w:b/>
                <w:sz w:val="22"/>
                <w:szCs w:val="22"/>
              </w:rPr>
              <w:t>вого обеспеч</w:t>
            </w:r>
            <w:r w:rsidRPr="00477361">
              <w:rPr>
                <w:b/>
                <w:sz w:val="22"/>
                <w:szCs w:val="22"/>
              </w:rPr>
              <w:t>е</w:t>
            </w:r>
            <w:r w:rsidRPr="00477361">
              <w:rPr>
                <w:b/>
                <w:sz w:val="22"/>
                <w:szCs w:val="22"/>
              </w:rPr>
              <w:t>ния меропри</w:t>
            </w:r>
            <w:r w:rsidRPr="00477361">
              <w:rPr>
                <w:b/>
                <w:sz w:val="22"/>
                <w:szCs w:val="22"/>
              </w:rPr>
              <w:t>я</w:t>
            </w:r>
            <w:r w:rsidRPr="00477361">
              <w:rPr>
                <w:b/>
                <w:sz w:val="22"/>
                <w:szCs w:val="22"/>
              </w:rPr>
              <w:t>тий по орган</w:t>
            </w:r>
            <w:r w:rsidRPr="00477361">
              <w:rPr>
                <w:b/>
                <w:sz w:val="22"/>
                <w:szCs w:val="22"/>
              </w:rPr>
              <w:t>и</w:t>
            </w:r>
            <w:r w:rsidRPr="00477361">
              <w:rPr>
                <w:b/>
                <w:sz w:val="22"/>
                <w:szCs w:val="22"/>
              </w:rPr>
              <w:t>зации беспла</w:t>
            </w:r>
            <w:r w:rsidRPr="00477361">
              <w:rPr>
                <w:b/>
                <w:sz w:val="22"/>
                <w:szCs w:val="22"/>
              </w:rPr>
              <w:t>т</w:t>
            </w:r>
            <w:r w:rsidRPr="00477361">
              <w:rPr>
                <w:b/>
                <w:sz w:val="22"/>
                <w:szCs w:val="22"/>
              </w:rPr>
              <w:lastRenderedPageBreak/>
              <w:t>ного горячего питания детей из многоде</w:t>
            </w:r>
            <w:r w:rsidRPr="00477361">
              <w:rPr>
                <w:b/>
                <w:sz w:val="22"/>
                <w:szCs w:val="22"/>
              </w:rPr>
              <w:t>т</w:t>
            </w:r>
            <w:r w:rsidRPr="00477361">
              <w:rPr>
                <w:b/>
                <w:sz w:val="22"/>
                <w:szCs w:val="22"/>
              </w:rPr>
              <w:t>ных малоим</w:t>
            </w:r>
            <w:r w:rsidRPr="00477361">
              <w:rPr>
                <w:b/>
                <w:sz w:val="22"/>
                <w:szCs w:val="22"/>
              </w:rPr>
              <w:t>у</w:t>
            </w:r>
            <w:r w:rsidRPr="00477361">
              <w:rPr>
                <w:b/>
                <w:sz w:val="22"/>
                <w:szCs w:val="22"/>
              </w:rPr>
              <w:t>щих семей, обучающихся по образов</w:t>
            </w:r>
            <w:r w:rsidRPr="00477361">
              <w:rPr>
                <w:b/>
                <w:sz w:val="22"/>
                <w:szCs w:val="22"/>
              </w:rPr>
              <w:t>а</w:t>
            </w:r>
            <w:r w:rsidRPr="00477361">
              <w:rPr>
                <w:b/>
                <w:sz w:val="22"/>
                <w:szCs w:val="22"/>
              </w:rPr>
              <w:t>тельным пр</w:t>
            </w:r>
            <w:r w:rsidRPr="00477361">
              <w:rPr>
                <w:b/>
                <w:sz w:val="22"/>
                <w:szCs w:val="22"/>
              </w:rPr>
              <w:t>о</w:t>
            </w:r>
            <w:r w:rsidRPr="00477361">
              <w:rPr>
                <w:b/>
                <w:sz w:val="22"/>
                <w:szCs w:val="22"/>
              </w:rPr>
              <w:t>граммам о</w:t>
            </w:r>
            <w:r w:rsidRPr="00477361">
              <w:rPr>
                <w:b/>
                <w:sz w:val="22"/>
                <w:szCs w:val="22"/>
              </w:rPr>
              <w:t>с</w:t>
            </w:r>
            <w:r w:rsidRPr="00477361">
              <w:rPr>
                <w:b/>
                <w:sz w:val="22"/>
                <w:szCs w:val="22"/>
              </w:rPr>
              <w:t>новного общего и среднего о</w:t>
            </w:r>
            <w:r w:rsidRPr="00477361">
              <w:rPr>
                <w:b/>
                <w:sz w:val="22"/>
                <w:szCs w:val="22"/>
              </w:rPr>
              <w:t>б</w:t>
            </w:r>
            <w:r w:rsidRPr="00477361">
              <w:rPr>
                <w:b/>
                <w:sz w:val="22"/>
                <w:szCs w:val="22"/>
              </w:rPr>
              <w:t>щего образов</w:t>
            </w:r>
            <w:r w:rsidRPr="00477361">
              <w:rPr>
                <w:b/>
                <w:sz w:val="22"/>
                <w:szCs w:val="22"/>
              </w:rPr>
              <w:t>а</w:t>
            </w:r>
            <w:r w:rsidRPr="00477361">
              <w:rPr>
                <w:b/>
                <w:sz w:val="22"/>
                <w:szCs w:val="22"/>
              </w:rPr>
              <w:t>ния в муниц</w:t>
            </w:r>
            <w:r w:rsidRPr="00477361">
              <w:rPr>
                <w:b/>
                <w:sz w:val="22"/>
                <w:szCs w:val="22"/>
              </w:rPr>
              <w:t>и</w:t>
            </w:r>
            <w:r w:rsidRPr="00477361">
              <w:rPr>
                <w:b/>
                <w:sz w:val="22"/>
                <w:szCs w:val="22"/>
              </w:rPr>
              <w:t>пальных обр</w:t>
            </w:r>
            <w:r w:rsidRPr="00477361">
              <w:rPr>
                <w:b/>
                <w:sz w:val="22"/>
                <w:szCs w:val="22"/>
              </w:rPr>
              <w:t>а</w:t>
            </w:r>
            <w:r w:rsidRPr="00477361">
              <w:rPr>
                <w:b/>
                <w:sz w:val="22"/>
                <w:szCs w:val="22"/>
              </w:rPr>
              <w:t>зовательных организациях</w:t>
            </w:r>
          </w:p>
        </w:tc>
        <w:tc>
          <w:tcPr>
            <w:tcW w:w="1276" w:type="dxa"/>
          </w:tcPr>
          <w:p w:rsidR="00477361" w:rsidRPr="00477361" w:rsidRDefault="00477361" w:rsidP="00477361">
            <w:pPr>
              <w:widowControl w:val="0"/>
              <w:autoSpaceDE w:val="0"/>
              <w:autoSpaceDN w:val="0"/>
              <w:adjustRightInd w:val="0"/>
              <w:jc w:val="center"/>
              <w:rPr>
                <w:b/>
              </w:rPr>
            </w:pPr>
            <w:r w:rsidRPr="00477361">
              <w:rPr>
                <w:b/>
                <w:sz w:val="22"/>
                <w:szCs w:val="22"/>
              </w:rPr>
              <w:lastRenderedPageBreak/>
              <w:t>процентов</w:t>
            </w:r>
          </w:p>
        </w:tc>
        <w:tc>
          <w:tcPr>
            <w:tcW w:w="1134" w:type="dxa"/>
          </w:tcPr>
          <w:p w:rsidR="00477361" w:rsidRPr="00477361" w:rsidRDefault="00477361" w:rsidP="00477361">
            <w:pPr>
              <w:widowControl w:val="0"/>
              <w:autoSpaceDE w:val="0"/>
              <w:autoSpaceDN w:val="0"/>
              <w:adjustRightInd w:val="0"/>
              <w:jc w:val="center"/>
              <w:rPr>
                <w:b/>
              </w:rPr>
            </w:pPr>
            <w:r w:rsidRPr="00477361">
              <w:rPr>
                <w:b/>
                <w:sz w:val="22"/>
                <w:szCs w:val="22"/>
              </w:rPr>
              <w:t>100</w:t>
            </w:r>
          </w:p>
        </w:tc>
        <w:tc>
          <w:tcPr>
            <w:tcW w:w="851" w:type="dxa"/>
          </w:tcPr>
          <w:p w:rsidR="00477361" w:rsidRPr="00477361" w:rsidRDefault="00477361" w:rsidP="00477361">
            <w:pPr>
              <w:widowControl w:val="0"/>
              <w:autoSpaceDE w:val="0"/>
              <w:autoSpaceDN w:val="0"/>
              <w:adjustRightInd w:val="0"/>
              <w:jc w:val="center"/>
              <w:rPr>
                <w:b/>
              </w:rPr>
            </w:pPr>
            <w:r w:rsidRPr="00477361">
              <w:rPr>
                <w:b/>
                <w:sz w:val="22"/>
                <w:szCs w:val="22"/>
              </w:rPr>
              <w:t>2024</w:t>
            </w:r>
          </w:p>
        </w:tc>
        <w:tc>
          <w:tcPr>
            <w:tcW w:w="992" w:type="dxa"/>
          </w:tcPr>
          <w:p w:rsidR="00477361" w:rsidRPr="00477361" w:rsidRDefault="00477361" w:rsidP="00477361">
            <w:pPr>
              <w:widowControl w:val="0"/>
              <w:autoSpaceDE w:val="0"/>
              <w:autoSpaceDN w:val="0"/>
              <w:adjustRightInd w:val="0"/>
              <w:jc w:val="center"/>
              <w:rPr>
                <w:b/>
              </w:rPr>
            </w:pPr>
            <w:r w:rsidRPr="00477361">
              <w:rPr>
                <w:b/>
                <w:sz w:val="22"/>
                <w:szCs w:val="22"/>
              </w:rPr>
              <w:t>100</w:t>
            </w:r>
          </w:p>
        </w:tc>
        <w:tc>
          <w:tcPr>
            <w:tcW w:w="992" w:type="dxa"/>
          </w:tcPr>
          <w:p w:rsidR="00477361" w:rsidRPr="00477361" w:rsidRDefault="00477361" w:rsidP="00477361">
            <w:pPr>
              <w:widowControl w:val="0"/>
              <w:autoSpaceDE w:val="0"/>
              <w:autoSpaceDN w:val="0"/>
              <w:adjustRightInd w:val="0"/>
              <w:jc w:val="center"/>
              <w:rPr>
                <w:b/>
              </w:rPr>
            </w:pPr>
            <w:r w:rsidRPr="00477361">
              <w:rPr>
                <w:b/>
                <w:sz w:val="22"/>
                <w:szCs w:val="22"/>
              </w:rPr>
              <w:t>100</w:t>
            </w:r>
          </w:p>
        </w:tc>
        <w:tc>
          <w:tcPr>
            <w:tcW w:w="709" w:type="dxa"/>
          </w:tcPr>
          <w:p w:rsidR="00477361" w:rsidRPr="00477361" w:rsidRDefault="00477361" w:rsidP="00477361">
            <w:pPr>
              <w:widowControl w:val="0"/>
              <w:autoSpaceDE w:val="0"/>
              <w:autoSpaceDN w:val="0"/>
              <w:adjustRightInd w:val="0"/>
              <w:jc w:val="center"/>
              <w:rPr>
                <w:b/>
              </w:rPr>
            </w:pPr>
            <w:r w:rsidRPr="00477361">
              <w:rPr>
                <w:b/>
                <w:sz w:val="22"/>
                <w:szCs w:val="22"/>
              </w:rPr>
              <w:t>100</w:t>
            </w:r>
          </w:p>
        </w:tc>
        <w:tc>
          <w:tcPr>
            <w:tcW w:w="992" w:type="dxa"/>
            <w:gridSpan w:val="2"/>
          </w:tcPr>
          <w:p w:rsidR="00477361" w:rsidRPr="00477361" w:rsidRDefault="00477361" w:rsidP="00477361">
            <w:pPr>
              <w:widowControl w:val="0"/>
              <w:autoSpaceDE w:val="0"/>
              <w:autoSpaceDN w:val="0"/>
              <w:adjustRightInd w:val="0"/>
              <w:jc w:val="center"/>
              <w:rPr>
                <w:b/>
              </w:rPr>
            </w:pPr>
            <w:r w:rsidRPr="00477361">
              <w:rPr>
                <w:b/>
                <w:sz w:val="22"/>
                <w:szCs w:val="22"/>
              </w:rPr>
              <w:t>100</w:t>
            </w:r>
          </w:p>
        </w:tc>
        <w:tc>
          <w:tcPr>
            <w:tcW w:w="992" w:type="dxa"/>
          </w:tcPr>
          <w:p w:rsidR="00477361" w:rsidRPr="00477361" w:rsidRDefault="00477361" w:rsidP="00477361">
            <w:pPr>
              <w:widowControl w:val="0"/>
              <w:autoSpaceDE w:val="0"/>
              <w:autoSpaceDN w:val="0"/>
              <w:adjustRightInd w:val="0"/>
              <w:jc w:val="center"/>
              <w:rPr>
                <w:b/>
              </w:rPr>
            </w:pPr>
            <w:r w:rsidRPr="00477361">
              <w:rPr>
                <w:b/>
                <w:sz w:val="22"/>
                <w:szCs w:val="22"/>
              </w:rPr>
              <w:t>100</w:t>
            </w:r>
          </w:p>
        </w:tc>
        <w:tc>
          <w:tcPr>
            <w:tcW w:w="851" w:type="dxa"/>
          </w:tcPr>
          <w:p w:rsidR="00477361" w:rsidRPr="00477361" w:rsidRDefault="00477361" w:rsidP="00477361">
            <w:pPr>
              <w:widowControl w:val="0"/>
              <w:autoSpaceDE w:val="0"/>
              <w:autoSpaceDN w:val="0"/>
              <w:adjustRightInd w:val="0"/>
              <w:jc w:val="center"/>
              <w:rPr>
                <w:b/>
              </w:rPr>
            </w:pPr>
            <w:r w:rsidRPr="00477361">
              <w:rPr>
                <w:b/>
                <w:sz w:val="22"/>
                <w:szCs w:val="22"/>
              </w:rPr>
              <w:t>100</w:t>
            </w:r>
          </w:p>
        </w:tc>
        <w:tc>
          <w:tcPr>
            <w:tcW w:w="850" w:type="dxa"/>
          </w:tcPr>
          <w:p w:rsidR="00477361" w:rsidRPr="00477361" w:rsidRDefault="00477361" w:rsidP="00477361">
            <w:pPr>
              <w:widowControl w:val="0"/>
              <w:autoSpaceDE w:val="0"/>
              <w:autoSpaceDN w:val="0"/>
              <w:adjustRightInd w:val="0"/>
              <w:jc w:val="center"/>
              <w:rPr>
                <w:b/>
              </w:rPr>
            </w:pPr>
            <w:r w:rsidRPr="00477361">
              <w:rPr>
                <w:b/>
                <w:sz w:val="22"/>
                <w:szCs w:val="22"/>
              </w:rPr>
              <w:t>100</w:t>
            </w:r>
          </w:p>
        </w:tc>
      </w:tr>
      <w:tr w:rsidR="00477361" w:rsidRPr="00477361" w:rsidTr="00477361">
        <w:tc>
          <w:tcPr>
            <w:tcW w:w="710" w:type="dxa"/>
          </w:tcPr>
          <w:p w:rsidR="00477361" w:rsidRPr="00477361" w:rsidRDefault="00477361" w:rsidP="00477361">
            <w:pPr>
              <w:widowControl w:val="0"/>
              <w:autoSpaceDE w:val="0"/>
              <w:autoSpaceDN w:val="0"/>
            </w:pPr>
            <w:r w:rsidRPr="00477361">
              <w:rPr>
                <w:sz w:val="22"/>
                <w:szCs w:val="22"/>
              </w:rPr>
              <w:lastRenderedPageBreak/>
              <w:t>1.2</w:t>
            </w:r>
          </w:p>
        </w:tc>
        <w:tc>
          <w:tcPr>
            <w:tcW w:w="1984" w:type="dxa"/>
          </w:tcPr>
          <w:p w:rsidR="00477361" w:rsidRPr="00477361" w:rsidRDefault="00477361" w:rsidP="00477361">
            <w:pPr>
              <w:widowControl w:val="0"/>
              <w:autoSpaceDE w:val="0"/>
              <w:autoSpaceDN w:val="0"/>
              <w:adjustRightInd w:val="0"/>
              <w:jc w:val="both"/>
              <w:rPr>
                <w:b/>
                <w:highlight w:val="yellow"/>
              </w:rPr>
            </w:pPr>
            <w:proofErr w:type="gramStart"/>
            <w:r w:rsidRPr="00477361">
              <w:rPr>
                <w:b/>
                <w:sz w:val="22"/>
                <w:szCs w:val="22"/>
              </w:rPr>
              <w:t>организация бе</w:t>
            </w:r>
            <w:r w:rsidRPr="00477361">
              <w:rPr>
                <w:b/>
                <w:sz w:val="22"/>
                <w:szCs w:val="22"/>
              </w:rPr>
              <w:t>с</w:t>
            </w:r>
            <w:r w:rsidRPr="00477361">
              <w:rPr>
                <w:b/>
                <w:sz w:val="22"/>
                <w:szCs w:val="22"/>
              </w:rPr>
              <w:t>платного горячего питания обуча</w:t>
            </w:r>
            <w:r w:rsidRPr="00477361">
              <w:rPr>
                <w:b/>
                <w:sz w:val="22"/>
                <w:szCs w:val="22"/>
              </w:rPr>
              <w:t>ю</w:t>
            </w:r>
            <w:r w:rsidRPr="00477361">
              <w:rPr>
                <w:b/>
                <w:sz w:val="22"/>
                <w:szCs w:val="22"/>
              </w:rPr>
              <w:t>щихся, получа</w:t>
            </w:r>
            <w:r w:rsidRPr="00477361">
              <w:rPr>
                <w:b/>
                <w:sz w:val="22"/>
                <w:szCs w:val="22"/>
              </w:rPr>
              <w:t>ю</w:t>
            </w:r>
            <w:r w:rsidRPr="00477361">
              <w:rPr>
                <w:b/>
                <w:sz w:val="22"/>
                <w:szCs w:val="22"/>
              </w:rPr>
              <w:t>щих начальное общее образов</w:t>
            </w:r>
            <w:r w:rsidRPr="00477361">
              <w:rPr>
                <w:b/>
                <w:sz w:val="22"/>
                <w:szCs w:val="22"/>
              </w:rPr>
              <w:t>а</w:t>
            </w:r>
            <w:r w:rsidRPr="00477361">
              <w:rPr>
                <w:b/>
                <w:sz w:val="22"/>
                <w:szCs w:val="22"/>
              </w:rPr>
              <w:t>ние в муниц</w:t>
            </w:r>
            <w:r w:rsidRPr="00477361">
              <w:rPr>
                <w:b/>
                <w:sz w:val="22"/>
                <w:szCs w:val="22"/>
              </w:rPr>
              <w:t>и</w:t>
            </w:r>
            <w:r w:rsidRPr="00477361">
              <w:rPr>
                <w:b/>
                <w:sz w:val="22"/>
                <w:szCs w:val="22"/>
              </w:rPr>
              <w:t>пальных образ</w:t>
            </w:r>
            <w:r w:rsidRPr="00477361">
              <w:rPr>
                <w:b/>
                <w:sz w:val="22"/>
                <w:szCs w:val="22"/>
              </w:rPr>
              <w:t>о</w:t>
            </w:r>
            <w:r w:rsidRPr="00477361">
              <w:rPr>
                <w:b/>
                <w:sz w:val="22"/>
                <w:szCs w:val="22"/>
              </w:rPr>
              <w:t>вательных орг</w:t>
            </w:r>
            <w:r w:rsidRPr="00477361">
              <w:rPr>
                <w:b/>
                <w:sz w:val="22"/>
                <w:szCs w:val="22"/>
              </w:rPr>
              <w:t>а</w:t>
            </w:r>
            <w:r w:rsidRPr="00477361">
              <w:rPr>
                <w:b/>
                <w:sz w:val="22"/>
                <w:szCs w:val="22"/>
              </w:rPr>
              <w:t>низациях</w:t>
            </w:r>
            <w:proofErr w:type="gramEnd"/>
          </w:p>
        </w:tc>
        <w:tc>
          <w:tcPr>
            <w:tcW w:w="1559" w:type="dxa"/>
          </w:tcPr>
          <w:p w:rsidR="00477361" w:rsidRPr="00477361" w:rsidRDefault="00477361" w:rsidP="00477361">
            <w:pPr>
              <w:widowControl w:val="0"/>
              <w:autoSpaceDE w:val="0"/>
              <w:autoSpaceDN w:val="0"/>
              <w:adjustRightInd w:val="0"/>
              <w:jc w:val="both"/>
              <w:rPr>
                <w:b/>
              </w:rPr>
            </w:pPr>
            <w:r w:rsidRPr="00477361">
              <w:rPr>
                <w:b/>
                <w:sz w:val="22"/>
                <w:szCs w:val="22"/>
              </w:rPr>
              <w:t>оказание услуг (в</w:t>
            </w:r>
            <w:r w:rsidRPr="00477361">
              <w:rPr>
                <w:b/>
                <w:sz w:val="22"/>
                <w:szCs w:val="22"/>
              </w:rPr>
              <w:t>ы</w:t>
            </w:r>
            <w:r w:rsidRPr="00477361">
              <w:rPr>
                <w:b/>
                <w:sz w:val="22"/>
                <w:szCs w:val="22"/>
              </w:rPr>
              <w:t>полнение р</w:t>
            </w:r>
            <w:r w:rsidRPr="00477361">
              <w:rPr>
                <w:b/>
                <w:sz w:val="22"/>
                <w:szCs w:val="22"/>
              </w:rPr>
              <w:t>а</w:t>
            </w:r>
            <w:r w:rsidRPr="00477361">
              <w:rPr>
                <w:b/>
                <w:sz w:val="22"/>
                <w:szCs w:val="22"/>
              </w:rPr>
              <w:t>бот)</w:t>
            </w:r>
          </w:p>
        </w:tc>
        <w:tc>
          <w:tcPr>
            <w:tcW w:w="1701" w:type="dxa"/>
          </w:tcPr>
          <w:p w:rsidR="00477361" w:rsidRPr="00477361" w:rsidRDefault="00477361" w:rsidP="00477361">
            <w:pPr>
              <w:widowControl w:val="0"/>
              <w:autoSpaceDE w:val="0"/>
              <w:autoSpaceDN w:val="0"/>
              <w:adjustRightInd w:val="0"/>
              <w:jc w:val="both"/>
              <w:rPr>
                <w:b/>
              </w:rPr>
            </w:pPr>
            <w:proofErr w:type="gramStart"/>
            <w:r w:rsidRPr="00477361">
              <w:rPr>
                <w:b/>
                <w:sz w:val="22"/>
                <w:szCs w:val="22"/>
              </w:rPr>
              <w:t>обеспечение организации бесплатного горячего пит</w:t>
            </w:r>
            <w:r w:rsidRPr="00477361">
              <w:rPr>
                <w:b/>
                <w:sz w:val="22"/>
                <w:szCs w:val="22"/>
              </w:rPr>
              <w:t>а</w:t>
            </w:r>
            <w:r w:rsidRPr="00477361">
              <w:rPr>
                <w:b/>
                <w:sz w:val="22"/>
                <w:szCs w:val="22"/>
              </w:rPr>
              <w:t>ния обуча</w:t>
            </w:r>
            <w:r w:rsidRPr="00477361">
              <w:rPr>
                <w:b/>
                <w:sz w:val="22"/>
                <w:szCs w:val="22"/>
              </w:rPr>
              <w:t>ю</w:t>
            </w:r>
            <w:r w:rsidRPr="00477361">
              <w:rPr>
                <w:b/>
                <w:sz w:val="22"/>
                <w:szCs w:val="22"/>
              </w:rPr>
              <w:t>щихся, пол</w:t>
            </w:r>
            <w:r w:rsidRPr="00477361">
              <w:rPr>
                <w:b/>
                <w:sz w:val="22"/>
                <w:szCs w:val="22"/>
              </w:rPr>
              <w:t>у</w:t>
            </w:r>
            <w:r w:rsidRPr="00477361">
              <w:rPr>
                <w:b/>
                <w:sz w:val="22"/>
                <w:szCs w:val="22"/>
              </w:rPr>
              <w:t>чающих начальное о</w:t>
            </w:r>
            <w:r w:rsidRPr="00477361">
              <w:rPr>
                <w:b/>
                <w:sz w:val="22"/>
                <w:szCs w:val="22"/>
              </w:rPr>
              <w:t>б</w:t>
            </w:r>
            <w:r w:rsidRPr="00477361">
              <w:rPr>
                <w:b/>
                <w:sz w:val="22"/>
                <w:szCs w:val="22"/>
              </w:rPr>
              <w:t>щее образов</w:t>
            </w:r>
            <w:r w:rsidRPr="00477361">
              <w:rPr>
                <w:b/>
                <w:sz w:val="22"/>
                <w:szCs w:val="22"/>
              </w:rPr>
              <w:t>а</w:t>
            </w:r>
            <w:r w:rsidRPr="00477361">
              <w:rPr>
                <w:b/>
                <w:sz w:val="22"/>
                <w:szCs w:val="22"/>
              </w:rPr>
              <w:t>ние в муниц</w:t>
            </w:r>
            <w:r w:rsidRPr="00477361">
              <w:rPr>
                <w:b/>
                <w:sz w:val="22"/>
                <w:szCs w:val="22"/>
              </w:rPr>
              <w:t>и</w:t>
            </w:r>
            <w:r w:rsidRPr="00477361">
              <w:rPr>
                <w:b/>
                <w:sz w:val="22"/>
                <w:szCs w:val="22"/>
              </w:rPr>
              <w:t>пальных обр</w:t>
            </w:r>
            <w:r w:rsidRPr="00477361">
              <w:rPr>
                <w:b/>
                <w:sz w:val="22"/>
                <w:szCs w:val="22"/>
              </w:rPr>
              <w:t>а</w:t>
            </w:r>
            <w:r w:rsidRPr="00477361">
              <w:rPr>
                <w:b/>
                <w:sz w:val="22"/>
                <w:szCs w:val="22"/>
              </w:rPr>
              <w:t>зовательных организациях</w:t>
            </w:r>
            <w:proofErr w:type="gramEnd"/>
          </w:p>
        </w:tc>
        <w:tc>
          <w:tcPr>
            <w:tcW w:w="1276" w:type="dxa"/>
          </w:tcPr>
          <w:p w:rsidR="00477361" w:rsidRPr="00477361" w:rsidRDefault="00477361" w:rsidP="00477361">
            <w:pPr>
              <w:widowControl w:val="0"/>
              <w:autoSpaceDE w:val="0"/>
              <w:autoSpaceDN w:val="0"/>
              <w:adjustRightInd w:val="0"/>
              <w:jc w:val="center"/>
              <w:rPr>
                <w:b/>
              </w:rPr>
            </w:pPr>
            <w:r w:rsidRPr="00477361">
              <w:rPr>
                <w:b/>
                <w:sz w:val="22"/>
                <w:szCs w:val="22"/>
              </w:rPr>
              <w:t>процентов</w:t>
            </w:r>
          </w:p>
        </w:tc>
        <w:tc>
          <w:tcPr>
            <w:tcW w:w="1134" w:type="dxa"/>
          </w:tcPr>
          <w:p w:rsidR="00477361" w:rsidRPr="00477361" w:rsidRDefault="00477361" w:rsidP="00477361">
            <w:pPr>
              <w:widowControl w:val="0"/>
              <w:autoSpaceDE w:val="0"/>
              <w:autoSpaceDN w:val="0"/>
              <w:adjustRightInd w:val="0"/>
              <w:jc w:val="center"/>
              <w:rPr>
                <w:b/>
              </w:rPr>
            </w:pPr>
            <w:r w:rsidRPr="00477361">
              <w:rPr>
                <w:b/>
                <w:sz w:val="22"/>
                <w:szCs w:val="22"/>
              </w:rPr>
              <w:t>100</w:t>
            </w:r>
          </w:p>
        </w:tc>
        <w:tc>
          <w:tcPr>
            <w:tcW w:w="851" w:type="dxa"/>
          </w:tcPr>
          <w:p w:rsidR="00477361" w:rsidRPr="00477361" w:rsidRDefault="00477361" w:rsidP="00477361">
            <w:pPr>
              <w:widowControl w:val="0"/>
              <w:autoSpaceDE w:val="0"/>
              <w:autoSpaceDN w:val="0"/>
              <w:adjustRightInd w:val="0"/>
              <w:jc w:val="center"/>
              <w:rPr>
                <w:b/>
              </w:rPr>
            </w:pPr>
            <w:r w:rsidRPr="00477361">
              <w:rPr>
                <w:b/>
                <w:sz w:val="22"/>
                <w:szCs w:val="22"/>
              </w:rPr>
              <w:t>2024</w:t>
            </w:r>
          </w:p>
        </w:tc>
        <w:tc>
          <w:tcPr>
            <w:tcW w:w="992" w:type="dxa"/>
          </w:tcPr>
          <w:p w:rsidR="00477361" w:rsidRPr="00477361" w:rsidRDefault="00477361" w:rsidP="00477361">
            <w:pPr>
              <w:widowControl w:val="0"/>
              <w:autoSpaceDE w:val="0"/>
              <w:autoSpaceDN w:val="0"/>
              <w:adjustRightInd w:val="0"/>
              <w:jc w:val="center"/>
              <w:rPr>
                <w:b/>
              </w:rPr>
            </w:pPr>
            <w:r w:rsidRPr="00477361">
              <w:rPr>
                <w:b/>
                <w:sz w:val="22"/>
                <w:szCs w:val="22"/>
              </w:rPr>
              <w:t>100</w:t>
            </w:r>
          </w:p>
        </w:tc>
        <w:tc>
          <w:tcPr>
            <w:tcW w:w="992" w:type="dxa"/>
          </w:tcPr>
          <w:p w:rsidR="00477361" w:rsidRPr="00477361" w:rsidRDefault="00477361" w:rsidP="00477361">
            <w:pPr>
              <w:widowControl w:val="0"/>
              <w:autoSpaceDE w:val="0"/>
              <w:autoSpaceDN w:val="0"/>
              <w:adjustRightInd w:val="0"/>
              <w:jc w:val="center"/>
              <w:rPr>
                <w:b/>
              </w:rPr>
            </w:pPr>
            <w:r w:rsidRPr="00477361">
              <w:rPr>
                <w:b/>
                <w:sz w:val="22"/>
                <w:szCs w:val="22"/>
              </w:rPr>
              <w:t>100</w:t>
            </w:r>
          </w:p>
        </w:tc>
        <w:tc>
          <w:tcPr>
            <w:tcW w:w="709" w:type="dxa"/>
          </w:tcPr>
          <w:p w:rsidR="00477361" w:rsidRPr="00477361" w:rsidRDefault="00477361" w:rsidP="00477361">
            <w:pPr>
              <w:widowControl w:val="0"/>
              <w:autoSpaceDE w:val="0"/>
              <w:autoSpaceDN w:val="0"/>
              <w:adjustRightInd w:val="0"/>
              <w:jc w:val="center"/>
              <w:rPr>
                <w:b/>
              </w:rPr>
            </w:pPr>
            <w:r w:rsidRPr="00477361">
              <w:rPr>
                <w:b/>
                <w:sz w:val="22"/>
                <w:szCs w:val="22"/>
              </w:rPr>
              <w:t>100</w:t>
            </w:r>
          </w:p>
        </w:tc>
        <w:tc>
          <w:tcPr>
            <w:tcW w:w="992" w:type="dxa"/>
            <w:gridSpan w:val="2"/>
          </w:tcPr>
          <w:p w:rsidR="00477361" w:rsidRPr="00477361" w:rsidRDefault="00477361" w:rsidP="00477361">
            <w:pPr>
              <w:widowControl w:val="0"/>
              <w:autoSpaceDE w:val="0"/>
              <w:autoSpaceDN w:val="0"/>
              <w:adjustRightInd w:val="0"/>
              <w:jc w:val="center"/>
              <w:rPr>
                <w:b/>
              </w:rPr>
            </w:pPr>
            <w:r w:rsidRPr="00477361">
              <w:rPr>
                <w:b/>
                <w:sz w:val="22"/>
                <w:szCs w:val="22"/>
              </w:rPr>
              <w:t>100</w:t>
            </w:r>
          </w:p>
        </w:tc>
        <w:tc>
          <w:tcPr>
            <w:tcW w:w="992" w:type="dxa"/>
          </w:tcPr>
          <w:p w:rsidR="00477361" w:rsidRPr="00477361" w:rsidRDefault="00477361" w:rsidP="00477361">
            <w:pPr>
              <w:widowControl w:val="0"/>
              <w:autoSpaceDE w:val="0"/>
              <w:autoSpaceDN w:val="0"/>
              <w:adjustRightInd w:val="0"/>
              <w:jc w:val="center"/>
              <w:rPr>
                <w:b/>
              </w:rPr>
            </w:pPr>
            <w:r w:rsidRPr="00477361">
              <w:rPr>
                <w:b/>
                <w:sz w:val="22"/>
                <w:szCs w:val="22"/>
              </w:rPr>
              <w:t>100</w:t>
            </w:r>
          </w:p>
        </w:tc>
        <w:tc>
          <w:tcPr>
            <w:tcW w:w="851" w:type="dxa"/>
          </w:tcPr>
          <w:p w:rsidR="00477361" w:rsidRPr="00477361" w:rsidRDefault="00477361" w:rsidP="00477361">
            <w:pPr>
              <w:widowControl w:val="0"/>
              <w:autoSpaceDE w:val="0"/>
              <w:autoSpaceDN w:val="0"/>
              <w:adjustRightInd w:val="0"/>
              <w:jc w:val="center"/>
              <w:rPr>
                <w:b/>
              </w:rPr>
            </w:pPr>
            <w:r w:rsidRPr="00477361">
              <w:rPr>
                <w:b/>
                <w:sz w:val="22"/>
                <w:szCs w:val="22"/>
              </w:rPr>
              <w:t>100</w:t>
            </w:r>
          </w:p>
        </w:tc>
        <w:tc>
          <w:tcPr>
            <w:tcW w:w="850" w:type="dxa"/>
          </w:tcPr>
          <w:p w:rsidR="00477361" w:rsidRPr="00477361" w:rsidRDefault="00477361" w:rsidP="00477361">
            <w:pPr>
              <w:widowControl w:val="0"/>
              <w:autoSpaceDE w:val="0"/>
              <w:autoSpaceDN w:val="0"/>
              <w:adjustRightInd w:val="0"/>
              <w:jc w:val="center"/>
              <w:rPr>
                <w:b/>
              </w:rPr>
            </w:pPr>
            <w:r w:rsidRPr="00477361">
              <w:rPr>
                <w:b/>
                <w:sz w:val="22"/>
                <w:szCs w:val="22"/>
              </w:rPr>
              <w:t>100</w:t>
            </w:r>
          </w:p>
        </w:tc>
      </w:tr>
      <w:tr w:rsidR="00477361" w:rsidRPr="00477361" w:rsidTr="00477361">
        <w:tc>
          <w:tcPr>
            <w:tcW w:w="710" w:type="dxa"/>
          </w:tcPr>
          <w:p w:rsidR="00477361" w:rsidRPr="00477361" w:rsidRDefault="00477361" w:rsidP="00477361">
            <w:pPr>
              <w:widowControl w:val="0"/>
              <w:autoSpaceDE w:val="0"/>
              <w:autoSpaceDN w:val="0"/>
            </w:pPr>
            <w:r w:rsidRPr="00477361">
              <w:rPr>
                <w:sz w:val="22"/>
                <w:szCs w:val="22"/>
              </w:rPr>
              <w:t>1.3</w:t>
            </w:r>
          </w:p>
        </w:tc>
        <w:tc>
          <w:tcPr>
            <w:tcW w:w="1984" w:type="dxa"/>
          </w:tcPr>
          <w:p w:rsidR="00477361" w:rsidRPr="00477361" w:rsidRDefault="00477361" w:rsidP="00477361">
            <w:pPr>
              <w:widowControl w:val="0"/>
              <w:autoSpaceDE w:val="0"/>
              <w:autoSpaceDN w:val="0"/>
              <w:adjustRightInd w:val="0"/>
              <w:jc w:val="both"/>
              <w:rPr>
                <w:b/>
              </w:rPr>
            </w:pPr>
            <w:proofErr w:type="gramStart"/>
            <w:r w:rsidRPr="00477361">
              <w:rPr>
                <w:b/>
                <w:sz w:val="22"/>
                <w:szCs w:val="22"/>
              </w:rPr>
              <w:t>Организовано обеспечение бе</w:t>
            </w:r>
            <w:r w:rsidRPr="00477361">
              <w:rPr>
                <w:b/>
                <w:sz w:val="22"/>
                <w:szCs w:val="22"/>
              </w:rPr>
              <w:t>с</w:t>
            </w:r>
            <w:r w:rsidRPr="00477361">
              <w:rPr>
                <w:b/>
                <w:sz w:val="22"/>
                <w:szCs w:val="22"/>
              </w:rPr>
              <w:t>платным двухра</w:t>
            </w:r>
            <w:r w:rsidRPr="00477361">
              <w:rPr>
                <w:b/>
                <w:sz w:val="22"/>
                <w:szCs w:val="22"/>
              </w:rPr>
              <w:t>з</w:t>
            </w:r>
            <w:r w:rsidRPr="00477361">
              <w:rPr>
                <w:b/>
                <w:sz w:val="22"/>
                <w:szCs w:val="22"/>
              </w:rPr>
              <w:t xml:space="preserve">овым питанием </w:t>
            </w:r>
            <w:r w:rsidRPr="00477361">
              <w:rPr>
                <w:b/>
                <w:sz w:val="22"/>
                <w:szCs w:val="22"/>
              </w:rPr>
              <w:lastRenderedPageBreak/>
              <w:t>обучающихся о</w:t>
            </w:r>
            <w:r w:rsidRPr="00477361">
              <w:rPr>
                <w:b/>
                <w:sz w:val="22"/>
                <w:szCs w:val="22"/>
              </w:rPr>
              <w:t>б</w:t>
            </w:r>
            <w:r w:rsidRPr="00477361">
              <w:rPr>
                <w:b/>
                <w:sz w:val="22"/>
                <w:szCs w:val="22"/>
              </w:rPr>
              <w:t>щеобразовател</w:t>
            </w:r>
            <w:r w:rsidRPr="00477361">
              <w:rPr>
                <w:b/>
                <w:sz w:val="22"/>
                <w:szCs w:val="22"/>
              </w:rPr>
              <w:t>ь</w:t>
            </w:r>
            <w:r w:rsidRPr="00477361">
              <w:rPr>
                <w:b/>
                <w:sz w:val="22"/>
                <w:szCs w:val="22"/>
              </w:rPr>
              <w:t xml:space="preserve">ных организаций, находящихся на территории </w:t>
            </w:r>
            <w:proofErr w:type="spellStart"/>
            <w:r w:rsidRPr="00477361">
              <w:rPr>
                <w:b/>
                <w:sz w:val="22"/>
                <w:szCs w:val="22"/>
              </w:rPr>
              <w:t>Ш</w:t>
            </w:r>
            <w:r w:rsidRPr="00477361">
              <w:rPr>
                <w:b/>
                <w:sz w:val="22"/>
                <w:szCs w:val="22"/>
              </w:rPr>
              <w:t>у</w:t>
            </w:r>
            <w:r w:rsidRPr="00477361">
              <w:rPr>
                <w:b/>
                <w:sz w:val="22"/>
                <w:szCs w:val="22"/>
              </w:rPr>
              <w:t>мерлинского</w:t>
            </w:r>
            <w:proofErr w:type="spellEnd"/>
            <w:r w:rsidRPr="00477361">
              <w:rPr>
                <w:b/>
                <w:sz w:val="22"/>
                <w:szCs w:val="22"/>
              </w:rPr>
              <w:t xml:space="preserve"> м</w:t>
            </w:r>
            <w:r w:rsidRPr="00477361">
              <w:rPr>
                <w:b/>
                <w:sz w:val="22"/>
                <w:szCs w:val="22"/>
              </w:rPr>
              <w:t>у</w:t>
            </w:r>
            <w:r w:rsidRPr="00477361">
              <w:rPr>
                <w:b/>
                <w:sz w:val="22"/>
                <w:szCs w:val="22"/>
              </w:rPr>
              <w:t xml:space="preserve">ниципального округа, и детей, проживающих на территории </w:t>
            </w:r>
            <w:proofErr w:type="spellStart"/>
            <w:r w:rsidRPr="00477361">
              <w:rPr>
                <w:b/>
                <w:sz w:val="22"/>
                <w:szCs w:val="22"/>
              </w:rPr>
              <w:t>Ш</w:t>
            </w:r>
            <w:r w:rsidRPr="00477361">
              <w:rPr>
                <w:b/>
                <w:sz w:val="22"/>
                <w:szCs w:val="22"/>
              </w:rPr>
              <w:t>у</w:t>
            </w:r>
            <w:r w:rsidRPr="00477361">
              <w:rPr>
                <w:b/>
                <w:sz w:val="22"/>
                <w:szCs w:val="22"/>
              </w:rPr>
              <w:t>мерлинского</w:t>
            </w:r>
            <w:proofErr w:type="spellEnd"/>
            <w:r w:rsidRPr="00477361">
              <w:rPr>
                <w:b/>
                <w:sz w:val="22"/>
                <w:szCs w:val="22"/>
              </w:rPr>
              <w:t xml:space="preserve"> м</w:t>
            </w:r>
            <w:r w:rsidRPr="00477361">
              <w:rPr>
                <w:b/>
                <w:sz w:val="22"/>
                <w:szCs w:val="22"/>
              </w:rPr>
              <w:t>у</w:t>
            </w:r>
            <w:r w:rsidRPr="00477361">
              <w:rPr>
                <w:b/>
                <w:sz w:val="22"/>
                <w:szCs w:val="22"/>
              </w:rPr>
              <w:t>ниципального округа, получа</w:t>
            </w:r>
            <w:r w:rsidRPr="00477361">
              <w:rPr>
                <w:b/>
                <w:sz w:val="22"/>
                <w:szCs w:val="22"/>
              </w:rPr>
              <w:t>ю</w:t>
            </w:r>
            <w:r w:rsidRPr="00477361">
              <w:rPr>
                <w:b/>
                <w:sz w:val="22"/>
                <w:szCs w:val="22"/>
              </w:rPr>
              <w:t>щих образование вне организаций, осуществляющих образовательную деятельность (в форме семейного образования и с</w:t>
            </w:r>
            <w:r w:rsidRPr="00477361">
              <w:rPr>
                <w:b/>
                <w:sz w:val="22"/>
                <w:szCs w:val="22"/>
              </w:rPr>
              <w:t>а</w:t>
            </w:r>
            <w:r w:rsidRPr="00477361">
              <w:rPr>
                <w:b/>
                <w:sz w:val="22"/>
                <w:szCs w:val="22"/>
              </w:rPr>
              <w:t>мообразования), являющихся чл</w:t>
            </w:r>
            <w:r w:rsidRPr="00477361">
              <w:rPr>
                <w:b/>
                <w:sz w:val="22"/>
                <w:szCs w:val="22"/>
              </w:rPr>
              <w:t>е</w:t>
            </w:r>
            <w:r w:rsidRPr="00477361">
              <w:rPr>
                <w:b/>
                <w:sz w:val="22"/>
                <w:szCs w:val="22"/>
              </w:rPr>
              <w:t>нами семей участников сп</w:t>
            </w:r>
            <w:r w:rsidRPr="00477361">
              <w:rPr>
                <w:b/>
                <w:sz w:val="22"/>
                <w:szCs w:val="22"/>
              </w:rPr>
              <w:t>е</w:t>
            </w:r>
            <w:r w:rsidRPr="00477361">
              <w:rPr>
                <w:b/>
                <w:sz w:val="22"/>
                <w:szCs w:val="22"/>
              </w:rPr>
              <w:t>циальной военной операции, в том числе погибших (умерших) в р</w:t>
            </w:r>
            <w:r w:rsidRPr="00477361">
              <w:rPr>
                <w:b/>
                <w:sz w:val="22"/>
                <w:szCs w:val="22"/>
              </w:rPr>
              <w:t>е</w:t>
            </w:r>
            <w:r w:rsidRPr="00477361">
              <w:rPr>
                <w:b/>
                <w:sz w:val="22"/>
                <w:szCs w:val="22"/>
              </w:rPr>
              <w:t>зультате участия в специальной военной операции</w:t>
            </w:r>
            <w:proofErr w:type="gramEnd"/>
          </w:p>
        </w:tc>
        <w:tc>
          <w:tcPr>
            <w:tcW w:w="1559" w:type="dxa"/>
          </w:tcPr>
          <w:p w:rsidR="00477361" w:rsidRPr="00477361" w:rsidRDefault="00477361" w:rsidP="00477361">
            <w:pPr>
              <w:widowControl w:val="0"/>
              <w:autoSpaceDE w:val="0"/>
              <w:autoSpaceDN w:val="0"/>
              <w:adjustRightInd w:val="0"/>
              <w:jc w:val="both"/>
              <w:rPr>
                <w:b/>
              </w:rPr>
            </w:pPr>
            <w:r w:rsidRPr="00477361">
              <w:rPr>
                <w:b/>
                <w:sz w:val="22"/>
                <w:szCs w:val="22"/>
              </w:rPr>
              <w:lastRenderedPageBreak/>
              <w:t>оказание услуг (в</w:t>
            </w:r>
            <w:r w:rsidRPr="00477361">
              <w:rPr>
                <w:b/>
                <w:sz w:val="22"/>
                <w:szCs w:val="22"/>
              </w:rPr>
              <w:t>ы</w:t>
            </w:r>
            <w:r w:rsidRPr="00477361">
              <w:rPr>
                <w:b/>
                <w:sz w:val="22"/>
                <w:szCs w:val="22"/>
              </w:rPr>
              <w:t>полнение р</w:t>
            </w:r>
            <w:r w:rsidRPr="00477361">
              <w:rPr>
                <w:b/>
                <w:sz w:val="22"/>
                <w:szCs w:val="22"/>
              </w:rPr>
              <w:t>а</w:t>
            </w:r>
            <w:r w:rsidRPr="00477361">
              <w:rPr>
                <w:b/>
                <w:sz w:val="22"/>
                <w:szCs w:val="22"/>
              </w:rPr>
              <w:t>бот)</w:t>
            </w:r>
          </w:p>
        </w:tc>
        <w:tc>
          <w:tcPr>
            <w:tcW w:w="1701" w:type="dxa"/>
          </w:tcPr>
          <w:p w:rsidR="00477361" w:rsidRPr="00477361" w:rsidRDefault="00477361" w:rsidP="00477361">
            <w:pPr>
              <w:widowControl w:val="0"/>
              <w:autoSpaceDE w:val="0"/>
              <w:autoSpaceDN w:val="0"/>
              <w:adjustRightInd w:val="0"/>
              <w:jc w:val="both"/>
              <w:rPr>
                <w:b/>
              </w:rPr>
            </w:pPr>
            <w:r w:rsidRPr="00477361">
              <w:rPr>
                <w:b/>
                <w:sz w:val="22"/>
                <w:szCs w:val="22"/>
              </w:rPr>
              <w:t>обеспечение бесплатным двухразовым питанием об</w:t>
            </w:r>
            <w:r w:rsidRPr="00477361">
              <w:rPr>
                <w:b/>
                <w:sz w:val="22"/>
                <w:szCs w:val="22"/>
              </w:rPr>
              <w:t>у</w:t>
            </w:r>
            <w:r w:rsidRPr="00477361">
              <w:rPr>
                <w:b/>
                <w:sz w:val="22"/>
                <w:szCs w:val="22"/>
              </w:rPr>
              <w:lastRenderedPageBreak/>
              <w:t>чающихся о</w:t>
            </w:r>
            <w:r w:rsidRPr="00477361">
              <w:rPr>
                <w:b/>
                <w:sz w:val="22"/>
                <w:szCs w:val="22"/>
              </w:rPr>
              <w:t>б</w:t>
            </w:r>
            <w:r w:rsidRPr="00477361">
              <w:rPr>
                <w:b/>
                <w:sz w:val="22"/>
                <w:szCs w:val="22"/>
              </w:rPr>
              <w:t>щеобразов</w:t>
            </w:r>
            <w:r w:rsidRPr="00477361">
              <w:rPr>
                <w:b/>
                <w:sz w:val="22"/>
                <w:szCs w:val="22"/>
              </w:rPr>
              <w:t>а</w:t>
            </w:r>
            <w:r w:rsidRPr="00477361">
              <w:rPr>
                <w:b/>
                <w:sz w:val="22"/>
                <w:szCs w:val="22"/>
              </w:rPr>
              <w:t>тельных орг</w:t>
            </w:r>
            <w:r w:rsidRPr="00477361">
              <w:rPr>
                <w:b/>
                <w:sz w:val="22"/>
                <w:szCs w:val="22"/>
              </w:rPr>
              <w:t>а</w:t>
            </w:r>
            <w:r w:rsidRPr="00477361">
              <w:rPr>
                <w:b/>
                <w:sz w:val="22"/>
                <w:szCs w:val="22"/>
              </w:rPr>
              <w:t>низаций, нах</w:t>
            </w:r>
            <w:r w:rsidRPr="00477361">
              <w:rPr>
                <w:b/>
                <w:sz w:val="22"/>
                <w:szCs w:val="22"/>
              </w:rPr>
              <w:t>о</w:t>
            </w:r>
            <w:r w:rsidRPr="00477361">
              <w:rPr>
                <w:b/>
                <w:sz w:val="22"/>
                <w:szCs w:val="22"/>
              </w:rPr>
              <w:t xml:space="preserve">дящихся на территории </w:t>
            </w:r>
            <w:proofErr w:type="spellStart"/>
            <w:r w:rsidRPr="00477361">
              <w:rPr>
                <w:b/>
                <w:sz w:val="22"/>
                <w:szCs w:val="22"/>
              </w:rPr>
              <w:t>Шумерлинск</w:t>
            </w:r>
            <w:r w:rsidRPr="00477361">
              <w:rPr>
                <w:b/>
                <w:sz w:val="22"/>
                <w:szCs w:val="22"/>
              </w:rPr>
              <w:t>о</w:t>
            </w:r>
            <w:r w:rsidRPr="00477361">
              <w:rPr>
                <w:b/>
                <w:sz w:val="22"/>
                <w:szCs w:val="22"/>
              </w:rPr>
              <w:t>го</w:t>
            </w:r>
            <w:proofErr w:type="spellEnd"/>
            <w:r w:rsidRPr="00477361">
              <w:rPr>
                <w:b/>
                <w:sz w:val="22"/>
                <w:szCs w:val="22"/>
              </w:rPr>
              <w:t xml:space="preserve"> муниц</w:t>
            </w:r>
            <w:r w:rsidRPr="00477361">
              <w:rPr>
                <w:b/>
                <w:sz w:val="22"/>
                <w:szCs w:val="22"/>
              </w:rPr>
              <w:t>и</w:t>
            </w:r>
            <w:r w:rsidRPr="00477361">
              <w:rPr>
                <w:b/>
                <w:sz w:val="22"/>
                <w:szCs w:val="22"/>
              </w:rPr>
              <w:t>пального окр</w:t>
            </w:r>
            <w:r w:rsidRPr="00477361">
              <w:rPr>
                <w:b/>
                <w:sz w:val="22"/>
                <w:szCs w:val="22"/>
              </w:rPr>
              <w:t>у</w:t>
            </w:r>
            <w:r w:rsidRPr="00477361">
              <w:rPr>
                <w:b/>
                <w:sz w:val="22"/>
                <w:szCs w:val="22"/>
              </w:rPr>
              <w:t xml:space="preserve">га, и детей, проживающих на территории </w:t>
            </w:r>
            <w:proofErr w:type="spellStart"/>
            <w:r w:rsidRPr="00477361">
              <w:rPr>
                <w:b/>
                <w:sz w:val="22"/>
                <w:szCs w:val="22"/>
              </w:rPr>
              <w:t>Шумерлинск</w:t>
            </w:r>
            <w:r w:rsidRPr="00477361">
              <w:rPr>
                <w:b/>
                <w:sz w:val="22"/>
                <w:szCs w:val="22"/>
              </w:rPr>
              <w:t>о</w:t>
            </w:r>
            <w:r w:rsidRPr="00477361">
              <w:rPr>
                <w:b/>
                <w:sz w:val="22"/>
                <w:szCs w:val="22"/>
              </w:rPr>
              <w:t>го</w:t>
            </w:r>
            <w:proofErr w:type="spellEnd"/>
            <w:r w:rsidRPr="00477361">
              <w:rPr>
                <w:b/>
                <w:sz w:val="22"/>
                <w:szCs w:val="22"/>
              </w:rPr>
              <w:t xml:space="preserve"> муниц</w:t>
            </w:r>
            <w:r w:rsidRPr="00477361">
              <w:rPr>
                <w:b/>
                <w:sz w:val="22"/>
                <w:szCs w:val="22"/>
              </w:rPr>
              <w:t>и</w:t>
            </w:r>
            <w:r w:rsidRPr="00477361">
              <w:rPr>
                <w:b/>
                <w:sz w:val="22"/>
                <w:szCs w:val="22"/>
              </w:rPr>
              <w:t>пального окр</w:t>
            </w:r>
            <w:r w:rsidRPr="00477361">
              <w:rPr>
                <w:b/>
                <w:sz w:val="22"/>
                <w:szCs w:val="22"/>
              </w:rPr>
              <w:t>у</w:t>
            </w:r>
            <w:r w:rsidRPr="00477361">
              <w:rPr>
                <w:b/>
                <w:sz w:val="22"/>
                <w:szCs w:val="22"/>
              </w:rPr>
              <w:t>га, получа</w:t>
            </w:r>
            <w:r w:rsidRPr="00477361">
              <w:rPr>
                <w:b/>
                <w:sz w:val="22"/>
                <w:szCs w:val="22"/>
              </w:rPr>
              <w:t>ю</w:t>
            </w:r>
            <w:r w:rsidRPr="00477361">
              <w:rPr>
                <w:b/>
                <w:sz w:val="22"/>
                <w:szCs w:val="22"/>
              </w:rPr>
              <w:t>щих образов</w:t>
            </w:r>
            <w:r w:rsidRPr="00477361">
              <w:rPr>
                <w:b/>
                <w:sz w:val="22"/>
                <w:szCs w:val="22"/>
              </w:rPr>
              <w:t>а</w:t>
            </w:r>
            <w:r w:rsidRPr="00477361">
              <w:rPr>
                <w:b/>
                <w:sz w:val="22"/>
                <w:szCs w:val="22"/>
              </w:rPr>
              <w:t>ние вне орг</w:t>
            </w:r>
            <w:r w:rsidRPr="00477361">
              <w:rPr>
                <w:b/>
                <w:sz w:val="22"/>
                <w:szCs w:val="22"/>
              </w:rPr>
              <w:t>а</w:t>
            </w:r>
            <w:r w:rsidRPr="00477361">
              <w:rPr>
                <w:b/>
                <w:sz w:val="22"/>
                <w:szCs w:val="22"/>
              </w:rPr>
              <w:t>низаций, ос</w:t>
            </w:r>
            <w:r w:rsidRPr="00477361">
              <w:rPr>
                <w:b/>
                <w:sz w:val="22"/>
                <w:szCs w:val="22"/>
              </w:rPr>
              <w:t>у</w:t>
            </w:r>
            <w:r w:rsidRPr="00477361">
              <w:rPr>
                <w:b/>
                <w:sz w:val="22"/>
                <w:szCs w:val="22"/>
              </w:rPr>
              <w:t>ществляющих образовател</w:t>
            </w:r>
            <w:r w:rsidRPr="00477361">
              <w:rPr>
                <w:b/>
                <w:sz w:val="22"/>
                <w:szCs w:val="22"/>
              </w:rPr>
              <w:t>ь</w:t>
            </w:r>
            <w:r w:rsidRPr="00477361">
              <w:rPr>
                <w:b/>
                <w:sz w:val="22"/>
                <w:szCs w:val="22"/>
              </w:rPr>
              <w:t>ную деятел</w:t>
            </w:r>
            <w:r w:rsidRPr="00477361">
              <w:rPr>
                <w:b/>
                <w:sz w:val="22"/>
                <w:szCs w:val="22"/>
              </w:rPr>
              <w:t>ь</w:t>
            </w:r>
            <w:r w:rsidRPr="00477361">
              <w:rPr>
                <w:b/>
                <w:sz w:val="22"/>
                <w:szCs w:val="22"/>
              </w:rPr>
              <w:t>ность (в форме семейного о</w:t>
            </w:r>
            <w:r w:rsidRPr="00477361">
              <w:rPr>
                <w:b/>
                <w:sz w:val="22"/>
                <w:szCs w:val="22"/>
              </w:rPr>
              <w:t>б</w:t>
            </w:r>
            <w:r w:rsidRPr="00477361">
              <w:rPr>
                <w:b/>
                <w:sz w:val="22"/>
                <w:szCs w:val="22"/>
              </w:rPr>
              <w:t>разования и самообразов</w:t>
            </w:r>
            <w:r w:rsidRPr="00477361">
              <w:rPr>
                <w:b/>
                <w:sz w:val="22"/>
                <w:szCs w:val="22"/>
              </w:rPr>
              <w:t>а</w:t>
            </w:r>
            <w:r w:rsidRPr="00477361">
              <w:rPr>
                <w:b/>
                <w:sz w:val="22"/>
                <w:szCs w:val="22"/>
              </w:rPr>
              <w:t>ния), явля</w:t>
            </w:r>
            <w:r w:rsidRPr="00477361">
              <w:rPr>
                <w:b/>
                <w:sz w:val="22"/>
                <w:szCs w:val="22"/>
              </w:rPr>
              <w:t>ю</w:t>
            </w:r>
            <w:r w:rsidRPr="00477361">
              <w:rPr>
                <w:b/>
                <w:sz w:val="22"/>
                <w:szCs w:val="22"/>
              </w:rPr>
              <w:t>щихся членами семей участн</w:t>
            </w:r>
            <w:r w:rsidRPr="00477361">
              <w:rPr>
                <w:b/>
                <w:sz w:val="22"/>
                <w:szCs w:val="22"/>
              </w:rPr>
              <w:t>и</w:t>
            </w:r>
            <w:r w:rsidRPr="00477361">
              <w:rPr>
                <w:b/>
                <w:sz w:val="22"/>
                <w:szCs w:val="22"/>
              </w:rPr>
              <w:t>ков специал</w:t>
            </w:r>
            <w:r w:rsidRPr="00477361">
              <w:rPr>
                <w:b/>
                <w:sz w:val="22"/>
                <w:szCs w:val="22"/>
              </w:rPr>
              <w:t>ь</w:t>
            </w:r>
            <w:r w:rsidRPr="00477361">
              <w:rPr>
                <w:b/>
                <w:sz w:val="22"/>
                <w:szCs w:val="22"/>
              </w:rPr>
              <w:t>ной военной операции, в том числе п</w:t>
            </w:r>
            <w:r w:rsidRPr="00477361">
              <w:rPr>
                <w:b/>
                <w:sz w:val="22"/>
                <w:szCs w:val="22"/>
              </w:rPr>
              <w:t>о</w:t>
            </w:r>
            <w:r w:rsidRPr="00477361">
              <w:rPr>
                <w:b/>
                <w:sz w:val="22"/>
                <w:szCs w:val="22"/>
              </w:rPr>
              <w:t>гибших (уме</w:t>
            </w:r>
            <w:r w:rsidRPr="00477361">
              <w:rPr>
                <w:b/>
                <w:sz w:val="22"/>
                <w:szCs w:val="22"/>
              </w:rPr>
              <w:t>р</w:t>
            </w:r>
            <w:r w:rsidRPr="00477361">
              <w:rPr>
                <w:b/>
                <w:sz w:val="22"/>
                <w:szCs w:val="22"/>
              </w:rPr>
              <w:t xml:space="preserve">ших) в </w:t>
            </w:r>
            <w:proofErr w:type="spellStart"/>
            <w:r w:rsidRPr="00477361">
              <w:rPr>
                <w:b/>
                <w:sz w:val="22"/>
                <w:szCs w:val="22"/>
              </w:rPr>
              <w:t>резуль</w:t>
            </w:r>
            <w:proofErr w:type="spellEnd"/>
          </w:p>
          <w:p w:rsidR="00477361" w:rsidRPr="00477361" w:rsidRDefault="00477361" w:rsidP="00477361">
            <w:pPr>
              <w:widowControl w:val="0"/>
              <w:autoSpaceDE w:val="0"/>
              <w:autoSpaceDN w:val="0"/>
              <w:adjustRightInd w:val="0"/>
              <w:jc w:val="both"/>
              <w:rPr>
                <w:b/>
              </w:rPr>
            </w:pPr>
            <w:r w:rsidRPr="00477361">
              <w:rPr>
                <w:b/>
                <w:sz w:val="22"/>
                <w:szCs w:val="22"/>
              </w:rPr>
              <w:lastRenderedPageBreak/>
              <w:t>тате участия в специальной военной опер</w:t>
            </w:r>
            <w:r w:rsidRPr="00477361">
              <w:rPr>
                <w:b/>
                <w:sz w:val="22"/>
                <w:szCs w:val="22"/>
              </w:rPr>
              <w:t>а</w:t>
            </w:r>
            <w:r w:rsidRPr="00477361">
              <w:rPr>
                <w:b/>
                <w:sz w:val="22"/>
                <w:szCs w:val="22"/>
              </w:rPr>
              <w:t>ции</w:t>
            </w:r>
          </w:p>
        </w:tc>
        <w:tc>
          <w:tcPr>
            <w:tcW w:w="1276" w:type="dxa"/>
          </w:tcPr>
          <w:p w:rsidR="00477361" w:rsidRPr="00477361" w:rsidRDefault="00477361" w:rsidP="00477361">
            <w:pPr>
              <w:widowControl w:val="0"/>
              <w:autoSpaceDE w:val="0"/>
              <w:autoSpaceDN w:val="0"/>
              <w:adjustRightInd w:val="0"/>
              <w:jc w:val="center"/>
              <w:rPr>
                <w:b/>
              </w:rPr>
            </w:pPr>
            <w:r w:rsidRPr="00477361">
              <w:rPr>
                <w:b/>
                <w:sz w:val="22"/>
                <w:szCs w:val="22"/>
              </w:rPr>
              <w:lastRenderedPageBreak/>
              <w:t>процентов</w:t>
            </w:r>
          </w:p>
        </w:tc>
        <w:tc>
          <w:tcPr>
            <w:tcW w:w="1134" w:type="dxa"/>
          </w:tcPr>
          <w:p w:rsidR="00477361" w:rsidRPr="00477361" w:rsidRDefault="00477361" w:rsidP="00477361">
            <w:pPr>
              <w:widowControl w:val="0"/>
              <w:autoSpaceDE w:val="0"/>
              <w:autoSpaceDN w:val="0"/>
              <w:adjustRightInd w:val="0"/>
              <w:jc w:val="center"/>
              <w:rPr>
                <w:b/>
              </w:rPr>
            </w:pPr>
            <w:r w:rsidRPr="00477361">
              <w:rPr>
                <w:b/>
                <w:sz w:val="22"/>
                <w:szCs w:val="22"/>
              </w:rPr>
              <w:t>100</w:t>
            </w:r>
          </w:p>
        </w:tc>
        <w:tc>
          <w:tcPr>
            <w:tcW w:w="851" w:type="dxa"/>
          </w:tcPr>
          <w:p w:rsidR="00477361" w:rsidRPr="00477361" w:rsidRDefault="00477361" w:rsidP="00477361">
            <w:pPr>
              <w:widowControl w:val="0"/>
              <w:autoSpaceDE w:val="0"/>
              <w:autoSpaceDN w:val="0"/>
              <w:adjustRightInd w:val="0"/>
              <w:jc w:val="center"/>
              <w:rPr>
                <w:b/>
              </w:rPr>
            </w:pPr>
            <w:r w:rsidRPr="00477361">
              <w:rPr>
                <w:b/>
                <w:sz w:val="22"/>
                <w:szCs w:val="22"/>
              </w:rPr>
              <w:t>2024</w:t>
            </w:r>
          </w:p>
        </w:tc>
        <w:tc>
          <w:tcPr>
            <w:tcW w:w="992" w:type="dxa"/>
          </w:tcPr>
          <w:p w:rsidR="00477361" w:rsidRPr="00477361" w:rsidRDefault="00477361" w:rsidP="00477361">
            <w:pPr>
              <w:widowControl w:val="0"/>
              <w:autoSpaceDE w:val="0"/>
              <w:autoSpaceDN w:val="0"/>
              <w:adjustRightInd w:val="0"/>
              <w:jc w:val="center"/>
              <w:rPr>
                <w:b/>
              </w:rPr>
            </w:pPr>
            <w:r w:rsidRPr="00477361">
              <w:rPr>
                <w:b/>
                <w:sz w:val="22"/>
                <w:szCs w:val="22"/>
              </w:rPr>
              <w:t>100</w:t>
            </w:r>
          </w:p>
        </w:tc>
        <w:tc>
          <w:tcPr>
            <w:tcW w:w="992" w:type="dxa"/>
          </w:tcPr>
          <w:p w:rsidR="00477361" w:rsidRPr="00477361" w:rsidRDefault="00477361" w:rsidP="00477361">
            <w:pPr>
              <w:widowControl w:val="0"/>
              <w:autoSpaceDE w:val="0"/>
              <w:autoSpaceDN w:val="0"/>
              <w:adjustRightInd w:val="0"/>
              <w:jc w:val="center"/>
              <w:rPr>
                <w:b/>
              </w:rPr>
            </w:pPr>
            <w:r w:rsidRPr="00477361">
              <w:rPr>
                <w:b/>
                <w:sz w:val="22"/>
                <w:szCs w:val="22"/>
              </w:rPr>
              <w:t>100</w:t>
            </w:r>
          </w:p>
        </w:tc>
        <w:tc>
          <w:tcPr>
            <w:tcW w:w="709" w:type="dxa"/>
          </w:tcPr>
          <w:p w:rsidR="00477361" w:rsidRPr="00477361" w:rsidRDefault="00477361" w:rsidP="00477361">
            <w:pPr>
              <w:widowControl w:val="0"/>
              <w:autoSpaceDE w:val="0"/>
              <w:autoSpaceDN w:val="0"/>
              <w:adjustRightInd w:val="0"/>
              <w:jc w:val="center"/>
              <w:rPr>
                <w:b/>
              </w:rPr>
            </w:pPr>
            <w:r w:rsidRPr="00477361">
              <w:rPr>
                <w:b/>
                <w:sz w:val="22"/>
                <w:szCs w:val="22"/>
              </w:rPr>
              <w:t>100</w:t>
            </w:r>
          </w:p>
        </w:tc>
        <w:tc>
          <w:tcPr>
            <w:tcW w:w="992" w:type="dxa"/>
            <w:gridSpan w:val="2"/>
          </w:tcPr>
          <w:p w:rsidR="00477361" w:rsidRPr="00477361" w:rsidRDefault="00477361" w:rsidP="00477361">
            <w:pPr>
              <w:widowControl w:val="0"/>
              <w:autoSpaceDE w:val="0"/>
              <w:autoSpaceDN w:val="0"/>
              <w:adjustRightInd w:val="0"/>
              <w:jc w:val="center"/>
              <w:rPr>
                <w:b/>
              </w:rPr>
            </w:pPr>
            <w:r w:rsidRPr="00477361">
              <w:rPr>
                <w:b/>
                <w:sz w:val="22"/>
                <w:szCs w:val="22"/>
              </w:rPr>
              <w:t>100</w:t>
            </w:r>
          </w:p>
        </w:tc>
        <w:tc>
          <w:tcPr>
            <w:tcW w:w="992" w:type="dxa"/>
          </w:tcPr>
          <w:p w:rsidR="00477361" w:rsidRPr="00477361" w:rsidRDefault="00477361" w:rsidP="00477361">
            <w:pPr>
              <w:widowControl w:val="0"/>
              <w:autoSpaceDE w:val="0"/>
              <w:autoSpaceDN w:val="0"/>
              <w:adjustRightInd w:val="0"/>
              <w:jc w:val="center"/>
              <w:rPr>
                <w:b/>
              </w:rPr>
            </w:pPr>
            <w:r w:rsidRPr="00477361">
              <w:rPr>
                <w:b/>
                <w:sz w:val="22"/>
                <w:szCs w:val="22"/>
              </w:rPr>
              <w:t>100</w:t>
            </w:r>
          </w:p>
        </w:tc>
        <w:tc>
          <w:tcPr>
            <w:tcW w:w="851" w:type="dxa"/>
          </w:tcPr>
          <w:p w:rsidR="00477361" w:rsidRPr="00477361" w:rsidRDefault="00477361" w:rsidP="00477361">
            <w:pPr>
              <w:widowControl w:val="0"/>
              <w:autoSpaceDE w:val="0"/>
              <w:autoSpaceDN w:val="0"/>
              <w:adjustRightInd w:val="0"/>
              <w:jc w:val="center"/>
              <w:rPr>
                <w:b/>
              </w:rPr>
            </w:pPr>
            <w:r w:rsidRPr="00477361">
              <w:rPr>
                <w:b/>
                <w:sz w:val="22"/>
                <w:szCs w:val="22"/>
              </w:rPr>
              <w:t>100</w:t>
            </w:r>
          </w:p>
        </w:tc>
        <w:tc>
          <w:tcPr>
            <w:tcW w:w="850" w:type="dxa"/>
          </w:tcPr>
          <w:p w:rsidR="00477361" w:rsidRPr="00477361" w:rsidRDefault="00477361" w:rsidP="00477361">
            <w:pPr>
              <w:widowControl w:val="0"/>
              <w:autoSpaceDE w:val="0"/>
              <w:autoSpaceDN w:val="0"/>
              <w:adjustRightInd w:val="0"/>
              <w:jc w:val="center"/>
              <w:rPr>
                <w:b/>
              </w:rPr>
            </w:pPr>
            <w:r w:rsidRPr="00477361">
              <w:rPr>
                <w:b/>
                <w:sz w:val="22"/>
                <w:szCs w:val="22"/>
              </w:rPr>
              <w:t>100</w:t>
            </w:r>
          </w:p>
        </w:tc>
      </w:tr>
      <w:tr w:rsidR="00477361" w:rsidRPr="00477361" w:rsidTr="00477361">
        <w:tc>
          <w:tcPr>
            <w:tcW w:w="710" w:type="dxa"/>
          </w:tcPr>
          <w:p w:rsidR="00477361" w:rsidRPr="00477361" w:rsidRDefault="00477361" w:rsidP="00477361">
            <w:pPr>
              <w:widowControl w:val="0"/>
              <w:autoSpaceDE w:val="0"/>
              <w:autoSpaceDN w:val="0"/>
            </w:pPr>
            <w:r w:rsidRPr="00477361">
              <w:rPr>
                <w:sz w:val="22"/>
                <w:szCs w:val="22"/>
              </w:rPr>
              <w:lastRenderedPageBreak/>
              <w:t>1.4</w:t>
            </w:r>
          </w:p>
        </w:tc>
        <w:tc>
          <w:tcPr>
            <w:tcW w:w="1984" w:type="dxa"/>
            <w:vAlign w:val="center"/>
          </w:tcPr>
          <w:p w:rsidR="00477361" w:rsidRPr="00477361" w:rsidRDefault="00477361" w:rsidP="00477361">
            <w:pPr>
              <w:widowControl w:val="0"/>
              <w:autoSpaceDE w:val="0"/>
              <w:autoSpaceDN w:val="0"/>
              <w:adjustRightInd w:val="0"/>
              <w:jc w:val="both"/>
              <w:rPr>
                <w:b/>
              </w:rPr>
            </w:pPr>
            <w:r w:rsidRPr="00477361">
              <w:rPr>
                <w:b/>
                <w:sz w:val="22"/>
                <w:szCs w:val="22"/>
              </w:rPr>
              <w:t>Организация льготного пит</w:t>
            </w:r>
            <w:r w:rsidRPr="00477361">
              <w:rPr>
                <w:b/>
                <w:sz w:val="22"/>
                <w:szCs w:val="22"/>
              </w:rPr>
              <w:t>а</w:t>
            </w:r>
            <w:r w:rsidRPr="00477361">
              <w:rPr>
                <w:b/>
                <w:sz w:val="22"/>
                <w:szCs w:val="22"/>
              </w:rPr>
              <w:t>ния для отдел</w:t>
            </w:r>
            <w:r w:rsidRPr="00477361">
              <w:rPr>
                <w:b/>
                <w:sz w:val="22"/>
                <w:szCs w:val="22"/>
              </w:rPr>
              <w:t>ь</w:t>
            </w:r>
            <w:r w:rsidRPr="00477361">
              <w:rPr>
                <w:b/>
                <w:sz w:val="22"/>
                <w:szCs w:val="22"/>
              </w:rPr>
              <w:t>ных категорий учащихся в мун</w:t>
            </w:r>
            <w:r w:rsidRPr="00477361">
              <w:rPr>
                <w:b/>
                <w:sz w:val="22"/>
                <w:szCs w:val="22"/>
              </w:rPr>
              <w:t>и</w:t>
            </w:r>
            <w:r w:rsidRPr="00477361">
              <w:rPr>
                <w:b/>
                <w:sz w:val="22"/>
                <w:szCs w:val="22"/>
              </w:rPr>
              <w:t>ципальных общ</w:t>
            </w:r>
            <w:r w:rsidRPr="00477361">
              <w:rPr>
                <w:b/>
                <w:sz w:val="22"/>
                <w:szCs w:val="22"/>
              </w:rPr>
              <w:t>е</w:t>
            </w:r>
            <w:r w:rsidRPr="00477361">
              <w:rPr>
                <w:b/>
                <w:sz w:val="22"/>
                <w:szCs w:val="22"/>
              </w:rPr>
              <w:t>образовательных организациях</w:t>
            </w:r>
          </w:p>
        </w:tc>
        <w:tc>
          <w:tcPr>
            <w:tcW w:w="1559" w:type="dxa"/>
          </w:tcPr>
          <w:p w:rsidR="00477361" w:rsidRPr="00477361" w:rsidRDefault="00477361" w:rsidP="00477361">
            <w:pPr>
              <w:widowControl w:val="0"/>
              <w:autoSpaceDE w:val="0"/>
              <w:autoSpaceDN w:val="0"/>
              <w:adjustRightInd w:val="0"/>
              <w:jc w:val="both"/>
              <w:rPr>
                <w:b/>
              </w:rPr>
            </w:pPr>
            <w:r w:rsidRPr="00477361">
              <w:rPr>
                <w:b/>
                <w:sz w:val="22"/>
                <w:szCs w:val="22"/>
              </w:rPr>
              <w:t>оказание услуг (в</w:t>
            </w:r>
            <w:r w:rsidRPr="00477361">
              <w:rPr>
                <w:b/>
                <w:sz w:val="22"/>
                <w:szCs w:val="22"/>
              </w:rPr>
              <w:t>ы</w:t>
            </w:r>
            <w:r w:rsidRPr="00477361">
              <w:rPr>
                <w:b/>
                <w:sz w:val="22"/>
                <w:szCs w:val="22"/>
              </w:rPr>
              <w:t>полнение р</w:t>
            </w:r>
            <w:r w:rsidRPr="00477361">
              <w:rPr>
                <w:b/>
                <w:sz w:val="22"/>
                <w:szCs w:val="22"/>
              </w:rPr>
              <w:t>а</w:t>
            </w:r>
            <w:r w:rsidRPr="00477361">
              <w:rPr>
                <w:b/>
                <w:sz w:val="22"/>
                <w:szCs w:val="22"/>
              </w:rPr>
              <w:t>бот)</w:t>
            </w:r>
          </w:p>
        </w:tc>
        <w:tc>
          <w:tcPr>
            <w:tcW w:w="1701" w:type="dxa"/>
            <w:vAlign w:val="center"/>
          </w:tcPr>
          <w:p w:rsidR="00477361" w:rsidRPr="00477361" w:rsidRDefault="00477361" w:rsidP="00477361">
            <w:pPr>
              <w:widowControl w:val="0"/>
              <w:autoSpaceDE w:val="0"/>
              <w:autoSpaceDN w:val="0"/>
              <w:adjustRightInd w:val="0"/>
              <w:jc w:val="both"/>
              <w:rPr>
                <w:b/>
              </w:rPr>
            </w:pPr>
            <w:r w:rsidRPr="00477361">
              <w:rPr>
                <w:b/>
                <w:sz w:val="22"/>
                <w:szCs w:val="22"/>
              </w:rPr>
              <w:t>Организовано льготное пит</w:t>
            </w:r>
            <w:r w:rsidRPr="00477361">
              <w:rPr>
                <w:b/>
                <w:sz w:val="22"/>
                <w:szCs w:val="22"/>
              </w:rPr>
              <w:t>а</w:t>
            </w:r>
            <w:r w:rsidRPr="00477361">
              <w:rPr>
                <w:b/>
                <w:sz w:val="22"/>
                <w:szCs w:val="22"/>
              </w:rPr>
              <w:t>ние для о</w:t>
            </w:r>
            <w:r w:rsidRPr="00477361">
              <w:rPr>
                <w:b/>
                <w:sz w:val="22"/>
                <w:szCs w:val="22"/>
              </w:rPr>
              <w:t>т</w:t>
            </w:r>
            <w:r w:rsidRPr="00477361">
              <w:rPr>
                <w:b/>
                <w:sz w:val="22"/>
                <w:szCs w:val="22"/>
              </w:rPr>
              <w:t>дельных кат</w:t>
            </w:r>
            <w:r w:rsidRPr="00477361">
              <w:rPr>
                <w:b/>
                <w:sz w:val="22"/>
                <w:szCs w:val="22"/>
              </w:rPr>
              <w:t>е</w:t>
            </w:r>
            <w:r w:rsidRPr="00477361">
              <w:rPr>
                <w:b/>
                <w:sz w:val="22"/>
                <w:szCs w:val="22"/>
              </w:rPr>
              <w:t>горий учащи</w:t>
            </w:r>
            <w:r w:rsidRPr="00477361">
              <w:rPr>
                <w:b/>
                <w:sz w:val="22"/>
                <w:szCs w:val="22"/>
              </w:rPr>
              <w:t>х</w:t>
            </w:r>
            <w:r w:rsidRPr="00477361">
              <w:rPr>
                <w:b/>
                <w:sz w:val="22"/>
                <w:szCs w:val="22"/>
              </w:rPr>
              <w:t>ся в муниц</w:t>
            </w:r>
            <w:r w:rsidRPr="00477361">
              <w:rPr>
                <w:b/>
                <w:sz w:val="22"/>
                <w:szCs w:val="22"/>
              </w:rPr>
              <w:t>и</w:t>
            </w:r>
            <w:r w:rsidRPr="00477361">
              <w:rPr>
                <w:b/>
                <w:sz w:val="22"/>
                <w:szCs w:val="22"/>
              </w:rPr>
              <w:t>пальных общ</w:t>
            </w:r>
            <w:r w:rsidRPr="00477361">
              <w:rPr>
                <w:b/>
                <w:sz w:val="22"/>
                <w:szCs w:val="22"/>
              </w:rPr>
              <w:t>е</w:t>
            </w:r>
            <w:r w:rsidRPr="00477361">
              <w:rPr>
                <w:b/>
                <w:sz w:val="22"/>
                <w:szCs w:val="22"/>
              </w:rPr>
              <w:t>образовател</w:t>
            </w:r>
            <w:r w:rsidRPr="00477361">
              <w:rPr>
                <w:b/>
                <w:sz w:val="22"/>
                <w:szCs w:val="22"/>
              </w:rPr>
              <w:t>ь</w:t>
            </w:r>
            <w:r w:rsidRPr="00477361">
              <w:rPr>
                <w:b/>
                <w:sz w:val="22"/>
                <w:szCs w:val="22"/>
              </w:rPr>
              <w:t>ных организ</w:t>
            </w:r>
            <w:r w:rsidRPr="00477361">
              <w:rPr>
                <w:b/>
                <w:sz w:val="22"/>
                <w:szCs w:val="22"/>
              </w:rPr>
              <w:t>а</w:t>
            </w:r>
            <w:r w:rsidRPr="00477361">
              <w:rPr>
                <w:b/>
                <w:sz w:val="22"/>
                <w:szCs w:val="22"/>
              </w:rPr>
              <w:t>циях</w:t>
            </w:r>
          </w:p>
        </w:tc>
        <w:tc>
          <w:tcPr>
            <w:tcW w:w="1276" w:type="dxa"/>
          </w:tcPr>
          <w:p w:rsidR="00477361" w:rsidRPr="00477361" w:rsidRDefault="00477361" w:rsidP="00477361">
            <w:pPr>
              <w:widowControl w:val="0"/>
              <w:autoSpaceDE w:val="0"/>
              <w:autoSpaceDN w:val="0"/>
              <w:adjustRightInd w:val="0"/>
              <w:jc w:val="center"/>
              <w:rPr>
                <w:b/>
              </w:rPr>
            </w:pPr>
            <w:r w:rsidRPr="00477361">
              <w:rPr>
                <w:b/>
                <w:sz w:val="22"/>
                <w:szCs w:val="22"/>
              </w:rPr>
              <w:t>процентов</w:t>
            </w:r>
          </w:p>
        </w:tc>
        <w:tc>
          <w:tcPr>
            <w:tcW w:w="1134" w:type="dxa"/>
          </w:tcPr>
          <w:p w:rsidR="00477361" w:rsidRPr="00477361" w:rsidRDefault="00477361" w:rsidP="00477361">
            <w:pPr>
              <w:widowControl w:val="0"/>
              <w:autoSpaceDE w:val="0"/>
              <w:autoSpaceDN w:val="0"/>
              <w:adjustRightInd w:val="0"/>
              <w:jc w:val="center"/>
              <w:rPr>
                <w:b/>
              </w:rPr>
            </w:pPr>
            <w:r w:rsidRPr="00477361">
              <w:rPr>
                <w:b/>
                <w:sz w:val="22"/>
                <w:szCs w:val="22"/>
              </w:rPr>
              <w:t>100</w:t>
            </w:r>
          </w:p>
        </w:tc>
        <w:tc>
          <w:tcPr>
            <w:tcW w:w="851" w:type="dxa"/>
          </w:tcPr>
          <w:p w:rsidR="00477361" w:rsidRPr="00477361" w:rsidRDefault="00477361" w:rsidP="00477361">
            <w:pPr>
              <w:widowControl w:val="0"/>
              <w:autoSpaceDE w:val="0"/>
              <w:autoSpaceDN w:val="0"/>
              <w:adjustRightInd w:val="0"/>
              <w:jc w:val="center"/>
              <w:rPr>
                <w:b/>
              </w:rPr>
            </w:pPr>
            <w:r w:rsidRPr="00477361">
              <w:rPr>
                <w:b/>
                <w:sz w:val="22"/>
                <w:szCs w:val="22"/>
              </w:rPr>
              <w:t>2024</w:t>
            </w:r>
          </w:p>
        </w:tc>
        <w:tc>
          <w:tcPr>
            <w:tcW w:w="992" w:type="dxa"/>
          </w:tcPr>
          <w:p w:rsidR="00477361" w:rsidRPr="00477361" w:rsidRDefault="00477361" w:rsidP="00477361">
            <w:pPr>
              <w:widowControl w:val="0"/>
              <w:autoSpaceDE w:val="0"/>
              <w:autoSpaceDN w:val="0"/>
              <w:adjustRightInd w:val="0"/>
              <w:jc w:val="center"/>
              <w:rPr>
                <w:b/>
              </w:rPr>
            </w:pPr>
            <w:r w:rsidRPr="00477361">
              <w:rPr>
                <w:b/>
                <w:sz w:val="22"/>
                <w:szCs w:val="22"/>
              </w:rPr>
              <w:t>100</w:t>
            </w:r>
          </w:p>
        </w:tc>
        <w:tc>
          <w:tcPr>
            <w:tcW w:w="992" w:type="dxa"/>
          </w:tcPr>
          <w:p w:rsidR="00477361" w:rsidRPr="00477361" w:rsidRDefault="00477361" w:rsidP="00477361">
            <w:pPr>
              <w:widowControl w:val="0"/>
              <w:autoSpaceDE w:val="0"/>
              <w:autoSpaceDN w:val="0"/>
              <w:adjustRightInd w:val="0"/>
              <w:jc w:val="center"/>
              <w:rPr>
                <w:b/>
              </w:rPr>
            </w:pPr>
            <w:r w:rsidRPr="00477361">
              <w:rPr>
                <w:b/>
                <w:sz w:val="22"/>
                <w:szCs w:val="22"/>
              </w:rPr>
              <w:t>100</w:t>
            </w:r>
          </w:p>
        </w:tc>
        <w:tc>
          <w:tcPr>
            <w:tcW w:w="709" w:type="dxa"/>
          </w:tcPr>
          <w:p w:rsidR="00477361" w:rsidRPr="00477361" w:rsidRDefault="00477361" w:rsidP="00477361">
            <w:pPr>
              <w:widowControl w:val="0"/>
              <w:autoSpaceDE w:val="0"/>
              <w:autoSpaceDN w:val="0"/>
              <w:adjustRightInd w:val="0"/>
              <w:jc w:val="center"/>
              <w:rPr>
                <w:b/>
              </w:rPr>
            </w:pPr>
            <w:r w:rsidRPr="00477361">
              <w:rPr>
                <w:b/>
                <w:sz w:val="22"/>
                <w:szCs w:val="22"/>
              </w:rPr>
              <w:t>100</w:t>
            </w:r>
          </w:p>
        </w:tc>
        <w:tc>
          <w:tcPr>
            <w:tcW w:w="992" w:type="dxa"/>
            <w:gridSpan w:val="2"/>
          </w:tcPr>
          <w:p w:rsidR="00477361" w:rsidRPr="00477361" w:rsidRDefault="00477361" w:rsidP="00477361">
            <w:pPr>
              <w:widowControl w:val="0"/>
              <w:autoSpaceDE w:val="0"/>
              <w:autoSpaceDN w:val="0"/>
              <w:adjustRightInd w:val="0"/>
              <w:jc w:val="center"/>
              <w:rPr>
                <w:b/>
              </w:rPr>
            </w:pPr>
            <w:r w:rsidRPr="00477361">
              <w:rPr>
                <w:b/>
                <w:sz w:val="22"/>
                <w:szCs w:val="22"/>
              </w:rPr>
              <w:t>100</w:t>
            </w:r>
          </w:p>
        </w:tc>
        <w:tc>
          <w:tcPr>
            <w:tcW w:w="992" w:type="dxa"/>
          </w:tcPr>
          <w:p w:rsidR="00477361" w:rsidRPr="00477361" w:rsidRDefault="00477361" w:rsidP="00477361">
            <w:pPr>
              <w:widowControl w:val="0"/>
              <w:autoSpaceDE w:val="0"/>
              <w:autoSpaceDN w:val="0"/>
              <w:adjustRightInd w:val="0"/>
              <w:jc w:val="center"/>
              <w:rPr>
                <w:b/>
              </w:rPr>
            </w:pPr>
            <w:r w:rsidRPr="00477361">
              <w:rPr>
                <w:b/>
                <w:sz w:val="22"/>
                <w:szCs w:val="22"/>
              </w:rPr>
              <w:t>100</w:t>
            </w:r>
          </w:p>
        </w:tc>
        <w:tc>
          <w:tcPr>
            <w:tcW w:w="851" w:type="dxa"/>
          </w:tcPr>
          <w:p w:rsidR="00477361" w:rsidRPr="00477361" w:rsidRDefault="00477361" w:rsidP="00477361">
            <w:pPr>
              <w:widowControl w:val="0"/>
              <w:autoSpaceDE w:val="0"/>
              <w:autoSpaceDN w:val="0"/>
              <w:adjustRightInd w:val="0"/>
              <w:jc w:val="center"/>
              <w:rPr>
                <w:b/>
              </w:rPr>
            </w:pPr>
            <w:r w:rsidRPr="00477361">
              <w:rPr>
                <w:b/>
                <w:sz w:val="22"/>
                <w:szCs w:val="22"/>
              </w:rPr>
              <w:t>100</w:t>
            </w:r>
          </w:p>
        </w:tc>
        <w:tc>
          <w:tcPr>
            <w:tcW w:w="850" w:type="dxa"/>
          </w:tcPr>
          <w:p w:rsidR="00477361" w:rsidRPr="00477361" w:rsidRDefault="00477361" w:rsidP="00477361">
            <w:pPr>
              <w:widowControl w:val="0"/>
              <w:autoSpaceDE w:val="0"/>
              <w:autoSpaceDN w:val="0"/>
              <w:adjustRightInd w:val="0"/>
              <w:jc w:val="center"/>
              <w:rPr>
                <w:b/>
              </w:rPr>
            </w:pPr>
            <w:r w:rsidRPr="00477361">
              <w:rPr>
                <w:b/>
                <w:sz w:val="22"/>
                <w:szCs w:val="22"/>
              </w:rPr>
              <w:t>100</w:t>
            </w:r>
          </w:p>
        </w:tc>
      </w:tr>
      <w:tr w:rsidR="00477361" w:rsidRPr="00477361" w:rsidTr="00477361">
        <w:tc>
          <w:tcPr>
            <w:tcW w:w="710" w:type="dxa"/>
          </w:tcPr>
          <w:p w:rsidR="00477361" w:rsidRPr="00477361" w:rsidRDefault="00477361" w:rsidP="00477361">
            <w:pPr>
              <w:widowControl w:val="0"/>
              <w:autoSpaceDE w:val="0"/>
              <w:autoSpaceDN w:val="0"/>
            </w:pPr>
          </w:p>
        </w:tc>
        <w:tc>
          <w:tcPr>
            <w:tcW w:w="14883" w:type="dxa"/>
            <w:gridSpan w:val="14"/>
            <w:vAlign w:val="center"/>
          </w:tcPr>
          <w:p w:rsidR="00477361" w:rsidRPr="00477361" w:rsidRDefault="00477361" w:rsidP="00477361">
            <w:pPr>
              <w:widowControl w:val="0"/>
              <w:autoSpaceDE w:val="0"/>
              <w:autoSpaceDN w:val="0"/>
            </w:pPr>
            <w:r w:rsidRPr="00477361">
              <w:rPr>
                <w:sz w:val="22"/>
                <w:szCs w:val="22"/>
              </w:rPr>
              <w:t xml:space="preserve">Задача 2: «Обеспечение дополнительных гарантий </w:t>
            </w:r>
            <w:proofErr w:type="gramStart"/>
            <w:r w:rsidRPr="00477361">
              <w:rPr>
                <w:sz w:val="22"/>
                <w:szCs w:val="22"/>
              </w:rPr>
              <w:t>по</w:t>
            </w:r>
            <w:proofErr w:type="gramEnd"/>
            <w:r w:rsidRPr="00477361">
              <w:rPr>
                <w:sz w:val="22"/>
                <w:szCs w:val="22"/>
              </w:rPr>
              <w:t xml:space="preserve"> </w:t>
            </w:r>
            <w:proofErr w:type="gramStart"/>
            <w:r w:rsidRPr="00477361">
              <w:rPr>
                <w:sz w:val="22"/>
                <w:szCs w:val="22"/>
              </w:rPr>
              <w:t>социальной</w:t>
            </w:r>
            <w:proofErr w:type="gramEnd"/>
            <w:r w:rsidRPr="00477361">
              <w:rPr>
                <w:sz w:val="22"/>
                <w:szCs w:val="22"/>
              </w:rPr>
              <w:t xml:space="preserve"> поддержки граждан в </w:t>
            </w:r>
            <w:proofErr w:type="spellStart"/>
            <w:r w:rsidRPr="00477361">
              <w:rPr>
                <w:sz w:val="22"/>
                <w:szCs w:val="22"/>
              </w:rPr>
              <w:t>Шумерлинском</w:t>
            </w:r>
            <w:proofErr w:type="spellEnd"/>
            <w:r w:rsidRPr="00477361">
              <w:rPr>
                <w:sz w:val="22"/>
                <w:szCs w:val="22"/>
              </w:rPr>
              <w:t xml:space="preserve"> муниципальном округе»</w:t>
            </w:r>
          </w:p>
        </w:tc>
      </w:tr>
      <w:tr w:rsidR="00477361" w:rsidRPr="00477361" w:rsidTr="00477361">
        <w:tc>
          <w:tcPr>
            <w:tcW w:w="710" w:type="dxa"/>
          </w:tcPr>
          <w:p w:rsidR="00477361" w:rsidRPr="00477361" w:rsidRDefault="00477361" w:rsidP="00477361">
            <w:pPr>
              <w:widowControl w:val="0"/>
              <w:autoSpaceDE w:val="0"/>
              <w:autoSpaceDN w:val="0"/>
            </w:pPr>
            <w:r w:rsidRPr="00477361">
              <w:rPr>
                <w:sz w:val="22"/>
                <w:szCs w:val="22"/>
              </w:rPr>
              <w:t>2.1</w:t>
            </w:r>
          </w:p>
        </w:tc>
        <w:tc>
          <w:tcPr>
            <w:tcW w:w="1984" w:type="dxa"/>
          </w:tcPr>
          <w:p w:rsidR="00477361" w:rsidRPr="00477361" w:rsidRDefault="00477361" w:rsidP="00477361">
            <w:pPr>
              <w:widowControl w:val="0"/>
              <w:autoSpaceDE w:val="0"/>
              <w:autoSpaceDN w:val="0"/>
              <w:adjustRightInd w:val="0"/>
              <w:jc w:val="both"/>
              <w:rPr>
                <w:b/>
              </w:rPr>
            </w:pPr>
            <w:r w:rsidRPr="00477361">
              <w:rPr>
                <w:b/>
                <w:sz w:val="22"/>
                <w:szCs w:val="22"/>
              </w:rPr>
              <w:t>Осуществлены полномочия по выплате компе</w:t>
            </w:r>
            <w:r w:rsidRPr="00477361">
              <w:rPr>
                <w:b/>
                <w:sz w:val="22"/>
                <w:szCs w:val="22"/>
              </w:rPr>
              <w:t>н</w:t>
            </w:r>
            <w:r w:rsidRPr="00477361">
              <w:rPr>
                <w:b/>
                <w:sz w:val="22"/>
                <w:szCs w:val="22"/>
              </w:rPr>
              <w:t>сации платы, взимаемой с р</w:t>
            </w:r>
            <w:r w:rsidRPr="00477361">
              <w:rPr>
                <w:b/>
                <w:sz w:val="22"/>
                <w:szCs w:val="22"/>
              </w:rPr>
              <w:t>о</w:t>
            </w:r>
            <w:r w:rsidRPr="00477361">
              <w:rPr>
                <w:b/>
                <w:sz w:val="22"/>
                <w:szCs w:val="22"/>
              </w:rPr>
              <w:t>дителей (зако</w:t>
            </w:r>
            <w:r w:rsidRPr="00477361">
              <w:rPr>
                <w:b/>
                <w:sz w:val="22"/>
                <w:szCs w:val="22"/>
              </w:rPr>
              <w:t>н</w:t>
            </w:r>
            <w:r w:rsidRPr="00477361">
              <w:rPr>
                <w:b/>
                <w:sz w:val="22"/>
                <w:szCs w:val="22"/>
              </w:rPr>
              <w:t>ных представит</w:t>
            </w:r>
            <w:r w:rsidRPr="00477361">
              <w:rPr>
                <w:b/>
                <w:sz w:val="22"/>
                <w:szCs w:val="22"/>
              </w:rPr>
              <w:t>е</w:t>
            </w:r>
            <w:r w:rsidRPr="00477361">
              <w:rPr>
                <w:b/>
                <w:sz w:val="22"/>
                <w:szCs w:val="22"/>
              </w:rPr>
              <w:t>лей) за присмотр и уход за детьми, посещающими образовательные организации, ре</w:t>
            </w:r>
            <w:r w:rsidRPr="00477361">
              <w:rPr>
                <w:b/>
                <w:sz w:val="22"/>
                <w:szCs w:val="22"/>
              </w:rPr>
              <w:t>а</w:t>
            </w:r>
            <w:r w:rsidRPr="00477361">
              <w:rPr>
                <w:b/>
                <w:sz w:val="22"/>
                <w:szCs w:val="22"/>
              </w:rPr>
              <w:t>лизующие образ</w:t>
            </w:r>
            <w:r w:rsidRPr="00477361">
              <w:rPr>
                <w:b/>
                <w:sz w:val="22"/>
                <w:szCs w:val="22"/>
              </w:rPr>
              <w:t>о</w:t>
            </w:r>
            <w:r w:rsidRPr="00477361">
              <w:rPr>
                <w:b/>
                <w:sz w:val="22"/>
                <w:szCs w:val="22"/>
              </w:rPr>
              <w:t>вательную пр</w:t>
            </w:r>
            <w:r w:rsidRPr="00477361">
              <w:rPr>
                <w:b/>
                <w:sz w:val="22"/>
                <w:szCs w:val="22"/>
              </w:rPr>
              <w:t>о</w:t>
            </w:r>
            <w:r w:rsidRPr="00477361">
              <w:rPr>
                <w:b/>
                <w:sz w:val="22"/>
                <w:szCs w:val="22"/>
              </w:rPr>
              <w:t>грамму дошкол</w:t>
            </w:r>
            <w:r w:rsidRPr="00477361">
              <w:rPr>
                <w:b/>
                <w:sz w:val="22"/>
                <w:szCs w:val="22"/>
              </w:rPr>
              <w:t>ь</w:t>
            </w:r>
            <w:r w:rsidRPr="00477361">
              <w:rPr>
                <w:b/>
                <w:sz w:val="22"/>
                <w:szCs w:val="22"/>
              </w:rPr>
              <w:t xml:space="preserve">ного образования на территории </w:t>
            </w:r>
            <w:proofErr w:type="spellStart"/>
            <w:r w:rsidRPr="00477361">
              <w:rPr>
                <w:b/>
                <w:sz w:val="22"/>
                <w:szCs w:val="22"/>
              </w:rPr>
              <w:lastRenderedPageBreak/>
              <w:t>Шумерлинского</w:t>
            </w:r>
            <w:proofErr w:type="spellEnd"/>
            <w:r w:rsidRPr="00477361">
              <w:rPr>
                <w:b/>
                <w:sz w:val="22"/>
                <w:szCs w:val="22"/>
              </w:rPr>
              <w:t xml:space="preserve"> муниципального округа</w:t>
            </w:r>
          </w:p>
        </w:tc>
        <w:tc>
          <w:tcPr>
            <w:tcW w:w="1559" w:type="dxa"/>
          </w:tcPr>
          <w:p w:rsidR="00477361" w:rsidRPr="00477361" w:rsidRDefault="00477361" w:rsidP="00477361">
            <w:pPr>
              <w:widowControl w:val="0"/>
              <w:autoSpaceDE w:val="0"/>
              <w:autoSpaceDN w:val="0"/>
              <w:adjustRightInd w:val="0"/>
              <w:jc w:val="both"/>
              <w:rPr>
                <w:b/>
              </w:rPr>
            </w:pPr>
            <w:r w:rsidRPr="00477361">
              <w:rPr>
                <w:b/>
                <w:sz w:val="22"/>
                <w:szCs w:val="22"/>
              </w:rPr>
              <w:lastRenderedPageBreak/>
              <w:t>оказание услуг (в</w:t>
            </w:r>
            <w:r w:rsidRPr="00477361">
              <w:rPr>
                <w:b/>
                <w:sz w:val="22"/>
                <w:szCs w:val="22"/>
              </w:rPr>
              <w:t>ы</w:t>
            </w:r>
            <w:r w:rsidRPr="00477361">
              <w:rPr>
                <w:b/>
                <w:sz w:val="22"/>
                <w:szCs w:val="22"/>
              </w:rPr>
              <w:t>полнение р</w:t>
            </w:r>
            <w:r w:rsidRPr="00477361">
              <w:rPr>
                <w:b/>
                <w:sz w:val="22"/>
                <w:szCs w:val="22"/>
              </w:rPr>
              <w:t>а</w:t>
            </w:r>
            <w:r w:rsidRPr="00477361">
              <w:rPr>
                <w:b/>
                <w:sz w:val="22"/>
                <w:szCs w:val="22"/>
              </w:rPr>
              <w:t>бот)</w:t>
            </w:r>
          </w:p>
        </w:tc>
        <w:tc>
          <w:tcPr>
            <w:tcW w:w="1701" w:type="dxa"/>
          </w:tcPr>
          <w:p w:rsidR="00477361" w:rsidRPr="00477361" w:rsidRDefault="00477361" w:rsidP="00477361">
            <w:pPr>
              <w:widowControl w:val="0"/>
              <w:autoSpaceDE w:val="0"/>
              <w:autoSpaceDN w:val="0"/>
              <w:adjustRightInd w:val="0"/>
              <w:jc w:val="both"/>
              <w:rPr>
                <w:b/>
              </w:rPr>
            </w:pPr>
            <w:r w:rsidRPr="00477361">
              <w:rPr>
                <w:b/>
                <w:sz w:val="22"/>
                <w:szCs w:val="22"/>
              </w:rPr>
              <w:t>Осуществление полномочий по выплате ко</w:t>
            </w:r>
            <w:r w:rsidRPr="00477361">
              <w:rPr>
                <w:b/>
                <w:sz w:val="22"/>
                <w:szCs w:val="22"/>
              </w:rPr>
              <w:t>м</w:t>
            </w:r>
            <w:r w:rsidRPr="00477361">
              <w:rPr>
                <w:b/>
                <w:sz w:val="22"/>
                <w:szCs w:val="22"/>
              </w:rPr>
              <w:t>пенсации пл</w:t>
            </w:r>
            <w:r w:rsidRPr="00477361">
              <w:rPr>
                <w:b/>
                <w:sz w:val="22"/>
                <w:szCs w:val="22"/>
              </w:rPr>
              <w:t>а</w:t>
            </w:r>
            <w:r w:rsidRPr="00477361">
              <w:rPr>
                <w:b/>
                <w:sz w:val="22"/>
                <w:szCs w:val="22"/>
              </w:rPr>
              <w:t>ты, взимаемой с родителей (законных представит</w:t>
            </w:r>
            <w:r w:rsidRPr="00477361">
              <w:rPr>
                <w:b/>
                <w:sz w:val="22"/>
                <w:szCs w:val="22"/>
              </w:rPr>
              <w:t>е</w:t>
            </w:r>
            <w:r w:rsidRPr="00477361">
              <w:rPr>
                <w:b/>
                <w:sz w:val="22"/>
                <w:szCs w:val="22"/>
              </w:rPr>
              <w:t>лей) за пр</w:t>
            </w:r>
            <w:r w:rsidRPr="00477361">
              <w:rPr>
                <w:b/>
                <w:sz w:val="22"/>
                <w:szCs w:val="22"/>
              </w:rPr>
              <w:t>и</w:t>
            </w:r>
            <w:r w:rsidRPr="00477361">
              <w:rPr>
                <w:b/>
                <w:sz w:val="22"/>
                <w:szCs w:val="22"/>
              </w:rPr>
              <w:t>смотр и уход за детьми, пос</w:t>
            </w:r>
            <w:r w:rsidRPr="00477361">
              <w:rPr>
                <w:b/>
                <w:sz w:val="22"/>
                <w:szCs w:val="22"/>
              </w:rPr>
              <w:t>е</w:t>
            </w:r>
            <w:r w:rsidRPr="00477361">
              <w:rPr>
                <w:b/>
                <w:sz w:val="22"/>
                <w:szCs w:val="22"/>
              </w:rPr>
              <w:t>щающими о</w:t>
            </w:r>
            <w:r w:rsidRPr="00477361">
              <w:rPr>
                <w:b/>
                <w:sz w:val="22"/>
                <w:szCs w:val="22"/>
              </w:rPr>
              <w:t>б</w:t>
            </w:r>
            <w:r w:rsidRPr="00477361">
              <w:rPr>
                <w:b/>
                <w:sz w:val="22"/>
                <w:szCs w:val="22"/>
              </w:rPr>
              <w:t>разовательные организации, реализующие образовател</w:t>
            </w:r>
            <w:r w:rsidRPr="00477361">
              <w:rPr>
                <w:b/>
                <w:sz w:val="22"/>
                <w:szCs w:val="22"/>
              </w:rPr>
              <w:t>ь</w:t>
            </w:r>
            <w:r w:rsidRPr="00477361">
              <w:rPr>
                <w:b/>
                <w:sz w:val="22"/>
                <w:szCs w:val="22"/>
              </w:rPr>
              <w:t xml:space="preserve">ную программу </w:t>
            </w:r>
            <w:r w:rsidRPr="00477361">
              <w:rPr>
                <w:b/>
                <w:sz w:val="22"/>
                <w:szCs w:val="22"/>
              </w:rPr>
              <w:lastRenderedPageBreak/>
              <w:t xml:space="preserve">дошкольного образования на территории </w:t>
            </w:r>
            <w:proofErr w:type="spellStart"/>
            <w:r w:rsidRPr="00477361">
              <w:rPr>
                <w:b/>
                <w:sz w:val="22"/>
                <w:szCs w:val="22"/>
              </w:rPr>
              <w:t>Шумерлинск</w:t>
            </w:r>
            <w:r w:rsidRPr="00477361">
              <w:rPr>
                <w:b/>
                <w:sz w:val="22"/>
                <w:szCs w:val="22"/>
              </w:rPr>
              <w:t>о</w:t>
            </w:r>
            <w:r w:rsidRPr="00477361">
              <w:rPr>
                <w:b/>
                <w:sz w:val="22"/>
                <w:szCs w:val="22"/>
              </w:rPr>
              <w:t>го</w:t>
            </w:r>
            <w:proofErr w:type="spellEnd"/>
            <w:r w:rsidRPr="00477361">
              <w:rPr>
                <w:b/>
                <w:sz w:val="22"/>
                <w:szCs w:val="22"/>
              </w:rPr>
              <w:t xml:space="preserve"> муниц</w:t>
            </w:r>
            <w:r w:rsidRPr="00477361">
              <w:rPr>
                <w:b/>
                <w:sz w:val="22"/>
                <w:szCs w:val="22"/>
              </w:rPr>
              <w:t>и</w:t>
            </w:r>
            <w:r w:rsidRPr="00477361">
              <w:rPr>
                <w:b/>
                <w:sz w:val="22"/>
                <w:szCs w:val="22"/>
              </w:rPr>
              <w:t>пального окр</w:t>
            </w:r>
            <w:r w:rsidRPr="00477361">
              <w:rPr>
                <w:b/>
                <w:sz w:val="22"/>
                <w:szCs w:val="22"/>
              </w:rPr>
              <w:t>у</w:t>
            </w:r>
            <w:r w:rsidRPr="00477361">
              <w:rPr>
                <w:b/>
                <w:sz w:val="22"/>
                <w:szCs w:val="22"/>
              </w:rPr>
              <w:t>га</w:t>
            </w:r>
          </w:p>
        </w:tc>
        <w:tc>
          <w:tcPr>
            <w:tcW w:w="1276" w:type="dxa"/>
          </w:tcPr>
          <w:p w:rsidR="00477361" w:rsidRPr="00477361" w:rsidRDefault="00477361" w:rsidP="00477361">
            <w:pPr>
              <w:widowControl w:val="0"/>
              <w:autoSpaceDE w:val="0"/>
              <w:autoSpaceDN w:val="0"/>
              <w:adjustRightInd w:val="0"/>
              <w:jc w:val="center"/>
              <w:rPr>
                <w:b/>
              </w:rPr>
            </w:pPr>
            <w:r w:rsidRPr="00477361">
              <w:rPr>
                <w:b/>
                <w:sz w:val="22"/>
                <w:szCs w:val="22"/>
              </w:rPr>
              <w:lastRenderedPageBreak/>
              <w:t>процентов</w:t>
            </w:r>
          </w:p>
        </w:tc>
        <w:tc>
          <w:tcPr>
            <w:tcW w:w="1134" w:type="dxa"/>
          </w:tcPr>
          <w:p w:rsidR="00477361" w:rsidRPr="00477361" w:rsidRDefault="00477361" w:rsidP="00477361">
            <w:pPr>
              <w:widowControl w:val="0"/>
              <w:autoSpaceDE w:val="0"/>
              <w:autoSpaceDN w:val="0"/>
              <w:adjustRightInd w:val="0"/>
              <w:jc w:val="center"/>
              <w:rPr>
                <w:b/>
              </w:rPr>
            </w:pPr>
            <w:r w:rsidRPr="00477361">
              <w:rPr>
                <w:b/>
                <w:sz w:val="22"/>
                <w:szCs w:val="22"/>
              </w:rPr>
              <w:t>100</w:t>
            </w:r>
          </w:p>
        </w:tc>
        <w:tc>
          <w:tcPr>
            <w:tcW w:w="851" w:type="dxa"/>
          </w:tcPr>
          <w:p w:rsidR="00477361" w:rsidRPr="00477361" w:rsidRDefault="00477361" w:rsidP="00477361">
            <w:pPr>
              <w:widowControl w:val="0"/>
              <w:autoSpaceDE w:val="0"/>
              <w:autoSpaceDN w:val="0"/>
              <w:adjustRightInd w:val="0"/>
              <w:jc w:val="center"/>
              <w:rPr>
                <w:b/>
              </w:rPr>
            </w:pPr>
            <w:r w:rsidRPr="00477361">
              <w:rPr>
                <w:b/>
                <w:sz w:val="22"/>
                <w:szCs w:val="22"/>
              </w:rPr>
              <w:t>2024</w:t>
            </w:r>
          </w:p>
        </w:tc>
        <w:tc>
          <w:tcPr>
            <w:tcW w:w="992" w:type="dxa"/>
          </w:tcPr>
          <w:p w:rsidR="00477361" w:rsidRPr="00477361" w:rsidRDefault="00477361" w:rsidP="00477361">
            <w:pPr>
              <w:widowControl w:val="0"/>
              <w:autoSpaceDE w:val="0"/>
              <w:autoSpaceDN w:val="0"/>
              <w:adjustRightInd w:val="0"/>
              <w:jc w:val="center"/>
              <w:rPr>
                <w:b/>
              </w:rPr>
            </w:pPr>
            <w:r w:rsidRPr="00477361">
              <w:rPr>
                <w:b/>
                <w:sz w:val="22"/>
                <w:szCs w:val="22"/>
              </w:rPr>
              <w:t>100</w:t>
            </w:r>
          </w:p>
        </w:tc>
        <w:tc>
          <w:tcPr>
            <w:tcW w:w="992" w:type="dxa"/>
          </w:tcPr>
          <w:p w:rsidR="00477361" w:rsidRPr="00477361" w:rsidRDefault="00477361" w:rsidP="00477361">
            <w:pPr>
              <w:widowControl w:val="0"/>
              <w:autoSpaceDE w:val="0"/>
              <w:autoSpaceDN w:val="0"/>
              <w:adjustRightInd w:val="0"/>
              <w:jc w:val="center"/>
              <w:rPr>
                <w:b/>
              </w:rPr>
            </w:pPr>
            <w:r w:rsidRPr="00477361">
              <w:rPr>
                <w:b/>
                <w:sz w:val="22"/>
                <w:szCs w:val="22"/>
              </w:rPr>
              <w:t>100</w:t>
            </w:r>
          </w:p>
        </w:tc>
        <w:tc>
          <w:tcPr>
            <w:tcW w:w="709" w:type="dxa"/>
          </w:tcPr>
          <w:p w:rsidR="00477361" w:rsidRPr="00477361" w:rsidRDefault="00477361" w:rsidP="00477361">
            <w:pPr>
              <w:widowControl w:val="0"/>
              <w:autoSpaceDE w:val="0"/>
              <w:autoSpaceDN w:val="0"/>
              <w:adjustRightInd w:val="0"/>
              <w:jc w:val="center"/>
              <w:rPr>
                <w:b/>
              </w:rPr>
            </w:pPr>
            <w:r w:rsidRPr="00477361">
              <w:rPr>
                <w:b/>
                <w:sz w:val="22"/>
                <w:szCs w:val="22"/>
              </w:rPr>
              <w:t>100</w:t>
            </w:r>
          </w:p>
        </w:tc>
        <w:tc>
          <w:tcPr>
            <w:tcW w:w="992" w:type="dxa"/>
            <w:gridSpan w:val="2"/>
          </w:tcPr>
          <w:p w:rsidR="00477361" w:rsidRPr="00477361" w:rsidRDefault="00477361" w:rsidP="00477361">
            <w:pPr>
              <w:widowControl w:val="0"/>
              <w:autoSpaceDE w:val="0"/>
              <w:autoSpaceDN w:val="0"/>
              <w:adjustRightInd w:val="0"/>
              <w:jc w:val="center"/>
              <w:rPr>
                <w:b/>
              </w:rPr>
            </w:pPr>
            <w:r w:rsidRPr="00477361">
              <w:rPr>
                <w:b/>
                <w:sz w:val="22"/>
                <w:szCs w:val="22"/>
              </w:rPr>
              <w:t>100</w:t>
            </w:r>
          </w:p>
        </w:tc>
        <w:tc>
          <w:tcPr>
            <w:tcW w:w="992" w:type="dxa"/>
          </w:tcPr>
          <w:p w:rsidR="00477361" w:rsidRPr="00477361" w:rsidRDefault="00477361" w:rsidP="00477361">
            <w:pPr>
              <w:widowControl w:val="0"/>
              <w:autoSpaceDE w:val="0"/>
              <w:autoSpaceDN w:val="0"/>
              <w:adjustRightInd w:val="0"/>
              <w:jc w:val="center"/>
              <w:rPr>
                <w:b/>
              </w:rPr>
            </w:pPr>
            <w:r w:rsidRPr="00477361">
              <w:rPr>
                <w:b/>
                <w:sz w:val="22"/>
                <w:szCs w:val="22"/>
              </w:rPr>
              <w:t>100</w:t>
            </w:r>
          </w:p>
        </w:tc>
        <w:tc>
          <w:tcPr>
            <w:tcW w:w="851" w:type="dxa"/>
          </w:tcPr>
          <w:p w:rsidR="00477361" w:rsidRPr="00477361" w:rsidRDefault="00477361" w:rsidP="00477361">
            <w:pPr>
              <w:widowControl w:val="0"/>
              <w:autoSpaceDE w:val="0"/>
              <w:autoSpaceDN w:val="0"/>
              <w:adjustRightInd w:val="0"/>
              <w:jc w:val="center"/>
              <w:rPr>
                <w:b/>
              </w:rPr>
            </w:pPr>
            <w:r w:rsidRPr="00477361">
              <w:rPr>
                <w:b/>
                <w:sz w:val="22"/>
                <w:szCs w:val="22"/>
              </w:rPr>
              <w:t>100</w:t>
            </w:r>
          </w:p>
        </w:tc>
        <w:tc>
          <w:tcPr>
            <w:tcW w:w="850" w:type="dxa"/>
          </w:tcPr>
          <w:p w:rsidR="00477361" w:rsidRPr="00477361" w:rsidRDefault="00477361" w:rsidP="00477361">
            <w:pPr>
              <w:widowControl w:val="0"/>
              <w:autoSpaceDE w:val="0"/>
              <w:autoSpaceDN w:val="0"/>
              <w:adjustRightInd w:val="0"/>
              <w:jc w:val="center"/>
              <w:rPr>
                <w:b/>
              </w:rPr>
            </w:pPr>
            <w:r w:rsidRPr="00477361">
              <w:rPr>
                <w:b/>
                <w:sz w:val="22"/>
                <w:szCs w:val="22"/>
              </w:rPr>
              <w:t>100</w:t>
            </w:r>
          </w:p>
        </w:tc>
      </w:tr>
      <w:tr w:rsidR="00477361" w:rsidRPr="00477361" w:rsidTr="00477361">
        <w:tc>
          <w:tcPr>
            <w:tcW w:w="710" w:type="dxa"/>
          </w:tcPr>
          <w:p w:rsidR="00477361" w:rsidRPr="00477361" w:rsidRDefault="00477361" w:rsidP="00477361">
            <w:pPr>
              <w:widowControl w:val="0"/>
              <w:autoSpaceDE w:val="0"/>
              <w:autoSpaceDN w:val="0"/>
            </w:pPr>
            <w:r w:rsidRPr="00477361">
              <w:rPr>
                <w:sz w:val="22"/>
                <w:szCs w:val="22"/>
              </w:rPr>
              <w:lastRenderedPageBreak/>
              <w:t>2.2</w:t>
            </w:r>
          </w:p>
        </w:tc>
        <w:tc>
          <w:tcPr>
            <w:tcW w:w="1984" w:type="dxa"/>
          </w:tcPr>
          <w:p w:rsidR="00477361" w:rsidRPr="00477361" w:rsidRDefault="00477361" w:rsidP="00477361">
            <w:pPr>
              <w:widowControl w:val="0"/>
              <w:autoSpaceDE w:val="0"/>
              <w:autoSpaceDN w:val="0"/>
              <w:adjustRightInd w:val="0"/>
              <w:jc w:val="both"/>
              <w:rPr>
                <w:b/>
              </w:rPr>
            </w:pPr>
            <w:proofErr w:type="gramStart"/>
            <w:r w:rsidRPr="00477361">
              <w:rPr>
                <w:b/>
                <w:sz w:val="22"/>
                <w:szCs w:val="22"/>
              </w:rPr>
              <w:t>Обеспечено бе</w:t>
            </w:r>
            <w:r w:rsidRPr="00477361">
              <w:rPr>
                <w:b/>
                <w:sz w:val="22"/>
                <w:szCs w:val="22"/>
              </w:rPr>
              <w:t>с</w:t>
            </w:r>
            <w:r w:rsidRPr="00477361">
              <w:rPr>
                <w:b/>
                <w:sz w:val="22"/>
                <w:szCs w:val="22"/>
              </w:rPr>
              <w:t>платное горячее двухразовое п</w:t>
            </w:r>
            <w:r w:rsidRPr="00477361">
              <w:rPr>
                <w:b/>
                <w:sz w:val="22"/>
                <w:szCs w:val="22"/>
              </w:rPr>
              <w:t>и</w:t>
            </w:r>
            <w:r w:rsidRPr="00477361">
              <w:rPr>
                <w:b/>
                <w:sz w:val="22"/>
                <w:szCs w:val="22"/>
              </w:rPr>
              <w:t>тание обуча</w:t>
            </w:r>
            <w:r w:rsidRPr="00477361">
              <w:rPr>
                <w:b/>
                <w:sz w:val="22"/>
                <w:szCs w:val="22"/>
              </w:rPr>
              <w:t>ю</w:t>
            </w:r>
            <w:r w:rsidRPr="00477361">
              <w:rPr>
                <w:b/>
                <w:sz w:val="22"/>
                <w:szCs w:val="22"/>
              </w:rPr>
              <w:t>щихся  с огран</w:t>
            </w:r>
            <w:r w:rsidRPr="00477361">
              <w:rPr>
                <w:b/>
                <w:sz w:val="22"/>
                <w:szCs w:val="22"/>
              </w:rPr>
              <w:t>и</w:t>
            </w:r>
            <w:r w:rsidRPr="00477361">
              <w:rPr>
                <w:b/>
                <w:sz w:val="22"/>
                <w:szCs w:val="22"/>
              </w:rPr>
              <w:t>ченными возмо</w:t>
            </w:r>
            <w:r w:rsidRPr="00477361">
              <w:rPr>
                <w:b/>
                <w:sz w:val="22"/>
                <w:szCs w:val="22"/>
              </w:rPr>
              <w:t>ж</w:t>
            </w:r>
            <w:r w:rsidRPr="00477361">
              <w:rPr>
                <w:b/>
                <w:sz w:val="22"/>
                <w:szCs w:val="22"/>
              </w:rPr>
              <w:t>ностями здоровья, получающих о</w:t>
            </w:r>
            <w:r w:rsidRPr="00477361">
              <w:rPr>
                <w:b/>
                <w:sz w:val="22"/>
                <w:szCs w:val="22"/>
              </w:rPr>
              <w:t>б</w:t>
            </w:r>
            <w:r w:rsidRPr="00477361">
              <w:rPr>
                <w:b/>
                <w:sz w:val="22"/>
                <w:szCs w:val="22"/>
              </w:rPr>
              <w:t>разование вне о</w:t>
            </w:r>
            <w:r w:rsidRPr="00477361">
              <w:rPr>
                <w:b/>
                <w:sz w:val="22"/>
                <w:szCs w:val="22"/>
              </w:rPr>
              <w:t>р</w:t>
            </w:r>
            <w:r w:rsidRPr="00477361">
              <w:rPr>
                <w:b/>
                <w:sz w:val="22"/>
                <w:szCs w:val="22"/>
              </w:rPr>
              <w:t>ганизаций, ос</w:t>
            </w:r>
            <w:r w:rsidRPr="00477361">
              <w:rPr>
                <w:b/>
                <w:sz w:val="22"/>
                <w:szCs w:val="22"/>
              </w:rPr>
              <w:t>у</w:t>
            </w:r>
            <w:r w:rsidRPr="00477361">
              <w:rPr>
                <w:b/>
                <w:sz w:val="22"/>
                <w:szCs w:val="22"/>
              </w:rPr>
              <w:t>ществляющих о</w:t>
            </w:r>
            <w:r w:rsidRPr="00477361">
              <w:rPr>
                <w:b/>
                <w:sz w:val="22"/>
                <w:szCs w:val="22"/>
              </w:rPr>
              <w:t>б</w:t>
            </w:r>
            <w:r w:rsidRPr="00477361">
              <w:rPr>
                <w:b/>
                <w:sz w:val="22"/>
                <w:szCs w:val="22"/>
              </w:rPr>
              <w:t>разовательную деятельность, в форме семейного образования, к</w:t>
            </w:r>
            <w:r w:rsidRPr="00477361">
              <w:rPr>
                <w:b/>
                <w:sz w:val="22"/>
                <w:szCs w:val="22"/>
              </w:rPr>
              <w:t>о</w:t>
            </w:r>
            <w:r w:rsidRPr="00477361">
              <w:rPr>
                <w:b/>
                <w:sz w:val="22"/>
                <w:szCs w:val="22"/>
              </w:rPr>
              <w:t xml:space="preserve">торые проживают на территории </w:t>
            </w:r>
            <w:proofErr w:type="spellStart"/>
            <w:r w:rsidRPr="00477361">
              <w:rPr>
                <w:b/>
                <w:sz w:val="22"/>
                <w:szCs w:val="22"/>
              </w:rPr>
              <w:t>Шумерлинского</w:t>
            </w:r>
            <w:proofErr w:type="spellEnd"/>
            <w:r w:rsidRPr="00477361">
              <w:rPr>
                <w:b/>
                <w:sz w:val="22"/>
                <w:szCs w:val="22"/>
              </w:rPr>
              <w:t xml:space="preserve"> муниципального округа    </w:t>
            </w:r>
            <w:proofErr w:type="gramEnd"/>
          </w:p>
        </w:tc>
        <w:tc>
          <w:tcPr>
            <w:tcW w:w="1559" w:type="dxa"/>
          </w:tcPr>
          <w:p w:rsidR="00477361" w:rsidRPr="00477361" w:rsidRDefault="00477361" w:rsidP="00477361">
            <w:pPr>
              <w:widowControl w:val="0"/>
              <w:autoSpaceDE w:val="0"/>
              <w:autoSpaceDN w:val="0"/>
              <w:adjustRightInd w:val="0"/>
              <w:jc w:val="both"/>
              <w:rPr>
                <w:b/>
              </w:rPr>
            </w:pPr>
            <w:r w:rsidRPr="00477361">
              <w:rPr>
                <w:b/>
                <w:sz w:val="22"/>
                <w:szCs w:val="22"/>
              </w:rPr>
              <w:t>оказание услуг (в</w:t>
            </w:r>
            <w:r w:rsidRPr="00477361">
              <w:rPr>
                <w:b/>
                <w:sz w:val="22"/>
                <w:szCs w:val="22"/>
              </w:rPr>
              <w:t>ы</w:t>
            </w:r>
            <w:r w:rsidRPr="00477361">
              <w:rPr>
                <w:b/>
                <w:sz w:val="22"/>
                <w:szCs w:val="22"/>
              </w:rPr>
              <w:t>полнение р</w:t>
            </w:r>
            <w:r w:rsidRPr="00477361">
              <w:rPr>
                <w:b/>
                <w:sz w:val="22"/>
                <w:szCs w:val="22"/>
              </w:rPr>
              <w:t>а</w:t>
            </w:r>
            <w:r w:rsidRPr="00477361">
              <w:rPr>
                <w:b/>
                <w:sz w:val="22"/>
                <w:szCs w:val="22"/>
              </w:rPr>
              <w:t>бот)</w:t>
            </w:r>
          </w:p>
        </w:tc>
        <w:tc>
          <w:tcPr>
            <w:tcW w:w="1701" w:type="dxa"/>
          </w:tcPr>
          <w:p w:rsidR="00477361" w:rsidRPr="00477361" w:rsidRDefault="00477361" w:rsidP="00477361">
            <w:pPr>
              <w:widowControl w:val="0"/>
              <w:autoSpaceDE w:val="0"/>
              <w:autoSpaceDN w:val="0"/>
              <w:adjustRightInd w:val="0"/>
              <w:jc w:val="both"/>
              <w:rPr>
                <w:b/>
              </w:rPr>
            </w:pPr>
            <w:proofErr w:type="gramStart"/>
            <w:r w:rsidRPr="00477361">
              <w:rPr>
                <w:b/>
                <w:sz w:val="22"/>
                <w:szCs w:val="22"/>
              </w:rPr>
              <w:t>Произведено обеспечение бесплатного горячего дву</w:t>
            </w:r>
            <w:r w:rsidRPr="00477361">
              <w:rPr>
                <w:b/>
                <w:sz w:val="22"/>
                <w:szCs w:val="22"/>
              </w:rPr>
              <w:t>х</w:t>
            </w:r>
            <w:r w:rsidRPr="00477361">
              <w:rPr>
                <w:b/>
                <w:sz w:val="22"/>
                <w:szCs w:val="22"/>
              </w:rPr>
              <w:t>разового пит</w:t>
            </w:r>
            <w:r w:rsidRPr="00477361">
              <w:rPr>
                <w:b/>
                <w:sz w:val="22"/>
                <w:szCs w:val="22"/>
              </w:rPr>
              <w:t>а</w:t>
            </w:r>
            <w:r w:rsidRPr="00477361">
              <w:rPr>
                <w:b/>
                <w:sz w:val="22"/>
                <w:szCs w:val="22"/>
              </w:rPr>
              <w:t>ния обуча</w:t>
            </w:r>
            <w:r w:rsidRPr="00477361">
              <w:rPr>
                <w:b/>
                <w:sz w:val="22"/>
                <w:szCs w:val="22"/>
              </w:rPr>
              <w:t>ю</w:t>
            </w:r>
            <w:r w:rsidRPr="00477361">
              <w:rPr>
                <w:b/>
                <w:sz w:val="22"/>
                <w:szCs w:val="22"/>
              </w:rPr>
              <w:t>щихся  с огр</w:t>
            </w:r>
            <w:r w:rsidRPr="00477361">
              <w:rPr>
                <w:b/>
                <w:sz w:val="22"/>
                <w:szCs w:val="22"/>
              </w:rPr>
              <w:t>а</w:t>
            </w:r>
            <w:r w:rsidRPr="00477361">
              <w:rPr>
                <w:b/>
                <w:sz w:val="22"/>
                <w:szCs w:val="22"/>
              </w:rPr>
              <w:t>ниченными возможностями здоровья, п</w:t>
            </w:r>
            <w:r w:rsidRPr="00477361">
              <w:rPr>
                <w:b/>
                <w:sz w:val="22"/>
                <w:szCs w:val="22"/>
              </w:rPr>
              <w:t>о</w:t>
            </w:r>
            <w:r w:rsidRPr="00477361">
              <w:rPr>
                <w:b/>
                <w:sz w:val="22"/>
                <w:szCs w:val="22"/>
              </w:rPr>
              <w:t>лучающих о</w:t>
            </w:r>
            <w:r w:rsidRPr="00477361">
              <w:rPr>
                <w:b/>
                <w:sz w:val="22"/>
                <w:szCs w:val="22"/>
              </w:rPr>
              <w:t>б</w:t>
            </w:r>
            <w:r w:rsidRPr="00477361">
              <w:rPr>
                <w:b/>
                <w:sz w:val="22"/>
                <w:szCs w:val="22"/>
              </w:rPr>
              <w:t>разование вне организаций, осуществля</w:t>
            </w:r>
            <w:r w:rsidRPr="00477361">
              <w:rPr>
                <w:b/>
                <w:sz w:val="22"/>
                <w:szCs w:val="22"/>
              </w:rPr>
              <w:t>ю</w:t>
            </w:r>
            <w:r w:rsidRPr="00477361">
              <w:rPr>
                <w:b/>
                <w:sz w:val="22"/>
                <w:szCs w:val="22"/>
              </w:rPr>
              <w:t>щих образов</w:t>
            </w:r>
            <w:r w:rsidRPr="00477361">
              <w:rPr>
                <w:b/>
                <w:sz w:val="22"/>
                <w:szCs w:val="22"/>
              </w:rPr>
              <w:t>а</w:t>
            </w:r>
            <w:r w:rsidRPr="00477361">
              <w:rPr>
                <w:b/>
                <w:sz w:val="22"/>
                <w:szCs w:val="22"/>
              </w:rPr>
              <w:t>тельную де</w:t>
            </w:r>
            <w:r w:rsidRPr="00477361">
              <w:rPr>
                <w:b/>
                <w:sz w:val="22"/>
                <w:szCs w:val="22"/>
              </w:rPr>
              <w:t>я</w:t>
            </w:r>
            <w:r w:rsidRPr="00477361">
              <w:rPr>
                <w:b/>
                <w:sz w:val="22"/>
                <w:szCs w:val="22"/>
              </w:rPr>
              <w:t>тельность, в форме семе</w:t>
            </w:r>
            <w:r w:rsidRPr="00477361">
              <w:rPr>
                <w:b/>
                <w:sz w:val="22"/>
                <w:szCs w:val="22"/>
              </w:rPr>
              <w:t>й</w:t>
            </w:r>
            <w:r w:rsidRPr="00477361">
              <w:rPr>
                <w:b/>
                <w:sz w:val="22"/>
                <w:szCs w:val="22"/>
              </w:rPr>
              <w:t>ного образов</w:t>
            </w:r>
            <w:r w:rsidRPr="00477361">
              <w:rPr>
                <w:b/>
                <w:sz w:val="22"/>
                <w:szCs w:val="22"/>
              </w:rPr>
              <w:t>а</w:t>
            </w:r>
            <w:r w:rsidRPr="00477361">
              <w:rPr>
                <w:b/>
                <w:sz w:val="22"/>
                <w:szCs w:val="22"/>
              </w:rPr>
              <w:t xml:space="preserve">ния, которые проживают на территории </w:t>
            </w:r>
            <w:proofErr w:type="spellStart"/>
            <w:r w:rsidRPr="00477361">
              <w:rPr>
                <w:b/>
                <w:sz w:val="22"/>
                <w:szCs w:val="22"/>
              </w:rPr>
              <w:t>Шумерлинск</w:t>
            </w:r>
            <w:r w:rsidRPr="00477361">
              <w:rPr>
                <w:b/>
                <w:sz w:val="22"/>
                <w:szCs w:val="22"/>
              </w:rPr>
              <w:t>о</w:t>
            </w:r>
            <w:r w:rsidRPr="00477361">
              <w:rPr>
                <w:b/>
                <w:sz w:val="22"/>
                <w:szCs w:val="22"/>
              </w:rPr>
              <w:t>го</w:t>
            </w:r>
            <w:proofErr w:type="spellEnd"/>
            <w:r w:rsidRPr="00477361">
              <w:rPr>
                <w:b/>
                <w:sz w:val="22"/>
                <w:szCs w:val="22"/>
              </w:rPr>
              <w:t xml:space="preserve"> муниц</w:t>
            </w:r>
            <w:r w:rsidRPr="00477361">
              <w:rPr>
                <w:b/>
                <w:sz w:val="22"/>
                <w:szCs w:val="22"/>
              </w:rPr>
              <w:t>и</w:t>
            </w:r>
            <w:r w:rsidRPr="00477361">
              <w:rPr>
                <w:b/>
                <w:sz w:val="22"/>
                <w:szCs w:val="22"/>
              </w:rPr>
              <w:t>пального окр</w:t>
            </w:r>
            <w:r w:rsidRPr="00477361">
              <w:rPr>
                <w:b/>
                <w:sz w:val="22"/>
                <w:szCs w:val="22"/>
              </w:rPr>
              <w:t>у</w:t>
            </w:r>
            <w:r w:rsidRPr="00477361">
              <w:rPr>
                <w:b/>
                <w:sz w:val="22"/>
                <w:szCs w:val="22"/>
              </w:rPr>
              <w:t xml:space="preserve">га    </w:t>
            </w:r>
            <w:proofErr w:type="gramEnd"/>
          </w:p>
        </w:tc>
        <w:tc>
          <w:tcPr>
            <w:tcW w:w="1276" w:type="dxa"/>
          </w:tcPr>
          <w:p w:rsidR="00477361" w:rsidRPr="00477361" w:rsidRDefault="00477361" w:rsidP="00477361">
            <w:pPr>
              <w:widowControl w:val="0"/>
              <w:autoSpaceDE w:val="0"/>
              <w:autoSpaceDN w:val="0"/>
              <w:adjustRightInd w:val="0"/>
              <w:jc w:val="center"/>
              <w:rPr>
                <w:b/>
              </w:rPr>
            </w:pPr>
            <w:r w:rsidRPr="00477361">
              <w:rPr>
                <w:b/>
                <w:sz w:val="22"/>
                <w:szCs w:val="22"/>
              </w:rPr>
              <w:t>процентов</w:t>
            </w:r>
          </w:p>
        </w:tc>
        <w:tc>
          <w:tcPr>
            <w:tcW w:w="1134" w:type="dxa"/>
          </w:tcPr>
          <w:p w:rsidR="00477361" w:rsidRPr="00477361" w:rsidRDefault="00477361" w:rsidP="00477361">
            <w:pPr>
              <w:widowControl w:val="0"/>
              <w:autoSpaceDE w:val="0"/>
              <w:autoSpaceDN w:val="0"/>
              <w:adjustRightInd w:val="0"/>
              <w:jc w:val="center"/>
              <w:rPr>
                <w:b/>
              </w:rPr>
            </w:pPr>
            <w:r w:rsidRPr="00477361">
              <w:rPr>
                <w:b/>
                <w:sz w:val="22"/>
                <w:szCs w:val="22"/>
              </w:rPr>
              <w:t>100</w:t>
            </w:r>
          </w:p>
        </w:tc>
        <w:tc>
          <w:tcPr>
            <w:tcW w:w="851" w:type="dxa"/>
          </w:tcPr>
          <w:p w:rsidR="00477361" w:rsidRPr="00477361" w:rsidRDefault="00477361" w:rsidP="00477361">
            <w:pPr>
              <w:widowControl w:val="0"/>
              <w:autoSpaceDE w:val="0"/>
              <w:autoSpaceDN w:val="0"/>
              <w:adjustRightInd w:val="0"/>
              <w:jc w:val="center"/>
              <w:rPr>
                <w:b/>
              </w:rPr>
            </w:pPr>
            <w:r w:rsidRPr="00477361">
              <w:rPr>
                <w:b/>
                <w:sz w:val="22"/>
                <w:szCs w:val="22"/>
              </w:rPr>
              <w:t>2024</w:t>
            </w:r>
          </w:p>
        </w:tc>
        <w:tc>
          <w:tcPr>
            <w:tcW w:w="992" w:type="dxa"/>
          </w:tcPr>
          <w:p w:rsidR="00477361" w:rsidRPr="00477361" w:rsidRDefault="00477361" w:rsidP="00477361">
            <w:pPr>
              <w:widowControl w:val="0"/>
              <w:autoSpaceDE w:val="0"/>
              <w:autoSpaceDN w:val="0"/>
              <w:adjustRightInd w:val="0"/>
              <w:jc w:val="center"/>
              <w:rPr>
                <w:b/>
              </w:rPr>
            </w:pPr>
            <w:r w:rsidRPr="00477361">
              <w:rPr>
                <w:b/>
                <w:sz w:val="22"/>
                <w:szCs w:val="22"/>
              </w:rPr>
              <w:t>100</w:t>
            </w:r>
          </w:p>
        </w:tc>
        <w:tc>
          <w:tcPr>
            <w:tcW w:w="992" w:type="dxa"/>
          </w:tcPr>
          <w:p w:rsidR="00477361" w:rsidRPr="00477361" w:rsidRDefault="00477361" w:rsidP="00477361">
            <w:pPr>
              <w:widowControl w:val="0"/>
              <w:autoSpaceDE w:val="0"/>
              <w:autoSpaceDN w:val="0"/>
              <w:adjustRightInd w:val="0"/>
              <w:jc w:val="center"/>
              <w:rPr>
                <w:b/>
              </w:rPr>
            </w:pPr>
            <w:r w:rsidRPr="00477361">
              <w:rPr>
                <w:b/>
                <w:sz w:val="22"/>
                <w:szCs w:val="22"/>
              </w:rPr>
              <w:t>100</w:t>
            </w:r>
          </w:p>
        </w:tc>
        <w:tc>
          <w:tcPr>
            <w:tcW w:w="709" w:type="dxa"/>
          </w:tcPr>
          <w:p w:rsidR="00477361" w:rsidRPr="00477361" w:rsidRDefault="00477361" w:rsidP="00477361">
            <w:pPr>
              <w:widowControl w:val="0"/>
              <w:autoSpaceDE w:val="0"/>
              <w:autoSpaceDN w:val="0"/>
              <w:adjustRightInd w:val="0"/>
              <w:jc w:val="center"/>
              <w:rPr>
                <w:b/>
              </w:rPr>
            </w:pPr>
            <w:r w:rsidRPr="00477361">
              <w:rPr>
                <w:b/>
                <w:sz w:val="22"/>
                <w:szCs w:val="22"/>
              </w:rPr>
              <w:t>100</w:t>
            </w:r>
          </w:p>
        </w:tc>
        <w:tc>
          <w:tcPr>
            <w:tcW w:w="992" w:type="dxa"/>
            <w:gridSpan w:val="2"/>
          </w:tcPr>
          <w:p w:rsidR="00477361" w:rsidRPr="00477361" w:rsidRDefault="00477361" w:rsidP="00477361">
            <w:pPr>
              <w:widowControl w:val="0"/>
              <w:autoSpaceDE w:val="0"/>
              <w:autoSpaceDN w:val="0"/>
              <w:adjustRightInd w:val="0"/>
              <w:jc w:val="center"/>
              <w:rPr>
                <w:b/>
              </w:rPr>
            </w:pPr>
            <w:r w:rsidRPr="00477361">
              <w:rPr>
                <w:b/>
                <w:sz w:val="22"/>
                <w:szCs w:val="22"/>
              </w:rPr>
              <w:t>100</w:t>
            </w:r>
          </w:p>
        </w:tc>
        <w:tc>
          <w:tcPr>
            <w:tcW w:w="992" w:type="dxa"/>
          </w:tcPr>
          <w:p w:rsidR="00477361" w:rsidRPr="00477361" w:rsidRDefault="00477361" w:rsidP="00477361">
            <w:pPr>
              <w:widowControl w:val="0"/>
              <w:autoSpaceDE w:val="0"/>
              <w:autoSpaceDN w:val="0"/>
              <w:adjustRightInd w:val="0"/>
              <w:jc w:val="center"/>
              <w:rPr>
                <w:b/>
              </w:rPr>
            </w:pPr>
            <w:r w:rsidRPr="00477361">
              <w:rPr>
                <w:b/>
                <w:sz w:val="22"/>
                <w:szCs w:val="22"/>
              </w:rPr>
              <w:t>100</w:t>
            </w:r>
          </w:p>
        </w:tc>
        <w:tc>
          <w:tcPr>
            <w:tcW w:w="851" w:type="dxa"/>
          </w:tcPr>
          <w:p w:rsidR="00477361" w:rsidRPr="00477361" w:rsidRDefault="00477361" w:rsidP="00477361">
            <w:pPr>
              <w:widowControl w:val="0"/>
              <w:autoSpaceDE w:val="0"/>
              <w:autoSpaceDN w:val="0"/>
              <w:adjustRightInd w:val="0"/>
              <w:jc w:val="center"/>
              <w:rPr>
                <w:b/>
              </w:rPr>
            </w:pPr>
            <w:r w:rsidRPr="00477361">
              <w:rPr>
                <w:b/>
                <w:sz w:val="22"/>
                <w:szCs w:val="22"/>
              </w:rPr>
              <w:t>100</w:t>
            </w:r>
          </w:p>
        </w:tc>
        <w:tc>
          <w:tcPr>
            <w:tcW w:w="850" w:type="dxa"/>
          </w:tcPr>
          <w:p w:rsidR="00477361" w:rsidRPr="00477361" w:rsidRDefault="00477361" w:rsidP="00477361">
            <w:pPr>
              <w:widowControl w:val="0"/>
              <w:autoSpaceDE w:val="0"/>
              <w:autoSpaceDN w:val="0"/>
              <w:adjustRightInd w:val="0"/>
              <w:jc w:val="center"/>
              <w:rPr>
                <w:b/>
              </w:rPr>
            </w:pPr>
            <w:r w:rsidRPr="00477361">
              <w:rPr>
                <w:b/>
                <w:sz w:val="22"/>
                <w:szCs w:val="22"/>
              </w:rPr>
              <w:t>100</w:t>
            </w:r>
          </w:p>
        </w:tc>
      </w:tr>
      <w:tr w:rsidR="00477361" w:rsidRPr="00477361" w:rsidTr="00477361">
        <w:tc>
          <w:tcPr>
            <w:tcW w:w="710" w:type="dxa"/>
          </w:tcPr>
          <w:p w:rsidR="00477361" w:rsidRPr="00477361" w:rsidRDefault="00477361" w:rsidP="00477361">
            <w:pPr>
              <w:widowControl w:val="0"/>
              <w:autoSpaceDE w:val="0"/>
              <w:autoSpaceDN w:val="0"/>
            </w:pPr>
            <w:r w:rsidRPr="00477361">
              <w:rPr>
                <w:sz w:val="22"/>
                <w:szCs w:val="22"/>
              </w:rPr>
              <w:lastRenderedPageBreak/>
              <w:t>2.3</w:t>
            </w:r>
          </w:p>
        </w:tc>
        <w:tc>
          <w:tcPr>
            <w:tcW w:w="1984" w:type="dxa"/>
          </w:tcPr>
          <w:p w:rsidR="00477361" w:rsidRPr="00477361" w:rsidRDefault="00477361" w:rsidP="00477361">
            <w:pPr>
              <w:widowControl w:val="0"/>
              <w:autoSpaceDE w:val="0"/>
              <w:autoSpaceDN w:val="0"/>
              <w:adjustRightInd w:val="0"/>
              <w:jc w:val="both"/>
              <w:rPr>
                <w:b/>
              </w:rPr>
            </w:pPr>
            <w:r w:rsidRPr="00477361">
              <w:rPr>
                <w:b/>
                <w:sz w:val="22"/>
                <w:szCs w:val="22"/>
              </w:rPr>
              <w:t>Обеспечено предоставление компенсации з</w:t>
            </w:r>
            <w:r w:rsidRPr="00477361">
              <w:rPr>
                <w:b/>
                <w:sz w:val="22"/>
                <w:szCs w:val="22"/>
              </w:rPr>
              <w:t>а</w:t>
            </w:r>
            <w:r w:rsidRPr="00477361">
              <w:rPr>
                <w:b/>
                <w:sz w:val="22"/>
                <w:szCs w:val="22"/>
              </w:rPr>
              <w:t xml:space="preserve">трат на получение </w:t>
            </w:r>
            <w:proofErr w:type="gramStart"/>
            <w:r w:rsidRPr="00477361">
              <w:rPr>
                <w:b/>
                <w:sz w:val="22"/>
                <w:szCs w:val="22"/>
              </w:rPr>
              <w:t>обучающимися</w:t>
            </w:r>
            <w:proofErr w:type="gramEnd"/>
            <w:r w:rsidRPr="00477361">
              <w:rPr>
                <w:b/>
                <w:sz w:val="22"/>
                <w:szCs w:val="22"/>
              </w:rPr>
              <w:t xml:space="preserve"> начального общ</w:t>
            </w:r>
            <w:r w:rsidRPr="00477361">
              <w:rPr>
                <w:b/>
                <w:sz w:val="22"/>
                <w:szCs w:val="22"/>
              </w:rPr>
              <w:t>е</w:t>
            </w:r>
            <w:r w:rsidRPr="00477361">
              <w:rPr>
                <w:b/>
                <w:sz w:val="22"/>
                <w:szCs w:val="22"/>
              </w:rPr>
              <w:t>го, основного о</w:t>
            </w:r>
            <w:r w:rsidRPr="00477361">
              <w:rPr>
                <w:b/>
                <w:sz w:val="22"/>
                <w:szCs w:val="22"/>
              </w:rPr>
              <w:t>б</w:t>
            </w:r>
            <w:r w:rsidRPr="00477361">
              <w:rPr>
                <w:b/>
                <w:sz w:val="22"/>
                <w:szCs w:val="22"/>
              </w:rPr>
              <w:t>щего, среднего общего образов</w:t>
            </w:r>
            <w:r w:rsidRPr="00477361">
              <w:rPr>
                <w:b/>
                <w:sz w:val="22"/>
                <w:szCs w:val="22"/>
              </w:rPr>
              <w:t>а</w:t>
            </w:r>
            <w:r w:rsidRPr="00477361">
              <w:rPr>
                <w:b/>
                <w:sz w:val="22"/>
                <w:szCs w:val="22"/>
              </w:rPr>
              <w:t>ния в форме с</w:t>
            </w:r>
            <w:r w:rsidRPr="00477361">
              <w:rPr>
                <w:b/>
                <w:sz w:val="22"/>
                <w:szCs w:val="22"/>
              </w:rPr>
              <w:t>е</w:t>
            </w:r>
            <w:r w:rsidRPr="00477361">
              <w:rPr>
                <w:b/>
                <w:sz w:val="22"/>
                <w:szCs w:val="22"/>
              </w:rPr>
              <w:t>мейного образ</w:t>
            </w:r>
            <w:r w:rsidRPr="00477361">
              <w:rPr>
                <w:b/>
                <w:sz w:val="22"/>
                <w:szCs w:val="22"/>
              </w:rPr>
              <w:t>о</w:t>
            </w:r>
            <w:r w:rsidRPr="00477361">
              <w:rPr>
                <w:b/>
                <w:sz w:val="22"/>
                <w:szCs w:val="22"/>
              </w:rPr>
              <w:t>вания, одному из родителей</w:t>
            </w:r>
          </w:p>
        </w:tc>
        <w:tc>
          <w:tcPr>
            <w:tcW w:w="1559" w:type="dxa"/>
          </w:tcPr>
          <w:p w:rsidR="00477361" w:rsidRPr="00477361" w:rsidRDefault="00477361" w:rsidP="00477361">
            <w:pPr>
              <w:widowControl w:val="0"/>
              <w:autoSpaceDE w:val="0"/>
              <w:autoSpaceDN w:val="0"/>
              <w:adjustRightInd w:val="0"/>
              <w:jc w:val="both"/>
              <w:rPr>
                <w:b/>
              </w:rPr>
            </w:pPr>
            <w:r w:rsidRPr="00477361">
              <w:rPr>
                <w:b/>
                <w:sz w:val="22"/>
                <w:szCs w:val="22"/>
              </w:rPr>
              <w:t>оказание услуг (в</w:t>
            </w:r>
            <w:r w:rsidRPr="00477361">
              <w:rPr>
                <w:b/>
                <w:sz w:val="22"/>
                <w:szCs w:val="22"/>
              </w:rPr>
              <w:t>ы</w:t>
            </w:r>
            <w:r w:rsidRPr="00477361">
              <w:rPr>
                <w:b/>
                <w:sz w:val="22"/>
                <w:szCs w:val="22"/>
              </w:rPr>
              <w:t>полнение р</w:t>
            </w:r>
            <w:r w:rsidRPr="00477361">
              <w:rPr>
                <w:b/>
                <w:sz w:val="22"/>
                <w:szCs w:val="22"/>
              </w:rPr>
              <w:t>а</w:t>
            </w:r>
            <w:r w:rsidRPr="00477361">
              <w:rPr>
                <w:b/>
                <w:sz w:val="22"/>
                <w:szCs w:val="22"/>
              </w:rPr>
              <w:t>бот)</w:t>
            </w:r>
          </w:p>
        </w:tc>
        <w:tc>
          <w:tcPr>
            <w:tcW w:w="1701" w:type="dxa"/>
          </w:tcPr>
          <w:p w:rsidR="00477361" w:rsidRPr="00477361" w:rsidRDefault="00477361" w:rsidP="00477361">
            <w:pPr>
              <w:widowControl w:val="0"/>
              <w:autoSpaceDE w:val="0"/>
              <w:autoSpaceDN w:val="0"/>
              <w:adjustRightInd w:val="0"/>
              <w:jc w:val="both"/>
              <w:rPr>
                <w:b/>
              </w:rPr>
            </w:pPr>
            <w:r w:rsidRPr="00477361">
              <w:rPr>
                <w:b/>
                <w:sz w:val="22"/>
                <w:szCs w:val="22"/>
              </w:rPr>
              <w:t>Обеспечение предоставл</w:t>
            </w:r>
            <w:r w:rsidRPr="00477361">
              <w:rPr>
                <w:b/>
                <w:sz w:val="22"/>
                <w:szCs w:val="22"/>
              </w:rPr>
              <w:t>е</w:t>
            </w:r>
            <w:r w:rsidRPr="00477361">
              <w:rPr>
                <w:b/>
                <w:sz w:val="22"/>
                <w:szCs w:val="22"/>
              </w:rPr>
              <w:t>ния компенс</w:t>
            </w:r>
            <w:r w:rsidRPr="00477361">
              <w:rPr>
                <w:b/>
                <w:sz w:val="22"/>
                <w:szCs w:val="22"/>
              </w:rPr>
              <w:t>а</w:t>
            </w:r>
            <w:r w:rsidRPr="00477361">
              <w:rPr>
                <w:b/>
                <w:sz w:val="22"/>
                <w:szCs w:val="22"/>
              </w:rPr>
              <w:t xml:space="preserve">ции затрат на получение </w:t>
            </w:r>
            <w:proofErr w:type="gramStart"/>
            <w:r w:rsidRPr="00477361">
              <w:rPr>
                <w:b/>
                <w:sz w:val="22"/>
                <w:szCs w:val="22"/>
              </w:rPr>
              <w:t>об</w:t>
            </w:r>
            <w:r w:rsidRPr="00477361">
              <w:rPr>
                <w:b/>
                <w:sz w:val="22"/>
                <w:szCs w:val="22"/>
              </w:rPr>
              <w:t>у</w:t>
            </w:r>
            <w:r w:rsidRPr="00477361">
              <w:rPr>
                <w:b/>
                <w:sz w:val="22"/>
                <w:szCs w:val="22"/>
              </w:rPr>
              <w:t>чающимися</w:t>
            </w:r>
            <w:proofErr w:type="gramEnd"/>
            <w:r w:rsidRPr="00477361">
              <w:rPr>
                <w:b/>
                <w:sz w:val="22"/>
                <w:szCs w:val="22"/>
              </w:rPr>
              <w:t xml:space="preserve"> начального общего, осно</w:t>
            </w:r>
            <w:r w:rsidRPr="00477361">
              <w:rPr>
                <w:b/>
                <w:sz w:val="22"/>
                <w:szCs w:val="22"/>
              </w:rPr>
              <w:t>в</w:t>
            </w:r>
            <w:r w:rsidRPr="00477361">
              <w:rPr>
                <w:b/>
                <w:sz w:val="22"/>
                <w:szCs w:val="22"/>
              </w:rPr>
              <w:t>ного общего, среднего общ</w:t>
            </w:r>
            <w:r w:rsidRPr="00477361">
              <w:rPr>
                <w:b/>
                <w:sz w:val="22"/>
                <w:szCs w:val="22"/>
              </w:rPr>
              <w:t>е</w:t>
            </w:r>
            <w:r w:rsidRPr="00477361">
              <w:rPr>
                <w:b/>
                <w:sz w:val="22"/>
                <w:szCs w:val="22"/>
              </w:rPr>
              <w:t>го образования в форме семе</w:t>
            </w:r>
            <w:r w:rsidRPr="00477361">
              <w:rPr>
                <w:b/>
                <w:sz w:val="22"/>
                <w:szCs w:val="22"/>
              </w:rPr>
              <w:t>й</w:t>
            </w:r>
            <w:r w:rsidRPr="00477361">
              <w:rPr>
                <w:b/>
                <w:sz w:val="22"/>
                <w:szCs w:val="22"/>
              </w:rPr>
              <w:t>ного образов</w:t>
            </w:r>
            <w:r w:rsidRPr="00477361">
              <w:rPr>
                <w:b/>
                <w:sz w:val="22"/>
                <w:szCs w:val="22"/>
              </w:rPr>
              <w:t>а</w:t>
            </w:r>
            <w:r w:rsidRPr="00477361">
              <w:rPr>
                <w:b/>
                <w:sz w:val="22"/>
                <w:szCs w:val="22"/>
              </w:rPr>
              <w:t>ния, одному из родителей</w:t>
            </w:r>
          </w:p>
        </w:tc>
        <w:tc>
          <w:tcPr>
            <w:tcW w:w="1276" w:type="dxa"/>
          </w:tcPr>
          <w:p w:rsidR="00477361" w:rsidRPr="00477361" w:rsidRDefault="00477361" w:rsidP="00477361">
            <w:pPr>
              <w:widowControl w:val="0"/>
              <w:autoSpaceDE w:val="0"/>
              <w:autoSpaceDN w:val="0"/>
              <w:adjustRightInd w:val="0"/>
              <w:jc w:val="center"/>
              <w:rPr>
                <w:b/>
              </w:rPr>
            </w:pPr>
            <w:r w:rsidRPr="00477361">
              <w:rPr>
                <w:b/>
                <w:sz w:val="22"/>
                <w:szCs w:val="22"/>
              </w:rPr>
              <w:t>процентов</w:t>
            </w:r>
          </w:p>
        </w:tc>
        <w:tc>
          <w:tcPr>
            <w:tcW w:w="1134" w:type="dxa"/>
          </w:tcPr>
          <w:p w:rsidR="00477361" w:rsidRPr="00477361" w:rsidRDefault="00477361" w:rsidP="00477361">
            <w:pPr>
              <w:widowControl w:val="0"/>
              <w:autoSpaceDE w:val="0"/>
              <w:autoSpaceDN w:val="0"/>
              <w:adjustRightInd w:val="0"/>
              <w:jc w:val="center"/>
              <w:rPr>
                <w:b/>
              </w:rPr>
            </w:pPr>
            <w:r w:rsidRPr="00477361">
              <w:rPr>
                <w:b/>
                <w:sz w:val="22"/>
                <w:szCs w:val="22"/>
              </w:rPr>
              <w:t>100</w:t>
            </w:r>
          </w:p>
        </w:tc>
        <w:tc>
          <w:tcPr>
            <w:tcW w:w="851" w:type="dxa"/>
          </w:tcPr>
          <w:p w:rsidR="00477361" w:rsidRPr="00477361" w:rsidRDefault="00477361" w:rsidP="00477361">
            <w:pPr>
              <w:widowControl w:val="0"/>
              <w:autoSpaceDE w:val="0"/>
              <w:autoSpaceDN w:val="0"/>
              <w:adjustRightInd w:val="0"/>
              <w:jc w:val="center"/>
              <w:rPr>
                <w:b/>
              </w:rPr>
            </w:pPr>
            <w:r w:rsidRPr="00477361">
              <w:rPr>
                <w:b/>
                <w:sz w:val="22"/>
                <w:szCs w:val="22"/>
              </w:rPr>
              <w:t>2024</w:t>
            </w:r>
          </w:p>
        </w:tc>
        <w:tc>
          <w:tcPr>
            <w:tcW w:w="992" w:type="dxa"/>
          </w:tcPr>
          <w:p w:rsidR="00477361" w:rsidRPr="00477361" w:rsidRDefault="00477361" w:rsidP="00477361">
            <w:pPr>
              <w:widowControl w:val="0"/>
              <w:autoSpaceDE w:val="0"/>
              <w:autoSpaceDN w:val="0"/>
              <w:adjustRightInd w:val="0"/>
              <w:jc w:val="center"/>
              <w:rPr>
                <w:b/>
              </w:rPr>
            </w:pPr>
            <w:r w:rsidRPr="00477361">
              <w:rPr>
                <w:b/>
                <w:sz w:val="22"/>
                <w:szCs w:val="22"/>
              </w:rPr>
              <w:t>100</w:t>
            </w:r>
          </w:p>
        </w:tc>
        <w:tc>
          <w:tcPr>
            <w:tcW w:w="992" w:type="dxa"/>
          </w:tcPr>
          <w:p w:rsidR="00477361" w:rsidRPr="00477361" w:rsidRDefault="00477361" w:rsidP="00477361">
            <w:pPr>
              <w:widowControl w:val="0"/>
              <w:autoSpaceDE w:val="0"/>
              <w:autoSpaceDN w:val="0"/>
              <w:adjustRightInd w:val="0"/>
              <w:jc w:val="center"/>
              <w:rPr>
                <w:b/>
              </w:rPr>
            </w:pPr>
            <w:r w:rsidRPr="00477361">
              <w:rPr>
                <w:b/>
                <w:sz w:val="22"/>
                <w:szCs w:val="22"/>
              </w:rPr>
              <w:t>100</w:t>
            </w:r>
          </w:p>
        </w:tc>
        <w:tc>
          <w:tcPr>
            <w:tcW w:w="709" w:type="dxa"/>
          </w:tcPr>
          <w:p w:rsidR="00477361" w:rsidRPr="00477361" w:rsidRDefault="00477361" w:rsidP="00477361">
            <w:pPr>
              <w:widowControl w:val="0"/>
              <w:autoSpaceDE w:val="0"/>
              <w:autoSpaceDN w:val="0"/>
              <w:adjustRightInd w:val="0"/>
              <w:jc w:val="center"/>
              <w:rPr>
                <w:b/>
              </w:rPr>
            </w:pPr>
            <w:r w:rsidRPr="00477361">
              <w:rPr>
                <w:b/>
                <w:sz w:val="22"/>
                <w:szCs w:val="22"/>
              </w:rPr>
              <w:t>100</w:t>
            </w:r>
          </w:p>
        </w:tc>
        <w:tc>
          <w:tcPr>
            <w:tcW w:w="992" w:type="dxa"/>
            <w:gridSpan w:val="2"/>
          </w:tcPr>
          <w:p w:rsidR="00477361" w:rsidRPr="00477361" w:rsidRDefault="00477361" w:rsidP="00477361">
            <w:pPr>
              <w:widowControl w:val="0"/>
              <w:autoSpaceDE w:val="0"/>
              <w:autoSpaceDN w:val="0"/>
              <w:adjustRightInd w:val="0"/>
              <w:jc w:val="center"/>
              <w:rPr>
                <w:b/>
              </w:rPr>
            </w:pPr>
            <w:r w:rsidRPr="00477361">
              <w:rPr>
                <w:b/>
                <w:sz w:val="22"/>
                <w:szCs w:val="22"/>
              </w:rPr>
              <w:t>100</w:t>
            </w:r>
          </w:p>
        </w:tc>
        <w:tc>
          <w:tcPr>
            <w:tcW w:w="992" w:type="dxa"/>
          </w:tcPr>
          <w:p w:rsidR="00477361" w:rsidRPr="00477361" w:rsidRDefault="00477361" w:rsidP="00477361">
            <w:pPr>
              <w:widowControl w:val="0"/>
              <w:autoSpaceDE w:val="0"/>
              <w:autoSpaceDN w:val="0"/>
              <w:adjustRightInd w:val="0"/>
              <w:jc w:val="center"/>
              <w:rPr>
                <w:b/>
              </w:rPr>
            </w:pPr>
            <w:r w:rsidRPr="00477361">
              <w:rPr>
                <w:b/>
                <w:sz w:val="22"/>
                <w:szCs w:val="22"/>
              </w:rPr>
              <w:t>100</w:t>
            </w:r>
          </w:p>
        </w:tc>
        <w:tc>
          <w:tcPr>
            <w:tcW w:w="851" w:type="dxa"/>
          </w:tcPr>
          <w:p w:rsidR="00477361" w:rsidRPr="00477361" w:rsidRDefault="00477361" w:rsidP="00477361">
            <w:pPr>
              <w:widowControl w:val="0"/>
              <w:autoSpaceDE w:val="0"/>
              <w:autoSpaceDN w:val="0"/>
              <w:adjustRightInd w:val="0"/>
              <w:jc w:val="center"/>
              <w:rPr>
                <w:b/>
              </w:rPr>
            </w:pPr>
            <w:r w:rsidRPr="00477361">
              <w:rPr>
                <w:b/>
                <w:sz w:val="22"/>
                <w:szCs w:val="22"/>
              </w:rPr>
              <w:t>100</w:t>
            </w:r>
          </w:p>
        </w:tc>
        <w:tc>
          <w:tcPr>
            <w:tcW w:w="850" w:type="dxa"/>
          </w:tcPr>
          <w:p w:rsidR="00477361" w:rsidRPr="00477361" w:rsidRDefault="00477361" w:rsidP="00477361">
            <w:pPr>
              <w:widowControl w:val="0"/>
              <w:autoSpaceDE w:val="0"/>
              <w:autoSpaceDN w:val="0"/>
              <w:adjustRightInd w:val="0"/>
              <w:jc w:val="center"/>
              <w:rPr>
                <w:b/>
              </w:rPr>
            </w:pPr>
            <w:r w:rsidRPr="00477361">
              <w:rPr>
                <w:b/>
                <w:sz w:val="22"/>
                <w:szCs w:val="22"/>
              </w:rPr>
              <w:t>100</w:t>
            </w:r>
          </w:p>
        </w:tc>
      </w:tr>
    </w:tbl>
    <w:p w:rsidR="00477361" w:rsidRPr="00477361" w:rsidRDefault="00477361" w:rsidP="00477361">
      <w:pPr>
        <w:widowControl w:val="0"/>
        <w:autoSpaceDE w:val="0"/>
        <w:autoSpaceDN w:val="0"/>
        <w:ind w:firstLine="540"/>
        <w:jc w:val="both"/>
        <w:rPr>
          <w:sz w:val="22"/>
          <w:szCs w:val="22"/>
        </w:rPr>
      </w:pPr>
    </w:p>
    <w:p w:rsidR="00477361" w:rsidRPr="00477361" w:rsidRDefault="00477361" w:rsidP="00477361">
      <w:pPr>
        <w:widowControl w:val="0"/>
        <w:autoSpaceDE w:val="0"/>
        <w:autoSpaceDN w:val="0"/>
        <w:jc w:val="center"/>
        <w:outlineLvl w:val="2"/>
        <w:rPr>
          <w:sz w:val="22"/>
          <w:szCs w:val="22"/>
        </w:rPr>
      </w:pPr>
      <w:r w:rsidRPr="00477361">
        <w:rPr>
          <w:sz w:val="22"/>
          <w:szCs w:val="22"/>
        </w:rPr>
        <w:t>4. Финансовое обеспечение комплекса процессных мероприятий</w:t>
      </w:r>
    </w:p>
    <w:p w:rsidR="00477361" w:rsidRPr="00477361" w:rsidRDefault="00477361" w:rsidP="00477361">
      <w:pPr>
        <w:widowControl w:val="0"/>
        <w:autoSpaceDE w:val="0"/>
        <w:autoSpaceDN w:val="0"/>
        <w:ind w:firstLine="540"/>
        <w:jc w:val="both"/>
        <w:rPr>
          <w:sz w:val="22"/>
          <w:szCs w:val="22"/>
        </w:rPr>
      </w:pPr>
    </w:p>
    <w:tbl>
      <w:tblPr>
        <w:tblW w:w="15593" w:type="dxa"/>
        <w:tblInd w:w="-2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820"/>
        <w:gridCol w:w="1701"/>
        <w:gridCol w:w="1418"/>
        <w:gridCol w:w="1275"/>
        <w:gridCol w:w="852"/>
        <w:gridCol w:w="1134"/>
        <w:gridCol w:w="992"/>
        <w:gridCol w:w="992"/>
        <w:gridCol w:w="1276"/>
        <w:gridCol w:w="1133"/>
      </w:tblGrid>
      <w:tr w:rsidR="00477361" w:rsidRPr="00477361" w:rsidTr="00477361">
        <w:tc>
          <w:tcPr>
            <w:tcW w:w="4820" w:type="dxa"/>
            <w:vMerge w:val="restart"/>
          </w:tcPr>
          <w:p w:rsidR="00477361" w:rsidRPr="00477361" w:rsidRDefault="00477361" w:rsidP="00477361">
            <w:pPr>
              <w:widowControl w:val="0"/>
              <w:autoSpaceDE w:val="0"/>
              <w:autoSpaceDN w:val="0"/>
              <w:jc w:val="center"/>
            </w:pPr>
            <w:r w:rsidRPr="00477361">
              <w:rPr>
                <w:sz w:val="22"/>
                <w:szCs w:val="22"/>
              </w:rPr>
              <w:t>Наименование мероприятия (результ</w:t>
            </w:r>
            <w:r w:rsidRPr="00477361">
              <w:rPr>
                <w:sz w:val="22"/>
                <w:szCs w:val="22"/>
              </w:rPr>
              <w:t>а</w:t>
            </w:r>
            <w:r w:rsidRPr="00477361">
              <w:rPr>
                <w:sz w:val="22"/>
                <w:szCs w:val="22"/>
              </w:rPr>
              <w:t xml:space="preserve">та)/источник финансового обеспечения </w:t>
            </w:r>
          </w:p>
        </w:tc>
        <w:tc>
          <w:tcPr>
            <w:tcW w:w="1701" w:type="dxa"/>
            <w:vMerge w:val="restart"/>
          </w:tcPr>
          <w:p w:rsidR="00477361" w:rsidRPr="00477361" w:rsidRDefault="00477361" w:rsidP="00477361">
            <w:pPr>
              <w:widowControl w:val="0"/>
              <w:autoSpaceDE w:val="0"/>
              <w:autoSpaceDN w:val="0"/>
              <w:jc w:val="center"/>
            </w:pPr>
            <w:r w:rsidRPr="00477361">
              <w:rPr>
                <w:sz w:val="22"/>
                <w:szCs w:val="22"/>
              </w:rPr>
              <w:t>КБК</w:t>
            </w:r>
          </w:p>
          <w:p w:rsidR="00477361" w:rsidRPr="00477361" w:rsidRDefault="00477361" w:rsidP="00477361">
            <w:pPr>
              <w:widowControl w:val="0"/>
              <w:autoSpaceDE w:val="0"/>
              <w:autoSpaceDN w:val="0"/>
              <w:jc w:val="center"/>
            </w:pPr>
          </w:p>
        </w:tc>
        <w:tc>
          <w:tcPr>
            <w:tcW w:w="9072" w:type="dxa"/>
            <w:gridSpan w:val="8"/>
          </w:tcPr>
          <w:p w:rsidR="00477361" w:rsidRPr="00477361" w:rsidRDefault="00477361" w:rsidP="00477361">
            <w:pPr>
              <w:widowControl w:val="0"/>
              <w:autoSpaceDE w:val="0"/>
              <w:autoSpaceDN w:val="0"/>
              <w:jc w:val="center"/>
            </w:pPr>
            <w:r w:rsidRPr="00477361">
              <w:rPr>
                <w:sz w:val="22"/>
                <w:szCs w:val="22"/>
              </w:rPr>
              <w:t>Объем финансового обеспечения по годам реализации, тыс. рублей</w:t>
            </w:r>
          </w:p>
        </w:tc>
      </w:tr>
      <w:tr w:rsidR="00477361" w:rsidRPr="00477361" w:rsidTr="00477361">
        <w:tc>
          <w:tcPr>
            <w:tcW w:w="4820" w:type="dxa"/>
            <w:vMerge/>
          </w:tcPr>
          <w:p w:rsidR="00477361" w:rsidRPr="00477361" w:rsidRDefault="00477361" w:rsidP="00477361">
            <w:pPr>
              <w:widowControl w:val="0"/>
              <w:autoSpaceDE w:val="0"/>
              <w:autoSpaceDN w:val="0"/>
            </w:pPr>
          </w:p>
        </w:tc>
        <w:tc>
          <w:tcPr>
            <w:tcW w:w="1701" w:type="dxa"/>
            <w:vMerge/>
          </w:tcPr>
          <w:p w:rsidR="00477361" w:rsidRPr="00477361" w:rsidRDefault="00477361" w:rsidP="00477361">
            <w:pPr>
              <w:widowControl w:val="0"/>
              <w:autoSpaceDE w:val="0"/>
              <w:autoSpaceDN w:val="0"/>
              <w:jc w:val="center"/>
            </w:pPr>
          </w:p>
        </w:tc>
        <w:tc>
          <w:tcPr>
            <w:tcW w:w="1418" w:type="dxa"/>
          </w:tcPr>
          <w:p w:rsidR="00477361" w:rsidRPr="00477361" w:rsidRDefault="00477361" w:rsidP="00477361">
            <w:pPr>
              <w:widowControl w:val="0"/>
              <w:autoSpaceDE w:val="0"/>
              <w:autoSpaceDN w:val="0"/>
              <w:adjustRightInd w:val="0"/>
              <w:ind w:hanging="3"/>
              <w:jc w:val="center"/>
            </w:pPr>
            <w:r w:rsidRPr="00477361">
              <w:rPr>
                <w:sz w:val="22"/>
                <w:szCs w:val="22"/>
              </w:rPr>
              <w:t>2025</w:t>
            </w:r>
          </w:p>
        </w:tc>
        <w:tc>
          <w:tcPr>
            <w:tcW w:w="1275" w:type="dxa"/>
          </w:tcPr>
          <w:p w:rsidR="00477361" w:rsidRPr="00477361" w:rsidRDefault="00477361" w:rsidP="00477361">
            <w:pPr>
              <w:widowControl w:val="0"/>
              <w:autoSpaceDE w:val="0"/>
              <w:autoSpaceDN w:val="0"/>
              <w:adjustRightInd w:val="0"/>
              <w:ind w:hanging="3"/>
              <w:jc w:val="center"/>
            </w:pPr>
            <w:r w:rsidRPr="00477361">
              <w:rPr>
                <w:sz w:val="22"/>
                <w:szCs w:val="22"/>
              </w:rPr>
              <w:t>2026</w:t>
            </w:r>
          </w:p>
        </w:tc>
        <w:tc>
          <w:tcPr>
            <w:tcW w:w="852" w:type="dxa"/>
          </w:tcPr>
          <w:p w:rsidR="00477361" w:rsidRPr="00477361" w:rsidRDefault="00477361" w:rsidP="00477361">
            <w:pPr>
              <w:widowControl w:val="0"/>
              <w:autoSpaceDE w:val="0"/>
              <w:autoSpaceDN w:val="0"/>
              <w:adjustRightInd w:val="0"/>
              <w:ind w:hanging="3"/>
              <w:jc w:val="center"/>
            </w:pPr>
            <w:r w:rsidRPr="00477361">
              <w:rPr>
                <w:sz w:val="22"/>
                <w:szCs w:val="22"/>
              </w:rPr>
              <w:t>2027</w:t>
            </w:r>
          </w:p>
        </w:tc>
        <w:tc>
          <w:tcPr>
            <w:tcW w:w="1134" w:type="dxa"/>
          </w:tcPr>
          <w:p w:rsidR="00477361" w:rsidRPr="00477361" w:rsidRDefault="00477361" w:rsidP="00477361">
            <w:pPr>
              <w:widowControl w:val="0"/>
              <w:autoSpaceDE w:val="0"/>
              <w:autoSpaceDN w:val="0"/>
              <w:adjustRightInd w:val="0"/>
              <w:ind w:hanging="3"/>
              <w:jc w:val="center"/>
            </w:pPr>
            <w:r w:rsidRPr="00477361">
              <w:rPr>
                <w:sz w:val="22"/>
                <w:szCs w:val="22"/>
              </w:rPr>
              <w:t>2028</w:t>
            </w:r>
          </w:p>
        </w:tc>
        <w:tc>
          <w:tcPr>
            <w:tcW w:w="992" w:type="dxa"/>
          </w:tcPr>
          <w:p w:rsidR="00477361" w:rsidRPr="00477361" w:rsidRDefault="00477361" w:rsidP="00477361">
            <w:pPr>
              <w:widowControl w:val="0"/>
              <w:autoSpaceDE w:val="0"/>
              <w:autoSpaceDN w:val="0"/>
              <w:adjustRightInd w:val="0"/>
              <w:ind w:hanging="3"/>
              <w:jc w:val="center"/>
            </w:pPr>
            <w:r w:rsidRPr="00477361">
              <w:rPr>
                <w:sz w:val="22"/>
                <w:szCs w:val="22"/>
              </w:rPr>
              <w:t>2029</w:t>
            </w:r>
          </w:p>
        </w:tc>
        <w:tc>
          <w:tcPr>
            <w:tcW w:w="992" w:type="dxa"/>
          </w:tcPr>
          <w:p w:rsidR="00477361" w:rsidRPr="00477361" w:rsidRDefault="00477361" w:rsidP="00477361">
            <w:pPr>
              <w:widowControl w:val="0"/>
              <w:autoSpaceDE w:val="0"/>
              <w:autoSpaceDN w:val="0"/>
              <w:adjustRightInd w:val="0"/>
              <w:ind w:hanging="3"/>
              <w:jc w:val="center"/>
            </w:pPr>
            <w:r w:rsidRPr="00477361">
              <w:rPr>
                <w:sz w:val="22"/>
                <w:szCs w:val="22"/>
              </w:rPr>
              <w:t>2030</w:t>
            </w:r>
          </w:p>
        </w:tc>
        <w:tc>
          <w:tcPr>
            <w:tcW w:w="1276" w:type="dxa"/>
          </w:tcPr>
          <w:p w:rsidR="00477361" w:rsidRPr="00477361" w:rsidRDefault="00477361" w:rsidP="00477361">
            <w:pPr>
              <w:widowControl w:val="0"/>
              <w:autoSpaceDE w:val="0"/>
              <w:autoSpaceDN w:val="0"/>
              <w:adjustRightInd w:val="0"/>
              <w:ind w:hanging="3"/>
              <w:jc w:val="center"/>
            </w:pPr>
            <w:r w:rsidRPr="00477361">
              <w:rPr>
                <w:sz w:val="22"/>
                <w:szCs w:val="22"/>
              </w:rPr>
              <w:t>2031-2035</w:t>
            </w:r>
          </w:p>
        </w:tc>
        <w:tc>
          <w:tcPr>
            <w:tcW w:w="1133" w:type="dxa"/>
          </w:tcPr>
          <w:p w:rsidR="00477361" w:rsidRPr="00477361" w:rsidRDefault="00477361" w:rsidP="00477361">
            <w:pPr>
              <w:widowControl w:val="0"/>
              <w:autoSpaceDE w:val="0"/>
              <w:autoSpaceDN w:val="0"/>
              <w:jc w:val="center"/>
            </w:pPr>
            <w:r w:rsidRPr="00477361">
              <w:rPr>
                <w:sz w:val="22"/>
                <w:szCs w:val="22"/>
              </w:rPr>
              <w:t>Всего</w:t>
            </w:r>
          </w:p>
        </w:tc>
      </w:tr>
      <w:tr w:rsidR="00477361" w:rsidRPr="00477361" w:rsidTr="00477361">
        <w:tc>
          <w:tcPr>
            <w:tcW w:w="4820" w:type="dxa"/>
          </w:tcPr>
          <w:p w:rsidR="00477361" w:rsidRPr="00477361" w:rsidRDefault="00477361" w:rsidP="00477361">
            <w:pPr>
              <w:widowControl w:val="0"/>
              <w:autoSpaceDE w:val="0"/>
              <w:autoSpaceDN w:val="0"/>
              <w:jc w:val="center"/>
            </w:pPr>
            <w:r w:rsidRPr="00477361">
              <w:rPr>
                <w:sz w:val="22"/>
                <w:szCs w:val="22"/>
              </w:rPr>
              <w:t>1</w:t>
            </w:r>
          </w:p>
        </w:tc>
        <w:tc>
          <w:tcPr>
            <w:tcW w:w="1701" w:type="dxa"/>
          </w:tcPr>
          <w:p w:rsidR="00477361" w:rsidRPr="00477361" w:rsidRDefault="00477361" w:rsidP="00477361">
            <w:pPr>
              <w:widowControl w:val="0"/>
              <w:autoSpaceDE w:val="0"/>
              <w:autoSpaceDN w:val="0"/>
              <w:jc w:val="center"/>
            </w:pPr>
            <w:r w:rsidRPr="00477361">
              <w:rPr>
                <w:sz w:val="22"/>
                <w:szCs w:val="22"/>
              </w:rPr>
              <w:t>2</w:t>
            </w:r>
          </w:p>
        </w:tc>
        <w:tc>
          <w:tcPr>
            <w:tcW w:w="1418" w:type="dxa"/>
          </w:tcPr>
          <w:p w:rsidR="00477361" w:rsidRPr="00477361" w:rsidRDefault="00477361" w:rsidP="00477361">
            <w:pPr>
              <w:widowControl w:val="0"/>
              <w:autoSpaceDE w:val="0"/>
              <w:autoSpaceDN w:val="0"/>
              <w:jc w:val="center"/>
            </w:pPr>
            <w:r w:rsidRPr="00477361">
              <w:rPr>
                <w:sz w:val="22"/>
                <w:szCs w:val="22"/>
              </w:rPr>
              <w:t>3</w:t>
            </w:r>
          </w:p>
        </w:tc>
        <w:tc>
          <w:tcPr>
            <w:tcW w:w="1275" w:type="dxa"/>
          </w:tcPr>
          <w:p w:rsidR="00477361" w:rsidRPr="00477361" w:rsidRDefault="00477361" w:rsidP="00477361">
            <w:pPr>
              <w:widowControl w:val="0"/>
              <w:autoSpaceDE w:val="0"/>
              <w:autoSpaceDN w:val="0"/>
              <w:jc w:val="center"/>
            </w:pPr>
            <w:r w:rsidRPr="00477361">
              <w:rPr>
                <w:sz w:val="22"/>
                <w:szCs w:val="22"/>
              </w:rPr>
              <w:t>4</w:t>
            </w:r>
          </w:p>
        </w:tc>
        <w:tc>
          <w:tcPr>
            <w:tcW w:w="852" w:type="dxa"/>
          </w:tcPr>
          <w:p w:rsidR="00477361" w:rsidRPr="00477361" w:rsidRDefault="00477361" w:rsidP="00477361">
            <w:pPr>
              <w:widowControl w:val="0"/>
              <w:autoSpaceDE w:val="0"/>
              <w:autoSpaceDN w:val="0"/>
              <w:jc w:val="center"/>
            </w:pPr>
            <w:r w:rsidRPr="00477361">
              <w:rPr>
                <w:sz w:val="22"/>
                <w:szCs w:val="22"/>
              </w:rPr>
              <w:t>5</w:t>
            </w:r>
          </w:p>
        </w:tc>
        <w:tc>
          <w:tcPr>
            <w:tcW w:w="1134" w:type="dxa"/>
          </w:tcPr>
          <w:p w:rsidR="00477361" w:rsidRPr="00477361" w:rsidRDefault="00477361" w:rsidP="00477361">
            <w:pPr>
              <w:widowControl w:val="0"/>
              <w:autoSpaceDE w:val="0"/>
              <w:autoSpaceDN w:val="0"/>
              <w:jc w:val="center"/>
            </w:pPr>
            <w:r w:rsidRPr="00477361">
              <w:rPr>
                <w:sz w:val="22"/>
                <w:szCs w:val="22"/>
              </w:rPr>
              <w:t>6</w:t>
            </w:r>
          </w:p>
        </w:tc>
        <w:tc>
          <w:tcPr>
            <w:tcW w:w="992" w:type="dxa"/>
          </w:tcPr>
          <w:p w:rsidR="00477361" w:rsidRPr="00477361" w:rsidRDefault="00477361" w:rsidP="00477361">
            <w:pPr>
              <w:widowControl w:val="0"/>
              <w:autoSpaceDE w:val="0"/>
              <w:autoSpaceDN w:val="0"/>
              <w:jc w:val="center"/>
            </w:pPr>
            <w:r w:rsidRPr="00477361">
              <w:rPr>
                <w:sz w:val="22"/>
                <w:szCs w:val="22"/>
              </w:rPr>
              <w:t>7</w:t>
            </w:r>
          </w:p>
        </w:tc>
        <w:tc>
          <w:tcPr>
            <w:tcW w:w="992" w:type="dxa"/>
          </w:tcPr>
          <w:p w:rsidR="00477361" w:rsidRPr="00477361" w:rsidRDefault="00477361" w:rsidP="00477361">
            <w:pPr>
              <w:widowControl w:val="0"/>
              <w:autoSpaceDE w:val="0"/>
              <w:autoSpaceDN w:val="0"/>
              <w:jc w:val="center"/>
            </w:pPr>
            <w:r w:rsidRPr="00477361">
              <w:rPr>
                <w:sz w:val="22"/>
                <w:szCs w:val="22"/>
              </w:rPr>
              <w:t>8</w:t>
            </w:r>
          </w:p>
        </w:tc>
        <w:tc>
          <w:tcPr>
            <w:tcW w:w="1276" w:type="dxa"/>
          </w:tcPr>
          <w:p w:rsidR="00477361" w:rsidRPr="00477361" w:rsidRDefault="00477361" w:rsidP="00477361">
            <w:pPr>
              <w:widowControl w:val="0"/>
              <w:autoSpaceDE w:val="0"/>
              <w:autoSpaceDN w:val="0"/>
              <w:jc w:val="center"/>
            </w:pPr>
            <w:r w:rsidRPr="00477361">
              <w:rPr>
                <w:sz w:val="22"/>
                <w:szCs w:val="22"/>
              </w:rPr>
              <w:t>9</w:t>
            </w:r>
          </w:p>
        </w:tc>
        <w:tc>
          <w:tcPr>
            <w:tcW w:w="1133" w:type="dxa"/>
          </w:tcPr>
          <w:p w:rsidR="00477361" w:rsidRPr="00477361" w:rsidRDefault="00477361" w:rsidP="00477361">
            <w:pPr>
              <w:widowControl w:val="0"/>
              <w:autoSpaceDE w:val="0"/>
              <w:autoSpaceDN w:val="0"/>
              <w:jc w:val="center"/>
            </w:pPr>
            <w:r w:rsidRPr="00477361">
              <w:rPr>
                <w:sz w:val="22"/>
                <w:szCs w:val="22"/>
              </w:rPr>
              <w:t>10</w:t>
            </w:r>
          </w:p>
        </w:tc>
      </w:tr>
      <w:tr w:rsidR="00477361" w:rsidRPr="00477361" w:rsidTr="00477361">
        <w:tc>
          <w:tcPr>
            <w:tcW w:w="4820" w:type="dxa"/>
          </w:tcPr>
          <w:p w:rsidR="00477361" w:rsidRPr="00477361" w:rsidRDefault="00477361" w:rsidP="00477361">
            <w:pPr>
              <w:jc w:val="both"/>
            </w:pPr>
            <w:r w:rsidRPr="00477361">
              <w:rPr>
                <w:sz w:val="22"/>
                <w:szCs w:val="22"/>
              </w:rPr>
              <w:t>Комплекс процессных мероприятий «Меры с</w:t>
            </w:r>
            <w:r w:rsidRPr="00477361">
              <w:rPr>
                <w:sz w:val="22"/>
                <w:szCs w:val="22"/>
              </w:rPr>
              <w:t>о</w:t>
            </w:r>
            <w:r w:rsidRPr="00477361">
              <w:rPr>
                <w:sz w:val="22"/>
                <w:szCs w:val="22"/>
              </w:rPr>
              <w:t>циальной поддержки» (всего), в том числе:</w:t>
            </w:r>
          </w:p>
        </w:tc>
        <w:tc>
          <w:tcPr>
            <w:tcW w:w="1701" w:type="dxa"/>
          </w:tcPr>
          <w:p w:rsidR="00477361" w:rsidRPr="00477361" w:rsidRDefault="00477361" w:rsidP="00477361">
            <w:pPr>
              <w:widowControl w:val="0"/>
              <w:autoSpaceDE w:val="0"/>
              <w:autoSpaceDN w:val="0"/>
            </w:pPr>
            <w:r w:rsidRPr="00477361">
              <w:rPr>
                <w:sz w:val="22"/>
                <w:szCs w:val="22"/>
              </w:rPr>
              <w:t>Ц740600000</w:t>
            </w:r>
          </w:p>
        </w:tc>
        <w:tc>
          <w:tcPr>
            <w:tcW w:w="1418" w:type="dxa"/>
            <w:vAlign w:val="center"/>
          </w:tcPr>
          <w:p w:rsidR="00477361" w:rsidRPr="00477361" w:rsidRDefault="00477361" w:rsidP="00477361">
            <w:pPr>
              <w:jc w:val="center"/>
              <w:rPr>
                <w:b/>
                <w:bCs/>
                <w:sz w:val="20"/>
                <w:szCs w:val="20"/>
              </w:rPr>
            </w:pPr>
            <w:r w:rsidRPr="00477361">
              <w:rPr>
                <w:b/>
                <w:bCs/>
                <w:sz w:val="20"/>
                <w:szCs w:val="20"/>
              </w:rPr>
              <w:t>23309,1</w:t>
            </w:r>
          </w:p>
        </w:tc>
        <w:tc>
          <w:tcPr>
            <w:tcW w:w="1275" w:type="dxa"/>
            <w:vAlign w:val="center"/>
          </w:tcPr>
          <w:p w:rsidR="00477361" w:rsidRPr="00477361" w:rsidRDefault="00477361" w:rsidP="00477361">
            <w:pPr>
              <w:widowControl w:val="0"/>
              <w:autoSpaceDE w:val="0"/>
              <w:autoSpaceDN w:val="0"/>
              <w:adjustRightInd w:val="0"/>
              <w:jc w:val="center"/>
              <w:rPr>
                <w:b/>
                <w:bCs/>
                <w:sz w:val="20"/>
                <w:szCs w:val="20"/>
              </w:rPr>
            </w:pPr>
            <w:r w:rsidRPr="00477361">
              <w:rPr>
                <w:b/>
                <w:bCs/>
                <w:sz w:val="20"/>
                <w:szCs w:val="20"/>
              </w:rPr>
              <w:t>30664,5</w:t>
            </w:r>
          </w:p>
        </w:tc>
        <w:tc>
          <w:tcPr>
            <w:tcW w:w="852" w:type="dxa"/>
            <w:vAlign w:val="center"/>
          </w:tcPr>
          <w:p w:rsidR="00477361" w:rsidRPr="00477361" w:rsidRDefault="00477361" w:rsidP="00477361">
            <w:pPr>
              <w:widowControl w:val="0"/>
              <w:autoSpaceDE w:val="0"/>
              <w:autoSpaceDN w:val="0"/>
              <w:adjustRightInd w:val="0"/>
              <w:jc w:val="center"/>
              <w:rPr>
                <w:b/>
                <w:bCs/>
                <w:sz w:val="20"/>
                <w:szCs w:val="20"/>
              </w:rPr>
            </w:pPr>
            <w:r w:rsidRPr="00477361">
              <w:rPr>
                <w:b/>
                <w:bCs/>
                <w:sz w:val="20"/>
                <w:szCs w:val="20"/>
              </w:rPr>
              <w:t>29515,7</w:t>
            </w:r>
          </w:p>
        </w:tc>
        <w:tc>
          <w:tcPr>
            <w:tcW w:w="1134" w:type="dxa"/>
            <w:vAlign w:val="center"/>
          </w:tcPr>
          <w:p w:rsidR="00477361" w:rsidRPr="00477361" w:rsidRDefault="00477361" w:rsidP="00477361">
            <w:pPr>
              <w:widowControl w:val="0"/>
              <w:autoSpaceDE w:val="0"/>
              <w:autoSpaceDN w:val="0"/>
              <w:adjustRightInd w:val="0"/>
              <w:jc w:val="center"/>
              <w:rPr>
                <w:b/>
                <w:bCs/>
                <w:sz w:val="20"/>
                <w:szCs w:val="20"/>
              </w:rPr>
            </w:pPr>
            <w:r w:rsidRPr="00477361">
              <w:rPr>
                <w:b/>
                <w:bCs/>
                <w:sz w:val="20"/>
                <w:szCs w:val="20"/>
              </w:rPr>
              <w:t>29903,7</w:t>
            </w:r>
          </w:p>
        </w:tc>
        <w:tc>
          <w:tcPr>
            <w:tcW w:w="992" w:type="dxa"/>
            <w:vAlign w:val="center"/>
          </w:tcPr>
          <w:p w:rsidR="00477361" w:rsidRPr="00477361" w:rsidRDefault="00477361" w:rsidP="00477361">
            <w:pPr>
              <w:widowControl w:val="0"/>
              <w:autoSpaceDE w:val="0"/>
              <w:autoSpaceDN w:val="0"/>
              <w:adjustRightInd w:val="0"/>
              <w:jc w:val="center"/>
              <w:rPr>
                <w:b/>
                <w:bCs/>
                <w:sz w:val="20"/>
                <w:szCs w:val="20"/>
              </w:rPr>
            </w:pPr>
            <w:r w:rsidRPr="00477361">
              <w:rPr>
                <w:b/>
                <w:bCs/>
                <w:sz w:val="20"/>
                <w:szCs w:val="20"/>
              </w:rPr>
              <w:t>3724,6</w:t>
            </w:r>
          </w:p>
        </w:tc>
        <w:tc>
          <w:tcPr>
            <w:tcW w:w="992" w:type="dxa"/>
            <w:vAlign w:val="center"/>
          </w:tcPr>
          <w:p w:rsidR="00477361" w:rsidRPr="00477361" w:rsidRDefault="00477361" w:rsidP="00477361">
            <w:pPr>
              <w:widowControl w:val="0"/>
              <w:autoSpaceDE w:val="0"/>
              <w:autoSpaceDN w:val="0"/>
              <w:adjustRightInd w:val="0"/>
              <w:jc w:val="center"/>
              <w:rPr>
                <w:b/>
                <w:bCs/>
                <w:sz w:val="20"/>
                <w:szCs w:val="20"/>
              </w:rPr>
            </w:pPr>
            <w:r w:rsidRPr="00477361">
              <w:rPr>
                <w:b/>
                <w:bCs/>
                <w:sz w:val="20"/>
                <w:szCs w:val="20"/>
              </w:rPr>
              <w:t>3724,6</w:t>
            </w:r>
          </w:p>
        </w:tc>
        <w:tc>
          <w:tcPr>
            <w:tcW w:w="1276" w:type="dxa"/>
            <w:vAlign w:val="center"/>
          </w:tcPr>
          <w:p w:rsidR="00477361" w:rsidRPr="00477361" w:rsidRDefault="00477361" w:rsidP="00477361">
            <w:pPr>
              <w:widowControl w:val="0"/>
              <w:autoSpaceDE w:val="0"/>
              <w:autoSpaceDN w:val="0"/>
              <w:adjustRightInd w:val="0"/>
              <w:jc w:val="center"/>
              <w:rPr>
                <w:b/>
                <w:bCs/>
                <w:sz w:val="20"/>
                <w:szCs w:val="20"/>
              </w:rPr>
            </w:pPr>
            <w:r w:rsidRPr="00477361">
              <w:rPr>
                <w:b/>
                <w:bCs/>
                <w:sz w:val="20"/>
                <w:szCs w:val="20"/>
              </w:rPr>
              <w:t>18623,0</w:t>
            </w:r>
          </w:p>
        </w:tc>
        <w:tc>
          <w:tcPr>
            <w:tcW w:w="1133" w:type="dxa"/>
            <w:vAlign w:val="center"/>
          </w:tcPr>
          <w:p w:rsidR="00477361" w:rsidRPr="00477361" w:rsidRDefault="00477361" w:rsidP="00477361">
            <w:pPr>
              <w:widowControl w:val="0"/>
              <w:autoSpaceDE w:val="0"/>
              <w:autoSpaceDN w:val="0"/>
              <w:adjustRightInd w:val="0"/>
              <w:jc w:val="center"/>
              <w:rPr>
                <w:b/>
                <w:bCs/>
                <w:sz w:val="20"/>
                <w:szCs w:val="20"/>
              </w:rPr>
            </w:pPr>
            <w:r w:rsidRPr="00477361">
              <w:rPr>
                <w:b/>
                <w:bCs/>
                <w:sz w:val="20"/>
                <w:szCs w:val="20"/>
              </w:rPr>
              <w:t>139465,2</w:t>
            </w:r>
          </w:p>
        </w:tc>
      </w:tr>
      <w:tr w:rsidR="00477361" w:rsidRPr="00477361" w:rsidTr="00477361">
        <w:tc>
          <w:tcPr>
            <w:tcW w:w="4820" w:type="dxa"/>
          </w:tcPr>
          <w:p w:rsidR="00477361" w:rsidRPr="00477361" w:rsidRDefault="00477361" w:rsidP="00477361">
            <w:pPr>
              <w:jc w:val="both"/>
            </w:pPr>
            <w:r w:rsidRPr="00477361">
              <w:rPr>
                <w:sz w:val="22"/>
                <w:szCs w:val="22"/>
              </w:rPr>
              <w:t>Федеральный бюджет</w:t>
            </w:r>
          </w:p>
        </w:tc>
        <w:tc>
          <w:tcPr>
            <w:tcW w:w="1701" w:type="dxa"/>
          </w:tcPr>
          <w:p w:rsidR="00477361" w:rsidRPr="00477361" w:rsidRDefault="00477361" w:rsidP="00477361">
            <w:pPr>
              <w:widowControl w:val="0"/>
              <w:autoSpaceDE w:val="0"/>
              <w:autoSpaceDN w:val="0"/>
            </w:pPr>
          </w:p>
        </w:tc>
        <w:tc>
          <w:tcPr>
            <w:tcW w:w="1418" w:type="dxa"/>
            <w:vAlign w:val="center"/>
          </w:tcPr>
          <w:p w:rsidR="00477361" w:rsidRPr="00477361" w:rsidRDefault="00477361" w:rsidP="00477361">
            <w:pPr>
              <w:widowControl w:val="0"/>
              <w:autoSpaceDE w:val="0"/>
              <w:autoSpaceDN w:val="0"/>
              <w:adjustRightInd w:val="0"/>
              <w:jc w:val="center"/>
              <w:rPr>
                <w:sz w:val="20"/>
                <w:szCs w:val="20"/>
              </w:rPr>
            </w:pPr>
            <w:r w:rsidRPr="00477361">
              <w:rPr>
                <w:sz w:val="20"/>
                <w:szCs w:val="20"/>
              </w:rPr>
              <w:t>15944,9</w:t>
            </w:r>
          </w:p>
        </w:tc>
        <w:tc>
          <w:tcPr>
            <w:tcW w:w="1275" w:type="dxa"/>
            <w:vAlign w:val="center"/>
          </w:tcPr>
          <w:p w:rsidR="00477361" w:rsidRPr="00477361" w:rsidRDefault="00477361" w:rsidP="00477361">
            <w:pPr>
              <w:widowControl w:val="0"/>
              <w:autoSpaceDE w:val="0"/>
              <w:autoSpaceDN w:val="0"/>
              <w:adjustRightInd w:val="0"/>
              <w:jc w:val="center"/>
              <w:rPr>
                <w:sz w:val="20"/>
                <w:szCs w:val="20"/>
              </w:rPr>
            </w:pPr>
            <w:r w:rsidRPr="00477361">
              <w:rPr>
                <w:sz w:val="20"/>
                <w:szCs w:val="20"/>
              </w:rPr>
              <w:t>18904,5</w:t>
            </w:r>
          </w:p>
        </w:tc>
        <w:tc>
          <w:tcPr>
            <w:tcW w:w="852" w:type="dxa"/>
            <w:vAlign w:val="center"/>
          </w:tcPr>
          <w:p w:rsidR="00477361" w:rsidRPr="00477361" w:rsidRDefault="00477361" w:rsidP="00477361">
            <w:pPr>
              <w:widowControl w:val="0"/>
              <w:autoSpaceDE w:val="0"/>
              <w:autoSpaceDN w:val="0"/>
              <w:adjustRightInd w:val="0"/>
              <w:jc w:val="center"/>
              <w:rPr>
                <w:sz w:val="20"/>
                <w:szCs w:val="20"/>
              </w:rPr>
            </w:pPr>
            <w:r w:rsidRPr="00477361">
              <w:rPr>
                <w:sz w:val="20"/>
                <w:szCs w:val="20"/>
              </w:rPr>
              <w:t>18328,8</w:t>
            </w:r>
          </w:p>
        </w:tc>
        <w:tc>
          <w:tcPr>
            <w:tcW w:w="1134" w:type="dxa"/>
            <w:vAlign w:val="center"/>
          </w:tcPr>
          <w:p w:rsidR="00477361" w:rsidRPr="00477361" w:rsidRDefault="00477361" w:rsidP="00477361">
            <w:pPr>
              <w:widowControl w:val="0"/>
              <w:autoSpaceDE w:val="0"/>
              <w:autoSpaceDN w:val="0"/>
              <w:adjustRightInd w:val="0"/>
              <w:jc w:val="center"/>
              <w:rPr>
                <w:sz w:val="20"/>
                <w:szCs w:val="20"/>
              </w:rPr>
            </w:pPr>
            <w:r w:rsidRPr="00477361">
              <w:rPr>
                <w:sz w:val="20"/>
                <w:szCs w:val="20"/>
              </w:rPr>
              <w:t>17228,0</w:t>
            </w:r>
          </w:p>
        </w:tc>
        <w:tc>
          <w:tcPr>
            <w:tcW w:w="992" w:type="dxa"/>
            <w:vAlign w:val="center"/>
          </w:tcPr>
          <w:p w:rsidR="00477361" w:rsidRPr="00477361" w:rsidRDefault="00477361" w:rsidP="00477361">
            <w:pPr>
              <w:widowControl w:val="0"/>
              <w:autoSpaceDE w:val="0"/>
              <w:autoSpaceDN w:val="0"/>
              <w:adjustRightInd w:val="0"/>
              <w:jc w:val="center"/>
              <w:rPr>
                <w:sz w:val="20"/>
                <w:szCs w:val="20"/>
              </w:rPr>
            </w:pPr>
            <w:r w:rsidRPr="00477361">
              <w:rPr>
                <w:sz w:val="20"/>
                <w:szCs w:val="20"/>
              </w:rPr>
              <w:t>0,0</w:t>
            </w:r>
          </w:p>
        </w:tc>
        <w:tc>
          <w:tcPr>
            <w:tcW w:w="992" w:type="dxa"/>
            <w:vAlign w:val="center"/>
          </w:tcPr>
          <w:p w:rsidR="00477361" w:rsidRPr="00477361" w:rsidRDefault="00477361" w:rsidP="00477361">
            <w:pPr>
              <w:widowControl w:val="0"/>
              <w:autoSpaceDE w:val="0"/>
              <w:autoSpaceDN w:val="0"/>
              <w:adjustRightInd w:val="0"/>
              <w:jc w:val="center"/>
              <w:rPr>
                <w:sz w:val="20"/>
                <w:szCs w:val="20"/>
              </w:rPr>
            </w:pPr>
            <w:r w:rsidRPr="00477361">
              <w:rPr>
                <w:sz w:val="20"/>
                <w:szCs w:val="20"/>
              </w:rPr>
              <w:t>0,0</w:t>
            </w:r>
          </w:p>
        </w:tc>
        <w:tc>
          <w:tcPr>
            <w:tcW w:w="1276" w:type="dxa"/>
            <w:vAlign w:val="center"/>
          </w:tcPr>
          <w:p w:rsidR="00477361" w:rsidRPr="00477361" w:rsidRDefault="00477361" w:rsidP="00477361">
            <w:pPr>
              <w:widowControl w:val="0"/>
              <w:autoSpaceDE w:val="0"/>
              <w:autoSpaceDN w:val="0"/>
              <w:adjustRightInd w:val="0"/>
              <w:jc w:val="center"/>
              <w:rPr>
                <w:sz w:val="20"/>
                <w:szCs w:val="20"/>
              </w:rPr>
            </w:pPr>
            <w:r w:rsidRPr="00477361">
              <w:rPr>
                <w:sz w:val="20"/>
                <w:szCs w:val="20"/>
              </w:rPr>
              <w:t>0,0</w:t>
            </w:r>
          </w:p>
        </w:tc>
        <w:tc>
          <w:tcPr>
            <w:tcW w:w="1133" w:type="dxa"/>
            <w:vAlign w:val="center"/>
          </w:tcPr>
          <w:p w:rsidR="00477361" w:rsidRPr="00477361" w:rsidRDefault="00477361" w:rsidP="00477361">
            <w:pPr>
              <w:widowControl w:val="0"/>
              <w:autoSpaceDE w:val="0"/>
              <w:autoSpaceDN w:val="0"/>
              <w:adjustRightInd w:val="0"/>
              <w:jc w:val="center"/>
              <w:rPr>
                <w:bCs/>
                <w:sz w:val="20"/>
                <w:szCs w:val="20"/>
              </w:rPr>
            </w:pPr>
            <w:r w:rsidRPr="00477361">
              <w:rPr>
                <w:bCs/>
                <w:sz w:val="20"/>
                <w:szCs w:val="20"/>
              </w:rPr>
              <w:t>70406,2</w:t>
            </w:r>
          </w:p>
        </w:tc>
      </w:tr>
      <w:tr w:rsidR="00477361" w:rsidRPr="00477361" w:rsidTr="00477361">
        <w:tc>
          <w:tcPr>
            <w:tcW w:w="4820" w:type="dxa"/>
          </w:tcPr>
          <w:p w:rsidR="00477361" w:rsidRPr="00477361" w:rsidRDefault="00477361" w:rsidP="00477361">
            <w:pPr>
              <w:jc w:val="both"/>
            </w:pPr>
            <w:r w:rsidRPr="00477361">
              <w:rPr>
                <w:sz w:val="22"/>
                <w:szCs w:val="22"/>
              </w:rPr>
              <w:t>Республиканский бюджет Чувашской Республ</w:t>
            </w:r>
            <w:r w:rsidRPr="00477361">
              <w:rPr>
                <w:sz w:val="22"/>
                <w:szCs w:val="22"/>
              </w:rPr>
              <w:t>и</w:t>
            </w:r>
            <w:r w:rsidRPr="00477361">
              <w:rPr>
                <w:sz w:val="22"/>
                <w:szCs w:val="22"/>
              </w:rPr>
              <w:t>ки</w:t>
            </w:r>
          </w:p>
        </w:tc>
        <w:tc>
          <w:tcPr>
            <w:tcW w:w="1701" w:type="dxa"/>
          </w:tcPr>
          <w:p w:rsidR="00477361" w:rsidRPr="00477361" w:rsidRDefault="00477361" w:rsidP="00477361">
            <w:pPr>
              <w:widowControl w:val="0"/>
              <w:autoSpaceDE w:val="0"/>
              <w:autoSpaceDN w:val="0"/>
            </w:pPr>
          </w:p>
        </w:tc>
        <w:tc>
          <w:tcPr>
            <w:tcW w:w="1418" w:type="dxa"/>
            <w:vAlign w:val="center"/>
          </w:tcPr>
          <w:p w:rsidR="00477361" w:rsidRPr="00477361" w:rsidRDefault="00477361" w:rsidP="00477361">
            <w:pPr>
              <w:widowControl w:val="0"/>
              <w:autoSpaceDE w:val="0"/>
              <w:autoSpaceDN w:val="0"/>
              <w:adjustRightInd w:val="0"/>
              <w:jc w:val="center"/>
              <w:rPr>
                <w:sz w:val="20"/>
                <w:szCs w:val="20"/>
              </w:rPr>
            </w:pPr>
            <w:r w:rsidRPr="00477361">
              <w:rPr>
                <w:sz w:val="20"/>
                <w:szCs w:val="20"/>
              </w:rPr>
              <w:t>3469,3</w:t>
            </w:r>
          </w:p>
        </w:tc>
        <w:tc>
          <w:tcPr>
            <w:tcW w:w="1275" w:type="dxa"/>
            <w:vAlign w:val="center"/>
          </w:tcPr>
          <w:p w:rsidR="00477361" w:rsidRPr="00477361" w:rsidRDefault="00477361" w:rsidP="00477361">
            <w:pPr>
              <w:widowControl w:val="0"/>
              <w:autoSpaceDE w:val="0"/>
              <w:autoSpaceDN w:val="0"/>
              <w:adjustRightInd w:val="0"/>
              <w:jc w:val="center"/>
              <w:rPr>
                <w:sz w:val="20"/>
                <w:szCs w:val="20"/>
              </w:rPr>
            </w:pPr>
            <w:r w:rsidRPr="00477361">
              <w:rPr>
                <w:sz w:val="20"/>
                <w:szCs w:val="20"/>
              </w:rPr>
              <w:t>5989,8</w:t>
            </w:r>
          </w:p>
        </w:tc>
        <w:tc>
          <w:tcPr>
            <w:tcW w:w="852" w:type="dxa"/>
            <w:vAlign w:val="center"/>
          </w:tcPr>
          <w:p w:rsidR="00477361" w:rsidRPr="00477361" w:rsidRDefault="00477361" w:rsidP="00477361">
            <w:pPr>
              <w:widowControl w:val="0"/>
              <w:autoSpaceDE w:val="0"/>
              <w:autoSpaceDN w:val="0"/>
              <w:adjustRightInd w:val="0"/>
              <w:jc w:val="both"/>
              <w:rPr>
                <w:sz w:val="20"/>
                <w:szCs w:val="20"/>
              </w:rPr>
            </w:pPr>
            <w:r w:rsidRPr="00477361">
              <w:rPr>
                <w:sz w:val="20"/>
                <w:szCs w:val="20"/>
              </w:rPr>
              <w:t>5330,0</w:t>
            </w:r>
          </w:p>
        </w:tc>
        <w:tc>
          <w:tcPr>
            <w:tcW w:w="1134" w:type="dxa"/>
            <w:vAlign w:val="center"/>
          </w:tcPr>
          <w:p w:rsidR="00477361" w:rsidRPr="00477361" w:rsidRDefault="00477361" w:rsidP="00477361">
            <w:pPr>
              <w:widowControl w:val="0"/>
              <w:autoSpaceDE w:val="0"/>
              <w:autoSpaceDN w:val="0"/>
              <w:adjustRightInd w:val="0"/>
              <w:jc w:val="center"/>
              <w:rPr>
                <w:sz w:val="20"/>
                <w:szCs w:val="20"/>
              </w:rPr>
            </w:pPr>
            <w:r w:rsidRPr="00477361">
              <w:rPr>
                <w:sz w:val="20"/>
                <w:szCs w:val="20"/>
              </w:rPr>
              <w:t>5324,4</w:t>
            </w:r>
          </w:p>
        </w:tc>
        <w:tc>
          <w:tcPr>
            <w:tcW w:w="992" w:type="dxa"/>
            <w:vAlign w:val="center"/>
          </w:tcPr>
          <w:p w:rsidR="00477361" w:rsidRPr="00477361" w:rsidRDefault="00477361" w:rsidP="00477361">
            <w:pPr>
              <w:widowControl w:val="0"/>
              <w:autoSpaceDE w:val="0"/>
              <w:autoSpaceDN w:val="0"/>
              <w:adjustRightInd w:val="0"/>
              <w:jc w:val="center"/>
              <w:rPr>
                <w:sz w:val="20"/>
                <w:szCs w:val="20"/>
              </w:rPr>
            </w:pPr>
            <w:r w:rsidRPr="00477361">
              <w:rPr>
                <w:sz w:val="20"/>
                <w:szCs w:val="20"/>
              </w:rPr>
              <w:t>2283,2</w:t>
            </w:r>
          </w:p>
        </w:tc>
        <w:tc>
          <w:tcPr>
            <w:tcW w:w="992" w:type="dxa"/>
            <w:vAlign w:val="center"/>
          </w:tcPr>
          <w:p w:rsidR="00477361" w:rsidRPr="00477361" w:rsidRDefault="00477361" w:rsidP="00477361">
            <w:pPr>
              <w:widowControl w:val="0"/>
              <w:autoSpaceDE w:val="0"/>
              <w:autoSpaceDN w:val="0"/>
              <w:adjustRightInd w:val="0"/>
              <w:jc w:val="center"/>
              <w:rPr>
                <w:sz w:val="20"/>
                <w:szCs w:val="20"/>
              </w:rPr>
            </w:pPr>
            <w:r w:rsidRPr="00477361">
              <w:rPr>
                <w:sz w:val="20"/>
                <w:szCs w:val="20"/>
              </w:rPr>
              <w:t>2283,2</w:t>
            </w:r>
          </w:p>
        </w:tc>
        <w:tc>
          <w:tcPr>
            <w:tcW w:w="1276" w:type="dxa"/>
            <w:vAlign w:val="center"/>
          </w:tcPr>
          <w:p w:rsidR="00477361" w:rsidRPr="00477361" w:rsidRDefault="00477361" w:rsidP="00477361">
            <w:pPr>
              <w:widowControl w:val="0"/>
              <w:autoSpaceDE w:val="0"/>
              <w:autoSpaceDN w:val="0"/>
              <w:adjustRightInd w:val="0"/>
              <w:jc w:val="center"/>
              <w:rPr>
                <w:sz w:val="20"/>
                <w:szCs w:val="20"/>
              </w:rPr>
            </w:pPr>
            <w:r w:rsidRPr="00477361">
              <w:rPr>
                <w:sz w:val="20"/>
                <w:szCs w:val="20"/>
              </w:rPr>
              <w:t>11416,0</w:t>
            </w:r>
          </w:p>
        </w:tc>
        <w:tc>
          <w:tcPr>
            <w:tcW w:w="1133" w:type="dxa"/>
            <w:vAlign w:val="center"/>
          </w:tcPr>
          <w:p w:rsidR="00477361" w:rsidRPr="00477361" w:rsidRDefault="00477361" w:rsidP="00477361">
            <w:pPr>
              <w:widowControl w:val="0"/>
              <w:autoSpaceDE w:val="0"/>
              <w:autoSpaceDN w:val="0"/>
              <w:adjustRightInd w:val="0"/>
              <w:jc w:val="center"/>
              <w:rPr>
                <w:bCs/>
                <w:sz w:val="20"/>
                <w:szCs w:val="20"/>
              </w:rPr>
            </w:pPr>
            <w:r w:rsidRPr="00477361">
              <w:rPr>
                <w:bCs/>
                <w:sz w:val="20"/>
                <w:szCs w:val="20"/>
              </w:rPr>
              <w:t>36095,9</w:t>
            </w:r>
          </w:p>
        </w:tc>
      </w:tr>
      <w:tr w:rsidR="00477361" w:rsidRPr="00477361" w:rsidTr="00477361">
        <w:tc>
          <w:tcPr>
            <w:tcW w:w="4820" w:type="dxa"/>
          </w:tcPr>
          <w:p w:rsidR="00477361" w:rsidRPr="00477361" w:rsidRDefault="00477361" w:rsidP="00477361">
            <w:pPr>
              <w:jc w:val="both"/>
            </w:pPr>
            <w:r w:rsidRPr="00477361">
              <w:rPr>
                <w:sz w:val="22"/>
                <w:szCs w:val="22"/>
              </w:rPr>
              <w:t xml:space="preserve">Бюджет </w:t>
            </w:r>
            <w:proofErr w:type="spellStart"/>
            <w:r w:rsidRPr="00477361">
              <w:rPr>
                <w:sz w:val="22"/>
                <w:szCs w:val="22"/>
              </w:rPr>
              <w:t>Шумерлинского</w:t>
            </w:r>
            <w:proofErr w:type="spellEnd"/>
            <w:r w:rsidRPr="00477361">
              <w:rPr>
                <w:sz w:val="22"/>
                <w:szCs w:val="22"/>
              </w:rPr>
              <w:t xml:space="preserve"> муниципального округа</w:t>
            </w:r>
          </w:p>
        </w:tc>
        <w:tc>
          <w:tcPr>
            <w:tcW w:w="1701" w:type="dxa"/>
          </w:tcPr>
          <w:p w:rsidR="00477361" w:rsidRPr="00477361" w:rsidRDefault="00477361" w:rsidP="00477361">
            <w:pPr>
              <w:widowControl w:val="0"/>
              <w:autoSpaceDE w:val="0"/>
              <w:autoSpaceDN w:val="0"/>
            </w:pPr>
          </w:p>
        </w:tc>
        <w:tc>
          <w:tcPr>
            <w:tcW w:w="1418" w:type="dxa"/>
            <w:vAlign w:val="center"/>
          </w:tcPr>
          <w:p w:rsidR="00477361" w:rsidRPr="00477361" w:rsidRDefault="00477361" w:rsidP="00477361">
            <w:pPr>
              <w:widowControl w:val="0"/>
              <w:autoSpaceDE w:val="0"/>
              <w:autoSpaceDN w:val="0"/>
              <w:adjustRightInd w:val="0"/>
              <w:jc w:val="center"/>
              <w:rPr>
                <w:sz w:val="20"/>
                <w:szCs w:val="20"/>
              </w:rPr>
            </w:pPr>
            <w:r w:rsidRPr="00477361">
              <w:rPr>
                <w:sz w:val="20"/>
                <w:szCs w:val="20"/>
              </w:rPr>
              <w:t>3894,9</w:t>
            </w:r>
          </w:p>
        </w:tc>
        <w:tc>
          <w:tcPr>
            <w:tcW w:w="1275" w:type="dxa"/>
            <w:vAlign w:val="center"/>
          </w:tcPr>
          <w:p w:rsidR="00477361" w:rsidRPr="00477361" w:rsidRDefault="00477361" w:rsidP="00477361">
            <w:pPr>
              <w:widowControl w:val="0"/>
              <w:autoSpaceDE w:val="0"/>
              <w:autoSpaceDN w:val="0"/>
              <w:adjustRightInd w:val="0"/>
              <w:jc w:val="center"/>
              <w:rPr>
                <w:sz w:val="20"/>
                <w:szCs w:val="20"/>
              </w:rPr>
            </w:pPr>
            <w:r w:rsidRPr="00477361">
              <w:rPr>
                <w:sz w:val="20"/>
                <w:szCs w:val="20"/>
              </w:rPr>
              <w:t>5770,2</w:t>
            </w:r>
          </w:p>
        </w:tc>
        <w:tc>
          <w:tcPr>
            <w:tcW w:w="852" w:type="dxa"/>
            <w:vAlign w:val="center"/>
          </w:tcPr>
          <w:p w:rsidR="00477361" w:rsidRPr="00477361" w:rsidRDefault="00477361" w:rsidP="00477361">
            <w:pPr>
              <w:widowControl w:val="0"/>
              <w:autoSpaceDE w:val="0"/>
              <w:autoSpaceDN w:val="0"/>
              <w:adjustRightInd w:val="0"/>
              <w:jc w:val="center"/>
              <w:rPr>
                <w:sz w:val="20"/>
                <w:szCs w:val="20"/>
              </w:rPr>
            </w:pPr>
            <w:r w:rsidRPr="00477361">
              <w:rPr>
                <w:sz w:val="20"/>
                <w:szCs w:val="20"/>
              </w:rPr>
              <w:t>5856,9</w:t>
            </w:r>
          </w:p>
        </w:tc>
        <w:tc>
          <w:tcPr>
            <w:tcW w:w="1134" w:type="dxa"/>
            <w:vAlign w:val="center"/>
          </w:tcPr>
          <w:p w:rsidR="00477361" w:rsidRPr="00477361" w:rsidRDefault="00477361" w:rsidP="00477361">
            <w:pPr>
              <w:widowControl w:val="0"/>
              <w:autoSpaceDE w:val="0"/>
              <w:autoSpaceDN w:val="0"/>
              <w:adjustRightInd w:val="0"/>
              <w:jc w:val="center"/>
              <w:rPr>
                <w:sz w:val="20"/>
                <w:szCs w:val="20"/>
              </w:rPr>
            </w:pPr>
            <w:r w:rsidRPr="00477361">
              <w:rPr>
                <w:sz w:val="20"/>
                <w:szCs w:val="20"/>
              </w:rPr>
              <w:t>7351,3</w:t>
            </w:r>
          </w:p>
        </w:tc>
        <w:tc>
          <w:tcPr>
            <w:tcW w:w="992" w:type="dxa"/>
            <w:vAlign w:val="center"/>
          </w:tcPr>
          <w:p w:rsidR="00477361" w:rsidRPr="00477361" w:rsidRDefault="00477361" w:rsidP="00477361">
            <w:pPr>
              <w:widowControl w:val="0"/>
              <w:autoSpaceDE w:val="0"/>
              <w:autoSpaceDN w:val="0"/>
              <w:adjustRightInd w:val="0"/>
              <w:jc w:val="center"/>
              <w:rPr>
                <w:sz w:val="20"/>
                <w:szCs w:val="20"/>
              </w:rPr>
            </w:pPr>
            <w:r w:rsidRPr="00477361">
              <w:rPr>
                <w:sz w:val="20"/>
                <w:szCs w:val="20"/>
              </w:rPr>
              <w:t>1441,4</w:t>
            </w:r>
          </w:p>
        </w:tc>
        <w:tc>
          <w:tcPr>
            <w:tcW w:w="992" w:type="dxa"/>
            <w:vAlign w:val="center"/>
          </w:tcPr>
          <w:p w:rsidR="00477361" w:rsidRPr="00477361" w:rsidRDefault="00477361" w:rsidP="00477361">
            <w:pPr>
              <w:widowControl w:val="0"/>
              <w:autoSpaceDE w:val="0"/>
              <w:autoSpaceDN w:val="0"/>
              <w:adjustRightInd w:val="0"/>
              <w:jc w:val="center"/>
              <w:rPr>
                <w:sz w:val="20"/>
                <w:szCs w:val="20"/>
              </w:rPr>
            </w:pPr>
            <w:r w:rsidRPr="00477361">
              <w:rPr>
                <w:sz w:val="20"/>
                <w:szCs w:val="20"/>
              </w:rPr>
              <w:t>1441,4</w:t>
            </w:r>
          </w:p>
        </w:tc>
        <w:tc>
          <w:tcPr>
            <w:tcW w:w="1276" w:type="dxa"/>
            <w:vAlign w:val="center"/>
          </w:tcPr>
          <w:p w:rsidR="00477361" w:rsidRPr="00477361" w:rsidRDefault="00477361" w:rsidP="00477361">
            <w:pPr>
              <w:widowControl w:val="0"/>
              <w:autoSpaceDE w:val="0"/>
              <w:autoSpaceDN w:val="0"/>
              <w:adjustRightInd w:val="0"/>
              <w:jc w:val="center"/>
              <w:rPr>
                <w:sz w:val="20"/>
                <w:szCs w:val="20"/>
              </w:rPr>
            </w:pPr>
            <w:r w:rsidRPr="00477361">
              <w:rPr>
                <w:sz w:val="20"/>
                <w:szCs w:val="20"/>
              </w:rPr>
              <w:t>7207,0</w:t>
            </w:r>
          </w:p>
        </w:tc>
        <w:tc>
          <w:tcPr>
            <w:tcW w:w="1133" w:type="dxa"/>
            <w:vAlign w:val="center"/>
          </w:tcPr>
          <w:p w:rsidR="00477361" w:rsidRPr="00477361" w:rsidRDefault="00477361" w:rsidP="00477361">
            <w:pPr>
              <w:widowControl w:val="0"/>
              <w:autoSpaceDE w:val="0"/>
              <w:autoSpaceDN w:val="0"/>
              <w:adjustRightInd w:val="0"/>
              <w:jc w:val="center"/>
              <w:rPr>
                <w:bCs/>
                <w:sz w:val="20"/>
                <w:szCs w:val="20"/>
              </w:rPr>
            </w:pPr>
            <w:r w:rsidRPr="00477361">
              <w:rPr>
                <w:bCs/>
                <w:sz w:val="20"/>
                <w:szCs w:val="20"/>
              </w:rPr>
              <w:t>32963,1</w:t>
            </w:r>
          </w:p>
        </w:tc>
      </w:tr>
      <w:tr w:rsidR="00477361" w:rsidRPr="00477361" w:rsidTr="00477361">
        <w:tc>
          <w:tcPr>
            <w:tcW w:w="4820" w:type="dxa"/>
          </w:tcPr>
          <w:p w:rsidR="00477361" w:rsidRPr="00477361" w:rsidRDefault="00477361" w:rsidP="00477361">
            <w:pPr>
              <w:jc w:val="both"/>
            </w:pPr>
            <w:proofErr w:type="gramStart"/>
            <w:r w:rsidRPr="00477361">
              <w:rPr>
                <w:sz w:val="22"/>
                <w:szCs w:val="22"/>
              </w:rPr>
              <w:t xml:space="preserve">Обеспечение бесплатным двухразовым питанием </w:t>
            </w:r>
            <w:r w:rsidRPr="00477361">
              <w:rPr>
                <w:sz w:val="22"/>
                <w:szCs w:val="22"/>
              </w:rPr>
              <w:lastRenderedPageBreak/>
              <w:t>обучающихся с ограниченными возможностями здоровья, получающих образование вне орган</w:t>
            </w:r>
            <w:r w:rsidRPr="00477361">
              <w:rPr>
                <w:sz w:val="22"/>
                <w:szCs w:val="22"/>
              </w:rPr>
              <w:t>и</w:t>
            </w:r>
            <w:r w:rsidRPr="00477361">
              <w:rPr>
                <w:sz w:val="22"/>
                <w:szCs w:val="22"/>
              </w:rPr>
              <w:t>заций, осуществляющих образовательную де</w:t>
            </w:r>
            <w:r w:rsidRPr="00477361">
              <w:rPr>
                <w:sz w:val="22"/>
                <w:szCs w:val="22"/>
              </w:rPr>
              <w:t>я</w:t>
            </w:r>
            <w:r w:rsidRPr="00477361">
              <w:rPr>
                <w:sz w:val="22"/>
                <w:szCs w:val="22"/>
              </w:rPr>
              <w:t>тельность, в форме семейного образования, кот</w:t>
            </w:r>
            <w:r w:rsidRPr="00477361">
              <w:rPr>
                <w:sz w:val="22"/>
                <w:szCs w:val="22"/>
              </w:rPr>
              <w:t>о</w:t>
            </w:r>
            <w:r w:rsidRPr="00477361">
              <w:rPr>
                <w:sz w:val="22"/>
                <w:szCs w:val="22"/>
              </w:rPr>
              <w:t>рые проживают на территории Чувашской Ре</w:t>
            </w:r>
            <w:r w:rsidRPr="00477361">
              <w:rPr>
                <w:sz w:val="22"/>
                <w:szCs w:val="22"/>
              </w:rPr>
              <w:t>с</w:t>
            </w:r>
            <w:r w:rsidRPr="00477361">
              <w:rPr>
                <w:sz w:val="22"/>
                <w:szCs w:val="22"/>
              </w:rPr>
              <w:t>публики</w:t>
            </w:r>
            <w:proofErr w:type="gramEnd"/>
          </w:p>
        </w:tc>
        <w:tc>
          <w:tcPr>
            <w:tcW w:w="1701" w:type="dxa"/>
          </w:tcPr>
          <w:p w:rsidR="00477361" w:rsidRPr="00477361" w:rsidRDefault="00477361" w:rsidP="00477361">
            <w:pPr>
              <w:widowControl w:val="0"/>
              <w:autoSpaceDE w:val="0"/>
              <w:autoSpaceDN w:val="0"/>
            </w:pPr>
          </w:p>
        </w:tc>
        <w:tc>
          <w:tcPr>
            <w:tcW w:w="1418" w:type="dxa"/>
            <w:vAlign w:val="center"/>
          </w:tcPr>
          <w:p w:rsidR="00477361" w:rsidRPr="00477361" w:rsidRDefault="00477361" w:rsidP="00477361">
            <w:pPr>
              <w:jc w:val="center"/>
              <w:rPr>
                <w:b/>
                <w:bCs/>
                <w:color w:val="000000"/>
                <w:sz w:val="20"/>
                <w:szCs w:val="20"/>
              </w:rPr>
            </w:pPr>
            <w:r w:rsidRPr="00477361">
              <w:rPr>
                <w:b/>
                <w:bCs/>
                <w:color w:val="000000"/>
                <w:sz w:val="20"/>
                <w:szCs w:val="20"/>
              </w:rPr>
              <w:t>0,0</w:t>
            </w:r>
          </w:p>
        </w:tc>
        <w:tc>
          <w:tcPr>
            <w:tcW w:w="1275" w:type="dxa"/>
            <w:vAlign w:val="center"/>
          </w:tcPr>
          <w:p w:rsidR="00477361" w:rsidRPr="00477361" w:rsidRDefault="00477361" w:rsidP="00477361">
            <w:pPr>
              <w:widowControl w:val="0"/>
              <w:autoSpaceDE w:val="0"/>
              <w:autoSpaceDN w:val="0"/>
              <w:adjustRightInd w:val="0"/>
              <w:jc w:val="center"/>
              <w:rPr>
                <w:b/>
                <w:bCs/>
                <w:color w:val="000000"/>
                <w:sz w:val="20"/>
                <w:szCs w:val="20"/>
              </w:rPr>
            </w:pPr>
            <w:r w:rsidRPr="00477361">
              <w:rPr>
                <w:b/>
                <w:bCs/>
                <w:color w:val="000000"/>
                <w:sz w:val="20"/>
                <w:szCs w:val="20"/>
              </w:rPr>
              <w:t>0,0</w:t>
            </w:r>
          </w:p>
        </w:tc>
        <w:tc>
          <w:tcPr>
            <w:tcW w:w="852" w:type="dxa"/>
            <w:vAlign w:val="center"/>
          </w:tcPr>
          <w:p w:rsidR="00477361" w:rsidRPr="00477361" w:rsidRDefault="00477361" w:rsidP="00477361">
            <w:pPr>
              <w:widowControl w:val="0"/>
              <w:autoSpaceDE w:val="0"/>
              <w:autoSpaceDN w:val="0"/>
              <w:adjustRightInd w:val="0"/>
              <w:jc w:val="center"/>
              <w:rPr>
                <w:b/>
                <w:bCs/>
                <w:color w:val="000000"/>
                <w:sz w:val="20"/>
                <w:szCs w:val="20"/>
              </w:rPr>
            </w:pPr>
            <w:r w:rsidRPr="00477361">
              <w:rPr>
                <w:b/>
                <w:bCs/>
                <w:color w:val="000000"/>
                <w:sz w:val="20"/>
                <w:szCs w:val="20"/>
              </w:rPr>
              <w:t>0,0</w:t>
            </w:r>
          </w:p>
        </w:tc>
        <w:tc>
          <w:tcPr>
            <w:tcW w:w="1134" w:type="dxa"/>
            <w:vAlign w:val="center"/>
          </w:tcPr>
          <w:p w:rsidR="00477361" w:rsidRPr="00477361" w:rsidRDefault="00477361" w:rsidP="00477361">
            <w:pPr>
              <w:widowControl w:val="0"/>
              <w:autoSpaceDE w:val="0"/>
              <w:autoSpaceDN w:val="0"/>
              <w:adjustRightInd w:val="0"/>
              <w:jc w:val="center"/>
              <w:rPr>
                <w:b/>
                <w:bCs/>
                <w:color w:val="000000"/>
                <w:sz w:val="20"/>
                <w:szCs w:val="20"/>
              </w:rPr>
            </w:pPr>
            <w:r w:rsidRPr="00477361">
              <w:rPr>
                <w:b/>
                <w:bCs/>
                <w:color w:val="000000"/>
                <w:sz w:val="20"/>
                <w:szCs w:val="20"/>
              </w:rPr>
              <w:t>0,0</w:t>
            </w:r>
          </w:p>
        </w:tc>
        <w:tc>
          <w:tcPr>
            <w:tcW w:w="992" w:type="dxa"/>
            <w:vAlign w:val="center"/>
          </w:tcPr>
          <w:p w:rsidR="00477361" w:rsidRPr="00477361" w:rsidRDefault="00477361" w:rsidP="00477361">
            <w:pPr>
              <w:widowControl w:val="0"/>
              <w:autoSpaceDE w:val="0"/>
              <w:autoSpaceDN w:val="0"/>
              <w:adjustRightInd w:val="0"/>
              <w:jc w:val="center"/>
              <w:rPr>
                <w:b/>
                <w:bCs/>
                <w:color w:val="000000"/>
                <w:sz w:val="20"/>
                <w:szCs w:val="20"/>
              </w:rPr>
            </w:pPr>
            <w:r w:rsidRPr="00477361">
              <w:rPr>
                <w:b/>
                <w:bCs/>
                <w:color w:val="000000"/>
                <w:sz w:val="20"/>
                <w:szCs w:val="20"/>
              </w:rPr>
              <w:t>0,0</w:t>
            </w:r>
          </w:p>
        </w:tc>
        <w:tc>
          <w:tcPr>
            <w:tcW w:w="992" w:type="dxa"/>
            <w:vAlign w:val="center"/>
          </w:tcPr>
          <w:p w:rsidR="00477361" w:rsidRPr="00477361" w:rsidRDefault="00477361" w:rsidP="00477361">
            <w:pPr>
              <w:widowControl w:val="0"/>
              <w:autoSpaceDE w:val="0"/>
              <w:autoSpaceDN w:val="0"/>
              <w:adjustRightInd w:val="0"/>
              <w:jc w:val="center"/>
              <w:rPr>
                <w:b/>
                <w:bCs/>
                <w:color w:val="000000"/>
                <w:sz w:val="20"/>
                <w:szCs w:val="20"/>
              </w:rPr>
            </w:pPr>
            <w:r w:rsidRPr="00477361">
              <w:rPr>
                <w:b/>
                <w:bCs/>
                <w:color w:val="000000"/>
                <w:sz w:val="20"/>
                <w:szCs w:val="20"/>
              </w:rPr>
              <w:t>0,0</w:t>
            </w:r>
          </w:p>
        </w:tc>
        <w:tc>
          <w:tcPr>
            <w:tcW w:w="1276" w:type="dxa"/>
            <w:vAlign w:val="center"/>
          </w:tcPr>
          <w:p w:rsidR="00477361" w:rsidRPr="00477361" w:rsidRDefault="00477361" w:rsidP="00477361">
            <w:pPr>
              <w:widowControl w:val="0"/>
              <w:autoSpaceDE w:val="0"/>
              <w:autoSpaceDN w:val="0"/>
              <w:adjustRightInd w:val="0"/>
              <w:jc w:val="center"/>
              <w:rPr>
                <w:b/>
                <w:bCs/>
                <w:color w:val="000000"/>
                <w:sz w:val="20"/>
                <w:szCs w:val="20"/>
              </w:rPr>
            </w:pPr>
            <w:r w:rsidRPr="00477361">
              <w:rPr>
                <w:b/>
                <w:bCs/>
                <w:color w:val="000000"/>
                <w:sz w:val="20"/>
                <w:szCs w:val="20"/>
              </w:rPr>
              <w:t>0,0</w:t>
            </w:r>
          </w:p>
        </w:tc>
        <w:tc>
          <w:tcPr>
            <w:tcW w:w="1133" w:type="dxa"/>
            <w:vAlign w:val="center"/>
          </w:tcPr>
          <w:p w:rsidR="00477361" w:rsidRPr="00477361" w:rsidRDefault="00477361" w:rsidP="00477361">
            <w:pPr>
              <w:widowControl w:val="0"/>
              <w:autoSpaceDE w:val="0"/>
              <w:autoSpaceDN w:val="0"/>
              <w:adjustRightInd w:val="0"/>
              <w:jc w:val="center"/>
              <w:rPr>
                <w:b/>
                <w:bCs/>
                <w:color w:val="000000"/>
                <w:sz w:val="20"/>
                <w:szCs w:val="20"/>
              </w:rPr>
            </w:pPr>
            <w:r w:rsidRPr="00477361">
              <w:rPr>
                <w:b/>
                <w:bCs/>
                <w:color w:val="000000"/>
                <w:sz w:val="20"/>
                <w:szCs w:val="20"/>
              </w:rPr>
              <w:t>0,0</w:t>
            </w:r>
          </w:p>
        </w:tc>
      </w:tr>
      <w:tr w:rsidR="00477361" w:rsidRPr="00477361" w:rsidTr="00477361">
        <w:tc>
          <w:tcPr>
            <w:tcW w:w="4820" w:type="dxa"/>
          </w:tcPr>
          <w:p w:rsidR="00477361" w:rsidRPr="00477361" w:rsidRDefault="00477361" w:rsidP="00477361">
            <w:pPr>
              <w:jc w:val="both"/>
            </w:pPr>
            <w:r w:rsidRPr="00477361">
              <w:rPr>
                <w:sz w:val="22"/>
                <w:szCs w:val="22"/>
              </w:rPr>
              <w:lastRenderedPageBreak/>
              <w:t>Республиканский бюджет Чувашской Республ</w:t>
            </w:r>
            <w:r w:rsidRPr="00477361">
              <w:rPr>
                <w:sz w:val="22"/>
                <w:szCs w:val="22"/>
              </w:rPr>
              <w:t>и</w:t>
            </w:r>
            <w:r w:rsidRPr="00477361">
              <w:rPr>
                <w:sz w:val="22"/>
                <w:szCs w:val="22"/>
              </w:rPr>
              <w:t>ки</w:t>
            </w:r>
          </w:p>
        </w:tc>
        <w:tc>
          <w:tcPr>
            <w:tcW w:w="1701" w:type="dxa"/>
          </w:tcPr>
          <w:p w:rsidR="00477361" w:rsidRPr="00477361" w:rsidRDefault="00477361" w:rsidP="00477361">
            <w:pPr>
              <w:widowControl w:val="0"/>
              <w:autoSpaceDE w:val="0"/>
              <w:autoSpaceDN w:val="0"/>
            </w:pPr>
            <w:r w:rsidRPr="00477361">
              <w:rPr>
                <w:sz w:val="22"/>
                <w:szCs w:val="22"/>
              </w:rPr>
              <w:t>9741004Ц740601010610</w:t>
            </w:r>
          </w:p>
        </w:tc>
        <w:tc>
          <w:tcPr>
            <w:tcW w:w="1418" w:type="dxa"/>
            <w:vAlign w:val="center"/>
          </w:tcPr>
          <w:p w:rsidR="00477361" w:rsidRPr="00477361" w:rsidRDefault="00477361" w:rsidP="00477361">
            <w:pPr>
              <w:widowControl w:val="0"/>
              <w:autoSpaceDE w:val="0"/>
              <w:autoSpaceDN w:val="0"/>
              <w:adjustRightInd w:val="0"/>
              <w:jc w:val="center"/>
              <w:rPr>
                <w:color w:val="000000"/>
                <w:sz w:val="20"/>
                <w:szCs w:val="20"/>
              </w:rPr>
            </w:pPr>
            <w:r w:rsidRPr="00477361">
              <w:rPr>
                <w:color w:val="000000"/>
                <w:sz w:val="20"/>
                <w:szCs w:val="20"/>
              </w:rPr>
              <w:t>0,0</w:t>
            </w:r>
          </w:p>
        </w:tc>
        <w:tc>
          <w:tcPr>
            <w:tcW w:w="1275" w:type="dxa"/>
            <w:vAlign w:val="center"/>
          </w:tcPr>
          <w:p w:rsidR="00477361" w:rsidRPr="00477361" w:rsidRDefault="00477361" w:rsidP="00477361">
            <w:pPr>
              <w:widowControl w:val="0"/>
              <w:autoSpaceDE w:val="0"/>
              <w:autoSpaceDN w:val="0"/>
              <w:adjustRightInd w:val="0"/>
              <w:jc w:val="center"/>
              <w:rPr>
                <w:color w:val="000000"/>
                <w:sz w:val="20"/>
                <w:szCs w:val="20"/>
              </w:rPr>
            </w:pPr>
            <w:r w:rsidRPr="00477361">
              <w:rPr>
                <w:color w:val="000000"/>
                <w:sz w:val="20"/>
                <w:szCs w:val="20"/>
              </w:rPr>
              <w:t>0,0</w:t>
            </w:r>
          </w:p>
        </w:tc>
        <w:tc>
          <w:tcPr>
            <w:tcW w:w="852" w:type="dxa"/>
            <w:vAlign w:val="center"/>
          </w:tcPr>
          <w:p w:rsidR="00477361" w:rsidRPr="00477361" w:rsidRDefault="00477361" w:rsidP="00477361">
            <w:pPr>
              <w:widowControl w:val="0"/>
              <w:autoSpaceDE w:val="0"/>
              <w:autoSpaceDN w:val="0"/>
              <w:adjustRightInd w:val="0"/>
              <w:jc w:val="center"/>
              <w:rPr>
                <w:sz w:val="20"/>
                <w:szCs w:val="20"/>
              </w:rPr>
            </w:pPr>
            <w:r w:rsidRPr="00477361">
              <w:rPr>
                <w:sz w:val="20"/>
                <w:szCs w:val="20"/>
              </w:rPr>
              <w:t>0,0</w:t>
            </w:r>
          </w:p>
        </w:tc>
        <w:tc>
          <w:tcPr>
            <w:tcW w:w="1134" w:type="dxa"/>
            <w:vAlign w:val="center"/>
          </w:tcPr>
          <w:p w:rsidR="00477361" w:rsidRPr="00477361" w:rsidRDefault="00477361" w:rsidP="00477361">
            <w:pPr>
              <w:widowControl w:val="0"/>
              <w:autoSpaceDE w:val="0"/>
              <w:autoSpaceDN w:val="0"/>
              <w:adjustRightInd w:val="0"/>
              <w:jc w:val="center"/>
              <w:rPr>
                <w:color w:val="000000"/>
                <w:sz w:val="20"/>
                <w:szCs w:val="20"/>
              </w:rPr>
            </w:pPr>
            <w:r w:rsidRPr="00477361">
              <w:rPr>
                <w:color w:val="000000"/>
                <w:sz w:val="20"/>
                <w:szCs w:val="20"/>
              </w:rPr>
              <w:t>0,0 </w:t>
            </w:r>
          </w:p>
        </w:tc>
        <w:tc>
          <w:tcPr>
            <w:tcW w:w="992" w:type="dxa"/>
            <w:vAlign w:val="center"/>
          </w:tcPr>
          <w:p w:rsidR="00477361" w:rsidRPr="00477361" w:rsidRDefault="00477361" w:rsidP="00477361">
            <w:pPr>
              <w:widowControl w:val="0"/>
              <w:autoSpaceDE w:val="0"/>
              <w:autoSpaceDN w:val="0"/>
              <w:adjustRightInd w:val="0"/>
              <w:jc w:val="center"/>
              <w:rPr>
                <w:color w:val="000000"/>
                <w:sz w:val="20"/>
                <w:szCs w:val="20"/>
              </w:rPr>
            </w:pPr>
            <w:r w:rsidRPr="00477361">
              <w:rPr>
                <w:color w:val="000000"/>
                <w:sz w:val="20"/>
                <w:szCs w:val="20"/>
              </w:rPr>
              <w:t>0,0 </w:t>
            </w:r>
          </w:p>
        </w:tc>
        <w:tc>
          <w:tcPr>
            <w:tcW w:w="992" w:type="dxa"/>
            <w:vAlign w:val="center"/>
          </w:tcPr>
          <w:p w:rsidR="00477361" w:rsidRPr="00477361" w:rsidRDefault="00477361" w:rsidP="00477361">
            <w:pPr>
              <w:widowControl w:val="0"/>
              <w:autoSpaceDE w:val="0"/>
              <w:autoSpaceDN w:val="0"/>
              <w:adjustRightInd w:val="0"/>
              <w:jc w:val="center"/>
              <w:rPr>
                <w:color w:val="000000"/>
                <w:sz w:val="20"/>
                <w:szCs w:val="20"/>
              </w:rPr>
            </w:pPr>
            <w:r w:rsidRPr="00477361">
              <w:rPr>
                <w:color w:val="000000"/>
                <w:sz w:val="20"/>
                <w:szCs w:val="20"/>
              </w:rPr>
              <w:t> 0,0</w:t>
            </w:r>
          </w:p>
        </w:tc>
        <w:tc>
          <w:tcPr>
            <w:tcW w:w="1276" w:type="dxa"/>
            <w:vAlign w:val="center"/>
          </w:tcPr>
          <w:p w:rsidR="00477361" w:rsidRPr="00477361" w:rsidRDefault="00477361" w:rsidP="00477361">
            <w:pPr>
              <w:widowControl w:val="0"/>
              <w:autoSpaceDE w:val="0"/>
              <w:autoSpaceDN w:val="0"/>
              <w:adjustRightInd w:val="0"/>
              <w:jc w:val="center"/>
              <w:rPr>
                <w:color w:val="000000"/>
                <w:sz w:val="20"/>
                <w:szCs w:val="20"/>
              </w:rPr>
            </w:pPr>
            <w:r w:rsidRPr="00477361">
              <w:rPr>
                <w:color w:val="000000"/>
                <w:sz w:val="20"/>
                <w:szCs w:val="20"/>
              </w:rPr>
              <w:t>0,0 </w:t>
            </w:r>
          </w:p>
        </w:tc>
        <w:tc>
          <w:tcPr>
            <w:tcW w:w="1133" w:type="dxa"/>
            <w:vAlign w:val="center"/>
          </w:tcPr>
          <w:p w:rsidR="00477361" w:rsidRPr="00477361" w:rsidRDefault="00477361" w:rsidP="00477361">
            <w:pPr>
              <w:widowControl w:val="0"/>
              <w:autoSpaceDE w:val="0"/>
              <w:autoSpaceDN w:val="0"/>
              <w:adjustRightInd w:val="0"/>
              <w:jc w:val="center"/>
              <w:rPr>
                <w:bCs/>
                <w:sz w:val="20"/>
                <w:szCs w:val="20"/>
              </w:rPr>
            </w:pPr>
            <w:r w:rsidRPr="00477361">
              <w:rPr>
                <w:bCs/>
                <w:sz w:val="20"/>
                <w:szCs w:val="20"/>
              </w:rPr>
              <w:t>0,0</w:t>
            </w:r>
          </w:p>
        </w:tc>
      </w:tr>
      <w:tr w:rsidR="00477361" w:rsidRPr="00477361" w:rsidTr="00477361">
        <w:tc>
          <w:tcPr>
            <w:tcW w:w="4820" w:type="dxa"/>
          </w:tcPr>
          <w:p w:rsidR="00477361" w:rsidRPr="00477361" w:rsidRDefault="00477361" w:rsidP="00477361">
            <w:pPr>
              <w:jc w:val="both"/>
            </w:pPr>
            <w:r w:rsidRPr="00477361">
              <w:rPr>
                <w:sz w:val="22"/>
                <w:szCs w:val="22"/>
              </w:rPr>
              <w:t xml:space="preserve">Выплата компенсации затрат на получение </w:t>
            </w:r>
            <w:proofErr w:type="gramStart"/>
            <w:r w:rsidRPr="00477361">
              <w:rPr>
                <w:sz w:val="22"/>
                <w:szCs w:val="22"/>
              </w:rPr>
              <w:t>об</w:t>
            </w:r>
            <w:r w:rsidRPr="00477361">
              <w:rPr>
                <w:sz w:val="22"/>
                <w:szCs w:val="22"/>
              </w:rPr>
              <w:t>у</w:t>
            </w:r>
            <w:r w:rsidRPr="00477361">
              <w:rPr>
                <w:sz w:val="22"/>
                <w:szCs w:val="22"/>
              </w:rPr>
              <w:t>чающимися</w:t>
            </w:r>
            <w:proofErr w:type="gramEnd"/>
            <w:r w:rsidRPr="00477361">
              <w:rPr>
                <w:sz w:val="22"/>
                <w:szCs w:val="22"/>
              </w:rPr>
              <w:t xml:space="preserve"> начального общего, основного общ</w:t>
            </w:r>
            <w:r w:rsidRPr="00477361">
              <w:rPr>
                <w:sz w:val="22"/>
                <w:szCs w:val="22"/>
              </w:rPr>
              <w:t>е</w:t>
            </w:r>
            <w:r w:rsidRPr="00477361">
              <w:rPr>
                <w:sz w:val="22"/>
                <w:szCs w:val="22"/>
              </w:rPr>
              <w:t>го, среднего общего образования в форме семе</w:t>
            </w:r>
            <w:r w:rsidRPr="00477361">
              <w:rPr>
                <w:sz w:val="22"/>
                <w:szCs w:val="22"/>
              </w:rPr>
              <w:t>й</w:t>
            </w:r>
            <w:r w:rsidRPr="00477361">
              <w:rPr>
                <w:sz w:val="22"/>
                <w:szCs w:val="22"/>
              </w:rPr>
              <w:t>ного образования</w:t>
            </w:r>
          </w:p>
        </w:tc>
        <w:tc>
          <w:tcPr>
            <w:tcW w:w="1701" w:type="dxa"/>
          </w:tcPr>
          <w:p w:rsidR="00477361" w:rsidRPr="00477361" w:rsidRDefault="00477361" w:rsidP="00477361">
            <w:pPr>
              <w:widowControl w:val="0"/>
              <w:autoSpaceDE w:val="0"/>
              <w:autoSpaceDN w:val="0"/>
            </w:pPr>
          </w:p>
        </w:tc>
        <w:tc>
          <w:tcPr>
            <w:tcW w:w="1418" w:type="dxa"/>
            <w:vAlign w:val="center"/>
          </w:tcPr>
          <w:p w:rsidR="00477361" w:rsidRPr="00477361" w:rsidRDefault="00477361" w:rsidP="00477361">
            <w:pPr>
              <w:widowControl w:val="0"/>
              <w:autoSpaceDE w:val="0"/>
              <w:autoSpaceDN w:val="0"/>
              <w:adjustRightInd w:val="0"/>
              <w:jc w:val="center"/>
              <w:rPr>
                <w:b/>
                <w:bCs/>
                <w:color w:val="000000"/>
                <w:sz w:val="20"/>
                <w:szCs w:val="20"/>
              </w:rPr>
            </w:pPr>
            <w:r w:rsidRPr="00477361">
              <w:rPr>
                <w:b/>
                <w:bCs/>
                <w:color w:val="000000"/>
                <w:sz w:val="20"/>
                <w:szCs w:val="20"/>
              </w:rPr>
              <w:t>0,0</w:t>
            </w:r>
          </w:p>
        </w:tc>
        <w:tc>
          <w:tcPr>
            <w:tcW w:w="1275" w:type="dxa"/>
            <w:vAlign w:val="center"/>
          </w:tcPr>
          <w:p w:rsidR="00477361" w:rsidRPr="00477361" w:rsidRDefault="00477361" w:rsidP="00477361">
            <w:pPr>
              <w:widowControl w:val="0"/>
              <w:autoSpaceDE w:val="0"/>
              <w:autoSpaceDN w:val="0"/>
              <w:adjustRightInd w:val="0"/>
              <w:jc w:val="center"/>
              <w:rPr>
                <w:b/>
                <w:bCs/>
                <w:color w:val="000000"/>
                <w:sz w:val="20"/>
                <w:szCs w:val="20"/>
              </w:rPr>
            </w:pPr>
            <w:r w:rsidRPr="00477361">
              <w:rPr>
                <w:b/>
                <w:bCs/>
                <w:color w:val="000000"/>
                <w:sz w:val="20"/>
                <w:szCs w:val="20"/>
              </w:rPr>
              <w:t>0,0</w:t>
            </w:r>
          </w:p>
        </w:tc>
        <w:tc>
          <w:tcPr>
            <w:tcW w:w="852" w:type="dxa"/>
            <w:vAlign w:val="center"/>
          </w:tcPr>
          <w:p w:rsidR="00477361" w:rsidRPr="00477361" w:rsidRDefault="00477361" w:rsidP="00477361">
            <w:pPr>
              <w:widowControl w:val="0"/>
              <w:autoSpaceDE w:val="0"/>
              <w:autoSpaceDN w:val="0"/>
              <w:adjustRightInd w:val="0"/>
              <w:jc w:val="center"/>
              <w:rPr>
                <w:b/>
                <w:bCs/>
                <w:color w:val="000000"/>
                <w:sz w:val="20"/>
                <w:szCs w:val="20"/>
              </w:rPr>
            </w:pPr>
            <w:r w:rsidRPr="00477361">
              <w:rPr>
                <w:b/>
                <w:bCs/>
                <w:color w:val="000000"/>
                <w:sz w:val="20"/>
                <w:szCs w:val="20"/>
              </w:rPr>
              <w:t>0,0</w:t>
            </w:r>
          </w:p>
        </w:tc>
        <w:tc>
          <w:tcPr>
            <w:tcW w:w="1134" w:type="dxa"/>
            <w:vAlign w:val="center"/>
          </w:tcPr>
          <w:p w:rsidR="00477361" w:rsidRPr="00477361" w:rsidRDefault="00477361" w:rsidP="00477361">
            <w:pPr>
              <w:widowControl w:val="0"/>
              <w:autoSpaceDE w:val="0"/>
              <w:autoSpaceDN w:val="0"/>
              <w:adjustRightInd w:val="0"/>
              <w:jc w:val="center"/>
              <w:rPr>
                <w:b/>
                <w:bCs/>
                <w:color w:val="000000"/>
                <w:sz w:val="20"/>
                <w:szCs w:val="20"/>
              </w:rPr>
            </w:pPr>
            <w:r w:rsidRPr="00477361">
              <w:rPr>
                <w:b/>
                <w:bCs/>
                <w:color w:val="000000"/>
                <w:sz w:val="20"/>
                <w:szCs w:val="20"/>
              </w:rPr>
              <w:t>0,0</w:t>
            </w:r>
          </w:p>
        </w:tc>
        <w:tc>
          <w:tcPr>
            <w:tcW w:w="992" w:type="dxa"/>
            <w:vAlign w:val="center"/>
          </w:tcPr>
          <w:p w:rsidR="00477361" w:rsidRPr="00477361" w:rsidRDefault="00477361" w:rsidP="00477361">
            <w:pPr>
              <w:widowControl w:val="0"/>
              <w:autoSpaceDE w:val="0"/>
              <w:autoSpaceDN w:val="0"/>
              <w:adjustRightInd w:val="0"/>
              <w:jc w:val="center"/>
              <w:rPr>
                <w:b/>
                <w:bCs/>
                <w:color w:val="000000"/>
                <w:sz w:val="20"/>
                <w:szCs w:val="20"/>
              </w:rPr>
            </w:pPr>
            <w:r w:rsidRPr="00477361">
              <w:rPr>
                <w:b/>
                <w:bCs/>
                <w:color w:val="000000"/>
                <w:sz w:val="20"/>
                <w:szCs w:val="20"/>
              </w:rPr>
              <w:t>0,0</w:t>
            </w:r>
          </w:p>
        </w:tc>
        <w:tc>
          <w:tcPr>
            <w:tcW w:w="992" w:type="dxa"/>
            <w:vAlign w:val="center"/>
          </w:tcPr>
          <w:p w:rsidR="00477361" w:rsidRPr="00477361" w:rsidRDefault="00477361" w:rsidP="00477361">
            <w:pPr>
              <w:widowControl w:val="0"/>
              <w:autoSpaceDE w:val="0"/>
              <w:autoSpaceDN w:val="0"/>
              <w:adjustRightInd w:val="0"/>
              <w:jc w:val="center"/>
              <w:rPr>
                <w:b/>
                <w:bCs/>
                <w:color w:val="000000"/>
                <w:sz w:val="20"/>
                <w:szCs w:val="20"/>
              </w:rPr>
            </w:pPr>
            <w:r w:rsidRPr="00477361">
              <w:rPr>
                <w:b/>
                <w:bCs/>
                <w:color w:val="000000"/>
                <w:sz w:val="20"/>
                <w:szCs w:val="20"/>
              </w:rPr>
              <w:t>0,0</w:t>
            </w:r>
          </w:p>
        </w:tc>
        <w:tc>
          <w:tcPr>
            <w:tcW w:w="1276" w:type="dxa"/>
            <w:vAlign w:val="center"/>
          </w:tcPr>
          <w:p w:rsidR="00477361" w:rsidRPr="00477361" w:rsidRDefault="00477361" w:rsidP="00477361">
            <w:pPr>
              <w:widowControl w:val="0"/>
              <w:autoSpaceDE w:val="0"/>
              <w:autoSpaceDN w:val="0"/>
              <w:adjustRightInd w:val="0"/>
              <w:jc w:val="center"/>
              <w:rPr>
                <w:b/>
                <w:bCs/>
                <w:color w:val="000000"/>
                <w:sz w:val="20"/>
                <w:szCs w:val="20"/>
              </w:rPr>
            </w:pPr>
            <w:r w:rsidRPr="00477361">
              <w:rPr>
                <w:b/>
                <w:bCs/>
                <w:color w:val="000000"/>
                <w:sz w:val="20"/>
                <w:szCs w:val="20"/>
              </w:rPr>
              <w:t>0,0</w:t>
            </w:r>
          </w:p>
        </w:tc>
        <w:tc>
          <w:tcPr>
            <w:tcW w:w="1133" w:type="dxa"/>
            <w:vAlign w:val="center"/>
          </w:tcPr>
          <w:p w:rsidR="00477361" w:rsidRPr="00477361" w:rsidRDefault="00477361" w:rsidP="00477361">
            <w:pPr>
              <w:widowControl w:val="0"/>
              <w:autoSpaceDE w:val="0"/>
              <w:autoSpaceDN w:val="0"/>
              <w:adjustRightInd w:val="0"/>
              <w:jc w:val="center"/>
              <w:rPr>
                <w:b/>
                <w:bCs/>
                <w:color w:val="000000"/>
                <w:sz w:val="20"/>
                <w:szCs w:val="20"/>
              </w:rPr>
            </w:pPr>
            <w:r w:rsidRPr="00477361">
              <w:rPr>
                <w:b/>
                <w:bCs/>
                <w:color w:val="000000"/>
                <w:sz w:val="20"/>
                <w:szCs w:val="20"/>
              </w:rPr>
              <w:t>0,0</w:t>
            </w:r>
          </w:p>
        </w:tc>
      </w:tr>
      <w:tr w:rsidR="00477361" w:rsidRPr="00477361" w:rsidTr="00477361">
        <w:tc>
          <w:tcPr>
            <w:tcW w:w="4820" w:type="dxa"/>
          </w:tcPr>
          <w:p w:rsidR="00477361" w:rsidRPr="00477361" w:rsidRDefault="00477361" w:rsidP="00477361">
            <w:pPr>
              <w:jc w:val="both"/>
            </w:pPr>
            <w:r w:rsidRPr="00477361">
              <w:rPr>
                <w:sz w:val="22"/>
                <w:szCs w:val="22"/>
              </w:rPr>
              <w:t>Республиканский бюджет Чувашской Республ</w:t>
            </w:r>
            <w:r w:rsidRPr="00477361">
              <w:rPr>
                <w:sz w:val="22"/>
                <w:szCs w:val="22"/>
              </w:rPr>
              <w:t>и</w:t>
            </w:r>
            <w:r w:rsidRPr="00477361">
              <w:rPr>
                <w:sz w:val="22"/>
                <w:szCs w:val="22"/>
              </w:rPr>
              <w:t>ки</w:t>
            </w:r>
          </w:p>
        </w:tc>
        <w:tc>
          <w:tcPr>
            <w:tcW w:w="1701" w:type="dxa"/>
          </w:tcPr>
          <w:p w:rsidR="00477361" w:rsidRPr="00477361" w:rsidRDefault="00477361" w:rsidP="00477361">
            <w:pPr>
              <w:widowControl w:val="0"/>
              <w:autoSpaceDE w:val="0"/>
              <w:autoSpaceDN w:val="0"/>
            </w:pPr>
            <w:r w:rsidRPr="00477361">
              <w:rPr>
                <w:sz w:val="22"/>
                <w:szCs w:val="22"/>
              </w:rPr>
              <w:t>9741004Ц740601020610</w:t>
            </w:r>
          </w:p>
        </w:tc>
        <w:tc>
          <w:tcPr>
            <w:tcW w:w="1418" w:type="dxa"/>
            <w:vAlign w:val="center"/>
          </w:tcPr>
          <w:p w:rsidR="00477361" w:rsidRPr="00477361" w:rsidRDefault="00477361" w:rsidP="00477361">
            <w:pPr>
              <w:widowControl w:val="0"/>
              <w:autoSpaceDE w:val="0"/>
              <w:autoSpaceDN w:val="0"/>
              <w:adjustRightInd w:val="0"/>
              <w:jc w:val="center"/>
              <w:rPr>
                <w:color w:val="000000"/>
                <w:sz w:val="20"/>
                <w:szCs w:val="20"/>
              </w:rPr>
            </w:pPr>
            <w:r w:rsidRPr="00477361">
              <w:rPr>
                <w:color w:val="000000"/>
                <w:sz w:val="20"/>
                <w:szCs w:val="20"/>
              </w:rPr>
              <w:t>0,0</w:t>
            </w:r>
          </w:p>
        </w:tc>
        <w:tc>
          <w:tcPr>
            <w:tcW w:w="1275" w:type="dxa"/>
            <w:vAlign w:val="center"/>
          </w:tcPr>
          <w:p w:rsidR="00477361" w:rsidRPr="00477361" w:rsidRDefault="00477361" w:rsidP="00477361">
            <w:pPr>
              <w:widowControl w:val="0"/>
              <w:autoSpaceDE w:val="0"/>
              <w:autoSpaceDN w:val="0"/>
              <w:adjustRightInd w:val="0"/>
              <w:jc w:val="center"/>
              <w:rPr>
                <w:color w:val="000000"/>
                <w:sz w:val="20"/>
                <w:szCs w:val="20"/>
              </w:rPr>
            </w:pPr>
            <w:r w:rsidRPr="00477361">
              <w:rPr>
                <w:color w:val="000000"/>
                <w:sz w:val="20"/>
                <w:szCs w:val="20"/>
              </w:rPr>
              <w:t>0,0</w:t>
            </w:r>
          </w:p>
        </w:tc>
        <w:tc>
          <w:tcPr>
            <w:tcW w:w="852" w:type="dxa"/>
            <w:vAlign w:val="center"/>
          </w:tcPr>
          <w:p w:rsidR="00477361" w:rsidRPr="00477361" w:rsidRDefault="00477361" w:rsidP="00477361">
            <w:pPr>
              <w:widowControl w:val="0"/>
              <w:autoSpaceDE w:val="0"/>
              <w:autoSpaceDN w:val="0"/>
              <w:adjustRightInd w:val="0"/>
              <w:jc w:val="center"/>
              <w:rPr>
                <w:sz w:val="20"/>
                <w:szCs w:val="20"/>
              </w:rPr>
            </w:pPr>
            <w:r w:rsidRPr="00477361">
              <w:rPr>
                <w:sz w:val="20"/>
                <w:szCs w:val="20"/>
              </w:rPr>
              <w:t>0,0</w:t>
            </w:r>
          </w:p>
        </w:tc>
        <w:tc>
          <w:tcPr>
            <w:tcW w:w="1134" w:type="dxa"/>
            <w:vAlign w:val="center"/>
          </w:tcPr>
          <w:p w:rsidR="00477361" w:rsidRPr="00477361" w:rsidRDefault="00477361" w:rsidP="00477361">
            <w:pPr>
              <w:widowControl w:val="0"/>
              <w:autoSpaceDE w:val="0"/>
              <w:autoSpaceDN w:val="0"/>
              <w:adjustRightInd w:val="0"/>
              <w:jc w:val="center"/>
              <w:rPr>
                <w:color w:val="000000"/>
                <w:sz w:val="20"/>
                <w:szCs w:val="20"/>
              </w:rPr>
            </w:pPr>
            <w:r w:rsidRPr="00477361">
              <w:rPr>
                <w:color w:val="000000"/>
                <w:sz w:val="20"/>
                <w:szCs w:val="20"/>
              </w:rPr>
              <w:t> 0,0</w:t>
            </w:r>
          </w:p>
        </w:tc>
        <w:tc>
          <w:tcPr>
            <w:tcW w:w="992" w:type="dxa"/>
            <w:vAlign w:val="center"/>
          </w:tcPr>
          <w:p w:rsidR="00477361" w:rsidRPr="00477361" w:rsidRDefault="00477361" w:rsidP="00477361">
            <w:pPr>
              <w:widowControl w:val="0"/>
              <w:autoSpaceDE w:val="0"/>
              <w:autoSpaceDN w:val="0"/>
              <w:adjustRightInd w:val="0"/>
              <w:jc w:val="center"/>
              <w:rPr>
                <w:color w:val="000000"/>
                <w:sz w:val="20"/>
                <w:szCs w:val="20"/>
              </w:rPr>
            </w:pPr>
            <w:r w:rsidRPr="00477361">
              <w:rPr>
                <w:color w:val="000000"/>
                <w:sz w:val="20"/>
                <w:szCs w:val="20"/>
              </w:rPr>
              <w:t>0,0 </w:t>
            </w:r>
          </w:p>
        </w:tc>
        <w:tc>
          <w:tcPr>
            <w:tcW w:w="992" w:type="dxa"/>
            <w:vAlign w:val="center"/>
          </w:tcPr>
          <w:p w:rsidR="00477361" w:rsidRPr="00477361" w:rsidRDefault="00477361" w:rsidP="00477361">
            <w:pPr>
              <w:widowControl w:val="0"/>
              <w:autoSpaceDE w:val="0"/>
              <w:autoSpaceDN w:val="0"/>
              <w:adjustRightInd w:val="0"/>
              <w:jc w:val="center"/>
              <w:rPr>
                <w:color w:val="000000"/>
                <w:sz w:val="20"/>
                <w:szCs w:val="20"/>
              </w:rPr>
            </w:pPr>
            <w:r w:rsidRPr="00477361">
              <w:rPr>
                <w:color w:val="000000"/>
                <w:sz w:val="20"/>
                <w:szCs w:val="20"/>
              </w:rPr>
              <w:t>0,0 </w:t>
            </w:r>
          </w:p>
        </w:tc>
        <w:tc>
          <w:tcPr>
            <w:tcW w:w="1276" w:type="dxa"/>
            <w:vAlign w:val="center"/>
          </w:tcPr>
          <w:p w:rsidR="00477361" w:rsidRPr="00477361" w:rsidRDefault="00477361" w:rsidP="00477361">
            <w:pPr>
              <w:widowControl w:val="0"/>
              <w:autoSpaceDE w:val="0"/>
              <w:autoSpaceDN w:val="0"/>
              <w:adjustRightInd w:val="0"/>
              <w:jc w:val="center"/>
              <w:rPr>
                <w:color w:val="000000"/>
                <w:sz w:val="20"/>
                <w:szCs w:val="20"/>
              </w:rPr>
            </w:pPr>
            <w:r w:rsidRPr="00477361">
              <w:rPr>
                <w:color w:val="000000"/>
                <w:sz w:val="20"/>
                <w:szCs w:val="20"/>
              </w:rPr>
              <w:t>0,0 </w:t>
            </w:r>
          </w:p>
        </w:tc>
        <w:tc>
          <w:tcPr>
            <w:tcW w:w="1133" w:type="dxa"/>
            <w:vAlign w:val="center"/>
          </w:tcPr>
          <w:p w:rsidR="00477361" w:rsidRPr="00477361" w:rsidRDefault="00477361" w:rsidP="00477361">
            <w:pPr>
              <w:widowControl w:val="0"/>
              <w:autoSpaceDE w:val="0"/>
              <w:autoSpaceDN w:val="0"/>
              <w:adjustRightInd w:val="0"/>
              <w:jc w:val="center"/>
              <w:rPr>
                <w:bCs/>
                <w:sz w:val="20"/>
                <w:szCs w:val="20"/>
              </w:rPr>
            </w:pPr>
            <w:r w:rsidRPr="00477361">
              <w:rPr>
                <w:bCs/>
                <w:sz w:val="20"/>
                <w:szCs w:val="20"/>
              </w:rPr>
              <w:t>0,0</w:t>
            </w:r>
          </w:p>
        </w:tc>
      </w:tr>
      <w:tr w:rsidR="00477361" w:rsidRPr="00477361" w:rsidTr="00477361">
        <w:tc>
          <w:tcPr>
            <w:tcW w:w="4820" w:type="dxa"/>
          </w:tcPr>
          <w:p w:rsidR="00477361" w:rsidRPr="00477361" w:rsidRDefault="00477361" w:rsidP="00477361">
            <w:pPr>
              <w:jc w:val="both"/>
            </w:pPr>
            <w:r w:rsidRPr="00477361">
              <w:rPr>
                <w:sz w:val="22"/>
                <w:szCs w:val="22"/>
              </w:rPr>
              <w:t>Осуществление государственных полномочий Чувашской Республики по выплате компенсации платы, взимаемой с родителей (законных пре</w:t>
            </w:r>
            <w:r w:rsidRPr="00477361">
              <w:rPr>
                <w:sz w:val="22"/>
                <w:szCs w:val="22"/>
              </w:rPr>
              <w:t>д</w:t>
            </w:r>
            <w:r w:rsidRPr="00477361">
              <w:rPr>
                <w:sz w:val="22"/>
                <w:szCs w:val="22"/>
              </w:rPr>
              <w:t>ставителей) за присмотр и уход за детьми, пос</w:t>
            </w:r>
            <w:r w:rsidRPr="00477361">
              <w:rPr>
                <w:sz w:val="22"/>
                <w:szCs w:val="22"/>
              </w:rPr>
              <w:t>е</w:t>
            </w:r>
            <w:r w:rsidRPr="00477361">
              <w:rPr>
                <w:sz w:val="22"/>
                <w:szCs w:val="22"/>
              </w:rPr>
              <w:t>щающими образовательные организации, реал</w:t>
            </w:r>
            <w:r w:rsidRPr="00477361">
              <w:rPr>
                <w:sz w:val="22"/>
                <w:szCs w:val="22"/>
              </w:rPr>
              <w:t>и</w:t>
            </w:r>
            <w:r w:rsidRPr="00477361">
              <w:rPr>
                <w:sz w:val="22"/>
                <w:szCs w:val="22"/>
              </w:rPr>
              <w:t>зующие образовательную программу дошкольн</w:t>
            </w:r>
            <w:r w:rsidRPr="00477361">
              <w:rPr>
                <w:sz w:val="22"/>
                <w:szCs w:val="22"/>
              </w:rPr>
              <w:t>о</w:t>
            </w:r>
            <w:r w:rsidRPr="00477361">
              <w:rPr>
                <w:sz w:val="22"/>
                <w:szCs w:val="22"/>
              </w:rPr>
              <w:t>го образования на территории Чувашской Ре</w:t>
            </w:r>
            <w:r w:rsidRPr="00477361">
              <w:rPr>
                <w:sz w:val="22"/>
                <w:szCs w:val="22"/>
              </w:rPr>
              <w:t>с</w:t>
            </w:r>
            <w:r w:rsidRPr="00477361">
              <w:rPr>
                <w:sz w:val="22"/>
                <w:szCs w:val="22"/>
              </w:rPr>
              <w:t>публики</w:t>
            </w:r>
          </w:p>
        </w:tc>
        <w:tc>
          <w:tcPr>
            <w:tcW w:w="1701" w:type="dxa"/>
          </w:tcPr>
          <w:p w:rsidR="00477361" w:rsidRPr="00477361" w:rsidRDefault="00477361" w:rsidP="00477361">
            <w:pPr>
              <w:widowControl w:val="0"/>
              <w:autoSpaceDE w:val="0"/>
              <w:autoSpaceDN w:val="0"/>
            </w:pPr>
          </w:p>
        </w:tc>
        <w:tc>
          <w:tcPr>
            <w:tcW w:w="1418" w:type="dxa"/>
            <w:vAlign w:val="center"/>
          </w:tcPr>
          <w:p w:rsidR="00477361" w:rsidRPr="00477361" w:rsidRDefault="00477361" w:rsidP="00477361">
            <w:pPr>
              <w:widowControl w:val="0"/>
              <w:autoSpaceDE w:val="0"/>
              <w:autoSpaceDN w:val="0"/>
              <w:adjustRightInd w:val="0"/>
              <w:jc w:val="center"/>
              <w:rPr>
                <w:b/>
                <w:bCs/>
                <w:color w:val="000000"/>
                <w:sz w:val="20"/>
                <w:szCs w:val="20"/>
              </w:rPr>
            </w:pPr>
            <w:r w:rsidRPr="00477361">
              <w:rPr>
                <w:b/>
                <w:bCs/>
                <w:color w:val="000000"/>
                <w:sz w:val="20"/>
                <w:szCs w:val="20"/>
              </w:rPr>
              <w:t>344,9</w:t>
            </w:r>
          </w:p>
        </w:tc>
        <w:tc>
          <w:tcPr>
            <w:tcW w:w="1275" w:type="dxa"/>
            <w:vAlign w:val="center"/>
          </w:tcPr>
          <w:p w:rsidR="00477361" w:rsidRPr="00477361" w:rsidRDefault="00477361" w:rsidP="00477361">
            <w:pPr>
              <w:widowControl w:val="0"/>
              <w:autoSpaceDE w:val="0"/>
              <w:autoSpaceDN w:val="0"/>
              <w:adjustRightInd w:val="0"/>
              <w:jc w:val="center"/>
              <w:rPr>
                <w:b/>
                <w:bCs/>
                <w:color w:val="000000"/>
                <w:sz w:val="20"/>
                <w:szCs w:val="20"/>
              </w:rPr>
            </w:pPr>
            <w:r w:rsidRPr="00477361">
              <w:rPr>
                <w:b/>
                <w:bCs/>
                <w:color w:val="000000"/>
                <w:sz w:val="20"/>
                <w:szCs w:val="20"/>
              </w:rPr>
              <w:t>420,7</w:t>
            </w:r>
          </w:p>
        </w:tc>
        <w:tc>
          <w:tcPr>
            <w:tcW w:w="852" w:type="dxa"/>
            <w:vAlign w:val="center"/>
          </w:tcPr>
          <w:p w:rsidR="00477361" w:rsidRPr="00477361" w:rsidRDefault="00477361" w:rsidP="00477361">
            <w:pPr>
              <w:widowControl w:val="0"/>
              <w:autoSpaceDE w:val="0"/>
              <w:autoSpaceDN w:val="0"/>
              <w:adjustRightInd w:val="0"/>
              <w:jc w:val="both"/>
              <w:rPr>
                <w:b/>
                <w:bCs/>
                <w:color w:val="000000"/>
                <w:sz w:val="20"/>
                <w:szCs w:val="20"/>
              </w:rPr>
            </w:pPr>
            <w:r w:rsidRPr="00477361">
              <w:rPr>
                <w:b/>
                <w:bCs/>
                <w:color w:val="000000"/>
                <w:sz w:val="20"/>
                <w:szCs w:val="20"/>
              </w:rPr>
              <w:t>420,7</w:t>
            </w:r>
          </w:p>
        </w:tc>
        <w:tc>
          <w:tcPr>
            <w:tcW w:w="1134" w:type="dxa"/>
            <w:vAlign w:val="center"/>
          </w:tcPr>
          <w:p w:rsidR="00477361" w:rsidRPr="00477361" w:rsidRDefault="00477361" w:rsidP="00477361">
            <w:pPr>
              <w:widowControl w:val="0"/>
              <w:autoSpaceDE w:val="0"/>
              <w:autoSpaceDN w:val="0"/>
              <w:adjustRightInd w:val="0"/>
              <w:jc w:val="center"/>
              <w:rPr>
                <w:b/>
                <w:bCs/>
                <w:color w:val="000000"/>
                <w:sz w:val="20"/>
                <w:szCs w:val="20"/>
              </w:rPr>
            </w:pPr>
            <w:r w:rsidRPr="00477361">
              <w:rPr>
                <w:b/>
                <w:bCs/>
                <w:color w:val="000000"/>
                <w:sz w:val="20"/>
                <w:szCs w:val="20"/>
              </w:rPr>
              <w:t>420,7</w:t>
            </w:r>
          </w:p>
        </w:tc>
        <w:tc>
          <w:tcPr>
            <w:tcW w:w="992" w:type="dxa"/>
            <w:vAlign w:val="center"/>
          </w:tcPr>
          <w:p w:rsidR="00477361" w:rsidRPr="00477361" w:rsidRDefault="00477361" w:rsidP="00477361">
            <w:pPr>
              <w:widowControl w:val="0"/>
              <w:autoSpaceDE w:val="0"/>
              <w:autoSpaceDN w:val="0"/>
              <w:adjustRightInd w:val="0"/>
              <w:jc w:val="center"/>
              <w:rPr>
                <w:b/>
                <w:bCs/>
                <w:color w:val="000000"/>
                <w:sz w:val="20"/>
                <w:szCs w:val="20"/>
              </w:rPr>
            </w:pPr>
            <w:r w:rsidRPr="00477361">
              <w:rPr>
                <w:b/>
                <w:bCs/>
                <w:color w:val="000000"/>
                <w:sz w:val="20"/>
                <w:szCs w:val="20"/>
              </w:rPr>
              <w:t>509,0</w:t>
            </w:r>
          </w:p>
        </w:tc>
        <w:tc>
          <w:tcPr>
            <w:tcW w:w="992" w:type="dxa"/>
            <w:vAlign w:val="center"/>
          </w:tcPr>
          <w:p w:rsidR="00477361" w:rsidRPr="00477361" w:rsidRDefault="00477361" w:rsidP="00477361">
            <w:pPr>
              <w:widowControl w:val="0"/>
              <w:autoSpaceDE w:val="0"/>
              <w:autoSpaceDN w:val="0"/>
              <w:adjustRightInd w:val="0"/>
              <w:jc w:val="center"/>
              <w:rPr>
                <w:b/>
                <w:bCs/>
                <w:color w:val="000000"/>
                <w:sz w:val="20"/>
                <w:szCs w:val="20"/>
              </w:rPr>
            </w:pPr>
            <w:r w:rsidRPr="00477361">
              <w:rPr>
                <w:b/>
                <w:bCs/>
                <w:color w:val="000000"/>
                <w:sz w:val="20"/>
                <w:szCs w:val="20"/>
              </w:rPr>
              <w:t>509,0</w:t>
            </w:r>
          </w:p>
        </w:tc>
        <w:tc>
          <w:tcPr>
            <w:tcW w:w="1276" w:type="dxa"/>
            <w:vAlign w:val="center"/>
          </w:tcPr>
          <w:p w:rsidR="00477361" w:rsidRPr="00477361" w:rsidRDefault="00477361" w:rsidP="00477361">
            <w:pPr>
              <w:widowControl w:val="0"/>
              <w:autoSpaceDE w:val="0"/>
              <w:autoSpaceDN w:val="0"/>
              <w:adjustRightInd w:val="0"/>
              <w:jc w:val="center"/>
              <w:rPr>
                <w:b/>
                <w:bCs/>
                <w:color w:val="000000"/>
                <w:sz w:val="20"/>
                <w:szCs w:val="20"/>
              </w:rPr>
            </w:pPr>
            <w:r w:rsidRPr="00477361">
              <w:rPr>
                <w:b/>
                <w:bCs/>
                <w:color w:val="000000"/>
                <w:sz w:val="20"/>
                <w:szCs w:val="20"/>
              </w:rPr>
              <w:t>2545,0</w:t>
            </w:r>
          </w:p>
        </w:tc>
        <w:tc>
          <w:tcPr>
            <w:tcW w:w="1133" w:type="dxa"/>
            <w:vAlign w:val="center"/>
          </w:tcPr>
          <w:p w:rsidR="00477361" w:rsidRPr="00477361" w:rsidRDefault="00477361" w:rsidP="00477361">
            <w:pPr>
              <w:widowControl w:val="0"/>
              <w:autoSpaceDE w:val="0"/>
              <w:autoSpaceDN w:val="0"/>
              <w:adjustRightInd w:val="0"/>
              <w:jc w:val="center"/>
              <w:rPr>
                <w:b/>
                <w:bCs/>
                <w:color w:val="000000"/>
                <w:sz w:val="20"/>
                <w:szCs w:val="20"/>
              </w:rPr>
            </w:pPr>
            <w:r w:rsidRPr="00477361">
              <w:rPr>
                <w:b/>
                <w:bCs/>
                <w:color w:val="000000"/>
                <w:sz w:val="20"/>
                <w:szCs w:val="20"/>
              </w:rPr>
              <w:t>5170,0</w:t>
            </w:r>
          </w:p>
        </w:tc>
      </w:tr>
      <w:tr w:rsidR="00477361" w:rsidRPr="00477361" w:rsidTr="00477361">
        <w:tc>
          <w:tcPr>
            <w:tcW w:w="4820" w:type="dxa"/>
          </w:tcPr>
          <w:p w:rsidR="00477361" w:rsidRPr="00477361" w:rsidRDefault="00477361" w:rsidP="00477361">
            <w:pPr>
              <w:jc w:val="both"/>
            </w:pPr>
            <w:r w:rsidRPr="00477361">
              <w:rPr>
                <w:sz w:val="22"/>
                <w:szCs w:val="22"/>
              </w:rPr>
              <w:t>Республиканский бюджет Чувашской Республ</w:t>
            </w:r>
            <w:r w:rsidRPr="00477361">
              <w:rPr>
                <w:sz w:val="22"/>
                <w:szCs w:val="22"/>
              </w:rPr>
              <w:t>и</w:t>
            </w:r>
            <w:r w:rsidRPr="00477361">
              <w:rPr>
                <w:sz w:val="22"/>
                <w:szCs w:val="22"/>
              </w:rPr>
              <w:t>ки</w:t>
            </w:r>
          </w:p>
        </w:tc>
        <w:tc>
          <w:tcPr>
            <w:tcW w:w="1701" w:type="dxa"/>
          </w:tcPr>
          <w:p w:rsidR="00477361" w:rsidRPr="00477361" w:rsidRDefault="00477361" w:rsidP="00477361">
            <w:pPr>
              <w:widowControl w:val="0"/>
              <w:autoSpaceDE w:val="0"/>
              <w:autoSpaceDN w:val="0"/>
            </w:pPr>
            <w:r w:rsidRPr="00477361">
              <w:rPr>
                <w:sz w:val="22"/>
                <w:szCs w:val="22"/>
              </w:rPr>
              <w:t>9741004Ц740612040310,240</w:t>
            </w:r>
          </w:p>
        </w:tc>
        <w:tc>
          <w:tcPr>
            <w:tcW w:w="1418" w:type="dxa"/>
            <w:vAlign w:val="center"/>
          </w:tcPr>
          <w:p w:rsidR="00477361" w:rsidRPr="00477361" w:rsidRDefault="00477361" w:rsidP="00477361">
            <w:pPr>
              <w:widowControl w:val="0"/>
              <w:autoSpaceDE w:val="0"/>
              <w:autoSpaceDN w:val="0"/>
              <w:adjustRightInd w:val="0"/>
              <w:jc w:val="both"/>
              <w:rPr>
                <w:color w:val="000000"/>
                <w:sz w:val="20"/>
                <w:szCs w:val="20"/>
              </w:rPr>
            </w:pPr>
          </w:p>
          <w:p w:rsidR="00477361" w:rsidRPr="00477361" w:rsidRDefault="00477361" w:rsidP="00477361">
            <w:pPr>
              <w:widowControl w:val="0"/>
              <w:autoSpaceDE w:val="0"/>
              <w:autoSpaceDN w:val="0"/>
              <w:adjustRightInd w:val="0"/>
              <w:jc w:val="center"/>
              <w:rPr>
                <w:color w:val="000000"/>
                <w:sz w:val="20"/>
                <w:szCs w:val="20"/>
              </w:rPr>
            </w:pPr>
            <w:r w:rsidRPr="00477361">
              <w:rPr>
                <w:color w:val="000000"/>
                <w:sz w:val="20"/>
                <w:szCs w:val="20"/>
              </w:rPr>
              <w:t>344,9</w:t>
            </w:r>
          </w:p>
          <w:p w:rsidR="00477361" w:rsidRPr="00477361" w:rsidRDefault="00477361" w:rsidP="00477361">
            <w:pPr>
              <w:widowControl w:val="0"/>
              <w:autoSpaceDE w:val="0"/>
              <w:autoSpaceDN w:val="0"/>
              <w:adjustRightInd w:val="0"/>
              <w:jc w:val="both"/>
              <w:rPr>
                <w:color w:val="000000"/>
                <w:sz w:val="20"/>
                <w:szCs w:val="20"/>
              </w:rPr>
            </w:pPr>
          </w:p>
        </w:tc>
        <w:tc>
          <w:tcPr>
            <w:tcW w:w="1275" w:type="dxa"/>
            <w:vAlign w:val="center"/>
          </w:tcPr>
          <w:p w:rsidR="00477361" w:rsidRPr="00477361" w:rsidRDefault="00477361" w:rsidP="00477361">
            <w:pPr>
              <w:widowControl w:val="0"/>
              <w:autoSpaceDE w:val="0"/>
              <w:autoSpaceDN w:val="0"/>
              <w:adjustRightInd w:val="0"/>
              <w:jc w:val="center"/>
              <w:rPr>
                <w:color w:val="000000"/>
                <w:sz w:val="20"/>
                <w:szCs w:val="20"/>
              </w:rPr>
            </w:pPr>
            <w:r w:rsidRPr="00477361">
              <w:rPr>
                <w:color w:val="000000"/>
                <w:sz w:val="20"/>
                <w:szCs w:val="20"/>
              </w:rPr>
              <w:t>420,7</w:t>
            </w:r>
          </w:p>
        </w:tc>
        <w:tc>
          <w:tcPr>
            <w:tcW w:w="852" w:type="dxa"/>
            <w:vAlign w:val="center"/>
          </w:tcPr>
          <w:p w:rsidR="00477361" w:rsidRPr="00477361" w:rsidRDefault="00477361" w:rsidP="00477361">
            <w:pPr>
              <w:widowControl w:val="0"/>
              <w:autoSpaceDE w:val="0"/>
              <w:autoSpaceDN w:val="0"/>
              <w:adjustRightInd w:val="0"/>
              <w:jc w:val="center"/>
              <w:rPr>
                <w:sz w:val="20"/>
                <w:szCs w:val="20"/>
              </w:rPr>
            </w:pPr>
            <w:r w:rsidRPr="00477361">
              <w:rPr>
                <w:sz w:val="20"/>
                <w:szCs w:val="20"/>
              </w:rPr>
              <w:t>420,7</w:t>
            </w:r>
          </w:p>
        </w:tc>
        <w:tc>
          <w:tcPr>
            <w:tcW w:w="1134" w:type="dxa"/>
            <w:vAlign w:val="center"/>
          </w:tcPr>
          <w:p w:rsidR="00477361" w:rsidRPr="00477361" w:rsidRDefault="00477361" w:rsidP="00477361">
            <w:pPr>
              <w:widowControl w:val="0"/>
              <w:autoSpaceDE w:val="0"/>
              <w:autoSpaceDN w:val="0"/>
              <w:adjustRightInd w:val="0"/>
              <w:jc w:val="center"/>
              <w:rPr>
                <w:sz w:val="20"/>
                <w:szCs w:val="20"/>
              </w:rPr>
            </w:pPr>
            <w:r w:rsidRPr="00477361">
              <w:rPr>
                <w:sz w:val="20"/>
                <w:szCs w:val="20"/>
              </w:rPr>
              <w:t>420,7</w:t>
            </w:r>
          </w:p>
        </w:tc>
        <w:tc>
          <w:tcPr>
            <w:tcW w:w="992" w:type="dxa"/>
            <w:vAlign w:val="center"/>
          </w:tcPr>
          <w:p w:rsidR="00477361" w:rsidRPr="00477361" w:rsidRDefault="00477361" w:rsidP="00477361">
            <w:pPr>
              <w:widowControl w:val="0"/>
              <w:autoSpaceDE w:val="0"/>
              <w:autoSpaceDN w:val="0"/>
              <w:adjustRightInd w:val="0"/>
              <w:jc w:val="center"/>
              <w:rPr>
                <w:sz w:val="20"/>
                <w:szCs w:val="20"/>
              </w:rPr>
            </w:pPr>
            <w:r w:rsidRPr="00477361">
              <w:rPr>
                <w:sz w:val="20"/>
                <w:szCs w:val="20"/>
              </w:rPr>
              <w:t>509,0</w:t>
            </w:r>
          </w:p>
        </w:tc>
        <w:tc>
          <w:tcPr>
            <w:tcW w:w="992" w:type="dxa"/>
            <w:vAlign w:val="center"/>
          </w:tcPr>
          <w:p w:rsidR="00477361" w:rsidRPr="00477361" w:rsidRDefault="00477361" w:rsidP="00477361">
            <w:pPr>
              <w:widowControl w:val="0"/>
              <w:autoSpaceDE w:val="0"/>
              <w:autoSpaceDN w:val="0"/>
              <w:adjustRightInd w:val="0"/>
              <w:jc w:val="center"/>
              <w:rPr>
                <w:sz w:val="20"/>
                <w:szCs w:val="20"/>
              </w:rPr>
            </w:pPr>
            <w:r w:rsidRPr="00477361">
              <w:rPr>
                <w:sz w:val="20"/>
                <w:szCs w:val="20"/>
              </w:rPr>
              <w:t>509,0</w:t>
            </w:r>
          </w:p>
        </w:tc>
        <w:tc>
          <w:tcPr>
            <w:tcW w:w="1276" w:type="dxa"/>
            <w:vAlign w:val="center"/>
          </w:tcPr>
          <w:p w:rsidR="00477361" w:rsidRPr="00477361" w:rsidRDefault="00477361" w:rsidP="00477361">
            <w:pPr>
              <w:widowControl w:val="0"/>
              <w:autoSpaceDE w:val="0"/>
              <w:autoSpaceDN w:val="0"/>
              <w:adjustRightInd w:val="0"/>
              <w:jc w:val="center"/>
              <w:rPr>
                <w:color w:val="000000"/>
                <w:sz w:val="20"/>
                <w:szCs w:val="20"/>
              </w:rPr>
            </w:pPr>
            <w:r w:rsidRPr="00477361">
              <w:rPr>
                <w:color w:val="000000"/>
                <w:sz w:val="20"/>
                <w:szCs w:val="20"/>
              </w:rPr>
              <w:t>2545,0</w:t>
            </w:r>
          </w:p>
        </w:tc>
        <w:tc>
          <w:tcPr>
            <w:tcW w:w="1133" w:type="dxa"/>
            <w:vAlign w:val="center"/>
          </w:tcPr>
          <w:p w:rsidR="00477361" w:rsidRPr="00477361" w:rsidRDefault="00477361" w:rsidP="00477361">
            <w:pPr>
              <w:widowControl w:val="0"/>
              <w:autoSpaceDE w:val="0"/>
              <w:autoSpaceDN w:val="0"/>
              <w:adjustRightInd w:val="0"/>
              <w:jc w:val="center"/>
              <w:rPr>
                <w:bCs/>
                <w:sz w:val="20"/>
                <w:szCs w:val="20"/>
              </w:rPr>
            </w:pPr>
            <w:r w:rsidRPr="00477361">
              <w:rPr>
                <w:bCs/>
                <w:sz w:val="20"/>
                <w:szCs w:val="20"/>
              </w:rPr>
              <w:t>5170,0</w:t>
            </w:r>
          </w:p>
        </w:tc>
      </w:tr>
      <w:tr w:rsidR="00477361" w:rsidRPr="00477361" w:rsidTr="00477361">
        <w:tc>
          <w:tcPr>
            <w:tcW w:w="4820" w:type="dxa"/>
          </w:tcPr>
          <w:p w:rsidR="00477361" w:rsidRPr="00477361" w:rsidRDefault="00477361" w:rsidP="00477361">
            <w:pPr>
              <w:jc w:val="both"/>
            </w:pPr>
            <w:proofErr w:type="gramStart"/>
            <w:r w:rsidRPr="00477361">
              <w:rPr>
                <w:sz w:val="22"/>
                <w:szCs w:val="22"/>
              </w:rPr>
              <w:t>Обеспечение бесплатным двухразовым питанием обучающихся общеобразовательных организ</w:t>
            </w:r>
            <w:r w:rsidRPr="00477361">
              <w:rPr>
                <w:sz w:val="22"/>
                <w:szCs w:val="22"/>
              </w:rPr>
              <w:t>а</w:t>
            </w:r>
            <w:r w:rsidRPr="00477361">
              <w:rPr>
                <w:sz w:val="22"/>
                <w:szCs w:val="22"/>
              </w:rPr>
              <w:t>ций, находящихся на территории Чувашской Республики, и детей, проживающих на террит</w:t>
            </w:r>
            <w:r w:rsidRPr="00477361">
              <w:rPr>
                <w:sz w:val="22"/>
                <w:szCs w:val="22"/>
              </w:rPr>
              <w:t>о</w:t>
            </w:r>
            <w:r w:rsidRPr="00477361">
              <w:rPr>
                <w:sz w:val="22"/>
                <w:szCs w:val="22"/>
              </w:rPr>
              <w:t>рии Чувашской Республики, получающих обр</w:t>
            </w:r>
            <w:r w:rsidRPr="00477361">
              <w:rPr>
                <w:sz w:val="22"/>
                <w:szCs w:val="22"/>
              </w:rPr>
              <w:t>а</w:t>
            </w:r>
            <w:r w:rsidRPr="00477361">
              <w:rPr>
                <w:sz w:val="22"/>
                <w:szCs w:val="22"/>
              </w:rPr>
              <w:lastRenderedPageBreak/>
              <w:t>зование вне организаций, осуществляющих обр</w:t>
            </w:r>
            <w:r w:rsidRPr="00477361">
              <w:rPr>
                <w:sz w:val="22"/>
                <w:szCs w:val="22"/>
              </w:rPr>
              <w:t>а</w:t>
            </w:r>
            <w:r w:rsidRPr="00477361">
              <w:rPr>
                <w:sz w:val="22"/>
                <w:szCs w:val="22"/>
              </w:rPr>
              <w:t>зовательную деятельность (в форме семейного образования и самообразования), являющихся членами семей участников специальной военной операции, в том числе погибших (умерших) в результате участия в специальной военной оп</w:t>
            </w:r>
            <w:r w:rsidRPr="00477361">
              <w:rPr>
                <w:sz w:val="22"/>
                <w:szCs w:val="22"/>
              </w:rPr>
              <w:t>е</w:t>
            </w:r>
            <w:r w:rsidRPr="00477361">
              <w:rPr>
                <w:sz w:val="22"/>
                <w:szCs w:val="22"/>
              </w:rPr>
              <w:t>рации</w:t>
            </w:r>
            <w:proofErr w:type="gramEnd"/>
          </w:p>
        </w:tc>
        <w:tc>
          <w:tcPr>
            <w:tcW w:w="1701" w:type="dxa"/>
          </w:tcPr>
          <w:p w:rsidR="00477361" w:rsidRPr="00477361" w:rsidRDefault="00477361" w:rsidP="00477361">
            <w:pPr>
              <w:widowControl w:val="0"/>
              <w:autoSpaceDE w:val="0"/>
              <w:autoSpaceDN w:val="0"/>
            </w:pPr>
          </w:p>
        </w:tc>
        <w:tc>
          <w:tcPr>
            <w:tcW w:w="1418" w:type="dxa"/>
            <w:vAlign w:val="center"/>
          </w:tcPr>
          <w:p w:rsidR="00477361" w:rsidRPr="00477361" w:rsidRDefault="00477361" w:rsidP="00477361">
            <w:pPr>
              <w:widowControl w:val="0"/>
              <w:autoSpaceDE w:val="0"/>
              <w:autoSpaceDN w:val="0"/>
              <w:adjustRightInd w:val="0"/>
              <w:jc w:val="center"/>
              <w:rPr>
                <w:b/>
                <w:bCs/>
                <w:color w:val="000000"/>
                <w:sz w:val="20"/>
                <w:szCs w:val="20"/>
              </w:rPr>
            </w:pPr>
            <w:r w:rsidRPr="00477361">
              <w:rPr>
                <w:b/>
                <w:bCs/>
                <w:color w:val="000000"/>
                <w:sz w:val="20"/>
                <w:szCs w:val="20"/>
              </w:rPr>
              <w:t>1596,5</w:t>
            </w:r>
          </w:p>
        </w:tc>
        <w:tc>
          <w:tcPr>
            <w:tcW w:w="1275" w:type="dxa"/>
            <w:vAlign w:val="center"/>
          </w:tcPr>
          <w:p w:rsidR="00477361" w:rsidRPr="00477361" w:rsidRDefault="00477361" w:rsidP="00477361">
            <w:pPr>
              <w:widowControl w:val="0"/>
              <w:autoSpaceDE w:val="0"/>
              <w:autoSpaceDN w:val="0"/>
              <w:adjustRightInd w:val="0"/>
              <w:jc w:val="center"/>
              <w:rPr>
                <w:b/>
                <w:bCs/>
                <w:color w:val="000000"/>
                <w:sz w:val="20"/>
                <w:szCs w:val="20"/>
              </w:rPr>
            </w:pPr>
            <w:r w:rsidRPr="00477361">
              <w:rPr>
                <w:b/>
                <w:bCs/>
                <w:color w:val="000000"/>
                <w:sz w:val="20"/>
                <w:szCs w:val="20"/>
              </w:rPr>
              <w:t>3180,6</w:t>
            </w:r>
          </w:p>
        </w:tc>
        <w:tc>
          <w:tcPr>
            <w:tcW w:w="852" w:type="dxa"/>
            <w:vAlign w:val="center"/>
          </w:tcPr>
          <w:p w:rsidR="00477361" w:rsidRPr="00477361" w:rsidRDefault="00477361" w:rsidP="00477361">
            <w:pPr>
              <w:widowControl w:val="0"/>
              <w:autoSpaceDE w:val="0"/>
              <w:autoSpaceDN w:val="0"/>
              <w:adjustRightInd w:val="0"/>
              <w:jc w:val="center"/>
              <w:rPr>
                <w:b/>
                <w:bCs/>
                <w:color w:val="000000"/>
                <w:sz w:val="20"/>
                <w:szCs w:val="20"/>
              </w:rPr>
            </w:pPr>
            <w:r w:rsidRPr="00477361">
              <w:rPr>
                <w:b/>
                <w:bCs/>
                <w:color w:val="000000"/>
                <w:sz w:val="20"/>
                <w:szCs w:val="20"/>
              </w:rPr>
              <w:t>2523,7</w:t>
            </w:r>
          </w:p>
        </w:tc>
        <w:tc>
          <w:tcPr>
            <w:tcW w:w="1134" w:type="dxa"/>
            <w:vAlign w:val="center"/>
          </w:tcPr>
          <w:p w:rsidR="00477361" w:rsidRPr="00477361" w:rsidRDefault="00477361" w:rsidP="00477361">
            <w:pPr>
              <w:widowControl w:val="0"/>
              <w:autoSpaceDE w:val="0"/>
              <w:autoSpaceDN w:val="0"/>
              <w:adjustRightInd w:val="0"/>
              <w:jc w:val="center"/>
              <w:rPr>
                <w:b/>
                <w:bCs/>
                <w:color w:val="000000"/>
                <w:sz w:val="20"/>
                <w:szCs w:val="20"/>
              </w:rPr>
            </w:pPr>
            <w:r w:rsidRPr="00477361">
              <w:rPr>
                <w:b/>
                <w:bCs/>
                <w:color w:val="000000"/>
                <w:sz w:val="20"/>
                <w:szCs w:val="20"/>
              </w:rPr>
              <w:t>2523,7</w:t>
            </w:r>
          </w:p>
        </w:tc>
        <w:tc>
          <w:tcPr>
            <w:tcW w:w="992" w:type="dxa"/>
            <w:vAlign w:val="center"/>
          </w:tcPr>
          <w:p w:rsidR="00477361" w:rsidRPr="00477361" w:rsidRDefault="00477361" w:rsidP="00477361">
            <w:pPr>
              <w:widowControl w:val="0"/>
              <w:autoSpaceDE w:val="0"/>
              <w:autoSpaceDN w:val="0"/>
              <w:adjustRightInd w:val="0"/>
              <w:jc w:val="center"/>
              <w:rPr>
                <w:b/>
                <w:bCs/>
                <w:color w:val="000000"/>
                <w:sz w:val="20"/>
                <w:szCs w:val="20"/>
              </w:rPr>
            </w:pPr>
            <w:r w:rsidRPr="00477361">
              <w:rPr>
                <w:b/>
                <w:bCs/>
                <w:color w:val="000000"/>
                <w:sz w:val="20"/>
                <w:szCs w:val="20"/>
              </w:rPr>
              <w:t>0,0</w:t>
            </w:r>
          </w:p>
        </w:tc>
        <w:tc>
          <w:tcPr>
            <w:tcW w:w="992" w:type="dxa"/>
            <w:vAlign w:val="center"/>
          </w:tcPr>
          <w:p w:rsidR="00477361" w:rsidRPr="00477361" w:rsidRDefault="00477361" w:rsidP="00477361">
            <w:pPr>
              <w:widowControl w:val="0"/>
              <w:autoSpaceDE w:val="0"/>
              <w:autoSpaceDN w:val="0"/>
              <w:adjustRightInd w:val="0"/>
              <w:jc w:val="center"/>
              <w:rPr>
                <w:b/>
                <w:bCs/>
                <w:color w:val="000000"/>
                <w:sz w:val="20"/>
                <w:szCs w:val="20"/>
              </w:rPr>
            </w:pPr>
            <w:r w:rsidRPr="00477361">
              <w:rPr>
                <w:b/>
                <w:bCs/>
                <w:color w:val="000000"/>
                <w:sz w:val="20"/>
                <w:szCs w:val="20"/>
              </w:rPr>
              <w:t>0,0</w:t>
            </w:r>
          </w:p>
        </w:tc>
        <w:tc>
          <w:tcPr>
            <w:tcW w:w="1276" w:type="dxa"/>
            <w:vAlign w:val="center"/>
          </w:tcPr>
          <w:p w:rsidR="00477361" w:rsidRPr="00477361" w:rsidRDefault="00477361" w:rsidP="00477361">
            <w:pPr>
              <w:widowControl w:val="0"/>
              <w:autoSpaceDE w:val="0"/>
              <w:autoSpaceDN w:val="0"/>
              <w:adjustRightInd w:val="0"/>
              <w:jc w:val="center"/>
              <w:rPr>
                <w:b/>
                <w:bCs/>
                <w:color w:val="000000"/>
                <w:sz w:val="20"/>
                <w:szCs w:val="20"/>
              </w:rPr>
            </w:pPr>
            <w:r w:rsidRPr="00477361">
              <w:rPr>
                <w:b/>
                <w:bCs/>
                <w:color w:val="000000"/>
                <w:sz w:val="20"/>
                <w:szCs w:val="20"/>
              </w:rPr>
              <w:t>0,0</w:t>
            </w:r>
          </w:p>
        </w:tc>
        <w:tc>
          <w:tcPr>
            <w:tcW w:w="1133" w:type="dxa"/>
            <w:vAlign w:val="center"/>
          </w:tcPr>
          <w:p w:rsidR="00477361" w:rsidRPr="00477361" w:rsidRDefault="00477361" w:rsidP="00477361">
            <w:pPr>
              <w:widowControl w:val="0"/>
              <w:autoSpaceDE w:val="0"/>
              <w:autoSpaceDN w:val="0"/>
              <w:adjustRightInd w:val="0"/>
              <w:jc w:val="center"/>
              <w:rPr>
                <w:b/>
                <w:bCs/>
                <w:color w:val="000000"/>
                <w:sz w:val="20"/>
                <w:szCs w:val="20"/>
              </w:rPr>
            </w:pPr>
            <w:r w:rsidRPr="00477361">
              <w:rPr>
                <w:b/>
                <w:bCs/>
                <w:color w:val="000000"/>
                <w:sz w:val="20"/>
                <w:szCs w:val="20"/>
              </w:rPr>
              <w:t>9824,5</w:t>
            </w:r>
          </w:p>
        </w:tc>
      </w:tr>
      <w:tr w:rsidR="00477361" w:rsidRPr="00477361" w:rsidTr="00477361">
        <w:tc>
          <w:tcPr>
            <w:tcW w:w="4820" w:type="dxa"/>
          </w:tcPr>
          <w:p w:rsidR="00477361" w:rsidRPr="00477361" w:rsidRDefault="00477361" w:rsidP="00477361">
            <w:pPr>
              <w:jc w:val="both"/>
            </w:pPr>
            <w:r w:rsidRPr="00477361">
              <w:rPr>
                <w:sz w:val="22"/>
                <w:szCs w:val="22"/>
              </w:rPr>
              <w:lastRenderedPageBreak/>
              <w:t>Республиканский бюджет Чувашской Республ</w:t>
            </w:r>
            <w:r w:rsidRPr="00477361">
              <w:rPr>
                <w:sz w:val="22"/>
                <w:szCs w:val="22"/>
              </w:rPr>
              <w:t>и</w:t>
            </w:r>
            <w:r w:rsidRPr="00477361">
              <w:rPr>
                <w:sz w:val="22"/>
                <w:szCs w:val="22"/>
              </w:rPr>
              <w:t>ки</w:t>
            </w:r>
          </w:p>
        </w:tc>
        <w:tc>
          <w:tcPr>
            <w:tcW w:w="1701" w:type="dxa"/>
          </w:tcPr>
          <w:p w:rsidR="00477361" w:rsidRPr="00477361" w:rsidRDefault="00477361" w:rsidP="00477361">
            <w:pPr>
              <w:widowControl w:val="0"/>
              <w:autoSpaceDE w:val="0"/>
              <w:autoSpaceDN w:val="0"/>
            </w:pPr>
            <w:r w:rsidRPr="00477361">
              <w:rPr>
                <w:sz w:val="22"/>
                <w:szCs w:val="22"/>
              </w:rPr>
              <w:t>9740702Ц74062029П620,610,240</w:t>
            </w:r>
          </w:p>
        </w:tc>
        <w:tc>
          <w:tcPr>
            <w:tcW w:w="1418" w:type="dxa"/>
            <w:vAlign w:val="center"/>
          </w:tcPr>
          <w:p w:rsidR="00477361" w:rsidRPr="00477361" w:rsidRDefault="00477361" w:rsidP="00477361">
            <w:pPr>
              <w:widowControl w:val="0"/>
              <w:autoSpaceDE w:val="0"/>
              <w:autoSpaceDN w:val="0"/>
              <w:adjustRightInd w:val="0"/>
              <w:jc w:val="center"/>
              <w:rPr>
                <w:color w:val="000000"/>
                <w:sz w:val="20"/>
                <w:szCs w:val="20"/>
              </w:rPr>
            </w:pPr>
            <w:r w:rsidRPr="00477361">
              <w:rPr>
                <w:color w:val="000000"/>
                <w:sz w:val="20"/>
                <w:szCs w:val="20"/>
              </w:rPr>
              <w:t>1596,5</w:t>
            </w:r>
          </w:p>
        </w:tc>
        <w:tc>
          <w:tcPr>
            <w:tcW w:w="1275" w:type="dxa"/>
            <w:vAlign w:val="center"/>
          </w:tcPr>
          <w:p w:rsidR="00477361" w:rsidRPr="00477361" w:rsidRDefault="00477361" w:rsidP="00477361">
            <w:pPr>
              <w:widowControl w:val="0"/>
              <w:autoSpaceDE w:val="0"/>
              <w:autoSpaceDN w:val="0"/>
              <w:adjustRightInd w:val="0"/>
              <w:jc w:val="center"/>
              <w:rPr>
                <w:color w:val="000000"/>
                <w:sz w:val="20"/>
                <w:szCs w:val="20"/>
              </w:rPr>
            </w:pPr>
            <w:r w:rsidRPr="00477361">
              <w:rPr>
                <w:color w:val="000000"/>
                <w:sz w:val="20"/>
                <w:szCs w:val="20"/>
              </w:rPr>
              <w:t>3180,6</w:t>
            </w:r>
          </w:p>
        </w:tc>
        <w:tc>
          <w:tcPr>
            <w:tcW w:w="852" w:type="dxa"/>
            <w:vAlign w:val="center"/>
          </w:tcPr>
          <w:p w:rsidR="00477361" w:rsidRPr="00477361" w:rsidRDefault="00477361" w:rsidP="00477361">
            <w:pPr>
              <w:widowControl w:val="0"/>
              <w:autoSpaceDE w:val="0"/>
              <w:autoSpaceDN w:val="0"/>
              <w:adjustRightInd w:val="0"/>
              <w:jc w:val="center"/>
              <w:rPr>
                <w:color w:val="000000"/>
                <w:sz w:val="20"/>
                <w:szCs w:val="20"/>
              </w:rPr>
            </w:pPr>
            <w:r w:rsidRPr="00477361">
              <w:rPr>
                <w:color w:val="000000"/>
                <w:sz w:val="20"/>
                <w:szCs w:val="20"/>
              </w:rPr>
              <w:t>2523,7</w:t>
            </w:r>
          </w:p>
        </w:tc>
        <w:tc>
          <w:tcPr>
            <w:tcW w:w="1134" w:type="dxa"/>
            <w:vAlign w:val="center"/>
          </w:tcPr>
          <w:p w:rsidR="00477361" w:rsidRPr="00477361" w:rsidRDefault="00477361" w:rsidP="00477361">
            <w:pPr>
              <w:widowControl w:val="0"/>
              <w:autoSpaceDE w:val="0"/>
              <w:autoSpaceDN w:val="0"/>
              <w:adjustRightInd w:val="0"/>
              <w:jc w:val="center"/>
              <w:rPr>
                <w:color w:val="000000"/>
                <w:sz w:val="20"/>
                <w:szCs w:val="20"/>
              </w:rPr>
            </w:pPr>
            <w:r w:rsidRPr="00477361">
              <w:rPr>
                <w:color w:val="000000"/>
                <w:sz w:val="20"/>
                <w:szCs w:val="20"/>
              </w:rPr>
              <w:t> 2523,7</w:t>
            </w:r>
          </w:p>
        </w:tc>
        <w:tc>
          <w:tcPr>
            <w:tcW w:w="992" w:type="dxa"/>
            <w:vAlign w:val="center"/>
          </w:tcPr>
          <w:p w:rsidR="00477361" w:rsidRPr="00477361" w:rsidRDefault="00477361" w:rsidP="00477361">
            <w:pPr>
              <w:widowControl w:val="0"/>
              <w:autoSpaceDE w:val="0"/>
              <w:autoSpaceDN w:val="0"/>
              <w:adjustRightInd w:val="0"/>
              <w:jc w:val="center"/>
              <w:rPr>
                <w:color w:val="000000"/>
                <w:sz w:val="20"/>
                <w:szCs w:val="20"/>
              </w:rPr>
            </w:pPr>
            <w:r w:rsidRPr="00477361">
              <w:rPr>
                <w:color w:val="000000"/>
                <w:sz w:val="20"/>
                <w:szCs w:val="20"/>
              </w:rPr>
              <w:t>0,0 </w:t>
            </w:r>
          </w:p>
        </w:tc>
        <w:tc>
          <w:tcPr>
            <w:tcW w:w="992" w:type="dxa"/>
            <w:vAlign w:val="center"/>
          </w:tcPr>
          <w:p w:rsidR="00477361" w:rsidRPr="00477361" w:rsidRDefault="00477361" w:rsidP="00477361">
            <w:pPr>
              <w:widowControl w:val="0"/>
              <w:autoSpaceDE w:val="0"/>
              <w:autoSpaceDN w:val="0"/>
              <w:adjustRightInd w:val="0"/>
              <w:jc w:val="center"/>
              <w:rPr>
                <w:color w:val="000000"/>
                <w:sz w:val="20"/>
                <w:szCs w:val="20"/>
              </w:rPr>
            </w:pPr>
            <w:r w:rsidRPr="00477361">
              <w:rPr>
                <w:color w:val="000000"/>
                <w:sz w:val="20"/>
                <w:szCs w:val="20"/>
              </w:rPr>
              <w:t> 0,0</w:t>
            </w:r>
          </w:p>
        </w:tc>
        <w:tc>
          <w:tcPr>
            <w:tcW w:w="1276" w:type="dxa"/>
            <w:vAlign w:val="center"/>
          </w:tcPr>
          <w:p w:rsidR="00477361" w:rsidRPr="00477361" w:rsidRDefault="00477361" w:rsidP="00477361">
            <w:pPr>
              <w:widowControl w:val="0"/>
              <w:autoSpaceDE w:val="0"/>
              <w:autoSpaceDN w:val="0"/>
              <w:adjustRightInd w:val="0"/>
              <w:jc w:val="center"/>
              <w:rPr>
                <w:color w:val="000000"/>
                <w:sz w:val="20"/>
                <w:szCs w:val="20"/>
              </w:rPr>
            </w:pPr>
            <w:r w:rsidRPr="00477361">
              <w:rPr>
                <w:color w:val="000000"/>
                <w:sz w:val="20"/>
                <w:szCs w:val="20"/>
              </w:rPr>
              <w:t> 0,0</w:t>
            </w:r>
          </w:p>
        </w:tc>
        <w:tc>
          <w:tcPr>
            <w:tcW w:w="1133" w:type="dxa"/>
            <w:vAlign w:val="center"/>
          </w:tcPr>
          <w:p w:rsidR="00477361" w:rsidRPr="00477361" w:rsidRDefault="00477361" w:rsidP="00477361">
            <w:pPr>
              <w:widowControl w:val="0"/>
              <w:autoSpaceDE w:val="0"/>
              <w:autoSpaceDN w:val="0"/>
              <w:adjustRightInd w:val="0"/>
              <w:jc w:val="center"/>
              <w:rPr>
                <w:bCs/>
                <w:sz w:val="20"/>
                <w:szCs w:val="20"/>
              </w:rPr>
            </w:pPr>
            <w:r w:rsidRPr="00477361">
              <w:rPr>
                <w:bCs/>
                <w:sz w:val="20"/>
                <w:szCs w:val="20"/>
              </w:rPr>
              <w:t>9824,5</w:t>
            </w:r>
          </w:p>
        </w:tc>
      </w:tr>
      <w:tr w:rsidR="00477361" w:rsidRPr="00477361" w:rsidTr="00477361">
        <w:tc>
          <w:tcPr>
            <w:tcW w:w="4820" w:type="dxa"/>
          </w:tcPr>
          <w:p w:rsidR="00477361" w:rsidRPr="00477361" w:rsidRDefault="00477361" w:rsidP="00477361">
            <w:pPr>
              <w:jc w:val="both"/>
            </w:pPr>
            <w:r w:rsidRPr="00477361">
              <w:rPr>
                <w:sz w:val="22"/>
                <w:szCs w:val="22"/>
              </w:rPr>
              <w:t>Организация льготного питания для отдельных категорий учащихся в муниципальных общео</w:t>
            </w:r>
            <w:r w:rsidRPr="00477361">
              <w:rPr>
                <w:sz w:val="22"/>
                <w:szCs w:val="22"/>
              </w:rPr>
              <w:t>б</w:t>
            </w:r>
            <w:r w:rsidRPr="00477361">
              <w:rPr>
                <w:sz w:val="22"/>
                <w:szCs w:val="22"/>
              </w:rPr>
              <w:t>разовательных организациях</w:t>
            </w:r>
          </w:p>
        </w:tc>
        <w:tc>
          <w:tcPr>
            <w:tcW w:w="1701" w:type="dxa"/>
          </w:tcPr>
          <w:p w:rsidR="00477361" w:rsidRPr="00477361" w:rsidRDefault="00477361" w:rsidP="00477361">
            <w:pPr>
              <w:widowControl w:val="0"/>
              <w:autoSpaceDE w:val="0"/>
              <w:autoSpaceDN w:val="0"/>
            </w:pPr>
          </w:p>
        </w:tc>
        <w:tc>
          <w:tcPr>
            <w:tcW w:w="1418" w:type="dxa"/>
            <w:vAlign w:val="center"/>
          </w:tcPr>
          <w:p w:rsidR="00477361" w:rsidRPr="00477361" w:rsidRDefault="00477361" w:rsidP="00477361">
            <w:pPr>
              <w:widowControl w:val="0"/>
              <w:autoSpaceDE w:val="0"/>
              <w:autoSpaceDN w:val="0"/>
              <w:adjustRightInd w:val="0"/>
              <w:jc w:val="center"/>
              <w:rPr>
                <w:b/>
                <w:bCs/>
                <w:color w:val="000000"/>
                <w:sz w:val="20"/>
                <w:szCs w:val="20"/>
              </w:rPr>
            </w:pPr>
            <w:r w:rsidRPr="00477361">
              <w:rPr>
                <w:b/>
                <w:bCs/>
                <w:color w:val="000000"/>
                <w:sz w:val="20"/>
                <w:szCs w:val="20"/>
              </w:rPr>
              <w:t>3331,8</w:t>
            </w:r>
          </w:p>
        </w:tc>
        <w:tc>
          <w:tcPr>
            <w:tcW w:w="1275" w:type="dxa"/>
            <w:vAlign w:val="center"/>
          </w:tcPr>
          <w:p w:rsidR="00477361" w:rsidRPr="00477361" w:rsidRDefault="00477361" w:rsidP="00477361">
            <w:pPr>
              <w:widowControl w:val="0"/>
              <w:autoSpaceDE w:val="0"/>
              <w:autoSpaceDN w:val="0"/>
              <w:adjustRightInd w:val="0"/>
              <w:jc w:val="center"/>
              <w:rPr>
                <w:b/>
                <w:bCs/>
                <w:color w:val="000000"/>
                <w:sz w:val="20"/>
                <w:szCs w:val="20"/>
              </w:rPr>
            </w:pPr>
            <w:r w:rsidRPr="00477361">
              <w:rPr>
                <w:b/>
                <w:bCs/>
                <w:color w:val="000000"/>
                <w:sz w:val="20"/>
                <w:szCs w:val="20"/>
              </w:rPr>
              <w:t>4910,4</w:t>
            </w:r>
          </w:p>
        </w:tc>
        <w:tc>
          <w:tcPr>
            <w:tcW w:w="852" w:type="dxa"/>
            <w:vAlign w:val="center"/>
          </w:tcPr>
          <w:p w:rsidR="00477361" w:rsidRPr="00477361" w:rsidRDefault="00477361" w:rsidP="00477361">
            <w:pPr>
              <w:widowControl w:val="0"/>
              <w:autoSpaceDE w:val="0"/>
              <w:autoSpaceDN w:val="0"/>
              <w:adjustRightInd w:val="0"/>
              <w:jc w:val="center"/>
              <w:rPr>
                <w:b/>
                <w:bCs/>
                <w:color w:val="000000"/>
                <w:sz w:val="20"/>
                <w:szCs w:val="20"/>
              </w:rPr>
            </w:pPr>
            <w:r w:rsidRPr="00477361">
              <w:rPr>
                <w:b/>
                <w:bCs/>
                <w:color w:val="000000"/>
                <w:sz w:val="20"/>
                <w:szCs w:val="20"/>
              </w:rPr>
              <w:t>5000,0</w:t>
            </w:r>
          </w:p>
        </w:tc>
        <w:tc>
          <w:tcPr>
            <w:tcW w:w="1134" w:type="dxa"/>
            <w:vAlign w:val="center"/>
          </w:tcPr>
          <w:p w:rsidR="00477361" w:rsidRPr="00477361" w:rsidRDefault="00477361" w:rsidP="00477361">
            <w:pPr>
              <w:widowControl w:val="0"/>
              <w:autoSpaceDE w:val="0"/>
              <w:autoSpaceDN w:val="0"/>
              <w:adjustRightInd w:val="0"/>
              <w:jc w:val="center"/>
              <w:rPr>
                <w:b/>
                <w:bCs/>
                <w:color w:val="000000"/>
                <w:sz w:val="20"/>
                <w:szCs w:val="20"/>
              </w:rPr>
            </w:pPr>
            <w:r w:rsidRPr="00477361">
              <w:rPr>
                <w:b/>
                <w:bCs/>
                <w:color w:val="000000"/>
                <w:sz w:val="20"/>
                <w:szCs w:val="20"/>
              </w:rPr>
              <w:t>6500,0</w:t>
            </w:r>
          </w:p>
        </w:tc>
        <w:tc>
          <w:tcPr>
            <w:tcW w:w="992" w:type="dxa"/>
            <w:vAlign w:val="center"/>
          </w:tcPr>
          <w:p w:rsidR="00477361" w:rsidRPr="00477361" w:rsidRDefault="00477361" w:rsidP="00477361">
            <w:pPr>
              <w:widowControl w:val="0"/>
              <w:autoSpaceDE w:val="0"/>
              <w:autoSpaceDN w:val="0"/>
              <w:adjustRightInd w:val="0"/>
              <w:jc w:val="center"/>
              <w:rPr>
                <w:b/>
                <w:bCs/>
                <w:color w:val="000000"/>
                <w:sz w:val="20"/>
                <w:szCs w:val="20"/>
              </w:rPr>
            </w:pPr>
            <w:r w:rsidRPr="00477361">
              <w:rPr>
                <w:b/>
                <w:bCs/>
                <w:color w:val="000000"/>
                <w:sz w:val="20"/>
                <w:szCs w:val="20"/>
              </w:rPr>
              <w:t>850,0</w:t>
            </w:r>
          </w:p>
        </w:tc>
        <w:tc>
          <w:tcPr>
            <w:tcW w:w="992" w:type="dxa"/>
            <w:vAlign w:val="center"/>
          </w:tcPr>
          <w:p w:rsidR="00477361" w:rsidRPr="00477361" w:rsidRDefault="00477361" w:rsidP="00477361">
            <w:pPr>
              <w:widowControl w:val="0"/>
              <w:autoSpaceDE w:val="0"/>
              <w:autoSpaceDN w:val="0"/>
              <w:adjustRightInd w:val="0"/>
              <w:jc w:val="center"/>
              <w:rPr>
                <w:b/>
                <w:bCs/>
                <w:color w:val="000000"/>
                <w:sz w:val="20"/>
                <w:szCs w:val="20"/>
              </w:rPr>
            </w:pPr>
            <w:r w:rsidRPr="00477361">
              <w:rPr>
                <w:b/>
                <w:bCs/>
                <w:color w:val="000000"/>
                <w:sz w:val="20"/>
                <w:szCs w:val="20"/>
              </w:rPr>
              <w:t>850,0</w:t>
            </w:r>
          </w:p>
        </w:tc>
        <w:tc>
          <w:tcPr>
            <w:tcW w:w="1276" w:type="dxa"/>
            <w:vAlign w:val="center"/>
          </w:tcPr>
          <w:p w:rsidR="00477361" w:rsidRPr="00477361" w:rsidRDefault="00477361" w:rsidP="00477361">
            <w:pPr>
              <w:widowControl w:val="0"/>
              <w:autoSpaceDE w:val="0"/>
              <w:autoSpaceDN w:val="0"/>
              <w:adjustRightInd w:val="0"/>
              <w:jc w:val="center"/>
              <w:rPr>
                <w:b/>
                <w:bCs/>
                <w:color w:val="000000"/>
                <w:sz w:val="20"/>
                <w:szCs w:val="20"/>
              </w:rPr>
            </w:pPr>
            <w:r w:rsidRPr="00477361">
              <w:rPr>
                <w:b/>
                <w:bCs/>
                <w:color w:val="000000"/>
                <w:sz w:val="20"/>
                <w:szCs w:val="20"/>
              </w:rPr>
              <w:t>4250,0</w:t>
            </w:r>
          </w:p>
        </w:tc>
        <w:tc>
          <w:tcPr>
            <w:tcW w:w="1133" w:type="dxa"/>
            <w:vAlign w:val="center"/>
          </w:tcPr>
          <w:p w:rsidR="00477361" w:rsidRPr="00477361" w:rsidRDefault="00477361" w:rsidP="00477361">
            <w:pPr>
              <w:widowControl w:val="0"/>
              <w:autoSpaceDE w:val="0"/>
              <w:autoSpaceDN w:val="0"/>
              <w:adjustRightInd w:val="0"/>
              <w:jc w:val="both"/>
              <w:rPr>
                <w:b/>
                <w:bCs/>
                <w:color w:val="000000"/>
                <w:sz w:val="20"/>
                <w:szCs w:val="20"/>
              </w:rPr>
            </w:pPr>
            <w:r w:rsidRPr="00477361">
              <w:rPr>
                <w:b/>
                <w:bCs/>
                <w:color w:val="000000"/>
                <w:sz w:val="20"/>
                <w:szCs w:val="20"/>
              </w:rPr>
              <w:t>25692,2</w:t>
            </w:r>
          </w:p>
        </w:tc>
      </w:tr>
      <w:tr w:rsidR="00477361" w:rsidRPr="00477361" w:rsidTr="00477361">
        <w:tc>
          <w:tcPr>
            <w:tcW w:w="4820" w:type="dxa"/>
          </w:tcPr>
          <w:p w:rsidR="00477361" w:rsidRPr="00477361" w:rsidRDefault="00477361" w:rsidP="00477361">
            <w:pPr>
              <w:jc w:val="both"/>
            </w:pPr>
            <w:r w:rsidRPr="00477361">
              <w:rPr>
                <w:sz w:val="22"/>
                <w:szCs w:val="22"/>
              </w:rPr>
              <w:t xml:space="preserve">Бюджет </w:t>
            </w:r>
            <w:proofErr w:type="spellStart"/>
            <w:r w:rsidRPr="00477361">
              <w:rPr>
                <w:sz w:val="22"/>
                <w:szCs w:val="22"/>
              </w:rPr>
              <w:t>Шумерлинского</w:t>
            </w:r>
            <w:proofErr w:type="spellEnd"/>
            <w:r w:rsidRPr="00477361">
              <w:rPr>
                <w:sz w:val="22"/>
                <w:szCs w:val="22"/>
              </w:rPr>
              <w:t xml:space="preserve"> муниципального округа</w:t>
            </w:r>
          </w:p>
        </w:tc>
        <w:tc>
          <w:tcPr>
            <w:tcW w:w="1701" w:type="dxa"/>
          </w:tcPr>
          <w:p w:rsidR="00477361" w:rsidRPr="00477361" w:rsidRDefault="00477361" w:rsidP="00477361">
            <w:pPr>
              <w:widowControl w:val="0"/>
              <w:autoSpaceDE w:val="0"/>
              <w:autoSpaceDN w:val="0"/>
            </w:pPr>
            <w:r w:rsidRPr="00477361">
              <w:rPr>
                <w:sz w:val="22"/>
                <w:szCs w:val="22"/>
              </w:rPr>
              <w:t>9740702Ц740674540240,610,620</w:t>
            </w:r>
          </w:p>
        </w:tc>
        <w:tc>
          <w:tcPr>
            <w:tcW w:w="1418" w:type="dxa"/>
            <w:vAlign w:val="center"/>
          </w:tcPr>
          <w:p w:rsidR="00477361" w:rsidRPr="00477361" w:rsidRDefault="00477361" w:rsidP="00477361">
            <w:pPr>
              <w:widowControl w:val="0"/>
              <w:autoSpaceDE w:val="0"/>
              <w:autoSpaceDN w:val="0"/>
              <w:adjustRightInd w:val="0"/>
              <w:jc w:val="center"/>
              <w:rPr>
                <w:color w:val="000000"/>
                <w:sz w:val="20"/>
                <w:szCs w:val="20"/>
              </w:rPr>
            </w:pPr>
            <w:r w:rsidRPr="00477361">
              <w:rPr>
                <w:color w:val="000000"/>
                <w:sz w:val="20"/>
                <w:szCs w:val="20"/>
              </w:rPr>
              <w:t>3331,8</w:t>
            </w:r>
          </w:p>
        </w:tc>
        <w:tc>
          <w:tcPr>
            <w:tcW w:w="1275" w:type="dxa"/>
            <w:vAlign w:val="center"/>
          </w:tcPr>
          <w:p w:rsidR="00477361" w:rsidRPr="00477361" w:rsidRDefault="00477361" w:rsidP="00477361">
            <w:pPr>
              <w:widowControl w:val="0"/>
              <w:autoSpaceDE w:val="0"/>
              <w:autoSpaceDN w:val="0"/>
              <w:adjustRightInd w:val="0"/>
              <w:jc w:val="center"/>
              <w:rPr>
                <w:color w:val="000000"/>
                <w:sz w:val="20"/>
                <w:szCs w:val="20"/>
              </w:rPr>
            </w:pPr>
            <w:r w:rsidRPr="00477361">
              <w:rPr>
                <w:color w:val="000000"/>
                <w:sz w:val="20"/>
                <w:szCs w:val="20"/>
              </w:rPr>
              <w:t>4910,4</w:t>
            </w:r>
          </w:p>
        </w:tc>
        <w:tc>
          <w:tcPr>
            <w:tcW w:w="852" w:type="dxa"/>
            <w:vAlign w:val="center"/>
          </w:tcPr>
          <w:p w:rsidR="00477361" w:rsidRPr="00477361" w:rsidRDefault="00477361" w:rsidP="00477361">
            <w:pPr>
              <w:widowControl w:val="0"/>
              <w:autoSpaceDE w:val="0"/>
              <w:autoSpaceDN w:val="0"/>
              <w:adjustRightInd w:val="0"/>
              <w:jc w:val="center"/>
              <w:rPr>
                <w:color w:val="000000"/>
                <w:sz w:val="20"/>
                <w:szCs w:val="20"/>
              </w:rPr>
            </w:pPr>
            <w:r w:rsidRPr="00477361">
              <w:rPr>
                <w:color w:val="000000"/>
                <w:sz w:val="20"/>
                <w:szCs w:val="20"/>
              </w:rPr>
              <w:t>5000,0</w:t>
            </w:r>
          </w:p>
        </w:tc>
        <w:tc>
          <w:tcPr>
            <w:tcW w:w="1134" w:type="dxa"/>
            <w:vAlign w:val="center"/>
          </w:tcPr>
          <w:p w:rsidR="00477361" w:rsidRPr="00477361" w:rsidRDefault="00477361" w:rsidP="00477361">
            <w:pPr>
              <w:widowControl w:val="0"/>
              <w:autoSpaceDE w:val="0"/>
              <w:autoSpaceDN w:val="0"/>
              <w:adjustRightInd w:val="0"/>
              <w:jc w:val="center"/>
              <w:rPr>
                <w:color w:val="000000"/>
                <w:sz w:val="20"/>
                <w:szCs w:val="20"/>
              </w:rPr>
            </w:pPr>
            <w:r w:rsidRPr="00477361">
              <w:rPr>
                <w:color w:val="000000"/>
                <w:sz w:val="20"/>
                <w:szCs w:val="20"/>
              </w:rPr>
              <w:t>6500,0</w:t>
            </w:r>
          </w:p>
        </w:tc>
        <w:tc>
          <w:tcPr>
            <w:tcW w:w="992" w:type="dxa"/>
            <w:vAlign w:val="center"/>
          </w:tcPr>
          <w:p w:rsidR="00477361" w:rsidRPr="00477361" w:rsidRDefault="00477361" w:rsidP="00477361">
            <w:pPr>
              <w:widowControl w:val="0"/>
              <w:autoSpaceDE w:val="0"/>
              <w:autoSpaceDN w:val="0"/>
              <w:adjustRightInd w:val="0"/>
              <w:jc w:val="center"/>
              <w:rPr>
                <w:color w:val="000000"/>
                <w:sz w:val="20"/>
                <w:szCs w:val="20"/>
              </w:rPr>
            </w:pPr>
            <w:r w:rsidRPr="00477361">
              <w:rPr>
                <w:color w:val="000000"/>
                <w:sz w:val="20"/>
                <w:szCs w:val="20"/>
              </w:rPr>
              <w:t>850,0</w:t>
            </w:r>
          </w:p>
        </w:tc>
        <w:tc>
          <w:tcPr>
            <w:tcW w:w="992" w:type="dxa"/>
            <w:vAlign w:val="center"/>
          </w:tcPr>
          <w:p w:rsidR="00477361" w:rsidRPr="00477361" w:rsidRDefault="00477361" w:rsidP="00477361">
            <w:pPr>
              <w:widowControl w:val="0"/>
              <w:autoSpaceDE w:val="0"/>
              <w:autoSpaceDN w:val="0"/>
              <w:adjustRightInd w:val="0"/>
              <w:jc w:val="center"/>
              <w:rPr>
                <w:color w:val="000000"/>
                <w:sz w:val="20"/>
                <w:szCs w:val="20"/>
              </w:rPr>
            </w:pPr>
            <w:r w:rsidRPr="00477361">
              <w:rPr>
                <w:color w:val="000000"/>
                <w:sz w:val="20"/>
                <w:szCs w:val="20"/>
              </w:rPr>
              <w:t>850,0</w:t>
            </w:r>
          </w:p>
        </w:tc>
        <w:tc>
          <w:tcPr>
            <w:tcW w:w="1276" w:type="dxa"/>
            <w:vAlign w:val="center"/>
          </w:tcPr>
          <w:p w:rsidR="00477361" w:rsidRPr="00477361" w:rsidRDefault="00477361" w:rsidP="00477361">
            <w:pPr>
              <w:widowControl w:val="0"/>
              <w:autoSpaceDE w:val="0"/>
              <w:autoSpaceDN w:val="0"/>
              <w:adjustRightInd w:val="0"/>
              <w:jc w:val="center"/>
              <w:rPr>
                <w:color w:val="000000"/>
                <w:sz w:val="20"/>
                <w:szCs w:val="20"/>
              </w:rPr>
            </w:pPr>
            <w:r w:rsidRPr="00477361">
              <w:rPr>
                <w:color w:val="000000"/>
                <w:sz w:val="20"/>
                <w:szCs w:val="20"/>
              </w:rPr>
              <w:t>4250,0</w:t>
            </w:r>
          </w:p>
        </w:tc>
        <w:tc>
          <w:tcPr>
            <w:tcW w:w="1133" w:type="dxa"/>
            <w:vAlign w:val="center"/>
          </w:tcPr>
          <w:p w:rsidR="00477361" w:rsidRPr="00477361" w:rsidRDefault="00477361" w:rsidP="00477361">
            <w:pPr>
              <w:widowControl w:val="0"/>
              <w:autoSpaceDE w:val="0"/>
              <w:autoSpaceDN w:val="0"/>
              <w:adjustRightInd w:val="0"/>
              <w:jc w:val="center"/>
              <w:rPr>
                <w:bCs/>
                <w:sz w:val="20"/>
                <w:szCs w:val="20"/>
              </w:rPr>
            </w:pPr>
            <w:r w:rsidRPr="00477361">
              <w:rPr>
                <w:bCs/>
                <w:sz w:val="20"/>
                <w:szCs w:val="20"/>
              </w:rPr>
              <w:t>25692,2</w:t>
            </w:r>
          </w:p>
        </w:tc>
      </w:tr>
      <w:tr w:rsidR="00477361" w:rsidRPr="00477361" w:rsidTr="00477361">
        <w:tc>
          <w:tcPr>
            <w:tcW w:w="4820" w:type="dxa"/>
          </w:tcPr>
          <w:p w:rsidR="00477361" w:rsidRPr="00477361" w:rsidRDefault="00477361" w:rsidP="00477361">
            <w:pPr>
              <w:jc w:val="both"/>
            </w:pPr>
            <w:proofErr w:type="gramStart"/>
            <w:r w:rsidRPr="00477361">
              <w:rPr>
                <w:sz w:val="22"/>
                <w:szCs w:val="22"/>
              </w:rPr>
              <w:t>Организация бесплатного горячего питания об</w:t>
            </w:r>
            <w:r w:rsidRPr="00477361">
              <w:rPr>
                <w:sz w:val="22"/>
                <w:szCs w:val="22"/>
              </w:rPr>
              <w:t>у</w:t>
            </w:r>
            <w:r w:rsidRPr="00477361">
              <w:rPr>
                <w:sz w:val="22"/>
                <w:szCs w:val="22"/>
              </w:rPr>
              <w:t>чающихся, получающих начальное общее обр</w:t>
            </w:r>
            <w:r w:rsidRPr="00477361">
              <w:rPr>
                <w:sz w:val="22"/>
                <w:szCs w:val="22"/>
              </w:rPr>
              <w:t>а</w:t>
            </w:r>
            <w:r w:rsidRPr="00477361">
              <w:rPr>
                <w:sz w:val="22"/>
                <w:szCs w:val="22"/>
              </w:rPr>
              <w:t>зование в государственных и муниципальных образовательных организациях</w:t>
            </w:r>
            <w:proofErr w:type="gramEnd"/>
          </w:p>
        </w:tc>
        <w:tc>
          <w:tcPr>
            <w:tcW w:w="1701" w:type="dxa"/>
          </w:tcPr>
          <w:p w:rsidR="00477361" w:rsidRPr="00477361" w:rsidRDefault="00477361" w:rsidP="00477361">
            <w:pPr>
              <w:widowControl w:val="0"/>
              <w:autoSpaceDE w:val="0"/>
              <w:autoSpaceDN w:val="0"/>
            </w:pPr>
          </w:p>
        </w:tc>
        <w:tc>
          <w:tcPr>
            <w:tcW w:w="1418" w:type="dxa"/>
            <w:vAlign w:val="center"/>
          </w:tcPr>
          <w:p w:rsidR="00477361" w:rsidRPr="00477361" w:rsidRDefault="00477361" w:rsidP="00477361">
            <w:pPr>
              <w:widowControl w:val="0"/>
              <w:autoSpaceDE w:val="0"/>
              <w:autoSpaceDN w:val="0"/>
              <w:adjustRightInd w:val="0"/>
              <w:jc w:val="center"/>
              <w:rPr>
                <w:b/>
                <w:bCs/>
                <w:color w:val="000000"/>
                <w:sz w:val="20"/>
                <w:szCs w:val="20"/>
              </w:rPr>
            </w:pPr>
            <w:r w:rsidRPr="00477361">
              <w:rPr>
                <w:b/>
                <w:bCs/>
                <w:color w:val="000000"/>
                <w:sz w:val="20"/>
                <w:szCs w:val="20"/>
              </w:rPr>
              <w:t>16106,0</w:t>
            </w:r>
          </w:p>
        </w:tc>
        <w:tc>
          <w:tcPr>
            <w:tcW w:w="1275" w:type="dxa"/>
            <w:vAlign w:val="center"/>
          </w:tcPr>
          <w:p w:rsidR="00477361" w:rsidRPr="00477361" w:rsidRDefault="00477361" w:rsidP="00477361">
            <w:pPr>
              <w:widowControl w:val="0"/>
              <w:autoSpaceDE w:val="0"/>
              <w:autoSpaceDN w:val="0"/>
              <w:adjustRightInd w:val="0"/>
              <w:jc w:val="both"/>
              <w:rPr>
                <w:b/>
                <w:bCs/>
                <w:color w:val="000000"/>
                <w:sz w:val="20"/>
                <w:szCs w:val="20"/>
              </w:rPr>
            </w:pPr>
            <w:r w:rsidRPr="00477361">
              <w:rPr>
                <w:b/>
                <w:bCs/>
                <w:color w:val="000000"/>
                <w:sz w:val="20"/>
                <w:szCs w:val="20"/>
              </w:rPr>
              <w:t>19095,5</w:t>
            </w:r>
          </w:p>
        </w:tc>
        <w:tc>
          <w:tcPr>
            <w:tcW w:w="852" w:type="dxa"/>
            <w:vAlign w:val="center"/>
          </w:tcPr>
          <w:p w:rsidR="00477361" w:rsidRPr="00477361" w:rsidRDefault="00477361" w:rsidP="00477361">
            <w:pPr>
              <w:widowControl w:val="0"/>
              <w:autoSpaceDE w:val="0"/>
              <w:autoSpaceDN w:val="0"/>
              <w:adjustRightInd w:val="0"/>
              <w:jc w:val="center"/>
              <w:rPr>
                <w:b/>
                <w:bCs/>
                <w:color w:val="000000"/>
                <w:sz w:val="20"/>
                <w:szCs w:val="20"/>
              </w:rPr>
            </w:pPr>
            <w:r w:rsidRPr="00477361">
              <w:rPr>
                <w:b/>
                <w:bCs/>
                <w:color w:val="000000"/>
                <w:sz w:val="20"/>
                <w:szCs w:val="20"/>
              </w:rPr>
              <w:t>18514,0</w:t>
            </w:r>
          </w:p>
        </w:tc>
        <w:tc>
          <w:tcPr>
            <w:tcW w:w="1134" w:type="dxa"/>
            <w:vAlign w:val="center"/>
          </w:tcPr>
          <w:p w:rsidR="00477361" w:rsidRPr="00477361" w:rsidRDefault="00477361" w:rsidP="00477361">
            <w:pPr>
              <w:widowControl w:val="0"/>
              <w:autoSpaceDE w:val="0"/>
              <w:autoSpaceDN w:val="0"/>
              <w:adjustRightInd w:val="0"/>
              <w:jc w:val="both"/>
              <w:rPr>
                <w:b/>
                <w:bCs/>
                <w:color w:val="000000"/>
                <w:sz w:val="20"/>
                <w:szCs w:val="20"/>
              </w:rPr>
            </w:pPr>
            <w:r w:rsidRPr="00477361">
              <w:rPr>
                <w:b/>
                <w:bCs/>
                <w:color w:val="000000"/>
                <w:sz w:val="20"/>
                <w:szCs w:val="20"/>
              </w:rPr>
              <w:t>17402,0</w:t>
            </w:r>
          </w:p>
        </w:tc>
        <w:tc>
          <w:tcPr>
            <w:tcW w:w="992" w:type="dxa"/>
            <w:vAlign w:val="center"/>
          </w:tcPr>
          <w:p w:rsidR="00477361" w:rsidRPr="00477361" w:rsidRDefault="00477361" w:rsidP="00477361">
            <w:pPr>
              <w:widowControl w:val="0"/>
              <w:autoSpaceDE w:val="0"/>
              <w:autoSpaceDN w:val="0"/>
              <w:adjustRightInd w:val="0"/>
              <w:jc w:val="center"/>
              <w:rPr>
                <w:b/>
                <w:bCs/>
                <w:color w:val="000000"/>
                <w:sz w:val="20"/>
                <w:szCs w:val="20"/>
              </w:rPr>
            </w:pPr>
            <w:r w:rsidRPr="00477361">
              <w:rPr>
                <w:b/>
                <w:bCs/>
                <w:color w:val="000000"/>
                <w:sz w:val="20"/>
                <w:szCs w:val="20"/>
              </w:rPr>
              <w:t>0,0</w:t>
            </w:r>
          </w:p>
        </w:tc>
        <w:tc>
          <w:tcPr>
            <w:tcW w:w="992" w:type="dxa"/>
            <w:vAlign w:val="center"/>
          </w:tcPr>
          <w:p w:rsidR="00477361" w:rsidRPr="00477361" w:rsidRDefault="00477361" w:rsidP="00477361">
            <w:pPr>
              <w:widowControl w:val="0"/>
              <w:autoSpaceDE w:val="0"/>
              <w:autoSpaceDN w:val="0"/>
              <w:adjustRightInd w:val="0"/>
              <w:jc w:val="center"/>
              <w:rPr>
                <w:b/>
                <w:bCs/>
                <w:color w:val="000000"/>
                <w:sz w:val="20"/>
                <w:szCs w:val="20"/>
              </w:rPr>
            </w:pPr>
            <w:r w:rsidRPr="00477361">
              <w:rPr>
                <w:b/>
                <w:bCs/>
                <w:color w:val="000000"/>
                <w:sz w:val="20"/>
                <w:szCs w:val="20"/>
              </w:rPr>
              <w:t>0,0</w:t>
            </w:r>
          </w:p>
        </w:tc>
        <w:tc>
          <w:tcPr>
            <w:tcW w:w="1276" w:type="dxa"/>
            <w:vAlign w:val="center"/>
          </w:tcPr>
          <w:p w:rsidR="00477361" w:rsidRPr="00477361" w:rsidRDefault="00477361" w:rsidP="00477361">
            <w:pPr>
              <w:widowControl w:val="0"/>
              <w:autoSpaceDE w:val="0"/>
              <w:autoSpaceDN w:val="0"/>
              <w:adjustRightInd w:val="0"/>
              <w:jc w:val="center"/>
              <w:rPr>
                <w:b/>
                <w:bCs/>
                <w:color w:val="000000"/>
                <w:sz w:val="20"/>
                <w:szCs w:val="20"/>
              </w:rPr>
            </w:pPr>
            <w:r w:rsidRPr="00477361">
              <w:rPr>
                <w:b/>
                <w:bCs/>
                <w:color w:val="000000"/>
                <w:sz w:val="20"/>
                <w:szCs w:val="20"/>
              </w:rPr>
              <w:t>0,0</w:t>
            </w:r>
          </w:p>
        </w:tc>
        <w:tc>
          <w:tcPr>
            <w:tcW w:w="1133" w:type="dxa"/>
            <w:vAlign w:val="center"/>
          </w:tcPr>
          <w:p w:rsidR="00477361" w:rsidRPr="00477361" w:rsidRDefault="00477361" w:rsidP="00477361">
            <w:pPr>
              <w:widowControl w:val="0"/>
              <w:autoSpaceDE w:val="0"/>
              <w:autoSpaceDN w:val="0"/>
              <w:adjustRightInd w:val="0"/>
              <w:jc w:val="center"/>
              <w:rPr>
                <w:b/>
                <w:bCs/>
                <w:color w:val="000000"/>
                <w:sz w:val="20"/>
                <w:szCs w:val="20"/>
              </w:rPr>
            </w:pPr>
            <w:r w:rsidRPr="00477361">
              <w:rPr>
                <w:b/>
                <w:bCs/>
                <w:color w:val="000000"/>
                <w:sz w:val="20"/>
                <w:szCs w:val="20"/>
              </w:rPr>
              <w:t>71117,4</w:t>
            </w:r>
          </w:p>
        </w:tc>
      </w:tr>
      <w:tr w:rsidR="00477361" w:rsidRPr="00477361" w:rsidTr="00477361">
        <w:tc>
          <w:tcPr>
            <w:tcW w:w="4820" w:type="dxa"/>
          </w:tcPr>
          <w:p w:rsidR="00477361" w:rsidRPr="00477361" w:rsidRDefault="00477361" w:rsidP="00477361">
            <w:pPr>
              <w:jc w:val="both"/>
            </w:pPr>
            <w:r w:rsidRPr="00477361">
              <w:rPr>
                <w:sz w:val="22"/>
                <w:szCs w:val="22"/>
              </w:rPr>
              <w:t>Федеральный бюджет</w:t>
            </w:r>
          </w:p>
        </w:tc>
        <w:tc>
          <w:tcPr>
            <w:tcW w:w="1701" w:type="dxa"/>
          </w:tcPr>
          <w:p w:rsidR="00477361" w:rsidRPr="00477361" w:rsidRDefault="00477361" w:rsidP="00477361">
            <w:pPr>
              <w:widowControl w:val="0"/>
              <w:autoSpaceDE w:val="0"/>
              <w:autoSpaceDN w:val="0"/>
            </w:pPr>
          </w:p>
        </w:tc>
        <w:tc>
          <w:tcPr>
            <w:tcW w:w="1418" w:type="dxa"/>
            <w:vAlign w:val="center"/>
          </w:tcPr>
          <w:p w:rsidR="00477361" w:rsidRPr="00477361" w:rsidRDefault="00477361" w:rsidP="00477361">
            <w:pPr>
              <w:widowControl w:val="0"/>
              <w:autoSpaceDE w:val="0"/>
              <w:autoSpaceDN w:val="0"/>
              <w:adjustRightInd w:val="0"/>
              <w:jc w:val="center"/>
              <w:rPr>
                <w:color w:val="000000"/>
                <w:sz w:val="20"/>
                <w:szCs w:val="20"/>
              </w:rPr>
            </w:pPr>
            <w:r w:rsidRPr="00477361">
              <w:rPr>
                <w:color w:val="000000"/>
                <w:sz w:val="20"/>
                <w:szCs w:val="20"/>
              </w:rPr>
              <w:t>15945,0</w:t>
            </w:r>
          </w:p>
        </w:tc>
        <w:tc>
          <w:tcPr>
            <w:tcW w:w="1275" w:type="dxa"/>
            <w:vAlign w:val="center"/>
          </w:tcPr>
          <w:p w:rsidR="00477361" w:rsidRPr="00477361" w:rsidRDefault="00477361" w:rsidP="00477361">
            <w:pPr>
              <w:widowControl w:val="0"/>
              <w:autoSpaceDE w:val="0"/>
              <w:autoSpaceDN w:val="0"/>
              <w:adjustRightInd w:val="0"/>
              <w:jc w:val="center"/>
              <w:rPr>
                <w:color w:val="000000"/>
                <w:sz w:val="20"/>
                <w:szCs w:val="20"/>
              </w:rPr>
            </w:pPr>
            <w:r w:rsidRPr="00477361">
              <w:rPr>
                <w:color w:val="000000"/>
                <w:sz w:val="20"/>
                <w:szCs w:val="20"/>
              </w:rPr>
              <w:t>18904,5</w:t>
            </w:r>
          </w:p>
        </w:tc>
        <w:tc>
          <w:tcPr>
            <w:tcW w:w="852" w:type="dxa"/>
            <w:vAlign w:val="center"/>
          </w:tcPr>
          <w:p w:rsidR="00477361" w:rsidRPr="00477361" w:rsidRDefault="00477361" w:rsidP="00477361">
            <w:pPr>
              <w:widowControl w:val="0"/>
              <w:autoSpaceDE w:val="0"/>
              <w:autoSpaceDN w:val="0"/>
              <w:adjustRightInd w:val="0"/>
              <w:jc w:val="center"/>
              <w:rPr>
                <w:color w:val="000000"/>
                <w:sz w:val="20"/>
                <w:szCs w:val="20"/>
              </w:rPr>
            </w:pPr>
            <w:r w:rsidRPr="00477361">
              <w:rPr>
                <w:color w:val="000000"/>
                <w:sz w:val="20"/>
                <w:szCs w:val="20"/>
              </w:rPr>
              <w:t>18328,8</w:t>
            </w:r>
          </w:p>
        </w:tc>
        <w:tc>
          <w:tcPr>
            <w:tcW w:w="1134" w:type="dxa"/>
            <w:vAlign w:val="center"/>
          </w:tcPr>
          <w:p w:rsidR="00477361" w:rsidRPr="00477361" w:rsidRDefault="00477361" w:rsidP="00477361">
            <w:pPr>
              <w:widowControl w:val="0"/>
              <w:autoSpaceDE w:val="0"/>
              <w:autoSpaceDN w:val="0"/>
              <w:adjustRightInd w:val="0"/>
              <w:jc w:val="center"/>
              <w:rPr>
                <w:color w:val="000000"/>
                <w:sz w:val="20"/>
                <w:szCs w:val="20"/>
              </w:rPr>
            </w:pPr>
            <w:r w:rsidRPr="00477361">
              <w:rPr>
                <w:color w:val="000000"/>
                <w:sz w:val="20"/>
                <w:szCs w:val="20"/>
              </w:rPr>
              <w:t>17228,0</w:t>
            </w:r>
          </w:p>
        </w:tc>
        <w:tc>
          <w:tcPr>
            <w:tcW w:w="992" w:type="dxa"/>
            <w:vAlign w:val="center"/>
          </w:tcPr>
          <w:p w:rsidR="00477361" w:rsidRPr="00477361" w:rsidRDefault="00477361" w:rsidP="00477361">
            <w:pPr>
              <w:widowControl w:val="0"/>
              <w:autoSpaceDE w:val="0"/>
              <w:autoSpaceDN w:val="0"/>
              <w:adjustRightInd w:val="0"/>
              <w:jc w:val="center"/>
              <w:rPr>
                <w:color w:val="000000"/>
                <w:sz w:val="20"/>
                <w:szCs w:val="20"/>
              </w:rPr>
            </w:pPr>
            <w:r w:rsidRPr="00477361">
              <w:rPr>
                <w:color w:val="000000"/>
                <w:sz w:val="20"/>
                <w:szCs w:val="20"/>
              </w:rPr>
              <w:t>0,0 </w:t>
            </w:r>
          </w:p>
        </w:tc>
        <w:tc>
          <w:tcPr>
            <w:tcW w:w="992" w:type="dxa"/>
            <w:vAlign w:val="center"/>
          </w:tcPr>
          <w:p w:rsidR="00477361" w:rsidRPr="00477361" w:rsidRDefault="00477361" w:rsidP="00477361">
            <w:pPr>
              <w:widowControl w:val="0"/>
              <w:autoSpaceDE w:val="0"/>
              <w:autoSpaceDN w:val="0"/>
              <w:adjustRightInd w:val="0"/>
              <w:jc w:val="center"/>
              <w:rPr>
                <w:color w:val="000000"/>
                <w:sz w:val="20"/>
                <w:szCs w:val="20"/>
              </w:rPr>
            </w:pPr>
            <w:r w:rsidRPr="00477361">
              <w:rPr>
                <w:color w:val="000000"/>
                <w:sz w:val="20"/>
                <w:szCs w:val="20"/>
              </w:rPr>
              <w:t> 0,0</w:t>
            </w:r>
          </w:p>
        </w:tc>
        <w:tc>
          <w:tcPr>
            <w:tcW w:w="1276" w:type="dxa"/>
            <w:vAlign w:val="center"/>
          </w:tcPr>
          <w:p w:rsidR="00477361" w:rsidRPr="00477361" w:rsidRDefault="00477361" w:rsidP="00477361">
            <w:pPr>
              <w:widowControl w:val="0"/>
              <w:autoSpaceDE w:val="0"/>
              <w:autoSpaceDN w:val="0"/>
              <w:adjustRightInd w:val="0"/>
              <w:jc w:val="center"/>
              <w:rPr>
                <w:color w:val="000000"/>
                <w:sz w:val="20"/>
                <w:szCs w:val="20"/>
              </w:rPr>
            </w:pPr>
            <w:r w:rsidRPr="00477361">
              <w:rPr>
                <w:color w:val="000000"/>
                <w:sz w:val="20"/>
                <w:szCs w:val="20"/>
              </w:rPr>
              <w:t> 0,0</w:t>
            </w:r>
          </w:p>
        </w:tc>
        <w:tc>
          <w:tcPr>
            <w:tcW w:w="1133" w:type="dxa"/>
            <w:vAlign w:val="center"/>
          </w:tcPr>
          <w:p w:rsidR="00477361" w:rsidRPr="00477361" w:rsidRDefault="00477361" w:rsidP="00477361">
            <w:pPr>
              <w:widowControl w:val="0"/>
              <w:autoSpaceDE w:val="0"/>
              <w:autoSpaceDN w:val="0"/>
              <w:adjustRightInd w:val="0"/>
              <w:jc w:val="center"/>
              <w:rPr>
                <w:bCs/>
                <w:sz w:val="20"/>
                <w:szCs w:val="20"/>
              </w:rPr>
            </w:pPr>
            <w:r w:rsidRPr="00477361">
              <w:rPr>
                <w:bCs/>
                <w:sz w:val="20"/>
                <w:szCs w:val="20"/>
              </w:rPr>
              <w:t>70406,3</w:t>
            </w:r>
          </w:p>
        </w:tc>
      </w:tr>
      <w:tr w:rsidR="00477361" w:rsidRPr="00477361" w:rsidTr="00477361">
        <w:tc>
          <w:tcPr>
            <w:tcW w:w="4820" w:type="dxa"/>
          </w:tcPr>
          <w:p w:rsidR="00477361" w:rsidRPr="00477361" w:rsidRDefault="00477361" w:rsidP="00477361">
            <w:pPr>
              <w:jc w:val="both"/>
            </w:pPr>
            <w:r w:rsidRPr="00477361">
              <w:rPr>
                <w:sz w:val="22"/>
                <w:szCs w:val="22"/>
              </w:rPr>
              <w:t>Республиканский бюджет Чувашской Республ</w:t>
            </w:r>
            <w:r w:rsidRPr="00477361">
              <w:rPr>
                <w:sz w:val="22"/>
                <w:szCs w:val="22"/>
              </w:rPr>
              <w:t>и</w:t>
            </w:r>
            <w:r w:rsidRPr="00477361">
              <w:rPr>
                <w:sz w:val="22"/>
                <w:szCs w:val="22"/>
              </w:rPr>
              <w:t>ки</w:t>
            </w:r>
          </w:p>
        </w:tc>
        <w:tc>
          <w:tcPr>
            <w:tcW w:w="1701" w:type="dxa"/>
          </w:tcPr>
          <w:p w:rsidR="00477361" w:rsidRPr="00477361" w:rsidRDefault="00477361" w:rsidP="00477361">
            <w:pPr>
              <w:widowControl w:val="0"/>
              <w:autoSpaceDE w:val="0"/>
              <w:autoSpaceDN w:val="0"/>
            </w:pPr>
            <w:r w:rsidRPr="00477361">
              <w:rPr>
                <w:sz w:val="22"/>
                <w:szCs w:val="22"/>
              </w:rPr>
              <w:t>9740702Ц7406</w:t>
            </w:r>
            <w:r w:rsidRPr="00477361">
              <w:rPr>
                <w:sz w:val="22"/>
                <w:szCs w:val="22"/>
                <w:lang w:val="en-US"/>
              </w:rPr>
              <w:t>L</w:t>
            </w:r>
            <w:r w:rsidRPr="00477361">
              <w:rPr>
                <w:sz w:val="22"/>
                <w:szCs w:val="22"/>
              </w:rPr>
              <w:t>3040240,610,620</w:t>
            </w:r>
          </w:p>
        </w:tc>
        <w:tc>
          <w:tcPr>
            <w:tcW w:w="1418" w:type="dxa"/>
            <w:vAlign w:val="center"/>
          </w:tcPr>
          <w:p w:rsidR="00477361" w:rsidRPr="00477361" w:rsidRDefault="00477361" w:rsidP="00477361">
            <w:pPr>
              <w:widowControl w:val="0"/>
              <w:autoSpaceDE w:val="0"/>
              <w:autoSpaceDN w:val="0"/>
              <w:adjustRightInd w:val="0"/>
              <w:jc w:val="center"/>
              <w:rPr>
                <w:color w:val="000000"/>
                <w:sz w:val="20"/>
                <w:szCs w:val="20"/>
              </w:rPr>
            </w:pPr>
            <w:r w:rsidRPr="00477361">
              <w:rPr>
                <w:color w:val="000000"/>
                <w:sz w:val="20"/>
                <w:szCs w:val="20"/>
              </w:rPr>
              <w:t>80,5</w:t>
            </w:r>
          </w:p>
        </w:tc>
        <w:tc>
          <w:tcPr>
            <w:tcW w:w="1275" w:type="dxa"/>
            <w:vAlign w:val="center"/>
          </w:tcPr>
          <w:p w:rsidR="00477361" w:rsidRPr="00477361" w:rsidRDefault="00477361" w:rsidP="00477361">
            <w:pPr>
              <w:widowControl w:val="0"/>
              <w:autoSpaceDE w:val="0"/>
              <w:autoSpaceDN w:val="0"/>
              <w:adjustRightInd w:val="0"/>
              <w:jc w:val="center"/>
              <w:rPr>
                <w:color w:val="000000"/>
                <w:sz w:val="20"/>
                <w:szCs w:val="20"/>
              </w:rPr>
            </w:pPr>
            <w:r w:rsidRPr="00477361">
              <w:rPr>
                <w:color w:val="000000"/>
                <w:sz w:val="20"/>
                <w:szCs w:val="20"/>
              </w:rPr>
              <w:t>95,5</w:t>
            </w:r>
          </w:p>
        </w:tc>
        <w:tc>
          <w:tcPr>
            <w:tcW w:w="852" w:type="dxa"/>
            <w:vAlign w:val="center"/>
          </w:tcPr>
          <w:p w:rsidR="00477361" w:rsidRPr="00477361" w:rsidRDefault="00477361" w:rsidP="00477361">
            <w:pPr>
              <w:widowControl w:val="0"/>
              <w:autoSpaceDE w:val="0"/>
              <w:autoSpaceDN w:val="0"/>
              <w:adjustRightInd w:val="0"/>
              <w:jc w:val="center"/>
              <w:rPr>
                <w:color w:val="000000"/>
                <w:sz w:val="20"/>
                <w:szCs w:val="20"/>
              </w:rPr>
            </w:pPr>
            <w:r w:rsidRPr="00477361">
              <w:rPr>
                <w:color w:val="000000"/>
                <w:sz w:val="20"/>
                <w:szCs w:val="20"/>
              </w:rPr>
              <w:t>92,6</w:t>
            </w:r>
          </w:p>
        </w:tc>
        <w:tc>
          <w:tcPr>
            <w:tcW w:w="1134" w:type="dxa"/>
            <w:vAlign w:val="center"/>
          </w:tcPr>
          <w:p w:rsidR="00477361" w:rsidRPr="00477361" w:rsidRDefault="00477361" w:rsidP="00477361">
            <w:pPr>
              <w:widowControl w:val="0"/>
              <w:autoSpaceDE w:val="0"/>
              <w:autoSpaceDN w:val="0"/>
              <w:adjustRightInd w:val="0"/>
              <w:jc w:val="center"/>
              <w:rPr>
                <w:color w:val="000000"/>
                <w:sz w:val="20"/>
                <w:szCs w:val="20"/>
              </w:rPr>
            </w:pPr>
            <w:r w:rsidRPr="00477361">
              <w:rPr>
                <w:color w:val="000000"/>
                <w:sz w:val="20"/>
                <w:szCs w:val="20"/>
              </w:rPr>
              <w:t>87,0</w:t>
            </w:r>
          </w:p>
        </w:tc>
        <w:tc>
          <w:tcPr>
            <w:tcW w:w="992" w:type="dxa"/>
            <w:vAlign w:val="center"/>
          </w:tcPr>
          <w:p w:rsidR="00477361" w:rsidRPr="00477361" w:rsidRDefault="00477361" w:rsidP="00477361">
            <w:pPr>
              <w:widowControl w:val="0"/>
              <w:autoSpaceDE w:val="0"/>
              <w:autoSpaceDN w:val="0"/>
              <w:adjustRightInd w:val="0"/>
              <w:jc w:val="center"/>
              <w:rPr>
                <w:color w:val="000000"/>
                <w:sz w:val="20"/>
                <w:szCs w:val="20"/>
              </w:rPr>
            </w:pPr>
            <w:r w:rsidRPr="00477361">
              <w:rPr>
                <w:color w:val="000000"/>
                <w:sz w:val="20"/>
                <w:szCs w:val="20"/>
              </w:rPr>
              <w:t>0,0 </w:t>
            </w:r>
          </w:p>
        </w:tc>
        <w:tc>
          <w:tcPr>
            <w:tcW w:w="992" w:type="dxa"/>
            <w:vAlign w:val="center"/>
          </w:tcPr>
          <w:p w:rsidR="00477361" w:rsidRPr="00477361" w:rsidRDefault="00477361" w:rsidP="00477361">
            <w:pPr>
              <w:widowControl w:val="0"/>
              <w:autoSpaceDE w:val="0"/>
              <w:autoSpaceDN w:val="0"/>
              <w:adjustRightInd w:val="0"/>
              <w:jc w:val="center"/>
              <w:rPr>
                <w:color w:val="000000"/>
                <w:sz w:val="20"/>
                <w:szCs w:val="20"/>
              </w:rPr>
            </w:pPr>
            <w:r w:rsidRPr="00477361">
              <w:rPr>
                <w:color w:val="000000"/>
                <w:sz w:val="20"/>
                <w:szCs w:val="20"/>
              </w:rPr>
              <w:t>0,0 </w:t>
            </w:r>
          </w:p>
        </w:tc>
        <w:tc>
          <w:tcPr>
            <w:tcW w:w="1276" w:type="dxa"/>
            <w:vAlign w:val="center"/>
          </w:tcPr>
          <w:p w:rsidR="00477361" w:rsidRPr="00477361" w:rsidRDefault="00477361" w:rsidP="00477361">
            <w:pPr>
              <w:widowControl w:val="0"/>
              <w:autoSpaceDE w:val="0"/>
              <w:autoSpaceDN w:val="0"/>
              <w:adjustRightInd w:val="0"/>
              <w:jc w:val="center"/>
              <w:rPr>
                <w:color w:val="000000"/>
                <w:sz w:val="20"/>
                <w:szCs w:val="20"/>
              </w:rPr>
            </w:pPr>
            <w:r w:rsidRPr="00477361">
              <w:rPr>
                <w:color w:val="000000"/>
                <w:sz w:val="20"/>
                <w:szCs w:val="20"/>
              </w:rPr>
              <w:t> 0,0</w:t>
            </w:r>
          </w:p>
        </w:tc>
        <w:tc>
          <w:tcPr>
            <w:tcW w:w="1133" w:type="dxa"/>
            <w:vAlign w:val="center"/>
          </w:tcPr>
          <w:p w:rsidR="00477361" w:rsidRPr="00477361" w:rsidRDefault="00477361" w:rsidP="00477361">
            <w:pPr>
              <w:widowControl w:val="0"/>
              <w:autoSpaceDE w:val="0"/>
              <w:autoSpaceDN w:val="0"/>
              <w:adjustRightInd w:val="0"/>
              <w:jc w:val="center"/>
              <w:rPr>
                <w:bCs/>
                <w:sz w:val="20"/>
                <w:szCs w:val="20"/>
              </w:rPr>
            </w:pPr>
            <w:r w:rsidRPr="00477361">
              <w:rPr>
                <w:bCs/>
                <w:sz w:val="20"/>
                <w:szCs w:val="20"/>
              </w:rPr>
              <w:t>355,6</w:t>
            </w:r>
          </w:p>
        </w:tc>
      </w:tr>
      <w:tr w:rsidR="00477361" w:rsidRPr="00477361" w:rsidTr="00477361">
        <w:tc>
          <w:tcPr>
            <w:tcW w:w="4820" w:type="dxa"/>
          </w:tcPr>
          <w:p w:rsidR="00477361" w:rsidRPr="00477361" w:rsidRDefault="00477361" w:rsidP="00477361">
            <w:pPr>
              <w:jc w:val="both"/>
            </w:pPr>
            <w:r w:rsidRPr="00477361">
              <w:rPr>
                <w:sz w:val="22"/>
                <w:szCs w:val="22"/>
              </w:rPr>
              <w:t xml:space="preserve">Бюджет </w:t>
            </w:r>
            <w:proofErr w:type="spellStart"/>
            <w:r w:rsidRPr="00477361">
              <w:rPr>
                <w:sz w:val="22"/>
                <w:szCs w:val="22"/>
              </w:rPr>
              <w:t>Шумерлинского</w:t>
            </w:r>
            <w:proofErr w:type="spellEnd"/>
            <w:r w:rsidRPr="00477361">
              <w:rPr>
                <w:sz w:val="22"/>
                <w:szCs w:val="22"/>
              </w:rPr>
              <w:t xml:space="preserve"> муниципального округа</w:t>
            </w:r>
          </w:p>
        </w:tc>
        <w:tc>
          <w:tcPr>
            <w:tcW w:w="1701" w:type="dxa"/>
          </w:tcPr>
          <w:p w:rsidR="00477361" w:rsidRPr="00477361" w:rsidRDefault="00477361" w:rsidP="00477361">
            <w:pPr>
              <w:widowControl w:val="0"/>
              <w:autoSpaceDE w:val="0"/>
              <w:autoSpaceDN w:val="0"/>
            </w:pPr>
            <w:r w:rsidRPr="00477361">
              <w:rPr>
                <w:sz w:val="22"/>
                <w:szCs w:val="22"/>
              </w:rPr>
              <w:t>9740702Ц7406</w:t>
            </w:r>
            <w:r w:rsidRPr="00477361">
              <w:rPr>
                <w:sz w:val="22"/>
                <w:szCs w:val="22"/>
                <w:lang w:val="en-US"/>
              </w:rPr>
              <w:t>L</w:t>
            </w:r>
            <w:r w:rsidRPr="00477361">
              <w:rPr>
                <w:sz w:val="22"/>
                <w:szCs w:val="22"/>
              </w:rPr>
              <w:t>3040610,620,240</w:t>
            </w:r>
          </w:p>
        </w:tc>
        <w:tc>
          <w:tcPr>
            <w:tcW w:w="1418" w:type="dxa"/>
            <w:vAlign w:val="center"/>
          </w:tcPr>
          <w:p w:rsidR="00477361" w:rsidRPr="00477361" w:rsidRDefault="00477361" w:rsidP="00477361">
            <w:pPr>
              <w:widowControl w:val="0"/>
              <w:autoSpaceDE w:val="0"/>
              <w:autoSpaceDN w:val="0"/>
              <w:adjustRightInd w:val="0"/>
              <w:jc w:val="center"/>
              <w:rPr>
                <w:color w:val="000000"/>
                <w:sz w:val="20"/>
                <w:szCs w:val="20"/>
              </w:rPr>
            </w:pPr>
            <w:r w:rsidRPr="00477361">
              <w:rPr>
                <w:color w:val="000000"/>
                <w:sz w:val="20"/>
                <w:szCs w:val="20"/>
              </w:rPr>
              <w:t>80,5</w:t>
            </w:r>
          </w:p>
        </w:tc>
        <w:tc>
          <w:tcPr>
            <w:tcW w:w="1275" w:type="dxa"/>
            <w:vAlign w:val="center"/>
          </w:tcPr>
          <w:p w:rsidR="00477361" w:rsidRPr="00477361" w:rsidRDefault="00477361" w:rsidP="00477361">
            <w:pPr>
              <w:widowControl w:val="0"/>
              <w:autoSpaceDE w:val="0"/>
              <w:autoSpaceDN w:val="0"/>
              <w:adjustRightInd w:val="0"/>
              <w:jc w:val="center"/>
              <w:rPr>
                <w:color w:val="000000"/>
                <w:sz w:val="20"/>
                <w:szCs w:val="20"/>
              </w:rPr>
            </w:pPr>
            <w:r w:rsidRPr="00477361">
              <w:rPr>
                <w:color w:val="000000"/>
                <w:sz w:val="20"/>
                <w:szCs w:val="20"/>
              </w:rPr>
              <w:t>95,5</w:t>
            </w:r>
          </w:p>
        </w:tc>
        <w:tc>
          <w:tcPr>
            <w:tcW w:w="852" w:type="dxa"/>
            <w:vAlign w:val="center"/>
          </w:tcPr>
          <w:p w:rsidR="00477361" w:rsidRPr="00477361" w:rsidRDefault="00477361" w:rsidP="00477361">
            <w:pPr>
              <w:widowControl w:val="0"/>
              <w:autoSpaceDE w:val="0"/>
              <w:autoSpaceDN w:val="0"/>
              <w:adjustRightInd w:val="0"/>
              <w:jc w:val="center"/>
              <w:rPr>
                <w:color w:val="000000"/>
                <w:sz w:val="20"/>
                <w:szCs w:val="20"/>
              </w:rPr>
            </w:pPr>
            <w:r w:rsidRPr="00477361">
              <w:rPr>
                <w:color w:val="000000"/>
                <w:sz w:val="20"/>
                <w:szCs w:val="20"/>
              </w:rPr>
              <w:t>92,6</w:t>
            </w:r>
          </w:p>
        </w:tc>
        <w:tc>
          <w:tcPr>
            <w:tcW w:w="1134" w:type="dxa"/>
            <w:vAlign w:val="center"/>
          </w:tcPr>
          <w:p w:rsidR="00477361" w:rsidRPr="00477361" w:rsidRDefault="00477361" w:rsidP="00477361">
            <w:pPr>
              <w:widowControl w:val="0"/>
              <w:autoSpaceDE w:val="0"/>
              <w:autoSpaceDN w:val="0"/>
              <w:adjustRightInd w:val="0"/>
              <w:jc w:val="center"/>
              <w:rPr>
                <w:color w:val="000000"/>
                <w:sz w:val="20"/>
                <w:szCs w:val="20"/>
              </w:rPr>
            </w:pPr>
            <w:r w:rsidRPr="00477361">
              <w:rPr>
                <w:color w:val="000000"/>
                <w:sz w:val="20"/>
                <w:szCs w:val="20"/>
              </w:rPr>
              <w:t>87,0</w:t>
            </w:r>
          </w:p>
        </w:tc>
        <w:tc>
          <w:tcPr>
            <w:tcW w:w="992" w:type="dxa"/>
            <w:vAlign w:val="center"/>
          </w:tcPr>
          <w:p w:rsidR="00477361" w:rsidRPr="00477361" w:rsidRDefault="00477361" w:rsidP="00477361">
            <w:pPr>
              <w:widowControl w:val="0"/>
              <w:autoSpaceDE w:val="0"/>
              <w:autoSpaceDN w:val="0"/>
              <w:adjustRightInd w:val="0"/>
              <w:jc w:val="center"/>
              <w:rPr>
                <w:color w:val="000000"/>
                <w:sz w:val="20"/>
                <w:szCs w:val="20"/>
              </w:rPr>
            </w:pPr>
            <w:r w:rsidRPr="00477361">
              <w:rPr>
                <w:color w:val="000000"/>
                <w:sz w:val="20"/>
                <w:szCs w:val="20"/>
              </w:rPr>
              <w:t>0,0 </w:t>
            </w:r>
          </w:p>
        </w:tc>
        <w:tc>
          <w:tcPr>
            <w:tcW w:w="992" w:type="dxa"/>
            <w:vAlign w:val="center"/>
          </w:tcPr>
          <w:p w:rsidR="00477361" w:rsidRPr="00477361" w:rsidRDefault="00477361" w:rsidP="00477361">
            <w:pPr>
              <w:widowControl w:val="0"/>
              <w:autoSpaceDE w:val="0"/>
              <w:autoSpaceDN w:val="0"/>
              <w:adjustRightInd w:val="0"/>
              <w:jc w:val="center"/>
              <w:rPr>
                <w:color w:val="000000"/>
                <w:sz w:val="20"/>
                <w:szCs w:val="20"/>
              </w:rPr>
            </w:pPr>
            <w:r w:rsidRPr="00477361">
              <w:rPr>
                <w:color w:val="000000"/>
                <w:sz w:val="20"/>
                <w:szCs w:val="20"/>
              </w:rPr>
              <w:t>0,0 </w:t>
            </w:r>
          </w:p>
        </w:tc>
        <w:tc>
          <w:tcPr>
            <w:tcW w:w="1276" w:type="dxa"/>
            <w:vAlign w:val="center"/>
          </w:tcPr>
          <w:p w:rsidR="00477361" w:rsidRPr="00477361" w:rsidRDefault="00477361" w:rsidP="00477361">
            <w:pPr>
              <w:widowControl w:val="0"/>
              <w:autoSpaceDE w:val="0"/>
              <w:autoSpaceDN w:val="0"/>
              <w:adjustRightInd w:val="0"/>
              <w:jc w:val="center"/>
              <w:rPr>
                <w:color w:val="000000"/>
                <w:sz w:val="20"/>
                <w:szCs w:val="20"/>
              </w:rPr>
            </w:pPr>
            <w:r w:rsidRPr="00477361">
              <w:rPr>
                <w:color w:val="000000"/>
                <w:sz w:val="20"/>
                <w:szCs w:val="20"/>
              </w:rPr>
              <w:t>0,0</w:t>
            </w:r>
          </w:p>
        </w:tc>
        <w:tc>
          <w:tcPr>
            <w:tcW w:w="1133" w:type="dxa"/>
            <w:vAlign w:val="center"/>
          </w:tcPr>
          <w:p w:rsidR="00477361" w:rsidRPr="00477361" w:rsidRDefault="00477361" w:rsidP="00477361">
            <w:pPr>
              <w:widowControl w:val="0"/>
              <w:autoSpaceDE w:val="0"/>
              <w:autoSpaceDN w:val="0"/>
              <w:adjustRightInd w:val="0"/>
              <w:jc w:val="center"/>
              <w:rPr>
                <w:bCs/>
                <w:sz w:val="20"/>
                <w:szCs w:val="20"/>
              </w:rPr>
            </w:pPr>
            <w:r w:rsidRPr="00477361">
              <w:rPr>
                <w:bCs/>
                <w:sz w:val="20"/>
                <w:szCs w:val="20"/>
              </w:rPr>
              <w:t>355,6</w:t>
            </w:r>
          </w:p>
        </w:tc>
      </w:tr>
      <w:tr w:rsidR="00477361" w:rsidRPr="00477361" w:rsidTr="00477361">
        <w:tc>
          <w:tcPr>
            <w:tcW w:w="4820" w:type="dxa"/>
          </w:tcPr>
          <w:p w:rsidR="00477361" w:rsidRPr="00477361" w:rsidRDefault="00477361" w:rsidP="00477361">
            <w:pPr>
              <w:jc w:val="both"/>
            </w:pPr>
            <w:r w:rsidRPr="00477361">
              <w:rPr>
                <w:sz w:val="22"/>
                <w:szCs w:val="22"/>
              </w:rPr>
              <w:t>Дополнительное финансовое обеспечение мер</w:t>
            </w:r>
            <w:r w:rsidRPr="00477361">
              <w:rPr>
                <w:sz w:val="22"/>
                <w:szCs w:val="22"/>
              </w:rPr>
              <w:t>о</w:t>
            </w:r>
            <w:r w:rsidRPr="00477361">
              <w:rPr>
                <w:sz w:val="22"/>
                <w:szCs w:val="22"/>
              </w:rPr>
              <w:t>приятий по организации бесплатного горячего питания детей из многодетных малоимущих с</w:t>
            </w:r>
            <w:r w:rsidRPr="00477361">
              <w:rPr>
                <w:sz w:val="22"/>
                <w:szCs w:val="22"/>
              </w:rPr>
              <w:t>е</w:t>
            </w:r>
            <w:r w:rsidRPr="00477361">
              <w:rPr>
                <w:sz w:val="22"/>
                <w:szCs w:val="22"/>
              </w:rPr>
              <w:t>мей, обучающихся по образовательным пр</w:t>
            </w:r>
            <w:r w:rsidRPr="00477361">
              <w:rPr>
                <w:sz w:val="22"/>
                <w:szCs w:val="22"/>
              </w:rPr>
              <w:t>о</w:t>
            </w:r>
            <w:r w:rsidRPr="00477361">
              <w:rPr>
                <w:sz w:val="22"/>
                <w:szCs w:val="22"/>
              </w:rPr>
              <w:lastRenderedPageBreak/>
              <w:t>граммам основного общего и среднего общего образования в муниципальных образовательных организациях</w:t>
            </w:r>
          </w:p>
        </w:tc>
        <w:tc>
          <w:tcPr>
            <w:tcW w:w="1701" w:type="dxa"/>
          </w:tcPr>
          <w:p w:rsidR="00477361" w:rsidRPr="00477361" w:rsidRDefault="00477361" w:rsidP="00477361">
            <w:pPr>
              <w:widowControl w:val="0"/>
              <w:autoSpaceDE w:val="0"/>
              <w:autoSpaceDN w:val="0"/>
            </w:pPr>
          </w:p>
        </w:tc>
        <w:tc>
          <w:tcPr>
            <w:tcW w:w="1418" w:type="dxa"/>
            <w:vAlign w:val="center"/>
          </w:tcPr>
          <w:p w:rsidR="00477361" w:rsidRPr="00477361" w:rsidRDefault="00477361" w:rsidP="00477361">
            <w:pPr>
              <w:widowControl w:val="0"/>
              <w:autoSpaceDE w:val="0"/>
              <w:autoSpaceDN w:val="0"/>
              <w:adjustRightInd w:val="0"/>
              <w:jc w:val="center"/>
              <w:rPr>
                <w:b/>
                <w:bCs/>
                <w:color w:val="000000"/>
                <w:sz w:val="20"/>
                <w:szCs w:val="20"/>
              </w:rPr>
            </w:pPr>
            <w:r w:rsidRPr="00477361">
              <w:rPr>
                <w:b/>
                <w:bCs/>
                <w:color w:val="000000"/>
                <w:sz w:val="20"/>
                <w:szCs w:val="20"/>
              </w:rPr>
              <w:t>1929,9</w:t>
            </w:r>
          </w:p>
        </w:tc>
        <w:tc>
          <w:tcPr>
            <w:tcW w:w="1275" w:type="dxa"/>
            <w:vAlign w:val="center"/>
          </w:tcPr>
          <w:p w:rsidR="00477361" w:rsidRPr="00477361" w:rsidRDefault="00477361" w:rsidP="00477361">
            <w:pPr>
              <w:widowControl w:val="0"/>
              <w:autoSpaceDE w:val="0"/>
              <w:autoSpaceDN w:val="0"/>
              <w:adjustRightInd w:val="0"/>
              <w:jc w:val="center"/>
              <w:rPr>
                <w:b/>
                <w:bCs/>
                <w:color w:val="000000"/>
                <w:sz w:val="20"/>
                <w:szCs w:val="20"/>
              </w:rPr>
            </w:pPr>
            <w:r w:rsidRPr="00477361">
              <w:rPr>
                <w:b/>
                <w:bCs/>
                <w:color w:val="000000"/>
                <w:sz w:val="20"/>
                <w:szCs w:val="20"/>
              </w:rPr>
              <w:t>3057,3</w:t>
            </w:r>
          </w:p>
        </w:tc>
        <w:tc>
          <w:tcPr>
            <w:tcW w:w="852" w:type="dxa"/>
            <w:vAlign w:val="center"/>
          </w:tcPr>
          <w:p w:rsidR="00477361" w:rsidRPr="00477361" w:rsidRDefault="00477361" w:rsidP="00477361">
            <w:pPr>
              <w:widowControl w:val="0"/>
              <w:autoSpaceDE w:val="0"/>
              <w:autoSpaceDN w:val="0"/>
              <w:adjustRightInd w:val="0"/>
              <w:jc w:val="center"/>
              <w:rPr>
                <w:b/>
                <w:bCs/>
                <w:color w:val="000000"/>
                <w:sz w:val="20"/>
                <w:szCs w:val="20"/>
              </w:rPr>
            </w:pPr>
            <w:r w:rsidRPr="00477361">
              <w:rPr>
                <w:b/>
                <w:bCs/>
                <w:color w:val="000000"/>
                <w:sz w:val="20"/>
                <w:szCs w:val="20"/>
              </w:rPr>
              <w:t>3027,3</w:t>
            </w:r>
          </w:p>
        </w:tc>
        <w:tc>
          <w:tcPr>
            <w:tcW w:w="1134" w:type="dxa"/>
            <w:vAlign w:val="center"/>
          </w:tcPr>
          <w:p w:rsidR="00477361" w:rsidRPr="00477361" w:rsidRDefault="00477361" w:rsidP="00477361">
            <w:pPr>
              <w:widowControl w:val="0"/>
              <w:autoSpaceDE w:val="0"/>
              <w:autoSpaceDN w:val="0"/>
              <w:adjustRightInd w:val="0"/>
              <w:jc w:val="center"/>
              <w:rPr>
                <w:b/>
                <w:bCs/>
                <w:color w:val="000000"/>
                <w:sz w:val="20"/>
                <w:szCs w:val="20"/>
              </w:rPr>
            </w:pPr>
            <w:r w:rsidRPr="00477361">
              <w:rPr>
                <w:b/>
                <w:bCs/>
                <w:color w:val="000000"/>
                <w:sz w:val="20"/>
                <w:szCs w:val="20"/>
              </w:rPr>
              <w:t>3057,3</w:t>
            </w:r>
          </w:p>
        </w:tc>
        <w:tc>
          <w:tcPr>
            <w:tcW w:w="992" w:type="dxa"/>
            <w:vAlign w:val="center"/>
          </w:tcPr>
          <w:p w:rsidR="00477361" w:rsidRPr="00477361" w:rsidRDefault="00477361" w:rsidP="00477361">
            <w:pPr>
              <w:widowControl w:val="0"/>
              <w:autoSpaceDE w:val="0"/>
              <w:autoSpaceDN w:val="0"/>
              <w:adjustRightInd w:val="0"/>
              <w:jc w:val="center"/>
              <w:rPr>
                <w:b/>
                <w:bCs/>
                <w:color w:val="000000"/>
                <w:sz w:val="20"/>
                <w:szCs w:val="20"/>
              </w:rPr>
            </w:pPr>
            <w:r w:rsidRPr="00477361">
              <w:rPr>
                <w:b/>
                <w:bCs/>
                <w:color w:val="000000"/>
                <w:sz w:val="20"/>
                <w:szCs w:val="20"/>
              </w:rPr>
              <w:t>2365,6</w:t>
            </w:r>
          </w:p>
        </w:tc>
        <w:tc>
          <w:tcPr>
            <w:tcW w:w="992" w:type="dxa"/>
            <w:vAlign w:val="center"/>
          </w:tcPr>
          <w:p w:rsidR="00477361" w:rsidRPr="00477361" w:rsidRDefault="00477361" w:rsidP="00477361">
            <w:pPr>
              <w:widowControl w:val="0"/>
              <w:autoSpaceDE w:val="0"/>
              <w:autoSpaceDN w:val="0"/>
              <w:adjustRightInd w:val="0"/>
              <w:jc w:val="center"/>
              <w:rPr>
                <w:b/>
                <w:bCs/>
                <w:color w:val="000000"/>
                <w:sz w:val="20"/>
                <w:szCs w:val="20"/>
              </w:rPr>
            </w:pPr>
            <w:r w:rsidRPr="00477361">
              <w:rPr>
                <w:b/>
                <w:bCs/>
                <w:color w:val="000000"/>
                <w:sz w:val="20"/>
                <w:szCs w:val="20"/>
              </w:rPr>
              <w:t>2365,6</w:t>
            </w:r>
          </w:p>
        </w:tc>
        <w:tc>
          <w:tcPr>
            <w:tcW w:w="1276" w:type="dxa"/>
            <w:vAlign w:val="center"/>
          </w:tcPr>
          <w:p w:rsidR="00477361" w:rsidRPr="00477361" w:rsidRDefault="00477361" w:rsidP="00477361">
            <w:pPr>
              <w:widowControl w:val="0"/>
              <w:autoSpaceDE w:val="0"/>
              <w:autoSpaceDN w:val="0"/>
              <w:adjustRightInd w:val="0"/>
              <w:jc w:val="center"/>
              <w:rPr>
                <w:b/>
                <w:bCs/>
                <w:color w:val="000000"/>
                <w:sz w:val="20"/>
                <w:szCs w:val="20"/>
              </w:rPr>
            </w:pPr>
            <w:r w:rsidRPr="00477361">
              <w:rPr>
                <w:b/>
                <w:bCs/>
                <w:color w:val="000000"/>
                <w:sz w:val="20"/>
                <w:szCs w:val="20"/>
              </w:rPr>
              <w:t>11828,0</w:t>
            </w:r>
          </w:p>
        </w:tc>
        <w:tc>
          <w:tcPr>
            <w:tcW w:w="1133" w:type="dxa"/>
            <w:vAlign w:val="center"/>
          </w:tcPr>
          <w:p w:rsidR="00477361" w:rsidRPr="00477361" w:rsidRDefault="00477361" w:rsidP="00477361">
            <w:pPr>
              <w:widowControl w:val="0"/>
              <w:autoSpaceDE w:val="0"/>
              <w:autoSpaceDN w:val="0"/>
              <w:adjustRightInd w:val="0"/>
              <w:jc w:val="center"/>
              <w:rPr>
                <w:b/>
                <w:bCs/>
                <w:color w:val="000000"/>
                <w:sz w:val="20"/>
                <w:szCs w:val="20"/>
              </w:rPr>
            </w:pPr>
            <w:r w:rsidRPr="00477361">
              <w:rPr>
                <w:b/>
                <w:bCs/>
                <w:color w:val="000000"/>
                <w:sz w:val="20"/>
                <w:szCs w:val="20"/>
              </w:rPr>
              <w:t>27661,0</w:t>
            </w:r>
          </w:p>
        </w:tc>
      </w:tr>
      <w:tr w:rsidR="00477361" w:rsidRPr="00477361" w:rsidTr="00477361">
        <w:tc>
          <w:tcPr>
            <w:tcW w:w="4820" w:type="dxa"/>
          </w:tcPr>
          <w:p w:rsidR="00477361" w:rsidRPr="00477361" w:rsidRDefault="00477361" w:rsidP="00477361">
            <w:pPr>
              <w:jc w:val="both"/>
            </w:pPr>
            <w:r w:rsidRPr="00477361">
              <w:rPr>
                <w:sz w:val="22"/>
                <w:szCs w:val="22"/>
              </w:rPr>
              <w:lastRenderedPageBreak/>
              <w:t>Республиканский бюджет Чувашской Республ</w:t>
            </w:r>
            <w:r w:rsidRPr="00477361">
              <w:rPr>
                <w:sz w:val="22"/>
                <w:szCs w:val="22"/>
              </w:rPr>
              <w:t>и</w:t>
            </w:r>
            <w:r w:rsidRPr="00477361">
              <w:rPr>
                <w:sz w:val="22"/>
                <w:szCs w:val="22"/>
              </w:rPr>
              <w:t>ки</w:t>
            </w:r>
          </w:p>
        </w:tc>
        <w:tc>
          <w:tcPr>
            <w:tcW w:w="1701" w:type="dxa"/>
          </w:tcPr>
          <w:p w:rsidR="00477361" w:rsidRPr="00477361" w:rsidRDefault="00477361" w:rsidP="00477361">
            <w:pPr>
              <w:widowControl w:val="0"/>
              <w:autoSpaceDE w:val="0"/>
              <w:autoSpaceDN w:val="0"/>
            </w:pPr>
            <w:r w:rsidRPr="00477361">
              <w:rPr>
                <w:sz w:val="22"/>
                <w:szCs w:val="22"/>
              </w:rPr>
              <w:t>9740702Ц7406</w:t>
            </w:r>
            <w:r w:rsidRPr="00477361">
              <w:rPr>
                <w:sz w:val="22"/>
                <w:szCs w:val="22"/>
                <w:lang w:val="en-US"/>
              </w:rPr>
              <w:t>S</w:t>
            </w:r>
            <w:r w:rsidRPr="00477361">
              <w:rPr>
                <w:sz w:val="22"/>
                <w:szCs w:val="22"/>
              </w:rPr>
              <w:t>1560240,610,620</w:t>
            </w:r>
          </w:p>
        </w:tc>
        <w:tc>
          <w:tcPr>
            <w:tcW w:w="1418" w:type="dxa"/>
            <w:vAlign w:val="center"/>
          </w:tcPr>
          <w:p w:rsidR="00477361" w:rsidRPr="00477361" w:rsidRDefault="00477361" w:rsidP="00477361">
            <w:pPr>
              <w:widowControl w:val="0"/>
              <w:autoSpaceDE w:val="0"/>
              <w:autoSpaceDN w:val="0"/>
              <w:adjustRightInd w:val="0"/>
              <w:jc w:val="center"/>
              <w:rPr>
                <w:color w:val="000000"/>
                <w:sz w:val="20"/>
                <w:szCs w:val="20"/>
              </w:rPr>
            </w:pPr>
            <w:r w:rsidRPr="00477361">
              <w:rPr>
                <w:color w:val="000000"/>
                <w:sz w:val="20"/>
                <w:szCs w:val="20"/>
              </w:rPr>
              <w:t>1447,4</w:t>
            </w:r>
          </w:p>
        </w:tc>
        <w:tc>
          <w:tcPr>
            <w:tcW w:w="1275" w:type="dxa"/>
            <w:vAlign w:val="center"/>
          </w:tcPr>
          <w:p w:rsidR="00477361" w:rsidRPr="00477361" w:rsidRDefault="00477361" w:rsidP="00477361">
            <w:pPr>
              <w:widowControl w:val="0"/>
              <w:autoSpaceDE w:val="0"/>
              <w:autoSpaceDN w:val="0"/>
              <w:adjustRightInd w:val="0"/>
              <w:jc w:val="center"/>
              <w:rPr>
                <w:color w:val="000000"/>
                <w:sz w:val="20"/>
                <w:szCs w:val="20"/>
              </w:rPr>
            </w:pPr>
            <w:r w:rsidRPr="00477361">
              <w:rPr>
                <w:color w:val="000000"/>
                <w:sz w:val="20"/>
                <w:szCs w:val="20"/>
              </w:rPr>
              <w:t>2293,0</w:t>
            </w:r>
          </w:p>
        </w:tc>
        <w:tc>
          <w:tcPr>
            <w:tcW w:w="852" w:type="dxa"/>
            <w:vAlign w:val="center"/>
          </w:tcPr>
          <w:p w:rsidR="00477361" w:rsidRPr="00477361" w:rsidRDefault="00477361" w:rsidP="00477361">
            <w:pPr>
              <w:widowControl w:val="0"/>
              <w:autoSpaceDE w:val="0"/>
              <w:autoSpaceDN w:val="0"/>
              <w:adjustRightInd w:val="0"/>
              <w:jc w:val="center"/>
              <w:rPr>
                <w:color w:val="000000"/>
                <w:sz w:val="20"/>
                <w:szCs w:val="20"/>
              </w:rPr>
            </w:pPr>
            <w:r w:rsidRPr="00477361">
              <w:rPr>
                <w:color w:val="000000"/>
                <w:sz w:val="20"/>
                <w:szCs w:val="20"/>
              </w:rPr>
              <w:t>2293,0</w:t>
            </w:r>
          </w:p>
        </w:tc>
        <w:tc>
          <w:tcPr>
            <w:tcW w:w="1134" w:type="dxa"/>
            <w:vAlign w:val="center"/>
          </w:tcPr>
          <w:p w:rsidR="00477361" w:rsidRPr="00477361" w:rsidRDefault="00477361" w:rsidP="00477361">
            <w:pPr>
              <w:widowControl w:val="0"/>
              <w:autoSpaceDE w:val="0"/>
              <w:autoSpaceDN w:val="0"/>
              <w:adjustRightInd w:val="0"/>
              <w:jc w:val="center"/>
              <w:rPr>
                <w:color w:val="000000"/>
                <w:sz w:val="20"/>
                <w:szCs w:val="20"/>
              </w:rPr>
            </w:pPr>
            <w:r w:rsidRPr="00477361">
              <w:rPr>
                <w:color w:val="000000"/>
                <w:sz w:val="20"/>
                <w:szCs w:val="20"/>
              </w:rPr>
              <w:t>2293,0</w:t>
            </w:r>
          </w:p>
        </w:tc>
        <w:tc>
          <w:tcPr>
            <w:tcW w:w="992" w:type="dxa"/>
            <w:vAlign w:val="center"/>
          </w:tcPr>
          <w:p w:rsidR="00477361" w:rsidRPr="00477361" w:rsidRDefault="00477361" w:rsidP="00477361">
            <w:pPr>
              <w:widowControl w:val="0"/>
              <w:autoSpaceDE w:val="0"/>
              <w:autoSpaceDN w:val="0"/>
              <w:adjustRightInd w:val="0"/>
              <w:jc w:val="center"/>
              <w:rPr>
                <w:color w:val="000000"/>
                <w:sz w:val="20"/>
                <w:szCs w:val="20"/>
              </w:rPr>
            </w:pPr>
            <w:r w:rsidRPr="00477361">
              <w:rPr>
                <w:color w:val="000000"/>
                <w:sz w:val="20"/>
                <w:szCs w:val="20"/>
              </w:rPr>
              <w:t>1774,2</w:t>
            </w:r>
          </w:p>
        </w:tc>
        <w:tc>
          <w:tcPr>
            <w:tcW w:w="992" w:type="dxa"/>
            <w:vAlign w:val="center"/>
          </w:tcPr>
          <w:p w:rsidR="00477361" w:rsidRPr="00477361" w:rsidRDefault="00477361" w:rsidP="00477361">
            <w:pPr>
              <w:widowControl w:val="0"/>
              <w:autoSpaceDE w:val="0"/>
              <w:autoSpaceDN w:val="0"/>
              <w:adjustRightInd w:val="0"/>
              <w:jc w:val="center"/>
              <w:rPr>
                <w:color w:val="000000"/>
                <w:sz w:val="20"/>
                <w:szCs w:val="20"/>
              </w:rPr>
            </w:pPr>
            <w:r w:rsidRPr="00477361">
              <w:rPr>
                <w:color w:val="000000"/>
                <w:sz w:val="20"/>
                <w:szCs w:val="20"/>
              </w:rPr>
              <w:t>1774,2</w:t>
            </w:r>
          </w:p>
        </w:tc>
        <w:tc>
          <w:tcPr>
            <w:tcW w:w="1276" w:type="dxa"/>
            <w:vAlign w:val="center"/>
          </w:tcPr>
          <w:p w:rsidR="00477361" w:rsidRPr="00477361" w:rsidRDefault="00477361" w:rsidP="00477361">
            <w:pPr>
              <w:widowControl w:val="0"/>
              <w:autoSpaceDE w:val="0"/>
              <w:autoSpaceDN w:val="0"/>
              <w:adjustRightInd w:val="0"/>
              <w:jc w:val="center"/>
              <w:rPr>
                <w:color w:val="000000"/>
                <w:sz w:val="20"/>
                <w:szCs w:val="20"/>
              </w:rPr>
            </w:pPr>
            <w:r w:rsidRPr="00477361">
              <w:rPr>
                <w:color w:val="000000"/>
                <w:sz w:val="20"/>
                <w:szCs w:val="20"/>
              </w:rPr>
              <w:t>8871,0</w:t>
            </w:r>
          </w:p>
        </w:tc>
        <w:tc>
          <w:tcPr>
            <w:tcW w:w="1133" w:type="dxa"/>
            <w:vAlign w:val="center"/>
          </w:tcPr>
          <w:p w:rsidR="00477361" w:rsidRPr="00477361" w:rsidRDefault="00477361" w:rsidP="00477361">
            <w:pPr>
              <w:widowControl w:val="0"/>
              <w:autoSpaceDE w:val="0"/>
              <w:autoSpaceDN w:val="0"/>
              <w:adjustRightInd w:val="0"/>
              <w:jc w:val="center"/>
              <w:rPr>
                <w:bCs/>
                <w:sz w:val="20"/>
                <w:szCs w:val="20"/>
              </w:rPr>
            </w:pPr>
            <w:r w:rsidRPr="00477361">
              <w:rPr>
                <w:bCs/>
                <w:sz w:val="20"/>
                <w:szCs w:val="20"/>
              </w:rPr>
              <w:t>20745,8</w:t>
            </w:r>
          </w:p>
        </w:tc>
      </w:tr>
      <w:tr w:rsidR="00477361" w:rsidRPr="00477361" w:rsidTr="00477361">
        <w:tc>
          <w:tcPr>
            <w:tcW w:w="4820" w:type="dxa"/>
          </w:tcPr>
          <w:p w:rsidR="00477361" w:rsidRPr="00477361" w:rsidRDefault="00477361" w:rsidP="00477361">
            <w:pPr>
              <w:jc w:val="both"/>
            </w:pPr>
            <w:r w:rsidRPr="00477361">
              <w:rPr>
                <w:sz w:val="22"/>
                <w:szCs w:val="22"/>
              </w:rPr>
              <w:t xml:space="preserve">Бюджет </w:t>
            </w:r>
            <w:proofErr w:type="spellStart"/>
            <w:r w:rsidRPr="00477361">
              <w:rPr>
                <w:sz w:val="22"/>
                <w:szCs w:val="22"/>
              </w:rPr>
              <w:t>Шумерлинского</w:t>
            </w:r>
            <w:proofErr w:type="spellEnd"/>
            <w:r w:rsidRPr="00477361">
              <w:rPr>
                <w:sz w:val="22"/>
                <w:szCs w:val="22"/>
              </w:rPr>
              <w:t xml:space="preserve"> муниципального округа</w:t>
            </w:r>
          </w:p>
        </w:tc>
        <w:tc>
          <w:tcPr>
            <w:tcW w:w="1701" w:type="dxa"/>
          </w:tcPr>
          <w:p w:rsidR="00477361" w:rsidRPr="00477361" w:rsidRDefault="00477361" w:rsidP="00477361">
            <w:pPr>
              <w:widowControl w:val="0"/>
              <w:autoSpaceDE w:val="0"/>
              <w:autoSpaceDN w:val="0"/>
            </w:pPr>
            <w:r w:rsidRPr="00477361">
              <w:rPr>
                <w:sz w:val="22"/>
                <w:szCs w:val="22"/>
              </w:rPr>
              <w:t>9740702Ц7406</w:t>
            </w:r>
            <w:r w:rsidRPr="00477361">
              <w:rPr>
                <w:sz w:val="22"/>
                <w:szCs w:val="22"/>
                <w:lang w:val="en-US"/>
              </w:rPr>
              <w:t>S</w:t>
            </w:r>
            <w:r w:rsidRPr="00477361">
              <w:rPr>
                <w:sz w:val="22"/>
                <w:szCs w:val="22"/>
              </w:rPr>
              <w:t>1560240,610,620</w:t>
            </w:r>
          </w:p>
        </w:tc>
        <w:tc>
          <w:tcPr>
            <w:tcW w:w="1418" w:type="dxa"/>
            <w:vAlign w:val="center"/>
          </w:tcPr>
          <w:p w:rsidR="00477361" w:rsidRPr="00477361" w:rsidRDefault="00477361" w:rsidP="00477361">
            <w:pPr>
              <w:widowControl w:val="0"/>
              <w:autoSpaceDE w:val="0"/>
              <w:autoSpaceDN w:val="0"/>
              <w:adjustRightInd w:val="0"/>
              <w:jc w:val="center"/>
              <w:rPr>
                <w:color w:val="000000"/>
                <w:sz w:val="20"/>
                <w:szCs w:val="20"/>
              </w:rPr>
            </w:pPr>
            <w:r w:rsidRPr="00477361">
              <w:rPr>
                <w:color w:val="000000"/>
                <w:sz w:val="20"/>
                <w:szCs w:val="20"/>
              </w:rPr>
              <w:t>482,5</w:t>
            </w:r>
          </w:p>
        </w:tc>
        <w:tc>
          <w:tcPr>
            <w:tcW w:w="1275" w:type="dxa"/>
            <w:vAlign w:val="center"/>
          </w:tcPr>
          <w:p w:rsidR="00477361" w:rsidRPr="00477361" w:rsidRDefault="00477361" w:rsidP="00477361">
            <w:pPr>
              <w:widowControl w:val="0"/>
              <w:autoSpaceDE w:val="0"/>
              <w:autoSpaceDN w:val="0"/>
              <w:adjustRightInd w:val="0"/>
              <w:jc w:val="center"/>
              <w:rPr>
                <w:color w:val="000000"/>
                <w:sz w:val="20"/>
                <w:szCs w:val="20"/>
              </w:rPr>
            </w:pPr>
            <w:r w:rsidRPr="00477361">
              <w:rPr>
                <w:color w:val="000000"/>
                <w:sz w:val="20"/>
                <w:szCs w:val="20"/>
              </w:rPr>
              <w:t>764,3</w:t>
            </w:r>
          </w:p>
        </w:tc>
        <w:tc>
          <w:tcPr>
            <w:tcW w:w="852" w:type="dxa"/>
            <w:vAlign w:val="center"/>
          </w:tcPr>
          <w:p w:rsidR="00477361" w:rsidRPr="00477361" w:rsidRDefault="00477361" w:rsidP="00477361">
            <w:pPr>
              <w:widowControl w:val="0"/>
              <w:autoSpaceDE w:val="0"/>
              <w:autoSpaceDN w:val="0"/>
              <w:adjustRightInd w:val="0"/>
              <w:jc w:val="center"/>
              <w:rPr>
                <w:color w:val="000000"/>
                <w:sz w:val="20"/>
                <w:szCs w:val="20"/>
              </w:rPr>
            </w:pPr>
            <w:r w:rsidRPr="00477361">
              <w:rPr>
                <w:color w:val="000000"/>
                <w:sz w:val="20"/>
                <w:szCs w:val="20"/>
              </w:rPr>
              <w:t>764,3</w:t>
            </w:r>
          </w:p>
        </w:tc>
        <w:tc>
          <w:tcPr>
            <w:tcW w:w="1134" w:type="dxa"/>
            <w:vAlign w:val="center"/>
          </w:tcPr>
          <w:p w:rsidR="00477361" w:rsidRPr="00477361" w:rsidRDefault="00477361" w:rsidP="00477361">
            <w:pPr>
              <w:widowControl w:val="0"/>
              <w:autoSpaceDE w:val="0"/>
              <w:autoSpaceDN w:val="0"/>
              <w:adjustRightInd w:val="0"/>
              <w:jc w:val="center"/>
              <w:rPr>
                <w:color w:val="000000"/>
                <w:sz w:val="20"/>
                <w:szCs w:val="20"/>
              </w:rPr>
            </w:pPr>
            <w:r w:rsidRPr="00477361">
              <w:rPr>
                <w:color w:val="000000"/>
                <w:sz w:val="20"/>
                <w:szCs w:val="20"/>
              </w:rPr>
              <w:t>764,3</w:t>
            </w:r>
          </w:p>
        </w:tc>
        <w:tc>
          <w:tcPr>
            <w:tcW w:w="992" w:type="dxa"/>
            <w:vAlign w:val="center"/>
          </w:tcPr>
          <w:p w:rsidR="00477361" w:rsidRPr="00477361" w:rsidRDefault="00477361" w:rsidP="00477361">
            <w:pPr>
              <w:widowControl w:val="0"/>
              <w:autoSpaceDE w:val="0"/>
              <w:autoSpaceDN w:val="0"/>
              <w:adjustRightInd w:val="0"/>
              <w:jc w:val="center"/>
              <w:rPr>
                <w:color w:val="000000"/>
                <w:sz w:val="20"/>
                <w:szCs w:val="20"/>
              </w:rPr>
            </w:pPr>
            <w:r w:rsidRPr="00477361">
              <w:rPr>
                <w:color w:val="000000"/>
                <w:sz w:val="20"/>
                <w:szCs w:val="20"/>
              </w:rPr>
              <w:t>591,4</w:t>
            </w:r>
          </w:p>
        </w:tc>
        <w:tc>
          <w:tcPr>
            <w:tcW w:w="992" w:type="dxa"/>
            <w:vAlign w:val="center"/>
          </w:tcPr>
          <w:p w:rsidR="00477361" w:rsidRPr="00477361" w:rsidRDefault="00477361" w:rsidP="00477361">
            <w:pPr>
              <w:widowControl w:val="0"/>
              <w:autoSpaceDE w:val="0"/>
              <w:autoSpaceDN w:val="0"/>
              <w:adjustRightInd w:val="0"/>
              <w:jc w:val="center"/>
              <w:rPr>
                <w:color w:val="000000"/>
                <w:sz w:val="20"/>
                <w:szCs w:val="20"/>
              </w:rPr>
            </w:pPr>
            <w:r w:rsidRPr="00477361">
              <w:rPr>
                <w:color w:val="000000"/>
                <w:sz w:val="20"/>
                <w:szCs w:val="20"/>
              </w:rPr>
              <w:t>591,4</w:t>
            </w:r>
          </w:p>
        </w:tc>
        <w:tc>
          <w:tcPr>
            <w:tcW w:w="1276" w:type="dxa"/>
            <w:vAlign w:val="center"/>
          </w:tcPr>
          <w:p w:rsidR="00477361" w:rsidRPr="00477361" w:rsidRDefault="00477361" w:rsidP="00477361">
            <w:pPr>
              <w:widowControl w:val="0"/>
              <w:autoSpaceDE w:val="0"/>
              <w:autoSpaceDN w:val="0"/>
              <w:adjustRightInd w:val="0"/>
              <w:jc w:val="center"/>
              <w:rPr>
                <w:color w:val="000000"/>
                <w:sz w:val="20"/>
                <w:szCs w:val="20"/>
              </w:rPr>
            </w:pPr>
            <w:r w:rsidRPr="00477361">
              <w:rPr>
                <w:color w:val="000000"/>
                <w:sz w:val="20"/>
                <w:szCs w:val="20"/>
              </w:rPr>
              <w:t>2957,0</w:t>
            </w:r>
          </w:p>
        </w:tc>
        <w:tc>
          <w:tcPr>
            <w:tcW w:w="1133" w:type="dxa"/>
            <w:vAlign w:val="center"/>
          </w:tcPr>
          <w:p w:rsidR="00477361" w:rsidRPr="00477361" w:rsidRDefault="00477361" w:rsidP="00477361">
            <w:pPr>
              <w:widowControl w:val="0"/>
              <w:autoSpaceDE w:val="0"/>
              <w:autoSpaceDN w:val="0"/>
              <w:adjustRightInd w:val="0"/>
              <w:jc w:val="center"/>
              <w:rPr>
                <w:bCs/>
                <w:sz w:val="20"/>
                <w:szCs w:val="20"/>
              </w:rPr>
            </w:pPr>
            <w:r w:rsidRPr="00477361">
              <w:rPr>
                <w:bCs/>
                <w:sz w:val="20"/>
                <w:szCs w:val="20"/>
              </w:rPr>
              <w:t>6915,2</w:t>
            </w:r>
          </w:p>
        </w:tc>
      </w:tr>
    </w:tbl>
    <w:p w:rsidR="00477361" w:rsidRPr="00477361" w:rsidRDefault="00477361" w:rsidP="00477361">
      <w:pPr>
        <w:widowControl w:val="0"/>
        <w:autoSpaceDE w:val="0"/>
        <w:autoSpaceDN w:val="0"/>
        <w:adjustRightInd w:val="0"/>
        <w:jc w:val="both"/>
        <w:sectPr w:rsidR="00477361" w:rsidRPr="00477361" w:rsidSect="00477361">
          <w:pgSz w:w="16800" w:h="11900" w:orient="landscape"/>
          <w:pgMar w:top="567" w:right="993" w:bottom="1701" w:left="567" w:header="720" w:footer="720" w:gutter="0"/>
          <w:cols w:space="720"/>
          <w:noEndnote/>
          <w:docGrid w:linePitch="354"/>
        </w:sectPr>
      </w:pPr>
    </w:p>
    <w:p w:rsidR="00477361" w:rsidRPr="00477361" w:rsidRDefault="00477361" w:rsidP="00477361">
      <w:pPr>
        <w:widowControl w:val="0"/>
        <w:autoSpaceDE w:val="0"/>
        <w:autoSpaceDN w:val="0"/>
        <w:adjustRightInd w:val="0"/>
        <w:jc w:val="both"/>
      </w:pPr>
    </w:p>
    <w:p w:rsidR="00477361" w:rsidRPr="00477361" w:rsidRDefault="00477361" w:rsidP="00477361">
      <w:pPr>
        <w:widowControl w:val="0"/>
        <w:autoSpaceDE w:val="0"/>
        <w:autoSpaceDN w:val="0"/>
        <w:jc w:val="center"/>
      </w:pPr>
      <w:r w:rsidRPr="00477361">
        <w:t>ПАСПОРТ</w:t>
      </w:r>
    </w:p>
    <w:p w:rsidR="00477361" w:rsidRPr="00477361" w:rsidRDefault="00477361" w:rsidP="00477361">
      <w:pPr>
        <w:widowControl w:val="0"/>
        <w:autoSpaceDE w:val="0"/>
        <w:autoSpaceDN w:val="0"/>
        <w:jc w:val="center"/>
      </w:pPr>
      <w:r w:rsidRPr="00477361">
        <w:t xml:space="preserve">комплекса процессных мероприятий </w:t>
      </w:r>
      <w:r w:rsidRPr="00477361">
        <w:rPr>
          <w:color w:val="000000"/>
        </w:rPr>
        <w:t>«Обеспечение реализации муниципальной программы «Развитие образования»</w:t>
      </w:r>
    </w:p>
    <w:p w:rsidR="00477361" w:rsidRPr="00477361" w:rsidRDefault="00477361" w:rsidP="00477361">
      <w:pPr>
        <w:widowControl w:val="0"/>
        <w:autoSpaceDE w:val="0"/>
        <w:autoSpaceDN w:val="0"/>
        <w:jc w:val="center"/>
        <w:outlineLvl w:val="2"/>
      </w:pPr>
    </w:p>
    <w:p w:rsidR="00477361" w:rsidRPr="00477361" w:rsidRDefault="00477361" w:rsidP="00180B25">
      <w:pPr>
        <w:widowControl w:val="0"/>
        <w:numPr>
          <w:ilvl w:val="0"/>
          <w:numId w:val="7"/>
        </w:numPr>
        <w:autoSpaceDE w:val="0"/>
        <w:autoSpaceDN w:val="0"/>
        <w:adjustRightInd w:val="0"/>
        <w:jc w:val="center"/>
        <w:outlineLvl w:val="2"/>
      </w:pPr>
      <w:r w:rsidRPr="00477361">
        <w:t>Основные положения</w:t>
      </w:r>
    </w:p>
    <w:p w:rsidR="00477361" w:rsidRPr="00477361" w:rsidRDefault="00477361" w:rsidP="00477361">
      <w:pPr>
        <w:widowControl w:val="0"/>
        <w:autoSpaceDE w:val="0"/>
        <w:autoSpaceDN w:val="0"/>
        <w:ind w:firstLine="540"/>
        <w:jc w:val="both"/>
        <w:rPr>
          <w:sz w:val="22"/>
          <w:szCs w:val="22"/>
        </w:rPr>
      </w:pPr>
    </w:p>
    <w:tbl>
      <w:tblPr>
        <w:tblW w:w="15593" w:type="dxa"/>
        <w:tblInd w:w="-2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663"/>
        <w:gridCol w:w="8930"/>
      </w:tblGrid>
      <w:tr w:rsidR="00477361" w:rsidRPr="00477361" w:rsidTr="00477361">
        <w:tc>
          <w:tcPr>
            <w:tcW w:w="6663" w:type="dxa"/>
          </w:tcPr>
          <w:p w:rsidR="00477361" w:rsidRPr="00477361" w:rsidRDefault="00477361" w:rsidP="00477361">
            <w:pPr>
              <w:widowControl w:val="0"/>
              <w:autoSpaceDE w:val="0"/>
              <w:autoSpaceDN w:val="0"/>
            </w:pPr>
            <w:r w:rsidRPr="00477361">
              <w:rPr>
                <w:sz w:val="22"/>
                <w:szCs w:val="22"/>
              </w:rPr>
              <w:t>Куратор комплекса процессных мероприятий</w:t>
            </w:r>
          </w:p>
        </w:tc>
        <w:tc>
          <w:tcPr>
            <w:tcW w:w="8930" w:type="dxa"/>
            <w:vAlign w:val="bottom"/>
          </w:tcPr>
          <w:p w:rsidR="00477361" w:rsidRPr="00477361" w:rsidRDefault="00477361" w:rsidP="00477361">
            <w:pPr>
              <w:widowControl w:val="0"/>
              <w:tabs>
                <w:tab w:val="left" w:pos="3480"/>
              </w:tabs>
              <w:autoSpaceDE w:val="0"/>
              <w:autoSpaceDN w:val="0"/>
              <w:adjustRightInd w:val="0"/>
              <w:rPr>
                <w:rFonts w:cs="Arial"/>
              </w:rPr>
            </w:pPr>
            <w:r w:rsidRPr="00477361">
              <w:rPr>
                <w:rFonts w:cs="Arial"/>
              </w:rPr>
              <w:t xml:space="preserve">Заместитель главы администрации по социальным вопросам - начальник </w:t>
            </w:r>
          </w:p>
          <w:p w:rsidR="00477361" w:rsidRPr="00477361" w:rsidRDefault="00477361" w:rsidP="00477361">
            <w:pPr>
              <w:widowControl w:val="0"/>
              <w:autoSpaceDE w:val="0"/>
              <w:autoSpaceDN w:val="0"/>
              <w:adjustRightInd w:val="0"/>
              <w:rPr>
                <w:rFonts w:cs="Arial"/>
                <w:highlight w:val="yellow"/>
              </w:rPr>
            </w:pPr>
            <w:r w:rsidRPr="00477361">
              <w:rPr>
                <w:rFonts w:cs="Arial"/>
              </w:rPr>
              <w:t xml:space="preserve">отдела образования, молодежной и социальной политики администрации </w:t>
            </w:r>
            <w:proofErr w:type="spellStart"/>
            <w:r w:rsidRPr="00477361">
              <w:rPr>
                <w:rFonts w:cs="Arial"/>
              </w:rPr>
              <w:t>Шуме</w:t>
            </w:r>
            <w:r w:rsidRPr="00477361">
              <w:rPr>
                <w:rFonts w:cs="Arial"/>
              </w:rPr>
              <w:t>р</w:t>
            </w:r>
            <w:r w:rsidRPr="00477361">
              <w:rPr>
                <w:rFonts w:cs="Arial"/>
              </w:rPr>
              <w:t>линского</w:t>
            </w:r>
            <w:proofErr w:type="spellEnd"/>
            <w:r w:rsidRPr="00477361">
              <w:rPr>
                <w:rFonts w:cs="Arial"/>
              </w:rPr>
              <w:t xml:space="preserve"> муниципального округа Чувашской Республики.</w:t>
            </w:r>
          </w:p>
        </w:tc>
      </w:tr>
      <w:tr w:rsidR="00477361" w:rsidRPr="00477361" w:rsidTr="00477361">
        <w:tc>
          <w:tcPr>
            <w:tcW w:w="6663" w:type="dxa"/>
          </w:tcPr>
          <w:p w:rsidR="00477361" w:rsidRPr="00477361" w:rsidRDefault="00477361" w:rsidP="00477361">
            <w:pPr>
              <w:widowControl w:val="0"/>
              <w:autoSpaceDE w:val="0"/>
              <w:autoSpaceDN w:val="0"/>
            </w:pPr>
            <w:r w:rsidRPr="00477361">
              <w:rPr>
                <w:sz w:val="22"/>
                <w:szCs w:val="22"/>
              </w:rPr>
              <w:t>Руководитель комплекса процессных мероприятий</w:t>
            </w:r>
          </w:p>
        </w:tc>
        <w:tc>
          <w:tcPr>
            <w:tcW w:w="8930" w:type="dxa"/>
            <w:vAlign w:val="bottom"/>
          </w:tcPr>
          <w:p w:rsidR="00477361" w:rsidRPr="00477361" w:rsidRDefault="00477361" w:rsidP="00477361">
            <w:pPr>
              <w:widowControl w:val="0"/>
              <w:autoSpaceDE w:val="0"/>
              <w:autoSpaceDN w:val="0"/>
              <w:adjustRightInd w:val="0"/>
              <w:jc w:val="both"/>
              <w:rPr>
                <w:rFonts w:cs="Arial"/>
              </w:rPr>
            </w:pPr>
            <w:r w:rsidRPr="00477361">
              <w:rPr>
                <w:rFonts w:cs="Arial"/>
              </w:rPr>
              <w:t xml:space="preserve">Отдел образования, молодежной и социальной политики администрации </w:t>
            </w:r>
            <w:proofErr w:type="spellStart"/>
            <w:r w:rsidRPr="00477361">
              <w:rPr>
                <w:rFonts w:cs="Arial"/>
              </w:rPr>
              <w:t>Шумерли</w:t>
            </w:r>
            <w:r w:rsidRPr="00477361">
              <w:rPr>
                <w:rFonts w:cs="Arial"/>
              </w:rPr>
              <w:t>н</w:t>
            </w:r>
            <w:r w:rsidRPr="00477361">
              <w:rPr>
                <w:rFonts w:cs="Arial"/>
              </w:rPr>
              <w:t>ского</w:t>
            </w:r>
            <w:proofErr w:type="spellEnd"/>
            <w:r w:rsidRPr="00477361">
              <w:rPr>
                <w:rFonts w:cs="Arial"/>
              </w:rPr>
              <w:t xml:space="preserve"> муниципального округа Чувашской Республики.</w:t>
            </w:r>
          </w:p>
        </w:tc>
      </w:tr>
      <w:tr w:rsidR="00477361" w:rsidRPr="00477361" w:rsidTr="00477361">
        <w:tc>
          <w:tcPr>
            <w:tcW w:w="6663" w:type="dxa"/>
          </w:tcPr>
          <w:p w:rsidR="00477361" w:rsidRPr="00477361" w:rsidRDefault="00477361" w:rsidP="00477361">
            <w:pPr>
              <w:widowControl w:val="0"/>
              <w:autoSpaceDE w:val="0"/>
              <w:autoSpaceDN w:val="0"/>
            </w:pPr>
            <w:r w:rsidRPr="00477361">
              <w:rPr>
                <w:sz w:val="22"/>
                <w:szCs w:val="22"/>
              </w:rPr>
              <w:t>Связь с государственной программой Чувашской Республики, мун</w:t>
            </w:r>
            <w:r w:rsidRPr="00477361">
              <w:rPr>
                <w:sz w:val="22"/>
                <w:szCs w:val="22"/>
              </w:rPr>
              <w:t>и</w:t>
            </w:r>
            <w:r w:rsidRPr="00477361">
              <w:rPr>
                <w:sz w:val="22"/>
                <w:szCs w:val="22"/>
              </w:rPr>
              <w:t>ципальной программой</w:t>
            </w:r>
          </w:p>
        </w:tc>
        <w:tc>
          <w:tcPr>
            <w:tcW w:w="8930" w:type="dxa"/>
            <w:vAlign w:val="bottom"/>
          </w:tcPr>
          <w:p w:rsidR="00477361" w:rsidRPr="00477361" w:rsidRDefault="00477361" w:rsidP="00477361">
            <w:pPr>
              <w:widowControl w:val="0"/>
              <w:autoSpaceDE w:val="0"/>
              <w:autoSpaceDN w:val="0"/>
              <w:adjustRightInd w:val="0"/>
              <w:jc w:val="both"/>
              <w:rPr>
                <w:rFonts w:cs="Arial"/>
              </w:rPr>
            </w:pPr>
            <w:r w:rsidRPr="00477361">
              <w:rPr>
                <w:rFonts w:cs="Arial"/>
              </w:rPr>
              <w:t>Государственная программа Чувашской Республики «Развитие образования»</w:t>
            </w:r>
          </w:p>
          <w:p w:rsidR="00477361" w:rsidRPr="00477361" w:rsidRDefault="00477361" w:rsidP="00477361">
            <w:pPr>
              <w:widowControl w:val="0"/>
              <w:autoSpaceDE w:val="0"/>
              <w:autoSpaceDN w:val="0"/>
              <w:adjustRightInd w:val="0"/>
              <w:jc w:val="both"/>
              <w:rPr>
                <w:rFonts w:cs="Arial"/>
              </w:rPr>
            </w:pPr>
            <w:r w:rsidRPr="00477361">
              <w:rPr>
                <w:rFonts w:cs="Arial"/>
              </w:rPr>
              <w:t>Муниципальная программа «Развитие образования»</w:t>
            </w:r>
          </w:p>
          <w:p w:rsidR="00477361" w:rsidRPr="00477361" w:rsidRDefault="00477361" w:rsidP="00477361">
            <w:pPr>
              <w:widowControl w:val="0"/>
              <w:autoSpaceDE w:val="0"/>
              <w:autoSpaceDN w:val="0"/>
              <w:adjustRightInd w:val="0"/>
              <w:jc w:val="both"/>
              <w:rPr>
                <w:rFonts w:cs="Arial"/>
              </w:rPr>
            </w:pPr>
          </w:p>
        </w:tc>
      </w:tr>
    </w:tbl>
    <w:p w:rsidR="00477361" w:rsidRPr="00477361" w:rsidRDefault="00477361" w:rsidP="00477361">
      <w:pPr>
        <w:widowControl w:val="0"/>
        <w:autoSpaceDE w:val="0"/>
        <w:autoSpaceDN w:val="0"/>
        <w:ind w:firstLine="540"/>
        <w:jc w:val="both"/>
        <w:rPr>
          <w:sz w:val="22"/>
          <w:szCs w:val="22"/>
        </w:rPr>
      </w:pPr>
    </w:p>
    <w:p w:rsidR="00477361" w:rsidRPr="00477361" w:rsidRDefault="00477361" w:rsidP="00477361">
      <w:pPr>
        <w:widowControl w:val="0"/>
        <w:autoSpaceDE w:val="0"/>
        <w:autoSpaceDN w:val="0"/>
        <w:jc w:val="center"/>
        <w:outlineLvl w:val="2"/>
        <w:rPr>
          <w:sz w:val="22"/>
          <w:szCs w:val="22"/>
        </w:rPr>
      </w:pPr>
      <w:r w:rsidRPr="00477361">
        <w:rPr>
          <w:sz w:val="22"/>
          <w:szCs w:val="22"/>
        </w:rPr>
        <w:t xml:space="preserve">2. Показатели комплекса процессных мероприятий </w:t>
      </w:r>
    </w:p>
    <w:p w:rsidR="00477361" w:rsidRPr="00477361" w:rsidRDefault="00477361" w:rsidP="00477361">
      <w:pPr>
        <w:widowControl w:val="0"/>
        <w:autoSpaceDE w:val="0"/>
        <w:autoSpaceDN w:val="0"/>
        <w:ind w:firstLine="540"/>
        <w:jc w:val="both"/>
        <w:rPr>
          <w:sz w:val="22"/>
          <w:szCs w:val="22"/>
        </w:rPr>
      </w:pPr>
    </w:p>
    <w:tbl>
      <w:tblPr>
        <w:tblW w:w="15735" w:type="dxa"/>
        <w:tblInd w:w="-2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09"/>
        <w:gridCol w:w="1276"/>
        <w:gridCol w:w="1276"/>
        <w:gridCol w:w="1134"/>
        <w:gridCol w:w="992"/>
        <w:gridCol w:w="993"/>
        <w:gridCol w:w="850"/>
        <w:gridCol w:w="709"/>
        <w:gridCol w:w="709"/>
        <w:gridCol w:w="708"/>
        <w:gridCol w:w="851"/>
        <w:gridCol w:w="849"/>
        <w:gridCol w:w="851"/>
        <w:gridCol w:w="851"/>
        <w:gridCol w:w="9"/>
        <w:gridCol w:w="1267"/>
        <w:gridCol w:w="1701"/>
      </w:tblGrid>
      <w:tr w:rsidR="00477361" w:rsidRPr="00477361" w:rsidTr="00477361">
        <w:tc>
          <w:tcPr>
            <w:tcW w:w="709" w:type="dxa"/>
            <w:vMerge w:val="restart"/>
          </w:tcPr>
          <w:p w:rsidR="00477361" w:rsidRPr="00477361" w:rsidRDefault="00477361" w:rsidP="00477361">
            <w:pPr>
              <w:widowControl w:val="0"/>
              <w:autoSpaceDE w:val="0"/>
              <w:autoSpaceDN w:val="0"/>
              <w:jc w:val="center"/>
            </w:pPr>
            <w:r w:rsidRPr="00477361">
              <w:rPr>
                <w:sz w:val="22"/>
                <w:szCs w:val="22"/>
              </w:rPr>
              <w:t xml:space="preserve">N </w:t>
            </w:r>
            <w:proofErr w:type="gramStart"/>
            <w:r w:rsidRPr="00477361">
              <w:rPr>
                <w:sz w:val="22"/>
                <w:szCs w:val="22"/>
              </w:rPr>
              <w:t>п</w:t>
            </w:r>
            <w:proofErr w:type="gramEnd"/>
            <w:r w:rsidRPr="00477361">
              <w:rPr>
                <w:sz w:val="22"/>
                <w:szCs w:val="22"/>
              </w:rPr>
              <w:t>/п</w:t>
            </w:r>
          </w:p>
        </w:tc>
        <w:tc>
          <w:tcPr>
            <w:tcW w:w="1276" w:type="dxa"/>
            <w:vMerge w:val="restart"/>
          </w:tcPr>
          <w:p w:rsidR="00477361" w:rsidRPr="00477361" w:rsidRDefault="00477361" w:rsidP="00477361">
            <w:pPr>
              <w:widowControl w:val="0"/>
              <w:autoSpaceDE w:val="0"/>
              <w:autoSpaceDN w:val="0"/>
              <w:jc w:val="center"/>
            </w:pPr>
            <w:r w:rsidRPr="00477361">
              <w:rPr>
                <w:sz w:val="22"/>
                <w:szCs w:val="22"/>
              </w:rPr>
              <w:t>Наимен</w:t>
            </w:r>
            <w:r w:rsidRPr="00477361">
              <w:rPr>
                <w:sz w:val="22"/>
                <w:szCs w:val="22"/>
              </w:rPr>
              <w:t>о</w:t>
            </w:r>
            <w:r w:rsidRPr="00477361">
              <w:rPr>
                <w:sz w:val="22"/>
                <w:szCs w:val="22"/>
              </w:rPr>
              <w:t>вание пок</w:t>
            </w:r>
            <w:r w:rsidRPr="00477361">
              <w:rPr>
                <w:sz w:val="22"/>
                <w:szCs w:val="22"/>
              </w:rPr>
              <w:t>а</w:t>
            </w:r>
            <w:r w:rsidRPr="00477361">
              <w:rPr>
                <w:sz w:val="22"/>
                <w:szCs w:val="22"/>
              </w:rPr>
              <w:t>зат</w:t>
            </w:r>
            <w:r w:rsidRPr="00477361">
              <w:rPr>
                <w:sz w:val="22"/>
                <w:szCs w:val="22"/>
              </w:rPr>
              <w:t>е</w:t>
            </w:r>
            <w:r w:rsidRPr="00477361">
              <w:rPr>
                <w:sz w:val="22"/>
                <w:szCs w:val="22"/>
              </w:rPr>
              <w:t>ля/задачи</w:t>
            </w:r>
          </w:p>
        </w:tc>
        <w:tc>
          <w:tcPr>
            <w:tcW w:w="1276" w:type="dxa"/>
            <w:vMerge w:val="restart"/>
          </w:tcPr>
          <w:p w:rsidR="00477361" w:rsidRPr="00477361" w:rsidRDefault="00477361" w:rsidP="00477361">
            <w:pPr>
              <w:widowControl w:val="0"/>
              <w:autoSpaceDE w:val="0"/>
              <w:autoSpaceDN w:val="0"/>
              <w:jc w:val="center"/>
            </w:pPr>
            <w:r w:rsidRPr="00477361">
              <w:rPr>
                <w:sz w:val="22"/>
                <w:szCs w:val="22"/>
              </w:rPr>
              <w:t>Признак возраст</w:t>
            </w:r>
            <w:r w:rsidRPr="00477361">
              <w:rPr>
                <w:sz w:val="22"/>
                <w:szCs w:val="22"/>
              </w:rPr>
              <w:t>а</w:t>
            </w:r>
            <w:r w:rsidRPr="00477361">
              <w:rPr>
                <w:sz w:val="22"/>
                <w:szCs w:val="22"/>
              </w:rPr>
              <w:t>ния/убывания</w:t>
            </w:r>
          </w:p>
        </w:tc>
        <w:tc>
          <w:tcPr>
            <w:tcW w:w="1134" w:type="dxa"/>
            <w:vMerge w:val="restart"/>
          </w:tcPr>
          <w:p w:rsidR="00477361" w:rsidRPr="00477361" w:rsidRDefault="00477361" w:rsidP="00477361">
            <w:pPr>
              <w:widowControl w:val="0"/>
              <w:autoSpaceDE w:val="0"/>
              <w:autoSpaceDN w:val="0"/>
              <w:jc w:val="center"/>
            </w:pPr>
            <w:r w:rsidRPr="00477361">
              <w:rPr>
                <w:sz w:val="22"/>
                <w:szCs w:val="22"/>
              </w:rPr>
              <w:t>Уровень показат</w:t>
            </w:r>
            <w:r w:rsidRPr="00477361">
              <w:rPr>
                <w:sz w:val="22"/>
                <w:szCs w:val="22"/>
              </w:rPr>
              <w:t>е</w:t>
            </w:r>
            <w:r w:rsidRPr="00477361">
              <w:rPr>
                <w:sz w:val="22"/>
                <w:szCs w:val="22"/>
              </w:rPr>
              <w:t xml:space="preserve">ля </w:t>
            </w:r>
          </w:p>
        </w:tc>
        <w:tc>
          <w:tcPr>
            <w:tcW w:w="992" w:type="dxa"/>
            <w:vMerge w:val="restart"/>
          </w:tcPr>
          <w:p w:rsidR="00477361" w:rsidRPr="00477361" w:rsidRDefault="00477361" w:rsidP="00477361">
            <w:pPr>
              <w:widowControl w:val="0"/>
              <w:autoSpaceDE w:val="0"/>
              <w:autoSpaceDN w:val="0"/>
              <w:jc w:val="center"/>
            </w:pPr>
            <w:r w:rsidRPr="00477361">
              <w:rPr>
                <w:sz w:val="22"/>
                <w:szCs w:val="22"/>
              </w:rPr>
              <w:t>Единица измер</w:t>
            </w:r>
            <w:r w:rsidRPr="00477361">
              <w:rPr>
                <w:sz w:val="22"/>
                <w:szCs w:val="22"/>
              </w:rPr>
              <w:t>е</w:t>
            </w:r>
            <w:r w:rsidRPr="00477361">
              <w:rPr>
                <w:sz w:val="22"/>
                <w:szCs w:val="22"/>
              </w:rPr>
              <w:t xml:space="preserve">ния (по </w:t>
            </w:r>
            <w:hyperlink r:id="rId43">
              <w:r w:rsidRPr="00477361">
                <w:rPr>
                  <w:sz w:val="22"/>
                  <w:szCs w:val="22"/>
                </w:rPr>
                <w:t>ОКЕИ</w:t>
              </w:r>
            </w:hyperlink>
            <w:r w:rsidRPr="00477361">
              <w:rPr>
                <w:sz w:val="22"/>
                <w:szCs w:val="22"/>
              </w:rPr>
              <w:t>)</w:t>
            </w:r>
          </w:p>
        </w:tc>
        <w:tc>
          <w:tcPr>
            <w:tcW w:w="1843" w:type="dxa"/>
            <w:gridSpan w:val="2"/>
          </w:tcPr>
          <w:p w:rsidR="00477361" w:rsidRPr="00477361" w:rsidRDefault="00477361" w:rsidP="00477361">
            <w:pPr>
              <w:widowControl w:val="0"/>
              <w:autoSpaceDE w:val="0"/>
              <w:autoSpaceDN w:val="0"/>
              <w:jc w:val="center"/>
            </w:pPr>
            <w:r w:rsidRPr="00477361">
              <w:rPr>
                <w:sz w:val="22"/>
                <w:szCs w:val="22"/>
              </w:rPr>
              <w:t>Базовое значение</w:t>
            </w:r>
          </w:p>
        </w:tc>
        <w:tc>
          <w:tcPr>
            <w:tcW w:w="5537" w:type="dxa"/>
            <w:gridSpan w:val="8"/>
          </w:tcPr>
          <w:p w:rsidR="00477361" w:rsidRPr="00477361" w:rsidRDefault="00477361" w:rsidP="00477361">
            <w:pPr>
              <w:widowControl w:val="0"/>
              <w:autoSpaceDE w:val="0"/>
              <w:autoSpaceDN w:val="0"/>
              <w:jc w:val="center"/>
            </w:pPr>
            <w:r w:rsidRPr="00477361">
              <w:rPr>
                <w:sz w:val="22"/>
                <w:szCs w:val="22"/>
              </w:rPr>
              <w:t>Значение показателей по годам</w:t>
            </w:r>
          </w:p>
        </w:tc>
        <w:tc>
          <w:tcPr>
            <w:tcW w:w="1267" w:type="dxa"/>
          </w:tcPr>
          <w:p w:rsidR="00477361" w:rsidRPr="00477361" w:rsidRDefault="00477361" w:rsidP="00477361">
            <w:pPr>
              <w:widowControl w:val="0"/>
              <w:autoSpaceDE w:val="0"/>
              <w:autoSpaceDN w:val="0"/>
              <w:jc w:val="center"/>
            </w:pPr>
            <w:proofErr w:type="gramStart"/>
            <w:r w:rsidRPr="00477361">
              <w:rPr>
                <w:sz w:val="22"/>
                <w:szCs w:val="22"/>
              </w:rPr>
              <w:t>Отве</w:t>
            </w:r>
            <w:r w:rsidRPr="00477361">
              <w:rPr>
                <w:sz w:val="22"/>
                <w:szCs w:val="22"/>
              </w:rPr>
              <w:t>т</w:t>
            </w:r>
            <w:r w:rsidRPr="00477361">
              <w:rPr>
                <w:sz w:val="22"/>
                <w:szCs w:val="22"/>
              </w:rPr>
              <w:t>ственный</w:t>
            </w:r>
            <w:proofErr w:type="gramEnd"/>
            <w:r w:rsidRPr="00477361">
              <w:rPr>
                <w:sz w:val="22"/>
                <w:szCs w:val="22"/>
              </w:rPr>
              <w:t xml:space="preserve"> за достижение показателя </w:t>
            </w:r>
          </w:p>
        </w:tc>
        <w:tc>
          <w:tcPr>
            <w:tcW w:w="1701" w:type="dxa"/>
          </w:tcPr>
          <w:p w:rsidR="00477361" w:rsidRPr="00477361" w:rsidRDefault="00477361" w:rsidP="00477361">
            <w:pPr>
              <w:widowControl w:val="0"/>
              <w:autoSpaceDE w:val="0"/>
              <w:autoSpaceDN w:val="0"/>
              <w:jc w:val="center"/>
            </w:pPr>
            <w:r w:rsidRPr="00477361">
              <w:rPr>
                <w:sz w:val="22"/>
                <w:szCs w:val="22"/>
              </w:rPr>
              <w:t>Информацио</w:t>
            </w:r>
            <w:r w:rsidRPr="00477361">
              <w:rPr>
                <w:sz w:val="22"/>
                <w:szCs w:val="22"/>
              </w:rPr>
              <w:t>н</w:t>
            </w:r>
            <w:r w:rsidRPr="00477361">
              <w:rPr>
                <w:sz w:val="22"/>
                <w:szCs w:val="22"/>
              </w:rPr>
              <w:t xml:space="preserve">ная система </w:t>
            </w:r>
          </w:p>
        </w:tc>
      </w:tr>
      <w:tr w:rsidR="00477361" w:rsidRPr="00477361" w:rsidTr="00477361">
        <w:tc>
          <w:tcPr>
            <w:tcW w:w="709" w:type="dxa"/>
            <w:vMerge/>
          </w:tcPr>
          <w:p w:rsidR="00477361" w:rsidRPr="00477361" w:rsidRDefault="00477361" w:rsidP="00477361">
            <w:pPr>
              <w:widowControl w:val="0"/>
              <w:autoSpaceDE w:val="0"/>
              <w:autoSpaceDN w:val="0"/>
            </w:pPr>
          </w:p>
        </w:tc>
        <w:tc>
          <w:tcPr>
            <w:tcW w:w="1276" w:type="dxa"/>
            <w:vMerge/>
          </w:tcPr>
          <w:p w:rsidR="00477361" w:rsidRPr="00477361" w:rsidRDefault="00477361" w:rsidP="00477361">
            <w:pPr>
              <w:widowControl w:val="0"/>
              <w:autoSpaceDE w:val="0"/>
              <w:autoSpaceDN w:val="0"/>
            </w:pPr>
          </w:p>
        </w:tc>
        <w:tc>
          <w:tcPr>
            <w:tcW w:w="1276" w:type="dxa"/>
            <w:vMerge/>
          </w:tcPr>
          <w:p w:rsidR="00477361" w:rsidRPr="00477361" w:rsidRDefault="00477361" w:rsidP="00477361">
            <w:pPr>
              <w:widowControl w:val="0"/>
              <w:autoSpaceDE w:val="0"/>
              <w:autoSpaceDN w:val="0"/>
            </w:pPr>
          </w:p>
        </w:tc>
        <w:tc>
          <w:tcPr>
            <w:tcW w:w="1134" w:type="dxa"/>
            <w:vMerge/>
          </w:tcPr>
          <w:p w:rsidR="00477361" w:rsidRPr="00477361" w:rsidRDefault="00477361" w:rsidP="00477361">
            <w:pPr>
              <w:widowControl w:val="0"/>
              <w:autoSpaceDE w:val="0"/>
              <w:autoSpaceDN w:val="0"/>
            </w:pPr>
          </w:p>
        </w:tc>
        <w:tc>
          <w:tcPr>
            <w:tcW w:w="992" w:type="dxa"/>
            <w:vMerge/>
          </w:tcPr>
          <w:p w:rsidR="00477361" w:rsidRPr="00477361" w:rsidRDefault="00477361" w:rsidP="00477361">
            <w:pPr>
              <w:widowControl w:val="0"/>
              <w:autoSpaceDE w:val="0"/>
              <w:autoSpaceDN w:val="0"/>
            </w:pPr>
          </w:p>
        </w:tc>
        <w:tc>
          <w:tcPr>
            <w:tcW w:w="993" w:type="dxa"/>
          </w:tcPr>
          <w:p w:rsidR="00477361" w:rsidRPr="00477361" w:rsidRDefault="00477361" w:rsidP="00477361">
            <w:pPr>
              <w:widowControl w:val="0"/>
              <w:autoSpaceDE w:val="0"/>
              <w:autoSpaceDN w:val="0"/>
              <w:jc w:val="center"/>
            </w:pPr>
            <w:r w:rsidRPr="00477361">
              <w:rPr>
                <w:sz w:val="22"/>
                <w:szCs w:val="22"/>
              </w:rPr>
              <w:t>значение</w:t>
            </w:r>
          </w:p>
        </w:tc>
        <w:tc>
          <w:tcPr>
            <w:tcW w:w="850" w:type="dxa"/>
          </w:tcPr>
          <w:p w:rsidR="00477361" w:rsidRPr="00477361" w:rsidRDefault="00477361" w:rsidP="00477361">
            <w:pPr>
              <w:widowControl w:val="0"/>
              <w:autoSpaceDE w:val="0"/>
              <w:autoSpaceDN w:val="0"/>
              <w:jc w:val="center"/>
            </w:pPr>
            <w:r w:rsidRPr="00477361">
              <w:rPr>
                <w:sz w:val="22"/>
                <w:szCs w:val="22"/>
              </w:rPr>
              <w:t>год</w:t>
            </w:r>
          </w:p>
        </w:tc>
        <w:tc>
          <w:tcPr>
            <w:tcW w:w="709" w:type="dxa"/>
          </w:tcPr>
          <w:p w:rsidR="00477361" w:rsidRPr="00477361" w:rsidRDefault="00477361" w:rsidP="00477361">
            <w:pPr>
              <w:widowControl w:val="0"/>
              <w:autoSpaceDE w:val="0"/>
              <w:autoSpaceDN w:val="0"/>
              <w:jc w:val="center"/>
            </w:pPr>
            <w:r w:rsidRPr="00477361">
              <w:rPr>
                <w:sz w:val="22"/>
                <w:szCs w:val="22"/>
              </w:rPr>
              <w:t>2025</w:t>
            </w:r>
          </w:p>
        </w:tc>
        <w:tc>
          <w:tcPr>
            <w:tcW w:w="709" w:type="dxa"/>
          </w:tcPr>
          <w:p w:rsidR="00477361" w:rsidRPr="00477361" w:rsidRDefault="00477361" w:rsidP="00477361">
            <w:pPr>
              <w:widowControl w:val="0"/>
              <w:autoSpaceDE w:val="0"/>
              <w:autoSpaceDN w:val="0"/>
              <w:jc w:val="center"/>
            </w:pPr>
            <w:r w:rsidRPr="00477361">
              <w:rPr>
                <w:sz w:val="22"/>
                <w:szCs w:val="22"/>
              </w:rPr>
              <w:t>2026</w:t>
            </w:r>
          </w:p>
        </w:tc>
        <w:tc>
          <w:tcPr>
            <w:tcW w:w="708" w:type="dxa"/>
          </w:tcPr>
          <w:p w:rsidR="00477361" w:rsidRPr="00477361" w:rsidRDefault="00477361" w:rsidP="00477361">
            <w:pPr>
              <w:widowControl w:val="0"/>
              <w:autoSpaceDE w:val="0"/>
              <w:autoSpaceDN w:val="0"/>
              <w:jc w:val="center"/>
            </w:pPr>
            <w:r w:rsidRPr="00477361">
              <w:rPr>
                <w:sz w:val="22"/>
                <w:szCs w:val="22"/>
              </w:rPr>
              <w:t>2027</w:t>
            </w:r>
          </w:p>
        </w:tc>
        <w:tc>
          <w:tcPr>
            <w:tcW w:w="851" w:type="dxa"/>
          </w:tcPr>
          <w:p w:rsidR="00477361" w:rsidRPr="00477361" w:rsidRDefault="00477361" w:rsidP="00477361">
            <w:pPr>
              <w:widowControl w:val="0"/>
              <w:autoSpaceDE w:val="0"/>
              <w:autoSpaceDN w:val="0"/>
              <w:jc w:val="center"/>
            </w:pPr>
            <w:r w:rsidRPr="00477361">
              <w:rPr>
                <w:sz w:val="22"/>
                <w:szCs w:val="22"/>
              </w:rPr>
              <w:t>2028</w:t>
            </w:r>
          </w:p>
        </w:tc>
        <w:tc>
          <w:tcPr>
            <w:tcW w:w="849" w:type="dxa"/>
          </w:tcPr>
          <w:p w:rsidR="00477361" w:rsidRPr="00477361" w:rsidRDefault="00477361" w:rsidP="00477361">
            <w:pPr>
              <w:widowControl w:val="0"/>
              <w:autoSpaceDE w:val="0"/>
              <w:autoSpaceDN w:val="0"/>
              <w:jc w:val="center"/>
            </w:pPr>
            <w:r w:rsidRPr="00477361">
              <w:rPr>
                <w:sz w:val="22"/>
                <w:szCs w:val="22"/>
              </w:rPr>
              <w:t>2029</w:t>
            </w:r>
          </w:p>
        </w:tc>
        <w:tc>
          <w:tcPr>
            <w:tcW w:w="851" w:type="dxa"/>
          </w:tcPr>
          <w:p w:rsidR="00477361" w:rsidRPr="00477361" w:rsidRDefault="00477361" w:rsidP="00477361">
            <w:pPr>
              <w:widowControl w:val="0"/>
              <w:autoSpaceDE w:val="0"/>
              <w:autoSpaceDN w:val="0"/>
              <w:jc w:val="center"/>
            </w:pPr>
            <w:r w:rsidRPr="00477361">
              <w:rPr>
                <w:sz w:val="22"/>
                <w:szCs w:val="22"/>
              </w:rPr>
              <w:t>2030</w:t>
            </w:r>
          </w:p>
        </w:tc>
        <w:tc>
          <w:tcPr>
            <w:tcW w:w="851" w:type="dxa"/>
          </w:tcPr>
          <w:p w:rsidR="00477361" w:rsidRPr="00477361" w:rsidRDefault="00477361" w:rsidP="00477361">
            <w:pPr>
              <w:widowControl w:val="0"/>
              <w:autoSpaceDE w:val="0"/>
              <w:autoSpaceDN w:val="0"/>
              <w:jc w:val="center"/>
            </w:pPr>
            <w:r w:rsidRPr="00477361">
              <w:rPr>
                <w:sz w:val="22"/>
                <w:szCs w:val="22"/>
              </w:rPr>
              <w:t>2035</w:t>
            </w:r>
          </w:p>
        </w:tc>
        <w:tc>
          <w:tcPr>
            <w:tcW w:w="1276" w:type="dxa"/>
            <w:gridSpan w:val="2"/>
          </w:tcPr>
          <w:p w:rsidR="00477361" w:rsidRPr="00477361" w:rsidRDefault="00477361" w:rsidP="00477361">
            <w:pPr>
              <w:widowControl w:val="0"/>
              <w:autoSpaceDE w:val="0"/>
              <w:autoSpaceDN w:val="0"/>
            </w:pPr>
          </w:p>
        </w:tc>
        <w:tc>
          <w:tcPr>
            <w:tcW w:w="1701" w:type="dxa"/>
          </w:tcPr>
          <w:p w:rsidR="00477361" w:rsidRPr="00477361" w:rsidRDefault="00477361" w:rsidP="00477361">
            <w:pPr>
              <w:widowControl w:val="0"/>
              <w:autoSpaceDE w:val="0"/>
              <w:autoSpaceDN w:val="0"/>
            </w:pPr>
          </w:p>
        </w:tc>
      </w:tr>
      <w:tr w:rsidR="00477361" w:rsidRPr="00477361" w:rsidTr="00477361">
        <w:tc>
          <w:tcPr>
            <w:tcW w:w="709" w:type="dxa"/>
          </w:tcPr>
          <w:p w:rsidR="00477361" w:rsidRPr="00477361" w:rsidRDefault="00477361" w:rsidP="00477361">
            <w:pPr>
              <w:widowControl w:val="0"/>
              <w:autoSpaceDE w:val="0"/>
              <w:autoSpaceDN w:val="0"/>
              <w:jc w:val="center"/>
            </w:pPr>
            <w:r w:rsidRPr="00477361">
              <w:rPr>
                <w:sz w:val="22"/>
                <w:szCs w:val="22"/>
              </w:rPr>
              <w:t>1</w:t>
            </w:r>
          </w:p>
        </w:tc>
        <w:tc>
          <w:tcPr>
            <w:tcW w:w="1276" w:type="dxa"/>
          </w:tcPr>
          <w:p w:rsidR="00477361" w:rsidRPr="00477361" w:rsidRDefault="00477361" w:rsidP="00477361">
            <w:pPr>
              <w:widowControl w:val="0"/>
              <w:autoSpaceDE w:val="0"/>
              <w:autoSpaceDN w:val="0"/>
              <w:jc w:val="center"/>
            </w:pPr>
            <w:r w:rsidRPr="00477361">
              <w:rPr>
                <w:sz w:val="22"/>
                <w:szCs w:val="22"/>
              </w:rPr>
              <w:t>2</w:t>
            </w:r>
          </w:p>
        </w:tc>
        <w:tc>
          <w:tcPr>
            <w:tcW w:w="1276" w:type="dxa"/>
          </w:tcPr>
          <w:p w:rsidR="00477361" w:rsidRPr="00477361" w:rsidRDefault="00477361" w:rsidP="00477361">
            <w:pPr>
              <w:widowControl w:val="0"/>
              <w:autoSpaceDE w:val="0"/>
              <w:autoSpaceDN w:val="0"/>
              <w:jc w:val="center"/>
            </w:pPr>
            <w:r w:rsidRPr="00477361">
              <w:rPr>
                <w:sz w:val="22"/>
                <w:szCs w:val="22"/>
              </w:rPr>
              <w:t>3</w:t>
            </w:r>
          </w:p>
        </w:tc>
        <w:tc>
          <w:tcPr>
            <w:tcW w:w="1134" w:type="dxa"/>
          </w:tcPr>
          <w:p w:rsidR="00477361" w:rsidRPr="00477361" w:rsidRDefault="00477361" w:rsidP="00477361">
            <w:pPr>
              <w:widowControl w:val="0"/>
              <w:autoSpaceDE w:val="0"/>
              <w:autoSpaceDN w:val="0"/>
              <w:jc w:val="center"/>
            </w:pPr>
            <w:r w:rsidRPr="00477361">
              <w:rPr>
                <w:sz w:val="22"/>
                <w:szCs w:val="22"/>
              </w:rPr>
              <w:t>4</w:t>
            </w:r>
          </w:p>
        </w:tc>
        <w:tc>
          <w:tcPr>
            <w:tcW w:w="992" w:type="dxa"/>
          </w:tcPr>
          <w:p w:rsidR="00477361" w:rsidRPr="00477361" w:rsidRDefault="00477361" w:rsidP="00477361">
            <w:pPr>
              <w:widowControl w:val="0"/>
              <w:autoSpaceDE w:val="0"/>
              <w:autoSpaceDN w:val="0"/>
              <w:jc w:val="center"/>
            </w:pPr>
            <w:r w:rsidRPr="00477361">
              <w:rPr>
                <w:sz w:val="22"/>
                <w:szCs w:val="22"/>
              </w:rPr>
              <w:t>5</w:t>
            </w:r>
          </w:p>
        </w:tc>
        <w:tc>
          <w:tcPr>
            <w:tcW w:w="993" w:type="dxa"/>
          </w:tcPr>
          <w:p w:rsidR="00477361" w:rsidRPr="00477361" w:rsidRDefault="00477361" w:rsidP="00477361">
            <w:pPr>
              <w:widowControl w:val="0"/>
              <w:autoSpaceDE w:val="0"/>
              <w:autoSpaceDN w:val="0"/>
              <w:jc w:val="center"/>
            </w:pPr>
            <w:r w:rsidRPr="00477361">
              <w:rPr>
                <w:sz w:val="22"/>
                <w:szCs w:val="22"/>
              </w:rPr>
              <w:t>6</w:t>
            </w:r>
          </w:p>
        </w:tc>
        <w:tc>
          <w:tcPr>
            <w:tcW w:w="850" w:type="dxa"/>
          </w:tcPr>
          <w:p w:rsidR="00477361" w:rsidRPr="00477361" w:rsidRDefault="00477361" w:rsidP="00477361">
            <w:pPr>
              <w:widowControl w:val="0"/>
              <w:autoSpaceDE w:val="0"/>
              <w:autoSpaceDN w:val="0"/>
              <w:jc w:val="center"/>
            </w:pPr>
            <w:r w:rsidRPr="00477361">
              <w:rPr>
                <w:sz w:val="22"/>
                <w:szCs w:val="22"/>
              </w:rPr>
              <w:t>7</w:t>
            </w:r>
          </w:p>
        </w:tc>
        <w:tc>
          <w:tcPr>
            <w:tcW w:w="709" w:type="dxa"/>
          </w:tcPr>
          <w:p w:rsidR="00477361" w:rsidRPr="00477361" w:rsidRDefault="00477361" w:rsidP="00477361">
            <w:pPr>
              <w:widowControl w:val="0"/>
              <w:autoSpaceDE w:val="0"/>
              <w:autoSpaceDN w:val="0"/>
              <w:jc w:val="center"/>
            </w:pPr>
            <w:r w:rsidRPr="00477361">
              <w:rPr>
                <w:sz w:val="22"/>
                <w:szCs w:val="22"/>
              </w:rPr>
              <w:t>8</w:t>
            </w:r>
          </w:p>
        </w:tc>
        <w:tc>
          <w:tcPr>
            <w:tcW w:w="709" w:type="dxa"/>
          </w:tcPr>
          <w:p w:rsidR="00477361" w:rsidRPr="00477361" w:rsidRDefault="00477361" w:rsidP="00477361">
            <w:pPr>
              <w:widowControl w:val="0"/>
              <w:autoSpaceDE w:val="0"/>
              <w:autoSpaceDN w:val="0"/>
              <w:jc w:val="center"/>
            </w:pPr>
            <w:r w:rsidRPr="00477361">
              <w:rPr>
                <w:sz w:val="22"/>
                <w:szCs w:val="22"/>
              </w:rPr>
              <w:t>9</w:t>
            </w:r>
          </w:p>
        </w:tc>
        <w:tc>
          <w:tcPr>
            <w:tcW w:w="708" w:type="dxa"/>
          </w:tcPr>
          <w:p w:rsidR="00477361" w:rsidRPr="00477361" w:rsidRDefault="00477361" w:rsidP="00477361">
            <w:pPr>
              <w:widowControl w:val="0"/>
              <w:autoSpaceDE w:val="0"/>
              <w:autoSpaceDN w:val="0"/>
              <w:jc w:val="center"/>
            </w:pPr>
            <w:r w:rsidRPr="00477361">
              <w:rPr>
                <w:sz w:val="22"/>
                <w:szCs w:val="22"/>
              </w:rPr>
              <w:t>10</w:t>
            </w:r>
          </w:p>
        </w:tc>
        <w:tc>
          <w:tcPr>
            <w:tcW w:w="851" w:type="dxa"/>
          </w:tcPr>
          <w:p w:rsidR="00477361" w:rsidRPr="00477361" w:rsidRDefault="00477361" w:rsidP="00477361">
            <w:pPr>
              <w:widowControl w:val="0"/>
              <w:autoSpaceDE w:val="0"/>
              <w:autoSpaceDN w:val="0"/>
              <w:jc w:val="center"/>
            </w:pPr>
            <w:r w:rsidRPr="00477361">
              <w:rPr>
                <w:sz w:val="22"/>
                <w:szCs w:val="22"/>
              </w:rPr>
              <w:t>11</w:t>
            </w:r>
          </w:p>
        </w:tc>
        <w:tc>
          <w:tcPr>
            <w:tcW w:w="849" w:type="dxa"/>
          </w:tcPr>
          <w:p w:rsidR="00477361" w:rsidRPr="00477361" w:rsidRDefault="00477361" w:rsidP="00477361">
            <w:pPr>
              <w:widowControl w:val="0"/>
              <w:autoSpaceDE w:val="0"/>
              <w:autoSpaceDN w:val="0"/>
              <w:jc w:val="center"/>
            </w:pPr>
            <w:r w:rsidRPr="00477361">
              <w:rPr>
                <w:sz w:val="22"/>
                <w:szCs w:val="22"/>
              </w:rPr>
              <w:t>12</w:t>
            </w:r>
          </w:p>
        </w:tc>
        <w:tc>
          <w:tcPr>
            <w:tcW w:w="851" w:type="dxa"/>
          </w:tcPr>
          <w:p w:rsidR="00477361" w:rsidRPr="00477361" w:rsidRDefault="00477361" w:rsidP="00477361">
            <w:pPr>
              <w:widowControl w:val="0"/>
              <w:autoSpaceDE w:val="0"/>
              <w:autoSpaceDN w:val="0"/>
              <w:jc w:val="center"/>
            </w:pPr>
            <w:r w:rsidRPr="00477361">
              <w:rPr>
                <w:sz w:val="22"/>
                <w:szCs w:val="22"/>
              </w:rPr>
              <w:t>13</w:t>
            </w:r>
          </w:p>
        </w:tc>
        <w:tc>
          <w:tcPr>
            <w:tcW w:w="851" w:type="dxa"/>
          </w:tcPr>
          <w:p w:rsidR="00477361" w:rsidRPr="00477361" w:rsidRDefault="00477361" w:rsidP="00477361">
            <w:pPr>
              <w:widowControl w:val="0"/>
              <w:autoSpaceDE w:val="0"/>
              <w:autoSpaceDN w:val="0"/>
              <w:jc w:val="center"/>
            </w:pPr>
            <w:r w:rsidRPr="00477361">
              <w:rPr>
                <w:sz w:val="22"/>
                <w:szCs w:val="22"/>
              </w:rPr>
              <w:t>14</w:t>
            </w:r>
          </w:p>
        </w:tc>
        <w:tc>
          <w:tcPr>
            <w:tcW w:w="1276" w:type="dxa"/>
            <w:gridSpan w:val="2"/>
          </w:tcPr>
          <w:p w:rsidR="00477361" w:rsidRPr="00477361" w:rsidRDefault="00477361" w:rsidP="00477361">
            <w:pPr>
              <w:widowControl w:val="0"/>
              <w:autoSpaceDE w:val="0"/>
              <w:autoSpaceDN w:val="0"/>
              <w:jc w:val="center"/>
            </w:pPr>
            <w:r w:rsidRPr="00477361">
              <w:rPr>
                <w:sz w:val="22"/>
                <w:szCs w:val="22"/>
              </w:rPr>
              <w:t>15</w:t>
            </w:r>
          </w:p>
        </w:tc>
        <w:tc>
          <w:tcPr>
            <w:tcW w:w="1701" w:type="dxa"/>
          </w:tcPr>
          <w:p w:rsidR="00477361" w:rsidRPr="00477361" w:rsidRDefault="00477361" w:rsidP="00477361">
            <w:pPr>
              <w:widowControl w:val="0"/>
              <w:autoSpaceDE w:val="0"/>
              <w:autoSpaceDN w:val="0"/>
              <w:jc w:val="center"/>
            </w:pPr>
            <w:r w:rsidRPr="00477361">
              <w:rPr>
                <w:sz w:val="22"/>
                <w:szCs w:val="22"/>
              </w:rPr>
              <w:t>16</w:t>
            </w:r>
          </w:p>
        </w:tc>
      </w:tr>
      <w:tr w:rsidR="00477361" w:rsidRPr="00477361" w:rsidTr="00477361">
        <w:tc>
          <w:tcPr>
            <w:tcW w:w="709" w:type="dxa"/>
          </w:tcPr>
          <w:p w:rsidR="00477361" w:rsidRPr="00477361" w:rsidRDefault="00477361" w:rsidP="00477361">
            <w:pPr>
              <w:widowControl w:val="0"/>
              <w:autoSpaceDE w:val="0"/>
              <w:autoSpaceDN w:val="0"/>
            </w:pPr>
            <w:r w:rsidRPr="00477361">
              <w:rPr>
                <w:sz w:val="22"/>
                <w:szCs w:val="22"/>
              </w:rPr>
              <w:t>1.</w:t>
            </w:r>
          </w:p>
        </w:tc>
        <w:tc>
          <w:tcPr>
            <w:tcW w:w="15026" w:type="dxa"/>
            <w:gridSpan w:val="16"/>
          </w:tcPr>
          <w:p w:rsidR="00477361" w:rsidRPr="00477361" w:rsidRDefault="00477361" w:rsidP="00477361">
            <w:pPr>
              <w:widowControl w:val="0"/>
              <w:autoSpaceDE w:val="0"/>
              <w:autoSpaceDN w:val="0"/>
            </w:pPr>
            <w:r w:rsidRPr="00477361">
              <w:rPr>
                <w:sz w:val="22"/>
                <w:szCs w:val="22"/>
              </w:rPr>
              <w:t>Задача «</w:t>
            </w:r>
            <w:r w:rsidRPr="00477361">
              <w:rPr>
                <w:shd w:val="clear" w:color="auto" w:fill="FFFFFF"/>
              </w:rPr>
              <w:t>Осуществление государственных полномочий Чувашской Республики по организации и осуществлению деятельности муниципальных органов»</w:t>
            </w:r>
          </w:p>
        </w:tc>
      </w:tr>
      <w:tr w:rsidR="00477361" w:rsidRPr="00477361" w:rsidTr="00477361">
        <w:tc>
          <w:tcPr>
            <w:tcW w:w="709" w:type="dxa"/>
          </w:tcPr>
          <w:p w:rsidR="00477361" w:rsidRPr="00477361" w:rsidRDefault="00477361" w:rsidP="00477361">
            <w:pPr>
              <w:widowControl w:val="0"/>
              <w:autoSpaceDE w:val="0"/>
              <w:autoSpaceDN w:val="0"/>
            </w:pPr>
            <w:r w:rsidRPr="00477361">
              <w:rPr>
                <w:sz w:val="22"/>
                <w:szCs w:val="22"/>
              </w:rPr>
              <w:t>1.1.</w:t>
            </w:r>
          </w:p>
        </w:tc>
        <w:tc>
          <w:tcPr>
            <w:tcW w:w="1276" w:type="dxa"/>
            <w:vAlign w:val="center"/>
          </w:tcPr>
          <w:p w:rsidR="00477361" w:rsidRPr="00477361" w:rsidRDefault="00477361" w:rsidP="00477361">
            <w:pPr>
              <w:widowControl w:val="0"/>
              <w:autoSpaceDE w:val="0"/>
              <w:autoSpaceDN w:val="0"/>
              <w:adjustRightInd w:val="0"/>
              <w:jc w:val="both"/>
              <w:rPr>
                <w:b/>
              </w:rPr>
            </w:pPr>
            <w:r w:rsidRPr="00477361">
              <w:rPr>
                <w:b/>
                <w:sz w:val="22"/>
                <w:szCs w:val="22"/>
              </w:rPr>
              <w:t>Обеспеч</w:t>
            </w:r>
            <w:r w:rsidRPr="00477361">
              <w:rPr>
                <w:b/>
                <w:sz w:val="22"/>
                <w:szCs w:val="22"/>
              </w:rPr>
              <w:t>е</w:t>
            </w:r>
            <w:r w:rsidRPr="00477361">
              <w:rPr>
                <w:b/>
                <w:sz w:val="22"/>
                <w:szCs w:val="22"/>
              </w:rPr>
              <w:t>ние фун</w:t>
            </w:r>
            <w:r w:rsidRPr="00477361">
              <w:rPr>
                <w:b/>
                <w:sz w:val="22"/>
                <w:szCs w:val="22"/>
              </w:rPr>
              <w:t>к</w:t>
            </w:r>
            <w:r w:rsidRPr="00477361">
              <w:rPr>
                <w:b/>
                <w:sz w:val="22"/>
                <w:szCs w:val="22"/>
              </w:rPr>
              <w:t>ций мун</w:t>
            </w:r>
            <w:r w:rsidRPr="00477361">
              <w:rPr>
                <w:b/>
                <w:sz w:val="22"/>
                <w:szCs w:val="22"/>
              </w:rPr>
              <w:t>и</w:t>
            </w:r>
            <w:r w:rsidRPr="00477361">
              <w:rPr>
                <w:b/>
                <w:sz w:val="22"/>
                <w:szCs w:val="22"/>
              </w:rPr>
              <w:lastRenderedPageBreak/>
              <w:t>ципальных органов</w:t>
            </w:r>
          </w:p>
        </w:tc>
        <w:tc>
          <w:tcPr>
            <w:tcW w:w="1276" w:type="dxa"/>
          </w:tcPr>
          <w:p w:rsidR="00477361" w:rsidRPr="00477361" w:rsidRDefault="00477361" w:rsidP="00477361">
            <w:pPr>
              <w:widowControl w:val="0"/>
              <w:autoSpaceDE w:val="0"/>
              <w:autoSpaceDN w:val="0"/>
              <w:adjustRightInd w:val="0"/>
              <w:jc w:val="center"/>
              <w:rPr>
                <w:b/>
              </w:rPr>
            </w:pPr>
            <w:r w:rsidRPr="00477361">
              <w:rPr>
                <w:b/>
                <w:sz w:val="22"/>
                <w:szCs w:val="22"/>
              </w:rPr>
              <w:lastRenderedPageBreak/>
              <w:t>100</w:t>
            </w:r>
          </w:p>
        </w:tc>
        <w:tc>
          <w:tcPr>
            <w:tcW w:w="1134" w:type="dxa"/>
          </w:tcPr>
          <w:p w:rsidR="00477361" w:rsidRPr="00477361" w:rsidRDefault="00477361" w:rsidP="00477361">
            <w:pPr>
              <w:widowControl w:val="0"/>
              <w:autoSpaceDE w:val="0"/>
              <w:autoSpaceDN w:val="0"/>
              <w:adjustRightInd w:val="0"/>
              <w:jc w:val="center"/>
              <w:rPr>
                <w:b/>
              </w:rPr>
            </w:pPr>
            <w:r w:rsidRPr="00477361">
              <w:rPr>
                <w:b/>
                <w:sz w:val="22"/>
                <w:szCs w:val="22"/>
              </w:rPr>
              <w:t>КПМ</w:t>
            </w:r>
          </w:p>
        </w:tc>
        <w:tc>
          <w:tcPr>
            <w:tcW w:w="992" w:type="dxa"/>
          </w:tcPr>
          <w:p w:rsidR="00477361" w:rsidRPr="00477361" w:rsidRDefault="00477361" w:rsidP="00477361">
            <w:pPr>
              <w:widowControl w:val="0"/>
              <w:autoSpaceDE w:val="0"/>
              <w:autoSpaceDN w:val="0"/>
              <w:adjustRightInd w:val="0"/>
              <w:jc w:val="center"/>
              <w:rPr>
                <w:b/>
              </w:rPr>
            </w:pPr>
            <w:r w:rsidRPr="00477361">
              <w:rPr>
                <w:b/>
                <w:sz w:val="22"/>
                <w:szCs w:val="22"/>
              </w:rPr>
              <w:t>проце</w:t>
            </w:r>
            <w:r w:rsidRPr="00477361">
              <w:rPr>
                <w:b/>
                <w:sz w:val="22"/>
                <w:szCs w:val="22"/>
              </w:rPr>
              <w:t>н</w:t>
            </w:r>
            <w:r w:rsidRPr="00477361">
              <w:rPr>
                <w:b/>
                <w:sz w:val="22"/>
                <w:szCs w:val="22"/>
              </w:rPr>
              <w:t>тов</w:t>
            </w:r>
          </w:p>
        </w:tc>
        <w:tc>
          <w:tcPr>
            <w:tcW w:w="993" w:type="dxa"/>
          </w:tcPr>
          <w:p w:rsidR="00477361" w:rsidRPr="00477361" w:rsidRDefault="00477361" w:rsidP="00477361">
            <w:pPr>
              <w:widowControl w:val="0"/>
              <w:autoSpaceDE w:val="0"/>
              <w:autoSpaceDN w:val="0"/>
              <w:adjustRightInd w:val="0"/>
              <w:jc w:val="center"/>
              <w:rPr>
                <w:b/>
              </w:rPr>
            </w:pPr>
            <w:r w:rsidRPr="00477361">
              <w:rPr>
                <w:b/>
                <w:sz w:val="22"/>
                <w:szCs w:val="22"/>
              </w:rPr>
              <w:t>100</w:t>
            </w:r>
          </w:p>
        </w:tc>
        <w:tc>
          <w:tcPr>
            <w:tcW w:w="850" w:type="dxa"/>
          </w:tcPr>
          <w:p w:rsidR="00477361" w:rsidRPr="00477361" w:rsidRDefault="00477361" w:rsidP="00477361">
            <w:pPr>
              <w:widowControl w:val="0"/>
              <w:autoSpaceDE w:val="0"/>
              <w:autoSpaceDN w:val="0"/>
              <w:adjustRightInd w:val="0"/>
              <w:jc w:val="center"/>
              <w:rPr>
                <w:b/>
              </w:rPr>
            </w:pPr>
            <w:r w:rsidRPr="00477361">
              <w:rPr>
                <w:b/>
                <w:sz w:val="22"/>
                <w:szCs w:val="22"/>
              </w:rPr>
              <w:t>2024</w:t>
            </w:r>
          </w:p>
        </w:tc>
        <w:tc>
          <w:tcPr>
            <w:tcW w:w="709" w:type="dxa"/>
          </w:tcPr>
          <w:p w:rsidR="00477361" w:rsidRPr="00477361" w:rsidRDefault="00477361" w:rsidP="00477361">
            <w:pPr>
              <w:widowControl w:val="0"/>
              <w:autoSpaceDE w:val="0"/>
              <w:autoSpaceDN w:val="0"/>
              <w:adjustRightInd w:val="0"/>
              <w:jc w:val="center"/>
              <w:rPr>
                <w:b/>
              </w:rPr>
            </w:pPr>
            <w:r w:rsidRPr="00477361">
              <w:rPr>
                <w:b/>
                <w:sz w:val="22"/>
                <w:szCs w:val="22"/>
              </w:rPr>
              <w:t>100</w:t>
            </w:r>
          </w:p>
        </w:tc>
        <w:tc>
          <w:tcPr>
            <w:tcW w:w="709" w:type="dxa"/>
          </w:tcPr>
          <w:p w:rsidR="00477361" w:rsidRPr="00477361" w:rsidRDefault="00477361" w:rsidP="00477361">
            <w:pPr>
              <w:widowControl w:val="0"/>
              <w:autoSpaceDE w:val="0"/>
              <w:autoSpaceDN w:val="0"/>
              <w:adjustRightInd w:val="0"/>
              <w:jc w:val="center"/>
              <w:rPr>
                <w:b/>
              </w:rPr>
            </w:pPr>
            <w:r w:rsidRPr="00477361">
              <w:rPr>
                <w:b/>
                <w:sz w:val="22"/>
                <w:szCs w:val="22"/>
              </w:rPr>
              <w:t>100</w:t>
            </w:r>
          </w:p>
        </w:tc>
        <w:tc>
          <w:tcPr>
            <w:tcW w:w="708" w:type="dxa"/>
          </w:tcPr>
          <w:p w:rsidR="00477361" w:rsidRPr="00477361" w:rsidRDefault="00477361" w:rsidP="00477361">
            <w:pPr>
              <w:widowControl w:val="0"/>
              <w:autoSpaceDE w:val="0"/>
              <w:autoSpaceDN w:val="0"/>
              <w:adjustRightInd w:val="0"/>
              <w:jc w:val="center"/>
              <w:rPr>
                <w:b/>
              </w:rPr>
            </w:pPr>
            <w:r w:rsidRPr="00477361">
              <w:rPr>
                <w:b/>
                <w:sz w:val="22"/>
                <w:szCs w:val="22"/>
              </w:rPr>
              <w:t>100</w:t>
            </w:r>
          </w:p>
        </w:tc>
        <w:tc>
          <w:tcPr>
            <w:tcW w:w="851" w:type="dxa"/>
          </w:tcPr>
          <w:p w:rsidR="00477361" w:rsidRPr="00477361" w:rsidRDefault="00477361" w:rsidP="00477361">
            <w:pPr>
              <w:widowControl w:val="0"/>
              <w:autoSpaceDE w:val="0"/>
              <w:autoSpaceDN w:val="0"/>
              <w:adjustRightInd w:val="0"/>
              <w:jc w:val="center"/>
              <w:rPr>
                <w:b/>
              </w:rPr>
            </w:pPr>
            <w:r w:rsidRPr="00477361">
              <w:rPr>
                <w:b/>
                <w:sz w:val="22"/>
                <w:szCs w:val="22"/>
              </w:rPr>
              <w:t>100</w:t>
            </w:r>
          </w:p>
        </w:tc>
        <w:tc>
          <w:tcPr>
            <w:tcW w:w="849" w:type="dxa"/>
          </w:tcPr>
          <w:p w:rsidR="00477361" w:rsidRPr="00477361" w:rsidRDefault="00477361" w:rsidP="00477361">
            <w:pPr>
              <w:widowControl w:val="0"/>
              <w:autoSpaceDE w:val="0"/>
              <w:autoSpaceDN w:val="0"/>
              <w:adjustRightInd w:val="0"/>
              <w:jc w:val="center"/>
              <w:rPr>
                <w:b/>
              </w:rPr>
            </w:pPr>
            <w:r w:rsidRPr="00477361">
              <w:rPr>
                <w:b/>
                <w:sz w:val="22"/>
                <w:szCs w:val="22"/>
              </w:rPr>
              <w:t>100</w:t>
            </w:r>
          </w:p>
        </w:tc>
        <w:tc>
          <w:tcPr>
            <w:tcW w:w="851" w:type="dxa"/>
          </w:tcPr>
          <w:p w:rsidR="00477361" w:rsidRPr="00477361" w:rsidRDefault="00477361" w:rsidP="00477361">
            <w:pPr>
              <w:widowControl w:val="0"/>
              <w:autoSpaceDE w:val="0"/>
              <w:autoSpaceDN w:val="0"/>
              <w:adjustRightInd w:val="0"/>
              <w:jc w:val="center"/>
              <w:rPr>
                <w:b/>
              </w:rPr>
            </w:pPr>
            <w:r w:rsidRPr="00477361">
              <w:rPr>
                <w:b/>
                <w:sz w:val="22"/>
                <w:szCs w:val="22"/>
              </w:rPr>
              <w:t>100</w:t>
            </w:r>
          </w:p>
        </w:tc>
        <w:tc>
          <w:tcPr>
            <w:tcW w:w="851" w:type="dxa"/>
          </w:tcPr>
          <w:p w:rsidR="00477361" w:rsidRPr="00477361" w:rsidRDefault="00477361" w:rsidP="00477361">
            <w:pPr>
              <w:widowControl w:val="0"/>
              <w:autoSpaceDE w:val="0"/>
              <w:autoSpaceDN w:val="0"/>
              <w:adjustRightInd w:val="0"/>
              <w:jc w:val="center"/>
              <w:rPr>
                <w:b/>
              </w:rPr>
            </w:pPr>
            <w:r w:rsidRPr="00477361">
              <w:rPr>
                <w:b/>
                <w:sz w:val="22"/>
                <w:szCs w:val="22"/>
              </w:rPr>
              <w:t>100</w:t>
            </w:r>
          </w:p>
        </w:tc>
        <w:tc>
          <w:tcPr>
            <w:tcW w:w="1276" w:type="dxa"/>
            <w:gridSpan w:val="2"/>
          </w:tcPr>
          <w:p w:rsidR="00477361" w:rsidRPr="00477361" w:rsidRDefault="00477361" w:rsidP="00477361">
            <w:pPr>
              <w:widowControl w:val="0"/>
              <w:autoSpaceDE w:val="0"/>
              <w:autoSpaceDN w:val="0"/>
            </w:pPr>
            <w:r w:rsidRPr="00477361">
              <w:rPr>
                <w:sz w:val="22"/>
                <w:szCs w:val="22"/>
              </w:rPr>
              <w:t>Отдел обр</w:t>
            </w:r>
            <w:r w:rsidRPr="00477361">
              <w:rPr>
                <w:sz w:val="22"/>
                <w:szCs w:val="22"/>
              </w:rPr>
              <w:t>а</w:t>
            </w:r>
            <w:r w:rsidRPr="00477361">
              <w:rPr>
                <w:sz w:val="22"/>
                <w:szCs w:val="22"/>
              </w:rPr>
              <w:t>зования, молодё</w:t>
            </w:r>
            <w:r w:rsidRPr="00477361">
              <w:rPr>
                <w:sz w:val="22"/>
                <w:szCs w:val="22"/>
              </w:rPr>
              <w:t>ж</w:t>
            </w:r>
            <w:r w:rsidRPr="00477361">
              <w:rPr>
                <w:sz w:val="22"/>
                <w:szCs w:val="22"/>
              </w:rPr>
              <w:lastRenderedPageBreak/>
              <w:t>ной и соц</w:t>
            </w:r>
            <w:r w:rsidRPr="00477361">
              <w:rPr>
                <w:sz w:val="22"/>
                <w:szCs w:val="22"/>
              </w:rPr>
              <w:t>и</w:t>
            </w:r>
            <w:r w:rsidRPr="00477361">
              <w:rPr>
                <w:sz w:val="22"/>
                <w:szCs w:val="22"/>
              </w:rPr>
              <w:t>альной п</w:t>
            </w:r>
            <w:r w:rsidRPr="00477361">
              <w:rPr>
                <w:sz w:val="22"/>
                <w:szCs w:val="22"/>
              </w:rPr>
              <w:t>о</w:t>
            </w:r>
            <w:r w:rsidRPr="00477361">
              <w:rPr>
                <w:sz w:val="22"/>
                <w:szCs w:val="22"/>
              </w:rPr>
              <w:t>литики а</w:t>
            </w:r>
            <w:r w:rsidRPr="00477361">
              <w:rPr>
                <w:sz w:val="22"/>
                <w:szCs w:val="22"/>
              </w:rPr>
              <w:t>д</w:t>
            </w:r>
            <w:r w:rsidRPr="00477361">
              <w:rPr>
                <w:sz w:val="22"/>
                <w:szCs w:val="22"/>
              </w:rPr>
              <w:t>министр</w:t>
            </w:r>
            <w:r w:rsidRPr="00477361">
              <w:rPr>
                <w:sz w:val="22"/>
                <w:szCs w:val="22"/>
              </w:rPr>
              <w:t>а</w:t>
            </w:r>
            <w:r w:rsidRPr="00477361">
              <w:rPr>
                <w:sz w:val="22"/>
                <w:szCs w:val="22"/>
              </w:rPr>
              <w:t xml:space="preserve">ции </w:t>
            </w:r>
            <w:proofErr w:type="spellStart"/>
            <w:r w:rsidRPr="00477361">
              <w:rPr>
                <w:sz w:val="22"/>
                <w:szCs w:val="22"/>
              </w:rPr>
              <w:t>Ш</w:t>
            </w:r>
            <w:r w:rsidRPr="00477361">
              <w:rPr>
                <w:sz w:val="22"/>
                <w:szCs w:val="22"/>
              </w:rPr>
              <w:t>у</w:t>
            </w:r>
            <w:r w:rsidRPr="00477361">
              <w:rPr>
                <w:sz w:val="22"/>
                <w:szCs w:val="22"/>
              </w:rPr>
              <w:t>мерлинск</w:t>
            </w:r>
            <w:r w:rsidRPr="00477361">
              <w:rPr>
                <w:sz w:val="22"/>
                <w:szCs w:val="22"/>
              </w:rPr>
              <w:t>о</w:t>
            </w:r>
            <w:r w:rsidRPr="00477361">
              <w:rPr>
                <w:sz w:val="22"/>
                <w:szCs w:val="22"/>
              </w:rPr>
              <w:t>го</w:t>
            </w:r>
            <w:proofErr w:type="spellEnd"/>
            <w:r w:rsidRPr="00477361">
              <w:rPr>
                <w:sz w:val="22"/>
                <w:szCs w:val="22"/>
              </w:rPr>
              <w:t xml:space="preserve"> муниц</w:t>
            </w:r>
            <w:r w:rsidRPr="00477361">
              <w:rPr>
                <w:sz w:val="22"/>
                <w:szCs w:val="22"/>
              </w:rPr>
              <w:t>и</w:t>
            </w:r>
            <w:r w:rsidRPr="00477361">
              <w:rPr>
                <w:sz w:val="22"/>
                <w:szCs w:val="22"/>
              </w:rPr>
              <w:t>пального округа</w:t>
            </w:r>
          </w:p>
        </w:tc>
        <w:tc>
          <w:tcPr>
            <w:tcW w:w="1701" w:type="dxa"/>
          </w:tcPr>
          <w:p w:rsidR="00477361" w:rsidRPr="00477361" w:rsidRDefault="00477361" w:rsidP="00477361">
            <w:pPr>
              <w:widowControl w:val="0"/>
              <w:autoSpaceDE w:val="0"/>
              <w:autoSpaceDN w:val="0"/>
            </w:pPr>
            <w:r w:rsidRPr="00477361">
              <w:rPr>
                <w:sz w:val="22"/>
                <w:szCs w:val="22"/>
              </w:rPr>
              <w:lastRenderedPageBreak/>
              <w:t>Официальный сайт Отдела о</w:t>
            </w:r>
            <w:r w:rsidRPr="00477361">
              <w:rPr>
                <w:sz w:val="22"/>
                <w:szCs w:val="22"/>
              </w:rPr>
              <w:t>б</w:t>
            </w:r>
            <w:r w:rsidRPr="00477361">
              <w:rPr>
                <w:sz w:val="22"/>
                <w:szCs w:val="22"/>
              </w:rPr>
              <w:t>разования, м</w:t>
            </w:r>
            <w:r w:rsidRPr="00477361">
              <w:rPr>
                <w:sz w:val="22"/>
                <w:szCs w:val="22"/>
              </w:rPr>
              <w:t>о</w:t>
            </w:r>
            <w:r w:rsidRPr="00477361">
              <w:rPr>
                <w:sz w:val="22"/>
                <w:szCs w:val="22"/>
              </w:rPr>
              <w:lastRenderedPageBreak/>
              <w:t>лодёжной и с</w:t>
            </w:r>
            <w:r w:rsidRPr="00477361">
              <w:rPr>
                <w:sz w:val="22"/>
                <w:szCs w:val="22"/>
              </w:rPr>
              <w:t>о</w:t>
            </w:r>
            <w:r w:rsidRPr="00477361">
              <w:rPr>
                <w:sz w:val="22"/>
                <w:szCs w:val="22"/>
              </w:rPr>
              <w:t>циальной пол</w:t>
            </w:r>
            <w:r w:rsidRPr="00477361">
              <w:rPr>
                <w:sz w:val="22"/>
                <w:szCs w:val="22"/>
              </w:rPr>
              <w:t>и</w:t>
            </w:r>
            <w:r w:rsidRPr="00477361">
              <w:rPr>
                <w:sz w:val="22"/>
                <w:szCs w:val="22"/>
              </w:rPr>
              <w:t>тики админ</w:t>
            </w:r>
            <w:r w:rsidRPr="00477361">
              <w:rPr>
                <w:sz w:val="22"/>
                <w:szCs w:val="22"/>
              </w:rPr>
              <w:t>и</w:t>
            </w:r>
            <w:r w:rsidRPr="00477361">
              <w:rPr>
                <w:sz w:val="22"/>
                <w:szCs w:val="22"/>
              </w:rPr>
              <w:t xml:space="preserve">страции </w:t>
            </w:r>
            <w:proofErr w:type="spellStart"/>
            <w:r w:rsidRPr="00477361">
              <w:rPr>
                <w:sz w:val="22"/>
                <w:szCs w:val="22"/>
              </w:rPr>
              <w:t>Ш</w:t>
            </w:r>
            <w:r w:rsidRPr="00477361">
              <w:rPr>
                <w:sz w:val="22"/>
                <w:szCs w:val="22"/>
              </w:rPr>
              <w:t>у</w:t>
            </w:r>
            <w:r w:rsidRPr="00477361">
              <w:rPr>
                <w:sz w:val="22"/>
                <w:szCs w:val="22"/>
              </w:rPr>
              <w:t>мерлинского</w:t>
            </w:r>
            <w:proofErr w:type="spellEnd"/>
            <w:r w:rsidRPr="00477361">
              <w:rPr>
                <w:sz w:val="22"/>
                <w:szCs w:val="22"/>
              </w:rPr>
              <w:t xml:space="preserve"> муниципального округа</w:t>
            </w:r>
          </w:p>
        </w:tc>
      </w:tr>
    </w:tbl>
    <w:p w:rsidR="00477361" w:rsidRPr="00477361" w:rsidRDefault="00477361" w:rsidP="00477361">
      <w:pPr>
        <w:widowControl w:val="0"/>
        <w:autoSpaceDE w:val="0"/>
        <w:autoSpaceDN w:val="0"/>
        <w:jc w:val="center"/>
        <w:outlineLvl w:val="2"/>
        <w:rPr>
          <w:sz w:val="22"/>
          <w:szCs w:val="22"/>
        </w:rPr>
      </w:pPr>
    </w:p>
    <w:p w:rsidR="00477361" w:rsidRPr="00477361" w:rsidRDefault="00477361" w:rsidP="00477361">
      <w:pPr>
        <w:widowControl w:val="0"/>
        <w:autoSpaceDE w:val="0"/>
        <w:autoSpaceDN w:val="0"/>
        <w:jc w:val="center"/>
        <w:outlineLvl w:val="2"/>
        <w:rPr>
          <w:sz w:val="22"/>
          <w:szCs w:val="22"/>
        </w:rPr>
      </w:pPr>
      <w:r w:rsidRPr="00477361">
        <w:rPr>
          <w:sz w:val="22"/>
          <w:szCs w:val="22"/>
        </w:rPr>
        <w:t>3. Перечень мероприятий (результатов) комплекса процессных мероприятий</w:t>
      </w:r>
    </w:p>
    <w:p w:rsidR="00477361" w:rsidRPr="00477361" w:rsidRDefault="00477361" w:rsidP="00477361">
      <w:pPr>
        <w:widowControl w:val="0"/>
        <w:autoSpaceDE w:val="0"/>
        <w:autoSpaceDN w:val="0"/>
        <w:ind w:firstLine="540"/>
        <w:jc w:val="both"/>
        <w:rPr>
          <w:sz w:val="22"/>
          <w:szCs w:val="22"/>
        </w:rPr>
      </w:pPr>
    </w:p>
    <w:tbl>
      <w:tblPr>
        <w:tblW w:w="15735" w:type="dxa"/>
        <w:tblInd w:w="-2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10"/>
        <w:gridCol w:w="1984"/>
        <w:gridCol w:w="1985"/>
        <w:gridCol w:w="1842"/>
        <w:gridCol w:w="1560"/>
        <w:gridCol w:w="1134"/>
        <w:gridCol w:w="850"/>
        <w:gridCol w:w="709"/>
        <w:gridCol w:w="709"/>
        <w:gridCol w:w="850"/>
        <w:gridCol w:w="851"/>
        <w:gridCol w:w="708"/>
        <w:gridCol w:w="709"/>
        <w:gridCol w:w="1134"/>
      </w:tblGrid>
      <w:tr w:rsidR="00477361" w:rsidRPr="00477361" w:rsidTr="00477361">
        <w:tc>
          <w:tcPr>
            <w:tcW w:w="710" w:type="dxa"/>
            <w:vMerge w:val="restart"/>
          </w:tcPr>
          <w:p w:rsidR="00477361" w:rsidRPr="00477361" w:rsidRDefault="00477361" w:rsidP="00477361">
            <w:pPr>
              <w:widowControl w:val="0"/>
              <w:autoSpaceDE w:val="0"/>
              <w:autoSpaceDN w:val="0"/>
              <w:jc w:val="center"/>
            </w:pPr>
            <w:r w:rsidRPr="00477361">
              <w:rPr>
                <w:sz w:val="22"/>
                <w:szCs w:val="22"/>
              </w:rPr>
              <w:t xml:space="preserve">N </w:t>
            </w:r>
            <w:proofErr w:type="gramStart"/>
            <w:r w:rsidRPr="00477361">
              <w:rPr>
                <w:sz w:val="22"/>
                <w:szCs w:val="22"/>
              </w:rPr>
              <w:t>п</w:t>
            </w:r>
            <w:proofErr w:type="gramEnd"/>
            <w:r w:rsidRPr="00477361">
              <w:rPr>
                <w:sz w:val="22"/>
                <w:szCs w:val="22"/>
              </w:rPr>
              <w:t>/п</w:t>
            </w:r>
          </w:p>
        </w:tc>
        <w:tc>
          <w:tcPr>
            <w:tcW w:w="1984" w:type="dxa"/>
            <w:vMerge w:val="restart"/>
          </w:tcPr>
          <w:p w:rsidR="00477361" w:rsidRPr="00477361" w:rsidRDefault="00477361" w:rsidP="00477361">
            <w:pPr>
              <w:widowControl w:val="0"/>
              <w:autoSpaceDE w:val="0"/>
              <w:autoSpaceDN w:val="0"/>
              <w:jc w:val="center"/>
            </w:pPr>
            <w:r w:rsidRPr="00477361">
              <w:rPr>
                <w:sz w:val="22"/>
                <w:szCs w:val="22"/>
              </w:rPr>
              <w:t>Наименование м</w:t>
            </w:r>
            <w:r w:rsidRPr="00477361">
              <w:rPr>
                <w:sz w:val="22"/>
                <w:szCs w:val="22"/>
              </w:rPr>
              <w:t>е</w:t>
            </w:r>
            <w:r w:rsidRPr="00477361">
              <w:rPr>
                <w:sz w:val="22"/>
                <w:szCs w:val="22"/>
              </w:rPr>
              <w:t>роприятия (резул</w:t>
            </w:r>
            <w:r w:rsidRPr="00477361">
              <w:rPr>
                <w:sz w:val="22"/>
                <w:szCs w:val="22"/>
              </w:rPr>
              <w:t>ь</w:t>
            </w:r>
            <w:r w:rsidRPr="00477361">
              <w:rPr>
                <w:sz w:val="22"/>
                <w:szCs w:val="22"/>
              </w:rPr>
              <w:t>тата)</w:t>
            </w:r>
          </w:p>
        </w:tc>
        <w:tc>
          <w:tcPr>
            <w:tcW w:w="1985" w:type="dxa"/>
            <w:vMerge w:val="restart"/>
          </w:tcPr>
          <w:p w:rsidR="00477361" w:rsidRPr="00477361" w:rsidRDefault="00477361" w:rsidP="00477361">
            <w:pPr>
              <w:widowControl w:val="0"/>
              <w:autoSpaceDE w:val="0"/>
              <w:autoSpaceDN w:val="0"/>
              <w:jc w:val="center"/>
            </w:pPr>
            <w:r w:rsidRPr="00477361">
              <w:rPr>
                <w:sz w:val="22"/>
                <w:szCs w:val="22"/>
              </w:rPr>
              <w:t xml:space="preserve">Тип мероприятий (результата) </w:t>
            </w:r>
          </w:p>
        </w:tc>
        <w:tc>
          <w:tcPr>
            <w:tcW w:w="1842" w:type="dxa"/>
            <w:vMerge w:val="restart"/>
          </w:tcPr>
          <w:p w:rsidR="00477361" w:rsidRPr="00477361" w:rsidRDefault="00477361" w:rsidP="00477361">
            <w:pPr>
              <w:widowControl w:val="0"/>
              <w:autoSpaceDE w:val="0"/>
              <w:autoSpaceDN w:val="0"/>
              <w:jc w:val="center"/>
            </w:pPr>
            <w:r w:rsidRPr="00477361">
              <w:rPr>
                <w:sz w:val="22"/>
                <w:szCs w:val="22"/>
              </w:rPr>
              <w:t xml:space="preserve">Характеристика </w:t>
            </w:r>
          </w:p>
        </w:tc>
        <w:tc>
          <w:tcPr>
            <w:tcW w:w="1560" w:type="dxa"/>
            <w:vMerge w:val="restart"/>
          </w:tcPr>
          <w:p w:rsidR="00477361" w:rsidRPr="00477361" w:rsidRDefault="00477361" w:rsidP="00477361">
            <w:pPr>
              <w:widowControl w:val="0"/>
              <w:autoSpaceDE w:val="0"/>
              <w:autoSpaceDN w:val="0"/>
              <w:jc w:val="center"/>
            </w:pPr>
            <w:r w:rsidRPr="00477361">
              <w:rPr>
                <w:sz w:val="22"/>
                <w:szCs w:val="22"/>
              </w:rPr>
              <w:t>Единица изм</w:t>
            </w:r>
            <w:r w:rsidRPr="00477361">
              <w:rPr>
                <w:sz w:val="22"/>
                <w:szCs w:val="22"/>
              </w:rPr>
              <w:t>е</w:t>
            </w:r>
            <w:r w:rsidRPr="00477361">
              <w:rPr>
                <w:sz w:val="22"/>
                <w:szCs w:val="22"/>
              </w:rPr>
              <w:t xml:space="preserve">рения (по </w:t>
            </w:r>
            <w:hyperlink r:id="rId44">
              <w:r w:rsidRPr="00477361">
                <w:rPr>
                  <w:sz w:val="22"/>
                  <w:szCs w:val="22"/>
                </w:rPr>
                <w:t>ОКЕИ</w:t>
              </w:r>
            </w:hyperlink>
            <w:r w:rsidRPr="00477361">
              <w:rPr>
                <w:sz w:val="22"/>
                <w:szCs w:val="22"/>
              </w:rPr>
              <w:t>)</w:t>
            </w:r>
          </w:p>
        </w:tc>
        <w:tc>
          <w:tcPr>
            <w:tcW w:w="1984" w:type="dxa"/>
            <w:gridSpan w:val="2"/>
          </w:tcPr>
          <w:p w:rsidR="00477361" w:rsidRPr="00477361" w:rsidRDefault="00477361" w:rsidP="00477361">
            <w:pPr>
              <w:widowControl w:val="0"/>
              <w:autoSpaceDE w:val="0"/>
              <w:autoSpaceDN w:val="0"/>
              <w:jc w:val="center"/>
            </w:pPr>
            <w:r w:rsidRPr="00477361">
              <w:rPr>
                <w:sz w:val="22"/>
                <w:szCs w:val="22"/>
              </w:rPr>
              <w:t>Базовое значение</w:t>
            </w:r>
          </w:p>
        </w:tc>
        <w:tc>
          <w:tcPr>
            <w:tcW w:w="5670" w:type="dxa"/>
            <w:gridSpan w:val="7"/>
          </w:tcPr>
          <w:p w:rsidR="00477361" w:rsidRPr="00477361" w:rsidRDefault="00477361" w:rsidP="00477361">
            <w:pPr>
              <w:widowControl w:val="0"/>
              <w:autoSpaceDE w:val="0"/>
              <w:autoSpaceDN w:val="0"/>
              <w:jc w:val="center"/>
            </w:pPr>
            <w:r w:rsidRPr="00477361">
              <w:rPr>
                <w:sz w:val="22"/>
                <w:szCs w:val="22"/>
              </w:rPr>
              <w:t xml:space="preserve">Значения мероприятия (результата) </w:t>
            </w:r>
          </w:p>
          <w:p w:rsidR="00477361" w:rsidRPr="00477361" w:rsidRDefault="00477361" w:rsidP="00477361">
            <w:pPr>
              <w:widowControl w:val="0"/>
              <w:autoSpaceDE w:val="0"/>
              <w:autoSpaceDN w:val="0"/>
              <w:jc w:val="center"/>
            </w:pPr>
            <w:r w:rsidRPr="00477361">
              <w:rPr>
                <w:sz w:val="22"/>
                <w:szCs w:val="22"/>
              </w:rPr>
              <w:t>по годам</w:t>
            </w:r>
          </w:p>
        </w:tc>
      </w:tr>
      <w:tr w:rsidR="00477361" w:rsidRPr="00477361" w:rsidTr="00477361">
        <w:tc>
          <w:tcPr>
            <w:tcW w:w="710" w:type="dxa"/>
            <w:vMerge/>
          </w:tcPr>
          <w:p w:rsidR="00477361" w:rsidRPr="00477361" w:rsidRDefault="00477361" w:rsidP="00477361">
            <w:pPr>
              <w:widowControl w:val="0"/>
              <w:autoSpaceDE w:val="0"/>
              <w:autoSpaceDN w:val="0"/>
            </w:pPr>
          </w:p>
        </w:tc>
        <w:tc>
          <w:tcPr>
            <w:tcW w:w="1984" w:type="dxa"/>
            <w:vMerge/>
          </w:tcPr>
          <w:p w:rsidR="00477361" w:rsidRPr="00477361" w:rsidRDefault="00477361" w:rsidP="00477361">
            <w:pPr>
              <w:widowControl w:val="0"/>
              <w:autoSpaceDE w:val="0"/>
              <w:autoSpaceDN w:val="0"/>
            </w:pPr>
          </w:p>
        </w:tc>
        <w:tc>
          <w:tcPr>
            <w:tcW w:w="1985" w:type="dxa"/>
            <w:vMerge/>
          </w:tcPr>
          <w:p w:rsidR="00477361" w:rsidRPr="00477361" w:rsidRDefault="00477361" w:rsidP="00477361">
            <w:pPr>
              <w:widowControl w:val="0"/>
              <w:autoSpaceDE w:val="0"/>
              <w:autoSpaceDN w:val="0"/>
            </w:pPr>
          </w:p>
        </w:tc>
        <w:tc>
          <w:tcPr>
            <w:tcW w:w="1842" w:type="dxa"/>
            <w:vMerge/>
          </w:tcPr>
          <w:p w:rsidR="00477361" w:rsidRPr="00477361" w:rsidRDefault="00477361" w:rsidP="00477361">
            <w:pPr>
              <w:widowControl w:val="0"/>
              <w:autoSpaceDE w:val="0"/>
              <w:autoSpaceDN w:val="0"/>
            </w:pPr>
          </w:p>
        </w:tc>
        <w:tc>
          <w:tcPr>
            <w:tcW w:w="1560" w:type="dxa"/>
            <w:vMerge/>
          </w:tcPr>
          <w:p w:rsidR="00477361" w:rsidRPr="00477361" w:rsidRDefault="00477361" w:rsidP="00477361">
            <w:pPr>
              <w:widowControl w:val="0"/>
              <w:autoSpaceDE w:val="0"/>
              <w:autoSpaceDN w:val="0"/>
            </w:pPr>
          </w:p>
        </w:tc>
        <w:tc>
          <w:tcPr>
            <w:tcW w:w="1134" w:type="dxa"/>
          </w:tcPr>
          <w:p w:rsidR="00477361" w:rsidRPr="00477361" w:rsidRDefault="00477361" w:rsidP="00477361">
            <w:pPr>
              <w:widowControl w:val="0"/>
              <w:autoSpaceDE w:val="0"/>
              <w:autoSpaceDN w:val="0"/>
              <w:jc w:val="center"/>
            </w:pPr>
            <w:r w:rsidRPr="00477361">
              <w:rPr>
                <w:sz w:val="22"/>
                <w:szCs w:val="22"/>
              </w:rPr>
              <w:t>значение</w:t>
            </w:r>
          </w:p>
        </w:tc>
        <w:tc>
          <w:tcPr>
            <w:tcW w:w="850" w:type="dxa"/>
          </w:tcPr>
          <w:p w:rsidR="00477361" w:rsidRPr="00477361" w:rsidRDefault="00477361" w:rsidP="00477361">
            <w:pPr>
              <w:widowControl w:val="0"/>
              <w:autoSpaceDE w:val="0"/>
              <w:autoSpaceDN w:val="0"/>
              <w:jc w:val="center"/>
            </w:pPr>
            <w:r w:rsidRPr="00477361">
              <w:rPr>
                <w:sz w:val="22"/>
                <w:szCs w:val="22"/>
              </w:rPr>
              <w:t>год</w:t>
            </w:r>
          </w:p>
        </w:tc>
        <w:tc>
          <w:tcPr>
            <w:tcW w:w="709" w:type="dxa"/>
          </w:tcPr>
          <w:p w:rsidR="00477361" w:rsidRPr="00477361" w:rsidRDefault="00477361" w:rsidP="00477361">
            <w:pPr>
              <w:widowControl w:val="0"/>
              <w:autoSpaceDE w:val="0"/>
              <w:autoSpaceDN w:val="0"/>
              <w:jc w:val="center"/>
            </w:pPr>
            <w:r w:rsidRPr="00477361">
              <w:rPr>
                <w:sz w:val="22"/>
                <w:szCs w:val="22"/>
              </w:rPr>
              <w:t>2025</w:t>
            </w:r>
          </w:p>
        </w:tc>
        <w:tc>
          <w:tcPr>
            <w:tcW w:w="709" w:type="dxa"/>
          </w:tcPr>
          <w:p w:rsidR="00477361" w:rsidRPr="00477361" w:rsidRDefault="00477361" w:rsidP="00477361">
            <w:pPr>
              <w:widowControl w:val="0"/>
              <w:autoSpaceDE w:val="0"/>
              <w:autoSpaceDN w:val="0"/>
              <w:jc w:val="center"/>
            </w:pPr>
            <w:r w:rsidRPr="00477361">
              <w:rPr>
                <w:sz w:val="22"/>
                <w:szCs w:val="22"/>
              </w:rPr>
              <w:t>2026</w:t>
            </w:r>
          </w:p>
        </w:tc>
        <w:tc>
          <w:tcPr>
            <w:tcW w:w="850" w:type="dxa"/>
          </w:tcPr>
          <w:p w:rsidR="00477361" w:rsidRPr="00477361" w:rsidRDefault="00477361" w:rsidP="00477361">
            <w:pPr>
              <w:widowControl w:val="0"/>
              <w:autoSpaceDE w:val="0"/>
              <w:autoSpaceDN w:val="0"/>
              <w:jc w:val="center"/>
            </w:pPr>
            <w:r w:rsidRPr="00477361">
              <w:rPr>
                <w:sz w:val="22"/>
                <w:szCs w:val="22"/>
              </w:rPr>
              <w:t>2027</w:t>
            </w:r>
          </w:p>
        </w:tc>
        <w:tc>
          <w:tcPr>
            <w:tcW w:w="851" w:type="dxa"/>
          </w:tcPr>
          <w:p w:rsidR="00477361" w:rsidRPr="00477361" w:rsidRDefault="00477361" w:rsidP="00477361">
            <w:pPr>
              <w:widowControl w:val="0"/>
              <w:autoSpaceDE w:val="0"/>
              <w:autoSpaceDN w:val="0"/>
              <w:jc w:val="center"/>
            </w:pPr>
            <w:r w:rsidRPr="00477361">
              <w:rPr>
                <w:sz w:val="22"/>
                <w:szCs w:val="22"/>
              </w:rPr>
              <w:t>2028</w:t>
            </w:r>
          </w:p>
        </w:tc>
        <w:tc>
          <w:tcPr>
            <w:tcW w:w="708" w:type="dxa"/>
          </w:tcPr>
          <w:p w:rsidR="00477361" w:rsidRPr="00477361" w:rsidRDefault="00477361" w:rsidP="00477361">
            <w:pPr>
              <w:widowControl w:val="0"/>
              <w:autoSpaceDE w:val="0"/>
              <w:autoSpaceDN w:val="0"/>
              <w:jc w:val="center"/>
            </w:pPr>
            <w:r w:rsidRPr="00477361">
              <w:rPr>
                <w:sz w:val="22"/>
                <w:szCs w:val="22"/>
              </w:rPr>
              <w:t>2029</w:t>
            </w:r>
          </w:p>
        </w:tc>
        <w:tc>
          <w:tcPr>
            <w:tcW w:w="709" w:type="dxa"/>
          </w:tcPr>
          <w:p w:rsidR="00477361" w:rsidRPr="00477361" w:rsidRDefault="00477361" w:rsidP="00477361">
            <w:pPr>
              <w:widowControl w:val="0"/>
              <w:autoSpaceDE w:val="0"/>
              <w:autoSpaceDN w:val="0"/>
              <w:jc w:val="center"/>
            </w:pPr>
            <w:r w:rsidRPr="00477361">
              <w:rPr>
                <w:sz w:val="22"/>
                <w:szCs w:val="22"/>
              </w:rPr>
              <w:t>2030</w:t>
            </w:r>
          </w:p>
        </w:tc>
        <w:tc>
          <w:tcPr>
            <w:tcW w:w="1134" w:type="dxa"/>
          </w:tcPr>
          <w:p w:rsidR="00477361" w:rsidRPr="00477361" w:rsidRDefault="00477361" w:rsidP="00477361">
            <w:pPr>
              <w:widowControl w:val="0"/>
              <w:autoSpaceDE w:val="0"/>
              <w:autoSpaceDN w:val="0"/>
              <w:jc w:val="center"/>
            </w:pPr>
            <w:r w:rsidRPr="00477361">
              <w:rPr>
                <w:sz w:val="22"/>
                <w:szCs w:val="22"/>
              </w:rPr>
              <w:t>2035</w:t>
            </w:r>
          </w:p>
        </w:tc>
      </w:tr>
      <w:tr w:rsidR="00477361" w:rsidRPr="00477361" w:rsidTr="00477361">
        <w:tc>
          <w:tcPr>
            <w:tcW w:w="710" w:type="dxa"/>
          </w:tcPr>
          <w:p w:rsidR="00477361" w:rsidRPr="00477361" w:rsidRDefault="00477361" w:rsidP="00477361">
            <w:pPr>
              <w:widowControl w:val="0"/>
              <w:autoSpaceDE w:val="0"/>
              <w:autoSpaceDN w:val="0"/>
              <w:jc w:val="center"/>
            </w:pPr>
            <w:r w:rsidRPr="00477361">
              <w:rPr>
                <w:sz w:val="22"/>
                <w:szCs w:val="22"/>
              </w:rPr>
              <w:t>1</w:t>
            </w:r>
          </w:p>
        </w:tc>
        <w:tc>
          <w:tcPr>
            <w:tcW w:w="1984" w:type="dxa"/>
          </w:tcPr>
          <w:p w:rsidR="00477361" w:rsidRPr="00477361" w:rsidRDefault="00477361" w:rsidP="00477361">
            <w:pPr>
              <w:widowControl w:val="0"/>
              <w:autoSpaceDE w:val="0"/>
              <w:autoSpaceDN w:val="0"/>
              <w:jc w:val="center"/>
            </w:pPr>
            <w:r w:rsidRPr="00477361">
              <w:rPr>
                <w:sz w:val="22"/>
                <w:szCs w:val="22"/>
              </w:rPr>
              <w:t>2</w:t>
            </w:r>
          </w:p>
        </w:tc>
        <w:tc>
          <w:tcPr>
            <w:tcW w:w="1985" w:type="dxa"/>
          </w:tcPr>
          <w:p w:rsidR="00477361" w:rsidRPr="00477361" w:rsidRDefault="00477361" w:rsidP="00477361">
            <w:pPr>
              <w:widowControl w:val="0"/>
              <w:autoSpaceDE w:val="0"/>
              <w:autoSpaceDN w:val="0"/>
              <w:jc w:val="center"/>
            </w:pPr>
            <w:r w:rsidRPr="00477361">
              <w:rPr>
                <w:sz w:val="22"/>
                <w:szCs w:val="22"/>
              </w:rPr>
              <w:t>3</w:t>
            </w:r>
          </w:p>
        </w:tc>
        <w:tc>
          <w:tcPr>
            <w:tcW w:w="1842" w:type="dxa"/>
          </w:tcPr>
          <w:p w:rsidR="00477361" w:rsidRPr="00477361" w:rsidRDefault="00477361" w:rsidP="00477361">
            <w:pPr>
              <w:widowControl w:val="0"/>
              <w:autoSpaceDE w:val="0"/>
              <w:autoSpaceDN w:val="0"/>
              <w:jc w:val="center"/>
            </w:pPr>
            <w:r w:rsidRPr="00477361">
              <w:rPr>
                <w:sz w:val="22"/>
                <w:szCs w:val="22"/>
              </w:rPr>
              <w:t>4</w:t>
            </w:r>
          </w:p>
        </w:tc>
        <w:tc>
          <w:tcPr>
            <w:tcW w:w="1560" w:type="dxa"/>
          </w:tcPr>
          <w:p w:rsidR="00477361" w:rsidRPr="00477361" w:rsidRDefault="00477361" w:rsidP="00477361">
            <w:pPr>
              <w:widowControl w:val="0"/>
              <w:autoSpaceDE w:val="0"/>
              <w:autoSpaceDN w:val="0"/>
              <w:jc w:val="center"/>
            </w:pPr>
            <w:r w:rsidRPr="00477361">
              <w:rPr>
                <w:sz w:val="22"/>
                <w:szCs w:val="22"/>
              </w:rPr>
              <w:t>5</w:t>
            </w:r>
          </w:p>
        </w:tc>
        <w:tc>
          <w:tcPr>
            <w:tcW w:w="1134" w:type="dxa"/>
          </w:tcPr>
          <w:p w:rsidR="00477361" w:rsidRPr="00477361" w:rsidRDefault="00477361" w:rsidP="00477361">
            <w:pPr>
              <w:widowControl w:val="0"/>
              <w:autoSpaceDE w:val="0"/>
              <w:autoSpaceDN w:val="0"/>
              <w:jc w:val="center"/>
            </w:pPr>
            <w:r w:rsidRPr="00477361">
              <w:rPr>
                <w:sz w:val="22"/>
                <w:szCs w:val="22"/>
              </w:rPr>
              <w:t>6</w:t>
            </w:r>
          </w:p>
        </w:tc>
        <w:tc>
          <w:tcPr>
            <w:tcW w:w="850" w:type="dxa"/>
          </w:tcPr>
          <w:p w:rsidR="00477361" w:rsidRPr="00477361" w:rsidRDefault="00477361" w:rsidP="00477361">
            <w:pPr>
              <w:widowControl w:val="0"/>
              <w:autoSpaceDE w:val="0"/>
              <w:autoSpaceDN w:val="0"/>
              <w:jc w:val="center"/>
            </w:pPr>
            <w:r w:rsidRPr="00477361">
              <w:rPr>
                <w:sz w:val="22"/>
                <w:szCs w:val="22"/>
              </w:rPr>
              <w:t>7</w:t>
            </w:r>
          </w:p>
        </w:tc>
        <w:tc>
          <w:tcPr>
            <w:tcW w:w="709" w:type="dxa"/>
          </w:tcPr>
          <w:p w:rsidR="00477361" w:rsidRPr="00477361" w:rsidRDefault="00477361" w:rsidP="00477361">
            <w:pPr>
              <w:widowControl w:val="0"/>
              <w:autoSpaceDE w:val="0"/>
              <w:autoSpaceDN w:val="0"/>
              <w:jc w:val="center"/>
            </w:pPr>
            <w:r w:rsidRPr="00477361">
              <w:rPr>
                <w:sz w:val="22"/>
                <w:szCs w:val="22"/>
              </w:rPr>
              <w:t>8</w:t>
            </w:r>
          </w:p>
        </w:tc>
        <w:tc>
          <w:tcPr>
            <w:tcW w:w="709" w:type="dxa"/>
          </w:tcPr>
          <w:p w:rsidR="00477361" w:rsidRPr="00477361" w:rsidRDefault="00477361" w:rsidP="00477361">
            <w:pPr>
              <w:widowControl w:val="0"/>
              <w:autoSpaceDE w:val="0"/>
              <w:autoSpaceDN w:val="0"/>
              <w:jc w:val="center"/>
            </w:pPr>
            <w:r w:rsidRPr="00477361">
              <w:rPr>
                <w:sz w:val="22"/>
                <w:szCs w:val="22"/>
              </w:rPr>
              <w:t>9</w:t>
            </w:r>
          </w:p>
        </w:tc>
        <w:tc>
          <w:tcPr>
            <w:tcW w:w="850" w:type="dxa"/>
          </w:tcPr>
          <w:p w:rsidR="00477361" w:rsidRPr="00477361" w:rsidRDefault="00477361" w:rsidP="00477361">
            <w:pPr>
              <w:widowControl w:val="0"/>
              <w:autoSpaceDE w:val="0"/>
              <w:autoSpaceDN w:val="0"/>
              <w:jc w:val="center"/>
            </w:pPr>
            <w:r w:rsidRPr="00477361">
              <w:rPr>
                <w:sz w:val="22"/>
                <w:szCs w:val="22"/>
              </w:rPr>
              <w:t>10</w:t>
            </w:r>
          </w:p>
        </w:tc>
        <w:tc>
          <w:tcPr>
            <w:tcW w:w="851" w:type="dxa"/>
          </w:tcPr>
          <w:p w:rsidR="00477361" w:rsidRPr="00477361" w:rsidRDefault="00477361" w:rsidP="00477361">
            <w:pPr>
              <w:widowControl w:val="0"/>
              <w:autoSpaceDE w:val="0"/>
              <w:autoSpaceDN w:val="0"/>
              <w:jc w:val="center"/>
            </w:pPr>
            <w:r w:rsidRPr="00477361">
              <w:rPr>
                <w:sz w:val="22"/>
                <w:szCs w:val="22"/>
              </w:rPr>
              <w:t>11</w:t>
            </w:r>
          </w:p>
        </w:tc>
        <w:tc>
          <w:tcPr>
            <w:tcW w:w="708" w:type="dxa"/>
          </w:tcPr>
          <w:p w:rsidR="00477361" w:rsidRPr="00477361" w:rsidRDefault="00477361" w:rsidP="00477361">
            <w:pPr>
              <w:widowControl w:val="0"/>
              <w:autoSpaceDE w:val="0"/>
              <w:autoSpaceDN w:val="0"/>
              <w:jc w:val="center"/>
            </w:pPr>
            <w:r w:rsidRPr="00477361">
              <w:rPr>
                <w:sz w:val="22"/>
                <w:szCs w:val="22"/>
              </w:rPr>
              <w:t>12</w:t>
            </w:r>
          </w:p>
        </w:tc>
        <w:tc>
          <w:tcPr>
            <w:tcW w:w="709" w:type="dxa"/>
          </w:tcPr>
          <w:p w:rsidR="00477361" w:rsidRPr="00477361" w:rsidRDefault="00477361" w:rsidP="00477361">
            <w:pPr>
              <w:widowControl w:val="0"/>
              <w:autoSpaceDE w:val="0"/>
              <w:autoSpaceDN w:val="0"/>
              <w:jc w:val="center"/>
            </w:pPr>
            <w:r w:rsidRPr="00477361">
              <w:rPr>
                <w:sz w:val="22"/>
                <w:szCs w:val="22"/>
              </w:rPr>
              <w:t>13</w:t>
            </w:r>
          </w:p>
        </w:tc>
        <w:tc>
          <w:tcPr>
            <w:tcW w:w="1134" w:type="dxa"/>
          </w:tcPr>
          <w:p w:rsidR="00477361" w:rsidRPr="00477361" w:rsidRDefault="00477361" w:rsidP="00477361">
            <w:pPr>
              <w:widowControl w:val="0"/>
              <w:autoSpaceDE w:val="0"/>
              <w:autoSpaceDN w:val="0"/>
              <w:jc w:val="center"/>
            </w:pPr>
            <w:r w:rsidRPr="00477361">
              <w:rPr>
                <w:sz w:val="22"/>
                <w:szCs w:val="22"/>
              </w:rPr>
              <w:t>14</w:t>
            </w:r>
          </w:p>
        </w:tc>
      </w:tr>
      <w:tr w:rsidR="00477361" w:rsidRPr="00477361" w:rsidTr="00477361">
        <w:tc>
          <w:tcPr>
            <w:tcW w:w="710" w:type="dxa"/>
          </w:tcPr>
          <w:p w:rsidR="00477361" w:rsidRPr="00477361" w:rsidRDefault="00477361" w:rsidP="00477361">
            <w:pPr>
              <w:widowControl w:val="0"/>
              <w:autoSpaceDE w:val="0"/>
              <w:autoSpaceDN w:val="0"/>
            </w:pPr>
            <w:r w:rsidRPr="00477361">
              <w:rPr>
                <w:sz w:val="22"/>
                <w:szCs w:val="22"/>
              </w:rPr>
              <w:t>1.1</w:t>
            </w:r>
          </w:p>
        </w:tc>
        <w:tc>
          <w:tcPr>
            <w:tcW w:w="1984" w:type="dxa"/>
          </w:tcPr>
          <w:p w:rsidR="00477361" w:rsidRPr="00477361" w:rsidRDefault="00477361" w:rsidP="00477361">
            <w:pPr>
              <w:widowControl w:val="0"/>
              <w:autoSpaceDE w:val="0"/>
              <w:autoSpaceDN w:val="0"/>
              <w:adjustRightInd w:val="0"/>
              <w:jc w:val="both"/>
              <w:rPr>
                <w:b/>
              </w:rPr>
            </w:pPr>
            <w:r w:rsidRPr="00477361">
              <w:rPr>
                <w:b/>
                <w:sz w:val="22"/>
                <w:szCs w:val="22"/>
              </w:rPr>
              <w:t>Обеспечение функций муниц</w:t>
            </w:r>
            <w:r w:rsidRPr="00477361">
              <w:rPr>
                <w:b/>
                <w:sz w:val="22"/>
                <w:szCs w:val="22"/>
              </w:rPr>
              <w:t>и</w:t>
            </w:r>
            <w:r w:rsidRPr="00477361">
              <w:rPr>
                <w:b/>
                <w:sz w:val="22"/>
                <w:szCs w:val="22"/>
              </w:rPr>
              <w:t>пальных органов</w:t>
            </w:r>
          </w:p>
        </w:tc>
        <w:tc>
          <w:tcPr>
            <w:tcW w:w="1985" w:type="dxa"/>
          </w:tcPr>
          <w:p w:rsidR="00477361" w:rsidRPr="00477361" w:rsidRDefault="00477361" w:rsidP="00477361">
            <w:pPr>
              <w:widowControl w:val="0"/>
              <w:autoSpaceDE w:val="0"/>
              <w:autoSpaceDN w:val="0"/>
              <w:adjustRightInd w:val="0"/>
              <w:jc w:val="both"/>
              <w:rPr>
                <w:b/>
              </w:rPr>
            </w:pPr>
            <w:r w:rsidRPr="00477361">
              <w:rPr>
                <w:b/>
                <w:sz w:val="22"/>
                <w:szCs w:val="22"/>
              </w:rPr>
              <w:t>осуществление текущей деятел</w:t>
            </w:r>
            <w:r w:rsidRPr="00477361">
              <w:rPr>
                <w:b/>
                <w:sz w:val="22"/>
                <w:szCs w:val="22"/>
              </w:rPr>
              <w:t>ь</w:t>
            </w:r>
            <w:r w:rsidRPr="00477361">
              <w:rPr>
                <w:b/>
                <w:sz w:val="22"/>
                <w:szCs w:val="22"/>
              </w:rPr>
              <w:t>ности</w:t>
            </w:r>
          </w:p>
        </w:tc>
        <w:tc>
          <w:tcPr>
            <w:tcW w:w="1842" w:type="dxa"/>
          </w:tcPr>
          <w:p w:rsidR="00477361" w:rsidRPr="00477361" w:rsidRDefault="00477361" w:rsidP="00477361">
            <w:pPr>
              <w:widowControl w:val="0"/>
              <w:autoSpaceDE w:val="0"/>
              <w:autoSpaceDN w:val="0"/>
              <w:adjustRightInd w:val="0"/>
              <w:jc w:val="both"/>
              <w:rPr>
                <w:b/>
              </w:rPr>
            </w:pPr>
            <w:r w:rsidRPr="00477361">
              <w:rPr>
                <w:b/>
                <w:sz w:val="22"/>
                <w:szCs w:val="22"/>
              </w:rPr>
              <w:t>обеспечены своевременные выплаты по оплате труда и иные выплаты работникам о</w:t>
            </w:r>
            <w:r w:rsidRPr="00477361">
              <w:rPr>
                <w:b/>
                <w:sz w:val="22"/>
                <w:szCs w:val="22"/>
              </w:rPr>
              <w:t>т</w:t>
            </w:r>
            <w:r w:rsidRPr="00477361">
              <w:rPr>
                <w:b/>
                <w:sz w:val="22"/>
                <w:szCs w:val="22"/>
              </w:rPr>
              <w:t>дела образов</w:t>
            </w:r>
            <w:r w:rsidRPr="00477361">
              <w:rPr>
                <w:b/>
                <w:sz w:val="22"/>
                <w:szCs w:val="22"/>
              </w:rPr>
              <w:t>а</w:t>
            </w:r>
            <w:r w:rsidRPr="00477361">
              <w:rPr>
                <w:b/>
                <w:sz w:val="22"/>
                <w:szCs w:val="22"/>
              </w:rPr>
              <w:t>ния, молодёжной и социальной политики, а также перечи</w:t>
            </w:r>
            <w:r w:rsidRPr="00477361">
              <w:rPr>
                <w:b/>
                <w:sz w:val="22"/>
                <w:szCs w:val="22"/>
              </w:rPr>
              <w:t>с</w:t>
            </w:r>
            <w:r w:rsidRPr="00477361">
              <w:rPr>
                <w:b/>
                <w:sz w:val="22"/>
                <w:szCs w:val="22"/>
              </w:rPr>
              <w:t>лены связанные с ними обяз</w:t>
            </w:r>
            <w:r w:rsidRPr="00477361">
              <w:rPr>
                <w:b/>
                <w:sz w:val="22"/>
                <w:szCs w:val="22"/>
              </w:rPr>
              <w:t>а</w:t>
            </w:r>
            <w:r w:rsidRPr="00477361">
              <w:rPr>
                <w:b/>
                <w:sz w:val="22"/>
                <w:szCs w:val="22"/>
              </w:rPr>
              <w:t>тельные плат</w:t>
            </w:r>
            <w:r w:rsidRPr="00477361">
              <w:rPr>
                <w:b/>
                <w:sz w:val="22"/>
                <w:szCs w:val="22"/>
              </w:rPr>
              <w:t>е</w:t>
            </w:r>
            <w:r w:rsidRPr="00477361">
              <w:rPr>
                <w:b/>
                <w:sz w:val="22"/>
                <w:szCs w:val="22"/>
              </w:rPr>
              <w:t>жи в бюджеты бюджетной с</w:t>
            </w:r>
            <w:r w:rsidRPr="00477361">
              <w:rPr>
                <w:b/>
                <w:sz w:val="22"/>
                <w:szCs w:val="22"/>
              </w:rPr>
              <w:t>и</w:t>
            </w:r>
            <w:r w:rsidRPr="00477361">
              <w:rPr>
                <w:b/>
                <w:sz w:val="22"/>
                <w:szCs w:val="22"/>
              </w:rPr>
              <w:lastRenderedPageBreak/>
              <w:t>стемы Росси</w:t>
            </w:r>
            <w:r w:rsidRPr="00477361">
              <w:rPr>
                <w:b/>
                <w:sz w:val="22"/>
                <w:szCs w:val="22"/>
              </w:rPr>
              <w:t>й</w:t>
            </w:r>
            <w:r w:rsidRPr="00477361">
              <w:rPr>
                <w:b/>
                <w:sz w:val="22"/>
                <w:szCs w:val="22"/>
              </w:rPr>
              <w:t>ской Федерации; материально-техническое снабжение де</w:t>
            </w:r>
            <w:r w:rsidRPr="00477361">
              <w:rPr>
                <w:b/>
                <w:sz w:val="22"/>
                <w:szCs w:val="22"/>
              </w:rPr>
              <w:t>я</w:t>
            </w:r>
            <w:r w:rsidRPr="00477361">
              <w:rPr>
                <w:b/>
                <w:sz w:val="22"/>
                <w:szCs w:val="22"/>
              </w:rPr>
              <w:t>тельности отд</w:t>
            </w:r>
            <w:r w:rsidRPr="00477361">
              <w:rPr>
                <w:b/>
                <w:sz w:val="22"/>
                <w:szCs w:val="22"/>
              </w:rPr>
              <w:t>е</w:t>
            </w:r>
            <w:r w:rsidRPr="00477361">
              <w:rPr>
                <w:b/>
                <w:sz w:val="22"/>
                <w:szCs w:val="22"/>
              </w:rPr>
              <w:t>ла образования, молодёжной и социальной п</w:t>
            </w:r>
            <w:r w:rsidRPr="00477361">
              <w:rPr>
                <w:b/>
                <w:sz w:val="22"/>
                <w:szCs w:val="22"/>
              </w:rPr>
              <w:t>о</w:t>
            </w:r>
            <w:r w:rsidRPr="00477361">
              <w:rPr>
                <w:b/>
                <w:sz w:val="22"/>
                <w:szCs w:val="22"/>
              </w:rPr>
              <w:t>литики</w:t>
            </w:r>
          </w:p>
        </w:tc>
        <w:tc>
          <w:tcPr>
            <w:tcW w:w="1560" w:type="dxa"/>
          </w:tcPr>
          <w:p w:rsidR="00477361" w:rsidRPr="00477361" w:rsidRDefault="00477361" w:rsidP="00477361">
            <w:pPr>
              <w:widowControl w:val="0"/>
              <w:autoSpaceDE w:val="0"/>
              <w:autoSpaceDN w:val="0"/>
              <w:adjustRightInd w:val="0"/>
              <w:jc w:val="center"/>
              <w:rPr>
                <w:b/>
              </w:rPr>
            </w:pPr>
            <w:r w:rsidRPr="00477361">
              <w:rPr>
                <w:b/>
                <w:sz w:val="22"/>
                <w:szCs w:val="22"/>
              </w:rPr>
              <w:lastRenderedPageBreak/>
              <w:t>проценты</w:t>
            </w:r>
          </w:p>
        </w:tc>
        <w:tc>
          <w:tcPr>
            <w:tcW w:w="1134" w:type="dxa"/>
          </w:tcPr>
          <w:p w:rsidR="00477361" w:rsidRPr="00477361" w:rsidRDefault="00477361" w:rsidP="00477361">
            <w:pPr>
              <w:widowControl w:val="0"/>
              <w:autoSpaceDE w:val="0"/>
              <w:autoSpaceDN w:val="0"/>
              <w:adjustRightInd w:val="0"/>
              <w:jc w:val="center"/>
              <w:rPr>
                <w:b/>
              </w:rPr>
            </w:pPr>
            <w:r w:rsidRPr="00477361">
              <w:rPr>
                <w:b/>
                <w:sz w:val="22"/>
                <w:szCs w:val="22"/>
              </w:rPr>
              <w:t>100</w:t>
            </w:r>
          </w:p>
        </w:tc>
        <w:tc>
          <w:tcPr>
            <w:tcW w:w="850" w:type="dxa"/>
          </w:tcPr>
          <w:p w:rsidR="00477361" w:rsidRPr="00477361" w:rsidRDefault="00477361" w:rsidP="00477361">
            <w:pPr>
              <w:widowControl w:val="0"/>
              <w:autoSpaceDE w:val="0"/>
              <w:autoSpaceDN w:val="0"/>
              <w:adjustRightInd w:val="0"/>
              <w:jc w:val="center"/>
              <w:rPr>
                <w:b/>
              </w:rPr>
            </w:pPr>
            <w:r w:rsidRPr="00477361">
              <w:rPr>
                <w:b/>
                <w:sz w:val="22"/>
                <w:szCs w:val="22"/>
              </w:rPr>
              <w:t>2024</w:t>
            </w:r>
          </w:p>
        </w:tc>
        <w:tc>
          <w:tcPr>
            <w:tcW w:w="709" w:type="dxa"/>
          </w:tcPr>
          <w:p w:rsidR="00477361" w:rsidRPr="00477361" w:rsidRDefault="00477361" w:rsidP="00477361">
            <w:pPr>
              <w:widowControl w:val="0"/>
              <w:autoSpaceDE w:val="0"/>
              <w:autoSpaceDN w:val="0"/>
              <w:adjustRightInd w:val="0"/>
              <w:jc w:val="center"/>
              <w:rPr>
                <w:b/>
              </w:rPr>
            </w:pPr>
            <w:r w:rsidRPr="00477361">
              <w:rPr>
                <w:b/>
                <w:sz w:val="22"/>
                <w:szCs w:val="22"/>
              </w:rPr>
              <w:t>100</w:t>
            </w:r>
          </w:p>
        </w:tc>
        <w:tc>
          <w:tcPr>
            <w:tcW w:w="709" w:type="dxa"/>
          </w:tcPr>
          <w:p w:rsidR="00477361" w:rsidRPr="00477361" w:rsidRDefault="00477361" w:rsidP="00477361">
            <w:pPr>
              <w:widowControl w:val="0"/>
              <w:autoSpaceDE w:val="0"/>
              <w:autoSpaceDN w:val="0"/>
              <w:adjustRightInd w:val="0"/>
              <w:jc w:val="center"/>
              <w:rPr>
                <w:b/>
              </w:rPr>
            </w:pPr>
            <w:r w:rsidRPr="00477361">
              <w:rPr>
                <w:b/>
                <w:sz w:val="22"/>
                <w:szCs w:val="22"/>
              </w:rPr>
              <w:t>100</w:t>
            </w:r>
          </w:p>
        </w:tc>
        <w:tc>
          <w:tcPr>
            <w:tcW w:w="850" w:type="dxa"/>
          </w:tcPr>
          <w:p w:rsidR="00477361" w:rsidRPr="00477361" w:rsidRDefault="00477361" w:rsidP="00477361">
            <w:pPr>
              <w:widowControl w:val="0"/>
              <w:autoSpaceDE w:val="0"/>
              <w:autoSpaceDN w:val="0"/>
              <w:adjustRightInd w:val="0"/>
              <w:jc w:val="center"/>
              <w:rPr>
                <w:b/>
              </w:rPr>
            </w:pPr>
            <w:r w:rsidRPr="00477361">
              <w:rPr>
                <w:b/>
                <w:sz w:val="22"/>
                <w:szCs w:val="22"/>
              </w:rPr>
              <w:t>100</w:t>
            </w:r>
          </w:p>
        </w:tc>
        <w:tc>
          <w:tcPr>
            <w:tcW w:w="851" w:type="dxa"/>
          </w:tcPr>
          <w:p w:rsidR="00477361" w:rsidRPr="00477361" w:rsidRDefault="00477361" w:rsidP="00477361">
            <w:pPr>
              <w:widowControl w:val="0"/>
              <w:autoSpaceDE w:val="0"/>
              <w:autoSpaceDN w:val="0"/>
              <w:adjustRightInd w:val="0"/>
              <w:jc w:val="center"/>
              <w:rPr>
                <w:b/>
              </w:rPr>
            </w:pPr>
            <w:r w:rsidRPr="00477361">
              <w:rPr>
                <w:b/>
                <w:sz w:val="22"/>
                <w:szCs w:val="22"/>
              </w:rPr>
              <w:t>100</w:t>
            </w:r>
          </w:p>
        </w:tc>
        <w:tc>
          <w:tcPr>
            <w:tcW w:w="708" w:type="dxa"/>
          </w:tcPr>
          <w:p w:rsidR="00477361" w:rsidRPr="00477361" w:rsidRDefault="00477361" w:rsidP="00477361">
            <w:pPr>
              <w:widowControl w:val="0"/>
              <w:autoSpaceDE w:val="0"/>
              <w:autoSpaceDN w:val="0"/>
              <w:adjustRightInd w:val="0"/>
              <w:jc w:val="center"/>
              <w:rPr>
                <w:b/>
              </w:rPr>
            </w:pPr>
            <w:r w:rsidRPr="00477361">
              <w:rPr>
                <w:b/>
                <w:sz w:val="22"/>
                <w:szCs w:val="22"/>
              </w:rPr>
              <w:t>100</w:t>
            </w:r>
          </w:p>
        </w:tc>
        <w:tc>
          <w:tcPr>
            <w:tcW w:w="709" w:type="dxa"/>
          </w:tcPr>
          <w:p w:rsidR="00477361" w:rsidRPr="00477361" w:rsidRDefault="00477361" w:rsidP="00477361">
            <w:pPr>
              <w:widowControl w:val="0"/>
              <w:autoSpaceDE w:val="0"/>
              <w:autoSpaceDN w:val="0"/>
              <w:adjustRightInd w:val="0"/>
              <w:jc w:val="center"/>
              <w:rPr>
                <w:b/>
              </w:rPr>
            </w:pPr>
            <w:r w:rsidRPr="00477361">
              <w:rPr>
                <w:b/>
                <w:sz w:val="22"/>
                <w:szCs w:val="22"/>
              </w:rPr>
              <w:t>100</w:t>
            </w:r>
          </w:p>
        </w:tc>
        <w:tc>
          <w:tcPr>
            <w:tcW w:w="1134" w:type="dxa"/>
          </w:tcPr>
          <w:p w:rsidR="00477361" w:rsidRPr="00477361" w:rsidRDefault="00477361" w:rsidP="00477361">
            <w:pPr>
              <w:widowControl w:val="0"/>
              <w:autoSpaceDE w:val="0"/>
              <w:autoSpaceDN w:val="0"/>
              <w:adjustRightInd w:val="0"/>
              <w:jc w:val="center"/>
              <w:rPr>
                <w:b/>
              </w:rPr>
            </w:pPr>
            <w:r w:rsidRPr="00477361">
              <w:rPr>
                <w:b/>
                <w:sz w:val="22"/>
                <w:szCs w:val="22"/>
              </w:rPr>
              <w:t>100</w:t>
            </w:r>
          </w:p>
        </w:tc>
      </w:tr>
      <w:tr w:rsidR="00477361" w:rsidRPr="00477361" w:rsidTr="00477361">
        <w:tc>
          <w:tcPr>
            <w:tcW w:w="710" w:type="dxa"/>
          </w:tcPr>
          <w:p w:rsidR="00477361" w:rsidRPr="00477361" w:rsidRDefault="00477361" w:rsidP="00477361">
            <w:pPr>
              <w:widowControl w:val="0"/>
              <w:autoSpaceDE w:val="0"/>
              <w:autoSpaceDN w:val="0"/>
            </w:pPr>
            <w:r w:rsidRPr="00477361">
              <w:rPr>
                <w:sz w:val="22"/>
                <w:szCs w:val="22"/>
              </w:rPr>
              <w:lastRenderedPageBreak/>
              <w:t>1.2</w:t>
            </w:r>
          </w:p>
        </w:tc>
        <w:tc>
          <w:tcPr>
            <w:tcW w:w="1984" w:type="dxa"/>
          </w:tcPr>
          <w:p w:rsidR="00477361" w:rsidRPr="00477361" w:rsidRDefault="00477361" w:rsidP="00477361">
            <w:pPr>
              <w:widowControl w:val="0"/>
              <w:autoSpaceDE w:val="0"/>
              <w:autoSpaceDN w:val="0"/>
              <w:adjustRightInd w:val="0"/>
              <w:jc w:val="both"/>
              <w:rPr>
                <w:b/>
              </w:rPr>
            </w:pPr>
            <w:r w:rsidRPr="00477361">
              <w:rPr>
                <w:b/>
                <w:sz w:val="22"/>
                <w:szCs w:val="22"/>
              </w:rPr>
              <w:t>Обеспечена орг</w:t>
            </w:r>
            <w:r w:rsidRPr="00477361">
              <w:rPr>
                <w:b/>
                <w:sz w:val="22"/>
                <w:szCs w:val="22"/>
              </w:rPr>
              <w:t>а</w:t>
            </w:r>
            <w:r w:rsidRPr="00477361">
              <w:rPr>
                <w:b/>
                <w:sz w:val="22"/>
                <w:szCs w:val="22"/>
              </w:rPr>
              <w:t>низация и ос</w:t>
            </w:r>
            <w:r w:rsidRPr="00477361">
              <w:rPr>
                <w:b/>
                <w:sz w:val="22"/>
                <w:szCs w:val="22"/>
              </w:rPr>
              <w:t>у</w:t>
            </w:r>
            <w:r w:rsidRPr="00477361">
              <w:rPr>
                <w:b/>
                <w:sz w:val="22"/>
                <w:szCs w:val="22"/>
              </w:rPr>
              <w:t>ществление де</w:t>
            </w:r>
            <w:r w:rsidRPr="00477361">
              <w:rPr>
                <w:b/>
                <w:sz w:val="22"/>
                <w:szCs w:val="22"/>
              </w:rPr>
              <w:t>я</w:t>
            </w:r>
            <w:r w:rsidRPr="00477361">
              <w:rPr>
                <w:b/>
                <w:sz w:val="22"/>
                <w:szCs w:val="22"/>
              </w:rPr>
              <w:t>тельности по оп</w:t>
            </w:r>
            <w:r w:rsidRPr="00477361">
              <w:rPr>
                <w:b/>
                <w:sz w:val="22"/>
                <w:szCs w:val="22"/>
              </w:rPr>
              <w:t>е</w:t>
            </w:r>
            <w:r w:rsidRPr="00477361">
              <w:rPr>
                <w:b/>
                <w:sz w:val="22"/>
                <w:szCs w:val="22"/>
              </w:rPr>
              <w:t>ке и попечител</w:t>
            </w:r>
            <w:r w:rsidRPr="00477361">
              <w:rPr>
                <w:b/>
                <w:sz w:val="22"/>
                <w:szCs w:val="22"/>
              </w:rPr>
              <w:t>ь</w:t>
            </w:r>
            <w:r w:rsidRPr="00477361">
              <w:rPr>
                <w:b/>
                <w:sz w:val="22"/>
                <w:szCs w:val="22"/>
              </w:rPr>
              <w:t>ству</w:t>
            </w:r>
          </w:p>
        </w:tc>
        <w:tc>
          <w:tcPr>
            <w:tcW w:w="1985" w:type="dxa"/>
          </w:tcPr>
          <w:p w:rsidR="00477361" w:rsidRPr="00477361" w:rsidRDefault="00477361" w:rsidP="00477361">
            <w:pPr>
              <w:widowControl w:val="0"/>
              <w:autoSpaceDE w:val="0"/>
              <w:autoSpaceDN w:val="0"/>
              <w:adjustRightInd w:val="0"/>
              <w:jc w:val="both"/>
              <w:rPr>
                <w:b/>
              </w:rPr>
            </w:pPr>
            <w:r w:rsidRPr="00477361">
              <w:rPr>
                <w:b/>
                <w:sz w:val="22"/>
                <w:szCs w:val="22"/>
              </w:rPr>
              <w:t>осуществление текущей деятел</w:t>
            </w:r>
            <w:r w:rsidRPr="00477361">
              <w:rPr>
                <w:b/>
                <w:sz w:val="22"/>
                <w:szCs w:val="22"/>
              </w:rPr>
              <w:t>ь</w:t>
            </w:r>
            <w:r w:rsidRPr="00477361">
              <w:rPr>
                <w:b/>
                <w:sz w:val="22"/>
                <w:szCs w:val="22"/>
              </w:rPr>
              <w:t>ности</w:t>
            </w:r>
          </w:p>
        </w:tc>
        <w:tc>
          <w:tcPr>
            <w:tcW w:w="1842" w:type="dxa"/>
          </w:tcPr>
          <w:p w:rsidR="00477361" w:rsidRPr="00477361" w:rsidRDefault="00477361" w:rsidP="00477361">
            <w:pPr>
              <w:widowControl w:val="0"/>
              <w:autoSpaceDE w:val="0"/>
              <w:autoSpaceDN w:val="0"/>
              <w:adjustRightInd w:val="0"/>
              <w:jc w:val="both"/>
              <w:rPr>
                <w:b/>
                <w:highlight w:val="yellow"/>
              </w:rPr>
            </w:pPr>
            <w:r w:rsidRPr="00477361">
              <w:rPr>
                <w:b/>
                <w:sz w:val="22"/>
                <w:szCs w:val="22"/>
              </w:rPr>
              <w:t>обеспечены своевременные выплаты по оплате труда и иные выплаты работникам се</w:t>
            </w:r>
            <w:r w:rsidRPr="00477361">
              <w:rPr>
                <w:b/>
                <w:sz w:val="22"/>
                <w:szCs w:val="22"/>
              </w:rPr>
              <w:t>к</w:t>
            </w:r>
            <w:r w:rsidRPr="00477361">
              <w:rPr>
                <w:b/>
                <w:sz w:val="22"/>
                <w:szCs w:val="22"/>
              </w:rPr>
              <w:t>тора по опеке и попечительству</w:t>
            </w:r>
          </w:p>
        </w:tc>
        <w:tc>
          <w:tcPr>
            <w:tcW w:w="1560" w:type="dxa"/>
          </w:tcPr>
          <w:p w:rsidR="00477361" w:rsidRPr="00477361" w:rsidRDefault="00477361" w:rsidP="00477361">
            <w:pPr>
              <w:widowControl w:val="0"/>
              <w:autoSpaceDE w:val="0"/>
              <w:autoSpaceDN w:val="0"/>
              <w:adjustRightInd w:val="0"/>
              <w:jc w:val="center"/>
              <w:rPr>
                <w:b/>
              </w:rPr>
            </w:pPr>
            <w:r w:rsidRPr="00477361">
              <w:rPr>
                <w:b/>
                <w:sz w:val="22"/>
                <w:szCs w:val="22"/>
              </w:rPr>
              <w:t>проценты</w:t>
            </w:r>
          </w:p>
        </w:tc>
        <w:tc>
          <w:tcPr>
            <w:tcW w:w="1134" w:type="dxa"/>
          </w:tcPr>
          <w:p w:rsidR="00477361" w:rsidRPr="00477361" w:rsidRDefault="00477361" w:rsidP="00477361">
            <w:pPr>
              <w:widowControl w:val="0"/>
              <w:autoSpaceDE w:val="0"/>
              <w:autoSpaceDN w:val="0"/>
              <w:adjustRightInd w:val="0"/>
              <w:jc w:val="center"/>
              <w:rPr>
                <w:b/>
              </w:rPr>
            </w:pPr>
            <w:r w:rsidRPr="00477361">
              <w:rPr>
                <w:b/>
                <w:sz w:val="22"/>
                <w:szCs w:val="22"/>
              </w:rPr>
              <w:t>100</w:t>
            </w:r>
          </w:p>
        </w:tc>
        <w:tc>
          <w:tcPr>
            <w:tcW w:w="850" w:type="dxa"/>
          </w:tcPr>
          <w:p w:rsidR="00477361" w:rsidRPr="00477361" w:rsidRDefault="00477361" w:rsidP="00477361">
            <w:pPr>
              <w:widowControl w:val="0"/>
              <w:autoSpaceDE w:val="0"/>
              <w:autoSpaceDN w:val="0"/>
              <w:adjustRightInd w:val="0"/>
              <w:jc w:val="center"/>
              <w:rPr>
                <w:b/>
              </w:rPr>
            </w:pPr>
            <w:r w:rsidRPr="00477361">
              <w:rPr>
                <w:b/>
                <w:sz w:val="22"/>
                <w:szCs w:val="22"/>
              </w:rPr>
              <w:t>2024</w:t>
            </w:r>
          </w:p>
        </w:tc>
        <w:tc>
          <w:tcPr>
            <w:tcW w:w="709" w:type="dxa"/>
          </w:tcPr>
          <w:p w:rsidR="00477361" w:rsidRPr="00477361" w:rsidRDefault="00477361" w:rsidP="00477361">
            <w:pPr>
              <w:widowControl w:val="0"/>
              <w:autoSpaceDE w:val="0"/>
              <w:autoSpaceDN w:val="0"/>
              <w:adjustRightInd w:val="0"/>
              <w:jc w:val="center"/>
              <w:rPr>
                <w:b/>
              </w:rPr>
            </w:pPr>
            <w:r w:rsidRPr="00477361">
              <w:rPr>
                <w:b/>
                <w:sz w:val="22"/>
                <w:szCs w:val="22"/>
              </w:rPr>
              <w:t>100</w:t>
            </w:r>
          </w:p>
        </w:tc>
        <w:tc>
          <w:tcPr>
            <w:tcW w:w="709" w:type="dxa"/>
          </w:tcPr>
          <w:p w:rsidR="00477361" w:rsidRPr="00477361" w:rsidRDefault="00477361" w:rsidP="00477361">
            <w:pPr>
              <w:widowControl w:val="0"/>
              <w:autoSpaceDE w:val="0"/>
              <w:autoSpaceDN w:val="0"/>
              <w:adjustRightInd w:val="0"/>
              <w:jc w:val="center"/>
              <w:rPr>
                <w:b/>
              </w:rPr>
            </w:pPr>
            <w:r w:rsidRPr="00477361">
              <w:rPr>
                <w:b/>
                <w:sz w:val="22"/>
                <w:szCs w:val="22"/>
              </w:rPr>
              <w:t>100</w:t>
            </w:r>
          </w:p>
        </w:tc>
        <w:tc>
          <w:tcPr>
            <w:tcW w:w="850" w:type="dxa"/>
          </w:tcPr>
          <w:p w:rsidR="00477361" w:rsidRPr="00477361" w:rsidRDefault="00477361" w:rsidP="00477361">
            <w:pPr>
              <w:widowControl w:val="0"/>
              <w:autoSpaceDE w:val="0"/>
              <w:autoSpaceDN w:val="0"/>
              <w:adjustRightInd w:val="0"/>
              <w:jc w:val="center"/>
              <w:rPr>
                <w:b/>
              </w:rPr>
            </w:pPr>
            <w:r w:rsidRPr="00477361">
              <w:rPr>
                <w:b/>
                <w:sz w:val="22"/>
                <w:szCs w:val="22"/>
              </w:rPr>
              <w:t>100</w:t>
            </w:r>
          </w:p>
        </w:tc>
        <w:tc>
          <w:tcPr>
            <w:tcW w:w="851" w:type="dxa"/>
          </w:tcPr>
          <w:p w:rsidR="00477361" w:rsidRPr="00477361" w:rsidRDefault="00477361" w:rsidP="00477361">
            <w:pPr>
              <w:widowControl w:val="0"/>
              <w:autoSpaceDE w:val="0"/>
              <w:autoSpaceDN w:val="0"/>
              <w:adjustRightInd w:val="0"/>
              <w:jc w:val="center"/>
              <w:rPr>
                <w:b/>
              </w:rPr>
            </w:pPr>
            <w:r w:rsidRPr="00477361">
              <w:rPr>
                <w:b/>
                <w:sz w:val="22"/>
                <w:szCs w:val="22"/>
              </w:rPr>
              <w:t>100</w:t>
            </w:r>
          </w:p>
        </w:tc>
        <w:tc>
          <w:tcPr>
            <w:tcW w:w="708" w:type="dxa"/>
          </w:tcPr>
          <w:p w:rsidR="00477361" w:rsidRPr="00477361" w:rsidRDefault="00477361" w:rsidP="00477361">
            <w:pPr>
              <w:widowControl w:val="0"/>
              <w:autoSpaceDE w:val="0"/>
              <w:autoSpaceDN w:val="0"/>
              <w:adjustRightInd w:val="0"/>
              <w:jc w:val="center"/>
              <w:rPr>
                <w:b/>
              </w:rPr>
            </w:pPr>
            <w:r w:rsidRPr="00477361">
              <w:rPr>
                <w:b/>
                <w:sz w:val="22"/>
                <w:szCs w:val="22"/>
              </w:rPr>
              <w:t>100</w:t>
            </w:r>
          </w:p>
        </w:tc>
        <w:tc>
          <w:tcPr>
            <w:tcW w:w="709" w:type="dxa"/>
          </w:tcPr>
          <w:p w:rsidR="00477361" w:rsidRPr="00477361" w:rsidRDefault="00477361" w:rsidP="00477361">
            <w:pPr>
              <w:widowControl w:val="0"/>
              <w:autoSpaceDE w:val="0"/>
              <w:autoSpaceDN w:val="0"/>
              <w:adjustRightInd w:val="0"/>
              <w:jc w:val="center"/>
              <w:rPr>
                <w:b/>
              </w:rPr>
            </w:pPr>
            <w:r w:rsidRPr="00477361">
              <w:rPr>
                <w:b/>
                <w:sz w:val="22"/>
                <w:szCs w:val="22"/>
              </w:rPr>
              <w:t>100</w:t>
            </w:r>
          </w:p>
        </w:tc>
        <w:tc>
          <w:tcPr>
            <w:tcW w:w="1134" w:type="dxa"/>
          </w:tcPr>
          <w:p w:rsidR="00477361" w:rsidRPr="00477361" w:rsidRDefault="00477361" w:rsidP="00477361">
            <w:pPr>
              <w:widowControl w:val="0"/>
              <w:autoSpaceDE w:val="0"/>
              <w:autoSpaceDN w:val="0"/>
              <w:adjustRightInd w:val="0"/>
              <w:jc w:val="center"/>
              <w:rPr>
                <w:b/>
              </w:rPr>
            </w:pPr>
            <w:r w:rsidRPr="00477361">
              <w:rPr>
                <w:b/>
                <w:sz w:val="22"/>
                <w:szCs w:val="22"/>
              </w:rPr>
              <w:t>100</w:t>
            </w:r>
          </w:p>
        </w:tc>
      </w:tr>
    </w:tbl>
    <w:p w:rsidR="00477361" w:rsidRPr="00477361" w:rsidRDefault="00477361" w:rsidP="00477361">
      <w:pPr>
        <w:widowControl w:val="0"/>
        <w:autoSpaceDE w:val="0"/>
        <w:autoSpaceDN w:val="0"/>
        <w:ind w:firstLine="540"/>
        <w:jc w:val="both"/>
        <w:rPr>
          <w:sz w:val="22"/>
          <w:szCs w:val="22"/>
        </w:rPr>
      </w:pPr>
    </w:p>
    <w:p w:rsidR="00477361" w:rsidRPr="00477361" w:rsidRDefault="00477361" w:rsidP="00477361">
      <w:pPr>
        <w:widowControl w:val="0"/>
        <w:autoSpaceDE w:val="0"/>
        <w:autoSpaceDN w:val="0"/>
        <w:jc w:val="center"/>
        <w:outlineLvl w:val="2"/>
        <w:rPr>
          <w:sz w:val="22"/>
          <w:szCs w:val="22"/>
        </w:rPr>
      </w:pPr>
      <w:r w:rsidRPr="00477361">
        <w:rPr>
          <w:sz w:val="22"/>
          <w:szCs w:val="22"/>
        </w:rPr>
        <w:t>4. Финансовое обеспечение комплекса процессных мероприятий</w:t>
      </w:r>
    </w:p>
    <w:p w:rsidR="00477361" w:rsidRPr="00477361" w:rsidRDefault="00477361" w:rsidP="00477361">
      <w:pPr>
        <w:widowControl w:val="0"/>
        <w:autoSpaceDE w:val="0"/>
        <w:autoSpaceDN w:val="0"/>
        <w:ind w:firstLine="540"/>
        <w:jc w:val="both"/>
        <w:rPr>
          <w:sz w:val="22"/>
          <w:szCs w:val="22"/>
        </w:rPr>
      </w:pPr>
    </w:p>
    <w:tbl>
      <w:tblPr>
        <w:tblW w:w="15735" w:type="dxa"/>
        <w:tblInd w:w="-2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112"/>
        <w:gridCol w:w="2126"/>
        <w:gridCol w:w="1276"/>
        <w:gridCol w:w="1134"/>
        <w:gridCol w:w="1275"/>
        <w:gridCol w:w="1276"/>
        <w:gridCol w:w="1134"/>
        <w:gridCol w:w="1134"/>
        <w:gridCol w:w="1418"/>
        <w:gridCol w:w="850"/>
      </w:tblGrid>
      <w:tr w:rsidR="00477361" w:rsidRPr="00477361" w:rsidTr="00477361">
        <w:tc>
          <w:tcPr>
            <w:tcW w:w="4112" w:type="dxa"/>
            <w:vMerge w:val="restart"/>
          </w:tcPr>
          <w:p w:rsidR="00477361" w:rsidRPr="00477361" w:rsidRDefault="00477361" w:rsidP="00477361">
            <w:pPr>
              <w:widowControl w:val="0"/>
              <w:autoSpaceDE w:val="0"/>
              <w:autoSpaceDN w:val="0"/>
              <w:jc w:val="center"/>
            </w:pPr>
          </w:p>
        </w:tc>
        <w:tc>
          <w:tcPr>
            <w:tcW w:w="2126" w:type="dxa"/>
            <w:vMerge w:val="restart"/>
          </w:tcPr>
          <w:p w:rsidR="00477361" w:rsidRPr="00477361" w:rsidRDefault="00477361" w:rsidP="00477361">
            <w:pPr>
              <w:widowControl w:val="0"/>
              <w:autoSpaceDE w:val="0"/>
              <w:autoSpaceDN w:val="0"/>
              <w:jc w:val="center"/>
            </w:pPr>
            <w:r w:rsidRPr="00477361">
              <w:rPr>
                <w:sz w:val="22"/>
                <w:szCs w:val="22"/>
              </w:rPr>
              <w:t>КБК</w:t>
            </w:r>
          </w:p>
          <w:p w:rsidR="00477361" w:rsidRPr="00477361" w:rsidRDefault="00477361" w:rsidP="00477361">
            <w:pPr>
              <w:widowControl w:val="0"/>
              <w:autoSpaceDE w:val="0"/>
              <w:autoSpaceDN w:val="0"/>
              <w:jc w:val="center"/>
            </w:pPr>
          </w:p>
        </w:tc>
        <w:tc>
          <w:tcPr>
            <w:tcW w:w="9497" w:type="dxa"/>
            <w:gridSpan w:val="8"/>
          </w:tcPr>
          <w:p w:rsidR="00477361" w:rsidRPr="00477361" w:rsidRDefault="00477361" w:rsidP="00477361">
            <w:pPr>
              <w:widowControl w:val="0"/>
              <w:autoSpaceDE w:val="0"/>
              <w:autoSpaceDN w:val="0"/>
              <w:jc w:val="center"/>
            </w:pPr>
            <w:r w:rsidRPr="00477361">
              <w:rPr>
                <w:sz w:val="22"/>
                <w:szCs w:val="22"/>
              </w:rPr>
              <w:t>Объем финансового обеспечения по годам реализации, тыс. рублей</w:t>
            </w:r>
          </w:p>
        </w:tc>
      </w:tr>
      <w:tr w:rsidR="00477361" w:rsidRPr="00477361" w:rsidTr="00477361">
        <w:tc>
          <w:tcPr>
            <w:tcW w:w="4112" w:type="dxa"/>
            <w:vMerge/>
          </w:tcPr>
          <w:p w:rsidR="00477361" w:rsidRPr="00477361" w:rsidRDefault="00477361" w:rsidP="00477361">
            <w:pPr>
              <w:widowControl w:val="0"/>
              <w:autoSpaceDE w:val="0"/>
              <w:autoSpaceDN w:val="0"/>
            </w:pPr>
          </w:p>
        </w:tc>
        <w:tc>
          <w:tcPr>
            <w:tcW w:w="2126" w:type="dxa"/>
            <w:vMerge/>
          </w:tcPr>
          <w:p w:rsidR="00477361" w:rsidRPr="00477361" w:rsidRDefault="00477361" w:rsidP="00477361">
            <w:pPr>
              <w:widowControl w:val="0"/>
              <w:autoSpaceDE w:val="0"/>
              <w:autoSpaceDN w:val="0"/>
              <w:jc w:val="center"/>
            </w:pPr>
          </w:p>
        </w:tc>
        <w:tc>
          <w:tcPr>
            <w:tcW w:w="1276" w:type="dxa"/>
          </w:tcPr>
          <w:p w:rsidR="00477361" w:rsidRPr="00477361" w:rsidRDefault="00477361" w:rsidP="00477361">
            <w:pPr>
              <w:widowControl w:val="0"/>
              <w:autoSpaceDE w:val="0"/>
              <w:autoSpaceDN w:val="0"/>
              <w:adjustRightInd w:val="0"/>
              <w:ind w:hanging="3"/>
              <w:jc w:val="center"/>
            </w:pPr>
            <w:r w:rsidRPr="00477361">
              <w:rPr>
                <w:sz w:val="22"/>
                <w:szCs w:val="22"/>
              </w:rPr>
              <w:t>2025</w:t>
            </w:r>
          </w:p>
        </w:tc>
        <w:tc>
          <w:tcPr>
            <w:tcW w:w="1134" w:type="dxa"/>
          </w:tcPr>
          <w:p w:rsidR="00477361" w:rsidRPr="00477361" w:rsidRDefault="00477361" w:rsidP="00477361">
            <w:pPr>
              <w:widowControl w:val="0"/>
              <w:autoSpaceDE w:val="0"/>
              <w:autoSpaceDN w:val="0"/>
              <w:adjustRightInd w:val="0"/>
              <w:ind w:hanging="3"/>
              <w:jc w:val="center"/>
            </w:pPr>
            <w:r w:rsidRPr="00477361">
              <w:rPr>
                <w:sz w:val="22"/>
                <w:szCs w:val="22"/>
              </w:rPr>
              <w:t>2026</w:t>
            </w:r>
          </w:p>
        </w:tc>
        <w:tc>
          <w:tcPr>
            <w:tcW w:w="1275" w:type="dxa"/>
          </w:tcPr>
          <w:p w:rsidR="00477361" w:rsidRPr="00477361" w:rsidRDefault="00477361" w:rsidP="00477361">
            <w:pPr>
              <w:widowControl w:val="0"/>
              <w:autoSpaceDE w:val="0"/>
              <w:autoSpaceDN w:val="0"/>
              <w:adjustRightInd w:val="0"/>
              <w:ind w:hanging="3"/>
              <w:jc w:val="center"/>
            </w:pPr>
            <w:r w:rsidRPr="00477361">
              <w:rPr>
                <w:sz w:val="22"/>
                <w:szCs w:val="22"/>
              </w:rPr>
              <w:t>2027</w:t>
            </w:r>
          </w:p>
        </w:tc>
        <w:tc>
          <w:tcPr>
            <w:tcW w:w="1276" w:type="dxa"/>
          </w:tcPr>
          <w:p w:rsidR="00477361" w:rsidRPr="00477361" w:rsidRDefault="00477361" w:rsidP="00477361">
            <w:pPr>
              <w:widowControl w:val="0"/>
              <w:autoSpaceDE w:val="0"/>
              <w:autoSpaceDN w:val="0"/>
              <w:adjustRightInd w:val="0"/>
              <w:ind w:hanging="3"/>
              <w:jc w:val="center"/>
            </w:pPr>
            <w:r w:rsidRPr="00477361">
              <w:rPr>
                <w:sz w:val="22"/>
                <w:szCs w:val="22"/>
              </w:rPr>
              <w:t>2028</w:t>
            </w:r>
          </w:p>
        </w:tc>
        <w:tc>
          <w:tcPr>
            <w:tcW w:w="1134" w:type="dxa"/>
          </w:tcPr>
          <w:p w:rsidR="00477361" w:rsidRPr="00477361" w:rsidRDefault="00477361" w:rsidP="00477361">
            <w:pPr>
              <w:widowControl w:val="0"/>
              <w:autoSpaceDE w:val="0"/>
              <w:autoSpaceDN w:val="0"/>
              <w:adjustRightInd w:val="0"/>
              <w:ind w:hanging="3"/>
              <w:jc w:val="center"/>
            </w:pPr>
            <w:r w:rsidRPr="00477361">
              <w:rPr>
                <w:sz w:val="22"/>
                <w:szCs w:val="22"/>
              </w:rPr>
              <w:t>2029</w:t>
            </w:r>
          </w:p>
        </w:tc>
        <w:tc>
          <w:tcPr>
            <w:tcW w:w="1134" w:type="dxa"/>
          </w:tcPr>
          <w:p w:rsidR="00477361" w:rsidRPr="00477361" w:rsidRDefault="00477361" w:rsidP="00477361">
            <w:pPr>
              <w:widowControl w:val="0"/>
              <w:autoSpaceDE w:val="0"/>
              <w:autoSpaceDN w:val="0"/>
              <w:adjustRightInd w:val="0"/>
              <w:ind w:hanging="3"/>
              <w:jc w:val="center"/>
            </w:pPr>
            <w:r w:rsidRPr="00477361">
              <w:rPr>
                <w:sz w:val="22"/>
                <w:szCs w:val="22"/>
              </w:rPr>
              <w:t>2030</w:t>
            </w:r>
          </w:p>
        </w:tc>
        <w:tc>
          <w:tcPr>
            <w:tcW w:w="1418" w:type="dxa"/>
          </w:tcPr>
          <w:p w:rsidR="00477361" w:rsidRPr="00477361" w:rsidRDefault="00477361" w:rsidP="00477361">
            <w:pPr>
              <w:widowControl w:val="0"/>
              <w:autoSpaceDE w:val="0"/>
              <w:autoSpaceDN w:val="0"/>
              <w:adjustRightInd w:val="0"/>
              <w:ind w:hanging="3"/>
              <w:jc w:val="center"/>
            </w:pPr>
            <w:r w:rsidRPr="00477361">
              <w:rPr>
                <w:sz w:val="22"/>
                <w:szCs w:val="22"/>
              </w:rPr>
              <w:t>2031-2035</w:t>
            </w:r>
          </w:p>
        </w:tc>
        <w:tc>
          <w:tcPr>
            <w:tcW w:w="850" w:type="dxa"/>
          </w:tcPr>
          <w:p w:rsidR="00477361" w:rsidRPr="00477361" w:rsidRDefault="00477361" w:rsidP="00477361">
            <w:pPr>
              <w:widowControl w:val="0"/>
              <w:autoSpaceDE w:val="0"/>
              <w:autoSpaceDN w:val="0"/>
              <w:jc w:val="center"/>
            </w:pPr>
            <w:r w:rsidRPr="00477361">
              <w:rPr>
                <w:sz w:val="22"/>
                <w:szCs w:val="22"/>
              </w:rPr>
              <w:t>Всего</w:t>
            </w:r>
          </w:p>
        </w:tc>
      </w:tr>
      <w:tr w:rsidR="00477361" w:rsidRPr="00477361" w:rsidTr="00477361">
        <w:tc>
          <w:tcPr>
            <w:tcW w:w="4112" w:type="dxa"/>
          </w:tcPr>
          <w:p w:rsidR="00477361" w:rsidRPr="00477361" w:rsidRDefault="00477361" w:rsidP="00477361">
            <w:pPr>
              <w:widowControl w:val="0"/>
              <w:autoSpaceDE w:val="0"/>
              <w:autoSpaceDN w:val="0"/>
              <w:jc w:val="center"/>
            </w:pPr>
            <w:r w:rsidRPr="00477361">
              <w:rPr>
                <w:sz w:val="22"/>
                <w:szCs w:val="22"/>
              </w:rPr>
              <w:t>1</w:t>
            </w:r>
          </w:p>
        </w:tc>
        <w:tc>
          <w:tcPr>
            <w:tcW w:w="2126" w:type="dxa"/>
          </w:tcPr>
          <w:p w:rsidR="00477361" w:rsidRPr="00477361" w:rsidRDefault="00477361" w:rsidP="00477361">
            <w:pPr>
              <w:widowControl w:val="0"/>
              <w:autoSpaceDE w:val="0"/>
              <w:autoSpaceDN w:val="0"/>
              <w:jc w:val="center"/>
            </w:pPr>
            <w:r w:rsidRPr="00477361">
              <w:rPr>
                <w:sz w:val="22"/>
                <w:szCs w:val="22"/>
              </w:rPr>
              <w:t>2</w:t>
            </w:r>
          </w:p>
        </w:tc>
        <w:tc>
          <w:tcPr>
            <w:tcW w:w="1276" w:type="dxa"/>
          </w:tcPr>
          <w:p w:rsidR="00477361" w:rsidRPr="00477361" w:rsidRDefault="00477361" w:rsidP="00477361">
            <w:pPr>
              <w:widowControl w:val="0"/>
              <w:autoSpaceDE w:val="0"/>
              <w:autoSpaceDN w:val="0"/>
              <w:jc w:val="center"/>
            </w:pPr>
            <w:r w:rsidRPr="00477361">
              <w:rPr>
                <w:sz w:val="22"/>
                <w:szCs w:val="22"/>
              </w:rPr>
              <w:t>3</w:t>
            </w:r>
          </w:p>
        </w:tc>
        <w:tc>
          <w:tcPr>
            <w:tcW w:w="1134" w:type="dxa"/>
          </w:tcPr>
          <w:p w:rsidR="00477361" w:rsidRPr="00477361" w:rsidRDefault="00477361" w:rsidP="00477361">
            <w:pPr>
              <w:widowControl w:val="0"/>
              <w:autoSpaceDE w:val="0"/>
              <w:autoSpaceDN w:val="0"/>
              <w:jc w:val="center"/>
            </w:pPr>
            <w:r w:rsidRPr="00477361">
              <w:rPr>
                <w:sz w:val="22"/>
                <w:szCs w:val="22"/>
              </w:rPr>
              <w:t>4</w:t>
            </w:r>
          </w:p>
        </w:tc>
        <w:tc>
          <w:tcPr>
            <w:tcW w:w="1275" w:type="dxa"/>
          </w:tcPr>
          <w:p w:rsidR="00477361" w:rsidRPr="00477361" w:rsidRDefault="00477361" w:rsidP="00477361">
            <w:pPr>
              <w:widowControl w:val="0"/>
              <w:autoSpaceDE w:val="0"/>
              <w:autoSpaceDN w:val="0"/>
              <w:jc w:val="center"/>
            </w:pPr>
            <w:r w:rsidRPr="00477361">
              <w:rPr>
                <w:sz w:val="22"/>
                <w:szCs w:val="22"/>
              </w:rPr>
              <w:t>5</w:t>
            </w:r>
          </w:p>
        </w:tc>
        <w:tc>
          <w:tcPr>
            <w:tcW w:w="1276" w:type="dxa"/>
          </w:tcPr>
          <w:p w:rsidR="00477361" w:rsidRPr="00477361" w:rsidRDefault="00477361" w:rsidP="00477361">
            <w:pPr>
              <w:widowControl w:val="0"/>
              <w:autoSpaceDE w:val="0"/>
              <w:autoSpaceDN w:val="0"/>
              <w:jc w:val="center"/>
            </w:pPr>
            <w:r w:rsidRPr="00477361">
              <w:rPr>
                <w:sz w:val="22"/>
                <w:szCs w:val="22"/>
              </w:rPr>
              <w:t>6</w:t>
            </w:r>
          </w:p>
        </w:tc>
        <w:tc>
          <w:tcPr>
            <w:tcW w:w="1134" w:type="dxa"/>
          </w:tcPr>
          <w:p w:rsidR="00477361" w:rsidRPr="00477361" w:rsidRDefault="00477361" w:rsidP="00477361">
            <w:pPr>
              <w:widowControl w:val="0"/>
              <w:autoSpaceDE w:val="0"/>
              <w:autoSpaceDN w:val="0"/>
              <w:jc w:val="center"/>
            </w:pPr>
            <w:r w:rsidRPr="00477361">
              <w:rPr>
                <w:sz w:val="22"/>
                <w:szCs w:val="22"/>
              </w:rPr>
              <w:t>7</w:t>
            </w:r>
          </w:p>
        </w:tc>
        <w:tc>
          <w:tcPr>
            <w:tcW w:w="1134" w:type="dxa"/>
          </w:tcPr>
          <w:p w:rsidR="00477361" w:rsidRPr="00477361" w:rsidRDefault="00477361" w:rsidP="00477361">
            <w:pPr>
              <w:widowControl w:val="0"/>
              <w:autoSpaceDE w:val="0"/>
              <w:autoSpaceDN w:val="0"/>
              <w:jc w:val="center"/>
            </w:pPr>
            <w:r w:rsidRPr="00477361">
              <w:rPr>
                <w:sz w:val="22"/>
                <w:szCs w:val="22"/>
              </w:rPr>
              <w:t>8</w:t>
            </w:r>
          </w:p>
        </w:tc>
        <w:tc>
          <w:tcPr>
            <w:tcW w:w="1418" w:type="dxa"/>
          </w:tcPr>
          <w:p w:rsidR="00477361" w:rsidRPr="00477361" w:rsidRDefault="00477361" w:rsidP="00477361">
            <w:pPr>
              <w:widowControl w:val="0"/>
              <w:autoSpaceDE w:val="0"/>
              <w:autoSpaceDN w:val="0"/>
              <w:jc w:val="center"/>
            </w:pPr>
            <w:r w:rsidRPr="00477361">
              <w:rPr>
                <w:sz w:val="22"/>
                <w:szCs w:val="22"/>
              </w:rPr>
              <w:t>9</w:t>
            </w:r>
          </w:p>
        </w:tc>
        <w:tc>
          <w:tcPr>
            <w:tcW w:w="850" w:type="dxa"/>
          </w:tcPr>
          <w:p w:rsidR="00477361" w:rsidRPr="00477361" w:rsidRDefault="00477361" w:rsidP="00477361">
            <w:pPr>
              <w:widowControl w:val="0"/>
              <w:autoSpaceDE w:val="0"/>
              <w:autoSpaceDN w:val="0"/>
              <w:jc w:val="center"/>
            </w:pPr>
            <w:r w:rsidRPr="00477361">
              <w:rPr>
                <w:sz w:val="22"/>
                <w:szCs w:val="22"/>
              </w:rPr>
              <w:t>10</w:t>
            </w:r>
          </w:p>
        </w:tc>
      </w:tr>
      <w:tr w:rsidR="00477361" w:rsidRPr="00477361" w:rsidTr="00477361">
        <w:tc>
          <w:tcPr>
            <w:tcW w:w="4112" w:type="dxa"/>
          </w:tcPr>
          <w:p w:rsidR="00477361" w:rsidRPr="00477361" w:rsidRDefault="00477361" w:rsidP="00477361">
            <w:pPr>
              <w:jc w:val="both"/>
            </w:pPr>
            <w:r w:rsidRPr="00477361">
              <w:rPr>
                <w:sz w:val="22"/>
                <w:szCs w:val="22"/>
              </w:rPr>
              <w:t xml:space="preserve">Комплекс процессных мероприятий </w:t>
            </w:r>
            <w:r w:rsidRPr="00477361">
              <w:rPr>
                <w:color w:val="000000"/>
                <w:sz w:val="22"/>
                <w:szCs w:val="22"/>
              </w:rPr>
              <w:t>«Обеспечение реализации муниципал</w:t>
            </w:r>
            <w:r w:rsidRPr="00477361">
              <w:rPr>
                <w:color w:val="000000"/>
                <w:sz w:val="22"/>
                <w:szCs w:val="22"/>
              </w:rPr>
              <w:t>ь</w:t>
            </w:r>
            <w:r w:rsidRPr="00477361">
              <w:rPr>
                <w:color w:val="000000"/>
                <w:sz w:val="22"/>
                <w:szCs w:val="22"/>
              </w:rPr>
              <w:t>ной программы «Развитие образования»</w:t>
            </w:r>
            <w:r w:rsidRPr="00477361">
              <w:rPr>
                <w:sz w:val="22"/>
                <w:szCs w:val="22"/>
              </w:rPr>
              <w:t xml:space="preserve"> (всего), в том числе:</w:t>
            </w:r>
          </w:p>
        </w:tc>
        <w:tc>
          <w:tcPr>
            <w:tcW w:w="2126" w:type="dxa"/>
          </w:tcPr>
          <w:p w:rsidR="00477361" w:rsidRPr="00477361" w:rsidRDefault="00477361" w:rsidP="00477361">
            <w:pPr>
              <w:widowControl w:val="0"/>
              <w:autoSpaceDE w:val="0"/>
              <w:autoSpaceDN w:val="0"/>
            </w:pPr>
            <w:r w:rsidRPr="00477361">
              <w:rPr>
                <w:sz w:val="22"/>
                <w:szCs w:val="22"/>
              </w:rPr>
              <w:t>Ц740700000</w:t>
            </w:r>
          </w:p>
        </w:tc>
        <w:tc>
          <w:tcPr>
            <w:tcW w:w="1276" w:type="dxa"/>
            <w:vAlign w:val="center"/>
          </w:tcPr>
          <w:p w:rsidR="00477361" w:rsidRPr="00477361" w:rsidRDefault="00477361" w:rsidP="00477361">
            <w:pPr>
              <w:jc w:val="center"/>
              <w:rPr>
                <w:b/>
                <w:bCs/>
                <w:sz w:val="20"/>
                <w:szCs w:val="20"/>
              </w:rPr>
            </w:pPr>
            <w:r w:rsidRPr="00477361">
              <w:rPr>
                <w:b/>
                <w:bCs/>
                <w:sz w:val="20"/>
                <w:szCs w:val="20"/>
              </w:rPr>
              <w:t>4656,8</w:t>
            </w:r>
          </w:p>
        </w:tc>
        <w:tc>
          <w:tcPr>
            <w:tcW w:w="1134" w:type="dxa"/>
            <w:vAlign w:val="center"/>
          </w:tcPr>
          <w:p w:rsidR="00477361" w:rsidRPr="00477361" w:rsidRDefault="00477361" w:rsidP="00477361">
            <w:pPr>
              <w:widowControl w:val="0"/>
              <w:autoSpaceDE w:val="0"/>
              <w:autoSpaceDN w:val="0"/>
              <w:adjustRightInd w:val="0"/>
              <w:jc w:val="center"/>
              <w:rPr>
                <w:b/>
                <w:bCs/>
                <w:sz w:val="20"/>
                <w:szCs w:val="20"/>
              </w:rPr>
            </w:pPr>
            <w:r w:rsidRPr="00477361">
              <w:rPr>
                <w:b/>
                <w:bCs/>
                <w:sz w:val="20"/>
                <w:szCs w:val="20"/>
              </w:rPr>
              <w:t>5984,7</w:t>
            </w:r>
          </w:p>
        </w:tc>
        <w:tc>
          <w:tcPr>
            <w:tcW w:w="1275" w:type="dxa"/>
            <w:vAlign w:val="center"/>
          </w:tcPr>
          <w:p w:rsidR="00477361" w:rsidRPr="00477361" w:rsidRDefault="00477361" w:rsidP="00477361">
            <w:pPr>
              <w:widowControl w:val="0"/>
              <w:autoSpaceDE w:val="0"/>
              <w:autoSpaceDN w:val="0"/>
              <w:adjustRightInd w:val="0"/>
              <w:jc w:val="center"/>
              <w:rPr>
                <w:b/>
                <w:bCs/>
                <w:sz w:val="20"/>
                <w:szCs w:val="20"/>
              </w:rPr>
            </w:pPr>
            <w:r w:rsidRPr="00477361">
              <w:rPr>
                <w:b/>
                <w:bCs/>
                <w:sz w:val="20"/>
                <w:szCs w:val="20"/>
              </w:rPr>
              <w:t>6297,7</w:t>
            </w:r>
          </w:p>
        </w:tc>
        <w:tc>
          <w:tcPr>
            <w:tcW w:w="1276" w:type="dxa"/>
            <w:vAlign w:val="center"/>
          </w:tcPr>
          <w:p w:rsidR="00477361" w:rsidRPr="00477361" w:rsidRDefault="00477361" w:rsidP="00477361">
            <w:pPr>
              <w:widowControl w:val="0"/>
              <w:autoSpaceDE w:val="0"/>
              <w:autoSpaceDN w:val="0"/>
              <w:adjustRightInd w:val="0"/>
              <w:jc w:val="center"/>
              <w:rPr>
                <w:b/>
                <w:bCs/>
                <w:sz w:val="20"/>
                <w:szCs w:val="20"/>
              </w:rPr>
            </w:pPr>
            <w:r w:rsidRPr="00477361">
              <w:rPr>
                <w:b/>
                <w:bCs/>
                <w:sz w:val="20"/>
                <w:szCs w:val="20"/>
              </w:rPr>
              <w:t>6297,7</w:t>
            </w:r>
          </w:p>
        </w:tc>
        <w:tc>
          <w:tcPr>
            <w:tcW w:w="1134" w:type="dxa"/>
            <w:vAlign w:val="center"/>
          </w:tcPr>
          <w:p w:rsidR="00477361" w:rsidRPr="00477361" w:rsidRDefault="00477361" w:rsidP="00477361">
            <w:pPr>
              <w:widowControl w:val="0"/>
              <w:autoSpaceDE w:val="0"/>
              <w:autoSpaceDN w:val="0"/>
              <w:adjustRightInd w:val="0"/>
              <w:jc w:val="center"/>
              <w:rPr>
                <w:b/>
                <w:bCs/>
                <w:sz w:val="20"/>
                <w:szCs w:val="20"/>
              </w:rPr>
            </w:pPr>
            <w:r w:rsidRPr="00477361">
              <w:rPr>
                <w:b/>
                <w:bCs/>
                <w:sz w:val="20"/>
                <w:szCs w:val="20"/>
              </w:rPr>
              <w:t>6442,4</w:t>
            </w:r>
          </w:p>
        </w:tc>
        <w:tc>
          <w:tcPr>
            <w:tcW w:w="1134" w:type="dxa"/>
            <w:vAlign w:val="center"/>
          </w:tcPr>
          <w:p w:rsidR="00477361" w:rsidRPr="00477361" w:rsidRDefault="00477361" w:rsidP="00477361">
            <w:pPr>
              <w:widowControl w:val="0"/>
              <w:autoSpaceDE w:val="0"/>
              <w:autoSpaceDN w:val="0"/>
              <w:adjustRightInd w:val="0"/>
              <w:jc w:val="center"/>
              <w:rPr>
                <w:b/>
                <w:bCs/>
                <w:sz w:val="20"/>
                <w:szCs w:val="20"/>
              </w:rPr>
            </w:pPr>
            <w:r w:rsidRPr="00477361">
              <w:rPr>
                <w:b/>
                <w:bCs/>
                <w:sz w:val="20"/>
                <w:szCs w:val="20"/>
              </w:rPr>
              <w:t>6442,4</w:t>
            </w:r>
          </w:p>
        </w:tc>
        <w:tc>
          <w:tcPr>
            <w:tcW w:w="1418" w:type="dxa"/>
            <w:vAlign w:val="center"/>
          </w:tcPr>
          <w:p w:rsidR="00477361" w:rsidRPr="00477361" w:rsidRDefault="00477361" w:rsidP="00477361">
            <w:pPr>
              <w:widowControl w:val="0"/>
              <w:autoSpaceDE w:val="0"/>
              <w:autoSpaceDN w:val="0"/>
              <w:adjustRightInd w:val="0"/>
              <w:jc w:val="center"/>
              <w:rPr>
                <w:b/>
                <w:bCs/>
                <w:sz w:val="20"/>
                <w:szCs w:val="20"/>
              </w:rPr>
            </w:pPr>
            <w:r w:rsidRPr="00477361">
              <w:rPr>
                <w:b/>
                <w:bCs/>
                <w:sz w:val="20"/>
                <w:szCs w:val="20"/>
              </w:rPr>
              <w:t>32212,0</w:t>
            </w:r>
          </w:p>
        </w:tc>
        <w:tc>
          <w:tcPr>
            <w:tcW w:w="850" w:type="dxa"/>
            <w:vAlign w:val="center"/>
          </w:tcPr>
          <w:p w:rsidR="00477361" w:rsidRPr="00477361" w:rsidRDefault="00477361" w:rsidP="00477361">
            <w:pPr>
              <w:widowControl w:val="0"/>
              <w:autoSpaceDE w:val="0"/>
              <w:autoSpaceDN w:val="0"/>
              <w:adjustRightInd w:val="0"/>
              <w:jc w:val="center"/>
              <w:rPr>
                <w:b/>
                <w:bCs/>
                <w:sz w:val="20"/>
                <w:szCs w:val="20"/>
              </w:rPr>
            </w:pPr>
            <w:r w:rsidRPr="00477361">
              <w:rPr>
                <w:b/>
                <w:bCs/>
                <w:sz w:val="20"/>
                <w:szCs w:val="20"/>
              </w:rPr>
              <w:t>68333,7</w:t>
            </w:r>
          </w:p>
        </w:tc>
      </w:tr>
      <w:tr w:rsidR="00477361" w:rsidRPr="00477361" w:rsidTr="00477361">
        <w:tc>
          <w:tcPr>
            <w:tcW w:w="4112" w:type="dxa"/>
          </w:tcPr>
          <w:p w:rsidR="00477361" w:rsidRPr="00477361" w:rsidRDefault="00477361" w:rsidP="00477361">
            <w:pPr>
              <w:jc w:val="both"/>
            </w:pPr>
            <w:r w:rsidRPr="00477361">
              <w:rPr>
                <w:sz w:val="22"/>
                <w:szCs w:val="22"/>
              </w:rPr>
              <w:t>Республиканский бюджет Чувашской Республики</w:t>
            </w:r>
          </w:p>
        </w:tc>
        <w:tc>
          <w:tcPr>
            <w:tcW w:w="2126" w:type="dxa"/>
          </w:tcPr>
          <w:p w:rsidR="00477361" w:rsidRPr="00477361" w:rsidRDefault="00477361" w:rsidP="00477361">
            <w:pPr>
              <w:widowControl w:val="0"/>
              <w:autoSpaceDE w:val="0"/>
              <w:autoSpaceDN w:val="0"/>
            </w:pPr>
          </w:p>
        </w:tc>
        <w:tc>
          <w:tcPr>
            <w:tcW w:w="1276" w:type="dxa"/>
            <w:vAlign w:val="center"/>
          </w:tcPr>
          <w:p w:rsidR="00477361" w:rsidRPr="00477361" w:rsidRDefault="00477361" w:rsidP="00477361">
            <w:pPr>
              <w:widowControl w:val="0"/>
              <w:autoSpaceDE w:val="0"/>
              <w:autoSpaceDN w:val="0"/>
              <w:adjustRightInd w:val="0"/>
              <w:jc w:val="center"/>
              <w:rPr>
                <w:sz w:val="20"/>
                <w:szCs w:val="20"/>
              </w:rPr>
            </w:pPr>
            <w:r w:rsidRPr="00477361">
              <w:rPr>
                <w:sz w:val="20"/>
                <w:szCs w:val="20"/>
              </w:rPr>
              <w:t>1845,7</w:t>
            </w:r>
          </w:p>
        </w:tc>
        <w:tc>
          <w:tcPr>
            <w:tcW w:w="1134" w:type="dxa"/>
            <w:vAlign w:val="center"/>
          </w:tcPr>
          <w:p w:rsidR="00477361" w:rsidRPr="00477361" w:rsidRDefault="00477361" w:rsidP="00477361">
            <w:pPr>
              <w:widowControl w:val="0"/>
              <w:autoSpaceDE w:val="0"/>
              <w:autoSpaceDN w:val="0"/>
              <w:adjustRightInd w:val="0"/>
              <w:jc w:val="center"/>
              <w:rPr>
                <w:sz w:val="20"/>
                <w:szCs w:val="20"/>
              </w:rPr>
            </w:pPr>
            <w:r w:rsidRPr="00477361">
              <w:rPr>
                <w:sz w:val="20"/>
                <w:szCs w:val="20"/>
              </w:rPr>
              <w:t>1991,1</w:t>
            </w:r>
          </w:p>
        </w:tc>
        <w:tc>
          <w:tcPr>
            <w:tcW w:w="1275" w:type="dxa"/>
            <w:vAlign w:val="center"/>
          </w:tcPr>
          <w:p w:rsidR="00477361" w:rsidRPr="00477361" w:rsidRDefault="00477361" w:rsidP="00477361">
            <w:pPr>
              <w:widowControl w:val="0"/>
              <w:autoSpaceDE w:val="0"/>
              <w:autoSpaceDN w:val="0"/>
              <w:adjustRightInd w:val="0"/>
              <w:jc w:val="center"/>
              <w:rPr>
                <w:sz w:val="20"/>
                <w:szCs w:val="20"/>
              </w:rPr>
            </w:pPr>
            <w:r w:rsidRPr="00477361">
              <w:rPr>
                <w:sz w:val="20"/>
                <w:szCs w:val="20"/>
              </w:rPr>
              <w:t>2103,6</w:t>
            </w:r>
          </w:p>
        </w:tc>
        <w:tc>
          <w:tcPr>
            <w:tcW w:w="1276" w:type="dxa"/>
            <w:vAlign w:val="center"/>
          </w:tcPr>
          <w:p w:rsidR="00477361" w:rsidRPr="00477361" w:rsidRDefault="00477361" w:rsidP="00477361">
            <w:pPr>
              <w:widowControl w:val="0"/>
              <w:autoSpaceDE w:val="0"/>
              <w:autoSpaceDN w:val="0"/>
              <w:adjustRightInd w:val="0"/>
              <w:jc w:val="center"/>
              <w:rPr>
                <w:sz w:val="20"/>
                <w:szCs w:val="20"/>
              </w:rPr>
            </w:pPr>
            <w:r w:rsidRPr="00477361">
              <w:rPr>
                <w:sz w:val="20"/>
                <w:szCs w:val="20"/>
              </w:rPr>
              <w:t>2103,6</w:t>
            </w:r>
          </w:p>
        </w:tc>
        <w:tc>
          <w:tcPr>
            <w:tcW w:w="1134" w:type="dxa"/>
            <w:vAlign w:val="center"/>
          </w:tcPr>
          <w:p w:rsidR="00477361" w:rsidRPr="00477361" w:rsidRDefault="00477361" w:rsidP="00477361">
            <w:pPr>
              <w:widowControl w:val="0"/>
              <w:autoSpaceDE w:val="0"/>
              <w:autoSpaceDN w:val="0"/>
              <w:adjustRightInd w:val="0"/>
              <w:jc w:val="center"/>
              <w:rPr>
                <w:sz w:val="20"/>
                <w:szCs w:val="20"/>
              </w:rPr>
            </w:pPr>
            <w:r w:rsidRPr="00477361">
              <w:rPr>
                <w:sz w:val="20"/>
                <w:szCs w:val="20"/>
              </w:rPr>
              <w:t>1953,5</w:t>
            </w:r>
          </w:p>
        </w:tc>
        <w:tc>
          <w:tcPr>
            <w:tcW w:w="1134" w:type="dxa"/>
            <w:vAlign w:val="center"/>
          </w:tcPr>
          <w:p w:rsidR="00477361" w:rsidRPr="00477361" w:rsidRDefault="00477361" w:rsidP="00477361">
            <w:pPr>
              <w:widowControl w:val="0"/>
              <w:autoSpaceDE w:val="0"/>
              <w:autoSpaceDN w:val="0"/>
              <w:adjustRightInd w:val="0"/>
              <w:jc w:val="center"/>
              <w:rPr>
                <w:sz w:val="20"/>
                <w:szCs w:val="20"/>
              </w:rPr>
            </w:pPr>
            <w:r w:rsidRPr="00477361">
              <w:rPr>
                <w:sz w:val="20"/>
                <w:szCs w:val="20"/>
              </w:rPr>
              <w:t>1953,5</w:t>
            </w:r>
          </w:p>
        </w:tc>
        <w:tc>
          <w:tcPr>
            <w:tcW w:w="1418" w:type="dxa"/>
            <w:vAlign w:val="center"/>
          </w:tcPr>
          <w:p w:rsidR="00477361" w:rsidRPr="00477361" w:rsidRDefault="00477361" w:rsidP="00477361">
            <w:pPr>
              <w:widowControl w:val="0"/>
              <w:autoSpaceDE w:val="0"/>
              <w:autoSpaceDN w:val="0"/>
              <w:adjustRightInd w:val="0"/>
              <w:jc w:val="center"/>
              <w:rPr>
                <w:sz w:val="20"/>
                <w:szCs w:val="20"/>
              </w:rPr>
            </w:pPr>
            <w:r w:rsidRPr="00477361">
              <w:rPr>
                <w:sz w:val="20"/>
                <w:szCs w:val="20"/>
              </w:rPr>
              <w:t>9767,5</w:t>
            </w:r>
          </w:p>
        </w:tc>
        <w:tc>
          <w:tcPr>
            <w:tcW w:w="850" w:type="dxa"/>
            <w:vAlign w:val="center"/>
          </w:tcPr>
          <w:p w:rsidR="00477361" w:rsidRPr="00477361" w:rsidRDefault="00477361" w:rsidP="00477361">
            <w:pPr>
              <w:widowControl w:val="0"/>
              <w:autoSpaceDE w:val="0"/>
              <w:autoSpaceDN w:val="0"/>
              <w:adjustRightInd w:val="0"/>
              <w:jc w:val="center"/>
              <w:rPr>
                <w:bCs/>
                <w:sz w:val="20"/>
                <w:szCs w:val="20"/>
              </w:rPr>
            </w:pPr>
            <w:r w:rsidRPr="00477361">
              <w:rPr>
                <w:bCs/>
                <w:sz w:val="20"/>
                <w:szCs w:val="20"/>
              </w:rPr>
              <w:t>21718,5</w:t>
            </w:r>
          </w:p>
        </w:tc>
      </w:tr>
      <w:tr w:rsidR="00477361" w:rsidRPr="00477361" w:rsidTr="00477361">
        <w:tc>
          <w:tcPr>
            <w:tcW w:w="4112" w:type="dxa"/>
          </w:tcPr>
          <w:p w:rsidR="00477361" w:rsidRPr="00477361" w:rsidRDefault="00477361" w:rsidP="00477361">
            <w:pPr>
              <w:jc w:val="both"/>
            </w:pPr>
            <w:r w:rsidRPr="00477361">
              <w:rPr>
                <w:sz w:val="22"/>
                <w:szCs w:val="22"/>
              </w:rPr>
              <w:lastRenderedPageBreak/>
              <w:t xml:space="preserve">Бюджет </w:t>
            </w:r>
            <w:proofErr w:type="spellStart"/>
            <w:r w:rsidRPr="00477361">
              <w:rPr>
                <w:sz w:val="22"/>
                <w:szCs w:val="22"/>
              </w:rPr>
              <w:t>Шумерлинского</w:t>
            </w:r>
            <w:proofErr w:type="spellEnd"/>
            <w:r w:rsidRPr="00477361">
              <w:rPr>
                <w:sz w:val="22"/>
                <w:szCs w:val="22"/>
              </w:rPr>
              <w:t xml:space="preserve"> муниципального округа</w:t>
            </w:r>
          </w:p>
        </w:tc>
        <w:tc>
          <w:tcPr>
            <w:tcW w:w="2126" w:type="dxa"/>
          </w:tcPr>
          <w:p w:rsidR="00477361" w:rsidRPr="00477361" w:rsidRDefault="00477361" w:rsidP="00477361">
            <w:pPr>
              <w:widowControl w:val="0"/>
              <w:autoSpaceDE w:val="0"/>
              <w:autoSpaceDN w:val="0"/>
            </w:pPr>
          </w:p>
        </w:tc>
        <w:tc>
          <w:tcPr>
            <w:tcW w:w="1276" w:type="dxa"/>
            <w:vAlign w:val="center"/>
          </w:tcPr>
          <w:p w:rsidR="00477361" w:rsidRPr="00477361" w:rsidRDefault="00477361" w:rsidP="00477361">
            <w:pPr>
              <w:widowControl w:val="0"/>
              <w:autoSpaceDE w:val="0"/>
              <w:autoSpaceDN w:val="0"/>
              <w:adjustRightInd w:val="0"/>
              <w:jc w:val="center"/>
              <w:rPr>
                <w:sz w:val="20"/>
                <w:szCs w:val="20"/>
              </w:rPr>
            </w:pPr>
            <w:r w:rsidRPr="00477361">
              <w:rPr>
                <w:sz w:val="20"/>
                <w:szCs w:val="20"/>
              </w:rPr>
              <w:t>2811,1</w:t>
            </w:r>
          </w:p>
        </w:tc>
        <w:tc>
          <w:tcPr>
            <w:tcW w:w="1134" w:type="dxa"/>
            <w:vAlign w:val="center"/>
          </w:tcPr>
          <w:p w:rsidR="00477361" w:rsidRPr="00477361" w:rsidRDefault="00477361" w:rsidP="00477361">
            <w:pPr>
              <w:widowControl w:val="0"/>
              <w:autoSpaceDE w:val="0"/>
              <w:autoSpaceDN w:val="0"/>
              <w:adjustRightInd w:val="0"/>
              <w:jc w:val="center"/>
              <w:rPr>
                <w:sz w:val="20"/>
                <w:szCs w:val="20"/>
              </w:rPr>
            </w:pPr>
            <w:r w:rsidRPr="00477361">
              <w:rPr>
                <w:sz w:val="20"/>
                <w:szCs w:val="20"/>
              </w:rPr>
              <w:t>3993,6</w:t>
            </w:r>
          </w:p>
        </w:tc>
        <w:tc>
          <w:tcPr>
            <w:tcW w:w="1275" w:type="dxa"/>
            <w:vAlign w:val="center"/>
          </w:tcPr>
          <w:p w:rsidR="00477361" w:rsidRPr="00477361" w:rsidRDefault="00477361" w:rsidP="00477361">
            <w:pPr>
              <w:widowControl w:val="0"/>
              <w:autoSpaceDE w:val="0"/>
              <w:autoSpaceDN w:val="0"/>
              <w:adjustRightInd w:val="0"/>
              <w:jc w:val="center"/>
              <w:rPr>
                <w:sz w:val="20"/>
                <w:szCs w:val="20"/>
              </w:rPr>
            </w:pPr>
            <w:r w:rsidRPr="00477361">
              <w:rPr>
                <w:sz w:val="20"/>
                <w:szCs w:val="20"/>
              </w:rPr>
              <w:t>4194,1</w:t>
            </w:r>
          </w:p>
        </w:tc>
        <w:tc>
          <w:tcPr>
            <w:tcW w:w="1276" w:type="dxa"/>
            <w:vAlign w:val="center"/>
          </w:tcPr>
          <w:p w:rsidR="00477361" w:rsidRPr="00477361" w:rsidRDefault="00477361" w:rsidP="00477361">
            <w:pPr>
              <w:widowControl w:val="0"/>
              <w:autoSpaceDE w:val="0"/>
              <w:autoSpaceDN w:val="0"/>
              <w:adjustRightInd w:val="0"/>
              <w:jc w:val="center"/>
              <w:rPr>
                <w:sz w:val="20"/>
                <w:szCs w:val="20"/>
              </w:rPr>
            </w:pPr>
            <w:r w:rsidRPr="00477361">
              <w:rPr>
                <w:sz w:val="20"/>
                <w:szCs w:val="20"/>
              </w:rPr>
              <w:t>4194,1</w:t>
            </w:r>
          </w:p>
        </w:tc>
        <w:tc>
          <w:tcPr>
            <w:tcW w:w="1134" w:type="dxa"/>
            <w:vAlign w:val="center"/>
          </w:tcPr>
          <w:p w:rsidR="00477361" w:rsidRPr="00477361" w:rsidRDefault="00477361" w:rsidP="00477361">
            <w:pPr>
              <w:widowControl w:val="0"/>
              <w:autoSpaceDE w:val="0"/>
              <w:autoSpaceDN w:val="0"/>
              <w:adjustRightInd w:val="0"/>
              <w:jc w:val="center"/>
              <w:rPr>
                <w:sz w:val="20"/>
                <w:szCs w:val="20"/>
              </w:rPr>
            </w:pPr>
            <w:r w:rsidRPr="00477361">
              <w:rPr>
                <w:sz w:val="20"/>
                <w:szCs w:val="20"/>
              </w:rPr>
              <w:t>4488,9</w:t>
            </w:r>
          </w:p>
        </w:tc>
        <w:tc>
          <w:tcPr>
            <w:tcW w:w="1134" w:type="dxa"/>
            <w:vAlign w:val="center"/>
          </w:tcPr>
          <w:p w:rsidR="00477361" w:rsidRPr="00477361" w:rsidRDefault="00477361" w:rsidP="00477361">
            <w:pPr>
              <w:widowControl w:val="0"/>
              <w:autoSpaceDE w:val="0"/>
              <w:autoSpaceDN w:val="0"/>
              <w:adjustRightInd w:val="0"/>
              <w:jc w:val="center"/>
              <w:rPr>
                <w:sz w:val="20"/>
                <w:szCs w:val="20"/>
              </w:rPr>
            </w:pPr>
            <w:r w:rsidRPr="00477361">
              <w:rPr>
                <w:sz w:val="20"/>
                <w:szCs w:val="20"/>
              </w:rPr>
              <w:t>4488,9</w:t>
            </w:r>
          </w:p>
        </w:tc>
        <w:tc>
          <w:tcPr>
            <w:tcW w:w="1418" w:type="dxa"/>
            <w:vAlign w:val="center"/>
          </w:tcPr>
          <w:p w:rsidR="00477361" w:rsidRPr="00477361" w:rsidRDefault="00477361" w:rsidP="00477361">
            <w:pPr>
              <w:widowControl w:val="0"/>
              <w:autoSpaceDE w:val="0"/>
              <w:autoSpaceDN w:val="0"/>
              <w:adjustRightInd w:val="0"/>
              <w:jc w:val="center"/>
              <w:rPr>
                <w:sz w:val="20"/>
                <w:szCs w:val="20"/>
              </w:rPr>
            </w:pPr>
            <w:r w:rsidRPr="00477361">
              <w:rPr>
                <w:sz w:val="20"/>
                <w:szCs w:val="20"/>
              </w:rPr>
              <w:t>22444,5</w:t>
            </w:r>
          </w:p>
        </w:tc>
        <w:tc>
          <w:tcPr>
            <w:tcW w:w="850" w:type="dxa"/>
            <w:vAlign w:val="center"/>
          </w:tcPr>
          <w:p w:rsidR="00477361" w:rsidRPr="00477361" w:rsidRDefault="00477361" w:rsidP="00477361">
            <w:pPr>
              <w:widowControl w:val="0"/>
              <w:autoSpaceDE w:val="0"/>
              <w:autoSpaceDN w:val="0"/>
              <w:adjustRightInd w:val="0"/>
              <w:jc w:val="center"/>
              <w:rPr>
                <w:bCs/>
                <w:sz w:val="20"/>
                <w:szCs w:val="20"/>
              </w:rPr>
            </w:pPr>
            <w:r w:rsidRPr="00477361">
              <w:rPr>
                <w:bCs/>
                <w:sz w:val="20"/>
                <w:szCs w:val="20"/>
              </w:rPr>
              <w:t>46615,2</w:t>
            </w:r>
          </w:p>
        </w:tc>
      </w:tr>
      <w:tr w:rsidR="00477361" w:rsidRPr="00477361" w:rsidTr="00477361">
        <w:tc>
          <w:tcPr>
            <w:tcW w:w="4112" w:type="dxa"/>
          </w:tcPr>
          <w:p w:rsidR="00477361" w:rsidRPr="00477361" w:rsidRDefault="00477361" w:rsidP="00477361">
            <w:pPr>
              <w:jc w:val="both"/>
            </w:pPr>
            <w:r w:rsidRPr="00477361">
              <w:rPr>
                <w:sz w:val="22"/>
                <w:szCs w:val="22"/>
              </w:rPr>
              <w:t>Осуществление государственных полн</w:t>
            </w:r>
            <w:r w:rsidRPr="00477361">
              <w:rPr>
                <w:sz w:val="22"/>
                <w:szCs w:val="22"/>
              </w:rPr>
              <w:t>о</w:t>
            </w:r>
            <w:r w:rsidRPr="00477361">
              <w:rPr>
                <w:sz w:val="22"/>
                <w:szCs w:val="22"/>
              </w:rPr>
              <w:t>мочий Чувашской Республики по орган</w:t>
            </w:r>
            <w:r w:rsidRPr="00477361">
              <w:rPr>
                <w:sz w:val="22"/>
                <w:szCs w:val="22"/>
              </w:rPr>
              <w:t>и</w:t>
            </w:r>
            <w:r w:rsidRPr="00477361">
              <w:rPr>
                <w:sz w:val="22"/>
                <w:szCs w:val="22"/>
              </w:rPr>
              <w:t>зации и осуществлению деятельности по опеке и попечительству за счет субве</w:t>
            </w:r>
            <w:r w:rsidRPr="00477361">
              <w:rPr>
                <w:sz w:val="22"/>
                <w:szCs w:val="22"/>
              </w:rPr>
              <w:t>н</w:t>
            </w:r>
            <w:r w:rsidRPr="00477361">
              <w:rPr>
                <w:sz w:val="22"/>
                <w:szCs w:val="22"/>
              </w:rPr>
              <w:t>ции, предоставляемой из республика</w:t>
            </w:r>
            <w:r w:rsidRPr="00477361">
              <w:rPr>
                <w:sz w:val="22"/>
                <w:szCs w:val="22"/>
              </w:rPr>
              <w:t>н</w:t>
            </w:r>
            <w:r w:rsidRPr="00477361">
              <w:rPr>
                <w:sz w:val="22"/>
                <w:szCs w:val="22"/>
              </w:rPr>
              <w:t>ского бюджета Чувашской Республики</w:t>
            </w:r>
          </w:p>
        </w:tc>
        <w:tc>
          <w:tcPr>
            <w:tcW w:w="2126" w:type="dxa"/>
          </w:tcPr>
          <w:p w:rsidR="00477361" w:rsidRPr="00477361" w:rsidRDefault="00477361" w:rsidP="00477361">
            <w:pPr>
              <w:widowControl w:val="0"/>
              <w:autoSpaceDE w:val="0"/>
              <w:autoSpaceDN w:val="0"/>
            </w:pPr>
          </w:p>
        </w:tc>
        <w:tc>
          <w:tcPr>
            <w:tcW w:w="1276" w:type="dxa"/>
            <w:vAlign w:val="center"/>
          </w:tcPr>
          <w:p w:rsidR="00477361" w:rsidRPr="00477361" w:rsidRDefault="00477361" w:rsidP="00477361">
            <w:pPr>
              <w:widowControl w:val="0"/>
              <w:autoSpaceDE w:val="0"/>
              <w:autoSpaceDN w:val="0"/>
              <w:adjustRightInd w:val="0"/>
              <w:jc w:val="center"/>
              <w:rPr>
                <w:b/>
                <w:bCs/>
                <w:sz w:val="20"/>
                <w:szCs w:val="20"/>
              </w:rPr>
            </w:pPr>
            <w:r w:rsidRPr="00477361">
              <w:rPr>
                <w:b/>
                <w:bCs/>
                <w:sz w:val="20"/>
                <w:szCs w:val="20"/>
              </w:rPr>
              <w:t>1845,7</w:t>
            </w:r>
          </w:p>
        </w:tc>
        <w:tc>
          <w:tcPr>
            <w:tcW w:w="1134" w:type="dxa"/>
            <w:vAlign w:val="center"/>
          </w:tcPr>
          <w:p w:rsidR="00477361" w:rsidRPr="00477361" w:rsidRDefault="00477361" w:rsidP="00477361">
            <w:pPr>
              <w:widowControl w:val="0"/>
              <w:autoSpaceDE w:val="0"/>
              <w:autoSpaceDN w:val="0"/>
              <w:adjustRightInd w:val="0"/>
              <w:jc w:val="center"/>
              <w:rPr>
                <w:b/>
                <w:bCs/>
                <w:sz w:val="20"/>
                <w:szCs w:val="20"/>
              </w:rPr>
            </w:pPr>
            <w:r w:rsidRPr="00477361">
              <w:rPr>
                <w:b/>
                <w:bCs/>
                <w:sz w:val="20"/>
                <w:szCs w:val="20"/>
              </w:rPr>
              <w:t>1991,1</w:t>
            </w:r>
          </w:p>
        </w:tc>
        <w:tc>
          <w:tcPr>
            <w:tcW w:w="1275" w:type="dxa"/>
            <w:vAlign w:val="center"/>
          </w:tcPr>
          <w:p w:rsidR="00477361" w:rsidRPr="00477361" w:rsidRDefault="00477361" w:rsidP="00477361">
            <w:pPr>
              <w:widowControl w:val="0"/>
              <w:autoSpaceDE w:val="0"/>
              <w:autoSpaceDN w:val="0"/>
              <w:adjustRightInd w:val="0"/>
              <w:jc w:val="center"/>
              <w:rPr>
                <w:b/>
                <w:bCs/>
                <w:sz w:val="20"/>
                <w:szCs w:val="20"/>
              </w:rPr>
            </w:pPr>
            <w:r w:rsidRPr="00477361">
              <w:rPr>
                <w:b/>
                <w:bCs/>
                <w:sz w:val="20"/>
                <w:szCs w:val="20"/>
              </w:rPr>
              <w:t>2103,6</w:t>
            </w:r>
          </w:p>
        </w:tc>
        <w:tc>
          <w:tcPr>
            <w:tcW w:w="1276" w:type="dxa"/>
            <w:vAlign w:val="center"/>
          </w:tcPr>
          <w:p w:rsidR="00477361" w:rsidRPr="00477361" w:rsidRDefault="00477361" w:rsidP="00477361">
            <w:pPr>
              <w:widowControl w:val="0"/>
              <w:autoSpaceDE w:val="0"/>
              <w:autoSpaceDN w:val="0"/>
              <w:adjustRightInd w:val="0"/>
              <w:jc w:val="center"/>
              <w:rPr>
                <w:b/>
                <w:bCs/>
                <w:sz w:val="20"/>
                <w:szCs w:val="20"/>
              </w:rPr>
            </w:pPr>
            <w:r w:rsidRPr="00477361">
              <w:rPr>
                <w:b/>
                <w:bCs/>
                <w:sz w:val="20"/>
                <w:szCs w:val="20"/>
              </w:rPr>
              <w:t>2103,6</w:t>
            </w:r>
          </w:p>
        </w:tc>
        <w:tc>
          <w:tcPr>
            <w:tcW w:w="1134" w:type="dxa"/>
            <w:vAlign w:val="center"/>
          </w:tcPr>
          <w:p w:rsidR="00477361" w:rsidRPr="00477361" w:rsidRDefault="00477361" w:rsidP="00477361">
            <w:pPr>
              <w:widowControl w:val="0"/>
              <w:autoSpaceDE w:val="0"/>
              <w:autoSpaceDN w:val="0"/>
              <w:adjustRightInd w:val="0"/>
              <w:jc w:val="center"/>
              <w:rPr>
                <w:b/>
                <w:bCs/>
                <w:sz w:val="20"/>
                <w:szCs w:val="20"/>
              </w:rPr>
            </w:pPr>
            <w:r w:rsidRPr="00477361">
              <w:rPr>
                <w:b/>
                <w:bCs/>
                <w:sz w:val="20"/>
                <w:szCs w:val="20"/>
              </w:rPr>
              <w:t>1953,5</w:t>
            </w:r>
          </w:p>
        </w:tc>
        <w:tc>
          <w:tcPr>
            <w:tcW w:w="1134" w:type="dxa"/>
            <w:vAlign w:val="center"/>
          </w:tcPr>
          <w:p w:rsidR="00477361" w:rsidRPr="00477361" w:rsidRDefault="00477361" w:rsidP="00477361">
            <w:pPr>
              <w:widowControl w:val="0"/>
              <w:autoSpaceDE w:val="0"/>
              <w:autoSpaceDN w:val="0"/>
              <w:adjustRightInd w:val="0"/>
              <w:jc w:val="center"/>
              <w:rPr>
                <w:b/>
                <w:bCs/>
                <w:sz w:val="20"/>
                <w:szCs w:val="20"/>
              </w:rPr>
            </w:pPr>
            <w:r w:rsidRPr="00477361">
              <w:rPr>
                <w:b/>
                <w:bCs/>
                <w:sz w:val="20"/>
                <w:szCs w:val="20"/>
              </w:rPr>
              <w:t>1953,5</w:t>
            </w:r>
          </w:p>
        </w:tc>
        <w:tc>
          <w:tcPr>
            <w:tcW w:w="1418" w:type="dxa"/>
            <w:vAlign w:val="center"/>
          </w:tcPr>
          <w:p w:rsidR="00477361" w:rsidRPr="00477361" w:rsidRDefault="00477361" w:rsidP="00477361">
            <w:pPr>
              <w:widowControl w:val="0"/>
              <w:autoSpaceDE w:val="0"/>
              <w:autoSpaceDN w:val="0"/>
              <w:adjustRightInd w:val="0"/>
              <w:jc w:val="center"/>
              <w:rPr>
                <w:b/>
                <w:bCs/>
                <w:sz w:val="20"/>
                <w:szCs w:val="20"/>
              </w:rPr>
            </w:pPr>
            <w:r w:rsidRPr="00477361">
              <w:rPr>
                <w:b/>
                <w:bCs/>
                <w:sz w:val="20"/>
                <w:szCs w:val="20"/>
              </w:rPr>
              <w:t>9767,5</w:t>
            </w:r>
          </w:p>
        </w:tc>
        <w:tc>
          <w:tcPr>
            <w:tcW w:w="850" w:type="dxa"/>
            <w:vAlign w:val="center"/>
          </w:tcPr>
          <w:p w:rsidR="00477361" w:rsidRPr="00477361" w:rsidRDefault="00477361" w:rsidP="00477361">
            <w:pPr>
              <w:widowControl w:val="0"/>
              <w:autoSpaceDE w:val="0"/>
              <w:autoSpaceDN w:val="0"/>
              <w:adjustRightInd w:val="0"/>
              <w:jc w:val="center"/>
              <w:rPr>
                <w:b/>
                <w:bCs/>
                <w:sz w:val="20"/>
                <w:szCs w:val="20"/>
              </w:rPr>
            </w:pPr>
            <w:r w:rsidRPr="00477361">
              <w:rPr>
                <w:b/>
                <w:bCs/>
                <w:sz w:val="20"/>
                <w:szCs w:val="20"/>
              </w:rPr>
              <w:t>21718,5</w:t>
            </w:r>
          </w:p>
        </w:tc>
      </w:tr>
      <w:tr w:rsidR="00477361" w:rsidRPr="00477361" w:rsidTr="00477361">
        <w:tc>
          <w:tcPr>
            <w:tcW w:w="4112" w:type="dxa"/>
          </w:tcPr>
          <w:p w:rsidR="00477361" w:rsidRPr="00477361" w:rsidRDefault="00477361" w:rsidP="00477361">
            <w:pPr>
              <w:jc w:val="both"/>
            </w:pPr>
            <w:r w:rsidRPr="00477361">
              <w:rPr>
                <w:sz w:val="22"/>
                <w:szCs w:val="22"/>
              </w:rPr>
              <w:t>Республиканский бюджет Чувашской Республики</w:t>
            </w:r>
          </w:p>
        </w:tc>
        <w:tc>
          <w:tcPr>
            <w:tcW w:w="2126" w:type="dxa"/>
          </w:tcPr>
          <w:p w:rsidR="00477361" w:rsidRPr="00477361" w:rsidRDefault="00477361" w:rsidP="00477361">
            <w:pPr>
              <w:widowControl w:val="0"/>
              <w:autoSpaceDE w:val="0"/>
              <w:autoSpaceDN w:val="0"/>
            </w:pPr>
            <w:r w:rsidRPr="00477361">
              <w:rPr>
                <w:sz w:val="22"/>
                <w:szCs w:val="22"/>
              </w:rPr>
              <w:t>9030104Ц740711990120,240</w:t>
            </w:r>
          </w:p>
          <w:p w:rsidR="00477361" w:rsidRPr="00477361" w:rsidRDefault="00477361" w:rsidP="00477361">
            <w:pPr>
              <w:widowControl w:val="0"/>
              <w:autoSpaceDE w:val="0"/>
              <w:autoSpaceDN w:val="0"/>
            </w:pPr>
          </w:p>
          <w:p w:rsidR="00477361" w:rsidRPr="00477361" w:rsidRDefault="00477361" w:rsidP="00477361">
            <w:pPr>
              <w:widowControl w:val="0"/>
              <w:autoSpaceDE w:val="0"/>
              <w:autoSpaceDN w:val="0"/>
            </w:pPr>
            <w:r w:rsidRPr="00477361">
              <w:rPr>
                <w:sz w:val="22"/>
                <w:szCs w:val="22"/>
              </w:rPr>
              <w:t>9740709Ц740711990120</w:t>
            </w:r>
          </w:p>
        </w:tc>
        <w:tc>
          <w:tcPr>
            <w:tcW w:w="1276" w:type="dxa"/>
            <w:vAlign w:val="center"/>
          </w:tcPr>
          <w:p w:rsidR="00477361" w:rsidRPr="00477361" w:rsidRDefault="00477361" w:rsidP="00477361">
            <w:pPr>
              <w:widowControl w:val="0"/>
              <w:autoSpaceDE w:val="0"/>
              <w:autoSpaceDN w:val="0"/>
              <w:adjustRightInd w:val="0"/>
              <w:jc w:val="center"/>
              <w:rPr>
                <w:color w:val="000000"/>
                <w:sz w:val="20"/>
                <w:szCs w:val="20"/>
              </w:rPr>
            </w:pPr>
            <w:r w:rsidRPr="00477361">
              <w:rPr>
                <w:color w:val="000000"/>
                <w:sz w:val="20"/>
                <w:szCs w:val="20"/>
              </w:rPr>
              <w:t>1845,7</w:t>
            </w:r>
          </w:p>
        </w:tc>
        <w:tc>
          <w:tcPr>
            <w:tcW w:w="1134" w:type="dxa"/>
            <w:vAlign w:val="center"/>
          </w:tcPr>
          <w:p w:rsidR="00477361" w:rsidRPr="00477361" w:rsidRDefault="00477361" w:rsidP="00477361">
            <w:pPr>
              <w:widowControl w:val="0"/>
              <w:autoSpaceDE w:val="0"/>
              <w:autoSpaceDN w:val="0"/>
              <w:adjustRightInd w:val="0"/>
              <w:jc w:val="center"/>
              <w:rPr>
                <w:color w:val="000000"/>
                <w:sz w:val="20"/>
                <w:szCs w:val="20"/>
              </w:rPr>
            </w:pPr>
            <w:r w:rsidRPr="00477361">
              <w:rPr>
                <w:color w:val="000000"/>
                <w:sz w:val="20"/>
                <w:szCs w:val="20"/>
              </w:rPr>
              <w:t>1991,1</w:t>
            </w:r>
          </w:p>
        </w:tc>
        <w:tc>
          <w:tcPr>
            <w:tcW w:w="1275" w:type="dxa"/>
            <w:vAlign w:val="center"/>
          </w:tcPr>
          <w:p w:rsidR="00477361" w:rsidRPr="00477361" w:rsidRDefault="00477361" w:rsidP="00477361">
            <w:pPr>
              <w:widowControl w:val="0"/>
              <w:autoSpaceDE w:val="0"/>
              <w:autoSpaceDN w:val="0"/>
              <w:adjustRightInd w:val="0"/>
              <w:jc w:val="center"/>
              <w:rPr>
                <w:color w:val="000000"/>
                <w:sz w:val="20"/>
                <w:szCs w:val="20"/>
              </w:rPr>
            </w:pPr>
            <w:r w:rsidRPr="00477361">
              <w:rPr>
                <w:color w:val="000000"/>
                <w:sz w:val="20"/>
                <w:szCs w:val="20"/>
              </w:rPr>
              <w:t>2103,6</w:t>
            </w:r>
          </w:p>
        </w:tc>
        <w:tc>
          <w:tcPr>
            <w:tcW w:w="1276" w:type="dxa"/>
            <w:vAlign w:val="center"/>
          </w:tcPr>
          <w:p w:rsidR="00477361" w:rsidRPr="00477361" w:rsidRDefault="00477361" w:rsidP="00477361">
            <w:pPr>
              <w:widowControl w:val="0"/>
              <w:autoSpaceDE w:val="0"/>
              <w:autoSpaceDN w:val="0"/>
              <w:adjustRightInd w:val="0"/>
              <w:jc w:val="center"/>
              <w:rPr>
                <w:color w:val="000000"/>
                <w:sz w:val="20"/>
                <w:szCs w:val="20"/>
              </w:rPr>
            </w:pPr>
            <w:r w:rsidRPr="00477361">
              <w:rPr>
                <w:color w:val="000000"/>
                <w:sz w:val="20"/>
                <w:szCs w:val="20"/>
              </w:rPr>
              <w:t>2103,6</w:t>
            </w:r>
          </w:p>
        </w:tc>
        <w:tc>
          <w:tcPr>
            <w:tcW w:w="1134" w:type="dxa"/>
            <w:vAlign w:val="center"/>
          </w:tcPr>
          <w:p w:rsidR="00477361" w:rsidRPr="00477361" w:rsidRDefault="00477361" w:rsidP="00477361">
            <w:pPr>
              <w:widowControl w:val="0"/>
              <w:autoSpaceDE w:val="0"/>
              <w:autoSpaceDN w:val="0"/>
              <w:adjustRightInd w:val="0"/>
              <w:jc w:val="center"/>
              <w:rPr>
                <w:color w:val="000000"/>
                <w:sz w:val="20"/>
                <w:szCs w:val="20"/>
              </w:rPr>
            </w:pPr>
            <w:r w:rsidRPr="00477361">
              <w:rPr>
                <w:color w:val="000000"/>
                <w:sz w:val="20"/>
                <w:szCs w:val="20"/>
              </w:rPr>
              <w:t>1953,5</w:t>
            </w:r>
          </w:p>
        </w:tc>
        <w:tc>
          <w:tcPr>
            <w:tcW w:w="1134" w:type="dxa"/>
            <w:vAlign w:val="center"/>
          </w:tcPr>
          <w:p w:rsidR="00477361" w:rsidRPr="00477361" w:rsidRDefault="00477361" w:rsidP="00477361">
            <w:pPr>
              <w:widowControl w:val="0"/>
              <w:autoSpaceDE w:val="0"/>
              <w:autoSpaceDN w:val="0"/>
              <w:adjustRightInd w:val="0"/>
              <w:jc w:val="center"/>
              <w:rPr>
                <w:color w:val="000000"/>
                <w:sz w:val="20"/>
                <w:szCs w:val="20"/>
              </w:rPr>
            </w:pPr>
            <w:r w:rsidRPr="00477361">
              <w:rPr>
                <w:color w:val="000000"/>
                <w:sz w:val="20"/>
                <w:szCs w:val="20"/>
              </w:rPr>
              <w:t>1953,5</w:t>
            </w:r>
          </w:p>
        </w:tc>
        <w:tc>
          <w:tcPr>
            <w:tcW w:w="1418" w:type="dxa"/>
            <w:vAlign w:val="center"/>
          </w:tcPr>
          <w:p w:rsidR="00477361" w:rsidRPr="00477361" w:rsidRDefault="00477361" w:rsidP="00477361">
            <w:pPr>
              <w:widowControl w:val="0"/>
              <w:autoSpaceDE w:val="0"/>
              <w:autoSpaceDN w:val="0"/>
              <w:adjustRightInd w:val="0"/>
              <w:jc w:val="center"/>
              <w:rPr>
                <w:color w:val="000000"/>
                <w:sz w:val="20"/>
                <w:szCs w:val="20"/>
              </w:rPr>
            </w:pPr>
            <w:r w:rsidRPr="00477361">
              <w:rPr>
                <w:color w:val="000000"/>
                <w:sz w:val="20"/>
                <w:szCs w:val="20"/>
              </w:rPr>
              <w:t>9767,5</w:t>
            </w:r>
          </w:p>
        </w:tc>
        <w:tc>
          <w:tcPr>
            <w:tcW w:w="850" w:type="dxa"/>
            <w:vAlign w:val="center"/>
          </w:tcPr>
          <w:p w:rsidR="00477361" w:rsidRPr="00477361" w:rsidRDefault="00477361" w:rsidP="00477361">
            <w:pPr>
              <w:widowControl w:val="0"/>
              <w:autoSpaceDE w:val="0"/>
              <w:autoSpaceDN w:val="0"/>
              <w:adjustRightInd w:val="0"/>
              <w:jc w:val="center"/>
              <w:rPr>
                <w:bCs/>
                <w:sz w:val="20"/>
                <w:szCs w:val="20"/>
              </w:rPr>
            </w:pPr>
            <w:r w:rsidRPr="00477361">
              <w:rPr>
                <w:bCs/>
                <w:sz w:val="20"/>
                <w:szCs w:val="20"/>
              </w:rPr>
              <w:t>21718,5</w:t>
            </w:r>
          </w:p>
        </w:tc>
      </w:tr>
      <w:tr w:rsidR="00477361" w:rsidRPr="00477361" w:rsidTr="00477361">
        <w:tc>
          <w:tcPr>
            <w:tcW w:w="4112" w:type="dxa"/>
          </w:tcPr>
          <w:p w:rsidR="00477361" w:rsidRPr="00477361" w:rsidRDefault="00477361" w:rsidP="00477361">
            <w:pPr>
              <w:jc w:val="both"/>
            </w:pPr>
            <w:r w:rsidRPr="00477361">
              <w:rPr>
                <w:color w:val="000000"/>
                <w:sz w:val="22"/>
                <w:szCs w:val="22"/>
              </w:rPr>
              <w:t>Обеспечение функций муниципальных органов</w:t>
            </w:r>
          </w:p>
        </w:tc>
        <w:tc>
          <w:tcPr>
            <w:tcW w:w="2126" w:type="dxa"/>
          </w:tcPr>
          <w:p w:rsidR="00477361" w:rsidRPr="00477361" w:rsidRDefault="00477361" w:rsidP="00477361">
            <w:pPr>
              <w:widowControl w:val="0"/>
              <w:autoSpaceDE w:val="0"/>
              <w:autoSpaceDN w:val="0"/>
            </w:pPr>
            <w:r w:rsidRPr="00477361">
              <w:rPr>
                <w:rFonts w:ascii="Arial" w:hAnsi="Arial" w:cs="Arial"/>
                <w:sz w:val="22"/>
                <w:szCs w:val="22"/>
              </w:rPr>
              <w:t xml:space="preserve"> </w:t>
            </w:r>
          </w:p>
        </w:tc>
        <w:tc>
          <w:tcPr>
            <w:tcW w:w="1276" w:type="dxa"/>
            <w:vAlign w:val="center"/>
          </w:tcPr>
          <w:p w:rsidR="00477361" w:rsidRPr="00477361" w:rsidRDefault="00477361" w:rsidP="00477361">
            <w:pPr>
              <w:widowControl w:val="0"/>
              <w:autoSpaceDE w:val="0"/>
              <w:autoSpaceDN w:val="0"/>
              <w:adjustRightInd w:val="0"/>
              <w:jc w:val="center"/>
              <w:rPr>
                <w:b/>
                <w:bCs/>
                <w:sz w:val="20"/>
                <w:szCs w:val="20"/>
              </w:rPr>
            </w:pPr>
            <w:r w:rsidRPr="00477361">
              <w:rPr>
                <w:b/>
                <w:bCs/>
                <w:sz w:val="20"/>
                <w:szCs w:val="20"/>
              </w:rPr>
              <w:t>2811,1</w:t>
            </w:r>
          </w:p>
        </w:tc>
        <w:tc>
          <w:tcPr>
            <w:tcW w:w="1134" w:type="dxa"/>
            <w:vAlign w:val="center"/>
          </w:tcPr>
          <w:p w:rsidR="00477361" w:rsidRPr="00477361" w:rsidRDefault="00477361" w:rsidP="00477361">
            <w:pPr>
              <w:widowControl w:val="0"/>
              <w:autoSpaceDE w:val="0"/>
              <w:autoSpaceDN w:val="0"/>
              <w:adjustRightInd w:val="0"/>
              <w:jc w:val="center"/>
              <w:rPr>
                <w:b/>
                <w:bCs/>
                <w:sz w:val="20"/>
                <w:szCs w:val="20"/>
              </w:rPr>
            </w:pPr>
            <w:r w:rsidRPr="00477361">
              <w:rPr>
                <w:b/>
                <w:bCs/>
                <w:sz w:val="20"/>
                <w:szCs w:val="20"/>
              </w:rPr>
              <w:t>3993,6</w:t>
            </w:r>
          </w:p>
        </w:tc>
        <w:tc>
          <w:tcPr>
            <w:tcW w:w="1275" w:type="dxa"/>
            <w:vAlign w:val="center"/>
          </w:tcPr>
          <w:p w:rsidR="00477361" w:rsidRPr="00477361" w:rsidRDefault="00477361" w:rsidP="00477361">
            <w:pPr>
              <w:widowControl w:val="0"/>
              <w:autoSpaceDE w:val="0"/>
              <w:autoSpaceDN w:val="0"/>
              <w:adjustRightInd w:val="0"/>
              <w:jc w:val="center"/>
              <w:rPr>
                <w:b/>
                <w:bCs/>
                <w:sz w:val="20"/>
                <w:szCs w:val="20"/>
              </w:rPr>
            </w:pPr>
            <w:r w:rsidRPr="00477361">
              <w:rPr>
                <w:b/>
                <w:bCs/>
                <w:sz w:val="20"/>
                <w:szCs w:val="20"/>
              </w:rPr>
              <w:t>4194,1</w:t>
            </w:r>
          </w:p>
        </w:tc>
        <w:tc>
          <w:tcPr>
            <w:tcW w:w="1276" w:type="dxa"/>
            <w:vAlign w:val="center"/>
          </w:tcPr>
          <w:p w:rsidR="00477361" w:rsidRPr="00477361" w:rsidRDefault="00477361" w:rsidP="00477361">
            <w:pPr>
              <w:widowControl w:val="0"/>
              <w:autoSpaceDE w:val="0"/>
              <w:autoSpaceDN w:val="0"/>
              <w:adjustRightInd w:val="0"/>
              <w:jc w:val="center"/>
              <w:rPr>
                <w:b/>
                <w:bCs/>
                <w:sz w:val="20"/>
                <w:szCs w:val="20"/>
              </w:rPr>
            </w:pPr>
            <w:r w:rsidRPr="00477361">
              <w:rPr>
                <w:b/>
                <w:bCs/>
                <w:sz w:val="20"/>
                <w:szCs w:val="20"/>
              </w:rPr>
              <w:t>4194,1</w:t>
            </w:r>
          </w:p>
        </w:tc>
        <w:tc>
          <w:tcPr>
            <w:tcW w:w="1134" w:type="dxa"/>
            <w:vAlign w:val="center"/>
          </w:tcPr>
          <w:p w:rsidR="00477361" w:rsidRPr="00477361" w:rsidRDefault="00477361" w:rsidP="00477361">
            <w:pPr>
              <w:widowControl w:val="0"/>
              <w:autoSpaceDE w:val="0"/>
              <w:autoSpaceDN w:val="0"/>
              <w:adjustRightInd w:val="0"/>
              <w:jc w:val="center"/>
              <w:rPr>
                <w:b/>
                <w:bCs/>
                <w:sz w:val="20"/>
                <w:szCs w:val="20"/>
              </w:rPr>
            </w:pPr>
            <w:r w:rsidRPr="00477361">
              <w:rPr>
                <w:b/>
                <w:bCs/>
                <w:sz w:val="20"/>
                <w:szCs w:val="20"/>
              </w:rPr>
              <w:t>4488,9</w:t>
            </w:r>
          </w:p>
        </w:tc>
        <w:tc>
          <w:tcPr>
            <w:tcW w:w="1134" w:type="dxa"/>
            <w:vAlign w:val="center"/>
          </w:tcPr>
          <w:p w:rsidR="00477361" w:rsidRPr="00477361" w:rsidRDefault="00477361" w:rsidP="00477361">
            <w:pPr>
              <w:widowControl w:val="0"/>
              <w:autoSpaceDE w:val="0"/>
              <w:autoSpaceDN w:val="0"/>
              <w:adjustRightInd w:val="0"/>
              <w:jc w:val="center"/>
              <w:rPr>
                <w:b/>
                <w:bCs/>
                <w:sz w:val="20"/>
                <w:szCs w:val="20"/>
              </w:rPr>
            </w:pPr>
            <w:r w:rsidRPr="00477361">
              <w:rPr>
                <w:b/>
                <w:bCs/>
                <w:sz w:val="20"/>
                <w:szCs w:val="20"/>
              </w:rPr>
              <w:t>4488,9</w:t>
            </w:r>
          </w:p>
        </w:tc>
        <w:tc>
          <w:tcPr>
            <w:tcW w:w="1418" w:type="dxa"/>
            <w:vAlign w:val="center"/>
          </w:tcPr>
          <w:p w:rsidR="00477361" w:rsidRPr="00477361" w:rsidRDefault="00477361" w:rsidP="00477361">
            <w:pPr>
              <w:widowControl w:val="0"/>
              <w:autoSpaceDE w:val="0"/>
              <w:autoSpaceDN w:val="0"/>
              <w:adjustRightInd w:val="0"/>
              <w:jc w:val="center"/>
              <w:rPr>
                <w:b/>
                <w:bCs/>
                <w:sz w:val="20"/>
                <w:szCs w:val="20"/>
              </w:rPr>
            </w:pPr>
            <w:r w:rsidRPr="00477361">
              <w:rPr>
                <w:b/>
                <w:bCs/>
                <w:sz w:val="20"/>
                <w:szCs w:val="20"/>
              </w:rPr>
              <w:t>22444,5</w:t>
            </w:r>
          </w:p>
        </w:tc>
        <w:tc>
          <w:tcPr>
            <w:tcW w:w="850" w:type="dxa"/>
            <w:vAlign w:val="center"/>
          </w:tcPr>
          <w:p w:rsidR="00477361" w:rsidRPr="00477361" w:rsidRDefault="00477361" w:rsidP="00477361">
            <w:pPr>
              <w:widowControl w:val="0"/>
              <w:autoSpaceDE w:val="0"/>
              <w:autoSpaceDN w:val="0"/>
              <w:adjustRightInd w:val="0"/>
              <w:jc w:val="center"/>
              <w:rPr>
                <w:b/>
                <w:bCs/>
                <w:sz w:val="20"/>
                <w:szCs w:val="20"/>
              </w:rPr>
            </w:pPr>
            <w:r w:rsidRPr="00477361">
              <w:rPr>
                <w:b/>
                <w:bCs/>
                <w:sz w:val="20"/>
                <w:szCs w:val="20"/>
              </w:rPr>
              <w:t>46615,2</w:t>
            </w:r>
          </w:p>
        </w:tc>
      </w:tr>
      <w:tr w:rsidR="00477361" w:rsidRPr="00477361" w:rsidTr="00477361">
        <w:tc>
          <w:tcPr>
            <w:tcW w:w="4112" w:type="dxa"/>
          </w:tcPr>
          <w:p w:rsidR="00477361" w:rsidRPr="00477361" w:rsidRDefault="00477361" w:rsidP="00477361">
            <w:pPr>
              <w:jc w:val="both"/>
            </w:pPr>
            <w:r w:rsidRPr="00477361">
              <w:rPr>
                <w:sz w:val="22"/>
                <w:szCs w:val="22"/>
              </w:rPr>
              <w:t xml:space="preserve">Бюджет </w:t>
            </w:r>
            <w:proofErr w:type="spellStart"/>
            <w:r w:rsidRPr="00477361">
              <w:rPr>
                <w:sz w:val="22"/>
                <w:szCs w:val="22"/>
              </w:rPr>
              <w:t>Шумерлинского</w:t>
            </w:r>
            <w:proofErr w:type="spellEnd"/>
            <w:r w:rsidRPr="00477361">
              <w:rPr>
                <w:sz w:val="22"/>
                <w:szCs w:val="22"/>
              </w:rPr>
              <w:t xml:space="preserve"> муниципального округа</w:t>
            </w:r>
          </w:p>
        </w:tc>
        <w:tc>
          <w:tcPr>
            <w:tcW w:w="2126" w:type="dxa"/>
          </w:tcPr>
          <w:p w:rsidR="00477361" w:rsidRPr="00477361" w:rsidRDefault="00477361" w:rsidP="00477361">
            <w:pPr>
              <w:widowControl w:val="0"/>
              <w:autoSpaceDE w:val="0"/>
              <w:autoSpaceDN w:val="0"/>
            </w:pPr>
            <w:r w:rsidRPr="00477361">
              <w:rPr>
                <w:sz w:val="22"/>
                <w:szCs w:val="22"/>
              </w:rPr>
              <w:t>9740709Ц740770200120,240</w:t>
            </w:r>
          </w:p>
        </w:tc>
        <w:tc>
          <w:tcPr>
            <w:tcW w:w="1276" w:type="dxa"/>
            <w:vAlign w:val="center"/>
          </w:tcPr>
          <w:p w:rsidR="00477361" w:rsidRPr="00477361" w:rsidRDefault="00477361" w:rsidP="00477361">
            <w:pPr>
              <w:widowControl w:val="0"/>
              <w:autoSpaceDE w:val="0"/>
              <w:autoSpaceDN w:val="0"/>
              <w:adjustRightInd w:val="0"/>
              <w:jc w:val="center"/>
              <w:rPr>
                <w:color w:val="000000"/>
                <w:sz w:val="20"/>
                <w:szCs w:val="20"/>
              </w:rPr>
            </w:pPr>
            <w:r w:rsidRPr="00477361">
              <w:rPr>
                <w:color w:val="000000"/>
                <w:sz w:val="20"/>
                <w:szCs w:val="20"/>
              </w:rPr>
              <w:t>2840,1</w:t>
            </w:r>
          </w:p>
        </w:tc>
        <w:tc>
          <w:tcPr>
            <w:tcW w:w="1134" w:type="dxa"/>
            <w:vAlign w:val="center"/>
          </w:tcPr>
          <w:p w:rsidR="00477361" w:rsidRPr="00477361" w:rsidRDefault="00477361" w:rsidP="00477361">
            <w:pPr>
              <w:widowControl w:val="0"/>
              <w:autoSpaceDE w:val="0"/>
              <w:autoSpaceDN w:val="0"/>
              <w:adjustRightInd w:val="0"/>
              <w:jc w:val="center"/>
              <w:rPr>
                <w:color w:val="000000"/>
                <w:sz w:val="20"/>
                <w:szCs w:val="20"/>
              </w:rPr>
            </w:pPr>
            <w:r w:rsidRPr="00477361">
              <w:rPr>
                <w:color w:val="000000"/>
                <w:sz w:val="20"/>
                <w:szCs w:val="20"/>
              </w:rPr>
              <w:t>3993,6</w:t>
            </w:r>
          </w:p>
        </w:tc>
        <w:tc>
          <w:tcPr>
            <w:tcW w:w="1275" w:type="dxa"/>
            <w:vAlign w:val="center"/>
          </w:tcPr>
          <w:p w:rsidR="00477361" w:rsidRPr="00477361" w:rsidRDefault="00477361" w:rsidP="00477361">
            <w:pPr>
              <w:widowControl w:val="0"/>
              <w:autoSpaceDE w:val="0"/>
              <w:autoSpaceDN w:val="0"/>
              <w:adjustRightInd w:val="0"/>
              <w:jc w:val="center"/>
              <w:rPr>
                <w:color w:val="000000"/>
                <w:sz w:val="20"/>
                <w:szCs w:val="20"/>
              </w:rPr>
            </w:pPr>
            <w:r w:rsidRPr="00477361">
              <w:rPr>
                <w:color w:val="000000"/>
                <w:sz w:val="20"/>
                <w:szCs w:val="20"/>
              </w:rPr>
              <w:t>4194,1</w:t>
            </w:r>
          </w:p>
        </w:tc>
        <w:tc>
          <w:tcPr>
            <w:tcW w:w="1276" w:type="dxa"/>
            <w:vAlign w:val="center"/>
          </w:tcPr>
          <w:p w:rsidR="00477361" w:rsidRPr="00477361" w:rsidRDefault="00477361" w:rsidP="00477361">
            <w:pPr>
              <w:widowControl w:val="0"/>
              <w:autoSpaceDE w:val="0"/>
              <w:autoSpaceDN w:val="0"/>
              <w:adjustRightInd w:val="0"/>
              <w:jc w:val="center"/>
              <w:rPr>
                <w:color w:val="000000"/>
                <w:sz w:val="20"/>
                <w:szCs w:val="20"/>
              </w:rPr>
            </w:pPr>
            <w:r w:rsidRPr="00477361">
              <w:rPr>
                <w:color w:val="000000"/>
                <w:sz w:val="20"/>
                <w:szCs w:val="20"/>
              </w:rPr>
              <w:t>4194,1</w:t>
            </w:r>
          </w:p>
        </w:tc>
        <w:tc>
          <w:tcPr>
            <w:tcW w:w="1134" w:type="dxa"/>
            <w:vAlign w:val="center"/>
          </w:tcPr>
          <w:p w:rsidR="00477361" w:rsidRPr="00477361" w:rsidRDefault="00477361" w:rsidP="00477361">
            <w:pPr>
              <w:widowControl w:val="0"/>
              <w:autoSpaceDE w:val="0"/>
              <w:autoSpaceDN w:val="0"/>
              <w:adjustRightInd w:val="0"/>
              <w:jc w:val="center"/>
              <w:rPr>
                <w:color w:val="000000"/>
                <w:sz w:val="20"/>
                <w:szCs w:val="20"/>
              </w:rPr>
            </w:pPr>
            <w:r w:rsidRPr="00477361">
              <w:rPr>
                <w:color w:val="000000"/>
                <w:sz w:val="20"/>
                <w:szCs w:val="20"/>
              </w:rPr>
              <w:t>4488,9</w:t>
            </w:r>
          </w:p>
        </w:tc>
        <w:tc>
          <w:tcPr>
            <w:tcW w:w="1134" w:type="dxa"/>
            <w:vAlign w:val="center"/>
          </w:tcPr>
          <w:p w:rsidR="00477361" w:rsidRPr="00477361" w:rsidRDefault="00477361" w:rsidP="00477361">
            <w:pPr>
              <w:widowControl w:val="0"/>
              <w:autoSpaceDE w:val="0"/>
              <w:autoSpaceDN w:val="0"/>
              <w:adjustRightInd w:val="0"/>
              <w:jc w:val="center"/>
              <w:rPr>
                <w:color w:val="000000"/>
                <w:sz w:val="20"/>
                <w:szCs w:val="20"/>
              </w:rPr>
            </w:pPr>
            <w:r w:rsidRPr="00477361">
              <w:rPr>
                <w:color w:val="000000"/>
                <w:sz w:val="20"/>
                <w:szCs w:val="20"/>
              </w:rPr>
              <w:t>4488,9</w:t>
            </w:r>
          </w:p>
        </w:tc>
        <w:tc>
          <w:tcPr>
            <w:tcW w:w="1418" w:type="dxa"/>
            <w:vAlign w:val="center"/>
          </w:tcPr>
          <w:p w:rsidR="00477361" w:rsidRPr="00477361" w:rsidRDefault="00477361" w:rsidP="00477361">
            <w:pPr>
              <w:widowControl w:val="0"/>
              <w:autoSpaceDE w:val="0"/>
              <w:autoSpaceDN w:val="0"/>
              <w:adjustRightInd w:val="0"/>
              <w:jc w:val="center"/>
              <w:rPr>
                <w:color w:val="000000"/>
                <w:sz w:val="20"/>
                <w:szCs w:val="20"/>
              </w:rPr>
            </w:pPr>
            <w:r w:rsidRPr="00477361">
              <w:rPr>
                <w:color w:val="000000"/>
                <w:sz w:val="20"/>
                <w:szCs w:val="20"/>
              </w:rPr>
              <w:t>22444,5</w:t>
            </w:r>
          </w:p>
        </w:tc>
        <w:tc>
          <w:tcPr>
            <w:tcW w:w="850" w:type="dxa"/>
            <w:vAlign w:val="center"/>
          </w:tcPr>
          <w:p w:rsidR="00477361" w:rsidRPr="00477361" w:rsidRDefault="00477361" w:rsidP="00477361">
            <w:pPr>
              <w:widowControl w:val="0"/>
              <w:autoSpaceDE w:val="0"/>
              <w:autoSpaceDN w:val="0"/>
              <w:adjustRightInd w:val="0"/>
              <w:jc w:val="center"/>
              <w:rPr>
                <w:bCs/>
                <w:sz w:val="20"/>
                <w:szCs w:val="20"/>
              </w:rPr>
            </w:pPr>
            <w:r w:rsidRPr="00477361">
              <w:rPr>
                <w:bCs/>
                <w:sz w:val="20"/>
                <w:szCs w:val="20"/>
              </w:rPr>
              <w:t>46615,2</w:t>
            </w:r>
          </w:p>
        </w:tc>
      </w:tr>
    </w:tbl>
    <w:p w:rsidR="00622C6E" w:rsidRPr="00182B05" w:rsidRDefault="00622C6E" w:rsidP="00182B05">
      <w:pPr>
        <w:widowControl w:val="0"/>
        <w:tabs>
          <w:tab w:val="left" w:pos="5479"/>
        </w:tabs>
        <w:autoSpaceDE w:val="0"/>
        <w:autoSpaceDN w:val="0"/>
        <w:adjustRightInd w:val="0"/>
        <w:jc w:val="both"/>
        <w:rPr>
          <w:lang w:val="en-US"/>
        </w:rPr>
        <w:sectPr w:rsidR="00622C6E" w:rsidRPr="00182B05" w:rsidSect="00477361">
          <w:pgSz w:w="16800" w:h="11900" w:orient="landscape"/>
          <w:pgMar w:top="567" w:right="993" w:bottom="1701" w:left="567" w:header="720" w:footer="720" w:gutter="0"/>
          <w:cols w:space="720"/>
          <w:noEndnote/>
          <w:docGrid w:linePitch="354"/>
        </w:sectPr>
      </w:pPr>
    </w:p>
    <w:p w:rsidR="00946AF1" w:rsidRPr="00182B05" w:rsidRDefault="00946AF1" w:rsidP="00946AF1">
      <w:pPr>
        <w:widowControl w:val="0"/>
        <w:autoSpaceDE w:val="0"/>
        <w:autoSpaceDN w:val="0"/>
        <w:adjustRightInd w:val="0"/>
        <w:rPr>
          <w:rFonts w:asciiTheme="minorHAnsi" w:hAnsiTheme="minorHAnsi" w:cs="Times New Roman Cyr"/>
          <w:b/>
          <w:bCs/>
          <w:color w:val="FF0000"/>
          <w:lang w:val="en-US"/>
        </w:rPr>
      </w:pPr>
    </w:p>
    <w:tbl>
      <w:tblPr>
        <w:tblW w:w="0" w:type="auto"/>
        <w:tblLayout w:type="fixed"/>
        <w:tblLook w:val="04A0" w:firstRow="1" w:lastRow="0" w:firstColumn="1" w:lastColumn="0" w:noHBand="0" w:noVBand="1"/>
      </w:tblPr>
      <w:tblGrid>
        <w:gridCol w:w="108"/>
        <w:gridCol w:w="4111"/>
        <w:gridCol w:w="23"/>
        <w:gridCol w:w="1395"/>
        <w:gridCol w:w="2847"/>
        <w:gridCol w:w="1280"/>
      </w:tblGrid>
      <w:tr w:rsidR="00477361" w:rsidRPr="006707AB" w:rsidTr="00477361">
        <w:trPr>
          <w:gridBefore w:val="1"/>
          <w:wBefore w:w="108" w:type="dxa"/>
          <w:cantSplit/>
          <w:trHeight w:val="1274"/>
        </w:trPr>
        <w:tc>
          <w:tcPr>
            <w:tcW w:w="4111" w:type="dxa"/>
            <w:vAlign w:val="bottom"/>
            <w:hideMark/>
          </w:tcPr>
          <w:p w:rsidR="00477361" w:rsidRPr="006707AB" w:rsidRDefault="00477361" w:rsidP="00477361">
            <w:pPr>
              <w:jc w:val="center"/>
              <w:rPr>
                <w:b/>
                <w:bCs/>
                <w:noProof/>
              </w:rPr>
            </w:pPr>
            <w:r w:rsidRPr="006707AB">
              <w:rPr>
                <w:b/>
                <w:bCs/>
                <w:noProof/>
              </w:rPr>
              <w:t>ЧĂВАШ РЕСПУБЛИКИН</w:t>
            </w:r>
          </w:p>
        </w:tc>
        <w:tc>
          <w:tcPr>
            <w:tcW w:w="1418" w:type="dxa"/>
            <w:gridSpan w:val="2"/>
            <w:vMerge w:val="restart"/>
          </w:tcPr>
          <w:p w:rsidR="00477361" w:rsidRPr="006707AB" w:rsidRDefault="00477361" w:rsidP="00477361">
            <w:pPr>
              <w:ind w:left="-108" w:right="-100"/>
              <w:jc w:val="center"/>
              <w:rPr>
                <w:noProof/>
                <w:sz w:val="20"/>
                <w:szCs w:val="20"/>
              </w:rPr>
            </w:pPr>
            <w:r>
              <w:rPr>
                <w:noProof/>
                <w:sz w:val="20"/>
                <w:szCs w:val="20"/>
              </w:rPr>
              <w:drawing>
                <wp:anchor distT="0" distB="0" distL="114300" distR="114300" simplePos="0" relativeHeight="251665408" behindDoc="0" locked="0" layoutInCell="1" allowOverlap="1" wp14:anchorId="1D93180C" wp14:editId="2F0E4F24">
                  <wp:simplePos x="0" y="0"/>
                  <wp:positionH relativeFrom="column">
                    <wp:posOffset>109855</wp:posOffset>
                  </wp:positionH>
                  <wp:positionV relativeFrom="paragraph">
                    <wp:posOffset>18415</wp:posOffset>
                  </wp:positionV>
                  <wp:extent cx="525145" cy="668020"/>
                  <wp:effectExtent l="0" t="0" r="0" b="0"/>
                  <wp:wrapNone/>
                  <wp:docPr id="7" name="Рисунок 7" descr="Герб ц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Герб цв"/>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25145" cy="66802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127" w:type="dxa"/>
            <w:gridSpan w:val="2"/>
            <w:vAlign w:val="bottom"/>
            <w:hideMark/>
          </w:tcPr>
          <w:p w:rsidR="00477361" w:rsidRPr="006707AB" w:rsidRDefault="00477361" w:rsidP="00477361">
            <w:pPr>
              <w:jc w:val="center"/>
              <w:rPr>
                <w:b/>
                <w:bCs/>
                <w:noProof/>
              </w:rPr>
            </w:pPr>
            <w:r w:rsidRPr="006707AB">
              <w:rPr>
                <w:b/>
                <w:bCs/>
                <w:noProof/>
              </w:rPr>
              <w:t>ЧУВАШСКАЯ РЕСПУБЛИКА</w:t>
            </w:r>
          </w:p>
        </w:tc>
      </w:tr>
      <w:tr w:rsidR="00477361" w:rsidRPr="006707AB" w:rsidTr="00477361">
        <w:trPr>
          <w:gridBefore w:val="1"/>
          <w:wBefore w:w="108" w:type="dxa"/>
          <w:cantSplit/>
          <w:trHeight w:val="550"/>
        </w:trPr>
        <w:tc>
          <w:tcPr>
            <w:tcW w:w="4111" w:type="dxa"/>
            <w:hideMark/>
          </w:tcPr>
          <w:p w:rsidR="00477361" w:rsidRPr="006707AB" w:rsidRDefault="00477361" w:rsidP="00477361">
            <w:pPr>
              <w:jc w:val="center"/>
              <w:rPr>
                <w:b/>
                <w:bCs/>
                <w:noProof/>
              </w:rPr>
            </w:pPr>
            <w:r w:rsidRPr="006707AB">
              <w:rPr>
                <w:b/>
                <w:bCs/>
                <w:noProof/>
              </w:rPr>
              <w:t xml:space="preserve">ÇĚМĚРЛЕ </w:t>
            </w:r>
          </w:p>
          <w:p w:rsidR="00477361" w:rsidRPr="006707AB" w:rsidRDefault="00477361" w:rsidP="00477361">
            <w:pPr>
              <w:framePr w:w="3227" w:h="1681" w:hSpace="141" w:wrap="auto" w:vAnchor="text" w:hAnchor="page" w:x="1750" w:y="139"/>
              <w:spacing w:line="220" w:lineRule="exact"/>
              <w:jc w:val="center"/>
              <w:rPr>
                <w:b/>
                <w:caps/>
                <w:snapToGrid w:val="0"/>
              </w:rPr>
            </w:pPr>
            <w:r w:rsidRPr="006707AB">
              <w:rPr>
                <w:b/>
                <w:bCs/>
                <w:noProof/>
              </w:rPr>
              <w:t xml:space="preserve">МУНИЦИПАЛЛĂ ОКРУГĔН </w:t>
            </w:r>
            <w:r w:rsidRPr="006707AB">
              <w:rPr>
                <w:b/>
                <w:caps/>
                <w:snapToGrid w:val="0"/>
              </w:rPr>
              <w:t>АДМИНИСТРАЦИЙĚ</w:t>
            </w:r>
          </w:p>
          <w:p w:rsidR="00477361" w:rsidRPr="006707AB" w:rsidRDefault="00477361" w:rsidP="00477361">
            <w:pPr>
              <w:framePr w:w="3227" w:h="1681" w:hSpace="141" w:wrap="auto" w:vAnchor="text" w:hAnchor="page" w:x="1750" w:y="139"/>
              <w:spacing w:line="220" w:lineRule="exact"/>
              <w:jc w:val="center"/>
              <w:rPr>
                <w:b/>
                <w:bCs/>
                <w:noProof/>
              </w:rPr>
            </w:pPr>
          </w:p>
          <w:p w:rsidR="00477361" w:rsidRPr="006707AB" w:rsidRDefault="00477361" w:rsidP="00477361">
            <w:pPr>
              <w:keepNext/>
              <w:jc w:val="center"/>
              <w:outlineLvl w:val="0"/>
              <w:rPr>
                <w:b/>
                <w:bCs/>
                <w:noProof/>
                <w:sz w:val="28"/>
                <w:szCs w:val="28"/>
                <w:lang w:val="x-none" w:eastAsia="x-none"/>
              </w:rPr>
            </w:pPr>
            <w:r w:rsidRPr="006707AB">
              <w:rPr>
                <w:b/>
                <w:bCs/>
                <w:noProof/>
                <w:sz w:val="28"/>
                <w:szCs w:val="28"/>
                <w:lang w:val="x-none" w:eastAsia="x-none"/>
              </w:rPr>
              <w:t>ЙЫШĂНУ</w:t>
            </w:r>
          </w:p>
          <w:p w:rsidR="00477361" w:rsidRPr="006707AB" w:rsidRDefault="00477361" w:rsidP="00477361">
            <w:pPr>
              <w:jc w:val="center"/>
              <w:rPr>
                <w:b/>
                <w:bCs/>
                <w:noProof/>
              </w:rPr>
            </w:pPr>
          </w:p>
          <w:p w:rsidR="00477361" w:rsidRPr="006707AB" w:rsidRDefault="00ED198D" w:rsidP="00477361">
            <w:pPr>
              <w:jc w:val="center"/>
              <w:rPr>
                <w:noProof/>
              </w:rPr>
            </w:pPr>
            <w:r>
              <w:rPr>
                <w:noProof/>
              </w:rPr>
              <w:t>_____</w:t>
            </w:r>
            <w:r w:rsidR="00477361">
              <w:rPr>
                <w:noProof/>
              </w:rPr>
              <w:t>16</w:t>
            </w:r>
            <w:r w:rsidR="000A436E">
              <w:rPr>
                <w:noProof/>
              </w:rPr>
              <w:t>.07.</w:t>
            </w:r>
            <w:r w:rsidR="00477361" w:rsidRPr="006707AB">
              <w:rPr>
                <w:noProof/>
              </w:rPr>
              <w:t xml:space="preserve">2026 </w:t>
            </w:r>
            <w:r w:rsidR="00477361" w:rsidRPr="006707AB">
              <w:t>г.</w:t>
            </w:r>
            <w:r w:rsidR="00477361">
              <w:rPr>
                <w:noProof/>
              </w:rPr>
              <w:t xml:space="preserve"> __740</w:t>
            </w:r>
            <w:r w:rsidR="00477361" w:rsidRPr="006707AB">
              <w:rPr>
                <w:noProof/>
              </w:rPr>
              <w:t>_</w:t>
            </w:r>
            <w:r>
              <w:rPr>
                <w:noProof/>
              </w:rPr>
              <w:t>_</w:t>
            </w:r>
            <w:r w:rsidR="00477361" w:rsidRPr="006707AB">
              <w:rPr>
                <w:noProof/>
              </w:rPr>
              <w:t xml:space="preserve"> №</w:t>
            </w:r>
          </w:p>
          <w:p w:rsidR="00477361" w:rsidRPr="006707AB" w:rsidRDefault="00477361" w:rsidP="00477361">
            <w:pPr>
              <w:jc w:val="center"/>
              <w:rPr>
                <w:noProof/>
              </w:rPr>
            </w:pPr>
            <w:r w:rsidRPr="006707AB">
              <w:rPr>
                <w:bCs/>
                <w:noProof/>
              </w:rPr>
              <w:t>Ç</w:t>
            </w:r>
            <w:r w:rsidRPr="006707AB">
              <w:rPr>
                <w:noProof/>
              </w:rPr>
              <w:t>ěмěрле хули</w:t>
            </w:r>
          </w:p>
        </w:tc>
        <w:tc>
          <w:tcPr>
            <w:tcW w:w="1418" w:type="dxa"/>
            <w:gridSpan w:val="2"/>
            <w:vMerge/>
          </w:tcPr>
          <w:p w:rsidR="00477361" w:rsidRPr="006707AB" w:rsidRDefault="00477361" w:rsidP="00477361">
            <w:pPr>
              <w:ind w:left="-108" w:right="-100"/>
              <w:jc w:val="center"/>
            </w:pPr>
          </w:p>
        </w:tc>
        <w:tc>
          <w:tcPr>
            <w:tcW w:w="4127" w:type="dxa"/>
            <w:gridSpan w:val="2"/>
            <w:hideMark/>
          </w:tcPr>
          <w:p w:rsidR="00477361" w:rsidRPr="006707AB" w:rsidRDefault="00477361" w:rsidP="00477361">
            <w:pPr>
              <w:jc w:val="center"/>
              <w:rPr>
                <w:b/>
                <w:caps/>
              </w:rPr>
            </w:pPr>
            <w:r w:rsidRPr="006707AB">
              <w:rPr>
                <w:b/>
                <w:caps/>
                <w:sz w:val="22"/>
                <w:szCs w:val="22"/>
              </w:rPr>
              <w:t xml:space="preserve">администрация </w:t>
            </w:r>
          </w:p>
          <w:p w:rsidR="00477361" w:rsidRPr="006707AB" w:rsidRDefault="00477361" w:rsidP="00477361">
            <w:pPr>
              <w:jc w:val="center"/>
              <w:rPr>
                <w:b/>
                <w:caps/>
              </w:rPr>
            </w:pPr>
            <w:r w:rsidRPr="006707AB">
              <w:rPr>
                <w:b/>
                <w:caps/>
                <w:sz w:val="22"/>
                <w:szCs w:val="22"/>
              </w:rPr>
              <w:t xml:space="preserve">ШУМЕРЛИНСКОГО </w:t>
            </w:r>
          </w:p>
          <w:p w:rsidR="00477361" w:rsidRPr="006707AB" w:rsidRDefault="00477361" w:rsidP="00477361">
            <w:pPr>
              <w:jc w:val="center"/>
              <w:rPr>
                <w:b/>
                <w:caps/>
              </w:rPr>
            </w:pPr>
            <w:r w:rsidRPr="006707AB">
              <w:rPr>
                <w:b/>
                <w:caps/>
                <w:sz w:val="22"/>
                <w:szCs w:val="22"/>
              </w:rPr>
              <w:t>МУНИЦИПАЛЬНОГО ОКРУГА</w:t>
            </w:r>
          </w:p>
          <w:p w:rsidR="00477361" w:rsidRPr="006707AB" w:rsidRDefault="00477361" w:rsidP="00477361">
            <w:pPr>
              <w:rPr>
                <w:b/>
                <w:caps/>
                <w:sz w:val="16"/>
              </w:rPr>
            </w:pPr>
          </w:p>
          <w:p w:rsidR="00477361" w:rsidRPr="006707AB" w:rsidRDefault="00477361" w:rsidP="00477361">
            <w:pPr>
              <w:keepNext/>
              <w:jc w:val="center"/>
              <w:outlineLvl w:val="0"/>
              <w:rPr>
                <w:b/>
                <w:sz w:val="28"/>
                <w:szCs w:val="28"/>
                <w:lang w:val="x-none" w:eastAsia="x-none"/>
              </w:rPr>
            </w:pPr>
            <w:r w:rsidRPr="006707AB">
              <w:rPr>
                <w:b/>
                <w:sz w:val="28"/>
                <w:szCs w:val="28"/>
                <w:lang w:val="x-none" w:eastAsia="x-none"/>
              </w:rPr>
              <w:t>ПОСТАНОВЛЕНИЕ</w:t>
            </w:r>
          </w:p>
          <w:p w:rsidR="00477361" w:rsidRPr="006707AB" w:rsidRDefault="00477361" w:rsidP="00477361">
            <w:pPr>
              <w:jc w:val="center"/>
              <w:rPr>
                <w:b/>
                <w:bCs/>
                <w:noProof/>
              </w:rPr>
            </w:pPr>
          </w:p>
          <w:p w:rsidR="00477361" w:rsidRPr="006707AB" w:rsidRDefault="000A436E" w:rsidP="00477361">
            <w:pPr>
              <w:jc w:val="center"/>
              <w:rPr>
                <w:bCs/>
                <w:noProof/>
              </w:rPr>
            </w:pPr>
            <w:r>
              <w:rPr>
                <w:bCs/>
                <w:noProof/>
              </w:rPr>
              <w:t>_____16.07.</w:t>
            </w:r>
            <w:r w:rsidR="00477361">
              <w:rPr>
                <w:bCs/>
                <w:noProof/>
              </w:rPr>
              <w:t>2026 г. № __740</w:t>
            </w:r>
            <w:r w:rsidR="00477361" w:rsidRPr="006707AB">
              <w:rPr>
                <w:bCs/>
                <w:noProof/>
              </w:rPr>
              <w:t>_</w:t>
            </w:r>
            <w:r w:rsidR="00ED198D">
              <w:rPr>
                <w:bCs/>
                <w:noProof/>
              </w:rPr>
              <w:t>_</w:t>
            </w:r>
          </w:p>
          <w:p w:rsidR="00477361" w:rsidRPr="006707AB" w:rsidRDefault="00477361" w:rsidP="00477361">
            <w:pPr>
              <w:jc w:val="center"/>
              <w:rPr>
                <w:noProof/>
              </w:rPr>
            </w:pPr>
            <w:r w:rsidRPr="006707AB">
              <w:rPr>
                <w:bCs/>
                <w:noProof/>
              </w:rPr>
              <w:t>город Шумерля</w:t>
            </w:r>
          </w:p>
        </w:tc>
      </w:tr>
      <w:tr w:rsidR="00477361" w:rsidRPr="00477361" w:rsidTr="0047736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280" w:type="dxa"/>
          <w:trHeight w:val="790"/>
        </w:trPr>
        <w:tc>
          <w:tcPr>
            <w:tcW w:w="4242" w:type="dxa"/>
            <w:gridSpan w:val="3"/>
            <w:tcBorders>
              <w:top w:val="nil"/>
              <w:left w:val="nil"/>
              <w:bottom w:val="nil"/>
              <w:right w:val="nil"/>
            </w:tcBorders>
            <w:hideMark/>
          </w:tcPr>
          <w:p w:rsidR="00477361" w:rsidRPr="00477361" w:rsidRDefault="00477361" w:rsidP="00477361">
            <w:pPr>
              <w:widowControl w:val="0"/>
              <w:autoSpaceDE w:val="0"/>
              <w:autoSpaceDN w:val="0"/>
              <w:adjustRightInd w:val="0"/>
              <w:jc w:val="both"/>
              <w:rPr>
                <w:b/>
                <w:sz w:val="26"/>
                <w:szCs w:val="26"/>
              </w:rPr>
            </w:pPr>
            <w:r w:rsidRPr="00477361">
              <w:rPr>
                <w:b/>
                <w:szCs w:val="26"/>
              </w:rPr>
              <w:t>Об утверждении Положения о поп</w:t>
            </w:r>
            <w:r w:rsidRPr="00477361">
              <w:rPr>
                <w:b/>
                <w:szCs w:val="26"/>
              </w:rPr>
              <w:t>е</w:t>
            </w:r>
            <w:r w:rsidRPr="00477361">
              <w:rPr>
                <w:b/>
                <w:szCs w:val="26"/>
              </w:rPr>
              <w:t>чительском (наблюдательном) сов</w:t>
            </w:r>
            <w:r w:rsidRPr="00477361">
              <w:rPr>
                <w:b/>
                <w:szCs w:val="26"/>
              </w:rPr>
              <w:t>е</w:t>
            </w:r>
            <w:r w:rsidRPr="00477361">
              <w:rPr>
                <w:b/>
                <w:szCs w:val="26"/>
              </w:rPr>
              <w:t>те по вопросам похоронного дела</w:t>
            </w:r>
          </w:p>
        </w:tc>
        <w:tc>
          <w:tcPr>
            <w:tcW w:w="4242" w:type="dxa"/>
            <w:gridSpan w:val="2"/>
            <w:tcBorders>
              <w:top w:val="nil"/>
              <w:left w:val="nil"/>
              <w:bottom w:val="nil"/>
              <w:right w:val="nil"/>
            </w:tcBorders>
          </w:tcPr>
          <w:p w:rsidR="00477361" w:rsidRPr="00477361" w:rsidRDefault="00477361" w:rsidP="00477361">
            <w:pPr>
              <w:widowControl w:val="0"/>
              <w:autoSpaceDE w:val="0"/>
              <w:autoSpaceDN w:val="0"/>
              <w:adjustRightInd w:val="0"/>
              <w:jc w:val="both"/>
              <w:rPr>
                <w:b/>
              </w:rPr>
            </w:pPr>
          </w:p>
        </w:tc>
      </w:tr>
    </w:tbl>
    <w:p w:rsidR="00477361" w:rsidRPr="00477361" w:rsidRDefault="00477361" w:rsidP="00477361">
      <w:pPr>
        <w:widowControl w:val="0"/>
        <w:autoSpaceDE w:val="0"/>
        <w:autoSpaceDN w:val="0"/>
        <w:adjustRightInd w:val="0"/>
        <w:ind w:firstLine="720"/>
        <w:jc w:val="both"/>
      </w:pPr>
    </w:p>
    <w:p w:rsidR="00477361" w:rsidRPr="00477361" w:rsidRDefault="00477361" w:rsidP="00477361">
      <w:pPr>
        <w:widowControl w:val="0"/>
        <w:autoSpaceDE w:val="0"/>
        <w:autoSpaceDN w:val="0"/>
        <w:adjustRightInd w:val="0"/>
        <w:ind w:firstLine="720"/>
        <w:jc w:val="both"/>
      </w:pPr>
      <w:r w:rsidRPr="00477361">
        <w:rPr>
          <w:noProof/>
          <w:color w:val="000000"/>
          <w:spacing w:val="2"/>
          <w:kern w:val="2"/>
          <w:lang w:eastAsia="zh-CN"/>
        </w:rPr>
        <w:t xml:space="preserve">В соответствии со статьей 27 Федерального закона от 12 января 1996 годам 8-ФЗ «О погребении и похоронном деле», </w:t>
      </w:r>
      <w:r w:rsidRPr="00477361">
        <w:t xml:space="preserve">Законом Чувашской Республики от 18 октября 2004 г. № 19 «Об организации местного самоуправления в Чувашской Республике», Уставом </w:t>
      </w:r>
      <w:proofErr w:type="spellStart"/>
      <w:r w:rsidRPr="00477361">
        <w:t>Шумерли</w:t>
      </w:r>
      <w:r w:rsidRPr="00477361">
        <w:t>н</w:t>
      </w:r>
      <w:r w:rsidRPr="00477361">
        <w:t>ского</w:t>
      </w:r>
      <w:proofErr w:type="spellEnd"/>
      <w:r w:rsidRPr="00477361">
        <w:t xml:space="preserve"> муниципального округа Чувашской Республики администрация </w:t>
      </w:r>
      <w:proofErr w:type="spellStart"/>
      <w:r w:rsidRPr="00477361">
        <w:t>Шумерлинского</w:t>
      </w:r>
      <w:proofErr w:type="spellEnd"/>
      <w:r w:rsidRPr="00477361">
        <w:t xml:space="preserve"> м</w:t>
      </w:r>
      <w:r w:rsidRPr="00477361">
        <w:t>у</w:t>
      </w:r>
      <w:r w:rsidRPr="00477361">
        <w:t xml:space="preserve">ниципального округа </w:t>
      </w:r>
      <w:proofErr w:type="gramStart"/>
      <w:r w:rsidRPr="00477361">
        <w:t>п</w:t>
      </w:r>
      <w:proofErr w:type="gramEnd"/>
      <w:r w:rsidRPr="00477361">
        <w:t xml:space="preserve"> о с т а н о в л я е т:</w:t>
      </w:r>
    </w:p>
    <w:p w:rsidR="00477361" w:rsidRPr="00477361" w:rsidRDefault="00477361" w:rsidP="00477361">
      <w:pPr>
        <w:widowControl w:val="0"/>
        <w:autoSpaceDE w:val="0"/>
        <w:autoSpaceDN w:val="0"/>
        <w:adjustRightInd w:val="0"/>
        <w:ind w:left="20" w:right="20" w:firstLine="688"/>
        <w:jc w:val="both"/>
        <w:rPr>
          <w:noProof/>
          <w:color w:val="000000"/>
          <w:spacing w:val="2"/>
          <w:kern w:val="2"/>
          <w:lang w:eastAsia="zh-CN"/>
        </w:rPr>
      </w:pPr>
      <w:r w:rsidRPr="00477361">
        <w:rPr>
          <w:noProof/>
          <w:color w:val="000000"/>
          <w:spacing w:val="2"/>
          <w:kern w:val="2"/>
          <w:lang w:eastAsia="zh-CN"/>
        </w:rPr>
        <w:t>1. Утвердить Положение о попечительском (наблюдательном) совете по вопросам похоронного дела на территории Шумерлинского муниципального округа</w:t>
      </w:r>
      <w:r w:rsidRPr="00477361">
        <w:rPr>
          <w:rFonts w:ascii="Arial" w:hAnsi="Arial" w:cs="Arial"/>
          <w:sz w:val="26"/>
          <w:szCs w:val="26"/>
        </w:rPr>
        <w:t xml:space="preserve"> </w:t>
      </w:r>
      <w:r w:rsidRPr="00477361">
        <w:rPr>
          <w:noProof/>
          <w:color w:val="000000"/>
          <w:spacing w:val="2"/>
          <w:kern w:val="2"/>
          <w:lang w:eastAsia="zh-CN"/>
        </w:rPr>
        <w:t xml:space="preserve">согласно приложению к настоящему постановлению.  </w:t>
      </w:r>
    </w:p>
    <w:p w:rsidR="00477361" w:rsidRPr="00477361" w:rsidRDefault="00477361" w:rsidP="00477361">
      <w:pPr>
        <w:widowControl w:val="0"/>
        <w:tabs>
          <w:tab w:val="left" w:pos="993"/>
          <w:tab w:val="left" w:pos="1418"/>
        </w:tabs>
        <w:autoSpaceDE w:val="0"/>
        <w:autoSpaceDN w:val="0"/>
        <w:adjustRightInd w:val="0"/>
        <w:ind w:firstLine="720"/>
        <w:jc w:val="both"/>
      </w:pPr>
      <w:r w:rsidRPr="00477361">
        <w:rPr>
          <w:noProof/>
          <w:color w:val="000000"/>
          <w:spacing w:val="2"/>
          <w:kern w:val="2"/>
          <w:lang w:eastAsia="zh-CN"/>
        </w:rPr>
        <w:t xml:space="preserve">2. </w:t>
      </w:r>
      <w:proofErr w:type="gramStart"/>
      <w:r w:rsidRPr="00477361">
        <w:t>Контроль за</w:t>
      </w:r>
      <w:proofErr w:type="gramEnd"/>
      <w:r w:rsidRPr="00477361">
        <w:t xml:space="preserve"> исполнением настоящего постановления возложить на первого зам</w:t>
      </w:r>
      <w:r w:rsidRPr="00477361">
        <w:t>е</w:t>
      </w:r>
      <w:r w:rsidRPr="00477361">
        <w:t>стителя главы администрации-начальника Управления по благоустройству и развитию те</w:t>
      </w:r>
      <w:r w:rsidRPr="00477361">
        <w:t>р</w:t>
      </w:r>
      <w:r w:rsidRPr="00477361">
        <w:t xml:space="preserve">риторий </w:t>
      </w:r>
      <w:proofErr w:type="spellStart"/>
      <w:r w:rsidRPr="00477361">
        <w:t>Шумерлинского</w:t>
      </w:r>
      <w:proofErr w:type="spellEnd"/>
      <w:r w:rsidRPr="00477361">
        <w:t xml:space="preserve"> муниципального округа.</w:t>
      </w:r>
    </w:p>
    <w:p w:rsidR="00477361" w:rsidRPr="00477361" w:rsidRDefault="00477361" w:rsidP="00477361">
      <w:pPr>
        <w:widowControl w:val="0"/>
        <w:tabs>
          <w:tab w:val="right" w:pos="9498"/>
        </w:tabs>
        <w:autoSpaceDE w:val="0"/>
        <w:autoSpaceDN w:val="0"/>
        <w:adjustRightInd w:val="0"/>
        <w:ind w:firstLine="720"/>
        <w:jc w:val="both"/>
        <w:rPr>
          <w:color w:val="000000"/>
        </w:rPr>
      </w:pPr>
      <w:bookmarkStart w:id="13" w:name="sub_4"/>
      <w:r w:rsidRPr="00477361">
        <w:rPr>
          <w:color w:val="000000"/>
        </w:rPr>
        <w:t xml:space="preserve">3. </w:t>
      </w:r>
      <w:r w:rsidRPr="00477361">
        <w:t xml:space="preserve">Отделу информатизации администрации </w:t>
      </w:r>
      <w:proofErr w:type="spellStart"/>
      <w:r w:rsidRPr="00477361">
        <w:t>Шумерлинского</w:t>
      </w:r>
      <w:proofErr w:type="spellEnd"/>
      <w:r w:rsidRPr="00477361">
        <w:t xml:space="preserve"> муниципального округа </w:t>
      </w:r>
      <w:proofErr w:type="gramStart"/>
      <w:r w:rsidRPr="00477361">
        <w:t>разместить</w:t>
      </w:r>
      <w:proofErr w:type="gramEnd"/>
      <w:r w:rsidRPr="00477361">
        <w:t xml:space="preserve"> настоящее постановление на официальном сайте </w:t>
      </w:r>
      <w:proofErr w:type="spellStart"/>
      <w:r w:rsidRPr="00477361">
        <w:t>Шумерлинского</w:t>
      </w:r>
      <w:proofErr w:type="spellEnd"/>
      <w:r w:rsidRPr="00477361">
        <w:t xml:space="preserve"> муниципальн</w:t>
      </w:r>
      <w:r w:rsidRPr="00477361">
        <w:t>о</w:t>
      </w:r>
      <w:r w:rsidRPr="00477361">
        <w:t>го округа в информационно-телекоммуникационной сети «Интернет».</w:t>
      </w:r>
      <w:bookmarkEnd w:id="13"/>
    </w:p>
    <w:p w:rsidR="00477361" w:rsidRPr="00477361" w:rsidRDefault="00477361" w:rsidP="00477361">
      <w:pPr>
        <w:widowControl w:val="0"/>
        <w:autoSpaceDE w:val="0"/>
        <w:autoSpaceDN w:val="0"/>
        <w:adjustRightInd w:val="0"/>
        <w:ind w:firstLine="709"/>
        <w:jc w:val="both"/>
        <w:rPr>
          <w:bCs/>
        </w:rPr>
      </w:pPr>
      <w:r w:rsidRPr="00477361">
        <w:rPr>
          <w:bCs/>
        </w:rPr>
        <w:t>4. Настоящее постановление вступает в силу после его официального опубликования.</w:t>
      </w:r>
    </w:p>
    <w:p w:rsidR="00477361" w:rsidRPr="00477361" w:rsidRDefault="00477361" w:rsidP="00477361">
      <w:pPr>
        <w:widowControl w:val="0"/>
        <w:autoSpaceDE w:val="0"/>
        <w:autoSpaceDN w:val="0"/>
        <w:adjustRightInd w:val="0"/>
        <w:ind w:left="20" w:right="20" w:firstLine="688"/>
        <w:jc w:val="both"/>
        <w:rPr>
          <w:noProof/>
          <w:color w:val="000000"/>
          <w:spacing w:val="2"/>
          <w:kern w:val="2"/>
          <w:lang w:eastAsia="zh-CN"/>
        </w:rPr>
      </w:pPr>
    </w:p>
    <w:p w:rsidR="00477361" w:rsidRPr="00477361" w:rsidRDefault="00477361" w:rsidP="00477361">
      <w:pPr>
        <w:widowControl w:val="0"/>
        <w:autoSpaceDE w:val="0"/>
        <w:autoSpaceDN w:val="0"/>
        <w:adjustRightInd w:val="0"/>
        <w:ind w:left="20" w:right="20" w:firstLine="688"/>
        <w:jc w:val="both"/>
        <w:rPr>
          <w:noProof/>
          <w:color w:val="000000"/>
          <w:spacing w:val="2"/>
          <w:kern w:val="2"/>
          <w:lang w:eastAsia="zh-CN"/>
        </w:rPr>
      </w:pPr>
    </w:p>
    <w:p w:rsidR="00477361" w:rsidRPr="00477361" w:rsidRDefault="00477361" w:rsidP="00477361">
      <w:pPr>
        <w:widowControl w:val="0"/>
        <w:autoSpaceDE w:val="0"/>
        <w:autoSpaceDN w:val="0"/>
        <w:adjustRightInd w:val="0"/>
        <w:ind w:left="20" w:right="20" w:firstLine="688"/>
        <w:jc w:val="both"/>
        <w:rPr>
          <w:noProof/>
          <w:color w:val="000000"/>
          <w:spacing w:val="2"/>
          <w:kern w:val="2"/>
          <w:lang w:eastAsia="zh-CN"/>
        </w:rPr>
      </w:pPr>
    </w:p>
    <w:p w:rsidR="00477361" w:rsidRPr="00477361" w:rsidRDefault="00477361" w:rsidP="00477361">
      <w:pPr>
        <w:widowControl w:val="0"/>
        <w:autoSpaceDE w:val="0"/>
        <w:autoSpaceDN w:val="0"/>
        <w:adjustRightInd w:val="0"/>
        <w:jc w:val="both"/>
      </w:pPr>
      <w:proofErr w:type="spellStart"/>
      <w:r w:rsidRPr="00477361">
        <w:t>Врип</w:t>
      </w:r>
      <w:proofErr w:type="spellEnd"/>
      <w:r w:rsidRPr="00477361">
        <w:t xml:space="preserve"> главы </w:t>
      </w:r>
      <w:proofErr w:type="spellStart"/>
      <w:r w:rsidRPr="00477361">
        <w:t>Шумерлинского</w:t>
      </w:r>
      <w:proofErr w:type="spellEnd"/>
    </w:p>
    <w:p w:rsidR="00477361" w:rsidRPr="00477361" w:rsidRDefault="00477361" w:rsidP="00477361">
      <w:pPr>
        <w:widowControl w:val="0"/>
        <w:autoSpaceDE w:val="0"/>
        <w:autoSpaceDN w:val="0"/>
        <w:adjustRightInd w:val="0"/>
        <w:jc w:val="both"/>
      </w:pPr>
      <w:r w:rsidRPr="00477361">
        <w:t xml:space="preserve">муниципального округа </w:t>
      </w:r>
    </w:p>
    <w:p w:rsidR="00477361" w:rsidRPr="00477361" w:rsidRDefault="00477361" w:rsidP="00477361">
      <w:pPr>
        <w:widowControl w:val="0"/>
        <w:autoSpaceDE w:val="0"/>
        <w:autoSpaceDN w:val="0"/>
        <w:adjustRightInd w:val="0"/>
        <w:jc w:val="both"/>
      </w:pPr>
      <w:r w:rsidRPr="00477361">
        <w:t>Чувашской Республики                                                                                             О.М. Краснова</w:t>
      </w:r>
    </w:p>
    <w:p w:rsidR="00477361" w:rsidRPr="00477361" w:rsidRDefault="00477361" w:rsidP="00477361">
      <w:pPr>
        <w:widowControl w:val="0"/>
        <w:autoSpaceDE w:val="0"/>
        <w:autoSpaceDN w:val="0"/>
        <w:adjustRightInd w:val="0"/>
        <w:ind w:left="20" w:right="20" w:firstLine="688"/>
        <w:jc w:val="both"/>
        <w:rPr>
          <w:noProof/>
          <w:color w:val="000000"/>
          <w:spacing w:val="2"/>
          <w:kern w:val="2"/>
          <w:lang w:eastAsia="zh-CN"/>
        </w:rPr>
      </w:pPr>
    </w:p>
    <w:p w:rsidR="00477361" w:rsidRPr="00477361" w:rsidRDefault="00477361" w:rsidP="00477361">
      <w:pPr>
        <w:widowControl w:val="0"/>
        <w:autoSpaceDE w:val="0"/>
        <w:autoSpaceDN w:val="0"/>
        <w:adjustRightInd w:val="0"/>
        <w:ind w:left="20" w:right="20" w:firstLine="688"/>
        <w:jc w:val="both"/>
        <w:rPr>
          <w:noProof/>
          <w:color w:val="000000"/>
          <w:spacing w:val="2"/>
          <w:kern w:val="2"/>
          <w:lang w:eastAsia="zh-CN"/>
        </w:rPr>
      </w:pPr>
    </w:p>
    <w:p w:rsidR="00477361" w:rsidRPr="00477361" w:rsidRDefault="00477361" w:rsidP="00477361">
      <w:pPr>
        <w:widowControl w:val="0"/>
        <w:autoSpaceDE w:val="0"/>
        <w:autoSpaceDN w:val="0"/>
        <w:adjustRightInd w:val="0"/>
        <w:ind w:left="20" w:right="20" w:firstLine="688"/>
        <w:jc w:val="both"/>
        <w:rPr>
          <w:noProof/>
          <w:color w:val="000000"/>
          <w:spacing w:val="2"/>
          <w:kern w:val="2"/>
          <w:lang w:eastAsia="zh-CN"/>
        </w:rPr>
      </w:pPr>
    </w:p>
    <w:p w:rsidR="00477361" w:rsidRPr="00477361" w:rsidRDefault="00477361" w:rsidP="00477361">
      <w:pPr>
        <w:widowControl w:val="0"/>
        <w:autoSpaceDE w:val="0"/>
        <w:autoSpaceDN w:val="0"/>
        <w:adjustRightInd w:val="0"/>
        <w:ind w:left="20" w:right="20" w:firstLine="688"/>
        <w:jc w:val="both"/>
        <w:rPr>
          <w:noProof/>
          <w:color w:val="000000"/>
          <w:spacing w:val="2"/>
          <w:kern w:val="2"/>
          <w:lang w:eastAsia="zh-CN"/>
        </w:rPr>
      </w:pPr>
    </w:p>
    <w:p w:rsidR="00477361" w:rsidRPr="00477361" w:rsidRDefault="00477361" w:rsidP="00477361">
      <w:pPr>
        <w:widowControl w:val="0"/>
        <w:autoSpaceDE w:val="0"/>
        <w:autoSpaceDN w:val="0"/>
        <w:adjustRightInd w:val="0"/>
        <w:ind w:left="20" w:right="20" w:firstLine="688"/>
        <w:jc w:val="both"/>
        <w:rPr>
          <w:noProof/>
          <w:color w:val="000000"/>
          <w:spacing w:val="2"/>
          <w:kern w:val="2"/>
          <w:lang w:eastAsia="zh-CN"/>
        </w:rPr>
      </w:pPr>
    </w:p>
    <w:p w:rsidR="00477361" w:rsidRPr="00477361" w:rsidRDefault="00477361" w:rsidP="00477361">
      <w:pPr>
        <w:widowControl w:val="0"/>
        <w:autoSpaceDE w:val="0"/>
        <w:autoSpaceDN w:val="0"/>
        <w:adjustRightInd w:val="0"/>
        <w:ind w:left="20" w:right="20" w:firstLine="688"/>
        <w:jc w:val="both"/>
        <w:rPr>
          <w:noProof/>
          <w:color w:val="000000"/>
          <w:spacing w:val="2"/>
          <w:kern w:val="2"/>
          <w:lang w:eastAsia="zh-CN"/>
        </w:rPr>
      </w:pPr>
    </w:p>
    <w:p w:rsidR="00477361" w:rsidRPr="00477361" w:rsidRDefault="00477361" w:rsidP="00477361">
      <w:pPr>
        <w:widowControl w:val="0"/>
        <w:autoSpaceDE w:val="0"/>
        <w:autoSpaceDN w:val="0"/>
        <w:adjustRightInd w:val="0"/>
        <w:ind w:left="20" w:right="20" w:firstLine="688"/>
        <w:jc w:val="both"/>
        <w:rPr>
          <w:noProof/>
          <w:color w:val="000000"/>
          <w:spacing w:val="2"/>
          <w:kern w:val="2"/>
          <w:lang w:eastAsia="zh-CN"/>
        </w:rPr>
      </w:pPr>
    </w:p>
    <w:p w:rsidR="00477361" w:rsidRPr="00477361" w:rsidRDefault="00477361" w:rsidP="00477361">
      <w:pPr>
        <w:widowControl w:val="0"/>
        <w:autoSpaceDE w:val="0"/>
        <w:autoSpaceDN w:val="0"/>
        <w:adjustRightInd w:val="0"/>
        <w:ind w:left="20" w:right="20" w:firstLine="688"/>
        <w:jc w:val="both"/>
        <w:rPr>
          <w:noProof/>
          <w:color w:val="000000"/>
          <w:spacing w:val="2"/>
          <w:kern w:val="2"/>
          <w:lang w:eastAsia="zh-CN"/>
        </w:rPr>
      </w:pPr>
    </w:p>
    <w:p w:rsidR="00477361" w:rsidRPr="00477361" w:rsidRDefault="00477361" w:rsidP="00477361">
      <w:pPr>
        <w:widowControl w:val="0"/>
        <w:autoSpaceDE w:val="0"/>
        <w:autoSpaceDN w:val="0"/>
        <w:adjustRightInd w:val="0"/>
        <w:ind w:left="20" w:right="20" w:firstLine="688"/>
        <w:jc w:val="both"/>
        <w:rPr>
          <w:noProof/>
          <w:color w:val="000000"/>
          <w:spacing w:val="2"/>
          <w:kern w:val="2"/>
          <w:lang w:eastAsia="zh-CN"/>
        </w:rPr>
      </w:pPr>
    </w:p>
    <w:p w:rsidR="00477361" w:rsidRPr="00477361" w:rsidRDefault="00477361" w:rsidP="00477361">
      <w:pPr>
        <w:widowControl w:val="0"/>
        <w:autoSpaceDE w:val="0"/>
        <w:autoSpaceDN w:val="0"/>
        <w:adjustRightInd w:val="0"/>
        <w:ind w:left="20" w:right="20" w:firstLine="688"/>
        <w:jc w:val="both"/>
        <w:rPr>
          <w:noProof/>
          <w:color w:val="000000"/>
          <w:spacing w:val="2"/>
          <w:kern w:val="2"/>
          <w:lang w:eastAsia="zh-CN"/>
        </w:rPr>
      </w:pPr>
    </w:p>
    <w:p w:rsidR="00477361" w:rsidRPr="00477361" w:rsidRDefault="00477361" w:rsidP="00477361">
      <w:pPr>
        <w:widowControl w:val="0"/>
        <w:autoSpaceDE w:val="0"/>
        <w:autoSpaceDN w:val="0"/>
        <w:adjustRightInd w:val="0"/>
        <w:ind w:left="20" w:right="20" w:firstLine="688"/>
        <w:jc w:val="both"/>
        <w:rPr>
          <w:noProof/>
          <w:color w:val="000000"/>
          <w:spacing w:val="2"/>
          <w:kern w:val="2"/>
          <w:lang w:eastAsia="zh-CN"/>
        </w:rPr>
      </w:pPr>
    </w:p>
    <w:p w:rsidR="00477361" w:rsidRPr="00477361" w:rsidRDefault="00477361" w:rsidP="00477361">
      <w:pPr>
        <w:widowControl w:val="0"/>
        <w:autoSpaceDE w:val="0"/>
        <w:autoSpaceDN w:val="0"/>
        <w:adjustRightInd w:val="0"/>
        <w:ind w:left="20" w:right="20" w:firstLine="688"/>
        <w:jc w:val="both"/>
        <w:rPr>
          <w:noProof/>
          <w:color w:val="000000"/>
          <w:spacing w:val="2"/>
          <w:kern w:val="2"/>
          <w:lang w:eastAsia="zh-CN"/>
        </w:rPr>
      </w:pPr>
    </w:p>
    <w:p w:rsidR="00477361" w:rsidRPr="00477361" w:rsidRDefault="00477361" w:rsidP="00477361">
      <w:pPr>
        <w:widowControl w:val="0"/>
        <w:autoSpaceDE w:val="0"/>
        <w:autoSpaceDN w:val="0"/>
        <w:adjustRightInd w:val="0"/>
        <w:ind w:left="20" w:right="20" w:firstLine="688"/>
        <w:jc w:val="center"/>
        <w:rPr>
          <w:noProof/>
          <w:color w:val="000000"/>
          <w:spacing w:val="2"/>
          <w:kern w:val="2"/>
          <w:lang w:eastAsia="zh-CN"/>
        </w:rPr>
      </w:pPr>
    </w:p>
    <w:p w:rsidR="00477361" w:rsidRPr="00477361" w:rsidRDefault="00477361" w:rsidP="00477361">
      <w:pPr>
        <w:widowControl w:val="0"/>
        <w:autoSpaceDE w:val="0"/>
        <w:autoSpaceDN w:val="0"/>
        <w:adjustRightInd w:val="0"/>
        <w:ind w:left="20" w:right="20" w:firstLine="688"/>
        <w:jc w:val="center"/>
        <w:rPr>
          <w:noProof/>
          <w:color w:val="000000"/>
          <w:spacing w:val="2"/>
          <w:kern w:val="2"/>
          <w:lang w:eastAsia="zh-CN"/>
        </w:rPr>
      </w:pPr>
    </w:p>
    <w:p w:rsidR="00477361" w:rsidRDefault="00477361" w:rsidP="00477361">
      <w:pPr>
        <w:widowControl w:val="0"/>
        <w:autoSpaceDE w:val="0"/>
        <w:autoSpaceDN w:val="0"/>
        <w:adjustRightInd w:val="0"/>
        <w:jc w:val="both"/>
        <w:rPr>
          <w:color w:val="000000"/>
          <w:sz w:val="16"/>
          <w:szCs w:val="16"/>
        </w:rPr>
      </w:pPr>
      <w:r w:rsidRPr="00477361">
        <w:rPr>
          <w:color w:val="000000"/>
          <w:sz w:val="16"/>
          <w:szCs w:val="16"/>
        </w:rPr>
        <w:t>Девкина Е.В.</w:t>
      </w:r>
    </w:p>
    <w:p w:rsidR="00477361" w:rsidRDefault="00477361" w:rsidP="00477361">
      <w:pPr>
        <w:widowControl w:val="0"/>
        <w:autoSpaceDE w:val="0"/>
        <w:autoSpaceDN w:val="0"/>
        <w:adjustRightInd w:val="0"/>
        <w:jc w:val="both"/>
        <w:rPr>
          <w:color w:val="000000"/>
          <w:sz w:val="16"/>
          <w:szCs w:val="16"/>
        </w:rPr>
      </w:pPr>
      <w:r w:rsidRPr="00477361">
        <w:rPr>
          <w:color w:val="000000"/>
          <w:sz w:val="16"/>
          <w:szCs w:val="16"/>
        </w:rPr>
        <w:t>2-13-15</w:t>
      </w:r>
    </w:p>
    <w:p w:rsidR="00477361" w:rsidRPr="00477361" w:rsidRDefault="00477361" w:rsidP="00477361">
      <w:pPr>
        <w:widowControl w:val="0"/>
        <w:autoSpaceDE w:val="0"/>
        <w:autoSpaceDN w:val="0"/>
        <w:adjustRightInd w:val="0"/>
        <w:jc w:val="both"/>
        <w:rPr>
          <w:color w:val="000000"/>
          <w:sz w:val="16"/>
          <w:szCs w:val="16"/>
        </w:rPr>
      </w:pPr>
    </w:p>
    <w:p w:rsidR="00477361" w:rsidRPr="00477361" w:rsidRDefault="00477361" w:rsidP="00477361">
      <w:pPr>
        <w:widowControl w:val="0"/>
        <w:autoSpaceDE w:val="0"/>
        <w:autoSpaceDN w:val="0"/>
        <w:adjustRightInd w:val="0"/>
        <w:ind w:left="20" w:right="20" w:firstLine="688"/>
        <w:jc w:val="center"/>
        <w:rPr>
          <w:b/>
          <w:noProof/>
          <w:color w:val="000000"/>
          <w:spacing w:val="2"/>
          <w:kern w:val="2"/>
          <w:lang w:eastAsia="zh-CN"/>
        </w:rPr>
      </w:pPr>
    </w:p>
    <w:p w:rsidR="007F21FE" w:rsidRDefault="007F21FE" w:rsidP="00477361">
      <w:pPr>
        <w:widowControl w:val="0"/>
        <w:autoSpaceDE w:val="0"/>
        <w:autoSpaceDN w:val="0"/>
        <w:adjustRightInd w:val="0"/>
        <w:ind w:left="6096" w:right="20"/>
        <w:jc w:val="center"/>
        <w:rPr>
          <w:noProof/>
          <w:color w:val="000000"/>
          <w:spacing w:val="2"/>
          <w:kern w:val="2"/>
          <w:lang w:eastAsia="zh-CN"/>
        </w:rPr>
      </w:pPr>
    </w:p>
    <w:p w:rsidR="00477361" w:rsidRPr="00477361" w:rsidRDefault="00477361" w:rsidP="00477361">
      <w:pPr>
        <w:widowControl w:val="0"/>
        <w:autoSpaceDE w:val="0"/>
        <w:autoSpaceDN w:val="0"/>
        <w:adjustRightInd w:val="0"/>
        <w:ind w:left="6096" w:right="20"/>
        <w:jc w:val="center"/>
        <w:rPr>
          <w:noProof/>
          <w:color w:val="000000"/>
          <w:spacing w:val="2"/>
          <w:kern w:val="2"/>
          <w:lang w:eastAsia="zh-CN"/>
        </w:rPr>
      </w:pPr>
      <w:r w:rsidRPr="00477361">
        <w:rPr>
          <w:noProof/>
          <w:color w:val="000000"/>
          <w:spacing w:val="2"/>
          <w:kern w:val="2"/>
          <w:lang w:eastAsia="zh-CN"/>
        </w:rPr>
        <w:t>Приложение</w:t>
      </w:r>
    </w:p>
    <w:p w:rsidR="00477361" w:rsidRPr="00477361" w:rsidRDefault="00477361" w:rsidP="00477361">
      <w:pPr>
        <w:widowControl w:val="0"/>
        <w:autoSpaceDE w:val="0"/>
        <w:autoSpaceDN w:val="0"/>
        <w:adjustRightInd w:val="0"/>
        <w:ind w:left="6096" w:right="20"/>
        <w:jc w:val="both"/>
        <w:rPr>
          <w:noProof/>
          <w:color w:val="000000"/>
          <w:spacing w:val="2"/>
          <w:kern w:val="2"/>
          <w:lang w:eastAsia="zh-CN"/>
        </w:rPr>
      </w:pPr>
      <w:r w:rsidRPr="00477361">
        <w:rPr>
          <w:noProof/>
          <w:color w:val="000000"/>
          <w:spacing w:val="2"/>
          <w:kern w:val="2"/>
          <w:lang w:eastAsia="zh-CN"/>
        </w:rPr>
        <w:t>к постановлению администрации Шумерлинского муниципального округа Чувашской Республики</w:t>
      </w:r>
    </w:p>
    <w:p w:rsidR="00477361" w:rsidRPr="00477361" w:rsidRDefault="000A436E" w:rsidP="00477361">
      <w:pPr>
        <w:widowControl w:val="0"/>
        <w:autoSpaceDE w:val="0"/>
        <w:autoSpaceDN w:val="0"/>
        <w:adjustRightInd w:val="0"/>
        <w:ind w:left="6096" w:right="20"/>
        <w:jc w:val="both"/>
        <w:rPr>
          <w:noProof/>
          <w:color w:val="000000"/>
          <w:spacing w:val="2"/>
          <w:kern w:val="2"/>
          <w:lang w:eastAsia="zh-CN"/>
        </w:rPr>
      </w:pPr>
      <w:r>
        <w:rPr>
          <w:noProof/>
          <w:color w:val="000000"/>
          <w:spacing w:val="2"/>
          <w:kern w:val="2"/>
          <w:lang w:eastAsia="zh-CN"/>
        </w:rPr>
        <w:t>от ____16.07.</w:t>
      </w:r>
      <w:r w:rsidR="00477361" w:rsidRPr="00477361">
        <w:rPr>
          <w:noProof/>
          <w:color w:val="000000"/>
          <w:spacing w:val="2"/>
          <w:kern w:val="2"/>
          <w:lang w:eastAsia="zh-CN"/>
        </w:rPr>
        <w:t>2026 г. № __740_</w:t>
      </w:r>
      <w:r w:rsidR="00ED198D">
        <w:rPr>
          <w:noProof/>
          <w:color w:val="000000"/>
          <w:spacing w:val="2"/>
          <w:kern w:val="2"/>
          <w:lang w:eastAsia="zh-CN"/>
        </w:rPr>
        <w:t>_</w:t>
      </w:r>
      <w:r w:rsidR="00477361" w:rsidRPr="00477361">
        <w:rPr>
          <w:noProof/>
          <w:color w:val="000000"/>
          <w:spacing w:val="2"/>
          <w:kern w:val="2"/>
          <w:lang w:eastAsia="zh-CN"/>
        </w:rPr>
        <w:t xml:space="preserve"> </w:t>
      </w:r>
    </w:p>
    <w:p w:rsidR="00477361" w:rsidRPr="00477361" w:rsidRDefault="00477361" w:rsidP="00477361">
      <w:pPr>
        <w:widowControl w:val="0"/>
        <w:autoSpaceDE w:val="0"/>
        <w:autoSpaceDN w:val="0"/>
        <w:adjustRightInd w:val="0"/>
        <w:ind w:left="20" w:right="20" w:firstLine="831"/>
        <w:jc w:val="center"/>
        <w:rPr>
          <w:b/>
          <w:noProof/>
          <w:color w:val="000000"/>
          <w:spacing w:val="2"/>
          <w:kern w:val="2"/>
          <w:lang w:eastAsia="zh-CN"/>
        </w:rPr>
      </w:pPr>
    </w:p>
    <w:p w:rsidR="00477361" w:rsidRPr="00477361" w:rsidRDefault="00477361" w:rsidP="00477361">
      <w:pPr>
        <w:widowControl w:val="0"/>
        <w:autoSpaceDE w:val="0"/>
        <w:autoSpaceDN w:val="0"/>
        <w:adjustRightInd w:val="0"/>
        <w:ind w:left="20" w:right="20" w:firstLine="688"/>
        <w:jc w:val="center"/>
        <w:rPr>
          <w:b/>
          <w:noProof/>
          <w:color w:val="000000"/>
          <w:spacing w:val="2"/>
          <w:kern w:val="2"/>
          <w:lang w:eastAsia="zh-CN"/>
        </w:rPr>
      </w:pPr>
      <w:r w:rsidRPr="00477361">
        <w:rPr>
          <w:b/>
          <w:noProof/>
          <w:color w:val="000000"/>
          <w:spacing w:val="2"/>
          <w:kern w:val="2"/>
          <w:lang w:eastAsia="zh-CN"/>
        </w:rPr>
        <w:t>ПОЛОЖЕНИЕ</w:t>
      </w:r>
    </w:p>
    <w:p w:rsidR="00477361" w:rsidRPr="00477361" w:rsidRDefault="00477361" w:rsidP="00477361">
      <w:pPr>
        <w:widowControl w:val="0"/>
        <w:autoSpaceDE w:val="0"/>
        <w:autoSpaceDN w:val="0"/>
        <w:adjustRightInd w:val="0"/>
        <w:ind w:left="20" w:right="20" w:firstLine="688"/>
        <w:jc w:val="center"/>
        <w:rPr>
          <w:b/>
          <w:noProof/>
          <w:color w:val="000000"/>
          <w:spacing w:val="2"/>
          <w:kern w:val="2"/>
          <w:lang w:eastAsia="zh-CN"/>
        </w:rPr>
      </w:pPr>
      <w:r w:rsidRPr="00477361">
        <w:rPr>
          <w:b/>
          <w:noProof/>
          <w:color w:val="000000"/>
          <w:spacing w:val="2"/>
          <w:kern w:val="2"/>
          <w:lang w:eastAsia="zh-CN"/>
        </w:rPr>
        <w:t>о попечительском (наблюдательном) совете по вопросам похоронного дела на территории Шумерлинского муниципального округа</w:t>
      </w:r>
    </w:p>
    <w:p w:rsidR="00477361" w:rsidRPr="00477361" w:rsidRDefault="00477361" w:rsidP="00477361">
      <w:pPr>
        <w:widowControl w:val="0"/>
        <w:autoSpaceDE w:val="0"/>
        <w:autoSpaceDN w:val="0"/>
        <w:adjustRightInd w:val="0"/>
        <w:ind w:left="20" w:right="20" w:firstLine="688"/>
        <w:jc w:val="both"/>
        <w:rPr>
          <w:noProof/>
          <w:color w:val="000000"/>
          <w:spacing w:val="2"/>
          <w:kern w:val="2"/>
          <w:lang w:eastAsia="zh-CN"/>
        </w:rPr>
      </w:pPr>
    </w:p>
    <w:p w:rsidR="00477361" w:rsidRPr="00477361" w:rsidRDefault="00477361" w:rsidP="00180B25">
      <w:pPr>
        <w:widowControl w:val="0"/>
        <w:numPr>
          <w:ilvl w:val="0"/>
          <w:numId w:val="10"/>
        </w:numPr>
        <w:autoSpaceDE w:val="0"/>
        <w:autoSpaceDN w:val="0"/>
        <w:adjustRightInd w:val="0"/>
        <w:ind w:right="20"/>
        <w:jc w:val="center"/>
        <w:rPr>
          <w:b/>
          <w:noProof/>
          <w:color w:val="000000"/>
          <w:spacing w:val="2"/>
          <w:kern w:val="2"/>
          <w:lang w:eastAsia="zh-CN"/>
        </w:rPr>
      </w:pPr>
      <w:r w:rsidRPr="00477361">
        <w:rPr>
          <w:b/>
          <w:noProof/>
          <w:color w:val="000000"/>
          <w:spacing w:val="2"/>
          <w:kern w:val="2"/>
          <w:lang w:eastAsia="zh-CN"/>
        </w:rPr>
        <w:t>Общие положения</w:t>
      </w:r>
    </w:p>
    <w:p w:rsidR="00477361" w:rsidRPr="00477361" w:rsidRDefault="00477361" w:rsidP="00477361">
      <w:pPr>
        <w:widowControl w:val="0"/>
        <w:autoSpaceDE w:val="0"/>
        <w:autoSpaceDN w:val="0"/>
        <w:adjustRightInd w:val="0"/>
        <w:ind w:left="20" w:right="20" w:firstLine="688"/>
        <w:jc w:val="both"/>
        <w:rPr>
          <w:noProof/>
          <w:color w:val="000000"/>
          <w:spacing w:val="2"/>
          <w:kern w:val="2"/>
          <w:lang w:eastAsia="zh-CN"/>
        </w:rPr>
      </w:pPr>
      <w:r w:rsidRPr="00477361">
        <w:rPr>
          <w:noProof/>
          <w:color w:val="000000"/>
          <w:spacing w:val="2"/>
          <w:kern w:val="2"/>
          <w:lang w:eastAsia="zh-CN"/>
        </w:rPr>
        <w:t xml:space="preserve">1.1. Настоящее Положение регламентирует функции и полномочия, а также порядок формирования и работы Попечительского (наблюдательного) совета по вопросам похоронного дела на территории Шумерлинского муниципального округа (далее - Попечительский совет). </w:t>
      </w:r>
    </w:p>
    <w:p w:rsidR="00477361" w:rsidRPr="00477361" w:rsidRDefault="00477361" w:rsidP="00477361">
      <w:pPr>
        <w:widowControl w:val="0"/>
        <w:autoSpaceDE w:val="0"/>
        <w:autoSpaceDN w:val="0"/>
        <w:adjustRightInd w:val="0"/>
        <w:ind w:left="20" w:right="20" w:firstLine="688"/>
        <w:jc w:val="both"/>
        <w:rPr>
          <w:noProof/>
          <w:color w:val="000000"/>
          <w:spacing w:val="2"/>
          <w:kern w:val="2"/>
          <w:lang w:eastAsia="zh-CN"/>
        </w:rPr>
      </w:pPr>
      <w:r w:rsidRPr="00477361">
        <w:rPr>
          <w:noProof/>
          <w:color w:val="000000"/>
          <w:spacing w:val="2"/>
          <w:kern w:val="2"/>
          <w:lang w:eastAsia="zh-CN"/>
        </w:rPr>
        <w:t xml:space="preserve">1.2. Попечительский совет образуется в целях осуществления общественного контроля за деятельностью в сфере похоронного дела на территории Шумерлинского муниципального округа. </w:t>
      </w:r>
    </w:p>
    <w:p w:rsidR="00477361" w:rsidRPr="00477361" w:rsidRDefault="00477361" w:rsidP="00477361">
      <w:pPr>
        <w:widowControl w:val="0"/>
        <w:autoSpaceDE w:val="0"/>
        <w:autoSpaceDN w:val="0"/>
        <w:adjustRightInd w:val="0"/>
        <w:ind w:left="20" w:right="20" w:firstLine="688"/>
        <w:jc w:val="both"/>
        <w:rPr>
          <w:noProof/>
          <w:color w:val="000000"/>
          <w:spacing w:val="2"/>
          <w:kern w:val="2"/>
          <w:lang w:eastAsia="zh-CN"/>
        </w:rPr>
      </w:pPr>
      <w:r w:rsidRPr="00477361">
        <w:rPr>
          <w:noProof/>
          <w:color w:val="000000"/>
          <w:spacing w:val="2"/>
          <w:kern w:val="2"/>
          <w:lang w:eastAsia="zh-CN"/>
        </w:rPr>
        <w:t xml:space="preserve">1.3. Попечительский совет осуществляет свою деятельность на общественных началах, его решения носят рекомендательный характер. </w:t>
      </w:r>
    </w:p>
    <w:p w:rsidR="00477361" w:rsidRPr="00477361" w:rsidRDefault="00477361" w:rsidP="00477361">
      <w:pPr>
        <w:widowControl w:val="0"/>
        <w:autoSpaceDE w:val="0"/>
        <w:autoSpaceDN w:val="0"/>
        <w:adjustRightInd w:val="0"/>
        <w:ind w:left="20" w:right="20" w:firstLine="688"/>
        <w:jc w:val="both"/>
        <w:rPr>
          <w:noProof/>
          <w:color w:val="000000"/>
          <w:spacing w:val="2"/>
          <w:kern w:val="2"/>
          <w:lang w:eastAsia="zh-CN"/>
        </w:rPr>
      </w:pPr>
      <w:r w:rsidRPr="00477361">
        <w:rPr>
          <w:noProof/>
          <w:color w:val="000000"/>
          <w:spacing w:val="2"/>
          <w:kern w:val="2"/>
          <w:lang w:eastAsia="zh-CN"/>
        </w:rPr>
        <w:t xml:space="preserve">1.4. Попечительский совет осуществляет свою деятельность на принципах гласности, добровольности и равноправия его членов. </w:t>
      </w:r>
    </w:p>
    <w:p w:rsidR="00477361" w:rsidRPr="00477361" w:rsidRDefault="00477361" w:rsidP="00477361">
      <w:pPr>
        <w:widowControl w:val="0"/>
        <w:autoSpaceDE w:val="0"/>
        <w:autoSpaceDN w:val="0"/>
        <w:adjustRightInd w:val="0"/>
        <w:ind w:left="20" w:right="20" w:firstLine="688"/>
        <w:jc w:val="both"/>
        <w:rPr>
          <w:noProof/>
          <w:color w:val="000000"/>
          <w:spacing w:val="2"/>
          <w:kern w:val="2"/>
          <w:lang w:eastAsia="zh-CN"/>
        </w:rPr>
      </w:pPr>
      <w:r w:rsidRPr="00477361">
        <w:rPr>
          <w:noProof/>
          <w:color w:val="000000"/>
          <w:spacing w:val="2"/>
          <w:kern w:val="2"/>
          <w:lang w:eastAsia="zh-CN"/>
        </w:rPr>
        <w:t xml:space="preserve">1.5. Попечительский совет в своей деятельности руководствуется Конституцией Российской Федерации, законодательством Российской Федерации и Уставом Шумерлинского муниципального округа, настоящим Положением и муниципальными правовыми актами Шумерлинского муниципального округа в сфере похоронного дела. </w:t>
      </w:r>
    </w:p>
    <w:p w:rsidR="00477361" w:rsidRPr="00477361" w:rsidRDefault="00477361" w:rsidP="00477361">
      <w:pPr>
        <w:widowControl w:val="0"/>
        <w:autoSpaceDE w:val="0"/>
        <w:autoSpaceDN w:val="0"/>
        <w:adjustRightInd w:val="0"/>
        <w:ind w:left="20" w:right="20" w:firstLine="688"/>
        <w:jc w:val="both"/>
        <w:rPr>
          <w:noProof/>
          <w:color w:val="000000"/>
          <w:spacing w:val="2"/>
          <w:kern w:val="2"/>
          <w:lang w:eastAsia="zh-CN"/>
        </w:rPr>
      </w:pPr>
    </w:p>
    <w:p w:rsidR="00477361" w:rsidRPr="00477361" w:rsidRDefault="00477361" w:rsidP="00477361">
      <w:pPr>
        <w:widowControl w:val="0"/>
        <w:autoSpaceDE w:val="0"/>
        <w:autoSpaceDN w:val="0"/>
        <w:adjustRightInd w:val="0"/>
        <w:ind w:left="20" w:right="20" w:firstLine="688"/>
        <w:jc w:val="center"/>
        <w:rPr>
          <w:b/>
          <w:noProof/>
          <w:color w:val="000000"/>
          <w:spacing w:val="2"/>
          <w:kern w:val="2"/>
          <w:lang w:eastAsia="zh-CN"/>
        </w:rPr>
      </w:pPr>
      <w:r w:rsidRPr="00477361">
        <w:rPr>
          <w:b/>
          <w:noProof/>
          <w:color w:val="000000"/>
          <w:spacing w:val="2"/>
          <w:kern w:val="2"/>
          <w:lang w:eastAsia="zh-CN"/>
        </w:rPr>
        <w:t>2. Задачи Попечительского совета</w:t>
      </w:r>
    </w:p>
    <w:p w:rsidR="00477361" w:rsidRPr="00477361" w:rsidRDefault="00477361" w:rsidP="00477361">
      <w:pPr>
        <w:widowControl w:val="0"/>
        <w:autoSpaceDE w:val="0"/>
        <w:autoSpaceDN w:val="0"/>
        <w:adjustRightInd w:val="0"/>
        <w:ind w:left="20" w:right="20" w:firstLine="688"/>
        <w:jc w:val="both"/>
        <w:rPr>
          <w:noProof/>
          <w:color w:val="000000"/>
          <w:spacing w:val="2"/>
          <w:kern w:val="2"/>
          <w:lang w:eastAsia="zh-CN"/>
        </w:rPr>
      </w:pPr>
      <w:r w:rsidRPr="00477361">
        <w:rPr>
          <w:noProof/>
          <w:color w:val="000000"/>
          <w:spacing w:val="2"/>
          <w:kern w:val="2"/>
          <w:lang w:eastAsia="zh-CN"/>
        </w:rPr>
        <w:t xml:space="preserve">2.1. Задачами Попечительского совета являются: </w:t>
      </w:r>
    </w:p>
    <w:p w:rsidR="00477361" w:rsidRPr="00477361" w:rsidRDefault="00477361" w:rsidP="00477361">
      <w:pPr>
        <w:widowControl w:val="0"/>
        <w:autoSpaceDE w:val="0"/>
        <w:autoSpaceDN w:val="0"/>
        <w:adjustRightInd w:val="0"/>
        <w:ind w:left="20" w:right="20" w:firstLine="688"/>
        <w:jc w:val="both"/>
        <w:rPr>
          <w:noProof/>
          <w:color w:val="000000"/>
          <w:spacing w:val="2"/>
          <w:kern w:val="2"/>
          <w:lang w:eastAsia="zh-CN"/>
        </w:rPr>
      </w:pPr>
      <w:r w:rsidRPr="00477361">
        <w:rPr>
          <w:noProof/>
          <w:color w:val="000000"/>
          <w:spacing w:val="2"/>
          <w:kern w:val="2"/>
          <w:lang w:eastAsia="zh-CN"/>
        </w:rPr>
        <w:t xml:space="preserve">2.1.1. Осуществление общественного контроля за деятельностью в сфере похоронного дела в соответствии со статьей 27 Федерального закона от 12 января 1996 года №8-ФЗ «О погребении и похоронном деле». </w:t>
      </w:r>
    </w:p>
    <w:p w:rsidR="00477361" w:rsidRPr="00477361" w:rsidRDefault="00477361" w:rsidP="00477361">
      <w:pPr>
        <w:widowControl w:val="0"/>
        <w:autoSpaceDE w:val="0"/>
        <w:autoSpaceDN w:val="0"/>
        <w:adjustRightInd w:val="0"/>
        <w:ind w:left="20" w:right="20" w:firstLine="688"/>
        <w:jc w:val="both"/>
        <w:rPr>
          <w:noProof/>
          <w:color w:val="000000"/>
          <w:spacing w:val="2"/>
          <w:kern w:val="2"/>
          <w:lang w:eastAsia="zh-CN"/>
        </w:rPr>
      </w:pPr>
      <w:r w:rsidRPr="00477361">
        <w:rPr>
          <w:noProof/>
          <w:color w:val="000000"/>
          <w:spacing w:val="2"/>
          <w:kern w:val="2"/>
          <w:lang w:eastAsia="zh-CN"/>
        </w:rPr>
        <w:t xml:space="preserve">2.1.2. Определение основных направлений совершенствования похоронного дела в Шумерлинском муниципальном округе в целях обеспечения прав граждан, гарантий исполнения их волеизъявления о погребении с учетом обычаев и традиций. </w:t>
      </w:r>
    </w:p>
    <w:p w:rsidR="00477361" w:rsidRPr="00477361" w:rsidRDefault="00477361" w:rsidP="00477361">
      <w:pPr>
        <w:widowControl w:val="0"/>
        <w:autoSpaceDE w:val="0"/>
        <w:autoSpaceDN w:val="0"/>
        <w:adjustRightInd w:val="0"/>
        <w:ind w:left="20" w:right="20" w:firstLine="688"/>
        <w:jc w:val="both"/>
        <w:rPr>
          <w:noProof/>
          <w:color w:val="000000"/>
          <w:spacing w:val="2"/>
          <w:kern w:val="2"/>
          <w:lang w:eastAsia="zh-CN"/>
        </w:rPr>
      </w:pPr>
      <w:r w:rsidRPr="00477361">
        <w:rPr>
          <w:noProof/>
          <w:color w:val="000000"/>
          <w:spacing w:val="2"/>
          <w:kern w:val="2"/>
          <w:lang w:eastAsia="zh-CN"/>
        </w:rPr>
        <w:t xml:space="preserve">2.1.3. Организация и осуществление совместных действий органов местного самоуправления, граждан, юридических лиц, общественных объединений по разработке и реализации мероприятий в сфере организации ритуальных услуг и содержания мест захоронения. </w:t>
      </w:r>
    </w:p>
    <w:p w:rsidR="00477361" w:rsidRPr="00477361" w:rsidRDefault="00477361" w:rsidP="00477361">
      <w:pPr>
        <w:widowControl w:val="0"/>
        <w:autoSpaceDE w:val="0"/>
        <w:autoSpaceDN w:val="0"/>
        <w:adjustRightInd w:val="0"/>
        <w:ind w:left="20" w:right="20" w:firstLine="688"/>
        <w:jc w:val="both"/>
        <w:rPr>
          <w:noProof/>
          <w:color w:val="000000"/>
          <w:spacing w:val="2"/>
          <w:kern w:val="2"/>
          <w:lang w:eastAsia="zh-CN"/>
        </w:rPr>
      </w:pPr>
      <w:r w:rsidRPr="00477361">
        <w:rPr>
          <w:noProof/>
          <w:color w:val="000000"/>
          <w:spacing w:val="2"/>
          <w:kern w:val="2"/>
          <w:lang w:eastAsia="zh-CN"/>
        </w:rPr>
        <w:t xml:space="preserve">2.1.4. Информирование общественности о целях, задачах и итогах работы органов местного самоуправления Шумерлинского муниципального округа в сфере организации ритуальных услуг и содержания мест захоронения. </w:t>
      </w:r>
    </w:p>
    <w:p w:rsidR="00477361" w:rsidRPr="00477361" w:rsidRDefault="00477361" w:rsidP="00477361">
      <w:pPr>
        <w:widowControl w:val="0"/>
        <w:autoSpaceDE w:val="0"/>
        <w:autoSpaceDN w:val="0"/>
        <w:adjustRightInd w:val="0"/>
        <w:ind w:left="20" w:right="20" w:firstLine="688"/>
        <w:jc w:val="center"/>
        <w:rPr>
          <w:b/>
          <w:noProof/>
          <w:color w:val="000000"/>
          <w:spacing w:val="2"/>
          <w:kern w:val="2"/>
          <w:lang w:eastAsia="zh-CN"/>
        </w:rPr>
      </w:pPr>
    </w:p>
    <w:p w:rsidR="00477361" w:rsidRPr="00477361" w:rsidRDefault="00477361" w:rsidP="00477361">
      <w:pPr>
        <w:widowControl w:val="0"/>
        <w:autoSpaceDE w:val="0"/>
        <w:autoSpaceDN w:val="0"/>
        <w:adjustRightInd w:val="0"/>
        <w:ind w:left="20" w:right="20" w:firstLine="688"/>
        <w:jc w:val="center"/>
        <w:rPr>
          <w:b/>
          <w:noProof/>
          <w:color w:val="000000"/>
          <w:spacing w:val="2"/>
          <w:kern w:val="2"/>
          <w:lang w:eastAsia="zh-CN"/>
        </w:rPr>
      </w:pPr>
      <w:r w:rsidRPr="00477361">
        <w:rPr>
          <w:b/>
          <w:noProof/>
          <w:color w:val="000000"/>
          <w:spacing w:val="2"/>
          <w:kern w:val="2"/>
          <w:lang w:eastAsia="zh-CN"/>
        </w:rPr>
        <w:t>3. Функции Попечительского совета.</w:t>
      </w:r>
    </w:p>
    <w:p w:rsidR="00477361" w:rsidRPr="00477361" w:rsidRDefault="00477361" w:rsidP="00477361">
      <w:pPr>
        <w:widowControl w:val="0"/>
        <w:autoSpaceDE w:val="0"/>
        <w:autoSpaceDN w:val="0"/>
        <w:adjustRightInd w:val="0"/>
        <w:ind w:left="20" w:right="20" w:firstLine="688"/>
        <w:jc w:val="both"/>
        <w:rPr>
          <w:noProof/>
          <w:color w:val="000000"/>
          <w:spacing w:val="2"/>
          <w:kern w:val="2"/>
          <w:lang w:eastAsia="zh-CN"/>
        </w:rPr>
      </w:pPr>
      <w:r w:rsidRPr="00477361">
        <w:rPr>
          <w:noProof/>
          <w:color w:val="000000"/>
          <w:spacing w:val="2"/>
          <w:kern w:val="2"/>
          <w:lang w:eastAsia="zh-CN"/>
        </w:rPr>
        <w:t xml:space="preserve">3.1. Проведение мониторинга состояния похоронного дела в Шумерлинском муниципальном округе. </w:t>
      </w:r>
    </w:p>
    <w:p w:rsidR="00477361" w:rsidRPr="00477361" w:rsidRDefault="00477361" w:rsidP="00477361">
      <w:pPr>
        <w:widowControl w:val="0"/>
        <w:autoSpaceDE w:val="0"/>
        <w:autoSpaceDN w:val="0"/>
        <w:adjustRightInd w:val="0"/>
        <w:ind w:left="20" w:right="20" w:firstLine="688"/>
        <w:jc w:val="both"/>
        <w:rPr>
          <w:noProof/>
          <w:color w:val="000000"/>
          <w:spacing w:val="2"/>
          <w:kern w:val="2"/>
          <w:lang w:eastAsia="zh-CN"/>
        </w:rPr>
      </w:pPr>
      <w:r w:rsidRPr="00477361">
        <w:rPr>
          <w:noProof/>
          <w:color w:val="000000"/>
          <w:spacing w:val="2"/>
          <w:kern w:val="2"/>
          <w:lang w:eastAsia="zh-CN"/>
        </w:rPr>
        <w:t xml:space="preserve">3.2. Осуществление общественного контроля в сфере похоронного дела. </w:t>
      </w:r>
    </w:p>
    <w:p w:rsidR="00477361" w:rsidRPr="00477361" w:rsidRDefault="00477361" w:rsidP="00477361">
      <w:pPr>
        <w:widowControl w:val="0"/>
        <w:autoSpaceDE w:val="0"/>
        <w:autoSpaceDN w:val="0"/>
        <w:adjustRightInd w:val="0"/>
        <w:ind w:left="20" w:right="20" w:firstLine="688"/>
        <w:jc w:val="both"/>
        <w:rPr>
          <w:noProof/>
          <w:color w:val="000000"/>
          <w:spacing w:val="2"/>
          <w:kern w:val="2"/>
          <w:lang w:eastAsia="zh-CN"/>
        </w:rPr>
      </w:pPr>
      <w:r w:rsidRPr="00477361">
        <w:rPr>
          <w:noProof/>
          <w:color w:val="000000"/>
          <w:spacing w:val="2"/>
          <w:kern w:val="2"/>
          <w:lang w:eastAsia="zh-CN"/>
        </w:rPr>
        <w:t xml:space="preserve">3.3. Осуществление анализа проблем в сфере похоронного дела и погребения, обобщение и распространение положительного опыта работы других муниципальных образований в указанной сфере деятельности. </w:t>
      </w:r>
    </w:p>
    <w:p w:rsidR="00477361" w:rsidRPr="00477361" w:rsidRDefault="00477361" w:rsidP="00477361">
      <w:pPr>
        <w:widowControl w:val="0"/>
        <w:autoSpaceDE w:val="0"/>
        <w:autoSpaceDN w:val="0"/>
        <w:adjustRightInd w:val="0"/>
        <w:ind w:left="20" w:right="20" w:firstLine="688"/>
        <w:jc w:val="both"/>
        <w:rPr>
          <w:noProof/>
          <w:color w:val="000000"/>
          <w:spacing w:val="2"/>
          <w:kern w:val="2"/>
          <w:lang w:eastAsia="zh-CN"/>
        </w:rPr>
      </w:pPr>
      <w:r w:rsidRPr="00477361">
        <w:rPr>
          <w:noProof/>
          <w:color w:val="000000"/>
          <w:spacing w:val="2"/>
          <w:kern w:val="2"/>
          <w:lang w:eastAsia="zh-CN"/>
        </w:rPr>
        <w:t xml:space="preserve">3.4 Обобщение и анализ обращений граждан и юридических лиц по вопросам похоронного дела на предмет изучения причин нарушения прав, свобод и законных </w:t>
      </w:r>
      <w:r w:rsidRPr="00477361">
        <w:rPr>
          <w:noProof/>
          <w:color w:val="000000"/>
          <w:spacing w:val="2"/>
          <w:kern w:val="2"/>
          <w:lang w:eastAsia="zh-CN"/>
        </w:rPr>
        <w:lastRenderedPageBreak/>
        <w:t xml:space="preserve">интересов, выявления факторов, препятствующих решению вопросов заявителей. </w:t>
      </w:r>
    </w:p>
    <w:p w:rsidR="00477361" w:rsidRPr="00477361" w:rsidRDefault="00477361" w:rsidP="00477361">
      <w:pPr>
        <w:widowControl w:val="0"/>
        <w:autoSpaceDE w:val="0"/>
        <w:autoSpaceDN w:val="0"/>
        <w:adjustRightInd w:val="0"/>
        <w:ind w:left="20" w:right="20" w:firstLine="688"/>
        <w:jc w:val="both"/>
        <w:rPr>
          <w:noProof/>
          <w:color w:val="000000"/>
          <w:spacing w:val="2"/>
          <w:kern w:val="2"/>
          <w:lang w:eastAsia="zh-CN"/>
        </w:rPr>
      </w:pPr>
      <w:r w:rsidRPr="00477361">
        <w:rPr>
          <w:noProof/>
          <w:color w:val="000000"/>
          <w:spacing w:val="2"/>
          <w:kern w:val="2"/>
          <w:lang w:eastAsia="zh-CN"/>
        </w:rPr>
        <w:t xml:space="preserve">3.5. Разработка рекомендаций по порядку взаимодействия органов местного самоуправления, хозяйствующих субъектов различных форм собственности и индивидуальных предпринимателей в сфере оказания ритуальных услуг и содержания мест захоронения в Шумерлинском муниципальном округе. </w:t>
      </w:r>
    </w:p>
    <w:p w:rsidR="00477361" w:rsidRPr="00477361" w:rsidRDefault="00477361" w:rsidP="00477361">
      <w:pPr>
        <w:widowControl w:val="0"/>
        <w:autoSpaceDE w:val="0"/>
        <w:autoSpaceDN w:val="0"/>
        <w:adjustRightInd w:val="0"/>
        <w:ind w:left="20" w:right="20" w:firstLine="688"/>
        <w:jc w:val="both"/>
        <w:rPr>
          <w:noProof/>
          <w:color w:val="000000"/>
          <w:spacing w:val="2"/>
          <w:kern w:val="2"/>
          <w:lang w:eastAsia="zh-CN"/>
        </w:rPr>
      </w:pPr>
      <w:r w:rsidRPr="00477361">
        <w:rPr>
          <w:noProof/>
          <w:color w:val="000000"/>
          <w:spacing w:val="2"/>
          <w:kern w:val="2"/>
          <w:lang w:eastAsia="zh-CN"/>
        </w:rPr>
        <w:t xml:space="preserve">3.6 Оказание содействия органам местного самоуправления Шумерлинского муниципального округа в разработке проектов муниципальных правовых актов в сфере организации ритуальных услуг и содержания мест захоронения. </w:t>
      </w:r>
    </w:p>
    <w:p w:rsidR="00477361" w:rsidRPr="00477361" w:rsidRDefault="00477361" w:rsidP="00477361">
      <w:pPr>
        <w:widowControl w:val="0"/>
        <w:autoSpaceDE w:val="0"/>
        <w:autoSpaceDN w:val="0"/>
        <w:adjustRightInd w:val="0"/>
        <w:ind w:left="20" w:right="20" w:firstLine="688"/>
        <w:jc w:val="both"/>
        <w:rPr>
          <w:noProof/>
          <w:color w:val="000000"/>
          <w:spacing w:val="2"/>
          <w:kern w:val="2"/>
          <w:lang w:eastAsia="zh-CN"/>
        </w:rPr>
      </w:pPr>
      <w:r w:rsidRPr="00477361">
        <w:rPr>
          <w:noProof/>
          <w:color w:val="000000"/>
          <w:spacing w:val="2"/>
          <w:kern w:val="2"/>
          <w:lang w:eastAsia="zh-CN"/>
        </w:rPr>
        <w:t xml:space="preserve">3.7. Рассмотрение проектов нормативных правовых актов органов местного самоуправления Шумерлинского муниципального округа по вопросам похоронного дела с целью учета интересов населения и защиты прав граждан. </w:t>
      </w:r>
    </w:p>
    <w:p w:rsidR="00477361" w:rsidRPr="00477361" w:rsidRDefault="00477361" w:rsidP="00477361">
      <w:pPr>
        <w:widowControl w:val="0"/>
        <w:autoSpaceDE w:val="0"/>
        <w:autoSpaceDN w:val="0"/>
        <w:adjustRightInd w:val="0"/>
        <w:ind w:left="20" w:right="20" w:firstLine="688"/>
        <w:jc w:val="both"/>
        <w:rPr>
          <w:noProof/>
          <w:color w:val="000000"/>
          <w:spacing w:val="2"/>
          <w:kern w:val="2"/>
          <w:lang w:eastAsia="zh-CN"/>
        </w:rPr>
      </w:pPr>
      <w:r w:rsidRPr="00477361">
        <w:rPr>
          <w:noProof/>
          <w:color w:val="000000"/>
          <w:spacing w:val="2"/>
          <w:kern w:val="2"/>
          <w:lang w:eastAsia="zh-CN"/>
        </w:rPr>
        <w:t xml:space="preserve">3.8. Внесение предложений по улучшению организации похоронного дела и оказанию населению услуг по погребению. </w:t>
      </w:r>
    </w:p>
    <w:p w:rsidR="00477361" w:rsidRPr="00477361" w:rsidRDefault="00477361" w:rsidP="00477361">
      <w:pPr>
        <w:widowControl w:val="0"/>
        <w:autoSpaceDE w:val="0"/>
        <w:autoSpaceDN w:val="0"/>
        <w:adjustRightInd w:val="0"/>
        <w:ind w:left="20" w:right="20" w:firstLine="688"/>
        <w:jc w:val="center"/>
        <w:rPr>
          <w:b/>
          <w:noProof/>
          <w:color w:val="000000"/>
          <w:spacing w:val="2"/>
          <w:kern w:val="2"/>
          <w:lang w:eastAsia="zh-CN"/>
        </w:rPr>
      </w:pPr>
    </w:p>
    <w:p w:rsidR="00477361" w:rsidRPr="00477361" w:rsidRDefault="00477361" w:rsidP="00477361">
      <w:pPr>
        <w:widowControl w:val="0"/>
        <w:autoSpaceDE w:val="0"/>
        <w:autoSpaceDN w:val="0"/>
        <w:adjustRightInd w:val="0"/>
        <w:ind w:left="20" w:right="20" w:firstLine="688"/>
        <w:jc w:val="center"/>
        <w:rPr>
          <w:b/>
          <w:noProof/>
          <w:color w:val="000000"/>
          <w:spacing w:val="2"/>
          <w:kern w:val="2"/>
          <w:lang w:eastAsia="zh-CN"/>
        </w:rPr>
      </w:pPr>
      <w:r w:rsidRPr="00477361">
        <w:rPr>
          <w:b/>
          <w:noProof/>
          <w:color w:val="000000"/>
          <w:spacing w:val="2"/>
          <w:kern w:val="2"/>
          <w:lang w:eastAsia="zh-CN"/>
        </w:rPr>
        <w:t>4. Полномочия Попечительского совета</w:t>
      </w:r>
    </w:p>
    <w:p w:rsidR="00477361" w:rsidRPr="00477361" w:rsidRDefault="00477361" w:rsidP="00477361">
      <w:pPr>
        <w:widowControl w:val="0"/>
        <w:autoSpaceDE w:val="0"/>
        <w:autoSpaceDN w:val="0"/>
        <w:adjustRightInd w:val="0"/>
        <w:ind w:left="20" w:right="20" w:firstLine="688"/>
        <w:jc w:val="both"/>
        <w:rPr>
          <w:noProof/>
          <w:color w:val="000000"/>
          <w:spacing w:val="2"/>
          <w:kern w:val="2"/>
          <w:lang w:eastAsia="zh-CN"/>
        </w:rPr>
      </w:pPr>
      <w:r w:rsidRPr="00477361">
        <w:rPr>
          <w:noProof/>
          <w:color w:val="000000"/>
          <w:spacing w:val="2"/>
          <w:kern w:val="2"/>
          <w:lang w:eastAsia="zh-CN"/>
        </w:rPr>
        <w:t xml:space="preserve">4.1. В рамках осуществления своих функций Попечительский совет вправе: </w:t>
      </w:r>
    </w:p>
    <w:p w:rsidR="00477361" w:rsidRPr="00477361" w:rsidRDefault="00477361" w:rsidP="00477361">
      <w:pPr>
        <w:widowControl w:val="0"/>
        <w:autoSpaceDE w:val="0"/>
        <w:autoSpaceDN w:val="0"/>
        <w:adjustRightInd w:val="0"/>
        <w:ind w:left="20" w:right="20" w:firstLine="688"/>
        <w:jc w:val="both"/>
        <w:rPr>
          <w:noProof/>
          <w:color w:val="000000"/>
          <w:spacing w:val="2"/>
          <w:kern w:val="2"/>
          <w:lang w:eastAsia="zh-CN"/>
        </w:rPr>
      </w:pPr>
      <w:r w:rsidRPr="00477361">
        <w:rPr>
          <w:noProof/>
          <w:color w:val="000000"/>
          <w:spacing w:val="2"/>
          <w:kern w:val="2"/>
          <w:lang w:eastAsia="zh-CN"/>
        </w:rPr>
        <w:t xml:space="preserve">4.1.1. Вносить предложения по совершенствованию деятельности органов местного самоуправления Шумерлинского муниципального округа в том числе: </w:t>
      </w:r>
    </w:p>
    <w:p w:rsidR="00477361" w:rsidRPr="00477361" w:rsidRDefault="00477361" w:rsidP="00477361">
      <w:pPr>
        <w:widowControl w:val="0"/>
        <w:autoSpaceDE w:val="0"/>
        <w:autoSpaceDN w:val="0"/>
        <w:adjustRightInd w:val="0"/>
        <w:ind w:left="20" w:right="20" w:firstLine="688"/>
        <w:jc w:val="both"/>
        <w:rPr>
          <w:noProof/>
          <w:color w:val="000000"/>
          <w:spacing w:val="2"/>
          <w:kern w:val="2"/>
          <w:lang w:eastAsia="zh-CN"/>
        </w:rPr>
      </w:pPr>
      <w:r w:rsidRPr="00477361">
        <w:rPr>
          <w:noProof/>
          <w:color w:val="000000"/>
          <w:spacing w:val="2"/>
          <w:kern w:val="2"/>
          <w:lang w:eastAsia="zh-CN"/>
        </w:rPr>
        <w:t xml:space="preserve">- о разработке проектов правовых актов, внесении в них изменений и дополнений, направленных на развитие и совершенствование нормативного правового регулирования в сфере похоронного дела; </w:t>
      </w:r>
    </w:p>
    <w:p w:rsidR="00477361" w:rsidRPr="00477361" w:rsidRDefault="00477361" w:rsidP="00477361">
      <w:pPr>
        <w:widowControl w:val="0"/>
        <w:autoSpaceDE w:val="0"/>
        <w:autoSpaceDN w:val="0"/>
        <w:adjustRightInd w:val="0"/>
        <w:ind w:left="20" w:right="20" w:firstLine="688"/>
        <w:jc w:val="both"/>
        <w:rPr>
          <w:noProof/>
          <w:color w:val="000000"/>
          <w:spacing w:val="2"/>
          <w:kern w:val="2"/>
          <w:lang w:eastAsia="zh-CN"/>
        </w:rPr>
      </w:pPr>
      <w:r w:rsidRPr="00477361">
        <w:rPr>
          <w:noProof/>
          <w:color w:val="000000"/>
          <w:spacing w:val="2"/>
          <w:kern w:val="2"/>
          <w:lang w:eastAsia="zh-CN"/>
        </w:rPr>
        <w:t xml:space="preserve">- об улучшении организации похоронного дела и предоставлении качественных услуг населению по погребению, приостановлении или прекращении деятельности на месте погребения. </w:t>
      </w:r>
    </w:p>
    <w:p w:rsidR="00477361" w:rsidRPr="00477361" w:rsidRDefault="00477361" w:rsidP="00477361">
      <w:pPr>
        <w:widowControl w:val="0"/>
        <w:autoSpaceDE w:val="0"/>
        <w:autoSpaceDN w:val="0"/>
        <w:adjustRightInd w:val="0"/>
        <w:ind w:left="20" w:right="20" w:firstLine="688"/>
        <w:jc w:val="both"/>
        <w:rPr>
          <w:noProof/>
          <w:color w:val="000000"/>
          <w:spacing w:val="2"/>
          <w:kern w:val="2"/>
          <w:lang w:eastAsia="zh-CN"/>
        </w:rPr>
      </w:pPr>
      <w:r w:rsidRPr="00477361">
        <w:rPr>
          <w:noProof/>
          <w:color w:val="000000"/>
          <w:spacing w:val="2"/>
          <w:kern w:val="2"/>
          <w:lang w:eastAsia="zh-CN"/>
        </w:rPr>
        <w:t xml:space="preserve">4.1.2. Приглашать на свои заседания представителей органов местного самоуправления, организаций, осуществляющих деятельность в сфере похоронного дела, общественных и религиозных организаций и других организаций и граждан. </w:t>
      </w:r>
    </w:p>
    <w:p w:rsidR="00477361" w:rsidRPr="00477361" w:rsidRDefault="00477361" w:rsidP="00477361">
      <w:pPr>
        <w:widowControl w:val="0"/>
        <w:autoSpaceDE w:val="0"/>
        <w:autoSpaceDN w:val="0"/>
        <w:adjustRightInd w:val="0"/>
        <w:ind w:left="20" w:right="20" w:firstLine="688"/>
        <w:jc w:val="both"/>
        <w:rPr>
          <w:noProof/>
          <w:color w:val="000000"/>
          <w:spacing w:val="2"/>
          <w:kern w:val="2"/>
          <w:lang w:eastAsia="zh-CN"/>
        </w:rPr>
      </w:pPr>
      <w:r w:rsidRPr="00477361">
        <w:rPr>
          <w:noProof/>
          <w:color w:val="000000"/>
          <w:spacing w:val="2"/>
          <w:kern w:val="2"/>
          <w:lang w:eastAsia="zh-CN"/>
        </w:rPr>
        <w:t xml:space="preserve">4.1.3. Привлекать в установленном законом порядке для дачи разъяснений, консультаций при рассмотрении отдельных вопросов похоронного дела специалистов, экспертов, а также представителей организаций, осуществляющих деятельность в сфере похоронного дела. </w:t>
      </w:r>
    </w:p>
    <w:p w:rsidR="00477361" w:rsidRPr="00477361" w:rsidRDefault="00477361" w:rsidP="00477361">
      <w:pPr>
        <w:widowControl w:val="0"/>
        <w:autoSpaceDE w:val="0"/>
        <w:autoSpaceDN w:val="0"/>
        <w:adjustRightInd w:val="0"/>
        <w:ind w:left="20" w:right="20" w:firstLine="688"/>
        <w:jc w:val="both"/>
        <w:rPr>
          <w:noProof/>
          <w:color w:val="000000"/>
          <w:spacing w:val="2"/>
          <w:kern w:val="2"/>
          <w:lang w:eastAsia="zh-CN"/>
        </w:rPr>
      </w:pPr>
      <w:r w:rsidRPr="00477361">
        <w:rPr>
          <w:noProof/>
          <w:color w:val="000000"/>
          <w:spacing w:val="2"/>
          <w:kern w:val="2"/>
          <w:lang w:eastAsia="zh-CN"/>
        </w:rPr>
        <w:t xml:space="preserve">4.1.3. Взаимодействовать с антимонопольными, правоохранительными органами по вопросам, относящимся к сфере похоронного дела. </w:t>
      </w:r>
    </w:p>
    <w:p w:rsidR="00477361" w:rsidRPr="00477361" w:rsidRDefault="00477361" w:rsidP="00477361">
      <w:pPr>
        <w:widowControl w:val="0"/>
        <w:autoSpaceDE w:val="0"/>
        <w:autoSpaceDN w:val="0"/>
        <w:adjustRightInd w:val="0"/>
        <w:ind w:left="20" w:right="20" w:firstLine="688"/>
        <w:jc w:val="both"/>
        <w:rPr>
          <w:noProof/>
          <w:color w:val="000000"/>
          <w:spacing w:val="2"/>
          <w:kern w:val="2"/>
          <w:lang w:eastAsia="zh-CN"/>
        </w:rPr>
      </w:pPr>
      <w:r w:rsidRPr="00477361">
        <w:rPr>
          <w:noProof/>
          <w:color w:val="000000"/>
          <w:spacing w:val="2"/>
          <w:kern w:val="2"/>
          <w:lang w:eastAsia="zh-CN"/>
        </w:rPr>
        <w:t xml:space="preserve">4.1.4. Информировать население об обсуждаемых Попечительским советом вопросах в средствах массовой информации; </w:t>
      </w:r>
    </w:p>
    <w:p w:rsidR="00477361" w:rsidRPr="00477361" w:rsidRDefault="00477361" w:rsidP="00477361">
      <w:pPr>
        <w:widowControl w:val="0"/>
        <w:autoSpaceDE w:val="0"/>
        <w:autoSpaceDN w:val="0"/>
        <w:adjustRightInd w:val="0"/>
        <w:ind w:left="20" w:right="20" w:firstLine="688"/>
        <w:jc w:val="both"/>
        <w:rPr>
          <w:noProof/>
          <w:color w:val="000000"/>
          <w:spacing w:val="2"/>
          <w:kern w:val="2"/>
          <w:lang w:eastAsia="zh-CN"/>
        </w:rPr>
      </w:pPr>
      <w:r w:rsidRPr="00477361">
        <w:rPr>
          <w:noProof/>
          <w:color w:val="000000"/>
          <w:spacing w:val="2"/>
          <w:kern w:val="2"/>
          <w:lang w:eastAsia="zh-CN"/>
        </w:rPr>
        <w:t xml:space="preserve">4.1.5. Осуществлять иные полномочия в пределах своей компетенции. </w:t>
      </w:r>
    </w:p>
    <w:p w:rsidR="00477361" w:rsidRPr="00477361" w:rsidRDefault="00477361" w:rsidP="00477361">
      <w:pPr>
        <w:widowControl w:val="0"/>
        <w:autoSpaceDE w:val="0"/>
        <w:autoSpaceDN w:val="0"/>
        <w:adjustRightInd w:val="0"/>
        <w:ind w:left="20" w:right="20" w:firstLine="688"/>
        <w:jc w:val="center"/>
        <w:rPr>
          <w:b/>
          <w:noProof/>
          <w:color w:val="000000"/>
          <w:spacing w:val="2"/>
          <w:kern w:val="2"/>
          <w:lang w:eastAsia="zh-CN"/>
        </w:rPr>
      </w:pPr>
    </w:p>
    <w:p w:rsidR="00477361" w:rsidRPr="00477361" w:rsidRDefault="00477361" w:rsidP="00477361">
      <w:pPr>
        <w:widowControl w:val="0"/>
        <w:autoSpaceDE w:val="0"/>
        <w:autoSpaceDN w:val="0"/>
        <w:adjustRightInd w:val="0"/>
        <w:ind w:left="20" w:right="20" w:firstLine="688"/>
        <w:jc w:val="center"/>
        <w:rPr>
          <w:b/>
          <w:noProof/>
          <w:color w:val="000000"/>
          <w:spacing w:val="2"/>
          <w:kern w:val="2"/>
          <w:lang w:eastAsia="zh-CN"/>
        </w:rPr>
      </w:pPr>
      <w:r w:rsidRPr="00477361">
        <w:rPr>
          <w:b/>
          <w:noProof/>
          <w:color w:val="000000"/>
          <w:spacing w:val="2"/>
          <w:kern w:val="2"/>
          <w:lang w:eastAsia="zh-CN"/>
        </w:rPr>
        <w:t>5. Порядок формирования и работы Попечительского совета</w:t>
      </w:r>
    </w:p>
    <w:p w:rsidR="00477361" w:rsidRPr="00477361" w:rsidRDefault="00477361" w:rsidP="00477361">
      <w:pPr>
        <w:widowControl w:val="0"/>
        <w:autoSpaceDE w:val="0"/>
        <w:autoSpaceDN w:val="0"/>
        <w:adjustRightInd w:val="0"/>
        <w:ind w:left="20" w:right="20" w:firstLine="688"/>
        <w:jc w:val="both"/>
        <w:rPr>
          <w:noProof/>
          <w:color w:val="000000"/>
          <w:spacing w:val="2"/>
          <w:kern w:val="2"/>
          <w:lang w:eastAsia="zh-CN"/>
        </w:rPr>
      </w:pPr>
      <w:r w:rsidRPr="00477361">
        <w:rPr>
          <w:noProof/>
          <w:color w:val="000000"/>
          <w:spacing w:val="2"/>
          <w:kern w:val="2"/>
          <w:lang w:eastAsia="zh-CN"/>
        </w:rPr>
        <w:t xml:space="preserve">5.1. Попечительский совет формируется из представителей органов местного самоуправления Шумерлинского муниципального округа, представителей предприятий, учреждений и организаций, расположенных на территории Шумерлинского муниципального округа, представителей общественных организаций. Шумерлинский состав Попечительского совета составляет не менее 5 человек. </w:t>
      </w:r>
    </w:p>
    <w:p w:rsidR="00477361" w:rsidRPr="00477361" w:rsidRDefault="00477361" w:rsidP="00477361">
      <w:pPr>
        <w:widowControl w:val="0"/>
        <w:autoSpaceDE w:val="0"/>
        <w:autoSpaceDN w:val="0"/>
        <w:adjustRightInd w:val="0"/>
        <w:ind w:left="20" w:right="20" w:firstLine="688"/>
        <w:jc w:val="both"/>
        <w:rPr>
          <w:noProof/>
          <w:color w:val="000000"/>
          <w:spacing w:val="2"/>
          <w:kern w:val="2"/>
          <w:lang w:eastAsia="zh-CN"/>
        </w:rPr>
      </w:pPr>
      <w:r w:rsidRPr="00477361">
        <w:rPr>
          <w:noProof/>
          <w:color w:val="000000"/>
          <w:spacing w:val="2"/>
          <w:kern w:val="2"/>
          <w:lang w:eastAsia="zh-CN"/>
        </w:rPr>
        <w:t xml:space="preserve">5.2. Состав Попечительского совета утверждается постановлением администрации Шумерлинского муниципального округа. </w:t>
      </w:r>
    </w:p>
    <w:p w:rsidR="00477361" w:rsidRPr="00477361" w:rsidRDefault="00477361" w:rsidP="00477361">
      <w:pPr>
        <w:widowControl w:val="0"/>
        <w:autoSpaceDE w:val="0"/>
        <w:autoSpaceDN w:val="0"/>
        <w:adjustRightInd w:val="0"/>
        <w:ind w:left="20" w:right="20" w:firstLine="688"/>
        <w:jc w:val="both"/>
        <w:rPr>
          <w:noProof/>
          <w:color w:val="000000"/>
          <w:spacing w:val="2"/>
          <w:kern w:val="2"/>
          <w:lang w:eastAsia="zh-CN"/>
        </w:rPr>
      </w:pPr>
      <w:r w:rsidRPr="00477361">
        <w:rPr>
          <w:noProof/>
          <w:color w:val="000000"/>
          <w:spacing w:val="2"/>
          <w:kern w:val="2"/>
          <w:lang w:eastAsia="zh-CN"/>
        </w:rPr>
        <w:t xml:space="preserve">5.3. Руководство деятельностью Попечительского совета осуществляет председатель, а в его отсутствие - заместитель председателя. </w:t>
      </w:r>
    </w:p>
    <w:p w:rsidR="00477361" w:rsidRPr="00477361" w:rsidRDefault="00477361" w:rsidP="00477361">
      <w:pPr>
        <w:widowControl w:val="0"/>
        <w:autoSpaceDE w:val="0"/>
        <w:autoSpaceDN w:val="0"/>
        <w:adjustRightInd w:val="0"/>
        <w:ind w:left="20" w:right="20" w:firstLine="688"/>
        <w:jc w:val="both"/>
        <w:rPr>
          <w:noProof/>
          <w:color w:val="000000"/>
          <w:spacing w:val="2"/>
          <w:kern w:val="2"/>
          <w:lang w:eastAsia="zh-CN"/>
        </w:rPr>
      </w:pPr>
      <w:r w:rsidRPr="00477361">
        <w:rPr>
          <w:noProof/>
          <w:color w:val="000000"/>
          <w:spacing w:val="2"/>
          <w:kern w:val="2"/>
          <w:lang w:eastAsia="zh-CN"/>
        </w:rPr>
        <w:t xml:space="preserve">5.4. Председатель Попечительского совета: </w:t>
      </w:r>
    </w:p>
    <w:p w:rsidR="00477361" w:rsidRPr="00477361" w:rsidRDefault="00477361" w:rsidP="00477361">
      <w:pPr>
        <w:widowControl w:val="0"/>
        <w:autoSpaceDE w:val="0"/>
        <w:autoSpaceDN w:val="0"/>
        <w:adjustRightInd w:val="0"/>
        <w:ind w:left="20" w:right="20" w:firstLine="688"/>
        <w:jc w:val="both"/>
        <w:rPr>
          <w:noProof/>
          <w:color w:val="000000"/>
          <w:spacing w:val="2"/>
          <w:kern w:val="2"/>
          <w:lang w:eastAsia="zh-CN"/>
        </w:rPr>
      </w:pPr>
      <w:r w:rsidRPr="00477361">
        <w:rPr>
          <w:noProof/>
          <w:color w:val="000000"/>
          <w:spacing w:val="2"/>
          <w:kern w:val="2"/>
          <w:lang w:eastAsia="zh-CN"/>
        </w:rPr>
        <w:t xml:space="preserve">- созывает заседания Попечительского совета; </w:t>
      </w:r>
    </w:p>
    <w:p w:rsidR="00477361" w:rsidRPr="00477361" w:rsidRDefault="00477361" w:rsidP="00477361">
      <w:pPr>
        <w:widowControl w:val="0"/>
        <w:autoSpaceDE w:val="0"/>
        <w:autoSpaceDN w:val="0"/>
        <w:adjustRightInd w:val="0"/>
        <w:ind w:left="20" w:right="20" w:firstLine="688"/>
        <w:jc w:val="both"/>
        <w:rPr>
          <w:noProof/>
          <w:color w:val="000000"/>
          <w:spacing w:val="2"/>
          <w:kern w:val="2"/>
          <w:lang w:eastAsia="zh-CN"/>
        </w:rPr>
      </w:pPr>
      <w:r w:rsidRPr="00477361">
        <w:rPr>
          <w:noProof/>
          <w:color w:val="000000"/>
          <w:spacing w:val="2"/>
          <w:kern w:val="2"/>
          <w:lang w:eastAsia="zh-CN"/>
        </w:rPr>
        <w:t xml:space="preserve">- определяет повестку дня заседания Попечительского совета; </w:t>
      </w:r>
    </w:p>
    <w:p w:rsidR="00477361" w:rsidRPr="00477361" w:rsidRDefault="00477361" w:rsidP="00477361">
      <w:pPr>
        <w:widowControl w:val="0"/>
        <w:autoSpaceDE w:val="0"/>
        <w:autoSpaceDN w:val="0"/>
        <w:adjustRightInd w:val="0"/>
        <w:ind w:left="20" w:right="20" w:firstLine="688"/>
        <w:jc w:val="both"/>
        <w:rPr>
          <w:noProof/>
          <w:color w:val="000000"/>
          <w:spacing w:val="2"/>
          <w:kern w:val="2"/>
          <w:lang w:eastAsia="zh-CN"/>
        </w:rPr>
      </w:pPr>
      <w:r w:rsidRPr="00477361">
        <w:rPr>
          <w:noProof/>
          <w:color w:val="000000"/>
          <w:spacing w:val="2"/>
          <w:kern w:val="2"/>
          <w:lang w:eastAsia="zh-CN"/>
        </w:rPr>
        <w:t xml:space="preserve">- привлекает к работе Попечительского совета в случае необходимости специалистов (экспертов); </w:t>
      </w:r>
    </w:p>
    <w:p w:rsidR="00477361" w:rsidRPr="00477361" w:rsidRDefault="00477361" w:rsidP="00477361">
      <w:pPr>
        <w:widowControl w:val="0"/>
        <w:autoSpaceDE w:val="0"/>
        <w:autoSpaceDN w:val="0"/>
        <w:adjustRightInd w:val="0"/>
        <w:ind w:left="20" w:right="20" w:firstLine="688"/>
        <w:jc w:val="both"/>
        <w:rPr>
          <w:noProof/>
          <w:color w:val="000000"/>
          <w:spacing w:val="2"/>
          <w:kern w:val="2"/>
          <w:lang w:eastAsia="zh-CN"/>
        </w:rPr>
      </w:pPr>
      <w:r w:rsidRPr="00477361">
        <w:rPr>
          <w:noProof/>
          <w:color w:val="000000"/>
          <w:spacing w:val="2"/>
          <w:kern w:val="2"/>
          <w:lang w:eastAsia="zh-CN"/>
        </w:rPr>
        <w:t xml:space="preserve">- приглашает в случае необходимости на заседание Попечительского совета представителей организаций, граждан; </w:t>
      </w:r>
    </w:p>
    <w:p w:rsidR="00477361" w:rsidRPr="00477361" w:rsidRDefault="00477361" w:rsidP="00477361">
      <w:pPr>
        <w:widowControl w:val="0"/>
        <w:autoSpaceDE w:val="0"/>
        <w:autoSpaceDN w:val="0"/>
        <w:adjustRightInd w:val="0"/>
        <w:ind w:left="20" w:right="20" w:firstLine="688"/>
        <w:jc w:val="both"/>
        <w:rPr>
          <w:noProof/>
          <w:color w:val="000000"/>
          <w:spacing w:val="2"/>
          <w:kern w:val="2"/>
          <w:lang w:eastAsia="zh-CN"/>
        </w:rPr>
      </w:pPr>
      <w:r w:rsidRPr="00477361">
        <w:rPr>
          <w:noProof/>
          <w:color w:val="000000"/>
          <w:spacing w:val="2"/>
          <w:kern w:val="2"/>
          <w:lang w:eastAsia="zh-CN"/>
        </w:rPr>
        <w:lastRenderedPageBreak/>
        <w:t xml:space="preserve">- осуществляет другие полномочия в пределах своей компетенции. </w:t>
      </w:r>
    </w:p>
    <w:p w:rsidR="00477361" w:rsidRPr="00477361" w:rsidRDefault="00477361" w:rsidP="00477361">
      <w:pPr>
        <w:widowControl w:val="0"/>
        <w:autoSpaceDE w:val="0"/>
        <w:autoSpaceDN w:val="0"/>
        <w:adjustRightInd w:val="0"/>
        <w:ind w:left="20" w:right="20" w:firstLine="688"/>
        <w:jc w:val="both"/>
        <w:rPr>
          <w:noProof/>
          <w:color w:val="000000"/>
          <w:spacing w:val="2"/>
          <w:kern w:val="2"/>
          <w:lang w:eastAsia="zh-CN"/>
        </w:rPr>
      </w:pPr>
      <w:r w:rsidRPr="00477361">
        <w:rPr>
          <w:noProof/>
          <w:color w:val="000000"/>
          <w:spacing w:val="2"/>
          <w:kern w:val="2"/>
          <w:lang w:eastAsia="zh-CN"/>
        </w:rPr>
        <w:t xml:space="preserve">5.5. Секретарь Попечительского совета: </w:t>
      </w:r>
    </w:p>
    <w:p w:rsidR="00477361" w:rsidRPr="00477361" w:rsidRDefault="00477361" w:rsidP="00477361">
      <w:pPr>
        <w:widowControl w:val="0"/>
        <w:autoSpaceDE w:val="0"/>
        <w:autoSpaceDN w:val="0"/>
        <w:adjustRightInd w:val="0"/>
        <w:ind w:left="20" w:right="20" w:firstLine="688"/>
        <w:jc w:val="both"/>
        <w:rPr>
          <w:noProof/>
          <w:color w:val="000000"/>
          <w:spacing w:val="2"/>
          <w:kern w:val="2"/>
          <w:lang w:eastAsia="zh-CN"/>
        </w:rPr>
      </w:pPr>
      <w:r w:rsidRPr="00477361">
        <w:rPr>
          <w:noProof/>
          <w:color w:val="000000"/>
          <w:spacing w:val="2"/>
          <w:kern w:val="2"/>
          <w:lang w:eastAsia="zh-CN"/>
        </w:rPr>
        <w:t xml:space="preserve">- готовит материалы по вопросам повестки дня и проекты решений Попечительского совета; </w:t>
      </w:r>
    </w:p>
    <w:p w:rsidR="00477361" w:rsidRPr="00477361" w:rsidRDefault="00477361" w:rsidP="00477361">
      <w:pPr>
        <w:widowControl w:val="0"/>
        <w:autoSpaceDE w:val="0"/>
        <w:autoSpaceDN w:val="0"/>
        <w:adjustRightInd w:val="0"/>
        <w:ind w:left="20" w:right="20" w:firstLine="688"/>
        <w:jc w:val="both"/>
        <w:rPr>
          <w:noProof/>
          <w:color w:val="000000"/>
          <w:spacing w:val="2"/>
          <w:kern w:val="2"/>
          <w:lang w:eastAsia="zh-CN"/>
        </w:rPr>
      </w:pPr>
      <w:r w:rsidRPr="00477361">
        <w:rPr>
          <w:noProof/>
          <w:color w:val="000000"/>
          <w:spacing w:val="2"/>
          <w:kern w:val="2"/>
          <w:lang w:eastAsia="zh-CN"/>
        </w:rPr>
        <w:t xml:space="preserve">- уведомляет членов Попечительского совета о предстоящем заседании; </w:t>
      </w:r>
    </w:p>
    <w:p w:rsidR="00477361" w:rsidRPr="00477361" w:rsidRDefault="00477361" w:rsidP="00477361">
      <w:pPr>
        <w:widowControl w:val="0"/>
        <w:autoSpaceDE w:val="0"/>
        <w:autoSpaceDN w:val="0"/>
        <w:adjustRightInd w:val="0"/>
        <w:ind w:left="20" w:right="20" w:firstLine="688"/>
        <w:jc w:val="both"/>
        <w:rPr>
          <w:noProof/>
          <w:color w:val="000000"/>
          <w:spacing w:val="2"/>
          <w:kern w:val="2"/>
          <w:lang w:eastAsia="zh-CN"/>
        </w:rPr>
      </w:pPr>
      <w:r w:rsidRPr="00477361">
        <w:rPr>
          <w:noProof/>
          <w:color w:val="000000"/>
          <w:spacing w:val="2"/>
          <w:kern w:val="2"/>
          <w:lang w:eastAsia="zh-CN"/>
        </w:rPr>
        <w:t xml:space="preserve">- ведет протоколы заседаний Попечительского совета; </w:t>
      </w:r>
    </w:p>
    <w:p w:rsidR="00477361" w:rsidRPr="00477361" w:rsidRDefault="00477361" w:rsidP="00477361">
      <w:pPr>
        <w:widowControl w:val="0"/>
        <w:autoSpaceDE w:val="0"/>
        <w:autoSpaceDN w:val="0"/>
        <w:adjustRightInd w:val="0"/>
        <w:ind w:left="20" w:right="20" w:firstLine="688"/>
        <w:jc w:val="both"/>
        <w:rPr>
          <w:noProof/>
          <w:color w:val="000000"/>
          <w:spacing w:val="2"/>
          <w:kern w:val="2"/>
          <w:lang w:eastAsia="zh-CN"/>
        </w:rPr>
      </w:pPr>
      <w:r w:rsidRPr="00477361">
        <w:rPr>
          <w:noProof/>
          <w:color w:val="000000"/>
          <w:spacing w:val="2"/>
          <w:kern w:val="2"/>
          <w:lang w:eastAsia="zh-CN"/>
        </w:rPr>
        <w:t xml:space="preserve">- направляет в адрес членов Попечительского совета копии протоколов и материалов. 5 </w:t>
      </w:r>
    </w:p>
    <w:p w:rsidR="00477361" w:rsidRPr="00477361" w:rsidRDefault="00477361" w:rsidP="00477361">
      <w:pPr>
        <w:widowControl w:val="0"/>
        <w:autoSpaceDE w:val="0"/>
        <w:autoSpaceDN w:val="0"/>
        <w:adjustRightInd w:val="0"/>
        <w:ind w:left="20" w:right="20" w:firstLine="688"/>
        <w:jc w:val="both"/>
        <w:rPr>
          <w:noProof/>
          <w:color w:val="000000"/>
          <w:spacing w:val="2"/>
          <w:kern w:val="2"/>
          <w:lang w:eastAsia="zh-CN"/>
        </w:rPr>
      </w:pPr>
      <w:r w:rsidRPr="00477361">
        <w:rPr>
          <w:noProof/>
          <w:color w:val="000000"/>
          <w:spacing w:val="2"/>
          <w:kern w:val="2"/>
          <w:lang w:eastAsia="zh-CN"/>
        </w:rPr>
        <w:t xml:space="preserve">5.6. Члены Попечительского совета вправе: </w:t>
      </w:r>
    </w:p>
    <w:p w:rsidR="00477361" w:rsidRPr="00477361" w:rsidRDefault="00477361" w:rsidP="00477361">
      <w:pPr>
        <w:widowControl w:val="0"/>
        <w:autoSpaceDE w:val="0"/>
        <w:autoSpaceDN w:val="0"/>
        <w:adjustRightInd w:val="0"/>
        <w:ind w:left="20" w:right="20" w:firstLine="688"/>
        <w:jc w:val="both"/>
        <w:rPr>
          <w:noProof/>
          <w:color w:val="000000"/>
          <w:spacing w:val="2"/>
          <w:kern w:val="2"/>
          <w:lang w:eastAsia="zh-CN"/>
        </w:rPr>
      </w:pPr>
      <w:r w:rsidRPr="00477361">
        <w:rPr>
          <w:noProof/>
          <w:color w:val="000000"/>
          <w:spacing w:val="2"/>
          <w:kern w:val="2"/>
          <w:lang w:eastAsia="zh-CN"/>
        </w:rPr>
        <w:t xml:space="preserve">- вносить предложения в повестку дня заседания и план работы Попечительского совета; </w:t>
      </w:r>
    </w:p>
    <w:p w:rsidR="00477361" w:rsidRPr="00477361" w:rsidRDefault="00477361" w:rsidP="00477361">
      <w:pPr>
        <w:widowControl w:val="0"/>
        <w:autoSpaceDE w:val="0"/>
        <w:autoSpaceDN w:val="0"/>
        <w:adjustRightInd w:val="0"/>
        <w:ind w:left="20" w:right="20" w:firstLine="688"/>
        <w:jc w:val="both"/>
        <w:rPr>
          <w:noProof/>
          <w:color w:val="000000"/>
          <w:spacing w:val="2"/>
          <w:kern w:val="2"/>
          <w:lang w:eastAsia="zh-CN"/>
        </w:rPr>
      </w:pPr>
      <w:r w:rsidRPr="00477361">
        <w:rPr>
          <w:noProof/>
          <w:color w:val="000000"/>
          <w:spacing w:val="2"/>
          <w:kern w:val="2"/>
          <w:lang w:eastAsia="zh-CN"/>
        </w:rPr>
        <w:t xml:space="preserve">- принимать участие в голосовании по всем рассматриваемым вопросам; </w:t>
      </w:r>
    </w:p>
    <w:p w:rsidR="00477361" w:rsidRPr="00477361" w:rsidRDefault="00477361" w:rsidP="00477361">
      <w:pPr>
        <w:widowControl w:val="0"/>
        <w:autoSpaceDE w:val="0"/>
        <w:autoSpaceDN w:val="0"/>
        <w:adjustRightInd w:val="0"/>
        <w:ind w:left="20" w:right="20" w:firstLine="688"/>
        <w:jc w:val="both"/>
        <w:rPr>
          <w:noProof/>
          <w:color w:val="000000"/>
          <w:spacing w:val="2"/>
          <w:kern w:val="2"/>
          <w:lang w:eastAsia="zh-CN"/>
        </w:rPr>
      </w:pPr>
      <w:r w:rsidRPr="00477361">
        <w:rPr>
          <w:noProof/>
          <w:color w:val="000000"/>
          <w:spacing w:val="2"/>
          <w:kern w:val="2"/>
          <w:lang w:eastAsia="zh-CN"/>
        </w:rPr>
        <w:t xml:space="preserve">- выступать и давать оценку рассматриваемому вопросу; </w:t>
      </w:r>
    </w:p>
    <w:p w:rsidR="00477361" w:rsidRPr="00477361" w:rsidRDefault="00477361" w:rsidP="00477361">
      <w:pPr>
        <w:widowControl w:val="0"/>
        <w:autoSpaceDE w:val="0"/>
        <w:autoSpaceDN w:val="0"/>
        <w:adjustRightInd w:val="0"/>
        <w:ind w:left="20" w:right="20" w:firstLine="688"/>
        <w:jc w:val="both"/>
        <w:rPr>
          <w:noProof/>
          <w:color w:val="000000"/>
          <w:spacing w:val="2"/>
          <w:kern w:val="2"/>
          <w:lang w:eastAsia="zh-CN"/>
        </w:rPr>
      </w:pPr>
      <w:r w:rsidRPr="00477361">
        <w:rPr>
          <w:noProof/>
          <w:color w:val="000000"/>
          <w:spacing w:val="2"/>
          <w:kern w:val="2"/>
          <w:lang w:eastAsia="zh-CN"/>
        </w:rPr>
        <w:t xml:space="preserve">- знакомиться с материалами предстоящего заседания Попечительского совета. </w:t>
      </w:r>
    </w:p>
    <w:p w:rsidR="00477361" w:rsidRPr="00477361" w:rsidRDefault="00477361" w:rsidP="00477361">
      <w:pPr>
        <w:widowControl w:val="0"/>
        <w:autoSpaceDE w:val="0"/>
        <w:autoSpaceDN w:val="0"/>
        <w:adjustRightInd w:val="0"/>
        <w:ind w:left="20" w:right="20" w:firstLine="688"/>
        <w:jc w:val="both"/>
        <w:rPr>
          <w:noProof/>
          <w:color w:val="000000"/>
          <w:spacing w:val="2"/>
          <w:kern w:val="2"/>
          <w:lang w:eastAsia="zh-CN"/>
        </w:rPr>
      </w:pPr>
      <w:r w:rsidRPr="00477361">
        <w:rPr>
          <w:noProof/>
          <w:color w:val="000000"/>
          <w:spacing w:val="2"/>
          <w:kern w:val="2"/>
          <w:lang w:eastAsia="zh-CN"/>
        </w:rPr>
        <w:t xml:space="preserve">5.7. Приглашенные на заседание Попечительского совета лица имеют право выступать по рассматриваемому вопросу, вносить свои предложения и высказывать мнение по выносимому на голосование вопросу без права участия в голосовании. </w:t>
      </w:r>
    </w:p>
    <w:p w:rsidR="00477361" w:rsidRPr="00477361" w:rsidRDefault="00477361" w:rsidP="00477361">
      <w:pPr>
        <w:widowControl w:val="0"/>
        <w:autoSpaceDE w:val="0"/>
        <w:autoSpaceDN w:val="0"/>
        <w:adjustRightInd w:val="0"/>
        <w:ind w:left="20" w:right="20" w:firstLine="688"/>
        <w:jc w:val="both"/>
        <w:rPr>
          <w:noProof/>
          <w:color w:val="000000"/>
          <w:spacing w:val="2"/>
          <w:kern w:val="2"/>
          <w:lang w:eastAsia="zh-CN"/>
        </w:rPr>
      </w:pPr>
      <w:r w:rsidRPr="00477361">
        <w:rPr>
          <w:noProof/>
          <w:color w:val="000000"/>
          <w:spacing w:val="2"/>
          <w:kern w:val="2"/>
          <w:lang w:eastAsia="zh-CN"/>
        </w:rPr>
        <w:t xml:space="preserve">5.8. Заседания Попечительского совета проводятся один раз в полугодие и считаются правомочными при присутствии не менее половины от общего числа членов Попечительского совета.  </w:t>
      </w:r>
    </w:p>
    <w:p w:rsidR="00477361" w:rsidRPr="00477361" w:rsidRDefault="00477361" w:rsidP="00477361">
      <w:pPr>
        <w:widowControl w:val="0"/>
        <w:autoSpaceDE w:val="0"/>
        <w:autoSpaceDN w:val="0"/>
        <w:adjustRightInd w:val="0"/>
        <w:ind w:left="20" w:right="20" w:firstLine="688"/>
        <w:jc w:val="both"/>
        <w:rPr>
          <w:noProof/>
          <w:color w:val="000000"/>
          <w:spacing w:val="2"/>
          <w:kern w:val="2"/>
          <w:lang w:eastAsia="zh-CN"/>
        </w:rPr>
      </w:pPr>
      <w:r w:rsidRPr="00477361">
        <w:rPr>
          <w:noProof/>
          <w:color w:val="000000"/>
          <w:spacing w:val="2"/>
          <w:kern w:val="2"/>
          <w:lang w:eastAsia="zh-CN"/>
        </w:rPr>
        <w:t xml:space="preserve">5.9. Решения Попечительского совета принимаются большинством голосов присутствующих на заседании членов Попечительского совета. </w:t>
      </w:r>
    </w:p>
    <w:p w:rsidR="00477361" w:rsidRPr="00477361" w:rsidRDefault="00477361" w:rsidP="00477361">
      <w:pPr>
        <w:widowControl w:val="0"/>
        <w:autoSpaceDE w:val="0"/>
        <w:autoSpaceDN w:val="0"/>
        <w:adjustRightInd w:val="0"/>
        <w:ind w:left="20" w:right="20" w:firstLine="688"/>
        <w:jc w:val="both"/>
        <w:rPr>
          <w:noProof/>
          <w:color w:val="000000"/>
          <w:spacing w:val="2"/>
          <w:kern w:val="2"/>
          <w:lang w:eastAsia="zh-CN"/>
        </w:rPr>
      </w:pPr>
      <w:r w:rsidRPr="00477361">
        <w:rPr>
          <w:noProof/>
          <w:color w:val="000000"/>
          <w:spacing w:val="2"/>
          <w:kern w:val="2"/>
          <w:lang w:eastAsia="zh-CN"/>
        </w:rPr>
        <w:t xml:space="preserve">5.10. Решение Попечительского совета считается принятым, если за него проголосовали более половины участвующих в заседании членов Попечительского совета. В случае равенства голосов решающим является голос председателя (председательствующего). </w:t>
      </w:r>
    </w:p>
    <w:p w:rsidR="00477361" w:rsidRPr="00477361" w:rsidRDefault="00477361" w:rsidP="00477361">
      <w:pPr>
        <w:widowControl w:val="0"/>
        <w:autoSpaceDE w:val="0"/>
        <w:autoSpaceDN w:val="0"/>
        <w:adjustRightInd w:val="0"/>
        <w:ind w:left="20" w:right="20" w:firstLine="688"/>
        <w:jc w:val="both"/>
        <w:rPr>
          <w:noProof/>
          <w:color w:val="000000"/>
          <w:spacing w:val="2"/>
          <w:kern w:val="2"/>
          <w:lang w:eastAsia="zh-CN"/>
        </w:rPr>
      </w:pPr>
      <w:r w:rsidRPr="00477361">
        <w:rPr>
          <w:noProof/>
          <w:color w:val="000000"/>
          <w:spacing w:val="2"/>
          <w:kern w:val="2"/>
          <w:lang w:eastAsia="zh-CN"/>
        </w:rPr>
        <w:t xml:space="preserve">5.11. На заседаниях Попечительского совета ведется протокол заседания, который подписывается председателем (председательствующим) и секретарем. В протоколе отражаются принятые Попечительским советом решения. </w:t>
      </w:r>
    </w:p>
    <w:p w:rsidR="00477361" w:rsidRPr="00477361" w:rsidRDefault="00477361" w:rsidP="00477361">
      <w:pPr>
        <w:widowControl w:val="0"/>
        <w:autoSpaceDE w:val="0"/>
        <w:autoSpaceDN w:val="0"/>
        <w:adjustRightInd w:val="0"/>
        <w:ind w:left="20" w:right="20" w:firstLine="688"/>
        <w:jc w:val="both"/>
        <w:rPr>
          <w:noProof/>
        </w:rPr>
      </w:pPr>
      <w:r w:rsidRPr="00477361">
        <w:rPr>
          <w:noProof/>
          <w:color w:val="000000"/>
          <w:spacing w:val="2"/>
          <w:kern w:val="2"/>
          <w:lang w:eastAsia="zh-CN"/>
        </w:rPr>
        <w:t>5.12. Решения Попечительского совета доводятся до сведения главы  Шумерлинского муниципального округа и организаций, имеющих отношение к вопросам, обсуждаемым на заседании.</w:t>
      </w:r>
    </w:p>
    <w:p w:rsidR="00477361" w:rsidRPr="00477361" w:rsidRDefault="00477361" w:rsidP="00477361">
      <w:pPr>
        <w:widowControl w:val="0"/>
        <w:autoSpaceDE w:val="0"/>
        <w:autoSpaceDN w:val="0"/>
        <w:adjustRightInd w:val="0"/>
        <w:ind w:firstLine="720"/>
        <w:jc w:val="both"/>
      </w:pPr>
    </w:p>
    <w:p w:rsidR="00477361" w:rsidRPr="00477361" w:rsidRDefault="00477361" w:rsidP="00477361">
      <w:pPr>
        <w:widowControl w:val="0"/>
        <w:autoSpaceDE w:val="0"/>
        <w:autoSpaceDN w:val="0"/>
        <w:adjustRightInd w:val="0"/>
        <w:ind w:firstLine="720"/>
        <w:jc w:val="both"/>
      </w:pPr>
    </w:p>
    <w:p w:rsidR="00477361" w:rsidRPr="00477361" w:rsidRDefault="00477361" w:rsidP="00477361">
      <w:pPr>
        <w:widowControl w:val="0"/>
        <w:autoSpaceDE w:val="0"/>
        <w:autoSpaceDN w:val="0"/>
        <w:adjustRightInd w:val="0"/>
        <w:ind w:firstLine="720"/>
        <w:jc w:val="both"/>
      </w:pPr>
    </w:p>
    <w:p w:rsidR="00477361" w:rsidRPr="00477361" w:rsidRDefault="00477361" w:rsidP="00477361">
      <w:pPr>
        <w:widowControl w:val="0"/>
        <w:autoSpaceDE w:val="0"/>
        <w:autoSpaceDN w:val="0"/>
        <w:adjustRightInd w:val="0"/>
        <w:ind w:firstLine="720"/>
        <w:jc w:val="both"/>
      </w:pPr>
    </w:p>
    <w:p w:rsidR="00477361" w:rsidRPr="00477361" w:rsidRDefault="00477361" w:rsidP="00477361">
      <w:pPr>
        <w:widowControl w:val="0"/>
        <w:autoSpaceDE w:val="0"/>
        <w:autoSpaceDN w:val="0"/>
        <w:adjustRightInd w:val="0"/>
        <w:ind w:firstLine="720"/>
        <w:jc w:val="both"/>
      </w:pPr>
    </w:p>
    <w:p w:rsidR="00477361" w:rsidRDefault="00477361" w:rsidP="00477361">
      <w:pPr>
        <w:widowControl w:val="0"/>
        <w:autoSpaceDE w:val="0"/>
        <w:autoSpaceDN w:val="0"/>
        <w:adjustRightInd w:val="0"/>
        <w:ind w:firstLine="720"/>
        <w:jc w:val="both"/>
        <w:sectPr w:rsidR="00477361" w:rsidSect="00946AF1">
          <w:pgSz w:w="11900" w:h="16800"/>
          <w:pgMar w:top="1135" w:right="567" w:bottom="142" w:left="1701" w:header="720" w:footer="364" w:gutter="0"/>
          <w:cols w:space="720"/>
          <w:noEndnote/>
        </w:sectPr>
      </w:pPr>
    </w:p>
    <w:tbl>
      <w:tblPr>
        <w:tblW w:w="0" w:type="auto"/>
        <w:tblLayout w:type="fixed"/>
        <w:tblLook w:val="04A0" w:firstRow="1" w:lastRow="0" w:firstColumn="1" w:lastColumn="0" w:noHBand="0" w:noVBand="1"/>
      </w:tblPr>
      <w:tblGrid>
        <w:gridCol w:w="4111"/>
        <w:gridCol w:w="1418"/>
        <w:gridCol w:w="4127"/>
      </w:tblGrid>
      <w:tr w:rsidR="00477361" w:rsidRPr="006707AB" w:rsidTr="00477361">
        <w:trPr>
          <w:cantSplit/>
          <w:trHeight w:val="1274"/>
        </w:trPr>
        <w:tc>
          <w:tcPr>
            <w:tcW w:w="4111" w:type="dxa"/>
            <w:vAlign w:val="bottom"/>
            <w:hideMark/>
          </w:tcPr>
          <w:p w:rsidR="00477361" w:rsidRPr="006707AB" w:rsidRDefault="00477361" w:rsidP="00477361">
            <w:pPr>
              <w:jc w:val="center"/>
              <w:rPr>
                <w:b/>
                <w:bCs/>
                <w:noProof/>
              </w:rPr>
            </w:pPr>
            <w:r w:rsidRPr="006707AB">
              <w:rPr>
                <w:b/>
                <w:bCs/>
                <w:noProof/>
              </w:rPr>
              <w:lastRenderedPageBreak/>
              <w:t>ЧĂВАШ РЕСПУБЛИКИН</w:t>
            </w:r>
          </w:p>
        </w:tc>
        <w:tc>
          <w:tcPr>
            <w:tcW w:w="1418" w:type="dxa"/>
            <w:vMerge w:val="restart"/>
          </w:tcPr>
          <w:p w:rsidR="00477361" w:rsidRPr="006707AB" w:rsidRDefault="00477361" w:rsidP="00477361">
            <w:pPr>
              <w:ind w:left="-108" w:right="-100"/>
              <w:jc w:val="center"/>
              <w:rPr>
                <w:noProof/>
                <w:sz w:val="20"/>
                <w:szCs w:val="20"/>
              </w:rPr>
            </w:pPr>
            <w:r>
              <w:rPr>
                <w:noProof/>
                <w:sz w:val="20"/>
                <w:szCs w:val="20"/>
              </w:rPr>
              <w:drawing>
                <wp:anchor distT="0" distB="0" distL="114300" distR="114300" simplePos="0" relativeHeight="251667456" behindDoc="0" locked="0" layoutInCell="1" allowOverlap="1" wp14:anchorId="20808226" wp14:editId="7D0DAFB0">
                  <wp:simplePos x="0" y="0"/>
                  <wp:positionH relativeFrom="column">
                    <wp:posOffset>109855</wp:posOffset>
                  </wp:positionH>
                  <wp:positionV relativeFrom="paragraph">
                    <wp:posOffset>18415</wp:posOffset>
                  </wp:positionV>
                  <wp:extent cx="525145" cy="668020"/>
                  <wp:effectExtent l="0" t="0" r="0" b="0"/>
                  <wp:wrapNone/>
                  <wp:docPr id="8" name="Рисунок 8" descr="Герб ц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Герб цв"/>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25145" cy="66802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127" w:type="dxa"/>
            <w:vAlign w:val="bottom"/>
            <w:hideMark/>
          </w:tcPr>
          <w:p w:rsidR="00477361" w:rsidRPr="006707AB" w:rsidRDefault="00477361" w:rsidP="00477361">
            <w:pPr>
              <w:jc w:val="center"/>
              <w:rPr>
                <w:b/>
                <w:bCs/>
                <w:noProof/>
              </w:rPr>
            </w:pPr>
            <w:r w:rsidRPr="006707AB">
              <w:rPr>
                <w:b/>
                <w:bCs/>
                <w:noProof/>
              </w:rPr>
              <w:t>ЧУВАШСКАЯ РЕСПУБЛИКА</w:t>
            </w:r>
          </w:p>
        </w:tc>
      </w:tr>
      <w:tr w:rsidR="00477361" w:rsidRPr="006707AB" w:rsidTr="00477361">
        <w:trPr>
          <w:cantSplit/>
          <w:trHeight w:val="550"/>
        </w:trPr>
        <w:tc>
          <w:tcPr>
            <w:tcW w:w="4111" w:type="dxa"/>
            <w:hideMark/>
          </w:tcPr>
          <w:p w:rsidR="00477361" w:rsidRPr="006707AB" w:rsidRDefault="00477361" w:rsidP="00477361">
            <w:pPr>
              <w:jc w:val="center"/>
              <w:rPr>
                <w:b/>
                <w:bCs/>
                <w:noProof/>
              </w:rPr>
            </w:pPr>
            <w:r w:rsidRPr="006707AB">
              <w:rPr>
                <w:b/>
                <w:bCs/>
                <w:noProof/>
              </w:rPr>
              <w:t xml:space="preserve">ÇĚМĚРЛЕ </w:t>
            </w:r>
          </w:p>
          <w:p w:rsidR="00477361" w:rsidRPr="006707AB" w:rsidRDefault="00477361" w:rsidP="00477361">
            <w:pPr>
              <w:framePr w:w="3227" w:h="1681" w:hSpace="141" w:wrap="auto" w:vAnchor="text" w:hAnchor="page" w:x="1750" w:y="139"/>
              <w:spacing w:line="220" w:lineRule="exact"/>
              <w:jc w:val="center"/>
              <w:rPr>
                <w:b/>
                <w:caps/>
                <w:snapToGrid w:val="0"/>
              </w:rPr>
            </w:pPr>
            <w:r w:rsidRPr="006707AB">
              <w:rPr>
                <w:b/>
                <w:bCs/>
                <w:noProof/>
              </w:rPr>
              <w:t xml:space="preserve">МУНИЦИПАЛЛĂ ОКРУГĔН </w:t>
            </w:r>
            <w:r w:rsidRPr="006707AB">
              <w:rPr>
                <w:b/>
                <w:caps/>
                <w:snapToGrid w:val="0"/>
              </w:rPr>
              <w:t>АДМИНИСТРАЦИЙĚ</w:t>
            </w:r>
          </w:p>
          <w:p w:rsidR="00477361" w:rsidRPr="006707AB" w:rsidRDefault="00477361" w:rsidP="00477361">
            <w:pPr>
              <w:framePr w:w="3227" w:h="1681" w:hSpace="141" w:wrap="auto" w:vAnchor="text" w:hAnchor="page" w:x="1750" w:y="139"/>
              <w:spacing w:line="220" w:lineRule="exact"/>
              <w:jc w:val="center"/>
              <w:rPr>
                <w:b/>
                <w:bCs/>
                <w:noProof/>
              </w:rPr>
            </w:pPr>
          </w:p>
          <w:p w:rsidR="00477361" w:rsidRPr="006707AB" w:rsidRDefault="00477361" w:rsidP="00477361">
            <w:pPr>
              <w:keepNext/>
              <w:jc w:val="center"/>
              <w:outlineLvl w:val="0"/>
              <w:rPr>
                <w:b/>
                <w:bCs/>
                <w:noProof/>
                <w:sz w:val="28"/>
                <w:szCs w:val="28"/>
                <w:lang w:val="x-none" w:eastAsia="x-none"/>
              </w:rPr>
            </w:pPr>
            <w:r w:rsidRPr="006707AB">
              <w:rPr>
                <w:b/>
                <w:bCs/>
                <w:noProof/>
                <w:sz w:val="28"/>
                <w:szCs w:val="28"/>
                <w:lang w:val="x-none" w:eastAsia="x-none"/>
              </w:rPr>
              <w:t>ЙЫШĂНУ</w:t>
            </w:r>
          </w:p>
          <w:p w:rsidR="00477361" w:rsidRPr="006707AB" w:rsidRDefault="00477361" w:rsidP="00477361">
            <w:pPr>
              <w:jc w:val="center"/>
              <w:rPr>
                <w:b/>
                <w:bCs/>
                <w:noProof/>
              </w:rPr>
            </w:pPr>
          </w:p>
          <w:p w:rsidR="00477361" w:rsidRPr="006707AB" w:rsidRDefault="00ED198D" w:rsidP="00477361">
            <w:pPr>
              <w:jc w:val="center"/>
              <w:rPr>
                <w:noProof/>
              </w:rPr>
            </w:pPr>
            <w:r>
              <w:rPr>
                <w:noProof/>
              </w:rPr>
              <w:t>___</w:t>
            </w:r>
            <w:r w:rsidR="00477361">
              <w:rPr>
                <w:noProof/>
              </w:rPr>
              <w:t>__17</w:t>
            </w:r>
            <w:r w:rsidR="000A436E">
              <w:rPr>
                <w:noProof/>
              </w:rPr>
              <w:t>.07.</w:t>
            </w:r>
            <w:r w:rsidR="00477361" w:rsidRPr="006707AB">
              <w:rPr>
                <w:noProof/>
              </w:rPr>
              <w:t xml:space="preserve">2026 </w:t>
            </w:r>
            <w:r w:rsidR="00477361" w:rsidRPr="006707AB">
              <w:t>г.</w:t>
            </w:r>
            <w:r w:rsidR="00477361">
              <w:rPr>
                <w:noProof/>
              </w:rPr>
              <w:t xml:space="preserve"> __748</w:t>
            </w:r>
            <w:r w:rsidR="00477361" w:rsidRPr="006707AB">
              <w:rPr>
                <w:noProof/>
              </w:rPr>
              <w:t>_</w:t>
            </w:r>
            <w:r>
              <w:rPr>
                <w:noProof/>
              </w:rPr>
              <w:t>_</w:t>
            </w:r>
            <w:r w:rsidR="00477361" w:rsidRPr="006707AB">
              <w:rPr>
                <w:noProof/>
              </w:rPr>
              <w:t xml:space="preserve"> №</w:t>
            </w:r>
          </w:p>
          <w:p w:rsidR="00477361" w:rsidRPr="006707AB" w:rsidRDefault="00477361" w:rsidP="00477361">
            <w:pPr>
              <w:jc w:val="center"/>
              <w:rPr>
                <w:noProof/>
              </w:rPr>
            </w:pPr>
            <w:r w:rsidRPr="006707AB">
              <w:rPr>
                <w:bCs/>
                <w:noProof/>
              </w:rPr>
              <w:t>Ç</w:t>
            </w:r>
            <w:r w:rsidRPr="006707AB">
              <w:rPr>
                <w:noProof/>
              </w:rPr>
              <w:t>ěмěрле хули</w:t>
            </w:r>
          </w:p>
        </w:tc>
        <w:tc>
          <w:tcPr>
            <w:tcW w:w="1418" w:type="dxa"/>
            <w:vMerge/>
          </w:tcPr>
          <w:p w:rsidR="00477361" w:rsidRPr="006707AB" w:rsidRDefault="00477361" w:rsidP="00477361">
            <w:pPr>
              <w:ind w:left="-108" w:right="-100"/>
              <w:jc w:val="center"/>
            </w:pPr>
          </w:p>
        </w:tc>
        <w:tc>
          <w:tcPr>
            <w:tcW w:w="4127" w:type="dxa"/>
            <w:hideMark/>
          </w:tcPr>
          <w:p w:rsidR="00477361" w:rsidRPr="006707AB" w:rsidRDefault="00477361" w:rsidP="00477361">
            <w:pPr>
              <w:jc w:val="center"/>
              <w:rPr>
                <w:b/>
                <w:caps/>
              </w:rPr>
            </w:pPr>
            <w:r w:rsidRPr="006707AB">
              <w:rPr>
                <w:b/>
                <w:caps/>
                <w:sz w:val="22"/>
                <w:szCs w:val="22"/>
              </w:rPr>
              <w:t xml:space="preserve">администрация </w:t>
            </w:r>
          </w:p>
          <w:p w:rsidR="00477361" w:rsidRPr="006707AB" w:rsidRDefault="00477361" w:rsidP="00477361">
            <w:pPr>
              <w:jc w:val="center"/>
              <w:rPr>
                <w:b/>
                <w:caps/>
              </w:rPr>
            </w:pPr>
            <w:r w:rsidRPr="006707AB">
              <w:rPr>
                <w:b/>
                <w:caps/>
                <w:sz w:val="22"/>
                <w:szCs w:val="22"/>
              </w:rPr>
              <w:t xml:space="preserve">ШУМЕРЛИНСКОГО </w:t>
            </w:r>
          </w:p>
          <w:p w:rsidR="00477361" w:rsidRPr="006707AB" w:rsidRDefault="00477361" w:rsidP="00477361">
            <w:pPr>
              <w:jc w:val="center"/>
              <w:rPr>
                <w:b/>
                <w:caps/>
              </w:rPr>
            </w:pPr>
            <w:r w:rsidRPr="006707AB">
              <w:rPr>
                <w:b/>
                <w:caps/>
                <w:sz w:val="22"/>
                <w:szCs w:val="22"/>
              </w:rPr>
              <w:t>МУНИЦИПАЛЬНОГО ОКРУГА</w:t>
            </w:r>
          </w:p>
          <w:p w:rsidR="00477361" w:rsidRPr="006707AB" w:rsidRDefault="00477361" w:rsidP="00477361">
            <w:pPr>
              <w:rPr>
                <w:b/>
                <w:caps/>
                <w:sz w:val="16"/>
              </w:rPr>
            </w:pPr>
          </w:p>
          <w:p w:rsidR="00477361" w:rsidRPr="006707AB" w:rsidRDefault="00477361" w:rsidP="00477361">
            <w:pPr>
              <w:keepNext/>
              <w:jc w:val="center"/>
              <w:outlineLvl w:val="0"/>
              <w:rPr>
                <w:b/>
                <w:sz w:val="28"/>
                <w:szCs w:val="28"/>
                <w:lang w:val="x-none" w:eastAsia="x-none"/>
              </w:rPr>
            </w:pPr>
            <w:r w:rsidRPr="006707AB">
              <w:rPr>
                <w:b/>
                <w:sz w:val="28"/>
                <w:szCs w:val="28"/>
                <w:lang w:val="x-none" w:eastAsia="x-none"/>
              </w:rPr>
              <w:t>ПОСТАНОВЛЕНИЕ</w:t>
            </w:r>
          </w:p>
          <w:p w:rsidR="00477361" w:rsidRPr="006707AB" w:rsidRDefault="00477361" w:rsidP="00477361">
            <w:pPr>
              <w:jc w:val="center"/>
              <w:rPr>
                <w:b/>
                <w:bCs/>
                <w:noProof/>
              </w:rPr>
            </w:pPr>
          </w:p>
          <w:p w:rsidR="00477361" w:rsidRPr="006707AB" w:rsidRDefault="000A436E" w:rsidP="00477361">
            <w:pPr>
              <w:jc w:val="center"/>
              <w:rPr>
                <w:bCs/>
                <w:noProof/>
              </w:rPr>
            </w:pPr>
            <w:r>
              <w:rPr>
                <w:bCs/>
                <w:noProof/>
              </w:rPr>
              <w:t>_____17.07.</w:t>
            </w:r>
            <w:r w:rsidR="00477361">
              <w:rPr>
                <w:bCs/>
                <w:noProof/>
              </w:rPr>
              <w:t>2026 г. № __748</w:t>
            </w:r>
            <w:r w:rsidR="00477361" w:rsidRPr="006707AB">
              <w:rPr>
                <w:bCs/>
                <w:noProof/>
              </w:rPr>
              <w:t>_</w:t>
            </w:r>
            <w:r w:rsidR="00ED198D">
              <w:rPr>
                <w:bCs/>
                <w:noProof/>
              </w:rPr>
              <w:t>_</w:t>
            </w:r>
          </w:p>
          <w:p w:rsidR="00477361" w:rsidRPr="006707AB" w:rsidRDefault="00477361" w:rsidP="00477361">
            <w:pPr>
              <w:jc w:val="center"/>
              <w:rPr>
                <w:noProof/>
              </w:rPr>
            </w:pPr>
            <w:r w:rsidRPr="006707AB">
              <w:rPr>
                <w:bCs/>
                <w:noProof/>
              </w:rPr>
              <w:t>город Шумерля</w:t>
            </w:r>
          </w:p>
        </w:tc>
      </w:tr>
    </w:tbl>
    <w:p w:rsidR="00477361" w:rsidRPr="00477361" w:rsidRDefault="00477361" w:rsidP="007F21FE">
      <w:pPr>
        <w:widowControl w:val="0"/>
        <w:autoSpaceDE w:val="0"/>
        <w:autoSpaceDN w:val="0"/>
        <w:adjustRightInd w:val="0"/>
        <w:jc w:val="both"/>
      </w:pPr>
    </w:p>
    <w:tbl>
      <w:tblPr>
        <w:tblpPr w:leftFromText="180" w:rightFromText="180"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94"/>
      </w:tblGrid>
      <w:tr w:rsidR="00180B25" w:rsidRPr="00180B25" w:rsidTr="007F21FE">
        <w:trPr>
          <w:trHeight w:val="790"/>
        </w:trPr>
        <w:tc>
          <w:tcPr>
            <w:tcW w:w="3794" w:type="dxa"/>
            <w:tcBorders>
              <w:top w:val="nil"/>
              <w:left w:val="nil"/>
              <w:bottom w:val="nil"/>
              <w:right w:val="nil"/>
            </w:tcBorders>
          </w:tcPr>
          <w:p w:rsidR="00180B25" w:rsidRPr="00180B25" w:rsidRDefault="00180B25" w:rsidP="007F21FE">
            <w:pPr>
              <w:widowControl w:val="0"/>
              <w:autoSpaceDE w:val="0"/>
              <w:autoSpaceDN w:val="0"/>
              <w:adjustRightInd w:val="0"/>
              <w:jc w:val="both"/>
              <w:rPr>
                <w:b/>
              </w:rPr>
            </w:pPr>
          </w:p>
          <w:p w:rsidR="00180B25" w:rsidRPr="00180B25" w:rsidRDefault="00180B25" w:rsidP="007F21FE">
            <w:pPr>
              <w:widowControl w:val="0"/>
              <w:autoSpaceDE w:val="0"/>
              <w:autoSpaceDN w:val="0"/>
              <w:adjustRightInd w:val="0"/>
              <w:jc w:val="both"/>
              <w:rPr>
                <w:b/>
              </w:rPr>
            </w:pPr>
            <w:r w:rsidRPr="00180B25">
              <w:rPr>
                <w:b/>
              </w:rPr>
              <w:t>Об утверждении Порядка ра</w:t>
            </w:r>
            <w:r w:rsidRPr="00180B25">
              <w:rPr>
                <w:b/>
              </w:rPr>
              <w:t>з</w:t>
            </w:r>
            <w:r w:rsidRPr="00180B25">
              <w:rPr>
                <w:b/>
              </w:rPr>
              <w:t>работки и утверждения админ</w:t>
            </w:r>
            <w:r w:rsidRPr="00180B25">
              <w:rPr>
                <w:b/>
              </w:rPr>
              <w:t>и</w:t>
            </w:r>
            <w:r w:rsidRPr="00180B25">
              <w:rPr>
                <w:b/>
              </w:rPr>
              <w:t>стративных регламентов пред</w:t>
            </w:r>
            <w:r w:rsidRPr="00180B25">
              <w:rPr>
                <w:b/>
              </w:rPr>
              <w:t>о</w:t>
            </w:r>
            <w:r w:rsidRPr="00180B25">
              <w:rPr>
                <w:b/>
              </w:rPr>
              <w:t>ставления муниципальных услуг</w:t>
            </w:r>
          </w:p>
        </w:tc>
      </w:tr>
    </w:tbl>
    <w:p w:rsidR="00180B25" w:rsidRPr="00180B25" w:rsidRDefault="007F21FE" w:rsidP="007F21FE">
      <w:pPr>
        <w:autoSpaceDN w:val="0"/>
        <w:jc w:val="both"/>
        <w:rPr>
          <w:bCs/>
          <w:color w:val="0D0D0D"/>
        </w:rPr>
      </w:pPr>
      <w:r>
        <w:rPr>
          <w:bCs/>
          <w:color w:val="0D0D0D"/>
        </w:rPr>
        <w:br w:type="textWrapping" w:clear="all"/>
      </w:r>
    </w:p>
    <w:p w:rsidR="00180B25" w:rsidRPr="00180B25" w:rsidRDefault="00180B25" w:rsidP="00180B25">
      <w:pPr>
        <w:widowControl w:val="0"/>
        <w:autoSpaceDE w:val="0"/>
        <w:autoSpaceDN w:val="0"/>
        <w:adjustRightInd w:val="0"/>
        <w:ind w:firstLine="709"/>
        <w:jc w:val="both"/>
        <w:rPr>
          <w:color w:val="000000"/>
        </w:rPr>
      </w:pPr>
      <w:proofErr w:type="gramStart"/>
      <w:r w:rsidRPr="00180B25">
        <w:rPr>
          <w:color w:val="000000"/>
        </w:rPr>
        <w:t>В соответствии с Федеральным законом от 20 марта 2025 г. № 33-ФЗ «Об общих принципах организации местного самоуправления в единой системе публичной власти», Ф</w:t>
      </w:r>
      <w:r w:rsidRPr="00180B25">
        <w:rPr>
          <w:color w:val="000000"/>
        </w:rPr>
        <w:t>е</w:t>
      </w:r>
      <w:r w:rsidRPr="00180B25">
        <w:rPr>
          <w:color w:val="000000"/>
        </w:rPr>
        <w:t>деральным законом</w:t>
      </w:r>
      <w:r w:rsidRPr="00180B25">
        <w:rPr>
          <w:rFonts w:ascii="Arial" w:hAnsi="Arial" w:cs="Arial"/>
          <w:sz w:val="26"/>
          <w:szCs w:val="26"/>
        </w:rPr>
        <w:t xml:space="preserve"> </w:t>
      </w:r>
      <w:r w:rsidRPr="00180B25">
        <w:rPr>
          <w:color w:val="000000"/>
        </w:rPr>
        <w:t>от 27 июля 2010 г. № 210-ФЗ «Об организации предоставления госуда</w:t>
      </w:r>
      <w:r w:rsidRPr="00180B25">
        <w:rPr>
          <w:color w:val="000000"/>
        </w:rPr>
        <w:t>р</w:t>
      </w:r>
      <w:r w:rsidRPr="00180B25">
        <w:rPr>
          <w:color w:val="000000"/>
        </w:rPr>
        <w:t>ственных и муниципальных услуг»,</w:t>
      </w:r>
      <w:r w:rsidRPr="00180B25">
        <w:rPr>
          <w:rFonts w:ascii="Arial" w:hAnsi="Arial" w:cs="Arial"/>
          <w:sz w:val="26"/>
          <w:szCs w:val="26"/>
        </w:rPr>
        <w:t xml:space="preserve"> </w:t>
      </w:r>
      <w:r w:rsidRPr="00180B25">
        <w:t>п</w:t>
      </w:r>
      <w:r w:rsidRPr="00180B25">
        <w:rPr>
          <w:color w:val="000000"/>
        </w:rPr>
        <w:t>остановлением Правительства Российской Федерации от 20 июля 2021 г. № 1228 «Об утверждении Правил разработки и утверждения администр</w:t>
      </w:r>
      <w:r w:rsidRPr="00180B25">
        <w:rPr>
          <w:color w:val="000000"/>
        </w:rPr>
        <w:t>а</w:t>
      </w:r>
      <w:r w:rsidRPr="00180B25">
        <w:rPr>
          <w:color w:val="000000"/>
        </w:rPr>
        <w:t>тивных регламентов предоставления государственных услуг, о внесении</w:t>
      </w:r>
      <w:proofErr w:type="gramEnd"/>
      <w:r w:rsidRPr="00180B25">
        <w:rPr>
          <w:color w:val="000000"/>
        </w:rPr>
        <w:t xml:space="preserve"> изменений в нек</w:t>
      </w:r>
      <w:r w:rsidRPr="00180B25">
        <w:rPr>
          <w:color w:val="000000"/>
        </w:rPr>
        <w:t>о</w:t>
      </w:r>
      <w:r w:rsidRPr="00180B25">
        <w:rPr>
          <w:color w:val="000000"/>
        </w:rPr>
        <w:t>торые акты Правительства Российской Федерации и признании утратившими силу некот</w:t>
      </w:r>
      <w:r w:rsidRPr="00180B25">
        <w:rPr>
          <w:color w:val="000000"/>
        </w:rPr>
        <w:t>о</w:t>
      </w:r>
      <w:r w:rsidRPr="00180B25">
        <w:rPr>
          <w:color w:val="000000"/>
        </w:rPr>
        <w:t>рых актов и отдельных положений актов Правительства Российской Федерации», постано</w:t>
      </w:r>
      <w:r w:rsidRPr="00180B25">
        <w:rPr>
          <w:color w:val="000000"/>
        </w:rPr>
        <w:t>в</w:t>
      </w:r>
      <w:r w:rsidRPr="00180B25">
        <w:rPr>
          <w:color w:val="000000"/>
        </w:rPr>
        <w:t>лением Кабинета Министров Чувашской Республики от 8 декабря 2021 г. № 645 «Об утве</w:t>
      </w:r>
      <w:r w:rsidRPr="00180B25">
        <w:rPr>
          <w:color w:val="000000"/>
        </w:rPr>
        <w:t>р</w:t>
      </w:r>
      <w:r w:rsidRPr="00180B25">
        <w:rPr>
          <w:color w:val="000000"/>
        </w:rPr>
        <w:t xml:space="preserve">ждении Порядка разработки и утверждения административных регламентов предоставления государственных услуг в Чувашской Республике», Уставом </w:t>
      </w:r>
      <w:proofErr w:type="spellStart"/>
      <w:r w:rsidRPr="00180B25">
        <w:rPr>
          <w:color w:val="000000"/>
        </w:rPr>
        <w:t>Шумерлинского</w:t>
      </w:r>
      <w:proofErr w:type="spellEnd"/>
      <w:r w:rsidRPr="00180B25">
        <w:rPr>
          <w:color w:val="000000"/>
        </w:rPr>
        <w:t xml:space="preserve"> муниципальн</w:t>
      </w:r>
      <w:r w:rsidRPr="00180B25">
        <w:rPr>
          <w:color w:val="000000"/>
        </w:rPr>
        <w:t>о</w:t>
      </w:r>
      <w:r w:rsidRPr="00180B25">
        <w:rPr>
          <w:color w:val="000000"/>
        </w:rPr>
        <w:t xml:space="preserve">го округа Чувашской Республики администрация </w:t>
      </w:r>
      <w:proofErr w:type="spellStart"/>
      <w:r w:rsidRPr="00180B25">
        <w:rPr>
          <w:color w:val="000000"/>
        </w:rPr>
        <w:t>Шумерлинского</w:t>
      </w:r>
      <w:proofErr w:type="spellEnd"/>
      <w:r w:rsidRPr="00180B25">
        <w:rPr>
          <w:color w:val="000000"/>
        </w:rPr>
        <w:t xml:space="preserve"> муниципального округа Чувашской Республики </w:t>
      </w:r>
      <w:proofErr w:type="gramStart"/>
      <w:r w:rsidRPr="00180B25">
        <w:rPr>
          <w:color w:val="000000"/>
        </w:rPr>
        <w:t>п</w:t>
      </w:r>
      <w:proofErr w:type="gramEnd"/>
      <w:r w:rsidRPr="00180B25">
        <w:rPr>
          <w:color w:val="000000"/>
        </w:rPr>
        <w:t xml:space="preserve"> о с т а н </w:t>
      </w:r>
      <w:proofErr w:type="gramStart"/>
      <w:r w:rsidRPr="00180B25">
        <w:rPr>
          <w:color w:val="000000"/>
        </w:rPr>
        <w:t>о</w:t>
      </w:r>
      <w:proofErr w:type="gramEnd"/>
      <w:r w:rsidRPr="00180B25">
        <w:rPr>
          <w:color w:val="000000"/>
        </w:rPr>
        <w:t xml:space="preserve"> в л я е т: </w:t>
      </w:r>
    </w:p>
    <w:p w:rsidR="00180B25" w:rsidRPr="00180B25" w:rsidRDefault="00180B25" w:rsidP="00180B25">
      <w:pPr>
        <w:widowControl w:val="0"/>
        <w:autoSpaceDE w:val="0"/>
        <w:autoSpaceDN w:val="0"/>
        <w:adjustRightInd w:val="0"/>
        <w:ind w:firstLine="709"/>
        <w:jc w:val="both"/>
        <w:rPr>
          <w:color w:val="000000"/>
        </w:rPr>
      </w:pPr>
      <w:bookmarkStart w:id="14" w:name="sub_1"/>
      <w:r w:rsidRPr="00180B25">
        <w:rPr>
          <w:color w:val="000000"/>
        </w:rPr>
        <w:t>1. Утвердить Порядок разработки и утверждения административных регламентов предоставления муниципальных услуг согласно приложению к настоящему постановлению.</w:t>
      </w:r>
    </w:p>
    <w:p w:rsidR="00180B25" w:rsidRPr="00180B25" w:rsidRDefault="00180B25" w:rsidP="00180B25">
      <w:pPr>
        <w:widowControl w:val="0"/>
        <w:autoSpaceDE w:val="0"/>
        <w:autoSpaceDN w:val="0"/>
        <w:adjustRightInd w:val="0"/>
        <w:ind w:firstLine="709"/>
        <w:jc w:val="both"/>
        <w:rPr>
          <w:color w:val="000000"/>
        </w:rPr>
      </w:pPr>
      <w:r w:rsidRPr="00180B25">
        <w:rPr>
          <w:color w:val="000000"/>
        </w:rPr>
        <w:t>2. Признать утратившими силу:</w:t>
      </w:r>
    </w:p>
    <w:p w:rsidR="00180B25" w:rsidRPr="00180B25" w:rsidRDefault="00180B25" w:rsidP="00180B25">
      <w:pPr>
        <w:widowControl w:val="0"/>
        <w:autoSpaceDE w:val="0"/>
        <w:autoSpaceDN w:val="0"/>
        <w:adjustRightInd w:val="0"/>
        <w:ind w:firstLine="709"/>
        <w:jc w:val="both"/>
        <w:rPr>
          <w:color w:val="000000"/>
        </w:rPr>
      </w:pPr>
      <w:r w:rsidRPr="00180B25">
        <w:rPr>
          <w:color w:val="000000"/>
        </w:rPr>
        <w:t>постановление администрации города Шумерля Чувашской Республики от 7 июня 2022 г. № 463 «Об утверждении Порядка разработки и утверждения административных р</w:t>
      </w:r>
      <w:r w:rsidRPr="00180B25">
        <w:rPr>
          <w:color w:val="000000"/>
        </w:rPr>
        <w:t>е</w:t>
      </w:r>
      <w:r w:rsidRPr="00180B25">
        <w:rPr>
          <w:color w:val="000000"/>
        </w:rPr>
        <w:t>гламентов предоставления муниципальных услуг»;</w:t>
      </w:r>
    </w:p>
    <w:p w:rsidR="00180B25" w:rsidRPr="00180B25" w:rsidRDefault="00180B25" w:rsidP="00180B25">
      <w:pPr>
        <w:widowControl w:val="0"/>
        <w:autoSpaceDE w:val="0"/>
        <w:autoSpaceDN w:val="0"/>
        <w:adjustRightInd w:val="0"/>
        <w:ind w:firstLine="709"/>
        <w:jc w:val="both"/>
        <w:rPr>
          <w:color w:val="000000"/>
        </w:rPr>
      </w:pPr>
      <w:r w:rsidRPr="00180B25">
        <w:rPr>
          <w:color w:val="000000"/>
        </w:rPr>
        <w:t xml:space="preserve">постановление администрации </w:t>
      </w:r>
      <w:proofErr w:type="spellStart"/>
      <w:r w:rsidRPr="00180B25">
        <w:rPr>
          <w:color w:val="000000"/>
        </w:rPr>
        <w:t>Шумерлинского</w:t>
      </w:r>
      <w:proofErr w:type="spellEnd"/>
      <w:r w:rsidRPr="00180B25">
        <w:rPr>
          <w:color w:val="000000"/>
        </w:rPr>
        <w:t xml:space="preserve"> муниципального округа Чувашской Республики от 30 мая 2022 г. № 388 «Об утверждении Порядка разработки и утверждения административных регламентов предоставления муниципальных услуг».</w:t>
      </w:r>
    </w:p>
    <w:p w:rsidR="00180B25" w:rsidRDefault="00180B25" w:rsidP="007F21FE">
      <w:pPr>
        <w:widowControl w:val="0"/>
        <w:autoSpaceDE w:val="0"/>
        <w:autoSpaceDN w:val="0"/>
        <w:adjustRightInd w:val="0"/>
        <w:ind w:firstLine="709"/>
        <w:jc w:val="both"/>
        <w:rPr>
          <w:color w:val="000000"/>
        </w:rPr>
      </w:pPr>
      <w:r w:rsidRPr="00180B25">
        <w:rPr>
          <w:color w:val="000000"/>
        </w:rPr>
        <w:t>3. Настоящее постановление вступает в силу после официального опубликования.</w:t>
      </w:r>
      <w:bookmarkEnd w:id="14"/>
    </w:p>
    <w:p w:rsidR="007F21FE" w:rsidRDefault="007F21FE" w:rsidP="007F21FE">
      <w:pPr>
        <w:widowControl w:val="0"/>
        <w:autoSpaceDE w:val="0"/>
        <w:autoSpaceDN w:val="0"/>
        <w:adjustRightInd w:val="0"/>
        <w:ind w:firstLine="709"/>
        <w:jc w:val="both"/>
        <w:rPr>
          <w:color w:val="000000"/>
        </w:rPr>
      </w:pPr>
    </w:p>
    <w:p w:rsidR="00EC78D1" w:rsidRDefault="00EC78D1" w:rsidP="007F21FE">
      <w:pPr>
        <w:widowControl w:val="0"/>
        <w:autoSpaceDE w:val="0"/>
        <w:autoSpaceDN w:val="0"/>
        <w:adjustRightInd w:val="0"/>
        <w:ind w:firstLine="709"/>
        <w:jc w:val="both"/>
        <w:rPr>
          <w:color w:val="000000"/>
        </w:rPr>
      </w:pPr>
    </w:p>
    <w:p w:rsidR="007F21FE" w:rsidRPr="007F21FE" w:rsidRDefault="007F21FE" w:rsidP="007F21FE">
      <w:pPr>
        <w:widowControl w:val="0"/>
        <w:autoSpaceDE w:val="0"/>
        <w:autoSpaceDN w:val="0"/>
        <w:adjustRightInd w:val="0"/>
        <w:ind w:firstLine="709"/>
        <w:jc w:val="both"/>
        <w:rPr>
          <w:color w:val="000000"/>
        </w:rPr>
      </w:pPr>
    </w:p>
    <w:p w:rsidR="00180B25" w:rsidRPr="00180B25" w:rsidRDefault="00180B25" w:rsidP="00180B25">
      <w:pPr>
        <w:autoSpaceDN w:val="0"/>
        <w:ind w:right="-234"/>
        <w:jc w:val="both"/>
        <w:rPr>
          <w:color w:val="0D0D0D"/>
        </w:rPr>
      </w:pPr>
      <w:proofErr w:type="spellStart"/>
      <w:r w:rsidRPr="00180B25">
        <w:rPr>
          <w:color w:val="0D0D0D"/>
        </w:rPr>
        <w:t>Врип</w:t>
      </w:r>
      <w:proofErr w:type="spellEnd"/>
      <w:r w:rsidRPr="00180B25">
        <w:rPr>
          <w:color w:val="0D0D0D"/>
        </w:rPr>
        <w:t xml:space="preserve"> главы </w:t>
      </w:r>
      <w:proofErr w:type="spellStart"/>
      <w:r w:rsidRPr="00180B25">
        <w:rPr>
          <w:color w:val="0D0D0D"/>
        </w:rPr>
        <w:t>Шумерлинского</w:t>
      </w:r>
      <w:proofErr w:type="spellEnd"/>
    </w:p>
    <w:p w:rsidR="00180B25" w:rsidRPr="00180B25" w:rsidRDefault="00180B25" w:rsidP="00180B25">
      <w:pPr>
        <w:autoSpaceDN w:val="0"/>
        <w:ind w:right="-2"/>
        <w:jc w:val="both"/>
        <w:rPr>
          <w:color w:val="0D0D0D"/>
        </w:rPr>
      </w:pPr>
      <w:r w:rsidRPr="00180B25">
        <w:rPr>
          <w:color w:val="0D0D0D"/>
        </w:rPr>
        <w:t>муниципального округа</w:t>
      </w:r>
    </w:p>
    <w:p w:rsidR="00180B25" w:rsidRPr="00180B25" w:rsidRDefault="00180B25" w:rsidP="00180B25">
      <w:pPr>
        <w:autoSpaceDN w:val="0"/>
        <w:ind w:right="-2"/>
        <w:jc w:val="both"/>
        <w:rPr>
          <w:color w:val="0D0D0D"/>
        </w:rPr>
      </w:pPr>
      <w:r w:rsidRPr="00180B25">
        <w:rPr>
          <w:color w:val="0D0D0D"/>
        </w:rPr>
        <w:t xml:space="preserve">Чувашской Республики </w:t>
      </w:r>
      <w:r w:rsidRPr="00180B25">
        <w:rPr>
          <w:color w:val="0D0D0D"/>
        </w:rPr>
        <w:tab/>
      </w:r>
      <w:r w:rsidRPr="00180B25">
        <w:rPr>
          <w:color w:val="0D0D0D"/>
        </w:rPr>
        <w:tab/>
      </w:r>
      <w:r w:rsidRPr="00180B25">
        <w:rPr>
          <w:color w:val="0D0D0D"/>
        </w:rPr>
        <w:tab/>
        <w:t xml:space="preserve">                                                          О.М. Краснова</w:t>
      </w:r>
    </w:p>
    <w:p w:rsidR="00180B25" w:rsidRPr="00180B25" w:rsidRDefault="00180B25" w:rsidP="00180B25">
      <w:pPr>
        <w:autoSpaceDN w:val="0"/>
        <w:ind w:right="-2"/>
        <w:jc w:val="both"/>
        <w:rPr>
          <w:color w:val="0D0D0D"/>
        </w:rPr>
      </w:pPr>
    </w:p>
    <w:p w:rsidR="00180B25" w:rsidRPr="00180B25" w:rsidRDefault="00180B25" w:rsidP="00180B25">
      <w:pPr>
        <w:autoSpaceDN w:val="0"/>
        <w:ind w:right="-2"/>
        <w:jc w:val="both"/>
        <w:rPr>
          <w:color w:val="0D0D0D"/>
        </w:rPr>
      </w:pPr>
    </w:p>
    <w:p w:rsidR="00180B25" w:rsidRPr="00180B25" w:rsidRDefault="00180B25" w:rsidP="00180B25">
      <w:pPr>
        <w:autoSpaceDN w:val="0"/>
        <w:ind w:right="-2"/>
        <w:jc w:val="both"/>
        <w:rPr>
          <w:color w:val="0D0D0D"/>
          <w:sz w:val="20"/>
          <w:szCs w:val="20"/>
        </w:rPr>
      </w:pPr>
      <w:proofErr w:type="spellStart"/>
      <w:r w:rsidRPr="00180B25">
        <w:rPr>
          <w:color w:val="0D0D0D"/>
          <w:sz w:val="20"/>
          <w:szCs w:val="20"/>
        </w:rPr>
        <w:t>Атрашкина</w:t>
      </w:r>
      <w:proofErr w:type="spellEnd"/>
      <w:r w:rsidRPr="00180B25">
        <w:rPr>
          <w:color w:val="0D0D0D"/>
          <w:sz w:val="20"/>
          <w:szCs w:val="20"/>
        </w:rPr>
        <w:t xml:space="preserve"> Н.В.,</w:t>
      </w:r>
    </w:p>
    <w:p w:rsidR="00180B25" w:rsidRPr="00180B25" w:rsidRDefault="00180B25" w:rsidP="00180B25">
      <w:pPr>
        <w:autoSpaceDN w:val="0"/>
        <w:ind w:right="-2"/>
        <w:jc w:val="both"/>
        <w:rPr>
          <w:color w:val="0D0D0D"/>
          <w:sz w:val="20"/>
          <w:szCs w:val="20"/>
        </w:rPr>
      </w:pPr>
      <w:r w:rsidRPr="00180B25">
        <w:rPr>
          <w:color w:val="0D0D0D"/>
          <w:sz w:val="20"/>
          <w:szCs w:val="20"/>
        </w:rPr>
        <w:t>2-23-75</w:t>
      </w:r>
    </w:p>
    <w:p w:rsidR="00180B25" w:rsidRPr="00180B25" w:rsidRDefault="00180B25" w:rsidP="00180B25">
      <w:pPr>
        <w:autoSpaceDN w:val="0"/>
        <w:ind w:right="-2"/>
        <w:jc w:val="both"/>
        <w:rPr>
          <w:color w:val="0D0D0D"/>
          <w:sz w:val="20"/>
          <w:szCs w:val="20"/>
        </w:rPr>
      </w:pPr>
    </w:p>
    <w:p w:rsidR="00180B25" w:rsidRPr="00180B25" w:rsidRDefault="00180B25" w:rsidP="00180B25">
      <w:pPr>
        <w:rPr>
          <w:color w:val="0D0D0D"/>
          <w:sz w:val="20"/>
          <w:szCs w:val="20"/>
        </w:rPr>
        <w:sectPr w:rsidR="00180B25" w:rsidRPr="00180B25">
          <w:pgSz w:w="11905" w:h="16837"/>
          <w:pgMar w:top="567" w:right="567" w:bottom="993" w:left="1701" w:header="720" w:footer="720" w:gutter="0"/>
          <w:cols w:space="720"/>
        </w:sectPr>
      </w:pPr>
    </w:p>
    <w:p w:rsidR="00180B25" w:rsidRPr="00180B25" w:rsidRDefault="00180B25" w:rsidP="00180B25">
      <w:pPr>
        <w:widowControl w:val="0"/>
        <w:autoSpaceDE w:val="0"/>
        <w:autoSpaceDN w:val="0"/>
        <w:adjustRightInd w:val="0"/>
        <w:ind w:left="6096"/>
        <w:jc w:val="center"/>
      </w:pPr>
      <w:r w:rsidRPr="00180B25">
        <w:lastRenderedPageBreak/>
        <w:t>Приложение</w:t>
      </w:r>
    </w:p>
    <w:p w:rsidR="00180B25" w:rsidRPr="00180B25" w:rsidRDefault="00180B25" w:rsidP="00180B25">
      <w:pPr>
        <w:widowControl w:val="0"/>
        <w:autoSpaceDE w:val="0"/>
        <w:autoSpaceDN w:val="0"/>
        <w:adjustRightInd w:val="0"/>
        <w:ind w:left="6096"/>
        <w:jc w:val="both"/>
      </w:pPr>
      <w:r w:rsidRPr="00180B25">
        <w:t xml:space="preserve">к постановлению администрации </w:t>
      </w:r>
      <w:proofErr w:type="spellStart"/>
      <w:r w:rsidRPr="00180B25">
        <w:t>Шумерлинского</w:t>
      </w:r>
      <w:proofErr w:type="spellEnd"/>
      <w:r w:rsidRPr="00180B25">
        <w:t xml:space="preserve"> муниципального округа Чувашской Республики</w:t>
      </w:r>
    </w:p>
    <w:p w:rsidR="00180B25" w:rsidRPr="00180B25" w:rsidRDefault="00180B25" w:rsidP="00180B25">
      <w:pPr>
        <w:widowControl w:val="0"/>
        <w:autoSpaceDE w:val="0"/>
        <w:autoSpaceDN w:val="0"/>
        <w:adjustRightInd w:val="0"/>
        <w:ind w:left="6096"/>
        <w:jc w:val="both"/>
      </w:pPr>
      <w:r w:rsidRPr="00180B25">
        <w:t>от __17.07.2026 г. № _</w:t>
      </w:r>
      <w:r w:rsidR="00ED198D">
        <w:t>_</w:t>
      </w:r>
      <w:r w:rsidRPr="00180B25">
        <w:t>748_</w:t>
      </w:r>
      <w:r w:rsidR="00ED198D">
        <w:t>_</w:t>
      </w:r>
    </w:p>
    <w:p w:rsidR="00180B25" w:rsidRPr="00180B25" w:rsidRDefault="00180B25" w:rsidP="00180B25">
      <w:pPr>
        <w:widowControl w:val="0"/>
        <w:autoSpaceDE w:val="0"/>
        <w:autoSpaceDN w:val="0"/>
        <w:adjustRightInd w:val="0"/>
        <w:ind w:left="6096"/>
        <w:jc w:val="both"/>
      </w:pPr>
    </w:p>
    <w:p w:rsidR="00180B25" w:rsidRPr="00180B25" w:rsidRDefault="00180B25" w:rsidP="00180B25">
      <w:pPr>
        <w:widowControl w:val="0"/>
        <w:autoSpaceDE w:val="0"/>
        <w:autoSpaceDN w:val="0"/>
        <w:adjustRightInd w:val="0"/>
        <w:jc w:val="both"/>
      </w:pPr>
    </w:p>
    <w:p w:rsidR="00180B25" w:rsidRPr="00180B25" w:rsidRDefault="00180B25" w:rsidP="00180B25">
      <w:pPr>
        <w:autoSpaceDN w:val="0"/>
        <w:jc w:val="center"/>
        <w:rPr>
          <w:b/>
        </w:rPr>
      </w:pPr>
      <w:r w:rsidRPr="00180B25">
        <w:rPr>
          <w:b/>
        </w:rPr>
        <w:t>ПОРЯДОК</w:t>
      </w:r>
    </w:p>
    <w:p w:rsidR="00180B25" w:rsidRPr="00180B25" w:rsidRDefault="00180B25" w:rsidP="00180B25">
      <w:pPr>
        <w:autoSpaceDN w:val="0"/>
        <w:jc w:val="center"/>
        <w:rPr>
          <w:b/>
        </w:rPr>
      </w:pPr>
      <w:r w:rsidRPr="00180B25">
        <w:rPr>
          <w:b/>
        </w:rPr>
        <w:t>разработки и утверждения административных регламентов предоставления</w:t>
      </w:r>
    </w:p>
    <w:p w:rsidR="00180B25" w:rsidRPr="00180B25" w:rsidRDefault="00180B25" w:rsidP="00180B25">
      <w:pPr>
        <w:autoSpaceDN w:val="0"/>
        <w:jc w:val="center"/>
        <w:rPr>
          <w:b/>
        </w:rPr>
      </w:pPr>
      <w:r w:rsidRPr="00180B25">
        <w:rPr>
          <w:b/>
        </w:rPr>
        <w:t xml:space="preserve"> муниципальных услуг</w:t>
      </w:r>
    </w:p>
    <w:p w:rsidR="00180B25" w:rsidRPr="00180B25" w:rsidRDefault="00180B25" w:rsidP="00180B25">
      <w:pPr>
        <w:autoSpaceDN w:val="0"/>
        <w:jc w:val="center"/>
      </w:pPr>
    </w:p>
    <w:p w:rsidR="00180B25" w:rsidRPr="00180B25" w:rsidRDefault="00180B25" w:rsidP="00180B25">
      <w:pPr>
        <w:autoSpaceDN w:val="0"/>
        <w:jc w:val="center"/>
        <w:rPr>
          <w:b/>
        </w:rPr>
      </w:pPr>
      <w:r w:rsidRPr="00180B25">
        <w:rPr>
          <w:b/>
        </w:rPr>
        <w:t>I. Общие положения</w:t>
      </w:r>
    </w:p>
    <w:p w:rsidR="00180B25" w:rsidRPr="00180B25" w:rsidRDefault="00180B25" w:rsidP="00180B25">
      <w:pPr>
        <w:autoSpaceDN w:val="0"/>
        <w:jc w:val="center"/>
      </w:pPr>
    </w:p>
    <w:p w:rsidR="00180B25" w:rsidRPr="00180B25" w:rsidRDefault="00180B25" w:rsidP="00180B25">
      <w:pPr>
        <w:autoSpaceDN w:val="0"/>
        <w:ind w:firstLine="708"/>
        <w:jc w:val="both"/>
      </w:pPr>
      <w:r w:rsidRPr="00180B25">
        <w:t>1.1. Настоящий Порядок устанавливает порядок разработки и утверждения админ</w:t>
      </w:r>
      <w:r w:rsidRPr="00180B25">
        <w:t>и</w:t>
      </w:r>
      <w:r w:rsidRPr="00180B25">
        <w:t xml:space="preserve">стративных регламентов предоставления муниципальных услуг администрацией </w:t>
      </w:r>
      <w:proofErr w:type="spellStart"/>
      <w:r w:rsidRPr="00180B25">
        <w:t>Шумерли</w:t>
      </w:r>
      <w:r w:rsidRPr="00180B25">
        <w:t>н</w:t>
      </w:r>
      <w:r w:rsidRPr="00180B25">
        <w:t>ского</w:t>
      </w:r>
      <w:proofErr w:type="spellEnd"/>
      <w:r w:rsidRPr="00180B25">
        <w:t xml:space="preserve"> муниципального округа Чувашской Республики, отраслевыми (функциональными) о</w:t>
      </w:r>
      <w:r w:rsidRPr="00180B25">
        <w:t>р</w:t>
      </w:r>
      <w:r w:rsidRPr="00180B25">
        <w:t xml:space="preserve">ганами и структурными подразделениями администрации </w:t>
      </w:r>
      <w:proofErr w:type="spellStart"/>
      <w:r w:rsidRPr="00180B25">
        <w:t>Шумерлинского</w:t>
      </w:r>
      <w:proofErr w:type="spellEnd"/>
      <w:r w:rsidRPr="00180B25">
        <w:t xml:space="preserve"> муниципального округа Чувашской Республики, а также муниципальными учреждениями </w:t>
      </w:r>
      <w:proofErr w:type="spellStart"/>
      <w:r w:rsidRPr="00180B25">
        <w:t>Шумерлинского</w:t>
      </w:r>
      <w:proofErr w:type="spellEnd"/>
      <w:r w:rsidRPr="00180B25">
        <w:t xml:space="preserve"> муниципального округа Чувашской Республики (далее - органы, предоставляющие муниц</w:t>
      </w:r>
      <w:r w:rsidRPr="00180B25">
        <w:t>и</w:t>
      </w:r>
      <w:r w:rsidRPr="00180B25">
        <w:t>пальные услуги).</w:t>
      </w:r>
    </w:p>
    <w:p w:rsidR="00180B25" w:rsidRPr="00180B25" w:rsidRDefault="00180B25" w:rsidP="00180B25">
      <w:pPr>
        <w:autoSpaceDN w:val="0"/>
        <w:ind w:firstLine="708"/>
        <w:jc w:val="both"/>
      </w:pPr>
      <w:r w:rsidRPr="00180B25">
        <w:t xml:space="preserve">Административный регламент предоставления муниципальной услуги (далее также - административный регламент) - нормативный правовой акт администрации </w:t>
      </w:r>
      <w:proofErr w:type="spellStart"/>
      <w:r w:rsidRPr="00180B25">
        <w:t>Шумерлинского</w:t>
      </w:r>
      <w:proofErr w:type="spellEnd"/>
      <w:r w:rsidRPr="00180B25">
        <w:t xml:space="preserve"> муниципального округа Чувашской Республики, устанавливающий порядок предоставления муниципальной услуги и стандарт предоставления муниципальной услуги.</w:t>
      </w:r>
    </w:p>
    <w:p w:rsidR="00180B25" w:rsidRPr="00180B25" w:rsidRDefault="00180B25" w:rsidP="00180B25">
      <w:pPr>
        <w:autoSpaceDN w:val="0"/>
        <w:ind w:firstLine="708"/>
        <w:jc w:val="both"/>
      </w:pPr>
      <w:r w:rsidRPr="00180B25">
        <w:t>1.2. Административный регламент разрабатывается органом, предоставляющим м</w:t>
      </w:r>
      <w:r w:rsidRPr="00180B25">
        <w:t>у</w:t>
      </w:r>
      <w:r w:rsidRPr="00180B25">
        <w:t xml:space="preserve">ниципальную услугу, и утверждается постановлением администрации </w:t>
      </w:r>
      <w:proofErr w:type="spellStart"/>
      <w:r w:rsidRPr="00180B25">
        <w:t>Шумерлинского</w:t>
      </w:r>
      <w:proofErr w:type="spellEnd"/>
      <w:r w:rsidRPr="00180B25">
        <w:t xml:space="preserve"> м</w:t>
      </w:r>
      <w:r w:rsidRPr="00180B25">
        <w:t>у</w:t>
      </w:r>
      <w:r w:rsidRPr="00180B25">
        <w:t>ниципального округа Чувашской Республики.</w:t>
      </w:r>
    </w:p>
    <w:p w:rsidR="00180B25" w:rsidRPr="00180B25" w:rsidRDefault="00180B25" w:rsidP="00180B25">
      <w:pPr>
        <w:autoSpaceDN w:val="0"/>
        <w:ind w:firstLine="708"/>
        <w:jc w:val="both"/>
      </w:pPr>
      <w:r w:rsidRPr="00180B25">
        <w:t xml:space="preserve">1.3. </w:t>
      </w:r>
      <w:proofErr w:type="gramStart"/>
      <w:r w:rsidRPr="00180B25">
        <w:t>Административные регламенты разрабатываются в соответствии с федеральными законами, нормативными правовыми актами Президента Российской Федерации и Прав</w:t>
      </w:r>
      <w:r w:rsidRPr="00180B25">
        <w:t>и</w:t>
      </w:r>
      <w:r w:rsidRPr="00180B25">
        <w:t>тельства Российской Федерации, законами Чувашской Республики, нормативными правов</w:t>
      </w:r>
      <w:r w:rsidRPr="00180B25">
        <w:t>ы</w:t>
      </w:r>
      <w:r w:rsidRPr="00180B25">
        <w:t xml:space="preserve">ми актами Главы Чувашской Республики и Кабинета Министров Чувашской Республики, нормативными правовыми актами </w:t>
      </w:r>
      <w:proofErr w:type="spellStart"/>
      <w:r w:rsidRPr="00180B25">
        <w:t>Шумерлинского</w:t>
      </w:r>
      <w:proofErr w:type="spellEnd"/>
      <w:r w:rsidRPr="00180B25">
        <w:t xml:space="preserve"> муниципального округа Чувашской Ре</w:t>
      </w:r>
      <w:r w:rsidRPr="00180B25">
        <w:t>с</w:t>
      </w:r>
      <w:r w:rsidRPr="00180B25">
        <w:t>публики, а также с учетом решений Комиссии по повышению качества предоставления гос</w:t>
      </w:r>
      <w:r w:rsidRPr="00180B25">
        <w:t>у</w:t>
      </w:r>
      <w:r w:rsidRPr="00180B25">
        <w:t>дарственных и муниципальных услуг в Чувашской Республике, устанавливающих критерии, сроки</w:t>
      </w:r>
      <w:proofErr w:type="gramEnd"/>
      <w:r w:rsidRPr="00180B25">
        <w:t xml:space="preserve"> и последовательность административных процедур, административных действий и (или) принятия решений и иных требований к порядку предоставления муниципальной усл</w:t>
      </w:r>
      <w:r w:rsidRPr="00180B25">
        <w:t>у</w:t>
      </w:r>
      <w:r w:rsidRPr="00180B25">
        <w:t>ги после публикации сведений о муниципальной услуге в федеральной государственной и</w:t>
      </w:r>
      <w:r w:rsidRPr="00180B25">
        <w:t>н</w:t>
      </w:r>
      <w:r w:rsidRPr="00180B25">
        <w:t>формационной системе "Федеральный реестр государственных и муниципальных услуг (функций)" (далее - реестр услуг).</w:t>
      </w:r>
    </w:p>
    <w:p w:rsidR="00180B25" w:rsidRPr="00180B25" w:rsidRDefault="00180B25" w:rsidP="00180B25">
      <w:pPr>
        <w:autoSpaceDN w:val="0"/>
        <w:ind w:firstLine="708"/>
        <w:jc w:val="both"/>
      </w:pPr>
      <w:proofErr w:type="gramStart"/>
      <w:r w:rsidRPr="00180B25">
        <w:t xml:space="preserve">Исполнение органами местного самоуправления </w:t>
      </w:r>
      <w:proofErr w:type="spellStart"/>
      <w:r w:rsidRPr="00180B25">
        <w:t>Шумерлинского</w:t>
      </w:r>
      <w:proofErr w:type="spellEnd"/>
      <w:r w:rsidRPr="00180B25">
        <w:t xml:space="preserve"> муниципального округа Чувашской Республики отдельных государственных полномочий Чувашской Респу</w:t>
      </w:r>
      <w:r w:rsidRPr="00180B25">
        <w:t>б</w:t>
      </w:r>
      <w:r w:rsidRPr="00180B25">
        <w:t>лики, переданных им на основании закона Чувашской Республики с предоставлением су</w:t>
      </w:r>
      <w:r w:rsidRPr="00180B25">
        <w:t>б</w:t>
      </w:r>
      <w:r w:rsidRPr="00180B25">
        <w:t>венций из республиканского бюджета Чувашской Республики, осуществляется в порядке, установленном административным регламентом предоставления государственной услуги в сфере переданных полномочий, который утверждается соответствующим исполнительным органом Чувашской Республики, если иное не установлено законом Чувашской Республики.</w:t>
      </w:r>
      <w:proofErr w:type="gramEnd"/>
    </w:p>
    <w:p w:rsidR="00180B25" w:rsidRPr="00180B25" w:rsidRDefault="00180B25" w:rsidP="00180B25">
      <w:pPr>
        <w:autoSpaceDN w:val="0"/>
        <w:ind w:firstLine="708"/>
        <w:jc w:val="both"/>
      </w:pPr>
      <w:r w:rsidRPr="00180B25">
        <w:t xml:space="preserve"> 1.4. Разработка, согласование, проведение экспертизы и утверждение проектов адм</w:t>
      </w:r>
      <w:r w:rsidRPr="00180B25">
        <w:t>и</w:t>
      </w:r>
      <w:r w:rsidRPr="00180B25">
        <w:t xml:space="preserve">нистративных регламентов осуществляются органом, предоставляющим муниципальную  услугу, в подсистеме разработки и утверждения административных </w:t>
      </w:r>
      <w:proofErr w:type="gramStart"/>
      <w:r w:rsidRPr="00180B25">
        <w:t>регламентов предоста</w:t>
      </w:r>
      <w:r w:rsidRPr="00180B25">
        <w:t>в</w:t>
      </w:r>
      <w:r w:rsidRPr="00180B25">
        <w:t>ления муниципальных услуг реестра услуг</w:t>
      </w:r>
      <w:proofErr w:type="gramEnd"/>
      <w:r w:rsidRPr="00180B25">
        <w:t>.</w:t>
      </w:r>
    </w:p>
    <w:p w:rsidR="00180B25" w:rsidRPr="00180B25" w:rsidRDefault="00180B25" w:rsidP="00180B25">
      <w:pPr>
        <w:autoSpaceDN w:val="0"/>
        <w:ind w:firstLine="708"/>
        <w:jc w:val="both"/>
      </w:pPr>
      <w:r w:rsidRPr="00180B25">
        <w:t>1.5. Разработка административных регламентов включает следующие этапы:</w:t>
      </w:r>
    </w:p>
    <w:p w:rsidR="00180B25" w:rsidRPr="00180B25" w:rsidRDefault="00180B25" w:rsidP="00180B25">
      <w:pPr>
        <w:autoSpaceDN w:val="0"/>
        <w:ind w:firstLine="708"/>
        <w:jc w:val="both"/>
      </w:pPr>
      <w:r w:rsidRPr="00180B25">
        <w:t>а)</w:t>
      </w:r>
      <w:r w:rsidRPr="00180B25">
        <w:rPr>
          <w:rFonts w:ascii="Arial" w:hAnsi="Arial" w:cs="Arial"/>
          <w:sz w:val="26"/>
          <w:szCs w:val="26"/>
        </w:rPr>
        <w:t xml:space="preserve"> </w:t>
      </w:r>
      <w:r w:rsidRPr="00180B25">
        <w:t>включение соответствующей муниципальной услуги в перечень</w:t>
      </w:r>
      <w:r w:rsidRPr="00180B25">
        <w:rPr>
          <w:rFonts w:ascii="Arial" w:hAnsi="Arial" w:cs="Arial"/>
          <w:sz w:val="26"/>
          <w:szCs w:val="26"/>
        </w:rPr>
        <w:t xml:space="preserve"> </w:t>
      </w:r>
      <w:r w:rsidRPr="00180B25">
        <w:t>услуг, предоста</w:t>
      </w:r>
      <w:r w:rsidRPr="00180B25">
        <w:t>в</w:t>
      </w:r>
      <w:r w:rsidRPr="00180B25">
        <w:t xml:space="preserve">ляемых органами местного самоуправления </w:t>
      </w:r>
      <w:proofErr w:type="spellStart"/>
      <w:r w:rsidRPr="00180B25">
        <w:t>Шумерлинского</w:t>
      </w:r>
      <w:proofErr w:type="spellEnd"/>
      <w:r w:rsidRPr="00180B25">
        <w:t xml:space="preserve"> муниципального округа Чува</w:t>
      </w:r>
      <w:r w:rsidRPr="00180B25">
        <w:t>ш</w:t>
      </w:r>
      <w:r w:rsidRPr="00180B25">
        <w:t xml:space="preserve">ской Республики, муниципальными учреждениями и другими организациями </w:t>
      </w:r>
      <w:proofErr w:type="spellStart"/>
      <w:r w:rsidRPr="00180B25">
        <w:t>Шумерлинск</w:t>
      </w:r>
      <w:r w:rsidRPr="00180B25">
        <w:t>о</w:t>
      </w:r>
      <w:r w:rsidRPr="00180B25">
        <w:lastRenderedPageBreak/>
        <w:t>го</w:t>
      </w:r>
      <w:proofErr w:type="spellEnd"/>
      <w:r w:rsidRPr="00180B25">
        <w:t xml:space="preserve"> муниципального округа Чувашской Республики, в которых размещается муниципальное задание (заказ), установленный постановлением администрации </w:t>
      </w:r>
      <w:proofErr w:type="spellStart"/>
      <w:r w:rsidRPr="00180B25">
        <w:t>Шумерлинского</w:t>
      </w:r>
      <w:proofErr w:type="spellEnd"/>
      <w:r w:rsidRPr="00180B25">
        <w:t xml:space="preserve"> муниц</w:t>
      </w:r>
      <w:r w:rsidRPr="00180B25">
        <w:t>и</w:t>
      </w:r>
      <w:r w:rsidRPr="00180B25">
        <w:t>пального округа Чувашской Республики;</w:t>
      </w:r>
    </w:p>
    <w:p w:rsidR="00180B25" w:rsidRPr="00180B25" w:rsidRDefault="00180B25" w:rsidP="00180B25">
      <w:pPr>
        <w:autoSpaceDN w:val="0"/>
        <w:ind w:firstLine="708"/>
        <w:jc w:val="both"/>
      </w:pPr>
      <w:r w:rsidRPr="00180B25">
        <w:t>б) внесение в реестр услуг органом, предоставляющим муниципальную услугу, свед</w:t>
      </w:r>
      <w:r w:rsidRPr="00180B25">
        <w:t>е</w:t>
      </w:r>
      <w:r w:rsidRPr="00180B25">
        <w:t>ний о муниципальной услуге;</w:t>
      </w:r>
    </w:p>
    <w:p w:rsidR="00180B25" w:rsidRPr="00180B25" w:rsidRDefault="00180B25" w:rsidP="00180B25">
      <w:pPr>
        <w:autoSpaceDN w:val="0"/>
        <w:ind w:firstLine="708"/>
        <w:jc w:val="both"/>
      </w:pPr>
      <w:r w:rsidRPr="00180B25">
        <w:t>в) автоматическое формирование из сведений, указанных в подпункте «б» настоящего пункта, проекта административного регламента в соответствии с требованиями к структуре и содержанию административных регламентов, установленными разделом II настоящего П</w:t>
      </w:r>
      <w:r w:rsidRPr="00180B25">
        <w:t>о</w:t>
      </w:r>
      <w:r w:rsidRPr="00180B25">
        <w:t>рядка;</w:t>
      </w:r>
    </w:p>
    <w:p w:rsidR="00180B25" w:rsidRPr="00180B25" w:rsidRDefault="00180B25" w:rsidP="00180B25">
      <w:pPr>
        <w:autoSpaceDN w:val="0"/>
        <w:ind w:firstLine="708"/>
        <w:jc w:val="both"/>
      </w:pPr>
      <w:r w:rsidRPr="00180B25">
        <w:t>г) анализ, доработка (при необходимости) органом, предоставляющим муниципал</w:t>
      </w:r>
      <w:r w:rsidRPr="00180B25">
        <w:t>ь</w:t>
      </w:r>
      <w:r w:rsidRPr="00180B25">
        <w:t>ную услугу, проекта административного регламента, сформированного в соответствии с подпунктом "в" настоящего пункта, и его загрузка в реестр услуг;</w:t>
      </w:r>
    </w:p>
    <w:p w:rsidR="00180B25" w:rsidRPr="00180B25" w:rsidRDefault="00180B25" w:rsidP="00180B25">
      <w:pPr>
        <w:autoSpaceDN w:val="0"/>
        <w:ind w:firstLine="708"/>
        <w:jc w:val="both"/>
      </w:pPr>
      <w:r w:rsidRPr="00180B25">
        <w:t>д) проведение в отношении проекта административного регламента, сформированн</w:t>
      </w:r>
      <w:r w:rsidRPr="00180B25">
        <w:t>о</w:t>
      </w:r>
      <w:r w:rsidRPr="00180B25">
        <w:t>го в соответствии с подпунктом "г" настоящего пункта, процедур, предусмотренных разд</w:t>
      </w:r>
      <w:r w:rsidRPr="00180B25">
        <w:t>е</w:t>
      </w:r>
      <w:r w:rsidRPr="00180B25">
        <w:t>лами III и IV настоящего Порядка;</w:t>
      </w:r>
    </w:p>
    <w:p w:rsidR="00180B25" w:rsidRPr="00180B25" w:rsidRDefault="00180B25" w:rsidP="00180B25">
      <w:pPr>
        <w:autoSpaceDN w:val="0"/>
        <w:ind w:firstLine="708"/>
        <w:jc w:val="both"/>
      </w:pPr>
      <w:r w:rsidRPr="00180B25">
        <w:t xml:space="preserve">1.6. </w:t>
      </w:r>
      <w:proofErr w:type="gramStart"/>
      <w:r w:rsidRPr="00180B25">
        <w:t>При разработке административных регламентов орган, предоставляющий мун</w:t>
      </w:r>
      <w:r w:rsidRPr="00180B25">
        <w:t>и</w:t>
      </w:r>
      <w:r w:rsidRPr="00180B25">
        <w:t>ципальную услугу, предусматривает оптимизацию (повышение качества) предоставления муниципальных услуг, в том числе возможность предоставления муниципальной услуги в упреждающем (</w:t>
      </w:r>
      <w:proofErr w:type="spellStart"/>
      <w:r w:rsidRPr="00180B25">
        <w:t>проактивном</w:t>
      </w:r>
      <w:proofErr w:type="spellEnd"/>
      <w:r w:rsidRPr="00180B25">
        <w:t>) режиме, многоканальность и экстерриториальность получения муниципальных услуг, устранение избыточных логически обособленных последовательн</w:t>
      </w:r>
      <w:r w:rsidRPr="00180B25">
        <w:t>о</w:t>
      </w:r>
      <w:r w:rsidRPr="00180B25">
        <w:t>стей административных действий при предоставлении муниципальной услуги (далее - адм</w:t>
      </w:r>
      <w:r w:rsidRPr="00180B25">
        <w:t>и</w:t>
      </w:r>
      <w:r w:rsidRPr="00180B25">
        <w:t>нистративные процедуры) и сроков их осуществления, а также документов и (или) информ</w:t>
      </w:r>
      <w:r w:rsidRPr="00180B25">
        <w:t>а</w:t>
      </w:r>
      <w:r w:rsidRPr="00180B25">
        <w:t>ции, требуемых для получения муниципальной</w:t>
      </w:r>
      <w:proofErr w:type="gramEnd"/>
      <w:r w:rsidRPr="00180B25">
        <w:t xml:space="preserve"> услуги, внедрение реестровой модели пред</w:t>
      </w:r>
      <w:r w:rsidRPr="00180B25">
        <w:t>о</w:t>
      </w:r>
      <w:r w:rsidRPr="00180B25">
        <w:t>ставления муниципальных услуг, а также внедрение иных принципов предоставления мун</w:t>
      </w:r>
      <w:r w:rsidRPr="00180B25">
        <w:t>и</w:t>
      </w:r>
      <w:r w:rsidRPr="00180B25">
        <w:t>ципальных услуг, предусмотренных Федеральным законом от 27 июля 2010 г. № 210-ФЗ «Об организации предоставления государственных и муниципальных услуг» (далее - Федерал</w:t>
      </w:r>
      <w:r w:rsidRPr="00180B25">
        <w:t>ь</w:t>
      </w:r>
      <w:r w:rsidRPr="00180B25">
        <w:t>ный закон № 210-ФЗ).</w:t>
      </w:r>
    </w:p>
    <w:p w:rsidR="00180B25" w:rsidRPr="00180B25" w:rsidRDefault="00180B25" w:rsidP="00180B25">
      <w:pPr>
        <w:autoSpaceDN w:val="0"/>
        <w:ind w:firstLine="708"/>
        <w:jc w:val="both"/>
      </w:pPr>
      <w:r w:rsidRPr="00180B25">
        <w:t xml:space="preserve">1.7. </w:t>
      </w:r>
      <w:proofErr w:type="gramStart"/>
      <w:r w:rsidRPr="00180B25">
        <w:t xml:space="preserve">Внесение изменений в административные регламенты, признание утратившими силу административных регламентов осуществляются в случае изменения законодательства Российской Федерации, законодательства Чувашской Республики, нормативных правовых актов </w:t>
      </w:r>
      <w:proofErr w:type="spellStart"/>
      <w:r w:rsidRPr="00180B25">
        <w:t>Шумерлинского</w:t>
      </w:r>
      <w:proofErr w:type="spellEnd"/>
      <w:r w:rsidRPr="00180B25">
        <w:t xml:space="preserve"> муниципального округа Чувашской Республики, регулирующих предоставление муниципальной услуги, изменения структуры отраслевых (функциональных) органов и структурных подразделений администрации </w:t>
      </w:r>
      <w:proofErr w:type="spellStart"/>
      <w:r w:rsidRPr="00180B25">
        <w:t>Шумерлинского</w:t>
      </w:r>
      <w:proofErr w:type="spellEnd"/>
      <w:r w:rsidRPr="00180B25">
        <w:t xml:space="preserve"> муниципального округа Чувашской Республики, к сфере деятельности которых относится предоставление муниципальной услуги, а также по предложениям отраслевых (функциональных</w:t>
      </w:r>
      <w:proofErr w:type="gramEnd"/>
      <w:r w:rsidRPr="00180B25">
        <w:t xml:space="preserve">) органов и структурных подразделений администрации </w:t>
      </w:r>
      <w:proofErr w:type="spellStart"/>
      <w:r w:rsidRPr="00180B25">
        <w:t>Шумерлинского</w:t>
      </w:r>
      <w:proofErr w:type="spellEnd"/>
      <w:r w:rsidRPr="00180B25">
        <w:t xml:space="preserve"> муниципального округа Ч</w:t>
      </w:r>
      <w:r w:rsidRPr="00180B25">
        <w:t>у</w:t>
      </w:r>
      <w:r w:rsidRPr="00180B25">
        <w:t xml:space="preserve">вашской Республики, </w:t>
      </w:r>
      <w:proofErr w:type="gramStart"/>
      <w:r w:rsidRPr="00180B25">
        <w:t>основанным</w:t>
      </w:r>
      <w:proofErr w:type="gramEnd"/>
      <w:r w:rsidRPr="00180B25">
        <w:t xml:space="preserve"> на результатах анализа практики применения администр</w:t>
      </w:r>
      <w:r w:rsidRPr="00180B25">
        <w:t>а</w:t>
      </w:r>
      <w:r w:rsidRPr="00180B25">
        <w:t>тивных регламентов предоставления муниципальных услуг.</w:t>
      </w:r>
    </w:p>
    <w:p w:rsidR="00180B25" w:rsidRPr="00180B25" w:rsidRDefault="00180B25" w:rsidP="00180B25">
      <w:pPr>
        <w:autoSpaceDN w:val="0"/>
        <w:ind w:firstLine="708"/>
        <w:jc w:val="both"/>
      </w:pPr>
      <w:r w:rsidRPr="00180B25">
        <w:t>1.8. Наименование административных регламентов определяется органом, предоста</w:t>
      </w:r>
      <w:r w:rsidRPr="00180B25">
        <w:t>в</w:t>
      </w:r>
      <w:r w:rsidRPr="00180B25">
        <w:t>ляющим муниципальную услугу, с учетом формулировки, соответствующей редакции пол</w:t>
      </w:r>
      <w:r w:rsidRPr="00180B25">
        <w:t>о</w:t>
      </w:r>
      <w:r w:rsidRPr="00180B25">
        <w:t>жения нормативного правового акта, которым предусмотрена соответствующая муниц</w:t>
      </w:r>
      <w:r w:rsidRPr="00180B25">
        <w:t>и</w:t>
      </w:r>
      <w:r w:rsidRPr="00180B25">
        <w:t>пальная услуга.</w:t>
      </w:r>
    </w:p>
    <w:p w:rsidR="00180B25" w:rsidRPr="00180B25" w:rsidRDefault="00180B25" w:rsidP="00180B25">
      <w:pPr>
        <w:autoSpaceDN w:val="0"/>
        <w:ind w:firstLine="708"/>
        <w:jc w:val="both"/>
      </w:pPr>
    </w:p>
    <w:p w:rsidR="00180B25" w:rsidRPr="00180B25" w:rsidRDefault="00180B25" w:rsidP="00180B25">
      <w:pPr>
        <w:keepNext/>
        <w:autoSpaceDN w:val="0"/>
        <w:jc w:val="center"/>
        <w:outlineLvl w:val="0"/>
        <w:rPr>
          <w:b/>
        </w:rPr>
      </w:pPr>
      <w:bookmarkStart w:id="15" w:name="sub_1002"/>
      <w:r w:rsidRPr="00180B25">
        <w:rPr>
          <w:b/>
        </w:rPr>
        <w:t>II. Требования к структуре и содержанию административных регламентов</w:t>
      </w:r>
    </w:p>
    <w:bookmarkEnd w:id="15"/>
    <w:p w:rsidR="00180B25" w:rsidRPr="00180B25" w:rsidRDefault="00180B25" w:rsidP="00180B25">
      <w:pPr>
        <w:autoSpaceDN w:val="0"/>
        <w:rPr>
          <w:b/>
        </w:rPr>
      </w:pPr>
    </w:p>
    <w:p w:rsidR="00180B25" w:rsidRPr="00180B25" w:rsidRDefault="00180B25" w:rsidP="00180B25">
      <w:pPr>
        <w:autoSpaceDN w:val="0"/>
        <w:ind w:firstLine="708"/>
        <w:jc w:val="both"/>
      </w:pPr>
      <w:bookmarkStart w:id="16" w:name="sub_21"/>
      <w:r w:rsidRPr="00180B25">
        <w:t>2.1. В административный регламент включаются следующие разделы:</w:t>
      </w:r>
    </w:p>
    <w:p w:rsidR="00180B25" w:rsidRPr="00180B25" w:rsidRDefault="00180B25" w:rsidP="00180B25">
      <w:pPr>
        <w:autoSpaceDN w:val="0"/>
        <w:ind w:firstLine="708"/>
        <w:jc w:val="both"/>
      </w:pPr>
      <w:bookmarkStart w:id="17" w:name="sub_2101"/>
      <w:bookmarkEnd w:id="16"/>
      <w:r w:rsidRPr="00180B25">
        <w:t>а) общие положения;</w:t>
      </w:r>
    </w:p>
    <w:p w:rsidR="00180B25" w:rsidRPr="00180B25" w:rsidRDefault="00180B25" w:rsidP="00180B25">
      <w:pPr>
        <w:autoSpaceDN w:val="0"/>
        <w:ind w:firstLine="708"/>
        <w:jc w:val="both"/>
      </w:pPr>
      <w:bookmarkStart w:id="18" w:name="sub_2102"/>
      <w:bookmarkEnd w:id="17"/>
      <w:r w:rsidRPr="00180B25">
        <w:t>б) стандарт предоставления муниципальной услуги;</w:t>
      </w:r>
    </w:p>
    <w:p w:rsidR="00180B25" w:rsidRPr="00180B25" w:rsidRDefault="00180B25" w:rsidP="00180B25">
      <w:pPr>
        <w:autoSpaceDN w:val="0"/>
        <w:ind w:firstLine="708"/>
        <w:jc w:val="both"/>
      </w:pPr>
      <w:bookmarkStart w:id="19" w:name="sub_2103"/>
      <w:bookmarkEnd w:id="18"/>
      <w:proofErr w:type="gramStart"/>
      <w:r w:rsidRPr="00180B25">
        <w:t>в)</w:t>
      </w:r>
      <w:r w:rsidRPr="00180B25">
        <w:rPr>
          <w:rFonts w:ascii="Arial" w:hAnsi="Arial" w:cs="Arial"/>
          <w:sz w:val="26"/>
          <w:szCs w:val="26"/>
        </w:rPr>
        <w:t xml:space="preserve"> </w:t>
      </w:r>
      <w:r w:rsidRPr="00180B25">
        <w:t>состав, последовательность и сроки выполнения административных процедур (по</w:t>
      </w:r>
      <w:r w:rsidRPr="00180B25">
        <w:t>д</w:t>
      </w:r>
      <w:r w:rsidRPr="00180B25">
        <w:t>разделы, содержащие описание каждой административной процедуры, включаются в ук</w:t>
      </w:r>
      <w:r w:rsidRPr="00180B25">
        <w:t>а</w:t>
      </w:r>
      <w:r w:rsidRPr="00180B25">
        <w:t>занный раздел в случаях, если при предоставлении муниципальной услуги предусмотрено осуществление административной процедуры, в рамках которой проводится оценка сведений о заявителе и (или) объектах, принадлежащих заявителю, и (или) иных объектах, а также знаний (навыков) заявителя на предмет их соответствия требованиям законодательства Ро</w:t>
      </w:r>
      <w:r w:rsidRPr="00180B25">
        <w:t>с</w:t>
      </w:r>
      <w:r w:rsidRPr="00180B25">
        <w:lastRenderedPageBreak/>
        <w:t>сийской Федерации (за</w:t>
      </w:r>
      <w:proofErr w:type="gramEnd"/>
      <w:r w:rsidRPr="00180B25">
        <w:t xml:space="preserve"> </w:t>
      </w:r>
      <w:proofErr w:type="gramStart"/>
      <w:r w:rsidRPr="00180B25">
        <w:t>исключением требований, которые проверяются в рамках процедуры принятия решения о предоставлении (отказе в предоставлении) муниципальной услуги, либо административной процедуры, предполагающей осуществляемое после принятия решения о предоставлении муниципальной услуги распределение в отношении заявителя ограниченн</w:t>
      </w:r>
      <w:r w:rsidRPr="00180B25">
        <w:t>о</w:t>
      </w:r>
      <w:r w:rsidRPr="00180B25">
        <w:t>го ресурса (в том числе земельных участков, радиочастот, квот), либо административной процедуры получения дополнительных сведений от заявителя, либо административной пр</w:t>
      </w:r>
      <w:r w:rsidRPr="00180B25">
        <w:t>о</w:t>
      </w:r>
      <w:r w:rsidRPr="00180B25">
        <w:t>цедуры приостановления предоставления муниципальной услуги, повторение которой в ра</w:t>
      </w:r>
      <w:r w:rsidRPr="00180B25">
        <w:t>м</w:t>
      </w:r>
      <w:r w:rsidRPr="00180B25">
        <w:t>ках</w:t>
      </w:r>
      <w:proofErr w:type="gramEnd"/>
      <w:r w:rsidRPr="00180B25">
        <w:t xml:space="preserve"> предоставления одной муниципальной услуги допускается два и более раза);</w:t>
      </w:r>
    </w:p>
    <w:p w:rsidR="00180B25" w:rsidRPr="00180B25" w:rsidRDefault="00180B25" w:rsidP="00180B25">
      <w:pPr>
        <w:autoSpaceDN w:val="0"/>
        <w:ind w:firstLine="708"/>
        <w:jc w:val="both"/>
      </w:pPr>
      <w:r w:rsidRPr="00180B25">
        <w:t>д) способы информирования заявителя об изменении статуса рассмотрения запроса о предоставлении муниципальной услуги.</w:t>
      </w:r>
    </w:p>
    <w:p w:rsidR="00180B25" w:rsidRPr="00180B25" w:rsidRDefault="00180B25" w:rsidP="00180B25">
      <w:pPr>
        <w:autoSpaceDN w:val="0"/>
        <w:ind w:firstLine="708"/>
        <w:jc w:val="both"/>
      </w:pPr>
      <w:bookmarkStart w:id="20" w:name="sub_22"/>
      <w:bookmarkEnd w:id="19"/>
      <w:r w:rsidRPr="00180B25">
        <w:t>2.2. В раздел «Общие положения» включаются следующие положения:</w:t>
      </w:r>
    </w:p>
    <w:p w:rsidR="00180B25" w:rsidRPr="00180B25" w:rsidRDefault="00180B25" w:rsidP="00180B25">
      <w:pPr>
        <w:autoSpaceDN w:val="0"/>
        <w:ind w:firstLine="708"/>
        <w:jc w:val="both"/>
      </w:pPr>
      <w:bookmarkStart w:id="21" w:name="sub_2201"/>
      <w:bookmarkEnd w:id="20"/>
      <w:r w:rsidRPr="00180B25">
        <w:t>а) предмет регулирования административного регламента;</w:t>
      </w:r>
    </w:p>
    <w:p w:rsidR="00180B25" w:rsidRPr="00180B25" w:rsidRDefault="00180B25" w:rsidP="00180B25">
      <w:pPr>
        <w:autoSpaceDN w:val="0"/>
        <w:ind w:firstLine="708"/>
        <w:jc w:val="both"/>
      </w:pPr>
      <w:bookmarkStart w:id="22" w:name="sub_2202"/>
      <w:bookmarkEnd w:id="21"/>
      <w:r w:rsidRPr="00180B25">
        <w:t>б) круг заявителей;</w:t>
      </w:r>
    </w:p>
    <w:p w:rsidR="00180B25" w:rsidRPr="00180B25" w:rsidRDefault="00180B25" w:rsidP="00180B25">
      <w:pPr>
        <w:autoSpaceDN w:val="0"/>
        <w:ind w:firstLine="708"/>
        <w:jc w:val="both"/>
      </w:pPr>
      <w:bookmarkStart w:id="23" w:name="sub_2203"/>
      <w:bookmarkEnd w:id="22"/>
      <w:r w:rsidRPr="00180B25">
        <w:t>в) требование предоставления заявителю муниципальной услуги в соответствии с к</w:t>
      </w:r>
      <w:r w:rsidRPr="00180B25">
        <w:t>а</w:t>
      </w:r>
      <w:r w:rsidRPr="00180B25">
        <w:t>тегориями (признаками) заявителей, сведения о которых размещаются в реестре услуг и в федеральной государственной информационной системе "Единый портал государственных и муниципальных услуг (функций)" (далее соответственно - категории (признаки) заявителей, Единый портал государственных и муниципальных услуг).</w:t>
      </w:r>
    </w:p>
    <w:p w:rsidR="00180B25" w:rsidRPr="00180B25" w:rsidRDefault="00180B25" w:rsidP="00180B25">
      <w:pPr>
        <w:autoSpaceDN w:val="0"/>
        <w:ind w:firstLine="708"/>
        <w:jc w:val="both"/>
      </w:pPr>
      <w:bookmarkStart w:id="24" w:name="sub_23"/>
      <w:bookmarkEnd w:id="23"/>
      <w:r w:rsidRPr="00180B25">
        <w:t>2.3. Раздел «Стандарт предоставления муниципальной услуги» состоит из следующих подразделов:</w:t>
      </w:r>
    </w:p>
    <w:p w:rsidR="00180B25" w:rsidRPr="00180B25" w:rsidRDefault="00180B25" w:rsidP="00180B25">
      <w:pPr>
        <w:autoSpaceDN w:val="0"/>
        <w:ind w:firstLine="708"/>
        <w:jc w:val="both"/>
      </w:pPr>
      <w:bookmarkStart w:id="25" w:name="sub_2301"/>
      <w:bookmarkEnd w:id="24"/>
      <w:r w:rsidRPr="00180B25">
        <w:t>а) наименование муниципальной услуги;</w:t>
      </w:r>
    </w:p>
    <w:p w:rsidR="00180B25" w:rsidRPr="00180B25" w:rsidRDefault="00180B25" w:rsidP="00180B25">
      <w:pPr>
        <w:autoSpaceDN w:val="0"/>
        <w:ind w:firstLine="708"/>
        <w:jc w:val="both"/>
      </w:pPr>
      <w:bookmarkStart w:id="26" w:name="sub_2302"/>
      <w:bookmarkEnd w:id="25"/>
      <w:r w:rsidRPr="00180B25">
        <w:t>б) наименование органа, предоставляющего муниципальную услугу;</w:t>
      </w:r>
    </w:p>
    <w:p w:rsidR="00180B25" w:rsidRPr="00180B25" w:rsidRDefault="00180B25" w:rsidP="00180B25">
      <w:pPr>
        <w:autoSpaceDN w:val="0"/>
        <w:ind w:firstLine="708"/>
        <w:jc w:val="both"/>
      </w:pPr>
      <w:bookmarkStart w:id="27" w:name="sub_2303"/>
      <w:bookmarkEnd w:id="26"/>
      <w:r w:rsidRPr="00180B25">
        <w:t>в) результат предоставления муниципальной услуги;</w:t>
      </w:r>
    </w:p>
    <w:p w:rsidR="00180B25" w:rsidRPr="00180B25" w:rsidRDefault="00180B25" w:rsidP="00180B25">
      <w:pPr>
        <w:autoSpaceDN w:val="0"/>
        <w:ind w:firstLine="708"/>
        <w:jc w:val="both"/>
      </w:pPr>
      <w:bookmarkStart w:id="28" w:name="sub_2304"/>
      <w:bookmarkEnd w:id="27"/>
      <w:r w:rsidRPr="00180B25">
        <w:t>г) срок предоставления муниципальной услуги;</w:t>
      </w:r>
    </w:p>
    <w:p w:rsidR="00180B25" w:rsidRPr="00180B25" w:rsidRDefault="00180B25" w:rsidP="00180B25">
      <w:pPr>
        <w:autoSpaceDN w:val="0"/>
        <w:ind w:firstLine="708"/>
        <w:jc w:val="both"/>
      </w:pPr>
      <w:bookmarkStart w:id="29" w:name="sub_2309"/>
      <w:bookmarkEnd w:id="28"/>
      <w:r w:rsidRPr="00180B25">
        <w:t>д) размер платы, взимаемой с заявителя при предоставлении муниципальной услуги, и способы ее взимания;</w:t>
      </w:r>
    </w:p>
    <w:p w:rsidR="00180B25" w:rsidRPr="00180B25" w:rsidRDefault="00180B25" w:rsidP="00180B25">
      <w:pPr>
        <w:autoSpaceDN w:val="0"/>
        <w:ind w:firstLine="708"/>
        <w:jc w:val="both"/>
      </w:pPr>
      <w:bookmarkStart w:id="30" w:name="sub_23010"/>
      <w:bookmarkEnd w:id="29"/>
      <w:r w:rsidRPr="00180B25">
        <w:t>е) максимальный срок ожидания в очереди при подаче заявителем запроса о пред</w:t>
      </w:r>
      <w:r w:rsidRPr="00180B25">
        <w:t>о</w:t>
      </w:r>
      <w:r w:rsidRPr="00180B25">
        <w:t>ставлении муниципальной услуги и при получении результата предоставления муниципал</w:t>
      </w:r>
      <w:r w:rsidRPr="00180B25">
        <w:t>ь</w:t>
      </w:r>
      <w:r w:rsidRPr="00180B25">
        <w:t>ной услуги (подраздел включается в административный регламент в случае обращения з</w:t>
      </w:r>
      <w:r w:rsidRPr="00180B25">
        <w:t>а</w:t>
      </w:r>
      <w:r w:rsidRPr="00180B25">
        <w:t>явителя непосредственно в орган, предоставляющий муниципальную услугу, или мн</w:t>
      </w:r>
      <w:r w:rsidRPr="00180B25">
        <w:t>о</w:t>
      </w:r>
      <w:r w:rsidRPr="00180B25">
        <w:t>гофункциональный центр);</w:t>
      </w:r>
    </w:p>
    <w:p w:rsidR="00180B25" w:rsidRPr="00180B25" w:rsidRDefault="00180B25" w:rsidP="00180B25">
      <w:pPr>
        <w:autoSpaceDN w:val="0"/>
        <w:ind w:firstLine="708"/>
        <w:jc w:val="both"/>
      </w:pPr>
      <w:bookmarkStart w:id="31" w:name="sub_23012"/>
      <w:bookmarkEnd w:id="30"/>
      <w:r w:rsidRPr="00180B25">
        <w:t>ж) срок регистрации запроса заявителя о предоставлении муниципальной услуги;</w:t>
      </w:r>
    </w:p>
    <w:p w:rsidR="00180B25" w:rsidRPr="00180B25" w:rsidRDefault="00180B25" w:rsidP="00180B25">
      <w:pPr>
        <w:autoSpaceDN w:val="0"/>
        <w:ind w:firstLine="708"/>
        <w:jc w:val="both"/>
      </w:pPr>
      <w:bookmarkStart w:id="32" w:name="sub_23013"/>
      <w:bookmarkEnd w:id="31"/>
      <w:r w:rsidRPr="00180B25">
        <w:t>з) требования к помещениям, в которых предоставляется муниципальная услуга (по</w:t>
      </w:r>
      <w:r w:rsidRPr="00180B25">
        <w:t>д</w:t>
      </w:r>
      <w:r w:rsidRPr="00180B25">
        <w:t>раздел включается в административный регламент в случае обращения заявителя непосре</w:t>
      </w:r>
      <w:r w:rsidRPr="00180B25">
        <w:t>д</w:t>
      </w:r>
      <w:r w:rsidRPr="00180B25">
        <w:t>ственно в орган, предоставляющий муниципальную услугу);</w:t>
      </w:r>
    </w:p>
    <w:p w:rsidR="00180B25" w:rsidRPr="00180B25" w:rsidRDefault="00180B25" w:rsidP="00180B25">
      <w:pPr>
        <w:autoSpaceDN w:val="0"/>
        <w:ind w:firstLine="708"/>
        <w:jc w:val="both"/>
      </w:pPr>
      <w:bookmarkStart w:id="33" w:name="sub_23014"/>
      <w:bookmarkEnd w:id="32"/>
      <w:r w:rsidRPr="00180B25">
        <w:t>и) показатели доступности и качества муниципальной услуги;</w:t>
      </w:r>
    </w:p>
    <w:p w:rsidR="00180B25" w:rsidRPr="00180B25" w:rsidRDefault="00180B25" w:rsidP="00180B25">
      <w:pPr>
        <w:autoSpaceDN w:val="0"/>
        <w:ind w:firstLine="708"/>
        <w:jc w:val="both"/>
      </w:pPr>
      <w:bookmarkStart w:id="34" w:name="sub_23015"/>
      <w:bookmarkEnd w:id="33"/>
      <w:r w:rsidRPr="00180B25">
        <w:t>к) иные требования к предоставлению муниципальной услуги, в том числе учитыв</w:t>
      </w:r>
      <w:r w:rsidRPr="00180B25">
        <w:t>а</w:t>
      </w:r>
      <w:r w:rsidRPr="00180B25">
        <w:t>ющие особенности предоставления муниципальных услуг в многофункциональных центрах и особенности предоставления муниципальных услуг в электронной форме;</w:t>
      </w:r>
    </w:p>
    <w:p w:rsidR="00180B25" w:rsidRPr="00180B25" w:rsidRDefault="00180B25" w:rsidP="00180B25">
      <w:pPr>
        <w:autoSpaceDN w:val="0"/>
        <w:ind w:firstLine="708"/>
        <w:jc w:val="both"/>
      </w:pPr>
      <w:r w:rsidRPr="00180B25">
        <w:t>л) исчерпывающий перечень документов, необходимых для предоставления муниц</w:t>
      </w:r>
      <w:r w:rsidRPr="00180B25">
        <w:t>и</w:t>
      </w:r>
      <w:r w:rsidRPr="00180B25">
        <w:t>пальной услуги;</w:t>
      </w:r>
    </w:p>
    <w:p w:rsidR="00180B25" w:rsidRPr="00180B25" w:rsidRDefault="00180B25" w:rsidP="00180B25">
      <w:pPr>
        <w:autoSpaceDN w:val="0"/>
        <w:ind w:firstLine="708"/>
        <w:jc w:val="both"/>
      </w:pPr>
      <w:r w:rsidRPr="00180B25">
        <w:t>м) исчерпывающий перечень оснований для отказа в приеме запроса о предоставл</w:t>
      </w:r>
      <w:r w:rsidRPr="00180B25">
        <w:t>е</w:t>
      </w:r>
      <w:r w:rsidRPr="00180B25">
        <w:t>нии муниципальной услуги и документов, необходимых для предоставления муниципальной услуги, и исчерпывающий перечень оснований для приостановления предоставления мун</w:t>
      </w:r>
      <w:r w:rsidRPr="00180B25">
        <w:t>и</w:t>
      </w:r>
      <w:r w:rsidRPr="00180B25">
        <w:t>ципальной услуги или для отказа в предоставлении муниципальной услуги.</w:t>
      </w:r>
    </w:p>
    <w:p w:rsidR="00180B25" w:rsidRPr="00180B25" w:rsidRDefault="00180B25" w:rsidP="00180B25">
      <w:pPr>
        <w:autoSpaceDN w:val="0"/>
        <w:ind w:firstLine="708"/>
        <w:jc w:val="both"/>
      </w:pPr>
      <w:bookmarkStart w:id="35" w:name="sub_24"/>
      <w:bookmarkEnd w:id="34"/>
      <w:r w:rsidRPr="00180B25">
        <w:t xml:space="preserve">2.4. Подраздел «Наименование органа, предоставляющего муниципальную услугу» должен включать </w:t>
      </w:r>
      <w:bookmarkStart w:id="36" w:name="sub_2401"/>
      <w:bookmarkEnd w:id="35"/>
      <w:r w:rsidRPr="00180B25">
        <w:t>полное наименование органа, предоставляющего муниципальную услугу;</w:t>
      </w:r>
    </w:p>
    <w:p w:rsidR="00180B25" w:rsidRPr="00180B25" w:rsidRDefault="00180B25" w:rsidP="00180B25">
      <w:pPr>
        <w:autoSpaceDN w:val="0"/>
        <w:ind w:firstLine="708"/>
        <w:jc w:val="both"/>
      </w:pPr>
      <w:bookmarkStart w:id="37" w:name="sub_25"/>
      <w:bookmarkEnd w:id="36"/>
      <w:r w:rsidRPr="00180B25">
        <w:t>2.5. Подраздел «Результат предоставления муниципальной услуги» должен включать следующие положения:</w:t>
      </w:r>
    </w:p>
    <w:bookmarkEnd w:id="37"/>
    <w:p w:rsidR="00180B25" w:rsidRPr="00180B25" w:rsidRDefault="00180B25" w:rsidP="00180B25">
      <w:pPr>
        <w:autoSpaceDN w:val="0"/>
        <w:ind w:firstLine="708"/>
        <w:jc w:val="both"/>
      </w:pPr>
      <w:r w:rsidRPr="00180B25">
        <w:t>наименование результата (результатов) предоставления муниципальной услуги</w:t>
      </w:r>
      <w:r w:rsidRPr="00180B25">
        <w:rPr>
          <w:rFonts w:ascii="Arial" w:hAnsi="Arial" w:cs="Arial"/>
          <w:sz w:val="26"/>
          <w:szCs w:val="26"/>
        </w:rPr>
        <w:t xml:space="preserve"> </w:t>
      </w:r>
      <w:r w:rsidRPr="00180B25">
        <w:t>с ук</w:t>
      </w:r>
      <w:r w:rsidRPr="00180B25">
        <w:t>а</w:t>
      </w:r>
      <w:r w:rsidRPr="00180B25">
        <w:t>занием формы его предоставления, если результатом предоставления муниципальной услуги является документ;</w:t>
      </w:r>
    </w:p>
    <w:p w:rsidR="00180B25" w:rsidRPr="00180B25" w:rsidRDefault="00180B25" w:rsidP="00180B25">
      <w:pPr>
        <w:autoSpaceDN w:val="0"/>
        <w:ind w:firstLine="708"/>
        <w:jc w:val="both"/>
      </w:pPr>
      <w:r w:rsidRPr="00180B25">
        <w:t>наименование информационной системы (при наличии), в которой фиксируется р</w:t>
      </w:r>
      <w:r w:rsidRPr="00180B25">
        <w:t>е</w:t>
      </w:r>
      <w:r w:rsidRPr="00180B25">
        <w:t xml:space="preserve">естровая запись (в случае если результатом предоставления муниципальной услуги является </w:t>
      </w:r>
      <w:r w:rsidRPr="00180B25">
        <w:lastRenderedPageBreak/>
        <w:t>реестровая запись) или указание на отсутствие необходимости формирования реестровой записи;</w:t>
      </w:r>
    </w:p>
    <w:p w:rsidR="00180B25" w:rsidRPr="00180B25" w:rsidRDefault="00180B25" w:rsidP="00180B25">
      <w:pPr>
        <w:autoSpaceDN w:val="0"/>
        <w:ind w:firstLine="708"/>
        <w:jc w:val="both"/>
      </w:pPr>
      <w:r w:rsidRPr="00180B25">
        <w:t>перечень способов получения результата (результатов) предоставления муниципал</w:t>
      </w:r>
      <w:r w:rsidRPr="00180B25">
        <w:t>ь</w:t>
      </w:r>
      <w:r w:rsidRPr="00180B25">
        <w:t>ной услуги.</w:t>
      </w:r>
    </w:p>
    <w:p w:rsidR="00180B25" w:rsidRPr="00180B25" w:rsidRDefault="00180B25" w:rsidP="00180B25">
      <w:pPr>
        <w:autoSpaceDN w:val="0"/>
        <w:ind w:firstLine="708"/>
        <w:jc w:val="both"/>
      </w:pPr>
      <w:bookmarkStart w:id="38" w:name="sub_26"/>
      <w:r w:rsidRPr="00180B25">
        <w:t xml:space="preserve">2.6. </w:t>
      </w:r>
      <w:bookmarkStart w:id="39" w:name="sub_27"/>
      <w:bookmarkEnd w:id="38"/>
      <w:r w:rsidRPr="00180B25">
        <w:t>Подраздел «Срок предоставления муниципальной услуги» должен включать св</w:t>
      </w:r>
      <w:r w:rsidRPr="00180B25">
        <w:t>е</w:t>
      </w:r>
      <w:r w:rsidRPr="00180B25">
        <w:t>дения о максимальном сроке предоставления муниципальной услуги, который исчисляется со дня регистрации запроса и документов и (или) информации, необходимых для предоста</w:t>
      </w:r>
      <w:r w:rsidRPr="00180B25">
        <w:t>в</w:t>
      </w:r>
      <w:r w:rsidRPr="00180B25">
        <w:t>ления муниципальной услуги, с учетом категории (признаков) заявителя и способа подачи указанного запроса.</w:t>
      </w:r>
    </w:p>
    <w:p w:rsidR="00180B25" w:rsidRPr="00180B25" w:rsidRDefault="00180B25" w:rsidP="00180B25">
      <w:pPr>
        <w:autoSpaceDN w:val="0"/>
        <w:ind w:firstLine="708"/>
        <w:jc w:val="both"/>
      </w:pPr>
      <w:bookmarkStart w:id="40" w:name="sub_28"/>
      <w:bookmarkEnd w:id="39"/>
      <w:r w:rsidRPr="00180B25">
        <w:t xml:space="preserve">2.7. </w:t>
      </w:r>
      <w:bookmarkStart w:id="41" w:name="sub_210"/>
      <w:bookmarkEnd w:id="40"/>
      <w:r w:rsidRPr="00180B25">
        <w:t>Подраздел «Исчерпывающий перечень оснований для отказа в приеме запроса о предоставлении муниципальной услуги и документов, необходимых для предоставления м</w:t>
      </w:r>
      <w:r w:rsidRPr="00180B25">
        <w:t>у</w:t>
      </w:r>
      <w:r w:rsidRPr="00180B25">
        <w:t>ниципальной услуги, и исчерпывающий перечень оснований для приостановления пред</w:t>
      </w:r>
      <w:r w:rsidRPr="00180B25">
        <w:t>о</w:t>
      </w:r>
      <w:r w:rsidRPr="00180B25">
        <w:t>ставления муниципальной услуги или для отказа в предоставлении муниципальной услуги» должен включать следующие положения:</w:t>
      </w:r>
    </w:p>
    <w:p w:rsidR="00180B25" w:rsidRPr="00180B25" w:rsidRDefault="00180B25" w:rsidP="00180B25">
      <w:pPr>
        <w:autoSpaceDN w:val="0"/>
        <w:ind w:firstLine="708"/>
        <w:jc w:val="both"/>
      </w:pPr>
      <w:r w:rsidRPr="00180B25">
        <w:t>а) перечень оснований для отказа в приеме запроса о предоставлении муниципальной услуги и документов, необходимых для предоставления муниципальной, а в случае отсу</w:t>
      </w:r>
      <w:r w:rsidRPr="00180B25">
        <w:t>т</w:t>
      </w:r>
      <w:r w:rsidRPr="00180B25">
        <w:t>ствия таких оснований - указание на их отсутствие;</w:t>
      </w:r>
    </w:p>
    <w:p w:rsidR="00180B25" w:rsidRPr="00180B25" w:rsidRDefault="00180B25" w:rsidP="00180B25">
      <w:pPr>
        <w:autoSpaceDN w:val="0"/>
        <w:ind w:firstLine="708"/>
        <w:jc w:val="both"/>
      </w:pPr>
      <w:r w:rsidRPr="00180B25">
        <w:t>б) перечень оснований для приостановления предоставления муниципальной услуги, а в случае отсутствия таких оснований - указание на их отсутствие;</w:t>
      </w:r>
    </w:p>
    <w:p w:rsidR="00180B25" w:rsidRPr="00180B25" w:rsidRDefault="00180B25" w:rsidP="00180B25">
      <w:pPr>
        <w:autoSpaceDN w:val="0"/>
        <w:ind w:firstLine="708"/>
        <w:jc w:val="both"/>
      </w:pPr>
      <w:r w:rsidRPr="00180B25">
        <w:t>в) перечень оснований для отказа в предоставлении муниципальной услуги, а в случае отсутствия таких оснований - указание на их отсутствие;</w:t>
      </w:r>
    </w:p>
    <w:p w:rsidR="00180B25" w:rsidRPr="00180B25" w:rsidRDefault="00180B25" w:rsidP="00180B25">
      <w:pPr>
        <w:autoSpaceDN w:val="0"/>
        <w:ind w:firstLine="708"/>
        <w:jc w:val="both"/>
      </w:pPr>
      <w:r w:rsidRPr="00180B25">
        <w:t>г) сведения о приведении в приложении к административному регламенту, указанн</w:t>
      </w:r>
      <w:r w:rsidRPr="00180B25">
        <w:t>о</w:t>
      </w:r>
      <w:r w:rsidRPr="00180B25">
        <w:t>му в пункте 2.27 настоящего Порядка, оснований, предусмотренных подпунктами "а" - "в" настоящего пункта, с учетом категории (признаков) заявителя (при наличии таких основ</w:t>
      </w:r>
      <w:r w:rsidRPr="00180B25">
        <w:t>а</w:t>
      </w:r>
      <w:r w:rsidRPr="00180B25">
        <w:t>ний).</w:t>
      </w:r>
    </w:p>
    <w:p w:rsidR="00180B25" w:rsidRPr="00180B25" w:rsidRDefault="00180B25" w:rsidP="00180B25">
      <w:pPr>
        <w:autoSpaceDN w:val="0"/>
        <w:ind w:firstLine="708"/>
        <w:jc w:val="both"/>
      </w:pPr>
      <w:bookmarkStart w:id="42" w:name="sub_212"/>
      <w:bookmarkEnd w:id="41"/>
      <w:r w:rsidRPr="00180B25">
        <w:t>2.8. В подраздел «Размер платы, взимаемой с заявителя при предоставлении муниц</w:t>
      </w:r>
      <w:r w:rsidRPr="00180B25">
        <w:t>и</w:t>
      </w:r>
      <w:r w:rsidRPr="00180B25">
        <w:t>пальной услуги, и способы ее взимания» включаются следующие положения:</w:t>
      </w:r>
    </w:p>
    <w:p w:rsidR="00180B25" w:rsidRPr="00180B25" w:rsidRDefault="00180B25" w:rsidP="00180B25">
      <w:pPr>
        <w:autoSpaceDN w:val="0"/>
        <w:ind w:firstLine="708"/>
        <w:jc w:val="both"/>
      </w:pPr>
      <w:bookmarkStart w:id="43" w:name="sub_21201"/>
      <w:bookmarkEnd w:id="42"/>
      <w:r w:rsidRPr="00180B25">
        <w:t xml:space="preserve">а) сведения о размещении на </w:t>
      </w:r>
      <w:hyperlink r:id="rId45" w:history="1">
        <w:r w:rsidRPr="00180B25">
          <w:t>Едином портале</w:t>
        </w:r>
      </w:hyperlink>
      <w:r w:rsidRPr="00180B25">
        <w:t xml:space="preserve"> государственных и муниципальных услуг информации о размере государственной пошлины или иной платы, взимаемой за предоставление муниципальной услуги;</w:t>
      </w:r>
    </w:p>
    <w:p w:rsidR="00180B25" w:rsidRPr="00180B25" w:rsidRDefault="00180B25" w:rsidP="00180B25">
      <w:pPr>
        <w:autoSpaceDN w:val="0"/>
        <w:ind w:firstLine="708"/>
        <w:jc w:val="both"/>
      </w:pPr>
      <w:bookmarkStart w:id="44" w:name="sub_21202"/>
      <w:bookmarkEnd w:id="43"/>
      <w:r w:rsidRPr="00180B25">
        <w:t>б) порядок и способы ее взимания в случаях, предусмотренных федеральными зак</w:t>
      </w:r>
      <w:r w:rsidRPr="00180B25">
        <w:t>о</w:t>
      </w:r>
      <w:r w:rsidRPr="00180B25">
        <w:t>нами, принимаемыми в соответствии с ними иными нормативными правовыми актами Ро</w:t>
      </w:r>
      <w:r w:rsidRPr="00180B25">
        <w:t>с</w:t>
      </w:r>
      <w:r w:rsidRPr="00180B25">
        <w:t>сийской Федерации, нормативными правовыми актами Чувашской Республики, муниц</w:t>
      </w:r>
      <w:r w:rsidRPr="00180B25">
        <w:t>и</w:t>
      </w:r>
      <w:r w:rsidRPr="00180B25">
        <w:t xml:space="preserve">пальными нормативными правовыми актами </w:t>
      </w:r>
      <w:proofErr w:type="spellStart"/>
      <w:r w:rsidRPr="00180B25">
        <w:t>Шумерлинского</w:t>
      </w:r>
      <w:proofErr w:type="spellEnd"/>
      <w:r w:rsidRPr="00180B25">
        <w:t xml:space="preserve"> муниципального округа Ч</w:t>
      </w:r>
      <w:r w:rsidRPr="00180B25">
        <w:t>у</w:t>
      </w:r>
      <w:r w:rsidRPr="00180B25">
        <w:t>вашской Республики.</w:t>
      </w:r>
    </w:p>
    <w:p w:rsidR="00180B25" w:rsidRPr="00180B25" w:rsidRDefault="00180B25" w:rsidP="00180B25">
      <w:pPr>
        <w:autoSpaceDN w:val="0"/>
        <w:ind w:firstLine="708"/>
        <w:jc w:val="both"/>
      </w:pPr>
      <w:r w:rsidRPr="00180B25">
        <w:t>2.9. Подраздел «Срок регистрации запроса заявителя о предоставлении муниципал</w:t>
      </w:r>
      <w:r w:rsidRPr="00180B25">
        <w:t>ь</w:t>
      </w:r>
      <w:r w:rsidRPr="00180B25">
        <w:t>ной услуги» должен включать срок регистрации запроса о предоставлении муниципальной услуги с учетом способа подачи указанного запроса.</w:t>
      </w:r>
    </w:p>
    <w:p w:rsidR="00180B25" w:rsidRPr="00180B25" w:rsidRDefault="00180B25" w:rsidP="00180B25">
      <w:pPr>
        <w:autoSpaceDN w:val="0"/>
        <w:ind w:firstLine="708"/>
        <w:jc w:val="both"/>
      </w:pPr>
      <w:bookmarkStart w:id="45" w:name="sub_213"/>
      <w:bookmarkEnd w:id="44"/>
      <w:r w:rsidRPr="00180B25">
        <w:t>2.10. В подраздел «Требования к помещениям, в которых предоставляются муниц</w:t>
      </w:r>
      <w:r w:rsidRPr="00180B25">
        <w:t>и</w:t>
      </w:r>
      <w:r w:rsidRPr="00180B25">
        <w:t xml:space="preserve">пальные услуги» </w:t>
      </w:r>
      <w:bookmarkStart w:id="46" w:name="sub_214"/>
      <w:bookmarkEnd w:id="45"/>
      <w:r w:rsidRPr="00180B25">
        <w:t>должен включать сведения о размещении на официальном сайте органа, предоставляющего муниципальную услугу, а также на Едином портале государственных и муниципальных услуг требований, которым должны соответствовать такие помещения.</w:t>
      </w:r>
    </w:p>
    <w:p w:rsidR="00180B25" w:rsidRPr="00180B25" w:rsidRDefault="00180B25" w:rsidP="00180B25">
      <w:pPr>
        <w:autoSpaceDN w:val="0"/>
        <w:ind w:firstLine="708"/>
        <w:jc w:val="both"/>
      </w:pPr>
      <w:r w:rsidRPr="00180B25">
        <w:t xml:space="preserve">2.11. В подраздел «Показатели качества и доступности муниципальной услуги» </w:t>
      </w:r>
      <w:bookmarkStart w:id="47" w:name="sub_215"/>
      <w:bookmarkEnd w:id="46"/>
      <w:r w:rsidRPr="00180B25">
        <w:t>до</w:t>
      </w:r>
      <w:r w:rsidRPr="00180B25">
        <w:t>л</w:t>
      </w:r>
      <w:r w:rsidRPr="00180B25">
        <w:t>жен включать сведения о размещении на официальном сайте органа, предоставляющего м</w:t>
      </w:r>
      <w:r w:rsidRPr="00180B25">
        <w:t>у</w:t>
      </w:r>
      <w:r w:rsidRPr="00180B25">
        <w:t>ниципальную услугу, а также на Едином портале государственных и муниципальных услуг перечня показателей качества и доступности муниципальной услуги.</w:t>
      </w:r>
    </w:p>
    <w:p w:rsidR="00180B25" w:rsidRPr="00180B25" w:rsidRDefault="00180B25" w:rsidP="00180B25">
      <w:pPr>
        <w:autoSpaceDN w:val="0"/>
        <w:ind w:firstLine="708"/>
        <w:jc w:val="both"/>
      </w:pPr>
      <w:r w:rsidRPr="00180B25">
        <w:t>2.12. В подраздел «Иные требования к предоставлению муниципальной услуги» включаются следующие положения:</w:t>
      </w:r>
    </w:p>
    <w:p w:rsidR="00180B25" w:rsidRPr="00180B25" w:rsidRDefault="00180B25" w:rsidP="00180B25">
      <w:pPr>
        <w:autoSpaceDN w:val="0"/>
        <w:ind w:firstLine="708"/>
        <w:jc w:val="both"/>
      </w:pPr>
      <w:bookmarkStart w:id="48" w:name="sub_21501"/>
      <w:bookmarkEnd w:id="47"/>
      <w:r w:rsidRPr="00180B25">
        <w:t>а) перечень услуг, которые являются необходимыми и обязательными для предоста</w:t>
      </w:r>
      <w:r w:rsidRPr="00180B25">
        <w:t>в</w:t>
      </w:r>
      <w:r w:rsidRPr="00180B25">
        <w:t>ления муниципальной услуги;</w:t>
      </w:r>
    </w:p>
    <w:p w:rsidR="00180B25" w:rsidRPr="00180B25" w:rsidRDefault="00180B25" w:rsidP="00180B25">
      <w:pPr>
        <w:autoSpaceDN w:val="0"/>
        <w:ind w:firstLine="708"/>
        <w:jc w:val="both"/>
      </w:pPr>
      <w:bookmarkStart w:id="49" w:name="sub_21502"/>
      <w:bookmarkEnd w:id="48"/>
      <w:r w:rsidRPr="00180B25">
        <w:t xml:space="preserve">б) наличие или отсутствие платы за предоставление указанных в </w:t>
      </w:r>
      <w:hyperlink r:id="rId46" w:anchor="sub_21501" w:history="1">
        <w:r w:rsidRPr="00180B25">
          <w:rPr>
            <w:sz w:val="26"/>
          </w:rPr>
          <w:t>подпункте «а»</w:t>
        </w:r>
      </w:hyperlink>
      <w:r w:rsidRPr="00180B25">
        <w:t xml:space="preserve"> настоящего пункта услуг (при наличии таких услуг);</w:t>
      </w:r>
    </w:p>
    <w:p w:rsidR="00180B25" w:rsidRPr="00180B25" w:rsidRDefault="00180B25" w:rsidP="00180B25">
      <w:pPr>
        <w:autoSpaceDN w:val="0"/>
        <w:ind w:firstLine="708"/>
        <w:jc w:val="both"/>
      </w:pPr>
      <w:bookmarkStart w:id="50" w:name="sub_21503"/>
      <w:bookmarkEnd w:id="49"/>
      <w:r w:rsidRPr="00180B25">
        <w:t>в) перечень информационных систем, используемых для предоставления муниц</w:t>
      </w:r>
      <w:r w:rsidRPr="00180B25">
        <w:t>и</w:t>
      </w:r>
      <w:r w:rsidRPr="00180B25">
        <w:t>пальной услуги;</w:t>
      </w:r>
    </w:p>
    <w:p w:rsidR="00180B25" w:rsidRPr="00180B25" w:rsidRDefault="00180B25" w:rsidP="00180B25">
      <w:pPr>
        <w:autoSpaceDN w:val="0"/>
        <w:ind w:firstLine="708"/>
        <w:jc w:val="both"/>
      </w:pPr>
      <w:r w:rsidRPr="00180B25">
        <w:lastRenderedPageBreak/>
        <w:t>г) невозможность предоставления законному представителю несовершеннолетнего, не являющемуся заявителем, результатов предоставления муниципальной услуги в отношении несовершеннолетнего, оформленных в форме документа на бумажном носителе в случае, е</w:t>
      </w:r>
      <w:r w:rsidRPr="00180B25">
        <w:t>с</w:t>
      </w:r>
      <w:r w:rsidRPr="00180B25">
        <w:t>ли заявитель в момент подачи запроса о предоставлении муниципальной услуги выразил письменно желание получить запрашиваемые результаты предоставления муниципальной услуги в отношении несовершеннолетнего лично;</w:t>
      </w:r>
    </w:p>
    <w:p w:rsidR="00180B25" w:rsidRPr="00180B25" w:rsidRDefault="00180B25" w:rsidP="00180B25">
      <w:pPr>
        <w:autoSpaceDN w:val="0"/>
        <w:ind w:firstLine="708"/>
        <w:jc w:val="both"/>
      </w:pPr>
      <w:r w:rsidRPr="00180B25">
        <w:t>д) порядок предоставления результатов муниципальной услуги в отношении нес</w:t>
      </w:r>
      <w:r w:rsidRPr="00180B25">
        <w:t>о</w:t>
      </w:r>
      <w:r w:rsidRPr="00180B25">
        <w:t>вершеннолетнего, оформленных в форме документа на бумажном носителе, в том числе сп</w:t>
      </w:r>
      <w:r w:rsidRPr="00180B25">
        <w:t>о</w:t>
      </w:r>
      <w:r w:rsidRPr="00180B25">
        <w:t>собы и сроки их предоставления законному представителю несовершеннолетнего, не явл</w:t>
      </w:r>
      <w:r w:rsidRPr="00180B25">
        <w:t>я</w:t>
      </w:r>
      <w:r w:rsidRPr="00180B25">
        <w:t>ющемуся заявителем;</w:t>
      </w:r>
    </w:p>
    <w:p w:rsidR="00180B25" w:rsidRPr="00180B25" w:rsidRDefault="00180B25" w:rsidP="00180B25">
      <w:pPr>
        <w:autoSpaceDN w:val="0"/>
        <w:ind w:firstLine="708"/>
        <w:jc w:val="both"/>
      </w:pPr>
      <w:r w:rsidRPr="00180B25">
        <w:t>е) возможность (невозможность) предоставления муниципальной услуги в мн</w:t>
      </w:r>
      <w:r w:rsidRPr="00180B25">
        <w:t>о</w:t>
      </w:r>
      <w:r w:rsidRPr="00180B25">
        <w:t>гофункциональном центре, в том числе возможность (невозможность) принятия многофун</w:t>
      </w:r>
      <w:r w:rsidRPr="00180B25">
        <w:t>к</w:t>
      </w:r>
      <w:r w:rsidRPr="00180B25">
        <w:t>циональным центром решения об отказе в приеме запроса и документов и (или) информации, необходимых для предоставления муниципальной услуги (в случае если запрос о предоста</w:t>
      </w:r>
      <w:r w:rsidRPr="00180B25">
        <w:t>в</w:t>
      </w:r>
      <w:r w:rsidRPr="00180B25">
        <w:t>лении муниципальной услуги может быть подан в многофункциональный центр);</w:t>
      </w:r>
    </w:p>
    <w:p w:rsidR="00180B25" w:rsidRPr="00180B25" w:rsidRDefault="00180B25" w:rsidP="00180B25">
      <w:pPr>
        <w:autoSpaceDN w:val="0"/>
        <w:ind w:firstLine="708"/>
        <w:jc w:val="both"/>
      </w:pPr>
      <w:proofErr w:type="gramStart"/>
      <w:r w:rsidRPr="00180B25">
        <w:t>ж) возможность (невозможность) выдачи заявителю результата предоставления мун</w:t>
      </w:r>
      <w:r w:rsidRPr="00180B25">
        <w:t>и</w:t>
      </w:r>
      <w:r w:rsidRPr="00180B25">
        <w:t>ципальной услуги в многофункциональном центре, в том числе выдачи документов на б</w:t>
      </w:r>
      <w:r w:rsidRPr="00180B25">
        <w:t>у</w:t>
      </w:r>
      <w:r w:rsidRPr="00180B25">
        <w:t>мажном носителе, подтверждающих содержание электронных документов, направленных в многофункциональный центр по результатам предоставления муниципальных услуг орган</w:t>
      </w:r>
      <w:r w:rsidRPr="00180B25">
        <w:t>а</w:t>
      </w:r>
      <w:r w:rsidRPr="00180B25">
        <w:t>ми, предоставляющими муниципальные услуги, а также выдачи документов, включая с</w:t>
      </w:r>
      <w:r w:rsidRPr="00180B25">
        <w:t>о</w:t>
      </w:r>
      <w:r w:rsidRPr="00180B25">
        <w:t>ставление на бумажном носителе и заверение выписок из информационных систем органов, предоставляющих муниципальные услуги.</w:t>
      </w:r>
      <w:proofErr w:type="gramEnd"/>
    </w:p>
    <w:p w:rsidR="00180B25" w:rsidRPr="00180B25" w:rsidRDefault="00180B25" w:rsidP="00180B25">
      <w:pPr>
        <w:autoSpaceDN w:val="0"/>
        <w:ind w:firstLine="708"/>
        <w:jc w:val="both"/>
      </w:pPr>
      <w:r w:rsidRPr="00180B25">
        <w:t>2.13. Подраздел «Исчерпывающий перечень документов, необходимых для пред</w:t>
      </w:r>
      <w:r w:rsidRPr="00180B25">
        <w:t>о</w:t>
      </w:r>
      <w:r w:rsidRPr="00180B25">
        <w:t>ставления муниципальной услуги» должен включать следующие положения:</w:t>
      </w:r>
    </w:p>
    <w:p w:rsidR="00180B25" w:rsidRPr="00180B25" w:rsidRDefault="00180B25" w:rsidP="00180B25">
      <w:pPr>
        <w:autoSpaceDN w:val="0"/>
        <w:ind w:firstLine="708"/>
        <w:jc w:val="both"/>
      </w:pPr>
      <w:proofErr w:type="gramStart"/>
      <w:r w:rsidRPr="00180B25">
        <w:t>а) сведения о приведении исчерпывающего перечня документов, необходимых в соо</w:t>
      </w:r>
      <w:r w:rsidRPr="00180B25">
        <w:t>т</w:t>
      </w:r>
      <w:r w:rsidRPr="00180B25">
        <w:t>ветствии с законодательными и иными нормативными правовыми актами для предоставл</w:t>
      </w:r>
      <w:r w:rsidRPr="00180B25">
        <w:t>е</w:t>
      </w:r>
      <w:r w:rsidRPr="00180B25">
        <w:t>ния муниципальной услуги, в приложении к административному регламенту с учетом пункта 2,29. настоящего Порядка с разделением на документы и информацию, которые заявитель должен представить самостоятельно, и документы, которые заявитель вправе представить по собственной инициативе, так как они подлежат представлению в рамках межведомственного</w:t>
      </w:r>
      <w:proofErr w:type="gramEnd"/>
      <w:r w:rsidRPr="00180B25">
        <w:t xml:space="preserve"> информационного взаимодействия, либо указание на отсутствие таких документов;</w:t>
      </w:r>
    </w:p>
    <w:p w:rsidR="00180B25" w:rsidRPr="00180B25" w:rsidRDefault="00180B25" w:rsidP="00180B25">
      <w:pPr>
        <w:autoSpaceDN w:val="0"/>
        <w:ind w:firstLine="708"/>
        <w:jc w:val="both"/>
      </w:pPr>
      <w:r w:rsidRPr="00180B25">
        <w:t>б) сведения о приведении форм запроса о предоставлении муниципальной услуги и документов, необходимых для предоставления муниципальной услуги в соответствии с пунктом 2.15 настоящего Порядка, в качестве приложения к административному регламенту.</w:t>
      </w:r>
    </w:p>
    <w:p w:rsidR="00180B25" w:rsidRPr="00180B25" w:rsidRDefault="00180B25" w:rsidP="00180B25">
      <w:pPr>
        <w:autoSpaceDN w:val="0"/>
        <w:ind w:firstLine="708"/>
        <w:jc w:val="both"/>
      </w:pPr>
      <w:r w:rsidRPr="00180B25">
        <w:t>2.14. Перечень способов подачи запроса о предоставлении муниципальной услуги и документов, необходимых для предоставления муниципальной услуги, приводится в прил</w:t>
      </w:r>
      <w:r w:rsidRPr="00180B25">
        <w:t>о</w:t>
      </w:r>
      <w:r w:rsidRPr="00180B25">
        <w:t>жении к административному регламенту в соответствии с требованиями, установленными пунктом 2.29. настоящего Порядка.</w:t>
      </w:r>
    </w:p>
    <w:p w:rsidR="00180B25" w:rsidRPr="00180B25" w:rsidRDefault="00180B25" w:rsidP="00180B25">
      <w:pPr>
        <w:autoSpaceDN w:val="0"/>
        <w:ind w:firstLine="708"/>
        <w:jc w:val="both"/>
      </w:pPr>
      <w:r w:rsidRPr="00180B25">
        <w:t>2.15. Формы запроса о предоставлении муниципальной услуги и документов, необх</w:t>
      </w:r>
      <w:r w:rsidRPr="00180B25">
        <w:t>о</w:t>
      </w:r>
      <w:r w:rsidRPr="00180B25">
        <w:t>димых для предоставления муниципальной услуги, приводятся в качестве приложения к а</w:t>
      </w:r>
      <w:r w:rsidRPr="00180B25">
        <w:t>д</w:t>
      </w:r>
      <w:r w:rsidRPr="00180B25">
        <w:t>министративному регламенту, за исключением случаев, когда формы указанных документов установлены актами Президента Российской Федерации, Правительства Российской Федер</w:t>
      </w:r>
      <w:r w:rsidRPr="00180B25">
        <w:t>а</w:t>
      </w:r>
      <w:r w:rsidRPr="00180B25">
        <w:t>ции или иными нормативными правовыми актами. В случае если формы указанных док</w:t>
      </w:r>
      <w:r w:rsidRPr="00180B25">
        <w:t>у</w:t>
      </w:r>
      <w:r w:rsidRPr="00180B25">
        <w:t>ментов установлены актами Президента Российской Федерации, Правительства Российской Федерации или иными нормативными правовыми актами, указание на такие акты должно содержаться в приложении к административному регламенту.</w:t>
      </w:r>
    </w:p>
    <w:p w:rsidR="00180B25" w:rsidRPr="00180B25" w:rsidRDefault="00180B25" w:rsidP="00180B25">
      <w:pPr>
        <w:autoSpaceDN w:val="0"/>
        <w:ind w:firstLine="708"/>
        <w:jc w:val="both"/>
      </w:pPr>
      <w:bookmarkStart w:id="51" w:name="sub_216"/>
      <w:bookmarkEnd w:id="50"/>
      <w:r w:rsidRPr="00180B25">
        <w:t>2.16. Раздел «Состав, последовательность и сроки выполнения административных процедур» определяет требования к порядку выполнения административных процедур (де</w:t>
      </w:r>
      <w:r w:rsidRPr="00180B25">
        <w:t>й</w:t>
      </w:r>
      <w:r w:rsidRPr="00180B25">
        <w:t>ствий), в том числе особенности выполнения административных процедур (действий) в эле</w:t>
      </w:r>
      <w:r w:rsidRPr="00180B25">
        <w:t>к</w:t>
      </w:r>
      <w:r w:rsidRPr="00180B25">
        <w:t>тронной форме, особенности выполнения административных процедур (действий) в мн</w:t>
      </w:r>
      <w:r w:rsidRPr="00180B25">
        <w:t>о</w:t>
      </w:r>
      <w:r w:rsidRPr="00180B25">
        <w:t>гофункциональных центрах и должен содержать следующие подразделы:</w:t>
      </w:r>
    </w:p>
    <w:p w:rsidR="00180B25" w:rsidRPr="00180B25" w:rsidRDefault="00180B25" w:rsidP="00180B25">
      <w:pPr>
        <w:autoSpaceDN w:val="0"/>
        <w:ind w:firstLine="708"/>
        <w:jc w:val="both"/>
      </w:pPr>
      <w:r w:rsidRPr="00180B25">
        <w:t>а) перечень осуществляемых при предоставлении муниципальной услуги администр</w:t>
      </w:r>
      <w:r w:rsidRPr="00180B25">
        <w:t>а</w:t>
      </w:r>
      <w:r w:rsidRPr="00180B25">
        <w:t>тивных процедур;</w:t>
      </w:r>
    </w:p>
    <w:p w:rsidR="00180B25" w:rsidRPr="00180B25" w:rsidRDefault="00180B25" w:rsidP="00180B25">
      <w:pPr>
        <w:autoSpaceDN w:val="0"/>
        <w:ind w:firstLine="708"/>
        <w:jc w:val="both"/>
      </w:pPr>
      <w:r w:rsidRPr="00180B25">
        <w:lastRenderedPageBreak/>
        <w:t>б) подразделы, содержащие описание каждой административной процедуры, ос</w:t>
      </w:r>
      <w:r w:rsidRPr="00180B25">
        <w:t>у</w:t>
      </w:r>
      <w:r w:rsidRPr="00180B25">
        <w:t>ществляемой при предоставлении муниципальной услуги, в случаях, указанных в подпункте «в» пункта 2.1 настоящего Порядка;</w:t>
      </w:r>
    </w:p>
    <w:p w:rsidR="00180B25" w:rsidRPr="00180B25" w:rsidRDefault="00180B25" w:rsidP="00180B25">
      <w:pPr>
        <w:autoSpaceDN w:val="0"/>
        <w:ind w:firstLine="708"/>
        <w:jc w:val="both"/>
      </w:pPr>
      <w:r w:rsidRPr="00180B25">
        <w:t>г) подраздел, описывающий предоставление муниципальной услуги в упреждающем (</w:t>
      </w:r>
      <w:proofErr w:type="spellStart"/>
      <w:r w:rsidRPr="00180B25">
        <w:t>проактивном</w:t>
      </w:r>
      <w:proofErr w:type="spellEnd"/>
      <w:r w:rsidRPr="00180B25">
        <w:t>) режиме (в случае если муниципальная услуга предполагает предоставление в упреждающем (</w:t>
      </w:r>
      <w:proofErr w:type="spellStart"/>
      <w:r w:rsidRPr="00180B25">
        <w:t>проактивном</w:t>
      </w:r>
      <w:proofErr w:type="spellEnd"/>
      <w:r w:rsidRPr="00180B25">
        <w:t>) режиме), в который включаются следующие положения:</w:t>
      </w:r>
    </w:p>
    <w:p w:rsidR="00180B25" w:rsidRPr="00180B25" w:rsidRDefault="00180B25" w:rsidP="00180B25">
      <w:pPr>
        <w:autoSpaceDN w:val="0"/>
        <w:ind w:firstLine="708"/>
        <w:jc w:val="both"/>
      </w:pPr>
      <w:r w:rsidRPr="00180B25">
        <w:t>указание на возможность предварительной подачи заявителем запроса о предоставл</w:t>
      </w:r>
      <w:r w:rsidRPr="00180B25">
        <w:t>е</w:t>
      </w:r>
      <w:r w:rsidRPr="00180B25">
        <w:t>нии ему муниципальной услуги в упреждающем (</w:t>
      </w:r>
      <w:proofErr w:type="spellStart"/>
      <w:r w:rsidRPr="00180B25">
        <w:t>проактивном</w:t>
      </w:r>
      <w:proofErr w:type="spellEnd"/>
      <w:r w:rsidRPr="00180B25">
        <w:t>) режиме или подачи заявит</w:t>
      </w:r>
      <w:r w:rsidRPr="00180B25">
        <w:t>е</w:t>
      </w:r>
      <w:r w:rsidRPr="00180B25">
        <w:t>лем запроса о предоставлении муниципальной услуги после осуществления органом, пред</w:t>
      </w:r>
      <w:r w:rsidRPr="00180B25">
        <w:t>о</w:t>
      </w:r>
      <w:r w:rsidRPr="00180B25">
        <w:t>ставляющим муниципальную услугу, мероприятий в соответствии с пунктом 1 части 1 ст</w:t>
      </w:r>
      <w:r w:rsidRPr="00180B25">
        <w:t>а</w:t>
      </w:r>
      <w:r w:rsidRPr="00180B25">
        <w:t>тьи 7.3 Федерального закона № 210-ФЗ;</w:t>
      </w:r>
    </w:p>
    <w:p w:rsidR="00180B25" w:rsidRPr="00180B25" w:rsidRDefault="00180B25" w:rsidP="00180B25">
      <w:pPr>
        <w:autoSpaceDN w:val="0"/>
        <w:ind w:firstLine="708"/>
        <w:jc w:val="both"/>
      </w:pPr>
      <w:r w:rsidRPr="00180B25">
        <w:t>сведения о юридическом факте, поступление которых в орган, предоставляющий м</w:t>
      </w:r>
      <w:r w:rsidRPr="00180B25">
        <w:t>у</w:t>
      </w:r>
      <w:r w:rsidRPr="00180B25">
        <w:t>ниципальную услугу, является основанием для предоставления заявителю муниципальной услуги в упреждающем (</w:t>
      </w:r>
      <w:proofErr w:type="spellStart"/>
      <w:r w:rsidRPr="00180B25">
        <w:t>проактивном</w:t>
      </w:r>
      <w:proofErr w:type="spellEnd"/>
      <w:r w:rsidRPr="00180B25">
        <w:t>) режиме;</w:t>
      </w:r>
    </w:p>
    <w:p w:rsidR="00180B25" w:rsidRPr="00180B25" w:rsidRDefault="00180B25" w:rsidP="00180B25">
      <w:pPr>
        <w:autoSpaceDN w:val="0"/>
        <w:ind w:firstLine="708"/>
        <w:jc w:val="both"/>
      </w:pPr>
      <w:r w:rsidRPr="00180B25">
        <w:t>состав, последовательность и сроки выполнения административных процедур, ос</w:t>
      </w:r>
      <w:r w:rsidRPr="00180B25">
        <w:t>у</w:t>
      </w:r>
      <w:r w:rsidRPr="00180B25">
        <w:t>ществляемых органом, предоставляющим муниципальную услугу, после поступления свед</w:t>
      </w:r>
      <w:r w:rsidRPr="00180B25">
        <w:t>е</w:t>
      </w:r>
      <w:r w:rsidRPr="00180B25">
        <w:t>ний, указанных в абзаце третьем настоящего подпункта.</w:t>
      </w:r>
    </w:p>
    <w:p w:rsidR="00180B25" w:rsidRPr="00180B25" w:rsidRDefault="00180B25" w:rsidP="00180B25">
      <w:pPr>
        <w:autoSpaceDN w:val="0"/>
        <w:ind w:firstLine="708"/>
        <w:jc w:val="both"/>
      </w:pPr>
      <w:bookmarkStart w:id="52" w:name="sub_217"/>
      <w:bookmarkEnd w:id="51"/>
      <w:r w:rsidRPr="00180B25">
        <w:t>2.17. В описание административной процедуры профилирования заявителя, заключ</w:t>
      </w:r>
      <w:r w:rsidRPr="00180B25">
        <w:t>а</w:t>
      </w:r>
      <w:r w:rsidRPr="00180B25">
        <w:t xml:space="preserve">ющейся в анкетировании заявителя в целях определения категории (признаков) заявителя, проводимого органом, предоставляющим муниципальную услугу, включаются способы и порядок определения категории (признаков) заявителя. </w:t>
      </w:r>
    </w:p>
    <w:bookmarkEnd w:id="52"/>
    <w:p w:rsidR="00180B25" w:rsidRPr="00180B25" w:rsidRDefault="00180B25" w:rsidP="00180B25">
      <w:pPr>
        <w:autoSpaceDN w:val="0"/>
        <w:jc w:val="both"/>
      </w:pPr>
      <w:r w:rsidRPr="00180B25">
        <w:tab/>
        <w:t xml:space="preserve">В приложении к административному регламенту приводятся </w:t>
      </w:r>
      <w:bookmarkStart w:id="53" w:name="sub_218"/>
      <w:r w:rsidRPr="00180B25">
        <w:t>идентификаторы катег</w:t>
      </w:r>
      <w:r w:rsidRPr="00180B25">
        <w:t>о</w:t>
      </w:r>
      <w:r w:rsidRPr="00180B25">
        <w:t>рий (признаков) заявителей в соответствии с пунктом 2.28 настоящего Порядка.</w:t>
      </w:r>
    </w:p>
    <w:p w:rsidR="00180B25" w:rsidRPr="00180B25" w:rsidRDefault="00180B25" w:rsidP="00180B25">
      <w:pPr>
        <w:autoSpaceDN w:val="0"/>
        <w:ind w:firstLine="708"/>
        <w:jc w:val="both"/>
      </w:pPr>
      <w:r w:rsidRPr="00180B25">
        <w:t xml:space="preserve">2.18. </w:t>
      </w:r>
      <w:bookmarkStart w:id="54" w:name="sub_219"/>
      <w:bookmarkEnd w:id="53"/>
      <w:r w:rsidRPr="00180B25">
        <w:t>В описание административной процедуры приема запроса и документов и (или) информации, необходимых для предоставления муниципальной услуги, включаются след</w:t>
      </w:r>
      <w:r w:rsidRPr="00180B25">
        <w:t>у</w:t>
      </w:r>
      <w:r w:rsidRPr="00180B25">
        <w:t>ющие положения:</w:t>
      </w:r>
    </w:p>
    <w:p w:rsidR="00180B25" w:rsidRPr="00180B25" w:rsidRDefault="00180B25" w:rsidP="00180B25">
      <w:pPr>
        <w:autoSpaceDN w:val="0"/>
        <w:ind w:firstLine="708"/>
        <w:jc w:val="both"/>
      </w:pPr>
      <w:r w:rsidRPr="00180B25">
        <w:t>а) сведения о приведении в приложении к административному регламенту состава з</w:t>
      </w:r>
      <w:r w:rsidRPr="00180B25">
        <w:t>а</w:t>
      </w:r>
      <w:r w:rsidRPr="00180B25">
        <w:t>проса и перечня документов и (или) информации, необходимых для предоставления мун</w:t>
      </w:r>
      <w:r w:rsidRPr="00180B25">
        <w:t>и</w:t>
      </w:r>
      <w:r w:rsidRPr="00180B25">
        <w:t>ципальной услуги в соответствии с категорией (признаками) заявителя, а также способов п</w:t>
      </w:r>
      <w:r w:rsidRPr="00180B25">
        <w:t>о</w:t>
      </w:r>
      <w:r w:rsidRPr="00180B25">
        <w:t>дачи указанных запроса, документов и (или) информации;</w:t>
      </w:r>
    </w:p>
    <w:p w:rsidR="00180B25" w:rsidRPr="00180B25" w:rsidRDefault="00180B25" w:rsidP="00180B25">
      <w:pPr>
        <w:autoSpaceDN w:val="0"/>
        <w:ind w:firstLine="708"/>
        <w:jc w:val="both"/>
      </w:pPr>
      <w:r w:rsidRPr="00180B25">
        <w:t>б) способы установления личности заявителя (представителя заявителя);</w:t>
      </w:r>
    </w:p>
    <w:p w:rsidR="00180B25" w:rsidRPr="00180B25" w:rsidRDefault="00180B25" w:rsidP="00180B25">
      <w:pPr>
        <w:autoSpaceDN w:val="0"/>
        <w:ind w:firstLine="708"/>
        <w:jc w:val="both"/>
      </w:pPr>
      <w:r w:rsidRPr="00180B25">
        <w:t>в) сведения о приведении в приложении к административному регламенту оснований для принятия решения об отказе в приеме запроса и документов и (или) информации, а в случае отсутствия таких оснований - указание на их отсутствие;</w:t>
      </w:r>
    </w:p>
    <w:p w:rsidR="00180B25" w:rsidRPr="00180B25" w:rsidRDefault="00180B25" w:rsidP="00180B25">
      <w:pPr>
        <w:autoSpaceDN w:val="0"/>
        <w:ind w:firstLine="708"/>
        <w:jc w:val="both"/>
      </w:pPr>
      <w:r w:rsidRPr="00180B25">
        <w:t>г) возможность (невозможность) приема органом, предоставляющим муниципальную услугу, или многофункциональным центром запроса и документов и (или) информации, н</w:t>
      </w:r>
      <w:r w:rsidRPr="00180B25">
        <w:t>е</w:t>
      </w:r>
      <w:r w:rsidRPr="00180B25">
        <w:t>обходимых для предоставления муниципальной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w:t>
      </w:r>
    </w:p>
    <w:p w:rsidR="00180B25" w:rsidRPr="00180B25" w:rsidRDefault="00180B25" w:rsidP="00180B25">
      <w:pPr>
        <w:autoSpaceDN w:val="0"/>
        <w:ind w:firstLine="708"/>
        <w:jc w:val="both"/>
      </w:pPr>
      <w:r w:rsidRPr="00180B25">
        <w:t>д) срок регистрации запроса и документов и (или) информации, необходимых для предоставления муниципальной услуги, в органе, предоставляющем муниципальную услугу, или в многофункциональном центре.</w:t>
      </w:r>
    </w:p>
    <w:p w:rsidR="00180B25" w:rsidRPr="00180B25" w:rsidRDefault="00180B25" w:rsidP="00180B25">
      <w:pPr>
        <w:autoSpaceDN w:val="0"/>
        <w:ind w:firstLine="708"/>
        <w:jc w:val="both"/>
      </w:pPr>
      <w:bookmarkStart w:id="55" w:name="sub_220"/>
      <w:bookmarkEnd w:id="54"/>
      <w:r w:rsidRPr="00180B25">
        <w:t>2.19.</w:t>
      </w:r>
      <w:r w:rsidRPr="00180B25">
        <w:rPr>
          <w:rFonts w:ascii="Arial" w:hAnsi="Arial" w:cs="Arial"/>
          <w:sz w:val="26"/>
          <w:szCs w:val="26"/>
        </w:rPr>
        <w:t xml:space="preserve"> </w:t>
      </w:r>
      <w:r w:rsidRPr="00180B25">
        <w:t>В описание административной процедуры межведомственного информационн</w:t>
      </w:r>
      <w:r w:rsidRPr="00180B25">
        <w:t>о</w:t>
      </w:r>
      <w:r w:rsidRPr="00180B25">
        <w:t>го взаимодействия включаются:</w:t>
      </w:r>
    </w:p>
    <w:p w:rsidR="00180B25" w:rsidRPr="00180B25" w:rsidRDefault="00180B25" w:rsidP="00180B25">
      <w:pPr>
        <w:autoSpaceDN w:val="0"/>
        <w:ind w:firstLine="708"/>
        <w:jc w:val="both"/>
      </w:pPr>
      <w:r w:rsidRPr="00180B25">
        <w:t>наименование органа (организации), в который направляется информационный запрос (при наличии), наименование используемого вида сведений (сервиса, витрины данных) - при осуществлении межведомственного информационного взаимодействия посредством фед</w:t>
      </w:r>
      <w:r w:rsidRPr="00180B25">
        <w:t>е</w:t>
      </w:r>
      <w:r w:rsidRPr="00180B25">
        <w:t>ральной государственной информационной системы "Единая система межведомственного электронного взаимодействия";</w:t>
      </w:r>
    </w:p>
    <w:p w:rsidR="00180B25" w:rsidRPr="00180B25" w:rsidRDefault="00180B25" w:rsidP="00180B25">
      <w:pPr>
        <w:autoSpaceDN w:val="0"/>
        <w:ind w:firstLine="708"/>
        <w:jc w:val="both"/>
      </w:pPr>
      <w:r w:rsidRPr="00180B25">
        <w:t>наименование органа (организации), в который направляется информационный з</w:t>
      </w:r>
      <w:r w:rsidRPr="00180B25">
        <w:t>а</w:t>
      </w:r>
      <w:r w:rsidRPr="00180B25">
        <w:t>прос, срок направления информационного запроса с момента регистрации запроса заявителя о предоставлении муниципальной услуги, срок получения ответа на информационный запрос - при осуществлении межведомственного информационного взаимодействия без использ</w:t>
      </w:r>
      <w:r w:rsidRPr="00180B25">
        <w:t>о</w:t>
      </w:r>
      <w:r w:rsidRPr="00180B25">
        <w:lastRenderedPageBreak/>
        <w:t>вания федеральной государственной информационной системы "Единая система межведо</w:t>
      </w:r>
      <w:r w:rsidRPr="00180B25">
        <w:t>м</w:t>
      </w:r>
      <w:r w:rsidRPr="00180B25">
        <w:t>ственного электронного взаимодействия".</w:t>
      </w:r>
    </w:p>
    <w:p w:rsidR="00180B25" w:rsidRPr="00180B25" w:rsidRDefault="00180B25" w:rsidP="00180B25">
      <w:pPr>
        <w:autoSpaceDN w:val="0"/>
        <w:ind w:firstLine="708"/>
      </w:pPr>
      <w:bookmarkStart w:id="56" w:name="sub_221"/>
      <w:bookmarkEnd w:id="55"/>
      <w:r w:rsidRPr="00180B25">
        <w:t>2.20. В описание административной процедуры приостановления предоставления м</w:t>
      </w:r>
      <w:r w:rsidRPr="00180B25">
        <w:t>у</w:t>
      </w:r>
      <w:r w:rsidRPr="00180B25">
        <w:t>ниципальной услуги включаются следующие положения:</w:t>
      </w:r>
    </w:p>
    <w:p w:rsidR="00180B25" w:rsidRPr="00180B25" w:rsidRDefault="00180B25" w:rsidP="00180B25">
      <w:pPr>
        <w:autoSpaceDN w:val="0"/>
        <w:ind w:firstLine="708"/>
      </w:pPr>
      <w:bookmarkStart w:id="57" w:name="sub_22101"/>
      <w:bookmarkEnd w:id="56"/>
      <w:r w:rsidRPr="00180B25">
        <w:t>а) сведения о приведении в приложении к административному регламенту оснований для приостановления предоставления муниципальной услуги;</w:t>
      </w:r>
    </w:p>
    <w:p w:rsidR="00180B25" w:rsidRPr="00180B25" w:rsidRDefault="00180B25" w:rsidP="00180B25">
      <w:pPr>
        <w:autoSpaceDN w:val="0"/>
      </w:pPr>
      <w:bookmarkStart w:id="58" w:name="sub_22102"/>
      <w:bookmarkEnd w:id="57"/>
      <w:r w:rsidRPr="00180B25">
        <w:tab/>
        <w:t>б) состав и содержание осуществляемых при приостановлении предоставления мун</w:t>
      </w:r>
      <w:r w:rsidRPr="00180B25">
        <w:t>и</w:t>
      </w:r>
      <w:r w:rsidRPr="00180B25">
        <w:t>ципальной услуги административных действий;</w:t>
      </w:r>
    </w:p>
    <w:p w:rsidR="00180B25" w:rsidRPr="00180B25" w:rsidRDefault="00180B25" w:rsidP="00180B25">
      <w:pPr>
        <w:autoSpaceDN w:val="0"/>
        <w:ind w:firstLine="708"/>
      </w:pPr>
      <w:bookmarkStart w:id="59" w:name="sub_22103"/>
      <w:bookmarkEnd w:id="58"/>
      <w:r w:rsidRPr="00180B25">
        <w:t>в) перечень оснований для возобновления предоставления муниципальной услуги;</w:t>
      </w:r>
    </w:p>
    <w:p w:rsidR="00180B25" w:rsidRPr="00180B25" w:rsidRDefault="00180B25" w:rsidP="00180B25">
      <w:pPr>
        <w:autoSpaceDN w:val="0"/>
        <w:ind w:firstLine="708"/>
      </w:pPr>
      <w:r w:rsidRPr="00180B25">
        <w:t>г) срок приостановления предоставления муниципальной услуги.</w:t>
      </w:r>
    </w:p>
    <w:p w:rsidR="00180B25" w:rsidRPr="00180B25" w:rsidRDefault="00180B25" w:rsidP="00180B25">
      <w:pPr>
        <w:autoSpaceDN w:val="0"/>
        <w:ind w:firstLine="708"/>
        <w:jc w:val="both"/>
      </w:pPr>
      <w:bookmarkStart w:id="60" w:name="sub_222"/>
      <w:bookmarkEnd w:id="59"/>
      <w:r w:rsidRPr="00180B25">
        <w:t>2.21. В описание административной процедуры принятия решения о предоставлении (об отказе в предоставлении) муниципальной услуги включаются следующие положения:</w:t>
      </w:r>
    </w:p>
    <w:p w:rsidR="00180B25" w:rsidRPr="00180B25" w:rsidRDefault="00180B25" w:rsidP="00180B25">
      <w:pPr>
        <w:autoSpaceDN w:val="0"/>
        <w:ind w:firstLine="708"/>
        <w:jc w:val="both"/>
      </w:pPr>
      <w:bookmarkStart w:id="61" w:name="sub_22201"/>
      <w:bookmarkEnd w:id="60"/>
      <w:r w:rsidRPr="00180B25">
        <w:t>а) сведения о приведении в приложении к административному регламенту оснований для отказа в предоставлении муниципальной услуги, а в случае их отсутствия - указание на их отсутствие;</w:t>
      </w:r>
    </w:p>
    <w:p w:rsidR="00180B25" w:rsidRPr="00180B25" w:rsidRDefault="00180B25" w:rsidP="00180B25">
      <w:pPr>
        <w:autoSpaceDN w:val="0"/>
        <w:ind w:firstLine="708"/>
        <w:jc w:val="both"/>
      </w:pPr>
      <w:bookmarkStart w:id="62" w:name="sub_22202"/>
      <w:bookmarkEnd w:id="61"/>
      <w:r w:rsidRPr="00180B25">
        <w:t>б) срок принятия решения о предоставлении (об отказе в предоставлении) муниц</w:t>
      </w:r>
      <w:r w:rsidRPr="00180B25">
        <w:t>и</w:t>
      </w:r>
      <w:r w:rsidRPr="00180B25">
        <w:t xml:space="preserve">пальной услуги, исчисляемый </w:t>
      </w:r>
      <w:proofErr w:type="gramStart"/>
      <w:r w:rsidRPr="00180B25">
        <w:t>с даты получения</w:t>
      </w:r>
      <w:proofErr w:type="gramEnd"/>
      <w:r w:rsidRPr="00180B25">
        <w:t xml:space="preserve"> органом, предоставляющим муниципальную услугу, всех сведений, необходимых для принятия решения.</w:t>
      </w:r>
    </w:p>
    <w:p w:rsidR="00180B25" w:rsidRPr="00180B25" w:rsidRDefault="00180B25" w:rsidP="00180B25">
      <w:pPr>
        <w:autoSpaceDN w:val="0"/>
        <w:ind w:firstLine="708"/>
        <w:jc w:val="both"/>
      </w:pPr>
      <w:bookmarkStart w:id="63" w:name="sub_223"/>
      <w:bookmarkEnd w:id="62"/>
      <w:r w:rsidRPr="00180B25">
        <w:t>2.22. В описание административной процедуры предоставления результата муниц</w:t>
      </w:r>
      <w:r w:rsidRPr="00180B25">
        <w:t>и</w:t>
      </w:r>
      <w:r w:rsidRPr="00180B25">
        <w:t>пальной услуги включаются следующие положения:</w:t>
      </w:r>
    </w:p>
    <w:p w:rsidR="00180B25" w:rsidRPr="00180B25" w:rsidRDefault="00180B25" w:rsidP="00180B25">
      <w:pPr>
        <w:autoSpaceDN w:val="0"/>
        <w:ind w:firstLine="708"/>
        <w:jc w:val="both"/>
      </w:pPr>
      <w:bookmarkStart w:id="64" w:name="sub_22301"/>
      <w:bookmarkEnd w:id="63"/>
      <w:r w:rsidRPr="00180B25">
        <w:t>а)</w:t>
      </w:r>
      <w:r w:rsidRPr="00180B25">
        <w:rPr>
          <w:rFonts w:ascii="Arial" w:hAnsi="Arial" w:cs="Arial"/>
          <w:sz w:val="26"/>
          <w:szCs w:val="26"/>
        </w:rPr>
        <w:t xml:space="preserve"> </w:t>
      </w:r>
      <w:r w:rsidRPr="00180B25">
        <w:t>срок предоставления заявителю результата муниципальной услуги, исчисляемый со дня принятия решения о предоставлении муниципальной услуги с учетом способов пред</w:t>
      </w:r>
      <w:r w:rsidRPr="00180B25">
        <w:t>о</w:t>
      </w:r>
      <w:r w:rsidRPr="00180B25">
        <w:t>ставления результата муниципальной услуги, если срок предоставления заявителю результ</w:t>
      </w:r>
      <w:r w:rsidRPr="00180B25">
        <w:t>а</w:t>
      </w:r>
      <w:r w:rsidRPr="00180B25">
        <w:t>та муниципальной услуги отличается для различных способов предоставления результата муниципальной услуги;</w:t>
      </w:r>
    </w:p>
    <w:p w:rsidR="00180B25" w:rsidRPr="00180B25" w:rsidRDefault="00180B25" w:rsidP="00180B25">
      <w:pPr>
        <w:autoSpaceDN w:val="0"/>
        <w:ind w:firstLine="708"/>
        <w:jc w:val="both"/>
      </w:pPr>
      <w:bookmarkStart w:id="65" w:name="sub_22302"/>
      <w:bookmarkEnd w:id="64"/>
      <w:r w:rsidRPr="00180B25">
        <w:t xml:space="preserve">б) </w:t>
      </w:r>
      <w:bookmarkStart w:id="66" w:name="sub_22303"/>
      <w:bookmarkEnd w:id="65"/>
      <w:r w:rsidRPr="00180B25">
        <w:t>возможность (невозможность) предоставления органом, предоставляющим мун</w:t>
      </w:r>
      <w:r w:rsidRPr="00180B25">
        <w:t>и</w:t>
      </w:r>
      <w:r w:rsidRPr="00180B25">
        <w:t>ципальную услугу, или многофункциональным центром результата муниципальной услуги по выбору заявителя независимо от его места жительства или места пребывания (для физ</w:t>
      </w:r>
      <w:r w:rsidRPr="00180B25">
        <w:t>и</w:t>
      </w:r>
      <w:r w:rsidRPr="00180B25">
        <w:t>ческих лиц, включая индивидуальных предпринимателей) либо места нахождения (для юр</w:t>
      </w:r>
      <w:r w:rsidRPr="00180B25">
        <w:t>и</w:t>
      </w:r>
      <w:r w:rsidRPr="00180B25">
        <w:t>дических лиц).</w:t>
      </w:r>
    </w:p>
    <w:p w:rsidR="00180B25" w:rsidRPr="00180B25" w:rsidRDefault="00180B25" w:rsidP="00180B25">
      <w:pPr>
        <w:autoSpaceDN w:val="0"/>
        <w:ind w:firstLine="708"/>
        <w:jc w:val="both"/>
      </w:pPr>
      <w:bookmarkStart w:id="67" w:name="sub_224"/>
      <w:bookmarkEnd w:id="66"/>
      <w:r w:rsidRPr="00180B25">
        <w:t>2.23. В описание административной процедуры получения дополнительных сведений от заявителя включаются следующие положения:</w:t>
      </w:r>
    </w:p>
    <w:p w:rsidR="00180B25" w:rsidRPr="00180B25" w:rsidRDefault="00180B25" w:rsidP="00180B25">
      <w:pPr>
        <w:autoSpaceDN w:val="0"/>
        <w:ind w:firstLine="708"/>
        <w:jc w:val="both"/>
      </w:pPr>
      <w:bookmarkStart w:id="68" w:name="sub_22401"/>
      <w:bookmarkEnd w:id="67"/>
      <w:r w:rsidRPr="00180B25">
        <w:t>а) основания для получения от заявителя дополнительных документов и (или) инфо</w:t>
      </w:r>
      <w:r w:rsidRPr="00180B25">
        <w:t>р</w:t>
      </w:r>
      <w:r w:rsidRPr="00180B25">
        <w:t>мации в процессе предоставления муниципальной услуги;</w:t>
      </w:r>
    </w:p>
    <w:p w:rsidR="00180B25" w:rsidRPr="00180B25" w:rsidRDefault="00180B25" w:rsidP="00180B25">
      <w:pPr>
        <w:autoSpaceDN w:val="0"/>
        <w:ind w:firstLine="708"/>
        <w:jc w:val="both"/>
      </w:pPr>
      <w:bookmarkStart w:id="69" w:name="sub_22402"/>
      <w:bookmarkEnd w:id="68"/>
      <w:r w:rsidRPr="00180B25">
        <w:t>б) срок, необходимый для получения таких документов и (или) информации;</w:t>
      </w:r>
    </w:p>
    <w:p w:rsidR="00180B25" w:rsidRPr="00180B25" w:rsidRDefault="00180B25" w:rsidP="00180B25">
      <w:pPr>
        <w:autoSpaceDN w:val="0"/>
        <w:ind w:firstLine="708"/>
        <w:jc w:val="both"/>
      </w:pPr>
      <w:bookmarkStart w:id="70" w:name="sub_22403"/>
      <w:bookmarkEnd w:id="69"/>
      <w:r w:rsidRPr="00180B25">
        <w:t>в) указание на необходимость (отсутствие необходимости) для приостановления предоставления муниципальной услуги при необходимости получения от заявителя допо</w:t>
      </w:r>
      <w:r w:rsidRPr="00180B25">
        <w:t>л</w:t>
      </w:r>
      <w:r w:rsidRPr="00180B25">
        <w:t>нительных сведений;</w:t>
      </w:r>
    </w:p>
    <w:p w:rsidR="00180B25" w:rsidRPr="00180B25" w:rsidRDefault="00180B25" w:rsidP="00180B25">
      <w:pPr>
        <w:autoSpaceDN w:val="0"/>
        <w:ind w:firstLine="708"/>
        <w:jc w:val="both"/>
      </w:pPr>
      <w:bookmarkStart w:id="71" w:name="sub_22404"/>
      <w:bookmarkEnd w:id="70"/>
      <w:r w:rsidRPr="00180B25">
        <w:t>г) перечень федеральных органов исполнительной власти, исполнительных органов Чувашской Республики, государственных корпораций, органов государственных внебю</w:t>
      </w:r>
      <w:r w:rsidRPr="00180B25">
        <w:t>д</w:t>
      </w:r>
      <w:r w:rsidRPr="00180B25">
        <w:t>жетных фондов, органов местного самоуправления Чувашской Республики, участвующих в административной процедуре, в случае, если они известны (при необходимости).</w:t>
      </w:r>
    </w:p>
    <w:p w:rsidR="00180B25" w:rsidRPr="00180B25" w:rsidRDefault="00180B25" w:rsidP="00180B25">
      <w:pPr>
        <w:autoSpaceDN w:val="0"/>
        <w:ind w:firstLine="708"/>
        <w:jc w:val="both"/>
      </w:pPr>
      <w:r w:rsidRPr="00180B25">
        <w:t xml:space="preserve">2.24. </w:t>
      </w:r>
      <w:proofErr w:type="gramStart"/>
      <w:r w:rsidRPr="00180B25">
        <w:t>В описание административной процедуры, в рамках которой проводится оценка сведений о заявителе и (или) объектах, принадлежащих заявителю, и (или) иных объектах, а также знаний (навыков) заявителя на предмет их соответствия требованиям законодател</w:t>
      </w:r>
      <w:r w:rsidRPr="00180B25">
        <w:t>ь</w:t>
      </w:r>
      <w:r w:rsidRPr="00180B25">
        <w:t>ства Российской Федерации (за исключением требований, которые проверяются в рамках процедуры принятия решения о предоставлении (отказе в предоставлении) муниципальной услуги) (далее - процедура оценки), включаются следующие положения:</w:t>
      </w:r>
      <w:proofErr w:type="gramEnd"/>
    </w:p>
    <w:p w:rsidR="00180B25" w:rsidRPr="00180B25" w:rsidRDefault="00180B25" w:rsidP="00180B25">
      <w:pPr>
        <w:autoSpaceDN w:val="0"/>
        <w:ind w:firstLine="708"/>
        <w:jc w:val="both"/>
      </w:pPr>
      <w:r w:rsidRPr="00180B25">
        <w:t>а) наименование и продолжительность процедуры оценки;</w:t>
      </w:r>
    </w:p>
    <w:p w:rsidR="00180B25" w:rsidRPr="00180B25" w:rsidRDefault="00180B25" w:rsidP="00180B25">
      <w:pPr>
        <w:autoSpaceDN w:val="0"/>
        <w:ind w:firstLine="708"/>
        <w:jc w:val="both"/>
      </w:pPr>
      <w:r w:rsidRPr="00180B25">
        <w:t>б) субъекты, проводящие процедуру оценки;</w:t>
      </w:r>
    </w:p>
    <w:p w:rsidR="00180B25" w:rsidRPr="00180B25" w:rsidRDefault="00180B25" w:rsidP="00180B25">
      <w:pPr>
        <w:autoSpaceDN w:val="0"/>
        <w:ind w:firstLine="708"/>
        <w:jc w:val="both"/>
      </w:pPr>
      <w:r w:rsidRPr="00180B25">
        <w:t>в) объект (объекты) процедуры оценки;</w:t>
      </w:r>
    </w:p>
    <w:p w:rsidR="00180B25" w:rsidRPr="00180B25" w:rsidRDefault="00180B25" w:rsidP="00180B25">
      <w:pPr>
        <w:autoSpaceDN w:val="0"/>
        <w:ind w:firstLine="708"/>
        <w:jc w:val="both"/>
      </w:pPr>
      <w:r w:rsidRPr="00180B25">
        <w:t>г) место проведения процедуры оценки (при наличии);</w:t>
      </w:r>
    </w:p>
    <w:p w:rsidR="00180B25" w:rsidRPr="00180B25" w:rsidRDefault="00180B25" w:rsidP="00180B25">
      <w:pPr>
        <w:autoSpaceDN w:val="0"/>
        <w:ind w:firstLine="708"/>
        <w:jc w:val="both"/>
      </w:pPr>
      <w:r w:rsidRPr="00180B25">
        <w:t>д) наименование документа, являющегося результатом процедуры оценки (при нал</w:t>
      </w:r>
      <w:r w:rsidRPr="00180B25">
        <w:t>и</w:t>
      </w:r>
      <w:r w:rsidRPr="00180B25">
        <w:t>чии).</w:t>
      </w:r>
    </w:p>
    <w:p w:rsidR="00180B25" w:rsidRPr="00180B25" w:rsidRDefault="00180B25" w:rsidP="00180B25">
      <w:pPr>
        <w:autoSpaceDN w:val="0"/>
        <w:ind w:firstLine="708"/>
        <w:jc w:val="both"/>
      </w:pPr>
      <w:r w:rsidRPr="00180B25">
        <w:lastRenderedPageBreak/>
        <w:t xml:space="preserve">2.25. </w:t>
      </w:r>
      <w:proofErr w:type="gramStart"/>
      <w:r w:rsidRPr="00180B25">
        <w:t>В описание административной процедуры, предполагающей осуществляемое п</w:t>
      </w:r>
      <w:r w:rsidRPr="00180B25">
        <w:t>о</w:t>
      </w:r>
      <w:r w:rsidRPr="00180B25">
        <w:t>сле принятия решения о предоставлении муниципальной услуги распределение в отношении заявителя ограниченного ресурса (в том числе земельных участков, радиочастот, квот) (далее соответственно - процедура распределения ограниченного ресурса, ограниченный ресурс), включаются следующие положения:</w:t>
      </w:r>
      <w:proofErr w:type="gramEnd"/>
    </w:p>
    <w:p w:rsidR="00180B25" w:rsidRPr="00180B25" w:rsidRDefault="00180B25" w:rsidP="00180B25">
      <w:pPr>
        <w:autoSpaceDN w:val="0"/>
        <w:ind w:firstLine="708"/>
        <w:jc w:val="both"/>
      </w:pPr>
      <w:r w:rsidRPr="00180B25">
        <w:t>а) способ распределения ограниченного ресурса;</w:t>
      </w:r>
    </w:p>
    <w:p w:rsidR="00180B25" w:rsidRPr="00180B25" w:rsidRDefault="00180B25" w:rsidP="00180B25">
      <w:pPr>
        <w:autoSpaceDN w:val="0"/>
        <w:ind w:firstLine="708"/>
        <w:jc w:val="both"/>
      </w:pPr>
      <w:r w:rsidRPr="00180B25">
        <w:t>б) наименование документа, являющегося результатом процедуры распределения ограниченного ресурса (при наличии), который не может являться результатом предоставл</w:t>
      </w:r>
      <w:r w:rsidRPr="00180B25">
        <w:t>е</w:t>
      </w:r>
      <w:r w:rsidRPr="00180B25">
        <w:t>ния муниципальной услуги;</w:t>
      </w:r>
    </w:p>
    <w:p w:rsidR="00180B25" w:rsidRPr="00180B25" w:rsidRDefault="00180B25" w:rsidP="00180B25">
      <w:pPr>
        <w:autoSpaceDN w:val="0"/>
        <w:ind w:firstLine="708"/>
        <w:jc w:val="both"/>
      </w:pPr>
      <w:r w:rsidRPr="00180B25">
        <w:t>в) наименование ограниченного ресурса;</w:t>
      </w:r>
    </w:p>
    <w:p w:rsidR="00180B25" w:rsidRPr="00180B25" w:rsidRDefault="00180B25" w:rsidP="00180B25">
      <w:pPr>
        <w:autoSpaceDN w:val="0"/>
        <w:ind w:firstLine="708"/>
        <w:jc w:val="both"/>
      </w:pPr>
      <w:r w:rsidRPr="00180B25">
        <w:t>г) продолжительность процедуры распределения ограниченного ресурса.</w:t>
      </w:r>
    </w:p>
    <w:p w:rsidR="00180B25" w:rsidRPr="00180B25" w:rsidRDefault="00180B25" w:rsidP="00180B25">
      <w:pPr>
        <w:autoSpaceDN w:val="0"/>
        <w:ind w:firstLine="708"/>
        <w:jc w:val="both"/>
      </w:pPr>
      <w:r w:rsidRPr="00180B25">
        <w:t>2.26. В раздел "Способы информирования заявителя об изменении статуса рассмотр</w:t>
      </w:r>
      <w:r w:rsidRPr="00180B25">
        <w:t>е</w:t>
      </w:r>
      <w:r w:rsidRPr="00180B25">
        <w:t>ния запроса о предоставлении муниципальной услуги" включается перечень способов и</w:t>
      </w:r>
      <w:r w:rsidRPr="00180B25">
        <w:t>н</w:t>
      </w:r>
      <w:r w:rsidRPr="00180B25">
        <w:t>формирования заявителя об изменении статуса рассмотрения запроса заявителя о предоста</w:t>
      </w:r>
      <w:r w:rsidRPr="00180B25">
        <w:t>в</w:t>
      </w:r>
      <w:r w:rsidRPr="00180B25">
        <w:t>лении муниципальной услуги.</w:t>
      </w:r>
    </w:p>
    <w:p w:rsidR="00180B25" w:rsidRPr="00180B25" w:rsidRDefault="00180B25" w:rsidP="00180B25">
      <w:pPr>
        <w:autoSpaceDN w:val="0"/>
        <w:ind w:firstLine="708"/>
        <w:jc w:val="both"/>
      </w:pPr>
      <w:r w:rsidRPr="00180B25">
        <w:t>2.27. Приложение к административному регламенту включает:</w:t>
      </w:r>
    </w:p>
    <w:p w:rsidR="00180B25" w:rsidRPr="00180B25" w:rsidRDefault="00180B25" w:rsidP="00180B25">
      <w:pPr>
        <w:autoSpaceDN w:val="0"/>
        <w:ind w:firstLine="708"/>
        <w:jc w:val="both"/>
      </w:pPr>
      <w:r w:rsidRPr="00180B25">
        <w:t>а) перечень условных обозначений и сокращений;</w:t>
      </w:r>
    </w:p>
    <w:p w:rsidR="00180B25" w:rsidRPr="00180B25" w:rsidRDefault="00180B25" w:rsidP="00180B25">
      <w:pPr>
        <w:autoSpaceDN w:val="0"/>
        <w:ind w:firstLine="708"/>
        <w:jc w:val="both"/>
      </w:pPr>
      <w:r w:rsidRPr="00180B25">
        <w:t>б) идентификаторы категорий (признаков) заявителей в табличной форме;</w:t>
      </w:r>
    </w:p>
    <w:p w:rsidR="00180B25" w:rsidRPr="00180B25" w:rsidRDefault="00180B25" w:rsidP="00180B25">
      <w:pPr>
        <w:autoSpaceDN w:val="0"/>
        <w:ind w:firstLine="708"/>
        <w:jc w:val="both"/>
      </w:pPr>
      <w:r w:rsidRPr="00180B25">
        <w:t>в) исчерпывающий перечень документов, необходимых для предоставления муниц</w:t>
      </w:r>
      <w:r w:rsidRPr="00180B25">
        <w:t>и</w:t>
      </w:r>
      <w:r w:rsidRPr="00180B25">
        <w:t>пальной услуги, в табличной форме;</w:t>
      </w:r>
    </w:p>
    <w:p w:rsidR="00180B25" w:rsidRPr="00180B25" w:rsidRDefault="00180B25" w:rsidP="00180B25">
      <w:pPr>
        <w:autoSpaceDN w:val="0"/>
        <w:ind w:firstLine="708"/>
        <w:jc w:val="both"/>
      </w:pPr>
      <w:r w:rsidRPr="00180B25">
        <w:t>г) исчерпывающий перечень оснований для отказа в приеме запроса о предоставлении муниципальной услуги и документов, необходимых для предоставления муниципальной услуги, оснований для приостановления предоставления муниципальной услуги или отказа в предоставлении муниципальной услуги в табличной форме;</w:t>
      </w:r>
    </w:p>
    <w:p w:rsidR="00180B25" w:rsidRPr="00180B25" w:rsidRDefault="00180B25" w:rsidP="00180B25">
      <w:pPr>
        <w:autoSpaceDN w:val="0"/>
        <w:ind w:firstLine="708"/>
        <w:jc w:val="both"/>
      </w:pPr>
      <w:r w:rsidRPr="00180B25">
        <w:t>д) формы запроса о предоставлении муниципальной услуги и документов, необход</w:t>
      </w:r>
      <w:r w:rsidRPr="00180B25">
        <w:t>и</w:t>
      </w:r>
      <w:r w:rsidRPr="00180B25">
        <w:t>мых для предоставления муниципальной услуги в соответствии с пунктом 2.15. настоящего Порядка, или в случае, если формы указанных документов установлены актами Президента Российской Федерации, Правительства Российской Федерации или иными нормативными правовыми актами, указание на такие акты.</w:t>
      </w:r>
    </w:p>
    <w:p w:rsidR="00180B25" w:rsidRPr="00180B25" w:rsidRDefault="00180B25" w:rsidP="00180B25">
      <w:pPr>
        <w:autoSpaceDN w:val="0"/>
        <w:ind w:firstLine="708"/>
        <w:jc w:val="both"/>
      </w:pPr>
      <w:r w:rsidRPr="00180B25">
        <w:t>2.28. Идентификаторы категорий (признаков) заявителей, указанные в подпункте «б» пункта 2.27. настоящего Порядка, включают следующие взаимосвязанные сведения:</w:t>
      </w:r>
    </w:p>
    <w:p w:rsidR="00180B25" w:rsidRPr="00180B25" w:rsidRDefault="00180B25" w:rsidP="00180B25">
      <w:pPr>
        <w:autoSpaceDN w:val="0"/>
        <w:ind w:firstLine="708"/>
        <w:jc w:val="both"/>
      </w:pPr>
      <w:r w:rsidRPr="00180B25">
        <w:t>а) перечень результатов предоставления муниципальной услуги;</w:t>
      </w:r>
    </w:p>
    <w:p w:rsidR="00180B25" w:rsidRPr="00180B25" w:rsidRDefault="00180B25" w:rsidP="00180B25">
      <w:pPr>
        <w:autoSpaceDN w:val="0"/>
        <w:ind w:firstLine="708"/>
        <w:jc w:val="both"/>
      </w:pPr>
      <w:r w:rsidRPr="00180B25">
        <w:t>б) перечень отдельных признаков заявителей.</w:t>
      </w:r>
    </w:p>
    <w:p w:rsidR="00180B25" w:rsidRPr="00180B25" w:rsidRDefault="00180B25" w:rsidP="00180B25">
      <w:pPr>
        <w:autoSpaceDN w:val="0"/>
        <w:ind w:firstLine="708"/>
        <w:jc w:val="both"/>
      </w:pPr>
      <w:r w:rsidRPr="00180B25">
        <w:t>2.29. Исчерпывающий перечень документов, необходимых для предоставления мун</w:t>
      </w:r>
      <w:r w:rsidRPr="00180B25">
        <w:t>и</w:t>
      </w:r>
      <w:r w:rsidRPr="00180B25">
        <w:t>ципальной услуги, указанный в подпункте «в» пункта 2.27. настоящего Порядка, включает следующие взаимосвязанные сведения:</w:t>
      </w:r>
    </w:p>
    <w:p w:rsidR="00180B25" w:rsidRPr="00180B25" w:rsidRDefault="00180B25" w:rsidP="00180B25">
      <w:pPr>
        <w:autoSpaceDN w:val="0"/>
        <w:ind w:firstLine="708"/>
        <w:jc w:val="both"/>
      </w:pPr>
      <w:r w:rsidRPr="00180B25">
        <w:t>а) перечень необходимых для предоставления муниципальной услуги документов и (или) информации с учетом идентификаторов категорий (признаков) заявителей, предусмо</w:t>
      </w:r>
      <w:r w:rsidRPr="00180B25">
        <w:t>т</w:t>
      </w:r>
      <w:r w:rsidRPr="00180B25">
        <w:t>ренных пунктом 2.28. настоящего Порядка, а также способы подачи таких документов и (или) информации;</w:t>
      </w:r>
    </w:p>
    <w:p w:rsidR="00180B25" w:rsidRPr="00180B25" w:rsidRDefault="00180B25" w:rsidP="00180B25">
      <w:pPr>
        <w:autoSpaceDN w:val="0"/>
        <w:ind w:firstLine="708"/>
        <w:jc w:val="both"/>
      </w:pPr>
      <w:r w:rsidRPr="00180B25">
        <w:t>б) требования к представлению документов заявителем, включая требования к форм</w:t>
      </w:r>
      <w:r w:rsidRPr="00180B25">
        <w:t>а</w:t>
      </w:r>
      <w:r w:rsidRPr="00180B25">
        <w:t>ту, количеству, представлению документов только отдельными категориями заявителей и иные необходимые требования.</w:t>
      </w:r>
    </w:p>
    <w:p w:rsidR="00180B25" w:rsidRPr="00180B25" w:rsidRDefault="00180B25" w:rsidP="00180B25">
      <w:pPr>
        <w:autoSpaceDN w:val="0"/>
        <w:ind w:firstLine="708"/>
        <w:jc w:val="both"/>
      </w:pPr>
      <w:r w:rsidRPr="00180B25">
        <w:t xml:space="preserve">2.30. </w:t>
      </w:r>
      <w:proofErr w:type="gramStart"/>
      <w:r w:rsidRPr="00180B25">
        <w:t>Исчерпывающий перечень оснований для отказа в приеме запроса о предоста</w:t>
      </w:r>
      <w:r w:rsidRPr="00180B25">
        <w:t>в</w:t>
      </w:r>
      <w:r w:rsidRPr="00180B25">
        <w:t>лении муниципальной услуги и документов, необходимых для предоставления муниципал</w:t>
      </w:r>
      <w:r w:rsidRPr="00180B25">
        <w:t>ь</w:t>
      </w:r>
      <w:r w:rsidRPr="00180B25">
        <w:t>ной услуги, оснований для приостановления предоставления муниципальной услуги или о</w:t>
      </w:r>
      <w:r w:rsidRPr="00180B25">
        <w:t>т</w:t>
      </w:r>
      <w:r w:rsidRPr="00180B25">
        <w:t>каза в предоставлении муниципальной услуги, указанный в подпункте «г» пункта 2.27. настоящего Порядка, включает следующие исчерпывающие перечни оснований с учетом идентификаторов категорий (признаков) заявителей, указанных в пункте 2.28. настоящего Порядка:</w:t>
      </w:r>
      <w:proofErr w:type="gramEnd"/>
    </w:p>
    <w:p w:rsidR="00180B25" w:rsidRPr="00180B25" w:rsidRDefault="00180B25" w:rsidP="00180B25">
      <w:pPr>
        <w:autoSpaceDN w:val="0"/>
        <w:ind w:firstLine="708"/>
        <w:jc w:val="both"/>
      </w:pPr>
      <w:r w:rsidRPr="00180B25">
        <w:t>а) перечень оснований для отказа в приеме запроса о предоставлении муниципальной услуги и документов, необходимых для предоставления муниципальной услуги, а в случае отсутствия таких оснований - указание на их отсутствие;</w:t>
      </w:r>
    </w:p>
    <w:p w:rsidR="00180B25" w:rsidRPr="00180B25" w:rsidRDefault="00180B25" w:rsidP="00180B25">
      <w:pPr>
        <w:autoSpaceDN w:val="0"/>
        <w:ind w:firstLine="708"/>
        <w:jc w:val="both"/>
      </w:pPr>
      <w:r w:rsidRPr="00180B25">
        <w:lastRenderedPageBreak/>
        <w:t>б) перечень оснований для приостановления предоставления муниципальной услуги, а в случае отсутствия таких оснований - указание на их отсутствие;</w:t>
      </w:r>
    </w:p>
    <w:p w:rsidR="00180B25" w:rsidRPr="00180B25" w:rsidRDefault="00180B25" w:rsidP="00180B25">
      <w:pPr>
        <w:autoSpaceDN w:val="0"/>
        <w:ind w:firstLine="708"/>
        <w:jc w:val="both"/>
      </w:pPr>
      <w:r w:rsidRPr="00180B25">
        <w:t>в) перечень оснований для отказа в предоставлении муниципальной услуги, а в случае отсутствия таких оснований - указание на их отсутствие.</w:t>
      </w:r>
    </w:p>
    <w:p w:rsidR="00180B25" w:rsidRPr="00180B25" w:rsidRDefault="00180B25" w:rsidP="00180B25">
      <w:pPr>
        <w:autoSpaceDN w:val="0"/>
        <w:ind w:firstLine="708"/>
        <w:jc w:val="both"/>
      </w:pPr>
    </w:p>
    <w:p w:rsidR="00180B25" w:rsidRPr="00180B25" w:rsidRDefault="00180B25" w:rsidP="00180B25">
      <w:pPr>
        <w:keepNext/>
        <w:autoSpaceDN w:val="0"/>
        <w:jc w:val="center"/>
        <w:outlineLvl w:val="0"/>
        <w:rPr>
          <w:b/>
        </w:rPr>
      </w:pPr>
      <w:bookmarkStart w:id="72" w:name="sub_1003"/>
      <w:bookmarkEnd w:id="71"/>
      <w:r w:rsidRPr="00180B25">
        <w:rPr>
          <w:b/>
        </w:rPr>
        <w:t>III. Порядок согласования и утверждения административных регламентов</w:t>
      </w:r>
    </w:p>
    <w:bookmarkEnd w:id="72"/>
    <w:p w:rsidR="00180B25" w:rsidRPr="00180B25" w:rsidRDefault="00180B25" w:rsidP="00180B25">
      <w:pPr>
        <w:autoSpaceDN w:val="0"/>
      </w:pPr>
    </w:p>
    <w:p w:rsidR="00180B25" w:rsidRPr="00180B25" w:rsidRDefault="00180B25" w:rsidP="00180B25">
      <w:pPr>
        <w:autoSpaceDN w:val="0"/>
        <w:ind w:firstLine="708"/>
        <w:jc w:val="both"/>
      </w:pPr>
      <w:bookmarkStart w:id="73" w:name="sub_31"/>
      <w:r w:rsidRPr="00180B25">
        <w:t>3.1. При разработке и утверждении проектов административных регламентов прим</w:t>
      </w:r>
      <w:r w:rsidRPr="00180B25">
        <w:t>е</w:t>
      </w:r>
      <w:r w:rsidRPr="00180B25">
        <w:t xml:space="preserve">няется Положение о порядке подготовки и издания правовых актов главы </w:t>
      </w:r>
      <w:proofErr w:type="spellStart"/>
      <w:r w:rsidRPr="00180B25">
        <w:t>Шумерлинского</w:t>
      </w:r>
      <w:proofErr w:type="spellEnd"/>
      <w:r w:rsidRPr="00180B25">
        <w:t xml:space="preserve"> муниципального округа Чувашской Республики и администрации </w:t>
      </w:r>
      <w:proofErr w:type="spellStart"/>
      <w:r w:rsidRPr="00180B25">
        <w:t>Шумерлинского</w:t>
      </w:r>
      <w:proofErr w:type="spellEnd"/>
      <w:r w:rsidRPr="00180B25">
        <w:t xml:space="preserve"> муниц</w:t>
      </w:r>
      <w:r w:rsidRPr="00180B25">
        <w:t>и</w:t>
      </w:r>
      <w:r w:rsidRPr="00180B25">
        <w:t xml:space="preserve">пального округа Чувашской Республики, утвержденное распоряжением администрации </w:t>
      </w:r>
      <w:proofErr w:type="spellStart"/>
      <w:r w:rsidRPr="00180B25">
        <w:t>Ш</w:t>
      </w:r>
      <w:r w:rsidRPr="00180B25">
        <w:t>у</w:t>
      </w:r>
      <w:r w:rsidRPr="00180B25">
        <w:t>мерлинского</w:t>
      </w:r>
      <w:proofErr w:type="spellEnd"/>
      <w:r w:rsidRPr="00180B25">
        <w:t xml:space="preserve"> муниципального округа Чувашской Республики от 30 января 2025 г. № 21-р, за исключением особенностей, установленных настоящим Порядком.</w:t>
      </w:r>
    </w:p>
    <w:p w:rsidR="00180B25" w:rsidRPr="00180B25" w:rsidRDefault="00180B25" w:rsidP="00180B25">
      <w:pPr>
        <w:autoSpaceDN w:val="0"/>
        <w:ind w:firstLine="708"/>
      </w:pPr>
      <w:bookmarkStart w:id="74" w:name="sub_32"/>
      <w:bookmarkEnd w:id="73"/>
      <w:r w:rsidRPr="00180B25">
        <w:t>3.2. Проект административного регламента формируется органом, предоставляющим муниципальную услугу, в порядке, предусмотренном пунктом 1.5. настоящего Порядка.</w:t>
      </w:r>
    </w:p>
    <w:p w:rsidR="00180B25" w:rsidRPr="00180B25" w:rsidRDefault="00180B25" w:rsidP="00180B25">
      <w:pPr>
        <w:autoSpaceDN w:val="0"/>
        <w:ind w:firstLine="708"/>
        <w:jc w:val="both"/>
      </w:pPr>
      <w:bookmarkStart w:id="75" w:name="sub_33"/>
      <w:bookmarkEnd w:id="74"/>
      <w:r w:rsidRPr="00180B25">
        <w:t>3.3. Уполномоченный орган по оказанию консультационной поддержки по доступу к информационному ресурсу реестра услуг - Министерство цифрового развития, информац</w:t>
      </w:r>
      <w:r w:rsidRPr="00180B25">
        <w:t>и</w:t>
      </w:r>
      <w:r w:rsidRPr="00180B25">
        <w:t>онной политики и массовых коммуникаций Чувашской Республики - оказывает консульт</w:t>
      </w:r>
      <w:r w:rsidRPr="00180B25">
        <w:t>а</w:t>
      </w:r>
      <w:r w:rsidRPr="00180B25">
        <w:t>ционную помощь по доступу к информационному ресурсу для участия в разработке, согл</w:t>
      </w:r>
      <w:r w:rsidRPr="00180B25">
        <w:t>а</w:t>
      </w:r>
      <w:r w:rsidRPr="00180B25">
        <w:t>совании и утверждении проекта административного регламента:</w:t>
      </w:r>
    </w:p>
    <w:p w:rsidR="00180B25" w:rsidRPr="00180B25" w:rsidRDefault="00180B25" w:rsidP="00180B25">
      <w:pPr>
        <w:autoSpaceDN w:val="0"/>
        <w:ind w:firstLine="708"/>
        <w:jc w:val="both"/>
      </w:pPr>
      <w:r w:rsidRPr="00180B25">
        <w:t>а) органам, предоставляющим муниципальные услуги;</w:t>
      </w:r>
    </w:p>
    <w:p w:rsidR="00180B25" w:rsidRPr="00180B25" w:rsidRDefault="00180B25" w:rsidP="00180B25">
      <w:pPr>
        <w:autoSpaceDN w:val="0"/>
        <w:ind w:firstLine="708"/>
        <w:jc w:val="both"/>
      </w:pPr>
      <w:r w:rsidRPr="00180B25">
        <w:t>б) исполнительным органам Чувашской Республики и организациям, участвующим в согласовании проекта административного регламента, в том числе по вопросу осуществл</w:t>
      </w:r>
      <w:r w:rsidRPr="00180B25">
        <w:t>е</w:t>
      </w:r>
      <w:r w:rsidRPr="00180B25">
        <w:t>ния межведомственного информационного взаимодействия (далее - органы, участвующие в согласовании);</w:t>
      </w:r>
    </w:p>
    <w:p w:rsidR="00180B25" w:rsidRPr="00180B25" w:rsidRDefault="00180B25" w:rsidP="00180B25">
      <w:pPr>
        <w:autoSpaceDN w:val="0"/>
        <w:ind w:firstLine="708"/>
        <w:jc w:val="both"/>
      </w:pPr>
      <w:r w:rsidRPr="00180B25">
        <w:t>в) исполнительному органу Чувашской Республики, осуществляющему проведение экспертизы проекта административного регламента - Министерству экономического разв</w:t>
      </w:r>
      <w:r w:rsidRPr="00180B25">
        <w:t>и</w:t>
      </w:r>
      <w:r w:rsidRPr="00180B25">
        <w:t>тия и имущественных отношений Чувашской Республики (далее - уполномоченный орган), определенному Порядком разработки и утверждения административных регламентов пред</w:t>
      </w:r>
      <w:r w:rsidRPr="00180B25">
        <w:t>о</w:t>
      </w:r>
      <w:r w:rsidRPr="00180B25">
        <w:t>ставления государственных услуг в Чувашской Республике, утвержденным постановлением Кабинета Министров Чувашской Республики от 8 декабря 2021 г. № 645.</w:t>
      </w:r>
    </w:p>
    <w:p w:rsidR="00180B25" w:rsidRPr="00180B25" w:rsidRDefault="00180B25" w:rsidP="00180B25">
      <w:pPr>
        <w:autoSpaceDN w:val="0"/>
        <w:ind w:firstLine="708"/>
        <w:jc w:val="both"/>
      </w:pPr>
      <w:r w:rsidRPr="00180B25">
        <w:t xml:space="preserve"> </w:t>
      </w:r>
      <w:bookmarkStart w:id="76" w:name="sub_3303"/>
      <w:bookmarkEnd w:id="75"/>
      <w:r w:rsidRPr="00180B25">
        <w:t>3.4. Органы, участвующие в согласовании, а также уполномоченный орган автомат</w:t>
      </w:r>
      <w:r w:rsidRPr="00180B25">
        <w:t>и</w:t>
      </w:r>
      <w:r w:rsidRPr="00180B25">
        <w:t>чески вносятся в формируемый после подготовки проекта административного регламента лист согласования проекта административного регламента (далее - лист согласования).</w:t>
      </w:r>
    </w:p>
    <w:p w:rsidR="00180B25" w:rsidRPr="00180B25" w:rsidRDefault="00180B25" w:rsidP="00180B25">
      <w:pPr>
        <w:autoSpaceDN w:val="0"/>
        <w:ind w:firstLine="708"/>
        <w:jc w:val="both"/>
      </w:pPr>
      <w:r w:rsidRPr="00180B25">
        <w:t xml:space="preserve">3.5. </w:t>
      </w:r>
      <w:proofErr w:type="gramStart"/>
      <w:r w:rsidRPr="00180B25">
        <w:t>Проект административного регламента рассматривается органами, участвующими в согласовании, в части, отнесенной к компетенции такого органа, в порядке согласования</w:t>
      </w:r>
      <w:r w:rsidRPr="00180B25">
        <w:rPr>
          <w:rFonts w:ascii="Arial" w:hAnsi="Arial" w:cs="Arial"/>
          <w:sz w:val="26"/>
          <w:szCs w:val="26"/>
        </w:rPr>
        <w:t xml:space="preserve"> </w:t>
      </w:r>
      <w:r w:rsidRPr="00180B25">
        <w:t>административных регламентов предоставления государственных услуг в Чувашской Ре</w:t>
      </w:r>
      <w:r w:rsidRPr="00180B25">
        <w:t>с</w:t>
      </w:r>
      <w:r w:rsidRPr="00180B25">
        <w:t>публике,  определенном пунктами 41, 43 – 47 Порядка разработки и утверждения админ</w:t>
      </w:r>
      <w:r w:rsidRPr="00180B25">
        <w:t>и</w:t>
      </w:r>
      <w:r w:rsidRPr="00180B25">
        <w:t>стративных регламентов предоставления государственных услуг в Чувашской Республике, утвержденного постановлением Кабинета Министров Чувашской Республики от 8 декабря 2021 г. № 645.</w:t>
      </w:r>
      <w:proofErr w:type="gramEnd"/>
    </w:p>
    <w:p w:rsidR="00180B25" w:rsidRPr="00180B25" w:rsidRDefault="00180B25" w:rsidP="00180B25">
      <w:pPr>
        <w:autoSpaceDN w:val="0"/>
        <w:ind w:firstLine="708"/>
        <w:jc w:val="both"/>
      </w:pPr>
      <w:bookmarkStart w:id="77" w:name="sub_34"/>
      <w:bookmarkEnd w:id="76"/>
      <w:r w:rsidRPr="00180B25">
        <w:t>3.6. Одновременно с началом процедуры согласования в целях проведения независ</w:t>
      </w:r>
      <w:r w:rsidRPr="00180B25">
        <w:t>и</w:t>
      </w:r>
      <w:r w:rsidRPr="00180B25">
        <w:t xml:space="preserve">мой антикоррупционной экспертизы проект административного регламента размещается на официальном сайте </w:t>
      </w:r>
      <w:proofErr w:type="spellStart"/>
      <w:r w:rsidRPr="00180B25">
        <w:t>Шумерлинского</w:t>
      </w:r>
      <w:proofErr w:type="spellEnd"/>
      <w:r w:rsidRPr="00180B25">
        <w:t xml:space="preserve"> муниципального округа Чувашской Республики в и</w:t>
      </w:r>
      <w:r w:rsidRPr="00180B25">
        <w:t>н</w:t>
      </w:r>
      <w:r w:rsidRPr="00180B25">
        <w:t>формационно-телекоммуникационной сети «Интернет».</w:t>
      </w:r>
    </w:p>
    <w:p w:rsidR="00180B25" w:rsidRPr="00180B25" w:rsidRDefault="00180B25" w:rsidP="00180B25">
      <w:pPr>
        <w:autoSpaceDN w:val="0"/>
        <w:ind w:firstLine="708"/>
        <w:jc w:val="both"/>
      </w:pPr>
      <w:bookmarkStart w:id="78" w:name="sub_311"/>
      <w:bookmarkEnd w:id="77"/>
      <w:r w:rsidRPr="00180B25">
        <w:t>3.7. После согласования проекта административного регламента со всеми органами, участвующими в согласовании, или при разрешении разногласий по проекту администр</w:t>
      </w:r>
      <w:r w:rsidRPr="00180B25">
        <w:t>а</w:t>
      </w:r>
      <w:r w:rsidRPr="00180B25">
        <w:t>тивного регламента орган, предоставляющий муниципальную услугу, направляет проект а</w:t>
      </w:r>
      <w:r w:rsidRPr="00180B25">
        <w:t>д</w:t>
      </w:r>
      <w:r w:rsidRPr="00180B25">
        <w:t xml:space="preserve">министративного регламента на экспертизу в соответствии с </w:t>
      </w:r>
      <w:hyperlink r:id="rId47" w:anchor="sub_1004" w:history="1">
        <w:r w:rsidRPr="00180B25">
          <w:t>разделом IV</w:t>
        </w:r>
      </w:hyperlink>
      <w:r w:rsidRPr="00180B25">
        <w:t xml:space="preserve"> настоящего Поря</w:t>
      </w:r>
      <w:r w:rsidRPr="00180B25">
        <w:t>д</w:t>
      </w:r>
      <w:r w:rsidRPr="00180B25">
        <w:t>ка.</w:t>
      </w:r>
    </w:p>
    <w:p w:rsidR="00180B25" w:rsidRPr="00180B25" w:rsidRDefault="00180B25" w:rsidP="00180B25">
      <w:pPr>
        <w:autoSpaceDN w:val="0"/>
        <w:ind w:firstLine="708"/>
        <w:jc w:val="both"/>
      </w:pPr>
      <w:bookmarkStart w:id="79" w:name="sub_312"/>
      <w:bookmarkEnd w:id="78"/>
      <w:r w:rsidRPr="00180B25">
        <w:t xml:space="preserve">3.8. </w:t>
      </w:r>
      <w:bookmarkStart w:id="80" w:name="sub_313"/>
      <w:bookmarkEnd w:id="79"/>
      <w:r w:rsidRPr="00180B25">
        <w:t>Утверждение административного регламента производится посредством подп</w:t>
      </w:r>
      <w:r w:rsidRPr="00180B25">
        <w:t>и</w:t>
      </w:r>
      <w:r w:rsidRPr="00180B25">
        <w:t>сания электронного документа в реестре услуг усиленной квалифицированной электронной подписью руководителя органа, предоставляющего муниципальную услугу, или лица, и</w:t>
      </w:r>
      <w:r w:rsidRPr="00180B25">
        <w:t>с</w:t>
      </w:r>
      <w:r w:rsidRPr="00180B25">
        <w:t xml:space="preserve">полняющего его обязанности, после получения положительного заключения экспертизы </w:t>
      </w:r>
      <w:r w:rsidRPr="00180B25">
        <w:lastRenderedPageBreak/>
        <w:t>уполномоченного органа либо урегулирования разногласий по результатам экспертизы уполномоченного органа.</w:t>
      </w:r>
    </w:p>
    <w:p w:rsidR="00180B25" w:rsidRPr="00180B25" w:rsidRDefault="00180B25" w:rsidP="00180B25">
      <w:pPr>
        <w:autoSpaceDN w:val="0"/>
        <w:ind w:firstLine="708"/>
        <w:jc w:val="both"/>
      </w:pPr>
      <w:r w:rsidRPr="00180B25">
        <w:t>3.9. Утвержденный административный регламент направляется посредством реестра услуг органом, предоставляющим муниципальную услугу, с приложением заполненного л</w:t>
      </w:r>
      <w:r w:rsidRPr="00180B25">
        <w:t>и</w:t>
      </w:r>
      <w:r w:rsidRPr="00180B25">
        <w:t>ста согласования и протоколов разногласий (при наличии) в орган, уполномоченный на р</w:t>
      </w:r>
      <w:r w:rsidRPr="00180B25">
        <w:t>е</w:t>
      </w:r>
      <w:r w:rsidRPr="00180B25">
        <w:t>гистрацию актов, для его регистрации и последующего официального опубликования.</w:t>
      </w:r>
    </w:p>
    <w:p w:rsidR="00180B25" w:rsidRPr="00180B25" w:rsidRDefault="00180B25" w:rsidP="00180B25">
      <w:pPr>
        <w:autoSpaceDN w:val="0"/>
        <w:ind w:firstLine="708"/>
        <w:jc w:val="both"/>
      </w:pPr>
      <w:r w:rsidRPr="00180B25">
        <w:t xml:space="preserve">3.10. </w:t>
      </w:r>
      <w:proofErr w:type="gramStart"/>
      <w:r w:rsidRPr="00180B25">
        <w:t>При наличии оснований для внесения изменений в административный регл</w:t>
      </w:r>
      <w:r w:rsidRPr="00180B25">
        <w:t>а</w:t>
      </w:r>
      <w:r w:rsidRPr="00180B25">
        <w:t>мент, а также при возврате без регистрации (отказ в регистрации) акта об утверждении а</w:t>
      </w:r>
      <w:r w:rsidRPr="00180B25">
        <w:t>д</w:t>
      </w:r>
      <w:r w:rsidRPr="00180B25">
        <w:t>министративного регламента орган, предоставляющий муниципальную услугу, разрабатыв</w:t>
      </w:r>
      <w:r w:rsidRPr="00180B25">
        <w:t>а</w:t>
      </w:r>
      <w:r w:rsidRPr="00180B25">
        <w:t>ет и утверждает в реестре услуг нормативный правовой акт о признании административного регламента утратившим силу и о принятии в соответствии с настоящим Порядком нового административного регламента или об отмене административного регламента в случае</w:t>
      </w:r>
      <w:proofErr w:type="gramEnd"/>
      <w:r w:rsidRPr="00180B25">
        <w:t xml:space="preserve"> во</w:t>
      </w:r>
      <w:r w:rsidRPr="00180B25">
        <w:t>з</w:t>
      </w:r>
      <w:r w:rsidRPr="00180B25">
        <w:t>врата (отказа).</w:t>
      </w:r>
    </w:p>
    <w:p w:rsidR="00180B25" w:rsidRPr="00180B25" w:rsidRDefault="00180B25" w:rsidP="00180B25">
      <w:pPr>
        <w:autoSpaceDN w:val="0"/>
        <w:ind w:firstLine="708"/>
        <w:jc w:val="both"/>
      </w:pPr>
      <w:r w:rsidRPr="00180B25">
        <w:t>3.11. В случае если основанием для возврата акта об утверждении административного регламента без регистрации являются только замечания юридико-технического характера, процедуры, предусмотренные пунктами 3.5. - 3.7. настоящего Порядка, не осуществляются.</w:t>
      </w:r>
    </w:p>
    <w:bookmarkEnd w:id="80"/>
    <w:p w:rsidR="00180B25" w:rsidRPr="00180B25" w:rsidRDefault="00180B25" w:rsidP="00180B25">
      <w:pPr>
        <w:autoSpaceDN w:val="0"/>
        <w:ind w:firstLine="708"/>
        <w:jc w:val="center"/>
        <w:rPr>
          <w:b/>
        </w:rPr>
      </w:pPr>
    </w:p>
    <w:p w:rsidR="00180B25" w:rsidRPr="00180B25" w:rsidRDefault="00180B25" w:rsidP="00180B25">
      <w:pPr>
        <w:autoSpaceDN w:val="0"/>
        <w:ind w:firstLine="708"/>
        <w:jc w:val="center"/>
        <w:rPr>
          <w:b/>
        </w:rPr>
      </w:pPr>
      <w:r w:rsidRPr="00180B25">
        <w:rPr>
          <w:b/>
        </w:rPr>
        <w:t>IV. Проведение экспертизы проектов административных регламентов</w:t>
      </w:r>
    </w:p>
    <w:p w:rsidR="00180B25" w:rsidRPr="00180B25" w:rsidRDefault="00180B25" w:rsidP="00180B25">
      <w:pPr>
        <w:autoSpaceDN w:val="0"/>
        <w:ind w:firstLine="708"/>
        <w:jc w:val="both"/>
      </w:pPr>
    </w:p>
    <w:p w:rsidR="00180B25" w:rsidRPr="00180B25" w:rsidRDefault="00180B25" w:rsidP="00180B25">
      <w:pPr>
        <w:autoSpaceDN w:val="0"/>
        <w:ind w:firstLine="708"/>
        <w:jc w:val="both"/>
      </w:pPr>
      <w:r w:rsidRPr="00180B25">
        <w:t>4.1. Экспертиза проектов административных регламентов</w:t>
      </w:r>
      <w:r w:rsidRPr="00180B25">
        <w:rPr>
          <w:rFonts w:ascii="Arial" w:hAnsi="Arial" w:cs="Arial"/>
          <w:sz w:val="26"/>
          <w:szCs w:val="26"/>
        </w:rPr>
        <w:t xml:space="preserve"> (</w:t>
      </w:r>
      <w:r w:rsidRPr="00180B25">
        <w:t xml:space="preserve">проектов о признании нормативных правовых актов об утверждении административных регламентов утратившими силу) проводится уполномоченным органом в реестре услуг в соответствии разделом </w:t>
      </w:r>
      <w:r w:rsidRPr="00180B25">
        <w:rPr>
          <w:lang w:val="en-US"/>
        </w:rPr>
        <w:t>IV</w:t>
      </w:r>
      <w:r w:rsidRPr="00180B25">
        <w:t xml:space="preserve"> П</w:t>
      </w:r>
      <w:r w:rsidRPr="00180B25">
        <w:t>о</w:t>
      </w:r>
      <w:r w:rsidRPr="00180B25">
        <w:t>рядка разработки и утверждения административных регламентов предоставления госуда</w:t>
      </w:r>
      <w:r w:rsidRPr="00180B25">
        <w:t>р</w:t>
      </w:r>
      <w:r w:rsidRPr="00180B25">
        <w:t>ственных услуг в Чувашской Республике, утвержденного постановлением Кабинета Мин</w:t>
      </w:r>
      <w:r w:rsidRPr="00180B25">
        <w:t>и</w:t>
      </w:r>
      <w:r w:rsidRPr="00180B25">
        <w:t xml:space="preserve">стров Чувашской Республики от 8 декабря 2021 г. № 645.  </w:t>
      </w:r>
    </w:p>
    <w:p w:rsidR="00180B25" w:rsidRPr="00180B25" w:rsidRDefault="00180B25" w:rsidP="00180B25">
      <w:pPr>
        <w:autoSpaceDN w:val="0"/>
        <w:ind w:firstLine="708"/>
        <w:jc w:val="both"/>
      </w:pPr>
    </w:p>
    <w:p w:rsidR="00180B25" w:rsidRPr="00180B25" w:rsidRDefault="00180B25" w:rsidP="00180B25">
      <w:pPr>
        <w:autoSpaceDN w:val="0"/>
        <w:ind w:firstLine="708"/>
        <w:jc w:val="both"/>
      </w:pPr>
    </w:p>
    <w:p w:rsidR="00180B25" w:rsidRDefault="00180B25" w:rsidP="00477361">
      <w:pPr>
        <w:widowControl w:val="0"/>
        <w:autoSpaceDE w:val="0"/>
        <w:autoSpaceDN w:val="0"/>
        <w:adjustRightInd w:val="0"/>
        <w:ind w:firstLine="720"/>
        <w:jc w:val="both"/>
        <w:sectPr w:rsidR="00180B25" w:rsidSect="00946AF1">
          <w:pgSz w:w="11900" w:h="16800"/>
          <w:pgMar w:top="1135" w:right="567" w:bottom="142" w:left="1701" w:header="720" w:footer="364" w:gutter="0"/>
          <w:cols w:space="720"/>
          <w:noEndnote/>
        </w:sectPr>
      </w:pPr>
    </w:p>
    <w:tbl>
      <w:tblPr>
        <w:tblW w:w="0" w:type="auto"/>
        <w:tblLayout w:type="fixed"/>
        <w:tblLook w:val="04A0" w:firstRow="1" w:lastRow="0" w:firstColumn="1" w:lastColumn="0" w:noHBand="0" w:noVBand="1"/>
      </w:tblPr>
      <w:tblGrid>
        <w:gridCol w:w="4111"/>
        <w:gridCol w:w="1418"/>
        <w:gridCol w:w="4127"/>
      </w:tblGrid>
      <w:tr w:rsidR="00180B25" w:rsidRPr="006707AB" w:rsidTr="007F21FE">
        <w:trPr>
          <w:cantSplit/>
          <w:trHeight w:val="1274"/>
        </w:trPr>
        <w:tc>
          <w:tcPr>
            <w:tcW w:w="4111" w:type="dxa"/>
            <w:vAlign w:val="bottom"/>
            <w:hideMark/>
          </w:tcPr>
          <w:p w:rsidR="00180B25" w:rsidRPr="006707AB" w:rsidRDefault="00180B25" w:rsidP="007F21FE">
            <w:pPr>
              <w:jc w:val="center"/>
              <w:rPr>
                <w:b/>
                <w:bCs/>
                <w:noProof/>
              </w:rPr>
            </w:pPr>
            <w:r w:rsidRPr="006707AB">
              <w:rPr>
                <w:b/>
                <w:bCs/>
                <w:noProof/>
              </w:rPr>
              <w:lastRenderedPageBreak/>
              <w:t>ЧĂВАШ РЕСПУБЛИКИН</w:t>
            </w:r>
          </w:p>
        </w:tc>
        <w:tc>
          <w:tcPr>
            <w:tcW w:w="1418" w:type="dxa"/>
            <w:vMerge w:val="restart"/>
          </w:tcPr>
          <w:p w:rsidR="00180B25" w:rsidRPr="006707AB" w:rsidRDefault="00180B25" w:rsidP="007F21FE">
            <w:pPr>
              <w:ind w:left="-108" w:right="-100"/>
              <w:jc w:val="center"/>
              <w:rPr>
                <w:noProof/>
                <w:sz w:val="20"/>
                <w:szCs w:val="20"/>
              </w:rPr>
            </w:pPr>
            <w:r>
              <w:rPr>
                <w:noProof/>
                <w:sz w:val="20"/>
                <w:szCs w:val="20"/>
              </w:rPr>
              <w:drawing>
                <wp:anchor distT="0" distB="0" distL="114300" distR="114300" simplePos="0" relativeHeight="251669504" behindDoc="0" locked="0" layoutInCell="1" allowOverlap="1" wp14:anchorId="51E1B79A" wp14:editId="5B4D754C">
                  <wp:simplePos x="0" y="0"/>
                  <wp:positionH relativeFrom="column">
                    <wp:posOffset>109855</wp:posOffset>
                  </wp:positionH>
                  <wp:positionV relativeFrom="paragraph">
                    <wp:posOffset>18415</wp:posOffset>
                  </wp:positionV>
                  <wp:extent cx="525145" cy="668020"/>
                  <wp:effectExtent l="0" t="0" r="0" b="0"/>
                  <wp:wrapNone/>
                  <wp:docPr id="9" name="Рисунок 9" descr="Герб ц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Герб цв"/>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25145" cy="66802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127" w:type="dxa"/>
            <w:vAlign w:val="bottom"/>
            <w:hideMark/>
          </w:tcPr>
          <w:p w:rsidR="00180B25" w:rsidRPr="006707AB" w:rsidRDefault="00180B25" w:rsidP="007F21FE">
            <w:pPr>
              <w:jc w:val="center"/>
              <w:rPr>
                <w:b/>
                <w:bCs/>
                <w:noProof/>
              </w:rPr>
            </w:pPr>
            <w:r w:rsidRPr="006707AB">
              <w:rPr>
                <w:b/>
                <w:bCs/>
                <w:noProof/>
              </w:rPr>
              <w:t>ЧУВАШСКАЯ РЕСПУБЛИКА</w:t>
            </w:r>
          </w:p>
        </w:tc>
      </w:tr>
      <w:tr w:rsidR="00180B25" w:rsidRPr="006707AB" w:rsidTr="007F21FE">
        <w:trPr>
          <w:cantSplit/>
          <w:trHeight w:val="550"/>
        </w:trPr>
        <w:tc>
          <w:tcPr>
            <w:tcW w:w="4111" w:type="dxa"/>
            <w:hideMark/>
          </w:tcPr>
          <w:p w:rsidR="00180B25" w:rsidRPr="006707AB" w:rsidRDefault="00180B25" w:rsidP="007F21FE">
            <w:pPr>
              <w:jc w:val="center"/>
              <w:rPr>
                <w:b/>
                <w:bCs/>
                <w:noProof/>
              </w:rPr>
            </w:pPr>
            <w:r w:rsidRPr="006707AB">
              <w:rPr>
                <w:b/>
                <w:bCs/>
                <w:noProof/>
              </w:rPr>
              <w:t xml:space="preserve">ÇĚМĚРЛЕ </w:t>
            </w:r>
          </w:p>
          <w:p w:rsidR="00180B25" w:rsidRPr="006707AB" w:rsidRDefault="00180B25" w:rsidP="007F21FE">
            <w:pPr>
              <w:framePr w:w="3227" w:h="1681" w:hSpace="141" w:wrap="auto" w:vAnchor="text" w:hAnchor="page" w:x="1750" w:y="139"/>
              <w:spacing w:line="220" w:lineRule="exact"/>
              <w:jc w:val="center"/>
              <w:rPr>
                <w:b/>
                <w:caps/>
                <w:snapToGrid w:val="0"/>
              </w:rPr>
            </w:pPr>
            <w:r w:rsidRPr="006707AB">
              <w:rPr>
                <w:b/>
                <w:bCs/>
                <w:noProof/>
              </w:rPr>
              <w:t xml:space="preserve">МУНИЦИПАЛЛĂ ОКРУГĔН </w:t>
            </w:r>
            <w:r w:rsidRPr="006707AB">
              <w:rPr>
                <w:b/>
                <w:caps/>
                <w:snapToGrid w:val="0"/>
              </w:rPr>
              <w:t>АДМИНИСТРАЦИЙĚ</w:t>
            </w:r>
          </w:p>
          <w:p w:rsidR="00180B25" w:rsidRPr="006707AB" w:rsidRDefault="00180B25" w:rsidP="007F21FE">
            <w:pPr>
              <w:framePr w:w="3227" w:h="1681" w:hSpace="141" w:wrap="auto" w:vAnchor="text" w:hAnchor="page" w:x="1750" w:y="139"/>
              <w:spacing w:line="220" w:lineRule="exact"/>
              <w:jc w:val="center"/>
              <w:rPr>
                <w:b/>
                <w:bCs/>
                <w:noProof/>
              </w:rPr>
            </w:pPr>
          </w:p>
          <w:p w:rsidR="00180B25" w:rsidRPr="006707AB" w:rsidRDefault="00180B25" w:rsidP="007F21FE">
            <w:pPr>
              <w:keepNext/>
              <w:jc w:val="center"/>
              <w:outlineLvl w:val="0"/>
              <w:rPr>
                <w:b/>
                <w:bCs/>
                <w:noProof/>
                <w:sz w:val="28"/>
                <w:szCs w:val="28"/>
                <w:lang w:val="x-none" w:eastAsia="x-none"/>
              </w:rPr>
            </w:pPr>
            <w:r w:rsidRPr="006707AB">
              <w:rPr>
                <w:b/>
                <w:bCs/>
                <w:noProof/>
                <w:sz w:val="28"/>
                <w:szCs w:val="28"/>
                <w:lang w:val="x-none" w:eastAsia="x-none"/>
              </w:rPr>
              <w:t>ЙЫШĂНУ</w:t>
            </w:r>
          </w:p>
          <w:p w:rsidR="00180B25" w:rsidRPr="006707AB" w:rsidRDefault="00180B25" w:rsidP="007F21FE">
            <w:pPr>
              <w:jc w:val="center"/>
              <w:rPr>
                <w:b/>
                <w:bCs/>
                <w:noProof/>
              </w:rPr>
            </w:pPr>
          </w:p>
          <w:p w:rsidR="00180B25" w:rsidRPr="006707AB" w:rsidRDefault="00180B25" w:rsidP="007F21FE">
            <w:pPr>
              <w:jc w:val="center"/>
              <w:rPr>
                <w:noProof/>
              </w:rPr>
            </w:pPr>
            <w:r>
              <w:rPr>
                <w:noProof/>
              </w:rPr>
              <w:t>______20</w:t>
            </w:r>
            <w:r w:rsidR="000A436E">
              <w:rPr>
                <w:noProof/>
              </w:rPr>
              <w:t>.07.</w:t>
            </w:r>
            <w:r w:rsidRPr="006707AB">
              <w:rPr>
                <w:noProof/>
              </w:rPr>
              <w:t xml:space="preserve">2026 </w:t>
            </w:r>
            <w:r w:rsidRPr="006707AB">
              <w:t>г.</w:t>
            </w:r>
            <w:r>
              <w:rPr>
                <w:noProof/>
              </w:rPr>
              <w:t xml:space="preserve"> __759</w:t>
            </w:r>
            <w:r w:rsidRPr="006707AB">
              <w:rPr>
                <w:noProof/>
              </w:rPr>
              <w:t>_ №</w:t>
            </w:r>
          </w:p>
          <w:p w:rsidR="00180B25" w:rsidRPr="006707AB" w:rsidRDefault="00180B25" w:rsidP="007F21FE">
            <w:pPr>
              <w:jc w:val="center"/>
              <w:rPr>
                <w:noProof/>
              </w:rPr>
            </w:pPr>
            <w:r w:rsidRPr="006707AB">
              <w:rPr>
                <w:bCs/>
                <w:noProof/>
              </w:rPr>
              <w:t>Ç</w:t>
            </w:r>
            <w:r w:rsidRPr="006707AB">
              <w:rPr>
                <w:noProof/>
              </w:rPr>
              <w:t>ěмěрле хули</w:t>
            </w:r>
          </w:p>
        </w:tc>
        <w:tc>
          <w:tcPr>
            <w:tcW w:w="1418" w:type="dxa"/>
            <w:vMerge/>
          </w:tcPr>
          <w:p w:rsidR="00180B25" w:rsidRPr="006707AB" w:rsidRDefault="00180B25" w:rsidP="007F21FE">
            <w:pPr>
              <w:ind w:left="-108" w:right="-100"/>
              <w:jc w:val="center"/>
            </w:pPr>
          </w:p>
        </w:tc>
        <w:tc>
          <w:tcPr>
            <w:tcW w:w="4127" w:type="dxa"/>
            <w:hideMark/>
          </w:tcPr>
          <w:p w:rsidR="00180B25" w:rsidRPr="006707AB" w:rsidRDefault="00180B25" w:rsidP="007F21FE">
            <w:pPr>
              <w:jc w:val="center"/>
              <w:rPr>
                <w:b/>
                <w:caps/>
              </w:rPr>
            </w:pPr>
            <w:r w:rsidRPr="006707AB">
              <w:rPr>
                <w:b/>
                <w:caps/>
                <w:sz w:val="22"/>
                <w:szCs w:val="22"/>
              </w:rPr>
              <w:t xml:space="preserve">администрация </w:t>
            </w:r>
          </w:p>
          <w:p w:rsidR="00180B25" w:rsidRPr="006707AB" w:rsidRDefault="00180B25" w:rsidP="007F21FE">
            <w:pPr>
              <w:jc w:val="center"/>
              <w:rPr>
                <w:b/>
                <w:caps/>
              </w:rPr>
            </w:pPr>
            <w:r w:rsidRPr="006707AB">
              <w:rPr>
                <w:b/>
                <w:caps/>
                <w:sz w:val="22"/>
                <w:szCs w:val="22"/>
              </w:rPr>
              <w:t xml:space="preserve">ШУМЕРЛИНСКОГО </w:t>
            </w:r>
          </w:p>
          <w:p w:rsidR="00180B25" w:rsidRPr="006707AB" w:rsidRDefault="00180B25" w:rsidP="007F21FE">
            <w:pPr>
              <w:jc w:val="center"/>
              <w:rPr>
                <w:b/>
                <w:caps/>
              </w:rPr>
            </w:pPr>
            <w:r w:rsidRPr="006707AB">
              <w:rPr>
                <w:b/>
                <w:caps/>
                <w:sz w:val="22"/>
                <w:szCs w:val="22"/>
              </w:rPr>
              <w:t>МУНИЦИПАЛЬНОГО ОКРУГА</w:t>
            </w:r>
          </w:p>
          <w:p w:rsidR="00180B25" w:rsidRPr="006707AB" w:rsidRDefault="00180B25" w:rsidP="007F21FE">
            <w:pPr>
              <w:rPr>
                <w:b/>
                <w:caps/>
                <w:sz w:val="16"/>
              </w:rPr>
            </w:pPr>
          </w:p>
          <w:p w:rsidR="00180B25" w:rsidRPr="006707AB" w:rsidRDefault="00180B25" w:rsidP="007F21FE">
            <w:pPr>
              <w:keepNext/>
              <w:jc w:val="center"/>
              <w:outlineLvl w:val="0"/>
              <w:rPr>
                <w:b/>
                <w:sz w:val="28"/>
                <w:szCs w:val="28"/>
                <w:lang w:val="x-none" w:eastAsia="x-none"/>
              </w:rPr>
            </w:pPr>
            <w:r w:rsidRPr="006707AB">
              <w:rPr>
                <w:b/>
                <w:sz w:val="28"/>
                <w:szCs w:val="28"/>
                <w:lang w:val="x-none" w:eastAsia="x-none"/>
              </w:rPr>
              <w:t>ПОСТАНОВЛЕНИЕ</w:t>
            </w:r>
          </w:p>
          <w:p w:rsidR="00180B25" w:rsidRPr="006707AB" w:rsidRDefault="00180B25" w:rsidP="007F21FE">
            <w:pPr>
              <w:jc w:val="center"/>
              <w:rPr>
                <w:b/>
                <w:bCs/>
                <w:noProof/>
              </w:rPr>
            </w:pPr>
          </w:p>
          <w:p w:rsidR="00180B25" w:rsidRPr="006707AB" w:rsidRDefault="000A436E" w:rsidP="007F21FE">
            <w:pPr>
              <w:jc w:val="center"/>
              <w:rPr>
                <w:bCs/>
                <w:noProof/>
              </w:rPr>
            </w:pPr>
            <w:r>
              <w:rPr>
                <w:bCs/>
                <w:noProof/>
              </w:rPr>
              <w:t>_____20.07.</w:t>
            </w:r>
            <w:r w:rsidR="00180B25">
              <w:rPr>
                <w:bCs/>
                <w:noProof/>
              </w:rPr>
              <w:t>2026 г. № __759</w:t>
            </w:r>
            <w:r w:rsidR="00180B25" w:rsidRPr="006707AB">
              <w:rPr>
                <w:bCs/>
                <w:noProof/>
              </w:rPr>
              <w:t>_</w:t>
            </w:r>
          </w:p>
          <w:p w:rsidR="00180B25" w:rsidRPr="006707AB" w:rsidRDefault="00180B25" w:rsidP="007F21FE">
            <w:pPr>
              <w:jc w:val="center"/>
              <w:rPr>
                <w:noProof/>
              </w:rPr>
            </w:pPr>
            <w:r w:rsidRPr="006707AB">
              <w:rPr>
                <w:bCs/>
                <w:noProof/>
              </w:rPr>
              <w:t>город Шумерля</w:t>
            </w:r>
          </w:p>
        </w:tc>
      </w:tr>
    </w:tbl>
    <w:p w:rsidR="00477361" w:rsidRDefault="00477361" w:rsidP="00477361">
      <w:pPr>
        <w:widowControl w:val="0"/>
        <w:autoSpaceDE w:val="0"/>
        <w:autoSpaceDN w:val="0"/>
        <w:adjustRightInd w:val="0"/>
        <w:ind w:firstLine="720"/>
        <w:jc w:val="both"/>
      </w:pPr>
    </w:p>
    <w:p w:rsidR="00EC78D1" w:rsidRPr="00477361" w:rsidRDefault="00EC78D1" w:rsidP="00477361">
      <w:pPr>
        <w:widowControl w:val="0"/>
        <w:autoSpaceDE w:val="0"/>
        <w:autoSpaceDN w:val="0"/>
        <w:adjustRightInd w:val="0"/>
        <w:ind w:firstLine="72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42"/>
      </w:tblGrid>
      <w:tr w:rsidR="00180B25" w:rsidRPr="00180B25" w:rsidTr="00180B25">
        <w:trPr>
          <w:trHeight w:val="790"/>
        </w:trPr>
        <w:tc>
          <w:tcPr>
            <w:tcW w:w="4242" w:type="dxa"/>
            <w:tcBorders>
              <w:top w:val="nil"/>
              <w:left w:val="nil"/>
              <w:bottom w:val="nil"/>
              <w:right w:val="nil"/>
            </w:tcBorders>
            <w:hideMark/>
          </w:tcPr>
          <w:p w:rsidR="00180B25" w:rsidRPr="00180B25" w:rsidRDefault="00180B25" w:rsidP="00180B25">
            <w:pPr>
              <w:widowControl w:val="0"/>
              <w:autoSpaceDE w:val="0"/>
              <w:autoSpaceDN w:val="0"/>
              <w:adjustRightInd w:val="0"/>
              <w:ind w:right="57"/>
              <w:jc w:val="both"/>
              <w:rPr>
                <w:b/>
              </w:rPr>
            </w:pPr>
            <w:r w:rsidRPr="00180B25">
              <w:rPr>
                <w:rFonts w:cs="Arial"/>
                <w:b/>
              </w:rPr>
              <w:t xml:space="preserve">О внесении изменения в </w:t>
            </w:r>
            <w:hyperlink r:id="rId48" w:anchor="/document/404810815/entry/1000" w:history="1">
              <w:r w:rsidRPr="00180B25">
                <w:rPr>
                  <w:b/>
                  <w:color w:val="000000"/>
                </w:rPr>
                <w:t>Перечень</w:t>
              </w:r>
            </w:hyperlink>
            <w:r w:rsidRPr="00180B25">
              <w:rPr>
                <w:b/>
                <w:color w:val="000000"/>
                <w:shd w:val="clear" w:color="auto" w:fill="FFFFFF"/>
              </w:rPr>
              <w:t xml:space="preserve"> должностей муниципальной слу</w:t>
            </w:r>
            <w:r w:rsidRPr="00180B25">
              <w:rPr>
                <w:b/>
                <w:color w:val="000000"/>
                <w:shd w:val="clear" w:color="auto" w:fill="FFFFFF"/>
              </w:rPr>
              <w:t>ж</w:t>
            </w:r>
            <w:r w:rsidRPr="00180B25">
              <w:rPr>
                <w:b/>
                <w:color w:val="000000"/>
                <w:shd w:val="clear" w:color="auto" w:fill="FFFFFF"/>
              </w:rPr>
              <w:t xml:space="preserve">бы в администрации </w:t>
            </w:r>
            <w:proofErr w:type="spellStart"/>
            <w:r w:rsidRPr="00180B25">
              <w:rPr>
                <w:b/>
                <w:color w:val="000000"/>
                <w:shd w:val="clear" w:color="auto" w:fill="FFFFFF"/>
              </w:rPr>
              <w:t>Шумерли</w:t>
            </w:r>
            <w:r w:rsidRPr="00180B25">
              <w:rPr>
                <w:b/>
                <w:color w:val="000000"/>
                <w:shd w:val="clear" w:color="auto" w:fill="FFFFFF"/>
              </w:rPr>
              <w:t>н</w:t>
            </w:r>
            <w:r w:rsidRPr="00180B25">
              <w:rPr>
                <w:b/>
                <w:color w:val="000000"/>
                <w:shd w:val="clear" w:color="auto" w:fill="FFFFFF"/>
              </w:rPr>
              <w:t>ского</w:t>
            </w:r>
            <w:proofErr w:type="spellEnd"/>
            <w:r w:rsidRPr="00180B25">
              <w:rPr>
                <w:b/>
                <w:color w:val="000000"/>
                <w:shd w:val="clear" w:color="auto" w:fill="FFFFFF"/>
              </w:rPr>
              <w:t xml:space="preserve"> муниципального округа Ч</w:t>
            </w:r>
            <w:r w:rsidRPr="00180B25">
              <w:rPr>
                <w:b/>
                <w:color w:val="000000"/>
                <w:shd w:val="clear" w:color="auto" w:fill="FFFFFF"/>
              </w:rPr>
              <w:t>у</w:t>
            </w:r>
            <w:r w:rsidRPr="00180B25">
              <w:rPr>
                <w:b/>
                <w:color w:val="000000"/>
                <w:shd w:val="clear" w:color="auto" w:fill="FFFFFF"/>
              </w:rPr>
              <w:t xml:space="preserve">вашской Республики, после </w:t>
            </w:r>
            <w:proofErr w:type="gramStart"/>
            <w:r w:rsidRPr="00180B25">
              <w:rPr>
                <w:b/>
                <w:color w:val="000000"/>
                <w:shd w:val="clear" w:color="auto" w:fill="FFFFFF"/>
              </w:rPr>
              <w:t>увол</w:t>
            </w:r>
            <w:r w:rsidRPr="00180B25">
              <w:rPr>
                <w:b/>
                <w:color w:val="000000"/>
                <w:shd w:val="clear" w:color="auto" w:fill="FFFFFF"/>
              </w:rPr>
              <w:t>ь</w:t>
            </w:r>
            <w:r w:rsidRPr="00180B25">
              <w:rPr>
                <w:b/>
                <w:color w:val="000000"/>
                <w:shd w:val="clear" w:color="auto" w:fill="FFFFFF"/>
              </w:rPr>
              <w:t>нения</w:t>
            </w:r>
            <w:proofErr w:type="gramEnd"/>
            <w:r w:rsidRPr="00180B25">
              <w:rPr>
                <w:b/>
                <w:color w:val="000000"/>
                <w:shd w:val="clear" w:color="auto" w:fill="FFFFFF"/>
              </w:rPr>
              <w:t xml:space="preserve"> с которых граждане не им</w:t>
            </w:r>
            <w:r w:rsidRPr="00180B25">
              <w:rPr>
                <w:b/>
                <w:color w:val="000000"/>
                <w:shd w:val="clear" w:color="auto" w:fill="FFFFFF"/>
              </w:rPr>
              <w:t>е</w:t>
            </w:r>
            <w:r w:rsidRPr="00180B25">
              <w:rPr>
                <w:b/>
                <w:color w:val="000000"/>
                <w:shd w:val="clear" w:color="auto" w:fill="FFFFFF"/>
              </w:rPr>
              <w:t>ют права в течение двух лет зам</w:t>
            </w:r>
            <w:r w:rsidRPr="00180B25">
              <w:rPr>
                <w:b/>
                <w:color w:val="000000"/>
                <w:shd w:val="clear" w:color="auto" w:fill="FFFFFF"/>
              </w:rPr>
              <w:t>е</w:t>
            </w:r>
            <w:r w:rsidRPr="00180B25">
              <w:rPr>
                <w:b/>
                <w:color w:val="000000"/>
                <w:shd w:val="clear" w:color="auto" w:fill="FFFFFF"/>
              </w:rPr>
              <w:t>щать на условиях трудового дог</w:t>
            </w:r>
            <w:r w:rsidRPr="00180B25">
              <w:rPr>
                <w:b/>
                <w:color w:val="000000"/>
                <w:shd w:val="clear" w:color="auto" w:fill="FFFFFF"/>
              </w:rPr>
              <w:t>о</w:t>
            </w:r>
            <w:r w:rsidRPr="00180B25">
              <w:rPr>
                <w:b/>
                <w:color w:val="000000"/>
                <w:shd w:val="clear" w:color="auto" w:fill="FFFFFF"/>
              </w:rPr>
              <w:t>вора должности или выполнять р</w:t>
            </w:r>
            <w:r w:rsidRPr="00180B25">
              <w:rPr>
                <w:b/>
                <w:color w:val="000000"/>
                <w:shd w:val="clear" w:color="auto" w:fill="FFFFFF"/>
              </w:rPr>
              <w:t>а</w:t>
            </w:r>
            <w:r w:rsidRPr="00180B25">
              <w:rPr>
                <w:b/>
                <w:color w:val="000000"/>
                <w:shd w:val="clear" w:color="auto" w:fill="FFFFFF"/>
              </w:rPr>
              <w:t>боты (оказывать услуги) в течение месяца стоимостью более ста тысяч рублей на условиях гражданско-правового договора в организациях, если отдельные функции муниц</w:t>
            </w:r>
            <w:r w:rsidRPr="00180B25">
              <w:rPr>
                <w:b/>
                <w:color w:val="000000"/>
                <w:shd w:val="clear" w:color="auto" w:fill="FFFFFF"/>
              </w:rPr>
              <w:t>и</w:t>
            </w:r>
            <w:r w:rsidRPr="00180B25">
              <w:rPr>
                <w:b/>
                <w:color w:val="000000"/>
                <w:shd w:val="clear" w:color="auto" w:fill="FFFFFF"/>
              </w:rPr>
              <w:t>пального (административного) управления данной организацией входили в должностные (служе</w:t>
            </w:r>
            <w:r w:rsidRPr="00180B25">
              <w:rPr>
                <w:b/>
                <w:color w:val="000000"/>
                <w:shd w:val="clear" w:color="auto" w:fill="FFFFFF"/>
              </w:rPr>
              <w:t>б</w:t>
            </w:r>
            <w:r w:rsidRPr="00180B25">
              <w:rPr>
                <w:b/>
                <w:color w:val="000000"/>
                <w:shd w:val="clear" w:color="auto" w:fill="FFFFFF"/>
              </w:rPr>
              <w:t xml:space="preserve">ные) обязанности муниципального служащего, без согласия </w:t>
            </w:r>
            <w:r w:rsidRPr="00180B25">
              <w:rPr>
                <w:b/>
              </w:rPr>
              <w:t>комиссии по соблюдению требований к сл</w:t>
            </w:r>
            <w:r w:rsidRPr="00180B25">
              <w:rPr>
                <w:b/>
              </w:rPr>
              <w:t>у</w:t>
            </w:r>
            <w:r w:rsidRPr="00180B25">
              <w:rPr>
                <w:b/>
              </w:rPr>
              <w:t>жебному поведению муниципал</w:t>
            </w:r>
            <w:r w:rsidRPr="00180B25">
              <w:rPr>
                <w:b/>
              </w:rPr>
              <w:t>ь</w:t>
            </w:r>
            <w:r w:rsidRPr="00180B25">
              <w:rPr>
                <w:b/>
              </w:rPr>
              <w:t xml:space="preserve">ных служащих </w:t>
            </w:r>
            <w:proofErr w:type="spellStart"/>
            <w:r w:rsidRPr="00180B25">
              <w:rPr>
                <w:b/>
                <w:color w:val="000000"/>
              </w:rPr>
              <w:t>Шумерлинского</w:t>
            </w:r>
            <w:proofErr w:type="spellEnd"/>
            <w:r w:rsidRPr="00180B25">
              <w:rPr>
                <w:b/>
                <w:color w:val="000000"/>
              </w:rPr>
              <w:t xml:space="preserve"> м</w:t>
            </w:r>
            <w:r w:rsidRPr="00180B25">
              <w:rPr>
                <w:b/>
                <w:color w:val="000000"/>
              </w:rPr>
              <w:t>у</w:t>
            </w:r>
            <w:r w:rsidRPr="00180B25">
              <w:rPr>
                <w:b/>
                <w:color w:val="000000"/>
              </w:rPr>
              <w:t>ниципального округа</w:t>
            </w:r>
            <w:r w:rsidRPr="00180B25">
              <w:rPr>
                <w:b/>
              </w:rPr>
              <w:t xml:space="preserve"> Чувашской Республики и урегулированию конфликта интересов</w:t>
            </w:r>
            <w:r w:rsidRPr="00180B25">
              <w:rPr>
                <w:rFonts w:cs="Arial"/>
                <w:b/>
                <w:color w:val="000000"/>
              </w:rPr>
              <w:t>,</w:t>
            </w:r>
            <w:r w:rsidRPr="00180B25">
              <w:rPr>
                <w:rFonts w:cs="Arial"/>
                <w:b/>
              </w:rPr>
              <w:t xml:space="preserve"> утвержде</w:t>
            </w:r>
            <w:r w:rsidRPr="00180B25">
              <w:rPr>
                <w:rFonts w:cs="Arial"/>
                <w:b/>
              </w:rPr>
              <w:t>н</w:t>
            </w:r>
            <w:r w:rsidRPr="00180B25">
              <w:rPr>
                <w:rFonts w:cs="Arial"/>
                <w:b/>
              </w:rPr>
              <w:t>ный постановлением администр</w:t>
            </w:r>
            <w:r w:rsidRPr="00180B25">
              <w:rPr>
                <w:rFonts w:cs="Arial"/>
                <w:b/>
              </w:rPr>
              <w:t>а</w:t>
            </w:r>
            <w:r w:rsidRPr="00180B25">
              <w:rPr>
                <w:rFonts w:cs="Arial"/>
                <w:b/>
              </w:rPr>
              <w:t xml:space="preserve">ции </w:t>
            </w:r>
            <w:proofErr w:type="spellStart"/>
            <w:r w:rsidRPr="00180B25">
              <w:rPr>
                <w:rFonts w:cs="Arial"/>
                <w:b/>
              </w:rPr>
              <w:t>Шумерлинского</w:t>
            </w:r>
            <w:proofErr w:type="spellEnd"/>
            <w:r w:rsidRPr="00180B25">
              <w:rPr>
                <w:rFonts w:cs="Arial"/>
                <w:b/>
              </w:rPr>
              <w:t xml:space="preserve"> муниципал</w:t>
            </w:r>
            <w:r w:rsidRPr="00180B25">
              <w:rPr>
                <w:rFonts w:cs="Arial"/>
                <w:b/>
              </w:rPr>
              <w:t>ь</w:t>
            </w:r>
            <w:r w:rsidRPr="00180B25">
              <w:rPr>
                <w:rFonts w:cs="Arial"/>
                <w:b/>
              </w:rPr>
              <w:t xml:space="preserve">ного округа Чувашской Республики </w:t>
            </w:r>
            <w:r w:rsidRPr="00180B25">
              <w:rPr>
                <w:rFonts w:cs="Arial"/>
                <w:b/>
                <w:color w:val="000000"/>
              </w:rPr>
              <w:t>от 20 февраля 2025 г. № 154</w:t>
            </w:r>
          </w:p>
        </w:tc>
      </w:tr>
    </w:tbl>
    <w:p w:rsidR="00180B25" w:rsidRPr="00180B25" w:rsidRDefault="00180B25" w:rsidP="00180B25">
      <w:pPr>
        <w:widowControl w:val="0"/>
        <w:autoSpaceDE w:val="0"/>
        <w:autoSpaceDN w:val="0"/>
        <w:adjustRightInd w:val="0"/>
        <w:ind w:firstLine="720"/>
        <w:jc w:val="both"/>
      </w:pPr>
    </w:p>
    <w:p w:rsidR="00180B25" w:rsidRPr="00180B25" w:rsidRDefault="00180B25" w:rsidP="00180B25">
      <w:pPr>
        <w:autoSpaceDN w:val="0"/>
        <w:ind w:firstLine="709"/>
        <w:jc w:val="both"/>
      </w:pPr>
      <w:proofErr w:type="gramStart"/>
      <w:r w:rsidRPr="00180B25">
        <w:t>В соответствии с Федеральным законом от 2 марта 2007 г. № 25-ФЗ «О муниципал</w:t>
      </w:r>
      <w:r w:rsidRPr="00180B25">
        <w:t>ь</w:t>
      </w:r>
      <w:r w:rsidRPr="00180B25">
        <w:t xml:space="preserve">ной службе в Российской Федерации», Федеральным законом от 25 декабря 2008 г. № 273-ФЗ «О противодействии коррупции», </w:t>
      </w:r>
      <w:r w:rsidRPr="00180B25">
        <w:rPr>
          <w:color w:val="000000"/>
        </w:rPr>
        <w:t>Указом Президента Российской Федерации от 21 июля 2010 г. № 925 «О мерах по реализации отдельных положений Федерального закона «О пр</w:t>
      </w:r>
      <w:r w:rsidRPr="00180B25">
        <w:rPr>
          <w:color w:val="000000"/>
        </w:rPr>
        <w:t>о</w:t>
      </w:r>
      <w:r w:rsidRPr="00180B25">
        <w:rPr>
          <w:color w:val="000000"/>
        </w:rPr>
        <w:t>тиводействии коррупции»</w:t>
      </w:r>
      <w:r w:rsidRPr="00180B25">
        <w:rPr>
          <w:shd w:val="clear" w:color="auto" w:fill="FFFFFF"/>
        </w:rPr>
        <w:t>,</w:t>
      </w:r>
      <w:r w:rsidRPr="00180B25">
        <w:t xml:space="preserve"> Уставом </w:t>
      </w:r>
      <w:proofErr w:type="spellStart"/>
      <w:r w:rsidRPr="00180B25">
        <w:t>Шумерлинского</w:t>
      </w:r>
      <w:proofErr w:type="spellEnd"/>
      <w:r w:rsidRPr="00180B25">
        <w:t xml:space="preserve"> муниципального округа Чувашской Республики администрация </w:t>
      </w:r>
      <w:proofErr w:type="spellStart"/>
      <w:r w:rsidRPr="00180B25">
        <w:t>Шумерлинского</w:t>
      </w:r>
      <w:proofErr w:type="spellEnd"/>
      <w:r w:rsidRPr="00180B25">
        <w:t xml:space="preserve"> муниципального округа Чувашской</w:t>
      </w:r>
      <w:proofErr w:type="gramEnd"/>
      <w:r w:rsidRPr="00180B25">
        <w:t xml:space="preserve"> Республики </w:t>
      </w:r>
      <w:proofErr w:type="gramStart"/>
      <w:r w:rsidRPr="00180B25">
        <w:t>п</w:t>
      </w:r>
      <w:proofErr w:type="gramEnd"/>
      <w:r w:rsidRPr="00180B25">
        <w:t xml:space="preserve"> о с т а н о в л я е т:</w:t>
      </w:r>
    </w:p>
    <w:p w:rsidR="00180B25" w:rsidRPr="00180B25" w:rsidRDefault="00180B25" w:rsidP="00180B25">
      <w:pPr>
        <w:autoSpaceDN w:val="0"/>
        <w:ind w:firstLine="709"/>
        <w:jc w:val="both"/>
      </w:pPr>
      <w:r w:rsidRPr="00180B25">
        <w:t xml:space="preserve">1. Внести изменение в </w:t>
      </w:r>
      <w:hyperlink r:id="rId49" w:anchor="/document/404810815/entry/1000" w:history="1">
        <w:r w:rsidRPr="00180B25">
          <w:rPr>
            <w:color w:val="000000"/>
          </w:rPr>
          <w:t>Перечень</w:t>
        </w:r>
      </w:hyperlink>
      <w:r w:rsidRPr="00180B25">
        <w:rPr>
          <w:color w:val="000000"/>
          <w:shd w:val="clear" w:color="auto" w:fill="FFFFFF"/>
        </w:rPr>
        <w:t xml:space="preserve"> должностей муниципальной службы в администр</w:t>
      </w:r>
      <w:r w:rsidRPr="00180B25">
        <w:rPr>
          <w:color w:val="000000"/>
          <w:shd w:val="clear" w:color="auto" w:fill="FFFFFF"/>
        </w:rPr>
        <w:t>а</w:t>
      </w:r>
      <w:r w:rsidRPr="00180B25">
        <w:rPr>
          <w:color w:val="000000"/>
          <w:shd w:val="clear" w:color="auto" w:fill="FFFFFF"/>
        </w:rPr>
        <w:t xml:space="preserve">ции </w:t>
      </w:r>
      <w:proofErr w:type="spellStart"/>
      <w:r w:rsidRPr="00180B25">
        <w:rPr>
          <w:color w:val="000000"/>
          <w:shd w:val="clear" w:color="auto" w:fill="FFFFFF"/>
        </w:rPr>
        <w:t>Шумерлинского</w:t>
      </w:r>
      <w:proofErr w:type="spellEnd"/>
      <w:r w:rsidRPr="00180B25">
        <w:rPr>
          <w:color w:val="000000"/>
          <w:shd w:val="clear" w:color="auto" w:fill="FFFFFF"/>
        </w:rPr>
        <w:t xml:space="preserve"> муниципального округа Чувашской Республики, после </w:t>
      </w:r>
      <w:proofErr w:type="gramStart"/>
      <w:r w:rsidRPr="00180B25">
        <w:rPr>
          <w:color w:val="000000"/>
          <w:shd w:val="clear" w:color="auto" w:fill="FFFFFF"/>
        </w:rPr>
        <w:t>увольнения</w:t>
      </w:r>
      <w:proofErr w:type="gramEnd"/>
      <w:r w:rsidRPr="00180B25">
        <w:rPr>
          <w:color w:val="000000"/>
          <w:shd w:val="clear" w:color="auto" w:fill="FFFFFF"/>
        </w:rPr>
        <w:t xml:space="preserve"> с которых граждане не имеют права в течение двух лет замещать на условиях трудового дог</w:t>
      </w:r>
      <w:r w:rsidRPr="00180B25">
        <w:rPr>
          <w:color w:val="000000"/>
          <w:shd w:val="clear" w:color="auto" w:fill="FFFFFF"/>
        </w:rPr>
        <w:t>о</w:t>
      </w:r>
      <w:r w:rsidRPr="00180B25">
        <w:rPr>
          <w:color w:val="000000"/>
          <w:shd w:val="clear" w:color="auto" w:fill="FFFFFF"/>
        </w:rPr>
        <w:lastRenderedPageBreak/>
        <w:t>вора должности или выполнять работы (оказывать услуги) в течение месяца стоимостью б</w:t>
      </w:r>
      <w:r w:rsidRPr="00180B25">
        <w:rPr>
          <w:color w:val="000000"/>
          <w:shd w:val="clear" w:color="auto" w:fill="FFFFFF"/>
        </w:rPr>
        <w:t>о</w:t>
      </w:r>
      <w:r w:rsidRPr="00180B25">
        <w:rPr>
          <w:color w:val="000000"/>
          <w:shd w:val="clear" w:color="auto" w:fill="FFFFFF"/>
        </w:rPr>
        <w:t>лее ста тысяч рублей на условиях гражданско-правового договора в организациях, если о</w:t>
      </w:r>
      <w:r w:rsidRPr="00180B25">
        <w:rPr>
          <w:color w:val="000000"/>
          <w:shd w:val="clear" w:color="auto" w:fill="FFFFFF"/>
        </w:rPr>
        <w:t>т</w:t>
      </w:r>
      <w:r w:rsidRPr="00180B25">
        <w:rPr>
          <w:color w:val="000000"/>
          <w:shd w:val="clear" w:color="auto" w:fill="FFFFFF"/>
        </w:rPr>
        <w:t xml:space="preserve">дельные функции муниципального (административного) управления данной организацией входили в должностные (служебные) обязанности муниципального служащего, без согласия </w:t>
      </w:r>
      <w:r w:rsidRPr="00180B25">
        <w:t xml:space="preserve">комиссии по соблюдению требований к служебному поведению муниципальных служащих </w:t>
      </w:r>
      <w:proofErr w:type="spellStart"/>
      <w:r w:rsidRPr="00180B25">
        <w:rPr>
          <w:color w:val="000000"/>
        </w:rPr>
        <w:t>Шумерлинского</w:t>
      </w:r>
      <w:proofErr w:type="spellEnd"/>
      <w:r w:rsidRPr="00180B25">
        <w:rPr>
          <w:color w:val="000000"/>
        </w:rPr>
        <w:t xml:space="preserve"> муниципального округа</w:t>
      </w:r>
      <w:r w:rsidRPr="00180B25">
        <w:t xml:space="preserve"> Чувашской Республики и урегулированию ко</w:t>
      </w:r>
      <w:r w:rsidRPr="00180B25">
        <w:t>н</w:t>
      </w:r>
      <w:r w:rsidRPr="00180B25">
        <w:t xml:space="preserve">фликта интересов, утвержденный </w:t>
      </w:r>
      <w:r w:rsidRPr="00180B25">
        <w:rPr>
          <w:rFonts w:cs="Arial"/>
        </w:rPr>
        <w:t xml:space="preserve">постановлением администрации </w:t>
      </w:r>
      <w:proofErr w:type="spellStart"/>
      <w:r w:rsidRPr="00180B25">
        <w:rPr>
          <w:rFonts w:cs="Arial"/>
        </w:rPr>
        <w:t>Шумерлинского</w:t>
      </w:r>
      <w:proofErr w:type="spellEnd"/>
      <w:r w:rsidRPr="00180B25">
        <w:rPr>
          <w:rFonts w:cs="Arial"/>
        </w:rPr>
        <w:t xml:space="preserve"> муниц</w:t>
      </w:r>
      <w:r w:rsidRPr="00180B25">
        <w:rPr>
          <w:rFonts w:cs="Arial"/>
        </w:rPr>
        <w:t>и</w:t>
      </w:r>
      <w:r w:rsidRPr="00180B25">
        <w:rPr>
          <w:rFonts w:cs="Arial"/>
        </w:rPr>
        <w:t xml:space="preserve">пального округа Чувашской Республики </w:t>
      </w:r>
      <w:r w:rsidRPr="00180B25">
        <w:rPr>
          <w:rFonts w:cs="Arial"/>
          <w:color w:val="000000"/>
        </w:rPr>
        <w:t xml:space="preserve">от 20 февраля 2025 г. № 154, </w:t>
      </w:r>
      <w:r w:rsidRPr="00180B25">
        <w:rPr>
          <w:rFonts w:cs="Arial"/>
        </w:rPr>
        <w:t>изложив его в реда</w:t>
      </w:r>
      <w:r w:rsidRPr="00180B25">
        <w:rPr>
          <w:rFonts w:cs="Arial"/>
        </w:rPr>
        <w:t>к</w:t>
      </w:r>
      <w:r w:rsidRPr="00180B25">
        <w:rPr>
          <w:rFonts w:cs="Arial"/>
        </w:rPr>
        <w:t>ции</w:t>
      </w:r>
      <w:r w:rsidRPr="00180B25">
        <w:rPr>
          <w:rFonts w:cs="Arial"/>
          <w:color w:val="FF0000"/>
        </w:rPr>
        <w:t xml:space="preserve"> </w:t>
      </w:r>
      <w:r w:rsidRPr="00180B25">
        <w:t>приложения к настоящему постановлению.</w:t>
      </w:r>
    </w:p>
    <w:p w:rsidR="00180B25" w:rsidRPr="00180B25" w:rsidRDefault="00180B25" w:rsidP="00180B25">
      <w:pPr>
        <w:autoSpaceDN w:val="0"/>
        <w:ind w:firstLine="720"/>
        <w:jc w:val="both"/>
      </w:pPr>
      <w:r w:rsidRPr="00180B25">
        <w:t>2. Настоящее постановление вступает в силу после его официального опубликования.</w:t>
      </w:r>
    </w:p>
    <w:p w:rsidR="00180B25" w:rsidRPr="00180B25" w:rsidRDefault="00180B25" w:rsidP="00180B25">
      <w:pPr>
        <w:widowControl w:val="0"/>
        <w:autoSpaceDE w:val="0"/>
        <w:autoSpaceDN w:val="0"/>
        <w:adjustRightInd w:val="0"/>
        <w:ind w:firstLine="720"/>
        <w:jc w:val="both"/>
      </w:pPr>
    </w:p>
    <w:p w:rsidR="00180B25" w:rsidRPr="00180B25" w:rsidRDefault="00180B25" w:rsidP="00180B25">
      <w:pPr>
        <w:widowControl w:val="0"/>
        <w:autoSpaceDE w:val="0"/>
        <w:autoSpaceDN w:val="0"/>
        <w:adjustRightInd w:val="0"/>
        <w:ind w:firstLine="720"/>
        <w:jc w:val="both"/>
      </w:pPr>
    </w:p>
    <w:p w:rsidR="00180B25" w:rsidRPr="00180B25" w:rsidRDefault="00180B25" w:rsidP="00180B25">
      <w:pPr>
        <w:widowControl w:val="0"/>
        <w:autoSpaceDE w:val="0"/>
        <w:autoSpaceDN w:val="0"/>
        <w:adjustRightInd w:val="0"/>
        <w:ind w:firstLine="720"/>
        <w:jc w:val="both"/>
      </w:pPr>
    </w:p>
    <w:p w:rsidR="00180B25" w:rsidRPr="00180B25" w:rsidRDefault="00180B25" w:rsidP="00180B25">
      <w:pPr>
        <w:widowControl w:val="0"/>
        <w:autoSpaceDE w:val="0"/>
        <w:autoSpaceDN w:val="0"/>
        <w:adjustRightInd w:val="0"/>
        <w:ind w:firstLine="720"/>
        <w:jc w:val="both"/>
      </w:pPr>
    </w:p>
    <w:p w:rsidR="00180B25" w:rsidRPr="00180B25" w:rsidRDefault="00180B25" w:rsidP="00180B25">
      <w:pPr>
        <w:widowControl w:val="0"/>
        <w:autoSpaceDE w:val="0"/>
        <w:autoSpaceDN w:val="0"/>
        <w:adjustRightInd w:val="0"/>
        <w:jc w:val="both"/>
      </w:pPr>
      <w:proofErr w:type="spellStart"/>
      <w:r w:rsidRPr="00180B25">
        <w:t>Врип</w:t>
      </w:r>
      <w:proofErr w:type="spellEnd"/>
      <w:r w:rsidRPr="00180B25">
        <w:t xml:space="preserve"> главы </w:t>
      </w:r>
      <w:proofErr w:type="spellStart"/>
      <w:r w:rsidRPr="00180B25">
        <w:t>Шумерлинского</w:t>
      </w:r>
      <w:proofErr w:type="spellEnd"/>
      <w:r w:rsidRPr="00180B25">
        <w:t xml:space="preserve"> </w:t>
      </w:r>
    </w:p>
    <w:p w:rsidR="00180B25" w:rsidRPr="00180B25" w:rsidRDefault="00180B25" w:rsidP="00180B25">
      <w:pPr>
        <w:widowControl w:val="0"/>
        <w:autoSpaceDE w:val="0"/>
        <w:autoSpaceDN w:val="0"/>
        <w:adjustRightInd w:val="0"/>
        <w:jc w:val="both"/>
      </w:pPr>
      <w:r w:rsidRPr="00180B25">
        <w:t xml:space="preserve">муниципального округа </w:t>
      </w:r>
    </w:p>
    <w:p w:rsidR="00180B25" w:rsidRPr="00180B25" w:rsidRDefault="00180B25" w:rsidP="00180B25">
      <w:pPr>
        <w:widowControl w:val="0"/>
        <w:autoSpaceDE w:val="0"/>
        <w:autoSpaceDN w:val="0"/>
        <w:adjustRightInd w:val="0"/>
        <w:jc w:val="both"/>
      </w:pPr>
      <w:r w:rsidRPr="00180B25">
        <w:t>Чувашской Республики</w:t>
      </w:r>
      <w:r w:rsidRPr="00180B25">
        <w:tab/>
      </w:r>
      <w:r w:rsidRPr="00180B25">
        <w:tab/>
      </w:r>
      <w:r w:rsidRPr="00180B25">
        <w:tab/>
      </w:r>
      <w:r w:rsidRPr="00180B25">
        <w:tab/>
      </w:r>
      <w:r w:rsidRPr="00180B25">
        <w:tab/>
      </w:r>
      <w:r w:rsidRPr="00180B25">
        <w:tab/>
      </w:r>
      <w:r w:rsidRPr="00180B25">
        <w:tab/>
      </w:r>
      <w:r w:rsidRPr="00180B25">
        <w:tab/>
        <w:t xml:space="preserve">   О.М. Краснова</w:t>
      </w:r>
    </w:p>
    <w:p w:rsidR="00180B25" w:rsidRPr="00180B25" w:rsidRDefault="00180B25" w:rsidP="00180B25">
      <w:pPr>
        <w:widowControl w:val="0"/>
        <w:autoSpaceDE w:val="0"/>
        <w:autoSpaceDN w:val="0"/>
        <w:adjustRightInd w:val="0"/>
        <w:jc w:val="both"/>
      </w:pPr>
    </w:p>
    <w:p w:rsidR="00180B25" w:rsidRPr="00180B25" w:rsidRDefault="00180B25" w:rsidP="00180B25">
      <w:pPr>
        <w:widowControl w:val="0"/>
        <w:autoSpaceDE w:val="0"/>
        <w:autoSpaceDN w:val="0"/>
        <w:adjustRightInd w:val="0"/>
        <w:jc w:val="both"/>
      </w:pPr>
    </w:p>
    <w:p w:rsidR="00180B25" w:rsidRPr="00180B25" w:rsidRDefault="00180B25" w:rsidP="00180B25">
      <w:pPr>
        <w:widowControl w:val="0"/>
        <w:autoSpaceDE w:val="0"/>
        <w:autoSpaceDN w:val="0"/>
        <w:adjustRightInd w:val="0"/>
        <w:ind w:firstLine="720"/>
        <w:jc w:val="both"/>
      </w:pPr>
    </w:p>
    <w:p w:rsidR="00180B25" w:rsidRPr="00180B25" w:rsidRDefault="00180B25" w:rsidP="00180B25">
      <w:pPr>
        <w:autoSpaceDN w:val="0"/>
        <w:ind w:firstLine="709"/>
        <w:jc w:val="center"/>
      </w:pPr>
    </w:p>
    <w:p w:rsidR="00180B25" w:rsidRPr="00180B25" w:rsidRDefault="00180B25" w:rsidP="00180B25">
      <w:pPr>
        <w:autoSpaceDN w:val="0"/>
        <w:ind w:firstLine="709"/>
        <w:jc w:val="center"/>
      </w:pPr>
    </w:p>
    <w:p w:rsidR="00180B25" w:rsidRPr="00180B25" w:rsidRDefault="00180B25" w:rsidP="00180B25">
      <w:pPr>
        <w:autoSpaceDN w:val="0"/>
        <w:ind w:firstLine="709"/>
        <w:jc w:val="center"/>
      </w:pPr>
    </w:p>
    <w:p w:rsidR="00180B25" w:rsidRPr="00180B25" w:rsidRDefault="00180B25" w:rsidP="00180B25">
      <w:pPr>
        <w:autoSpaceDN w:val="0"/>
        <w:ind w:firstLine="709"/>
        <w:jc w:val="center"/>
      </w:pPr>
    </w:p>
    <w:p w:rsidR="00180B25" w:rsidRPr="00180B25" w:rsidRDefault="00180B25" w:rsidP="00180B25">
      <w:pPr>
        <w:autoSpaceDN w:val="0"/>
        <w:ind w:firstLine="709"/>
        <w:jc w:val="center"/>
      </w:pPr>
    </w:p>
    <w:p w:rsidR="00180B25" w:rsidRPr="00180B25" w:rsidRDefault="00180B25" w:rsidP="00180B25">
      <w:pPr>
        <w:autoSpaceDN w:val="0"/>
        <w:ind w:firstLine="709"/>
        <w:jc w:val="center"/>
      </w:pPr>
    </w:p>
    <w:p w:rsidR="00180B25" w:rsidRPr="00180B25" w:rsidRDefault="00180B25" w:rsidP="00180B25">
      <w:pPr>
        <w:autoSpaceDN w:val="0"/>
        <w:ind w:firstLine="709"/>
        <w:jc w:val="center"/>
      </w:pPr>
    </w:p>
    <w:p w:rsidR="00180B25" w:rsidRPr="00180B25" w:rsidRDefault="00180B25" w:rsidP="00180B25">
      <w:pPr>
        <w:autoSpaceDN w:val="0"/>
        <w:ind w:firstLine="709"/>
        <w:jc w:val="center"/>
      </w:pPr>
    </w:p>
    <w:p w:rsidR="00180B25" w:rsidRPr="00180B25" w:rsidRDefault="00180B25" w:rsidP="00180B25">
      <w:pPr>
        <w:autoSpaceDN w:val="0"/>
        <w:ind w:firstLine="709"/>
        <w:jc w:val="center"/>
      </w:pPr>
    </w:p>
    <w:p w:rsidR="00180B25" w:rsidRPr="00180B25" w:rsidRDefault="00180B25" w:rsidP="00180B25">
      <w:pPr>
        <w:autoSpaceDN w:val="0"/>
        <w:ind w:firstLine="709"/>
        <w:jc w:val="center"/>
      </w:pPr>
    </w:p>
    <w:p w:rsidR="00180B25" w:rsidRPr="00180B25" w:rsidRDefault="00180B25" w:rsidP="00180B25">
      <w:pPr>
        <w:autoSpaceDN w:val="0"/>
        <w:ind w:firstLine="709"/>
        <w:jc w:val="center"/>
      </w:pPr>
    </w:p>
    <w:p w:rsidR="00180B25" w:rsidRPr="00180B25" w:rsidRDefault="00180B25" w:rsidP="00180B25">
      <w:pPr>
        <w:autoSpaceDN w:val="0"/>
        <w:ind w:firstLine="709"/>
        <w:jc w:val="center"/>
      </w:pPr>
    </w:p>
    <w:p w:rsidR="00180B25" w:rsidRPr="00180B25" w:rsidRDefault="00180B25" w:rsidP="00180B25">
      <w:pPr>
        <w:autoSpaceDN w:val="0"/>
        <w:ind w:firstLine="709"/>
        <w:jc w:val="center"/>
      </w:pPr>
    </w:p>
    <w:p w:rsidR="00180B25" w:rsidRPr="00180B25" w:rsidRDefault="00180B25" w:rsidP="00180B25">
      <w:pPr>
        <w:autoSpaceDN w:val="0"/>
        <w:ind w:firstLine="709"/>
        <w:jc w:val="center"/>
      </w:pPr>
    </w:p>
    <w:p w:rsidR="00180B25" w:rsidRPr="00180B25" w:rsidRDefault="00180B25" w:rsidP="00180B25">
      <w:pPr>
        <w:autoSpaceDN w:val="0"/>
        <w:ind w:firstLine="709"/>
        <w:jc w:val="center"/>
      </w:pPr>
    </w:p>
    <w:p w:rsidR="00180B25" w:rsidRPr="00180B25" w:rsidRDefault="00180B25" w:rsidP="00180B25">
      <w:pPr>
        <w:autoSpaceDN w:val="0"/>
        <w:ind w:firstLine="709"/>
        <w:jc w:val="center"/>
      </w:pPr>
    </w:p>
    <w:p w:rsidR="00180B25" w:rsidRPr="00180B25" w:rsidRDefault="00180B25" w:rsidP="00180B25">
      <w:pPr>
        <w:autoSpaceDN w:val="0"/>
        <w:ind w:firstLine="709"/>
        <w:jc w:val="center"/>
      </w:pPr>
    </w:p>
    <w:p w:rsidR="00180B25" w:rsidRPr="00180B25" w:rsidRDefault="00180B25" w:rsidP="00180B25">
      <w:pPr>
        <w:autoSpaceDN w:val="0"/>
        <w:ind w:firstLine="709"/>
        <w:jc w:val="center"/>
      </w:pPr>
    </w:p>
    <w:p w:rsidR="00180B25" w:rsidRPr="00180B25" w:rsidRDefault="00180B25" w:rsidP="00180B25">
      <w:pPr>
        <w:autoSpaceDN w:val="0"/>
        <w:ind w:firstLine="709"/>
        <w:jc w:val="center"/>
      </w:pPr>
    </w:p>
    <w:p w:rsidR="00180B25" w:rsidRPr="00180B25" w:rsidRDefault="00180B25" w:rsidP="00180B25">
      <w:pPr>
        <w:autoSpaceDN w:val="0"/>
        <w:ind w:firstLine="709"/>
        <w:jc w:val="center"/>
      </w:pPr>
    </w:p>
    <w:p w:rsidR="00180B25" w:rsidRPr="00180B25" w:rsidRDefault="00180B25" w:rsidP="00180B25">
      <w:pPr>
        <w:autoSpaceDN w:val="0"/>
        <w:ind w:firstLine="709"/>
        <w:jc w:val="center"/>
      </w:pPr>
    </w:p>
    <w:p w:rsidR="00180B25" w:rsidRPr="00180B25" w:rsidRDefault="00180B25" w:rsidP="00180B25">
      <w:pPr>
        <w:autoSpaceDN w:val="0"/>
        <w:ind w:firstLine="709"/>
        <w:jc w:val="center"/>
      </w:pPr>
    </w:p>
    <w:p w:rsidR="00180B25" w:rsidRPr="00180B25" w:rsidRDefault="00180B25" w:rsidP="00180B25">
      <w:pPr>
        <w:autoSpaceDN w:val="0"/>
        <w:ind w:firstLine="709"/>
        <w:jc w:val="center"/>
      </w:pPr>
    </w:p>
    <w:p w:rsidR="00180B25" w:rsidRPr="00180B25" w:rsidRDefault="00180B25" w:rsidP="00180B25">
      <w:pPr>
        <w:autoSpaceDN w:val="0"/>
        <w:ind w:firstLine="709"/>
        <w:jc w:val="center"/>
      </w:pPr>
    </w:p>
    <w:p w:rsidR="00180B25" w:rsidRPr="00180B25" w:rsidRDefault="00180B25" w:rsidP="00180B25">
      <w:pPr>
        <w:autoSpaceDN w:val="0"/>
        <w:ind w:firstLine="709"/>
        <w:jc w:val="center"/>
      </w:pPr>
    </w:p>
    <w:p w:rsidR="00180B25" w:rsidRPr="00180B25" w:rsidRDefault="00180B25" w:rsidP="00180B25">
      <w:pPr>
        <w:autoSpaceDN w:val="0"/>
        <w:ind w:firstLine="709"/>
        <w:jc w:val="center"/>
      </w:pPr>
    </w:p>
    <w:p w:rsidR="00180B25" w:rsidRPr="00180B25" w:rsidRDefault="00180B25" w:rsidP="00180B25">
      <w:pPr>
        <w:autoSpaceDN w:val="0"/>
        <w:ind w:firstLine="709"/>
        <w:jc w:val="center"/>
      </w:pPr>
    </w:p>
    <w:p w:rsidR="00180B25" w:rsidRPr="00180B25" w:rsidRDefault="00180B25" w:rsidP="00180B25">
      <w:pPr>
        <w:autoSpaceDN w:val="0"/>
        <w:ind w:firstLine="709"/>
        <w:jc w:val="center"/>
      </w:pPr>
    </w:p>
    <w:p w:rsidR="00180B25" w:rsidRPr="00180B25" w:rsidRDefault="00180B25" w:rsidP="00180B25">
      <w:pPr>
        <w:autoSpaceDN w:val="0"/>
        <w:ind w:firstLine="709"/>
        <w:jc w:val="center"/>
      </w:pPr>
    </w:p>
    <w:p w:rsidR="00180B25" w:rsidRPr="00180B25" w:rsidRDefault="00180B25" w:rsidP="00180B25">
      <w:pPr>
        <w:autoSpaceDN w:val="0"/>
        <w:ind w:firstLine="709"/>
        <w:jc w:val="center"/>
      </w:pPr>
    </w:p>
    <w:p w:rsidR="00180B25" w:rsidRPr="00180B25" w:rsidRDefault="00180B25" w:rsidP="00180B25">
      <w:pPr>
        <w:autoSpaceDN w:val="0"/>
        <w:ind w:firstLine="709"/>
        <w:jc w:val="center"/>
      </w:pPr>
    </w:p>
    <w:p w:rsidR="00180B25" w:rsidRPr="00180B25" w:rsidRDefault="00180B25" w:rsidP="00180B25">
      <w:pPr>
        <w:autoSpaceDN w:val="0"/>
        <w:rPr>
          <w:sz w:val="20"/>
          <w:szCs w:val="20"/>
        </w:rPr>
      </w:pPr>
      <w:r w:rsidRPr="00180B25">
        <w:rPr>
          <w:sz w:val="20"/>
          <w:szCs w:val="20"/>
        </w:rPr>
        <w:t>Потапова П.Ю.</w:t>
      </w:r>
    </w:p>
    <w:p w:rsidR="00180B25" w:rsidRDefault="00180B25" w:rsidP="00180B25">
      <w:pPr>
        <w:autoSpaceDN w:val="0"/>
        <w:rPr>
          <w:sz w:val="20"/>
          <w:szCs w:val="20"/>
        </w:rPr>
      </w:pPr>
      <w:r w:rsidRPr="00180B25">
        <w:rPr>
          <w:sz w:val="20"/>
          <w:szCs w:val="20"/>
        </w:rPr>
        <w:t>2-42-78</w:t>
      </w:r>
    </w:p>
    <w:p w:rsidR="00EC78D1" w:rsidRPr="00180B25" w:rsidRDefault="00EC78D1" w:rsidP="00180B25">
      <w:pPr>
        <w:autoSpaceDN w:val="0"/>
        <w:rPr>
          <w:sz w:val="20"/>
          <w:szCs w:val="20"/>
        </w:rPr>
      </w:pPr>
    </w:p>
    <w:p w:rsidR="00180B25" w:rsidRPr="00180B25" w:rsidRDefault="00180B25" w:rsidP="00180B25">
      <w:pPr>
        <w:autoSpaceDN w:val="0"/>
        <w:ind w:left="6300"/>
        <w:jc w:val="center"/>
      </w:pPr>
      <w:bookmarkStart w:id="81" w:name="_GoBack"/>
      <w:bookmarkEnd w:id="81"/>
      <w:r w:rsidRPr="00180B25">
        <w:lastRenderedPageBreak/>
        <w:t>Приложение</w:t>
      </w:r>
    </w:p>
    <w:p w:rsidR="00180B25" w:rsidRPr="00180B25" w:rsidRDefault="00180B25" w:rsidP="00180B25">
      <w:pPr>
        <w:autoSpaceDN w:val="0"/>
        <w:ind w:left="6300"/>
      </w:pPr>
      <w:r w:rsidRPr="00180B25">
        <w:t>к постановлению администр</w:t>
      </w:r>
      <w:r w:rsidRPr="00180B25">
        <w:t>а</w:t>
      </w:r>
      <w:r w:rsidRPr="00180B25">
        <w:t xml:space="preserve">ции </w:t>
      </w:r>
      <w:proofErr w:type="spellStart"/>
      <w:r w:rsidRPr="00180B25">
        <w:rPr>
          <w:color w:val="000000"/>
          <w:shd w:val="clear" w:color="auto" w:fill="FFFFFF"/>
        </w:rPr>
        <w:t>Шумерлинского</w:t>
      </w:r>
      <w:proofErr w:type="spellEnd"/>
      <w:r w:rsidRPr="00180B25">
        <w:rPr>
          <w:color w:val="000000"/>
          <w:shd w:val="clear" w:color="auto" w:fill="FFFFFF"/>
        </w:rPr>
        <w:t xml:space="preserve"> муниц</w:t>
      </w:r>
      <w:r w:rsidRPr="00180B25">
        <w:rPr>
          <w:color w:val="000000"/>
          <w:shd w:val="clear" w:color="auto" w:fill="FFFFFF"/>
        </w:rPr>
        <w:t>и</w:t>
      </w:r>
      <w:r w:rsidRPr="00180B25">
        <w:rPr>
          <w:color w:val="000000"/>
          <w:shd w:val="clear" w:color="auto" w:fill="FFFFFF"/>
        </w:rPr>
        <w:t>пального округа</w:t>
      </w:r>
    </w:p>
    <w:p w:rsidR="00180B25" w:rsidRPr="00180B25" w:rsidRDefault="00180B25" w:rsidP="00180B25">
      <w:pPr>
        <w:autoSpaceDN w:val="0"/>
        <w:ind w:left="6300"/>
      </w:pPr>
      <w:r w:rsidRPr="00180B25">
        <w:t>от ___20.07.2026 г. № _759_</w:t>
      </w:r>
    </w:p>
    <w:p w:rsidR="00180B25" w:rsidRPr="00180B25" w:rsidRDefault="00180B25" w:rsidP="00180B25">
      <w:pPr>
        <w:autoSpaceDN w:val="0"/>
        <w:rPr>
          <w:b/>
        </w:rPr>
      </w:pPr>
    </w:p>
    <w:p w:rsidR="00180B25" w:rsidRPr="00180B25" w:rsidRDefault="00180B25" w:rsidP="00180B25">
      <w:pPr>
        <w:autoSpaceDN w:val="0"/>
        <w:ind w:firstLine="720"/>
        <w:jc w:val="center"/>
        <w:rPr>
          <w:b/>
        </w:rPr>
      </w:pPr>
      <w:r w:rsidRPr="00180B25">
        <w:rPr>
          <w:b/>
        </w:rPr>
        <w:t>ПЕРЕЧЕНЬ</w:t>
      </w:r>
    </w:p>
    <w:p w:rsidR="00180B25" w:rsidRPr="00180B25" w:rsidRDefault="00180B25" w:rsidP="00180B25">
      <w:pPr>
        <w:autoSpaceDN w:val="0"/>
        <w:jc w:val="center"/>
        <w:rPr>
          <w:b/>
          <w:color w:val="000000"/>
        </w:rPr>
      </w:pPr>
      <w:r w:rsidRPr="00180B25">
        <w:rPr>
          <w:rFonts w:ascii="Arial" w:hAnsi="Arial" w:cs="Arial"/>
          <w:b/>
          <w:color w:val="000000"/>
          <w:shd w:val="clear" w:color="auto" w:fill="FFFFFF"/>
        </w:rPr>
        <w:t>должностей</w:t>
      </w:r>
      <w:r w:rsidRPr="00180B25">
        <w:rPr>
          <w:b/>
          <w:color w:val="000000"/>
          <w:shd w:val="clear" w:color="auto" w:fill="FFFFFF"/>
        </w:rPr>
        <w:t xml:space="preserve"> муниципальной службы в администрации </w:t>
      </w:r>
      <w:proofErr w:type="spellStart"/>
      <w:r w:rsidRPr="00180B25">
        <w:rPr>
          <w:b/>
          <w:color w:val="000000"/>
          <w:shd w:val="clear" w:color="auto" w:fill="FFFFFF"/>
        </w:rPr>
        <w:t>Шумерлинского</w:t>
      </w:r>
      <w:proofErr w:type="spellEnd"/>
      <w:r w:rsidRPr="00180B25">
        <w:rPr>
          <w:b/>
          <w:color w:val="000000"/>
          <w:shd w:val="clear" w:color="auto" w:fill="FFFFFF"/>
        </w:rPr>
        <w:t xml:space="preserve"> муниципал</w:t>
      </w:r>
      <w:r w:rsidRPr="00180B25">
        <w:rPr>
          <w:b/>
          <w:color w:val="000000"/>
          <w:shd w:val="clear" w:color="auto" w:fill="FFFFFF"/>
        </w:rPr>
        <w:t>ь</w:t>
      </w:r>
      <w:r w:rsidRPr="00180B25">
        <w:rPr>
          <w:b/>
          <w:color w:val="000000"/>
          <w:shd w:val="clear" w:color="auto" w:fill="FFFFFF"/>
        </w:rPr>
        <w:t xml:space="preserve">ного округа Чувашской Республики, после </w:t>
      </w:r>
      <w:proofErr w:type="gramStart"/>
      <w:r w:rsidRPr="00180B25">
        <w:rPr>
          <w:b/>
          <w:color w:val="000000"/>
          <w:shd w:val="clear" w:color="auto" w:fill="FFFFFF"/>
        </w:rPr>
        <w:t>увольнения</w:t>
      </w:r>
      <w:proofErr w:type="gramEnd"/>
      <w:r w:rsidRPr="00180B25">
        <w:rPr>
          <w:b/>
          <w:color w:val="000000"/>
          <w:shd w:val="clear" w:color="auto" w:fill="FFFFFF"/>
        </w:rPr>
        <w:t xml:space="preserve"> с которых граждане не имеют права в течение двух лет замещать на условиях трудового договора должности или в</w:t>
      </w:r>
      <w:r w:rsidRPr="00180B25">
        <w:rPr>
          <w:b/>
          <w:color w:val="000000"/>
          <w:shd w:val="clear" w:color="auto" w:fill="FFFFFF"/>
        </w:rPr>
        <w:t>ы</w:t>
      </w:r>
      <w:r w:rsidRPr="00180B25">
        <w:rPr>
          <w:b/>
          <w:color w:val="000000"/>
          <w:shd w:val="clear" w:color="auto" w:fill="FFFFFF"/>
        </w:rPr>
        <w:t>полнять работы (оказывать услуги) в течение месяца стоимостью более ста тысяч ру</w:t>
      </w:r>
      <w:r w:rsidRPr="00180B25">
        <w:rPr>
          <w:b/>
          <w:color w:val="000000"/>
          <w:shd w:val="clear" w:color="auto" w:fill="FFFFFF"/>
        </w:rPr>
        <w:t>б</w:t>
      </w:r>
      <w:r w:rsidRPr="00180B25">
        <w:rPr>
          <w:b/>
          <w:color w:val="000000"/>
          <w:shd w:val="clear" w:color="auto" w:fill="FFFFFF"/>
        </w:rPr>
        <w:t>лей на условиях гражданско-правового договора в организациях, если отдельные функции муниципального (административного) управления данной организацией вх</w:t>
      </w:r>
      <w:r w:rsidRPr="00180B25">
        <w:rPr>
          <w:b/>
          <w:color w:val="000000"/>
          <w:shd w:val="clear" w:color="auto" w:fill="FFFFFF"/>
        </w:rPr>
        <w:t>о</w:t>
      </w:r>
      <w:r w:rsidRPr="00180B25">
        <w:rPr>
          <w:b/>
          <w:color w:val="000000"/>
          <w:shd w:val="clear" w:color="auto" w:fill="FFFFFF"/>
        </w:rPr>
        <w:t>дили в должностные (служебные) обязанности муниципального служащего, без согл</w:t>
      </w:r>
      <w:r w:rsidRPr="00180B25">
        <w:rPr>
          <w:b/>
          <w:color w:val="000000"/>
          <w:shd w:val="clear" w:color="auto" w:fill="FFFFFF"/>
        </w:rPr>
        <w:t>а</w:t>
      </w:r>
      <w:r w:rsidRPr="00180B25">
        <w:rPr>
          <w:b/>
          <w:color w:val="000000"/>
          <w:shd w:val="clear" w:color="auto" w:fill="FFFFFF"/>
        </w:rPr>
        <w:t xml:space="preserve">сия </w:t>
      </w:r>
      <w:r w:rsidRPr="00180B25">
        <w:rPr>
          <w:b/>
        </w:rPr>
        <w:t xml:space="preserve">комиссии по соблюдению требований к служебному поведению муниципальных служащих </w:t>
      </w:r>
      <w:proofErr w:type="spellStart"/>
      <w:r w:rsidRPr="00180B25">
        <w:rPr>
          <w:b/>
          <w:color w:val="000000"/>
        </w:rPr>
        <w:t>Шумерлинского</w:t>
      </w:r>
      <w:proofErr w:type="spellEnd"/>
      <w:r w:rsidRPr="00180B25">
        <w:rPr>
          <w:b/>
          <w:color w:val="000000"/>
        </w:rPr>
        <w:t xml:space="preserve"> муниципального округа</w:t>
      </w:r>
      <w:r w:rsidRPr="00180B25">
        <w:rPr>
          <w:b/>
        </w:rPr>
        <w:t xml:space="preserve"> Чувашской Республики и урегул</w:t>
      </w:r>
      <w:r w:rsidRPr="00180B25">
        <w:rPr>
          <w:b/>
        </w:rPr>
        <w:t>и</w:t>
      </w:r>
      <w:r w:rsidRPr="00180B25">
        <w:rPr>
          <w:b/>
        </w:rPr>
        <w:t>рованию конфликта интересов</w:t>
      </w:r>
    </w:p>
    <w:p w:rsidR="00180B25" w:rsidRPr="00180B25" w:rsidRDefault="00180B25" w:rsidP="00180B25">
      <w:pPr>
        <w:autoSpaceDN w:val="0"/>
        <w:ind w:firstLine="72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24"/>
        <w:gridCol w:w="1990"/>
        <w:gridCol w:w="7087"/>
      </w:tblGrid>
      <w:tr w:rsidR="00180B25" w:rsidRPr="00180B25" w:rsidTr="00180B25">
        <w:tc>
          <w:tcPr>
            <w:tcW w:w="624" w:type="dxa"/>
            <w:tcBorders>
              <w:top w:val="single" w:sz="4" w:space="0" w:color="auto"/>
              <w:left w:val="single" w:sz="4" w:space="0" w:color="auto"/>
              <w:bottom w:val="single" w:sz="4" w:space="0" w:color="auto"/>
              <w:right w:val="single" w:sz="4" w:space="0" w:color="auto"/>
            </w:tcBorders>
            <w:hideMark/>
          </w:tcPr>
          <w:p w:rsidR="00180B25" w:rsidRPr="00180B25" w:rsidRDefault="00180B25" w:rsidP="00180B25">
            <w:pPr>
              <w:widowControl w:val="0"/>
              <w:autoSpaceDE w:val="0"/>
              <w:autoSpaceDN w:val="0"/>
              <w:jc w:val="center"/>
            </w:pPr>
            <w:r w:rsidRPr="00180B25">
              <w:t>№</w:t>
            </w:r>
          </w:p>
        </w:tc>
        <w:tc>
          <w:tcPr>
            <w:tcW w:w="1990" w:type="dxa"/>
            <w:tcBorders>
              <w:top w:val="single" w:sz="4" w:space="0" w:color="auto"/>
              <w:left w:val="single" w:sz="4" w:space="0" w:color="auto"/>
              <w:bottom w:val="single" w:sz="4" w:space="0" w:color="auto"/>
              <w:right w:val="single" w:sz="4" w:space="0" w:color="auto"/>
            </w:tcBorders>
            <w:hideMark/>
          </w:tcPr>
          <w:p w:rsidR="00180B25" w:rsidRPr="00180B25" w:rsidRDefault="00180B25" w:rsidP="00180B25">
            <w:pPr>
              <w:widowControl w:val="0"/>
              <w:autoSpaceDE w:val="0"/>
              <w:autoSpaceDN w:val="0"/>
              <w:jc w:val="center"/>
            </w:pPr>
            <w:r w:rsidRPr="00180B25">
              <w:t>Группа должн</w:t>
            </w:r>
            <w:r w:rsidRPr="00180B25">
              <w:t>о</w:t>
            </w:r>
            <w:r w:rsidRPr="00180B25">
              <w:t>стей</w:t>
            </w:r>
          </w:p>
        </w:tc>
        <w:tc>
          <w:tcPr>
            <w:tcW w:w="7087" w:type="dxa"/>
            <w:tcBorders>
              <w:top w:val="single" w:sz="4" w:space="0" w:color="auto"/>
              <w:left w:val="single" w:sz="4" w:space="0" w:color="auto"/>
              <w:bottom w:val="single" w:sz="4" w:space="0" w:color="auto"/>
              <w:right w:val="single" w:sz="4" w:space="0" w:color="auto"/>
            </w:tcBorders>
            <w:hideMark/>
          </w:tcPr>
          <w:p w:rsidR="00180B25" w:rsidRPr="00180B25" w:rsidRDefault="00180B25" w:rsidP="00180B25">
            <w:pPr>
              <w:widowControl w:val="0"/>
              <w:autoSpaceDE w:val="0"/>
              <w:autoSpaceDN w:val="0"/>
              <w:jc w:val="center"/>
            </w:pPr>
            <w:r w:rsidRPr="00180B25">
              <w:t xml:space="preserve">Наименование должности </w:t>
            </w:r>
          </w:p>
        </w:tc>
      </w:tr>
      <w:tr w:rsidR="00180B25" w:rsidRPr="00180B25" w:rsidTr="00180B25">
        <w:tc>
          <w:tcPr>
            <w:tcW w:w="624" w:type="dxa"/>
            <w:tcBorders>
              <w:top w:val="single" w:sz="4" w:space="0" w:color="auto"/>
              <w:left w:val="single" w:sz="4" w:space="0" w:color="auto"/>
              <w:bottom w:val="single" w:sz="4" w:space="0" w:color="auto"/>
              <w:right w:val="single" w:sz="4" w:space="0" w:color="auto"/>
            </w:tcBorders>
            <w:hideMark/>
          </w:tcPr>
          <w:p w:rsidR="00180B25" w:rsidRPr="00180B25" w:rsidRDefault="00180B25" w:rsidP="00180B25">
            <w:pPr>
              <w:widowControl w:val="0"/>
              <w:autoSpaceDE w:val="0"/>
              <w:autoSpaceDN w:val="0"/>
              <w:jc w:val="center"/>
            </w:pPr>
            <w:r w:rsidRPr="00180B25">
              <w:t>1</w:t>
            </w:r>
          </w:p>
        </w:tc>
        <w:tc>
          <w:tcPr>
            <w:tcW w:w="9077" w:type="dxa"/>
            <w:gridSpan w:val="2"/>
            <w:tcBorders>
              <w:top w:val="single" w:sz="4" w:space="0" w:color="auto"/>
              <w:left w:val="single" w:sz="4" w:space="0" w:color="auto"/>
              <w:bottom w:val="single" w:sz="4" w:space="0" w:color="auto"/>
              <w:right w:val="single" w:sz="4" w:space="0" w:color="auto"/>
            </w:tcBorders>
            <w:hideMark/>
          </w:tcPr>
          <w:p w:rsidR="00180B25" w:rsidRPr="00180B25" w:rsidRDefault="00180B25" w:rsidP="00180B25">
            <w:pPr>
              <w:widowControl w:val="0"/>
              <w:autoSpaceDE w:val="0"/>
              <w:autoSpaceDN w:val="0"/>
              <w:jc w:val="center"/>
            </w:pPr>
            <w:r w:rsidRPr="00180B25">
              <w:t xml:space="preserve">Должности руководителей </w:t>
            </w:r>
            <w:hyperlink r:id="rId50" w:anchor="P92" w:history="1">
              <w:r w:rsidRPr="00180B25">
                <w:rPr>
                  <w:color w:val="0000FF"/>
                </w:rPr>
                <w:t>&lt;*&gt;</w:t>
              </w:r>
            </w:hyperlink>
          </w:p>
        </w:tc>
      </w:tr>
      <w:tr w:rsidR="00180B25" w:rsidRPr="00180B25" w:rsidTr="00180B25">
        <w:trPr>
          <w:trHeight w:val="1042"/>
        </w:trPr>
        <w:tc>
          <w:tcPr>
            <w:tcW w:w="624" w:type="dxa"/>
            <w:tcBorders>
              <w:top w:val="single" w:sz="4" w:space="0" w:color="auto"/>
              <w:left w:val="single" w:sz="4" w:space="0" w:color="auto"/>
              <w:bottom w:val="single" w:sz="4" w:space="0" w:color="auto"/>
              <w:right w:val="single" w:sz="4" w:space="0" w:color="auto"/>
            </w:tcBorders>
            <w:hideMark/>
          </w:tcPr>
          <w:p w:rsidR="00180B25" w:rsidRPr="00180B25" w:rsidRDefault="00180B25" w:rsidP="00180B25">
            <w:pPr>
              <w:widowControl w:val="0"/>
              <w:autoSpaceDE w:val="0"/>
              <w:autoSpaceDN w:val="0"/>
              <w:jc w:val="center"/>
            </w:pPr>
            <w:r w:rsidRPr="00180B25">
              <w:t>1.1</w:t>
            </w:r>
          </w:p>
        </w:tc>
        <w:tc>
          <w:tcPr>
            <w:tcW w:w="1990" w:type="dxa"/>
            <w:tcBorders>
              <w:top w:val="single" w:sz="4" w:space="0" w:color="auto"/>
              <w:left w:val="single" w:sz="4" w:space="0" w:color="auto"/>
              <w:bottom w:val="single" w:sz="4" w:space="0" w:color="auto"/>
              <w:right w:val="single" w:sz="4" w:space="0" w:color="auto"/>
            </w:tcBorders>
            <w:hideMark/>
          </w:tcPr>
          <w:p w:rsidR="00180B25" w:rsidRPr="00180B25" w:rsidRDefault="00180B25" w:rsidP="00180B25">
            <w:pPr>
              <w:widowControl w:val="0"/>
              <w:autoSpaceDE w:val="0"/>
              <w:autoSpaceDN w:val="0"/>
              <w:jc w:val="both"/>
            </w:pPr>
            <w:r w:rsidRPr="00180B25">
              <w:t>Высшая группа должностей</w:t>
            </w:r>
          </w:p>
        </w:tc>
        <w:tc>
          <w:tcPr>
            <w:tcW w:w="7087" w:type="dxa"/>
            <w:tcBorders>
              <w:top w:val="single" w:sz="4" w:space="0" w:color="auto"/>
              <w:left w:val="single" w:sz="4" w:space="0" w:color="auto"/>
              <w:bottom w:val="single" w:sz="4" w:space="0" w:color="auto"/>
              <w:right w:val="single" w:sz="4" w:space="0" w:color="auto"/>
            </w:tcBorders>
          </w:tcPr>
          <w:p w:rsidR="00180B25" w:rsidRPr="00180B25" w:rsidRDefault="00180B25" w:rsidP="00180B25">
            <w:pPr>
              <w:widowControl w:val="0"/>
              <w:autoSpaceDE w:val="0"/>
              <w:autoSpaceDN w:val="0"/>
              <w:jc w:val="both"/>
            </w:pPr>
            <w:r w:rsidRPr="00180B25">
              <w:t xml:space="preserve">Первый заместитель главы администрации </w:t>
            </w:r>
            <w:proofErr w:type="spellStart"/>
            <w:r w:rsidRPr="00180B25">
              <w:t>Шумерлинского</w:t>
            </w:r>
            <w:proofErr w:type="spellEnd"/>
            <w:r w:rsidRPr="00180B25">
              <w:t xml:space="preserve"> мун</w:t>
            </w:r>
            <w:r w:rsidRPr="00180B25">
              <w:t>и</w:t>
            </w:r>
            <w:r w:rsidRPr="00180B25">
              <w:t>ципального округа</w:t>
            </w:r>
          </w:p>
          <w:p w:rsidR="00180B25" w:rsidRPr="00180B25" w:rsidRDefault="00180B25" w:rsidP="00180B25">
            <w:pPr>
              <w:widowControl w:val="0"/>
              <w:autoSpaceDE w:val="0"/>
              <w:autoSpaceDN w:val="0"/>
              <w:jc w:val="both"/>
            </w:pPr>
          </w:p>
        </w:tc>
      </w:tr>
      <w:tr w:rsidR="00180B25" w:rsidRPr="00180B25" w:rsidTr="00180B25">
        <w:tc>
          <w:tcPr>
            <w:tcW w:w="624" w:type="dxa"/>
            <w:vMerge w:val="restart"/>
            <w:tcBorders>
              <w:top w:val="single" w:sz="4" w:space="0" w:color="auto"/>
              <w:left w:val="single" w:sz="4" w:space="0" w:color="auto"/>
              <w:bottom w:val="single" w:sz="4" w:space="0" w:color="auto"/>
              <w:right w:val="single" w:sz="4" w:space="0" w:color="auto"/>
            </w:tcBorders>
            <w:hideMark/>
          </w:tcPr>
          <w:p w:rsidR="00180B25" w:rsidRPr="00180B25" w:rsidRDefault="00180B25" w:rsidP="00180B25">
            <w:pPr>
              <w:widowControl w:val="0"/>
              <w:autoSpaceDE w:val="0"/>
              <w:autoSpaceDN w:val="0"/>
              <w:jc w:val="center"/>
            </w:pPr>
            <w:r w:rsidRPr="00180B25">
              <w:t>1.2</w:t>
            </w:r>
          </w:p>
        </w:tc>
        <w:tc>
          <w:tcPr>
            <w:tcW w:w="1990" w:type="dxa"/>
            <w:vMerge w:val="restart"/>
            <w:tcBorders>
              <w:top w:val="single" w:sz="4" w:space="0" w:color="auto"/>
              <w:left w:val="single" w:sz="4" w:space="0" w:color="auto"/>
              <w:bottom w:val="single" w:sz="4" w:space="0" w:color="auto"/>
              <w:right w:val="single" w:sz="4" w:space="0" w:color="auto"/>
            </w:tcBorders>
            <w:hideMark/>
          </w:tcPr>
          <w:p w:rsidR="00180B25" w:rsidRPr="00180B25" w:rsidRDefault="00180B25" w:rsidP="00180B25">
            <w:pPr>
              <w:widowControl w:val="0"/>
              <w:autoSpaceDE w:val="0"/>
              <w:autoSpaceDN w:val="0"/>
              <w:jc w:val="both"/>
            </w:pPr>
            <w:r w:rsidRPr="00180B25">
              <w:t>Главная группа должностей</w:t>
            </w:r>
          </w:p>
        </w:tc>
        <w:tc>
          <w:tcPr>
            <w:tcW w:w="7087" w:type="dxa"/>
            <w:tcBorders>
              <w:top w:val="single" w:sz="4" w:space="0" w:color="auto"/>
              <w:left w:val="single" w:sz="4" w:space="0" w:color="auto"/>
              <w:bottom w:val="single" w:sz="4" w:space="0" w:color="auto"/>
              <w:right w:val="single" w:sz="4" w:space="0" w:color="auto"/>
            </w:tcBorders>
            <w:hideMark/>
          </w:tcPr>
          <w:p w:rsidR="00180B25" w:rsidRPr="00180B25" w:rsidRDefault="00180B25" w:rsidP="00180B25">
            <w:pPr>
              <w:widowControl w:val="0"/>
              <w:autoSpaceDE w:val="0"/>
              <w:autoSpaceDN w:val="0"/>
              <w:jc w:val="both"/>
            </w:pPr>
            <w:r w:rsidRPr="00180B25">
              <w:t xml:space="preserve">Заместитель главы администрации </w:t>
            </w:r>
            <w:proofErr w:type="spellStart"/>
            <w:r w:rsidRPr="00180B25">
              <w:t>Шумерлинского</w:t>
            </w:r>
            <w:proofErr w:type="spellEnd"/>
            <w:r w:rsidRPr="00180B25">
              <w:t xml:space="preserve"> муниципал</w:t>
            </w:r>
            <w:r w:rsidRPr="00180B25">
              <w:t>ь</w:t>
            </w:r>
            <w:r w:rsidRPr="00180B25">
              <w:t>ного округа</w:t>
            </w:r>
          </w:p>
        </w:tc>
      </w:tr>
      <w:tr w:rsidR="00180B25" w:rsidRPr="00180B25" w:rsidTr="00180B25">
        <w:tc>
          <w:tcPr>
            <w:tcW w:w="624" w:type="dxa"/>
            <w:vMerge/>
            <w:tcBorders>
              <w:top w:val="single" w:sz="4" w:space="0" w:color="auto"/>
              <w:left w:val="single" w:sz="4" w:space="0" w:color="auto"/>
              <w:bottom w:val="single" w:sz="4" w:space="0" w:color="auto"/>
              <w:right w:val="single" w:sz="4" w:space="0" w:color="auto"/>
            </w:tcBorders>
            <w:vAlign w:val="center"/>
            <w:hideMark/>
          </w:tcPr>
          <w:p w:rsidR="00180B25" w:rsidRPr="00180B25" w:rsidRDefault="00180B25" w:rsidP="00180B25"/>
        </w:tc>
        <w:tc>
          <w:tcPr>
            <w:tcW w:w="9077" w:type="dxa"/>
            <w:vMerge/>
            <w:tcBorders>
              <w:top w:val="single" w:sz="4" w:space="0" w:color="auto"/>
              <w:left w:val="single" w:sz="4" w:space="0" w:color="auto"/>
              <w:bottom w:val="single" w:sz="4" w:space="0" w:color="auto"/>
              <w:right w:val="single" w:sz="4" w:space="0" w:color="auto"/>
            </w:tcBorders>
            <w:vAlign w:val="center"/>
            <w:hideMark/>
          </w:tcPr>
          <w:p w:rsidR="00180B25" w:rsidRPr="00180B25" w:rsidRDefault="00180B25" w:rsidP="00180B25"/>
        </w:tc>
        <w:tc>
          <w:tcPr>
            <w:tcW w:w="7087" w:type="dxa"/>
            <w:tcBorders>
              <w:top w:val="single" w:sz="4" w:space="0" w:color="auto"/>
              <w:left w:val="single" w:sz="4" w:space="0" w:color="auto"/>
              <w:bottom w:val="single" w:sz="4" w:space="0" w:color="auto"/>
              <w:right w:val="single" w:sz="4" w:space="0" w:color="auto"/>
            </w:tcBorders>
            <w:hideMark/>
          </w:tcPr>
          <w:p w:rsidR="00180B25" w:rsidRPr="00180B25" w:rsidRDefault="00180B25" w:rsidP="00180B25">
            <w:pPr>
              <w:widowControl w:val="0"/>
              <w:autoSpaceDE w:val="0"/>
              <w:autoSpaceDN w:val="0"/>
              <w:jc w:val="both"/>
            </w:pPr>
            <w:r w:rsidRPr="00180B25">
              <w:t xml:space="preserve">Управляющий делами администрации </w:t>
            </w:r>
            <w:proofErr w:type="spellStart"/>
            <w:r w:rsidRPr="00180B25">
              <w:t>Шумерлинского</w:t>
            </w:r>
            <w:proofErr w:type="spellEnd"/>
            <w:r w:rsidRPr="00180B25">
              <w:t xml:space="preserve"> муниц</w:t>
            </w:r>
            <w:r w:rsidRPr="00180B25">
              <w:t>и</w:t>
            </w:r>
            <w:r w:rsidRPr="00180B25">
              <w:t>пального округа</w:t>
            </w:r>
          </w:p>
        </w:tc>
      </w:tr>
      <w:tr w:rsidR="00180B25" w:rsidRPr="00180B25" w:rsidTr="00180B25">
        <w:tc>
          <w:tcPr>
            <w:tcW w:w="624" w:type="dxa"/>
            <w:vMerge w:val="restart"/>
            <w:tcBorders>
              <w:top w:val="single" w:sz="4" w:space="0" w:color="auto"/>
              <w:left w:val="single" w:sz="4" w:space="0" w:color="auto"/>
              <w:bottom w:val="single" w:sz="4" w:space="0" w:color="auto"/>
              <w:right w:val="single" w:sz="4" w:space="0" w:color="auto"/>
            </w:tcBorders>
            <w:hideMark/>
          </w:tcPr>
          <w:p w:rsidR="00180B25" w:rsidRPr="00180B25" w:rsidRDefault="00180B25" w:rsidP="00180B25">
            <w:pPr>
              <w:widowControl w:val="0"/>
              <w:autoSpaceDE w:val="0"/>
              <w:autoSpaceDN w:val="0"/>
              <w:jc w:val="center"/>
            </w:pPr>
            <w:r w:rsidRPr="00180B25">
              <w:t>1.3</w:t>
            </w:r>
          </w:p>
        </w:tc>
        <w:tc>
          <w:tcPr>
            <w:tcW w:w="1990" w:type="dxa"/>
            <w:vMerge w:val="restart"/>
            <w:tcBorders>
              <w:top w:val="single" w:sz="4" w:space="0" w:color="auto"/>
              <w:left w:val="single" w:sz="4" w:space="0" w:color="auto"/>
              <w:bottom w:val="single" w:sz="4" w:space="0" w:color="auto"/>
              <w:right w:val="single" w:sz="4" w:space="0" w:color="auto"/>
            </w:tcBorders>
            <w:hideMark/>
          </w:tcPr>
          <w:p w:rsidR="00180B25" w:rsidRPr="00180B25" w:rsidRDefault="00180B25" w:rsidP="00180B25">
            <w:pPr>
              <w:widowControl w:val="0"/>
              <w:autoSpaceDE w:val="0"/>
              <w:autoSpaceDN w:val="0"/>
              <w:jc w:val="both"/>
            </w:pPr>
            <w:r w:rsidRPr="00180B25">
              <w:t>Ведущая группа должностей</w:t>
            </w:r>
          </w:p>
        </w:tc>
        <w:tc>
          <w:tcPr>
            <w:tcW w:w="7087" w:type="dxa"/>
            <w:tcBorders>
              <w:top w:val="single" w:sz="4" w:space="0" w:color="auto"/>
              <w:left w:val="single" w:sz="4" w:space="0" w:color="auto"/>
              <w:bottom w:val="single" w:sz="4" w:space="0" w:color="auto"/>
              <w:right w:val="single" w:sz="4" w:space="0" w:color="auto"/>
            </w:tcBorders>
            <w:hideMark/>
          </w:tcPr>
          <w:p w:rsidR="00180B25" w:rsidRPr="00180B25" w:rsidRDefault="00180B25" w:rsidP="00180B25">
            <w:pPr>
              <w:widowControl w:val="0"/>
              <w:autoSpaceDE w:val="0"/>
              <w:autoSpaceDN w:val="0"/>
              <w:jc w:val="both"/>
            </w:pPr>
            <w:r w:rsidRPr="00180B25">
              <w:rPr>
                <w:shd w:val="clear" w:color="auto" w:fill="FFFFFF"/>
              </w:rPr>
              <w:t xml:space="preserve">Начальник управления администрации </w:t>
            </w:r>
            <w:proofErr w:type="spellStart"/>
            <w:r w:rsidRPr="00180B25">
              <w:rPr>
                <w:color w:val="000000"/>
              </w:rPr>
              <w:t>Шумерлинского</w:t>
            </w:r>
            <w:proofErr w:type="spellEnd"/>
            <w:r w:rsidRPr="00180B25">
              <w:rPr>
                <w:color w:val="000000"/>
              </w:rPr>
              <w:t xml:space="preserve"> муниц</w:t>
            </w:r>
            <w:r w:rsidRPr="00180B25">
              <w:rPr>
                <w:color w:val="000000"/>
              </w:rPr>
              <w:t>и</w:t>
            </w:r>
            <w:r w:rsidRPr="00180B25">
              <w:rPr>
                <w:color w:val="000000"/>
              </w:rPr>
              <w:t>пального округа</w:t>
            </w:r>
          </w:p>
        </w:tc>
      </w:tr>
      <w:tr w:rsidR="00180B25" w:rsidRPr="00180B25" w:rsidTr="00180B25">
        <w:tc>
          <w:tcPr>
            <w:tcW w:w="624" w:type="dxa"/>
            <w:vMerge/>
            <w:tcBorders>
              <w:top w:val="single" w:sz="4" w:space="0" w:color="auto"/>
              <w:left w:val="single" w:sz="4" w:space="0" w:color="auto"/>
              <w:bottom w:val="single" w:sz="4" w:space="0" w:color="auto"/>
              <w:right w:val="single" w:sz="4" w:space="0" w:color="auto"/>
            </w:tcBorders>
            <w:vAlign w:val="center"/>
            <w:hideMark/>
          </w:tcPr>
          <w:p w:rsidR="00180B25" w:rsidRPr="00180B25" w:rsidRDefault="00180B25" w:rsidP="00180B25"/>
        </w:tc>
        <w:tc>
          <w:tcPr>
            <w:tcW w:w="9077" w:type="dxa"/>
            <w:vMerge/>
            <w:tcBorders>
              <w:top w:val="single" w:sz="4" w:space="0" w:color="auto"/>
              <w:left w:val="single" w:sz="4" w:space="0" w:color="auto"/>
              <w:bottom w:val="single" w:sz="4" w:space="0" w:color="auto"/>
              <w:right w:val="single" w:sz="4" w:space="0" w:color="auto"/>
            </w:tcBorders>
            <w:vAlign w:val="center"/>
            <w:hideMark/>
          </w:tcPr>
          <w:p w:rsidR="00180B25" w:rsidRPr="00180B25" w:rsidRDefault="00180B25" w:rsidP="00180B25"/>
        </w:tc>
        <w:tc>
          <w:tcPr>
            <w:tcW w:w="7087" w:type="dxa"/>
            <w:tcBorders>
              <w:top w:val="single" w:sz="4" w:space="0" w:color="auto"/>
              <w:left w:val="single" w:sz="4" w:space="0" w:color="auto"/>
              <w:bottom w:val="single" w:sz="4" w:space="0" w:color="auto"/>
              <w:right w:val="single" w:sz="4" w:space="0" w:color="auto"/>
            </w:tcBorders>
            <w:hideMark/>
          </w:tcPr>
          <w:p w:rsidR="00180B25" w:rsidRPr="00180B25" w:rsidRDefault="00180B25" w:rsidP="00180B25">
            <w:pPr>
              <w:widowControl w:val="0"/>
              <w:autoSpaceDE w:val="0"/>
              <w:autoSpaceDN w:val="0"/>
              <w:jc w:val="both"/>
            </w:pPr>
            <w:r w:rsidRPr="00180B25">
              <w:rPr>
                <w:color w:val="000000"/>
              </w:rPr>
              <w:t>Начальник территориального отдела управления по благоустро</w:t>
            </w:r>
            <w:r w:rsidRPr="00180B25">
              <w:rPr>
                <w:color w:val="000000"/>
              </w:rPr>
              <w:t>й</w:t>
            </w:r>
            <w:r w:rsidRPr="00180B25">
              <w:rPr>
                <w:color w:val="000000"/>
              </w:rPr>
              <w:t>ству и развитию территорий администрации</w:t>
            </w:r>
            <w:r w:rsidRPr="00180B25">
              <w:rPr>
                <w:rFonts w:eastAsia="Calibri"/>
                <w:lang w:eastAsia="en-US"/>
              </w:rPr>
              <w:t xml:space="preserve"> </w:t>
            </w:r>
            <w:proofErr w:type="spellStart"/>
            <w:r w:rsidRPr="00180B25">
              <w:rPr>
                <w:color w:val="000000"/>
              </w:rPr>
              <w:t>Шумерлинского</w:t>
            </w:r>
            <w:proofErr w:type="spellEnd"/>
            <w:r w:rsidRPr="00180B25">
              <w:rPr>
                <w:color w:val="000000"/>
              </w:rPr>
              <w:t xml:space="preserve"> м</w:t>
            </w:r>
            <w:r w:rsidRPr="00180B25">
              <w:rPr>
                <w:color w:val="000000"/>
              </w:rPr>
              <w:t>у</w:t>
            </w:r>
            <w:r w:rsidRPr="00180B25">
              <w:rPr>
                <w:color w:val="000000"/>
              </w:rPr>
              <w:t>ниципального округа</w:t>
            </w:r>
          </w:p>
        </w:tc>
      </w:tr>
      <w:tr w:rsidR="00180B25" w:rsidRPr="00180B25" w:rsidTr="00180B25">
        <w:tc>
          <w:tcPr>
            <w:tcW w:w="624" w:type="dxa"/>
            <w:vMerge/>
            <w:tcBorders>
              <w:top w:val="single" w:sz="4" w:space="0" w:color="auto"/>
              <w:left w:val="single" w:sz="4" w:space="0" w:color="auto"/>
              <w:bottom w:val="single" w:sz="4" w:space="0" w:color="auto"/>
              <w:right w:val="single" w:sz="4" w:space="0" w:color="auto"/>
            </w:tcBorders>
            <w:vAlign w:val="center"/>
            <w:hideMark/>
          </w:tcPr>
          <w:p w:rsidR="00180B25" w:rsidRPr="00180B25" w:rsidRDefault="00180B25" w:rsidP="00180B25"/>
        </w:tc>
        <w:tc>
          <w:tcPr>
            <w:tcW w:w="9077" w:type="dxa"/>
            <w:vMerge/>
            <w:tcBorders>
              <w:top w:val="single" w:sz="4" w:space="0" w:color="auto"/>
              <w:left w:val="single" w:sz="4" w:space="0" w:color="auto"/>
              <w:bottom w:val="single" w:sz="4" w:space="0" w:color="auto"/>
              <w:right w:val="single" w:sz="4" w:space="0" w:color="auto"/>
            </w:tcBorders>
            <w:vAlign w:val="center"/>
            <w:hideMark/>
          </w:tcPr>
          <w:p w:rsidR="00180B25" w:rsidRPr="00180B25" w:rsidRDefault="00180B25" w:rsidP="00180B25"/>
        </w:tc>
        <w:tc>
          <w:tcPr>
            <w:tcW w:w="7087" w:type="dxa"/>
            <w:tcBorders>
              <w:top w:val="single" w:sz="4" w:space="0" w:color="auto"/>
              <w:left w:val="single" w:sz="4" w:space="0" w:color="auto"/>
              <w:bottom w:val="single" w:sz="4" w:space="0" w:color="auto"/>
              <w:right w:val="single" w:sz="4" w:space="0" w:color="auto"/>
            </w:tcBorders>
            <w:hideMark/>
          </w:tcPr>
          <w:p w:rsidR="00180B25" w:rsidRPr="00180B25" w:rsidRDefault="00180B25" w:rsidP="00180B25">
            <w:pPr>
              <w:widowControl w:val="0"/>
              <w:autoSpaceDE w:val="0"/>
              <w:autoSpaceDN w:val="0"/>
              <w:jc w:val="both"/>
            </w:pPr>
            <w:r w:rsidRPr="00180B25">
              <w:t xml:space="preserve">Начальник отдела администрации </w:t>
            </w:r>
            <w:proofErr w:type="spellStart"/>
            <w:r w:rsidRPr="00180B25">
              <w:t>Шумерлинского</w:t>
            </w:r>
            <w:proofErr w:type="spellEnd"/>
            <w:r w:rsidRPr="00180B25">
              <w:t xml:space="preserve"> муниципальн</w:t>
            </w:r>
            <w:r w:rsidRPr="00180B25">
              <w:t>о</w:t>
            </w:r>
            <w:r w:rsidRPr="00180B25">
              <w:t>го округа</w:t>
            </w:r>
          </w:p>
        </w:tc>
      </w:tr>
      <w:tr w:rsidR="00180B25" w:rsidRPr="00180B25" w:rsidTr="00180B25">
        <w:tc>
          <w:tcPr>
            <w:tcW w:w="624" w:type="dxa"/>
            <w:vMerge/>
            <w:tcBorders>
              <w:top w:val="single" w:sz="4" w:space="0" w:color="auto"/>
              <w:left w:val="single" w:sz="4" w:space="0" w:color="auto"/>
              <w:bottom w:val="single" w:sz="4" w:space="0" w:color="auto"/>
              <w:right w:val="single" w:sz="4" w:space="0" w:color="auto"/>
            </w:tcBorders>
            <w:vAlign w:val="center"/>
            <w:hideMark/>
          </w:tcPr>
          <w:p w:rsidR="00180B25" w:rsidRPr="00180B25" w:rsidRDefault="00180B25" w:rsidP="00180B25"/>
        </w:tc>
        <w:tc>
          <w:tcPr>
            <w:tcW w:w="9077" w:type="dxa"/>
            <w:vMerge/>
            <w:tcBorders>
              <w:top w:val="single" w:sz="4" w:space="0" w:color="auto"/>
              <w:left w:val="single" w:sz="4" w:space="0" w:color="auto"/>
              <w:bottom w:val="single" w:sz="4" w:space="0" w:color="auto"/>
              <w:right w:val="single" w:sz="4" w:space="0" w:color="auto"/>
            </w:tcBorders>
            <w:vAlign w:val="center"/>
            <w:hideMark/>
          </w:tcPr>
          <w:p w:rsidR="00180B25" w:rsidRPr="00180B25" w:rsidRDefault="00180B25" w:rsidP="00180B25"/>
        </w:tc>
        <w:tc>
          <w:tcPr>
            <w:tcW w:w="7087" w:type="dxa"/>
            <w:tcBorders>
              <w:top w:val="single" w:sz="4" w:space="0" w:color="auto"/>
              <w:left w:val="single" w:sz="4" w:space="0" w:color="auto"/>
              <w:bottom w:val="single" w:sz="4" w:space="0" w:color="auto"/>
              <w:right w:val="single" w:sz="4" w:space="0" w:color="auto"/>
            </w:tcBorders>
            <w:hideMark/>
          </w:tcPr>
          <w:p w:rsidR="00180B25" w:rsidRPr="00180B25" w:rsidRDefault="00180B25" w:rsidP="00180B25">
            <w:pPr>
              <w:widowControl w:val="0"/>
              <w:autoSpaceDE w:val="0"/>
              <w:autoSpaceDN w:val="0"/>
              <w:jc w:val="both"/>
            </w:pPr>
            <w:r w:rsidRPr="00180B25">
              <w:t xml:space="preserve">Заместитель начальника управления администрации </w:t>
            </w:r>
            <w:proofErr w:type="spellStart"/>
            <w:r w:rsidRPr="00180B25">
              <w:rPr>
                <w:color w:val="000000"/>
              </w:rPr>
              <w:t>Шумерли</w:t>
            </w:r>
            <w:r w:rsidRPr="00180B25">
              <w:rPr>
                <w:color w:val="000000"/>
              </w:rPr>
              <w:t>н</w:t>
            </w:r>
            <w:r w:rsidRPr="00180B25">
              <w:rPr>
                <w:color w:val="000000"/>
              </w:rPr>
              <w:t>ского</w:t>
            </w:r>
            <w:proofErr w:type="spellEnd"/>
            <w:r w:rsidRPr="00180B25">
              <w:t xml:space="preserve"> муниципального округа</w:t>
            </w:r>
          </w:p>
        </w:tc>
      </w:tr>
      <w:tr w:rsidR="00180B25" w:rsidRPr="00180B25" w:rsidTr="00180B25">
        <w:tc>
          <w:tcPr>
            <w:tcW w:w="624" w:type="dxa"/>
            <w:tcBorders>
              <w:top w:val="single" w:sz="4" w:space="0" w:color="auto"/>
              <w:left w:val="single" w:sz="4" w:space="0" w:color="auto"/>
              <w:bottom w:val="single" w:sz="4" w:space="0" w:color="auto"/>
              <w:right w:val="single" w:sz="4" w:space="0" w:color="auto"/>
            </w:tcBorders>
            <w:hideMark/>
          </w:tcPr>
          <w:p w:rsidR="00180B25" w:rsidRPr="00180B25" w:rsidRDefault="00180B25" w:rsidP="00180B25">
            <w:pPr>
              <w:widowControl w:val="0"/>
              <w:autoSpaceDE w:val="0"/>
              <w:autoSpaceDN w:val="0"/>
              <w:jc w:val="center"/>
            </w:pPr>
            <w:r w:rsidRPr="00180B25">
              <w:t>2</w:t>
            </w:r>
          </w:p>
        </w:tc>
        <w:tc>
          <w:tcPr>
            <w:tcW w:w="9077" w:type="dxa"/>
            <w:gridSpan w:val="2"/>
            <w:tcBorders>
              <w:top w:val="single" w:sz="4" w:space="0" w:color="auto"/>
              <w:left w:val="single" w:sz="4" w:space="0" w:color="auto"/>
              <w:bottom w:val="single" w:sz="4" w:space="0" w:color="auto"/>
              <w:right w:val="single" w:sz="4" w:space="0" w:color="auto"/>
            </w:tcBorders>
            <w:hideMark/>
          </w:tcPr>
          <w:p w:rsidR="00180B25" w:rsidRPr="00180B25" w:rsidRDefault="00180B25" w:rsidP="00180B25">
            <w:pPr>
              <w:widowControl w:val="0"/>
              <w:autoSpaceDE w:val="0"/>
              <w:autoSpaceDN w:val="0"/>
              <w:jc w:val="center"/>
            </w:pPr>
            <w:r w:rsidRPr="00180B25">
              <w:t>Должности специалистов</w:t>
            </w:r>
          </w:p>
        </w:tc>
      </w:tr>
      <w:tr w:rsidR="00180B25" w:rsidRPr="00180B25" w:rsidTr="00180B25">
        <w:tc>
          <w:tcPr>
            <w:tcW w:w="624" w:type="dxa"/>
            <w:tcBorders>
              <w:top w:val="single" w:sz="4" w:space="0" w:color="auto"/>
              <w:left w:val="single" w:sz="4" w:space="0" w:color="auto"/>
              <w:bottom w:val="single" w:sz="4" w:space="0" w:color="auto"/>
              <w:right w:val="single" w:sz="4" w:space="0" w:color="auto"/>
            </w:tcBorders>
            <w:hideMark/>
          </w:tcPr>
          <w:p w:rsidR="00180B25" w:rsidRPr="00180B25" w:rsidRDefault="00180B25" w:rsidP="00180B25">
            <w:pPr>
              <w:widowControl w:val="0"/>
              <w:autoSpaceDE w:val="0"/>
              <w:autoSpaceDN w:val="0"/>
              <w:jc w:val="center"/>
            </w:pPr>
            <w:r w:rsidRPr="00180B25">
              <w:t>2.1</w:t>
            </w:r>
          </w:p>
        </w:tc>
        <w:tc>
          <w:tcPr>
            <w:tcW w:w="1990" w:type="dxa"/>
            <w:tcBorders>
              <w:top w:val="single" w:sz="4" w:space="0" w:color="auto"/>
              <w:left w:val="single" w:sz="4" w:space="0" w:color="auto"/>
              <w:bottom w:val="single" w:sz="4" w:space="0" w:color="auto"/>
              <w:right w:val="single" w:sz="4" w:space="0" w:color="auto"/>
            </w:tcBorders>
            <w:hideMark/>
          </w:tcPr>
          <w:p w:rsidR="00180B25" w:rsidRPr="00180B25" w:rsidRDefault="00180B25" w:rsidP="00180B25">
            <w:pPr>
              <w:widowControl w:val="0"/>
              <w:autoSpaceDE w:val="0"/>
              <w:autoSpaceDN w:val="0"/>
              <w:jc w:val="both"/>
            </w:pPr>
            <w:r w:rsidRPr="00180B25">
              <w:t>Главная группа должностей</w:t>
            </w:r>
          </w:p>
        </w:tc>
        <w:tc>
          <w:tcPr>
            <w:tcW w:w="7087" w:type="dxa"/>
            <w:tcBorders>
              <w:top w:val="single" w:sz="4" w:space="0" w:color="auto"/>
              <w:left w:val="single" w:sz="4" w:space="0" w:color="auto"/>
              <w:bottom w:val="single" w:sz="4" w:space="0" w:color="auto"/>
              <w:right w:val="single" w:sz="4" w:space="0" w:color="auto"/>
            </w:tcBorders>
            <w:hideMark/>
          </w:tcPr>
          <w:p w:rsidR="00180B25" w:rsidRPr="00180B25" w:rsidRDefault="00180B25" w:rsidP="00180B25">
            <w:pPr>
              <w:widowControl w:val="0"/>
              <w:autoSpaceDE w:val="0"/>
              <w:autoSpaceDN w:val="0"/>
              <w:ind w:left="80"/>
              <w:jc w:val="both"/>
            </w:pPr>
            <w:r w:rsidRPr="00180B25">
              <w:t>Начальник отдела в управлении администрации муниципального округа</w:t>
            </w:r>
          </w:p>
        </w:tc>
      </w:tr>
      <w:tr w:rsidR="00180B25" w:rsidRPr="00180B25" w:rsidTr="00180B25">
        <w:tc>
          <w:tcPr>
            <w:tcW w:w="624" w:type="dxa"/>
            <w:vMerge w:val="restart"/>
            <w:tcBorders>
              <w:top w:val="single" w:sz="4" w:space="0" w:color="auto"/>
              <w:left w:val="single" w:sz="4" w:space="0" w:color="auto"/>
              <w:bottom w:val="single" w:sz="4" w:space="0" w:color="auto"/>
              <w:right w:val="single" w:sz="4" w:space="0" w:color="auto"/>
            </w:tcBorders>
          </w:tcPr>
          <w:p w:rsidR="00180B25" w:rsidRPr="00180B25" w:rsidRDefault="00180B25" w:rsidP="00180B25">
            <w:pPr>
              <w:widowControl w:val="0"/>
              <w:autoSpaceDE w:val="0"/>
              <w:autoSpaceDN w:val="0"/>
              <w:jc w:val="center"/>
            </w:pPr>
          </w:p>
          <w:p w:rsidR="00180B25" w:rsidRPr="00180B25" w:rsidRDefault="00180B25" w:rsidP="00180B25">
            <w:pPr>
              <w:widowControl w:val="0"/>
              <w:autoSpaceDE w:val="0"/>
              <w:autoSpaceDN w:val="0"/>
              <w:jc w:val="center"/>
            </w:pPr>
            <w:r w:rsidRPr="00180B25">
              <w:t>2.2</w:t>
            </w:r>
          </w:p>
        </w:tc>
        <w:tc>
          <w:tcPr>
            <w:tcW w:w="1990" w:type="dxa"/>
            <w:vMerge w:val="restart"/>
            <w:tcBorders>
              <w:top w:val="single" w:sz="4" w:space="0" w:color="auto"/>
              <w:left w:val="single" w:sz="4" w:space="0" w:color="auto"/>
              <w:bottom w:val="single" w:sz="4" w:space="0" w:color="auto"/>
              <w:right w:val="single" w:sz="4" w:space="0" w:color="auto"/>
            </w:tcBorders>
            <w:hideMark/>
          </w:tcPr>
          <w:p w:rsidR="00180B25" w:rsidRPr="00180B25" w:rsidRDefault="00180B25" w:rsidP="00180B25">
            <w:pPr>
              <w:widowControl w:val="0"/>
              <w:autoSpaceDE w:val="0"/>
              <w:autoSpaceDN w:val="0"/>
              <w:jc w:val="both"/>
            </w:pPr>
            <w:r w:rsidRPr="00180B25">
              <w:t>Ведущая группа должностей</w:t>
            </w:r>
          </w:p>
        </w:tc>
        <w:tc>
          <w:tcPr>
            <w:tcW w:w="7087" w:type="dxa"/>
            <w:tcBorders>
              <w:top w:val="single" w:sz="4" w:space="0" w:color="auto"/>
              <w:left w:val="single" w:sz="4" w:space="0" w:color="auto"/>
              <w:bottom w:val="single" w:sz="4" w:space="0" w:color="auto"/>
              <w:right w:val="single" w:sz="4" w:space="0" w:color="auto"/>
            </w:tcBorders>
            <w:hideMark/>
          </w:tcPr>
          <w:p w:rsidR="00180B25" w:rsidRPr="00180B25" w:rsidRDefault="00180B25" w:rsidP="00180B25">
            <w:pPr>
              <w:widowControl w:val="0"/>
              <w:autoSpaceDE w:val="0"/>
              <w:autoSpaceDN w:val="0"/>
              <w:jc w:val="both"/>
            </w:pPr>
            <w:r w:rsidRPr="00180B25">
              <w:t xml:space="preserve">Советник главы администрации </w:t>
            </w:r>
            <w:proofErr w:type="spellStart"/>
            <w:r w:rsidRPr="00180B25">
              <w:t>Шумерлинского</w:t>
            </w:r>
            <w:proofErr w:type="spellEnd"/>
            <w:r w:rsidRPr="00180B25">
              <w:t xml:space="preserve"> муниципального округа по работе с молодежью</w:t>
            </w:r>
          </w:p>
        </w:tc>
      </w:tr>
      <w:tr w:rsidR="00180B25" w:rsidRPr="00180B25" w:rsidTr="00180B25">
        <w:tc>
          <w:tcPr>
            <w:tcW w:w="624" w:type="dxa"/>
            <w:vMerge/>
            <w:tcBorders>
              <w:top w:val="single" w:sz="4" w:space="0" w:color="auto"/>
              <w:left w:val="single" w:sz="4" w:space="0" w:color="auto"/>
              <w:bottom w:val="single" w:sz="4" w:space="0" w:color="auto"/>
              <w:right w:val="single" w:sz="4" w:space="0" w:color="auto"/>
            </w:tcBorders>
            <w:vAlign w:val="center"/>
            <w:hideMark/>
          </w:tcPr>
          <w:p w:rsidR="00180B25" w:rsidRPr="00180B25" w:rsidRDefault="00180B25" w:rsidP="00180B25"/>
        </w:tc>
        <w:tc>
          <w:tcPr>
            <w:tcW w:w="9077" w:type="dxa"/>
            <w:vMerge/>
            <w:tcBorders>
              <w:top w:val="single" w:sz="4" w:space="0" w:color="auto"/>
              <w:left w:val="single" w:sz="4" w:space="0" w:color="auto"/>
              <w:bottom w:val="single" w:sz="4" w:space="0" w:color="auto"/>
              <w:right w:val="single" w:sz="4" w:space="0" w:color="auto"/>
            </w:tcBorders>
            <w:vAlign w:val="center"/>
            <w:hideMark/>
          </w:tcPr>
          <w:p w:rsidR="00180B25" w:rsidRPr="00180B25" w:rsidRDefault="00180B25" w:rsidP="00180B25"/>
        </w:tc>
        <w:tc>
          <w:tcPr>
            <w:tcW w:w="7087" w:type="dxa"/>
            <w:tcBorders>
              <w:top w:val="single" w:sz="4" w:space="0" w:color="auto"/>
              <w:left w:val="single" w:sz="4" w:space="0" w:color="auto"/>
              <w:bottom w:val="single" w:sz="4" w:space="0" w:color="auto"/>
              <w:right w:val="single" w:sz="4" w:space="0" w:color="auto"/>
            </w:tcBorders>
            <w:hideMark/>
          </w:tcPr>
          <w:p w:rsidR="00180B25" w:rsidRPr="00180B25" w:rsidRDefault="00180B25" w:rsidP="00180B25">
            <w:pPr>
              <w:widowControl w:val="0"/>
              <w:autoSpaceDE w:val="0"/>
              <w:autoSpaceDN w:val="0"/>
              <w:jc w:val="both"/>
              <w:rPr>
                <w:color w:val="000000"/>
              </w:rPr>
            </w:pPr>
            <w:r w:rsidRPr="00180B25">
              <w:rPr>
                <w:color w:val="000000"/>
              </w:rPr>
              <w:t xml:space="preserve">Советник главы администрации по взаимодействию с участниками </w:t>
            </w:r>
            <w:r w:rsidRPr="00180B25">
              <w:rPr>
                <w:color w:val="000000"/>
              </w:rPr>
              <w:lastRenderedPageBreak/>
              <w:t>специальной военной операции и членами их семей</w:t>
            </w:r>
          </w:p>
        </w:tc>
      </w:tr>
      <w:tr w:rsidR="00180B25" w:rsidRPr="00180B25" w:rsidTr="00180B25">
        <w:tc>
          <w:tcPr>
            <w:tcW w:w="624" w:type="dxa"/>
            <w:vMerge/>
            <w:tcBorders>
              <w:top w:val="single" w:sz="4" w:space="0" w:color="auto"/>
              <w:left w:val="single" w:sz="4" w:space="0" w:color="auto"/>
              <w:bottom w:val="single" w:sz="4" w:space="0" w:color="auto"/>
              <w:right w:val="single" w:sz="4" w:space="0" w:color="auto"/>
            </w:tcBorders>
            <w:vAlign w:val="center"/>
            <w:hideMark/>
          </w:tcPr>
          <w:p w:rsidR="00180B25" w:rsidRPr="00180B25" w:rsidRDefault="00180B25" w:rsidP="00180B25"/>
        </w:tc>
        <w:tc>
          <w:tcPr>
            <w:tcW w:w="9077" w:type="dxa"/>
            <w:vMerge/>
            <w:tcBorders>
              <w:top w:val="single" w:sz="4" w:space="0" w:color="auto"/>
              <w:left w:val="single" w:sz="4" w:space="0" w:color="auto"/>
              <w:bottom w:val="single" w:sz="4" w:space="0" w:color="auto"/>
              <w:right w:val="single" w:sz="4" w:space="0" w:color="auto"/>
            </w:tcBorders>
            <w:vAlign w:val="center"/>
            <w:hideMark/>
          </w:tcPr>
          <w:p w:rsidR="00180B25" w:rsidRPr="00180B25" w:rsidRDefault="00180B25" w:rsidP="00180B25"/>
        </w:tc>
        <w:tc>
          <w:tcPr>
            <w:tcW w:w="7087" w:type="dxa"/>
            <w:tcBorders>
              <w:top w:val="single" w:sz="4" w:space="0" w:color="auto"/>
              <w:left w:val="single" w:sz="4" w:space="0" w:color="auto"/>
              <w:bottom w:val="single" w:sz="4" w:space="0" w:color="auto"/>
              <w:right w:val="single" w:sz="4" w:space="0" w:color="auto"/>
            </w:tcBorders>
            <w:hideMark/>
          </w:tcPr>
          <w:p w:rsidR="00180B25" w:rsidRPr="00180B25" w:rsidRDefault="00180B25" w:rsidP="00180B25">
            <w:pPr>
              <w:widowControl w:val="0"/>
              <w:autoSpaceDE w:val="0"/>
              <w:autoSpaceDN w:val="0"/>
              <w:jc w:val="both"/>
              <w:rPr>
                <w:color w:val="FF0000"/>
              </w:rPr>
            </w:pPr>
            <w:r w:rsidRPr="00180B25">
              <w:t xml:space="preserve">Заместитель начальника отдела администрации </w:t>
            </w:r>
            <w:proofErr w:type="spellStart"/>
            <w:r w:rsidRPr="00180B25">
              <w:t>Шумерлинского</w:t>
            </w:r>
            <w:proofErr w:type="spellEnd"/>
            <w:r w:rsidRPr="00180B25">
              <w:t xml:space="preserve"> муниципального округа</w:t>
            </w:r>
          </w:p>
        </w:tc>
      </w:tr>
      <w:tr w:rsidR="00180B25" w:rsidRPr="00180B25" w:rsidTr="00180B25">
        <w:tc>
          <w:tcPr>
            <w:tcW w:w="624" w:type="dxa"/>
            <w:vMerge/>
            <w:tcBorders>
              <w:top w:val="single" w:sz="4" w:space="0" w:color="auto"/>
              <w:left w:val="single" w:sz="4" w:space="0" w:color="auto"/>
              <w:bottom w:val="single" w:sz="4" w:space="0" w:color="auto"/>
              <w:right w:val="single" w:sz="4" w:space="0" w:color="auto"/>
            </w:tcBorders>
            <w:vAlign w:val="center"/>
            <w:hideMark/>
          </w:tcPr>
          <w:p w:rsidR="00180B25" w:rsidRPr="00180B25" w:rsidRDefault="00180B25" w:rsidP="00180B25"/>
        </w:tc>
        <w:tc>
          <w:tcPr>
            <w:tcW w:w="9077" w:type="dxa"/>
            <w:vMerge/>
            <w:tcBorders>
              <w:top w:val="single" w:sz="4" w:space="0" w:color="auto"/>
              <w:left w:val="single" w:sz="4" w:space="0" w:color="auto"/>
              <w:bottom w:val="single" w:sz="4" w:space="0" w:color="auto"/>
              <w:right w:val="single" w:sz="4" w:space="0" w:color="auto"/>
            </w:tcBorders>
            <w:vAlign w:val="center"/>
            <w:hideMark/>
          </w:tcPr>
          <w:p w:rsidR="00180B25" w:rsidRPr="00180B25" w:rsidRDefault="00180B25" w:rsidP="00180B25"/>
        </w:tc>
        <w:tc>
          <w:tcPr>
            <w:tcW w:w="7087" w:type="dxa"/>
            <w:tcBorders>
              <w:top w:val="single" w:sz="4" w:space="0" w:color="auto"/>
              <w:left w:val="single" w:sz="4" w:space="0" w:color="auto"/>
              <w:bottom w:val="single" w:sz="4" w:space="0" w:color="auto"/>
              <w:right w:val="single" w:sz="4" w:space="0" w:color="auto"/>
            </w:tcBorders>
            <w:hideMark/>
          </w:tcPr>
          <w:p w:rsidR="00180B25" w:rsidRPr="00180B25" w:rsidRDefault="00180B25" w:rsidP="00180B25">
            <w:pPr>
              <w:widowControl w:val="0"/>
              <w:autoSpaceDE w:val="0"/>
              <w:autoSpaceDN w:val="0"/>
              <w:jc w:val="both"/>
            </w:pPr>
            <w:r w:rsidRPr="00180B25">
              <w:rPr>
                <w:color w:val="000000"/>
              </w:rPr>
              <w:t xml:space="preserve">Пресс-секретарь главы администрации </w:t>
            </w:r>
            <w:proofErr w:type="spellStart"/>
            <w:r w:rsidRPr="00180B25">
              <w:rPr>
                <w:color w:val="000000"/>
              </w:rPr>
              <w:t>Шумерлинского</w:t>
            </w:r>
            <w:proofErr w:type="spellEnd"/>
            <w:r w:rsidRPr="00180B25">
              <w:rPr>
                <w:color w:val="000000"/>
              </w:rPr>
              <w:t xml:space="preserve"> муниц</w:t>
            </w:r>
            <w:r w:rsidRPr="00180B25">
              <w:rPr>
                <w:color w:val="000000"/>
              </w:rPr>
              <w:t>и</w:t>
            </w:r>
            <w:r w:rsidRPr="00180B25">
              <w:rPr>
                <w:color w:val="000000"/>
              </w:rPr>
              <w:t>пального округа</w:t>
            </w:r>
          </w:p>
        </w:tc>
      </w:tr>
      <w:tr w:rsidR="00180B25" w:rsidRPr="00180B25" w:rsidTr="00180B25">
        <w:tc>
          <w:tcPr>
            <w:tcW w:w="624" w:type="dxa"/>
            <w:vMerge w:val="restart"/>
            <w:tcBorders>
              <w:top w:val="single" w:sz="4" w:space="0" w:color="auto"/>
              <w:left w:val="single" w:sz="4" w:space="0" w:color="auto"/>
              <w:bottom w:val="single" w:sz="4" w:space="0" w:color="auto"/>
              <w:right w:val="single" w:sz="4" w:space="0" w:color="auto"/>
            </w:tcBorders>
          </w:tcPr>
          <w:p w:rsidR="00180B25" w:rsidRPr="00180B25" w:rsidRDefault="00180B25" w:rsidP="00180B25">
            <w:pPr>
              <w:widowControl w:val="0"/>
              <w:autoSpaceDE w:val="0"/>
              <w:autoSpaceDN w:val="0"/>
              <w:jc w:val="center"/>
            </w:pPr>
          </w:p>
          <w:p w:rsidR="00180B25" w:rsidRPr="00180B25" w:rsidRDefault="00180B25" w:rsidP="00180B25">
            <w:pPr>
              <w:widowControl w:val="0"/>
              <w:autoSpaceDE w:val="0"/>
              <w:autoSpaceDN w:val="0"/>
              <w:jc w:val="center"/>
            </w:pPr>
            <w:r w:rsidRPr="00180B25">
              <w:t>2.3</w:t>
            </w:r>
          </w:p>
        </w:tc>
        <w:tc>
          <w:tcPr>
            <w:tcW w:w="1990" w:type="dxa"/>
            <w:vMerge w:val="restart"/>
            <w:tcBorders>
              <w:top w:val="single" w:sz="4" w:space="0" w:color="auto"/>
              <w:left w:val="single" w:sz="4" w:space="0" w:color="auto"/>
              <w:bottom w:val="single" w:sz="4" w:space="0" w:color="auto"/>
              <w:right w:val="single" w:sz="4" w:space="0" w:color="auto"/>
            </w:tcBorders>
            <w:hideMark/>
          </w:tcPr>
          <w:p w:rsidR="00180B25" w:rsidRPr="00180B25" w:rsidRDefault="00180B25" w:rsidP="00180B25">
            <w:pPr>
              <w:widowControl w:val="0"/>
              <w:autoSpaceDE w:val="0"/>
              <w:autoSpaceDN w:val="0"/>
            </w:pPr>
            <w:r w:rsidRPr="00180B25">
              <w:t>Старшая группа должностей</w:t>
            </w:r>
          </w:p>
        </w:tc>
        <w:tc>
          <w:tcPr>
            <w:tcW w:w="7087" w:type="dxa"/>
            <w:tcBorders>
              <w:top w:val="single" w:sz="4" w:space="0" w:color="auto"/>
              <w:left w:val="single" w:sz="4" w:space="0" w:color="auto"/>
              <w:bottom w:val="single" w:sz="4" w:space="0" w:color="auto"/>
              <w:right w:val="single" w:sz="4" w:space="0" w:color="auto"/>
            </w:tcBorders>
            <w:hideMark/>
          </w:tcPr>
          <w:p w:rsidR="00180B25" w:rsidRPr="00180B25" w:rsidRDefault="00180B25" w:rsidP="00180B25">
            <w:pPr>
              <w:widowControl w:val="0"/>
              <w:autoSpaceDE w:val="0"/>
              <w:autoSpaceDN w:val="0"/>
              <w:jc w:val="both"/>
            </w:pPr>
            <w:r w:rsidRPr="00180B25">
              <w:t>Заведующий сектором</w:t>
            </w:r>
          </w:p>
        </w:tc>
      </w:tr>
      <w:tr w:rsidR="00180B25" w:rsidRPr="00180B25" w:rsidTr="00180B25">
        <w:tc>
          <w:tcPr>
            <w:tcW w:w="624" w:type="dxa"/>
            <w:vMerge/>
            <w:tcBorders>
              <w:top w:val="single" w:sz="4" w:space="0" w:color="auto"/>
              <w:left w:val="single" w:sz="4" w:space="0" w:color="auto"/>
              <w:bottom w:val="single" w:sz="4" w:space="0" w:color="auto"/>
              <w:right w:val="single" w:sz="4" w:space="0" w:color="auto"/>
            </w:tcBorders>
            <w:vAlign w:val="center"/>
            <w:hideMark/>
          </w:tcPr>
          <w:p w:rsidR="00180B25" w:rsidRPr="00180B25" w:rsidRDefault="00180B25" w:rsidP="00180B25"/>
        </w:tc>
        <w:tc>
          <w:tcPr>
            <w:tcW w:w="9077" w:type="dxa"/>
            <w:vMerge/>
            <w:tcBorders>
              <w:top w:val="single" w:sz="4" w:space="0" w:color="auto"/>
              <w:left w:val="single" w:sz="4" w:space="0" w:color="auto"/>
              <w:bottom w:val="single" w:sz="4" w:space="0" w:color="auto"/>
              <w:right w:val="single" w:sz="4" w:space="0" w:color="auto"/>
            </w:tcBorders>
            <w:vAlign w:val="center"/>
            <w:hideMark/>
          </w:tcPr>
          <w:p w:rsidR="00180B25" w:rsidRPr="00180B25" w:rsidRDefault="00180B25" w:rsidP="00180B25"/>
        </w:tc>
        <w:tc>
          <w:tcPr>
            <w:tcW w:w="7087" w:type="dxa"/>
            <w:tcBorders>
              <w:top w:val="single" w:sz="4" w:space="0" w:color="auto"/>
              <w:left w:val="single" w:sz="4" w:space="0" w:color="auto"/>
              <w:bottom w:val="single" w:sz="4" w:space="0" w:color="auto"/>
              <w:right w:val="single" w:sz="4" w:space="0" w:color="auto"/>
            </w:tcBorders>
            <w:hideMark/>
          </w:tcPr>
          <w:p w:rsidR="00180B25" w:rsidRPr="00180B25" w:rsidRDefault="00180B25" w:rsidP="00180B25">
            <w:pPr>
              <w:widowControl w:val="0"/>
              <w:autoSpaceDE w:val="0"/>
              <w:autoSpaceDN w:val="0"/>
              <w:jc w:val="both"/>
              <w:rPr>
                <w:color w:val="000000"/>
              </w:rPr>
            </w:pPr>
            <w:r w:rsidRPr="00180B25">
              <w:rPr>
                <w:color w:val="000000"/>
              </w:rPr>
              <w:t>Главный специалист-эксперт отдела бюджетной и налоговой пол</w:t>
            </w:r>
            <w:r w:rsidRPr="00180B25">
              <w:rPr>
                <w:color w:val="000000"/>
              </w:rPr>
              <w:t>и</w:t>
            </w:r>
            <w:r w:rsidRPr="00180B25">
              <w:rPr>
                <w:color w:val="000000"/>
              </w:rPr>
              <w:t>тики финансового управления</w:t>
            </w:r>
          </w:p>
        </w:tc>
      </w:tr>
      <w:tr w:rsidR="00180B25" w:rsidRPr="00180B25" w:rsidTr="00180B25">
        <w:tc>
          <w:tcPr>
            <w:tcW w:w="624" w:type="dxa"/>
            <w:vMerge/>
            <w:tcBorders>
              <w:top w:val="single" w:sz="4" w:space="0" w:color="auto"/>
              <w:left w:val="single" w:sz="4" w:space="0" w:color="auto"/>
              <w:bottom w:val="single" w:sz="4" w:space="0" w:color="auto"/>
              <w:right w:val="single" w:sz="4" w:space="0" w:color="auto"/>
            </w:tcBorders>
            <w:vAlign w:val="center"/>
            <w:hideMark/>
          </w:tcPr>
          <w:p w:rsidR="00180B25" w:rsidRPr="00180B25" w:rsidRDefault="00180B25" w:rsidP="00180B25"/>
        </w:tc>
        <w:tc>
          <w:tcPr>
            <w:tcW w:w="9077" w:type="dxa"/>
            <w:vMerge/>
            <w:tcBorders>
              <w:top w:val="single" w:sz="4" w:space="0" w:color="auto"/>
              <w:left w:val="single" w:sz="4" w:space="0" w:color="auto"/>
              <w:bottom w:val="single" w:sz="4" w:space="0" w:color="auto"/>
              <w:right w:val="single" w:sz="4" w:space="0" w:color="auto"/>
            </w:tcBorders>
            <w:vAlign w:val="center"/>
            <w:hideMark/>
          </w:tcPr>
          <w:p w:rsidR="00180B25" w:rsidRPr="00180B25" w:rsidRDefault="00180B25" w:rsidP="00180B25"/>
        </w:tc>
        <w:tc>
          <w:tcPr>
            <w:tcW w:w="7087" w:type="dxa"/>
            <w:tcBorders>
              <w:top w:val="single" w:sz="4" w:space="0" w:color="auto"/>
              <w:left w:val="single" w:sz="4" w:space="0" w:color="auto"/>
              <w:bottom w:val="single" w:sz="4" w:space="0" w:color="auto"/>
              <w:right w:val="single" w:sz="4" w:space="0" w:color="auto"/>
            </w:tcBorders>
            <w:hideMark/>
          </w:tcPr>
          <w:p w:rsidR="00180B25" w:rsidRPr="00180B25" w:rsidRDefault="00180B25" w:rsidP="00180B25">
            <w:pPr>
              <w:widowControl w:val="0"/>
              <w:autoSpaceDE w:val="0"/>
              <w:autoSpaceDN w:val="0"/>
              <w:jc w:val="both"/>
              <w:rPr>
                <w:color w:val="000000"/>
              </w:rPr>
            </w:pPr>
            <w:r w:rsidRPr="00180B25">
              <w:rPr>
                <w:color w:val="000000"/>
              </w:rPr>
              <w:t>Главный специалист-эксперт отдела бюджетного учета и сводной бухгалтерской отчетности финансового управления</w:t>
            </w:r>
          </w:p>
        </w:tc>
      </w:tr>
      <w:tr w:rsidR="00180B25" w:rsidRPr="00180B25" w:rsidTr="00180B25">
        <w:tc>
          <w:tcPr>
            <w:tcW w:w="624" w:type="dxa"/>
            <w:vMerge/>
            <w:tcBorders>
              <w:top w:val="single" w:sz="4" w:space="0" w:color="auto"/>
              <w:left w:val="single" w:sz="4" w:space="0" w:color="auto"/>
              <w:bottom w:val="single" w:sz="4" w:space="0" w:color="auto"/>
              <w:right w:val="single" w:sz="4" w:space="0" w:color="auto"/>
            </w:tcBorders>
            <w:vAlign w:val="center"/>
            <w:hideMark/>
          </w:tcPr>
          <w:p w:rsidR="00180B25" w:rsidRPr="00180B25" w:rsidRDefault="00180B25" w:rsidP="00180B25"/>
        </w:tc>
        <w:tc>
          <w:tcPr>
            <w:tcW w:w="9077" w:type="dxa"/>
            <w:vMerge/>
            <w:tcBorders>
              <w:top w:val="single" w:sz="4" w:space="0" w:color="auto"/>
              <w:left w:val="single" w:sz="4" w:space="0" w:color="auto"/>
              <w:bottom w:val="single" w:sz="4" w:space="0" w:color="auto"/>
              <w:right w:val="single" w:sz="4" w:space="0" w:color="auto"/>
            </w:tcBorders>
            <w:vAlign w:val="center"/>
            <w:hideMark/>
          </w:tcPr>
          <w:p w:rsidR="00180B25" w:rsidRPr="00180B25" w:rsidRDefault="00180B25" w:rsidP="00180B25"/>
        </w:tc>
        <w:tc>
          <w:tcPr>
            <w:tcW w:w="7087" w:type="dxa"/>
            <w:tcBorders>
              <w:top w:val="single" w:sz="4" w:space="0" w:color="auto"/>
              <w:left w:val="single" w:sz="4" w:space="0" w:color="auto"/>
              <w:bottom w:val="single" w:sz="4" w:space="0" w:color="auto"/>
              <w:right w:val="single" w:sz="4" w:space="0" w:color="auto"/>
            </w:tcBorders>
            <w:hideMark/>
          </w:tcPr>
          <w:p w:rsidR="00180B25" w:rsidRPr="00180B25" w:rsidRDefault="00180B25" w:rsidP="00180B25">
            <w:pPr>
              <w:widowControl w:val="0"/>
              <w:autoSpaceDE w:val="0"/>
              <w:autoSpaceDN w:val="0"/>
              <w:jc w:val="both"/>
              <w:rPr>
                <w:color w:val="000000"/>
              </w:rPr>
            </w:pPr>
            <w:r w:rsidRPr="00180B25">
              <w:rPr>
                <w:color w:val="000000"/>
              </w:rPr>
              <w:t>Главный специалист-эксперт отдела исполнения бюджета, фина</w:t>
            </w:r>
            <w:r w:rsidRPr="00180B25">
              <w:rPr>
                <w:color w:val="000000"/>
              </w:rPr>
              <w:t>н</w:t>
            </w:r>
            <w:r w:rsidRPr="00180B25">
              <w:rPr>
                <w:color w:val="000000"/>
              </w:rPr>
              <w:t>сового контроля и методологии финансового управления</w:t>
            </w:r>
          </w:p>
        </w:tc>
      </w:tr>
      <w:tr w:rsidR="00180B25" w:rsidRPr="00180B25" w:rsidTr="00180B25">
        <w:tc>
          <w:tcPr>
            <w:tcW w:w="624" w:type="dxa"/>
            <w:vMerge/>
            <w:tcBorders>
              <w:top w:val="single" w:sz="4" w:space="0" w:color="auto"/>
              <w:left w:val="single" w:sz="4" w:space="0" w:color="auto"/>
              <w:bottom w:val="single" w:sz="4" w:space="0" w:color="auto"/>
              <w:right w:val="single" w:sz="4" w:space="0" w:color="auto"/>
            </w:tcBorders>
            <w:vAlign w:val="center"/>
            <w:hideMark/>
          </w:tcPr>
          <w:p w:rsidR="00180B25" w:rsidRPr="00180B25" w:rsidRDefault="00180B25" w:rsidP="00180B25"/>
        </w:tc>
        <w:tc>
          <w:tcPr>
            <w:tcW w:w="9077" w:type="dxa"/>
            <w:vMerge/>
            <w:tcBorders>
              <w:top w:val="single" w:sz="4" w:space="0" w:color="auto"/>
              <w:left w:val="single" w:sz="4" w:space="0" w:color="auto"/>
              <w:bottom w:val="single" w:sz="4" w:space="0" w:color="auto"/>
              <w:right w:val="single" w:sz="4" w:space="0" w:color="auto"/>
            </w:tcBorders>
            <w:vAlign w:val="center"/>
            <w:hideMark/>
          </w:tcPr>
          <w:p w:rsidR="00180B25" w:rsidRPr="00180B25" w:rsidRDefault="00180B25" w:rsidP="00180B25"/>
        </w:tc>
        <w:tc>
          <w:tcPr>
            <w:tcW w:w="7087" w:type="dxa"/>
            <w:tcBorders>
              <w:top w:val="single" w:sz="4" w:space="0" w:color="auto"/>
              <w:left w:val="single" w:sz="4" w:space="0" w:color="auto"/>
              <w:bottom w:val="single" w:sz="4" w:space="0" w:color="auto"/>
              <w:right w:val="single" w:sz="4" w:space="0" w:color="auto"/>
            </w:tcBorders>
            <w:hideMark/>
          </w:tcPr>
          <w:p w:rsidR="00180B25" w:rsidRPr="00180B25" w:rsidRDefault="00180B25" w:rsidP="00180B25">
            <w:pPr>
              <w:widowControl w:val="0"/>
              <w:autoSpaceDE w:val="0"/>
              <w:autoSpaceDN w:val="0"/>
              <w:jc w:val="both"/>
              <w:rPr>
                <w:color w:val="000000"/>
              </w:rPr>
            </w:pPr>
            <w:r w:rsidRPr="00180B25">
              <w:rPr>
                <w:color w:val="000000"/>
              </w:rPr>
              <w:t>Главный специалист-эксперт отдела земельных и имущественных отношений управления по благоустройству и развитию территорий</w:t>
            </w:r>
          </w:p>
        </w:tc>
      </w:tr>
      <w:tr w:rsidR="00180B25" w:rsidRPr="00180B25" w:rsidTr="00180B25">
        <w:tc>
          <w:tcPr>
            <w:tcW w:w="624" w:type="dxa"/>
            <w:vMerge/>
            <w:tcBorders>
              <w:top w:val="single" w:sz="4" w:space="0" w:color="auto"/>
              <w:left w:val="single" w:sz="4" w:space="0" w:color="auto"/>
              <w:bottom w:val="single" w:sz="4" w:space="0" w:color="auto"/>
              <w:right w:val="single" w:sz="4" w:space="0" w:color="auto"/>
            </w:tcBorders>
            <w:vAlign w:val="center"/>
            <w:hideMark/>
          </w:tcPr>
          <w:p w:rsidR="00180B25" w:rsidRPr="00180B25" w:rsidRDefault="00180B25" w:rsidP="00180B25"/>
        </w:tc>
        <w:tc>
          <w:tcPr>
            <w:tcW w:w="9077" w:type="dxa"/>
            <w:vMerge/>
            <w:tcBorders>
              <w:top w:val="single" w:sz="4" w:space="0" w:color="auto"/>
              <w:left w:val="single" w:sz="4" w:space="0" w:color="auto"/>
              <w:bottom w:val="single" w:sz="4" w:space="0" w:color="auto"/>
              <w:right w:val="single" w:sz="4" w:space="0" w:color="auto"/>
            </w:tcBorders>
            <w:vAlign w:val="center"/>
            <w:hideMark/>
          </w:tcPr>
          <w:p w:rsidR="00180B25" w:rsidRPr="00180B25" w:rsidRDefault="00180B25" w:rsidP="00180B25"/>
        </w:tc>
        <w:tc>
          <w:tcPr>
            <w:tcW w:w="7087" w:type="dxa"/>
            <w:tcBorders>
              <w:top w:val="single" w:sz="4" w:space="0" w:color="auto"/>
              <w:left w:val="single" w:sz="4" w:space="0" w:color="auto"/>
              <w:bottom w:val="single" w:sz="4" w:space="0" w:color="auto"/>
              <w:right w:val="single" w:sz="4" w:space="0" w:color="auto"/>
            </w:tcBorders>
            <w:hideMark/>
          </w:tcPr>
          <w:p w:rsidR="00180B25" w:rsidRPr="00180B25" w:rsidRDefault="00180B25" w:rsidP="00180B25">
            <w:pPr>
              <w:widowControl w:val="0"/>
              <w:autoSpaceDE w:val="0"/>
              <w:autoSpaceDN w:val="0"/>
              <w:jc w:val="both"/>
              <w:rPr>
                <w:color w:val="000000"/>
              </w:rPr>
            </w:pPr>
            <w:r w:rsidRPr="00180B25">
              <w:rPr>
                <w:color w:val="000000"/>
              </w:rPr>
              <w:t>Главный специалист-эксперт сектора исковой и претензионной р</w:t>
            </w:r>
            <w:r w:rsidRPr="00180B25">
              <w:rPr>
                <w:color w:val="000000"/>
              </w:rPr>
              <w:t>а</w:t>
            </w:r>
            <w:r w:rsidRPr="00180B25">
              <w:rPr>
                <w:color w:val="000000"/>
              </w:rPr>
              <w:t>боты управления по благоустройству и развитию территорий</w:t>
            </w:r>
          </w:p>
        </w:tc>
      </w:tr>
      <w:tr w:rsidR="00180B25" w:rsidRPr="00180B25" w:rsidTr="00180B25">
        <w:tc>
          <w:tcPr>
            <w:tcW w:w="624" w:type="dxa"/>
            <w:vMerge/>
            <w:tcBorders>
              <w:top w:val="single" w:sz="4" w:space="0" w:color="auto"/>
              <w:left w:val="single" w:sz="4" w:space="0" w:color="auto"/>
              <w:bottom w:val="single" w:sz="4" w:space="0" w:color="auto"/>
              <w:right w:val="single" w:sz="4" w:space="0" w:color="auto"/>
            </w:tcBorders>
            <w:vAlign w:val="center"/>
            <w:hideMark/>
          </w:tcPr>
          <w:p w:rsidR="00180B25" w:rsidRPr="00180B25" w:rsidRDefault="00180B25" w:rsidP="00180B25"/>
        </w:tc>
        <w:tc>
          <w:tcPr>
            <w:tcW w:w="9077" w:type="dxa"/>
            <w:vMerge/>
            <w:tcBorders>
              <w:top w:val="single" w:sz="4" w:space="0" w:color="auto"/>
              <w:left w:val="single" w:sz="4" w:space="0" w:color="auto"/>
              <w:bottom w:val="single" w:sz="4" w:space="0" w:color="auto"/>
              <w:right w:val="single" w:sz="4" w:space="0" w:color="auto"/>
            </w:tcBorders>
            <w:vAlign w:val="center"/>
            <w:hideMark/>
          </w:tcPr>
          <w:p w:rsidR="00180B25" w:rsidRPr="00180B25" w:rsidRDefault="00180B25" w:rsidP="00180B25"/>
        </w:tc>
        <w:tc>
          <w:tcPr>
            <w:tcW w:w="7087" w:type="dxa"/>
            <w:tcBorders>
              <w:top w:val="single" w:sz="4" w:space="0" w:color="auto"/>
              <w:left w:val="single" w:sz="4" w:space="0" w:color="auto"/>
              <w:bottom w:val="single" w:sz="4" w:space="0" w:color="auto"/>
              <w:right w:val="single" w:sz="4" w:space="0" w:color="auto"/>
            </w:tcBorders>
            <w:hideMark/>
          </w:tcPr>
          <w:p w:rsidR="00180B25" w:rsidRPr="00180B25" w:rsidRDefault="00180B25" w:rsidP="00180B25">
            <w:pPr>
              <w:widowControl w:val="0"/>
              <w:autoSpaceDE w:val="0"/>
              <w:autoSpaceDN w:val="0"/>
              <w:jc w:val="both"/>
              <w:rPr>
                <w:color w:val="000000"/>
              </w:rPr>
            </w:pPr>
            <w:r w:rsidRPr="00180B25">
              <w:rPr>
                <w:color w:val="000000"/>
              </w:rPr>
              <w:t>Главный специалист-эксперт сектора сельского хозяйства управл</w:t>
            </w:r>
            <w:r w:rsidRPr="00180B25">
              <w:rPr>
                <w:color w:val="000000"/>
              </w:rPr>
              <w:t>е</w:t>
            </w:r>
            <w:r w:rsidRPr="00180B25">
              <w:rPr>
                <w:color w:val="000000"/>
              </w:rPr>
              <w:t>ния по благоустройству и развитию территорий</w:t>
            </w:r>
          </w:p>
        </w:tc>
      </w:tr>
      <w:tr w:rsidR="00180B25" w:rsidRPr="00180B25" w:rsidTr="00180B25">
        <w:tc>
          <w:tcPr>
            <w:tcW w:w="624" w:type="dxa"/>
            <w:vMerge/>
            <w:tcBorders>
              <w:top w:val="single" w:sz="4" w:space="0" w:color="auto"/>
              <w:left w:val="single" w:sz="4" w:space="0" w:color="auto"/>
              <w:bottom w:val="single" w:sz="4" w:space="0" w:color="auto"/>
              <w:right w:val="single" w:sz="4" w:space="0" w:color="auto"/>
            </w:tcBorders>
            <w:vAlign w:val="center"/>
            <w:hideMark/>
          </w:tcPr>
          <w:p w:rsidR="00180B25" w:rsidRPr="00180B25" w:rsidRDefault="00180B25" w:rsidP="00180B25"/>
        </w:tc>
        <w:tc>
          <w:tcPr>
            <w:tcW w:w="9077" w:type="dxa"/>
            <w:vMerge/>
            <w:tcBorders>
              <w:top w:val="single" w:sz="4" w:space="0" w:color="auto"/>
              <w:left w:val="single" w:sz="4" w:space="0" w:color="auto"/>
              <w:bottom w:val="single" w:sz="4" w:space="0" w:color="auto"/>
              <w:right w:val="single" w:sz="4" w:space="0" w:color="auto"/>
            </w:tcBorders>
            <w:vAlign w:val="center"/>
            <w:hideMark/>
          </w:tcPr>
          <w:p w:rsidR="00180B25" w:rsidRPr="00180B25" w:rsidRDefault="00180B25" w:rsidP="00180B25"/>
        </w:tc>
        <w:tc>
          <w:tcPr>
            <w:tcW w:w="7087" w:type="dxa"/>
            <w:tcBorders>
              <w:top w:val="single" w:sz="4" w:space="0" w:color="auto"/>
              <w:left w:val="single" w:sz="4" w:space="0" w:color="auto"/>
              <w:bottom w:val="single" w:sz="4" w:space="0" w:color="auto"/>
              <w:right w:val="single" w:sz="4" w:space="0" w:color="auto"/>
            </w:tcBorders>
            <w:hideMark/>
          </w:tcPr>
          <w:p w:rsidR="00180B25" w:rsidRPr="00180B25" w:rsidRDefault="00180B25" w:rsidP="00180B25">
            <w:pPr>
              <w:widowControl w:val="0"/>
              <w:autoSpaceDE w:val="0"/>
              <w:autoSpaceDN w:val="0"/>
              <w:jc w:val="both"/>
              <w:rPr>
                <w:color w:val="000000"/>
              </w:rPr>
            </w:pPr>
            <w:r w:rsidRPr="00180B25">
              <w:rPr>
                <w:color w:val="000000"/>
              </w:rPr>
              <w:t xml:space="preserve">Главный специалист-эксперт </w:t>
            </w:r>
            <w:proofErr w:type="spellStart"/>
            <w:r w:rsidRPr="00180B25">
              <w:rPr>
                <w:color w:val="000000"/>
              </w:rPr>
              <w:t>Шумерлинского</w:t>
            </w:r>
            <w:proofErr w:type="spellEnd"/>
            <w:r w:rsidRPr="00180B25">
              <w:rPr>
                <w:color w:val="000000"/>
              </w:rPr>
              <w:t xml:space="preserve"> городского террит</w:t>
            </w:r>
            <w:r w:rsidRPr="00180B25">
              <w:rPr>
                <w:color w:val="000000"/>
              </w:rPr>
              <w:t>о</w:t>
            </w:r>
            <w:r w:rsidRPr="00180B25">
              <w:rPr>
                <w:color w:val="000000"/>
              </w:rPr>
              <w:t>риального отдела управления по благоустройству и развитию те</w:t>
            </w:r>
            <w:r w:rsidRPr="00180B25">
              <w:rPr>
                <w:color w:val="000000"/>
              </w:rPr>
              <w:t>р</w:t>
            </w:r>
            <w:r w:rsidRPr="00180B25">
              <w:rPr>
                <w:color w:val="000000"/>
              </w:rPr>
              <w:t>риторий</w:t>
            </w:r>
          </w:p>
        </w:tc>
      </w:tr>
      <w:tr w:rsidR="00180B25" w:rsidRPr="00180B25" w:rsidTr="00180B25">
        <w:tc>
          <w:tcPr>
            <w:tcW w:w="624" w:type="dxa"/>
            <w:vMerge/>
            <w:tcBorders>
              <w:top w:val="single" w:sz="4" w:space="0" w:color="auto"/>
              <w:left w:val="single" w:sz="4" w:space="0" w:color="auto"/>
              <w:bottom w:val="single" w:sz="4" w:space="0" w:color="auto"/>
              <w:right w:val="single" w:sz="4" w:space="0" w:color="auto"/>
            </w:tcBorders>
            <w:vAlign w:val="center"/>
            <w:hideMark/>
          </w:tcPr>
          <w:p w:rsidR="00180B25" w:rsidRPr="00180B25" w:rsidRDefault="00180B25" w:rsidP="00180B25"/>
        </w:tc>
        <w:tc>
          <w:tcPr>
            <w:tcW w:w="9077" w:type="dxa"/>
            <w:vMerge/>
            <w:tcBorders>
              <w:top w:val="single" w:sz="4" w:space="0" w:color="auto"/>
              <w:left w:val="single" w:sz="4" w:space="0" w:color="auto"/>
              <w:bottom w:val="single" w:sz="4" w:space="0" w:color="auto"/>
              <w:right w:val="single" w:sz="4" w:space="0" w:color="auto"/>
            </w:tcBorders>
            <w:vAlign w:val="center"/>
            <w:hideMark/>
          </w:tcPr>
          <w:p w:rsidR="00180B25" w:rsidRPr="00180B25" w:rsidRDefault="00180B25" w:rsidP="00180B25"/>
        </w:tc>
        <w:tc>
          <w:tcPr>
            <w:tcW w:w="7087" w:type="dxa"/>
            <w:tcBorders>
              <w:top w:val="single" w:sz="4" w:space="0" w:color="auto"/>
              <w:left w:val="single" w:sz="4" w:space="0" w:color="auto"/>
              <w:bottom w:val="single" w:sz="4" w:space="0" w:color="auto"/>
              <w:right w:val="single" w:sz="4" w:space="0" w:color="auto"/>
            </w:tcBorders>
            <w:hideMark/>
          </w:tcPr>
          <w:p w:rsidR="00180B25" w:rsidRPr="00180B25" w:rsidRDefault="00180B25" w:rsidP="00180B25">
            <w:pPr>
              <w:widowControl w:val="0"/>
              <w:autoSpaceDE w:val="0"/>
              <w:autoSpaceDN w:val="0"/>
              <w:jc w:val="both"/>
              <w:rPr>
                <w:color w:val="000000"/>
              </w:rPr>
            </w:pPr>
            <w:r w:rsidRPr="00180B25">
              <w:rPr>
                <w:color w:val="000000"/>
              </w:rPr>
              <w:t>Главный специалист-эксперт отдела жилищно-коммунального х</w:t>
            </w:r>
            <w:r w:rsidRPr="00180B25">
              <w:rPr>
                <w:color w:val="000000"/>
              </w:rPr>
              <w:t>о</w:t>
            </w:r>
            <w:r w:rsidRPr="00180B25">
              <w:rPr>
                <w:color w:val="000000"/>
              </w:rPr>
              <w:t>зяйства управления строительства, дорожного хозяйства и ЖКХ</w:t>
            </w:r>
          </w:p>
        </w:tc>
      </w:tr>
      <w:tr w:rsidR="00180B25" w:rsidRPr="00180B25" w:rsidTr="00180B25">
        <w:tc>
          <w:tcPr>
            <w:tcW w:w="624" w:type="dxa"/>
            <w:vMerge/>
            <w:tcBorders>
              <w:top w:val="single" w:sz="4" w:space="0" w:color="auto"/>
              <w:left w:val="single" w:sz="4" w:space="0" w:color="auto"/>
              <w:bottom w:val="single" w:sz="4" w:space="0" w:color="auto"/>
              <w:right w:val="single" w:sz="4" w:space="0" w:color="auto"/>
            </w:tcBorders>
            <w:vAlign w:val="center"/>
            <w:hideMark/>
          </w:tcPr>
          <w:p w:rsidR="00180B25" w:rsidRPr="00180B25" w:rsidRDefault="00180B25" w:rsidP="00180B25"/>
        </w:tc>
        <w:tc>
          <w:tcPr>
            <w:tcW w:w="9077" w:type="dxa"/>
            <w:vMerge/>
            <w:tcBorders>
              <w:top w:val="single" w:sz="4" w:space="0" w:color="auto"/>
              <w:left w:val="single" w:sz="4" w:space="0" w:color="auto"/>
              <w:bottom w:val="single" w:sz="4" w:space="0" w:color="auto"/>
              <w:right w:val="single" w:sz="4" w:space="0" w:color="auto"/>
            </w:tcBorders>
            <w:vAlign w:val="center"/>
            <w:hideMark/>
          </w:tcPr>
          <w:p w:rsidR="00180B25" w:rsidRPr="00180B25" w:rsidRDefault="00180B25" w:rsidP="00180B25"/>
        </w:tc>
        <w:tc>
          <w:tcPr>
            <w:tcW w:w="7087" w:type="dxa"/>
            <w:tcBorders>
              <w:top w:val="single" w:sz="4" w:space="0" w:color="auto"/>
              <w:left w:val="single" w:sz="4" w:space="0" w:color="auto"/>
              <w:bottom w:val="single" w:sz="4" w:space="0" w:color="auto"/>
              <w:right w:val="single" w:sz="4" w:space="0" w:color="auto"/>
            </w:tcBorders>
            <w:hideMark/>
          </w:tcPr>
          <w:p w:rsidR="00180B25" w:rsidRPr="00180B25" w:rsidRDefault="00180B25" w:rsidP="00180B25">
            <w:pPr>
              <w:widowControl w:val="0"/>
              <w:autoSpaceDE w:val="0"/>
              <w:autoSpaceDN w:val="0"/>
              <w:jc w:val="both"/>
              <w:rPr>
                <w:color w:val="000000"/>
              </w:rPr>
            </w:pPr>
            <w:r w:rsidRPr="00180B25">
              <w:rPr>
                <w:color w:val="000000"/>
              </w:rPr>
              <w:t>Главный специалист-эксперт сектора муниципального контроля отдела жилищно-коммунального хозяйства управления строител</w:t>
            </w:r>
            <w:r w:rsidRPr="00180B25">
              <w:rPr>
                <w:color w:val="000000"/>
              </w:rPr>
              <w:t>ь</w:t>
            </w:r>
            <w:r w:rsidRPr="00180B25">
              <w:rPr>
                <w:color w:val="000000"/>
              </w:rPr>
              <w:t>ства, дорожного хозяйства и ЖКХ</w:t>
            </w:r>
          </w:p>
        </w:tc>
      </w:tr>
      <w:tr w:rsidR="00180B25" w:rsidRPr="00180B25" w:rsidTr="00180B25">
        <w:tc>
          <w:tcPr>
            <w:tcW w:w="624" w:type="dxa"/>
            <w:vMerge/>
            <w:tcBorders>
              <w:top w:val="single" w:sz="4" w:space="0" w:color="auto"/>
              <w:left w:val="single" w:sz="4" w:space="0" w:color="auto"/>
              <w:bottom w:val="single" w:sz="4" w:space="0" w:color="auto"/>
              <w:right w:val="single" w:sz="4" w:space="0" w:color="auto"/>
            </w:tcBorders>
            <w:vAlign w:val="center"/>
            <w:hideMark/>
          </w:tcPr>
          <w:p w:rsidR="00180B25" w:rsidRPr="00180B25" w:rsidRDefault="00180B25" w:rsidP="00180B25"/>
        </w:tc>
        <w:tc>
          <w:tcPr>
            <w:tcW w:w="9077" w:type="dxa"/>
            <w:vMerge/>
            <w:tcBorders>
              <w:top w:val="single" w:sz="4" w:space="0" w:color="auto"/>
              <w:left w:val="single" w:sz="4" w:space="0" w:color="auto"/>
              <w:bottom w:val="single" w:sz="4" w:space="0" w:color="auto"/>
              <w:right w:val="single" w:sz="4" w:space="0" w:color="auto"/>
            </w:tcBorders>
            <w:vAlign w:val="center"/>
            <w:hideMark/>
          </w:tcPr>
          <w:p w:rsidR="00180B25" w:rsidRPr="00180B25" w:rsidRDefault="00180B25" w:rsidP="00180B25"/>
        </w:tc>
        <w:tc>
          <w:tcPr>
            <w:tcW w:w="7087" w:type="dxa"/>
            <w:tcBorders>
              <w:top w:val="single" w:sz="4" w:space="0" w:color="auto"/>
              <w:left w:val="single" w:sz="4" w:space="0" w:color="auto"/>
              <w:bottom w:val="single" w:sz="4" w:space="0" w:color="auto"/>
              <w:right w:val="single" w:sz="4" w:space="0" w:color="auto"/>
            </w:tcBorders>
            <w:hideMark/>
          </w:tcPr>
          <w:p w:rsidR="00180B25" w:rsidRPr="00180B25" w:rsidRDefault="00180B25" w:rsidP="00180B25">
            <w:pPr>
              <w:widowControl w:val="0"/>
              <w:autoSpaceDE w:val="0"/>
              <w:autoSpaceDN w:val="0"/>
              <w:jc w:val="both"/>
              <w:rPr>
                <w:color w:val="000000"/>
              </w:rPr>
            </w:pPr>
            <w:r w:rsidRPr="00180B25">
              <w:rPr>
                <w:color w:val="000000"/>
              </w:rPr>
              <w:t>Главный специалист-эксперт сектора дорожного хозяйства отдела жилищно-коммунального хозяйства управления строительства, д</w:t>
            </w:r>
            <w:r w:rsidRPr="00180B25">
              <w:rPr>
                <w:color w:val="000000"/>
              </w:rPr>
              <w:t>о</w:t>
            </w:r>
            <w:r w:rsidRPr="00180B25">
              <w:rPr>
                <w:color w:val="000000"/>
              </w:rPr>
              <w:t>рожного хозяйства и ЖКХ</w:t>
            </w:r>
          </w:p>
        </w:tc>
      </w:tr>
      <w:tr w:rsidR="00180B25" w:rsidRPr="00180B25" w:rsidTr="00180B25">
        <w:tc>
          <w:tcPr>
            <w:tcW w:w="624" w:type="dxa"/>
            <w:vMerge/>
            <w:tcBorders>
              <w:top w:val="single" w:sz="4" w:space="0" w:color="auto"/>
              <w:left w:val="single" w:sz="4" w:space="0" w:color="auto"/>
              <w:bottom w:val="single" w:sz="4" w:space="0" w:color="auto"/>
              <w:right w:val="single" w:sz="4" w:space="0" w:color="auto"/>
            </w:tcBorders>
            <w:vAlign w:val="center"/>
            <w:hideMark/>
          </w:tcPr>
          <w:p w:rsidR="00180B25" w:rsidRPr="00180B25" w:rsidRDefault="00180B25" w:rsidP="00180B25"/>
        </w:tc>
        <w:tc>
          <w:tcPr>
            <w:tcW w:w="9077" w:type="dxa"/>
            <w:vMerge/>
            <w:tcBorders>
              <w:top w:val="single" w:sz="4" w:space="0" w:color="auto"/>
              <w:left w:val="single" w:sz="4" w:space="0" w:color="auto"/>
              <w:bottom w:val="single" w:sz="4" w:space="0" w:color="auto"/>
              <w:right w:val="single" w:sz="4" w:space="0" w:color="auto"/>
            </w:tcBorders>
            <w:vAlign w:val="center"/>
            <w:hideMark/>
          </w:tcPr>
          <w:p w:rsidR="00180B25" w:rsidRPr="00180B25" w:rsidRDefault="00180B25" w:rsidP="00180B25"/>
        </w:tc>
        <w:tc>
          <w:tcPr>
            <w:tcW w:w="7087" w:type="dxa"/>
            <w:tcBorders>
              <w:top w:val="single" w:sz="4" w:space="0" w:color="auto"/>
              <w:left w:val="single" w:sz="4" w:space="0" w:color="auto"/>
              <w:bottom w:val="single" w:sz="4" w:space="0" w:color="auto"/>
              <w:right w:val="single" w:sz="4" w:space="0" w:color="auto"/>
            </w:tcBorders>
            <w:hideMark/>
          </w:tcPr>
          <w:p w:rsidR="00180B25" w:rsidRPr="00180B25" w:rsidRDefault="00180B25" w:rsidP="00180B25">
            <w:pPr>
              <w:widowControl w:val="0"/>
              <w:autoSpaceDE w:val="0"/>
              <w:autoSpaceDN w:val="0"/>
              <w:jc w:val="both"/>
              <w:rPr>
                <w:color w:val="000000"/>
              </w:rPr>
            </w:pPr>
            <w:r w:rsidRPr="00180B25">
              <w:rPr>
                <w:color w:val="000000"/>
              </w:rPr>
              <w:t>Главный специалист-эксперт отдела строительства и архитектуры управления строительства, дорожного хозяйства и ЖКХ</w:t>
            </w:r>
          </w:p>
        </w:tc>
      </w:tr>
      <w:tr w:rsidR="00180B25" w:rsidRPr="00180B25" w:rsidTr="00180B25">
        <w:tc>
          <w:tcPr>
            <w:tcW w:w="624" w:type="dxa"/>
            <w:vMerge/>
            <w:tcBorders>
              <w:top w:val="single" w:sz="4" w:space="0" w:color="auto"/>
              <w:left w:val="single" w:sz="4" w:space="0" w:color="auto"/>
              <w:bottom w:val="single" w:sz="4" w:space="0" w:color="auto"/>
              <w:right w:val="single" w:sz="4" w:space="0" w:color="auto"/>
            </w:tcBorders>
            <w:vAlign w:val="center"/>
            <w:hideMark/>
          </w:tcPr>
          <w:p w:rsidR="00180B25" w:rsidRPr="00180B25" w:rsidRDefault="00180B25" w:rsidP="00180B25"/>
        </w:tc>
        <w:tc>
          <w:tcPr>
            <w:tcW w:w="9077" w:type="dxa"/>
            <w:vMerge/>
            <w:tcBorders>
              <w:top w:val="single" w:sz="4" w:space="0" w:color="auto"/>
              <w:left w:val="single" w:sz="4" w:space="0" w:color="auto"/>
              <w:bottom w:val="single" w:sz="4" w:space="0" w:color="auto"/>
              <w:right w:val="single" w:sz="4" w:space="0" w:color="auto"/>
            </w:tcBorders>
            <w:vAlign w:val="center"/>
            <w:hideMark/>
          </w:tcPr>
          <w:p w:rsidR="00180B25" w:rsidRPr="00180B25" w:rsidRDefault="00180B25" w:rsidP="00180B25"/>
        </w:tc>
        <w:tc>
          <w:tcPr>
            <w:tcW w:w="7087" w:type="dxa"/>
            <w:tcBorders>
              <w:top w:val="single" w:sz="4" w:space="0" w:color="auto"/>
              <w:left w:val="single" w:sz="4" w:space="0" w:color="auto"/>
              <w:bottom w:val="single" w:sz="4" w:space="0" w:color="auto"/>
              <w:right w:val="single" w:sz="4" w:space="0" w:color="auto"/>
            </w:tcBorders>
            <w:hideMark/>
          </w:tcPr>
          <w:p w:rsidR="00180B25" w:rsidRPr="00180B25" w:rsidRDefault="00180B25" w:rsidP="00180B25">
            <w:pPr>
              <w:widowControl w:val="0"/>
              <w:autoSpaceDE w:val="0"/>
              <w:autoSpaceDN w:val="0"/>
              <w:jc w:val="both"/>
              <w:rPr>
                <w:color w:val="000000"/>
              </w:rPr>
            </w:pPr>
            <w:r w:rsidRPr="00180B25">
              <w:rPr>
                <w:color w:val="000000"/>
              </w:rPr>
              <w:t>Главный специалист-эксперт сектора учета и распределения жилья управления строительства, дорожного хозяйства и ЖКХ</w:t>
            </w:r>
          </w:p>
        </w:tc>
      </w:tr>
      <w:tr w:rsidR="00180B25" w:rsidRPr="00180B25" w:rsidTr="00180B25">
        <w:tc>
          <w:tcPr>
            <w:tcW w:w="624" w:type="dxa"/>
            <w:vMerge/>
            <w:tcBorders>
              <w:top w:val="single" w:sz="4" w:space="0" w:color="auto"/>
              <w:left w:val="single" w:sz="4" w:space="0" w:color="auto"/>
              <w:bottom w:val="single" w:sz="4" w:space="0" w:color="auto"/>
              <w:right w:val="single" w:sz="4" w:space="0" w:color="auto"/>
            </w:tcBorders>
            <w:vAlign w:val="center"/>
            <w:hideMark/>
          </w:tcPr>
          <w:p w:rsidR="00180B25" w:rsidRPr="00180B25" w:rsidRDefault="00180B25" w:rsidP="00180B25"/>
        </w:tc>
        <w:tc>
          <w:tcPr>
            <w:tcW w:w="9077" w:type="dxa"/>
            <w:vMerge/>
            <w:tcBorders>
              <w:top w:val="single" w:sz="4" w:space="0" w:color="auto"/>
              <w:left w:val="single" w:sz="4" w:space="0" w:color="auto"/>
              <w:bottom w:val="single" w:sz="4" w:space="0" w:color="auto"/>
              <w:right w:val="single" w:sz="4" w:space="0" w:color="auto"/>
            </w:tcBorders>
            <w:vAlign w:val="center"/>
            <w:hideMark/>
          </w:tcPr>
          <w:p w:rsidR="00180B25" w:rsidRPr="00180B25" w:rsidRDefault="00180B25" w:rsidP="00180B25"/>
        </w:tc>
        <w:tc>
          <w:tcPr>
            <w:tcW w:w="7087" w:type="dxa"/>
            <w:tcBorders>
              <w:top w:val="single" w:sz="4" w:space="0" w:color="auto"/>
              <w:left w:val="single" w:sz="4" w:space="0" w:color="auto"/>
              <w:bottom w:val="single" w:sz="4" w:space="0" w:color="auto"/>
              <w:right w:val="single" w:sz="4" w:space="0" w:color="auto"/>
            </w:tcBorders>
            <w:hideMark/>
          </w:tcPr>
          <w:p w:rsidR="00180B25" w:rsidRPr="00180B25" w:rsidRDefault="00180B25" w:rsidP="00180B25">
            <w:pPr>
              <w:widowControl w:val="0"/>
              <w:autoSpaceDE w:val="0"/>
              <w:autoSpaceDN w:val="0"/>
              <w:jc w:val="both"/>
              <w:rPr>
                <w:color w:val="000000"/>
              </w:rPr>
            </w:pPr>
            <w:r w:rsidRPr="00180B25">
              <w:rPr>
                <w:color w:val="000000"/>
              </w:rPr>
              <w:t>Главный специалист-эксперт отдела ЗАГС</w:t>
            </w:r>
          </w:p>
        </w:tc>
      </w:tr>
      <w:tr w:rsidR="00180B25" w:rsidRPr="00180B25" w:rsidTr="00180B25">
        <w:tc>
          <w:tcPr>
            <w:tcW w:w="624" w:type="dxa"/>
            <w:vMerge/>
            <w:tcBorders>
              <w:top w:val="single" w:sz="4" w:space="0" w:color="auto"/>
              <w:left w:val="single" w:sz="4" w:space="0" w:color="auto"/>
              <w:bottom w:val="single" w:sz="4" w:space="0" w:color="auto"/>
              <w:right w:val="single" w:sz="4" w:space="0" w:color="auto"/>
            </w:tcBorders>
            <w:vAlign w:val="center"/>
            <w:hideMark/>
          </w:tcPr>
          <w:p w:rsidR="00180B25" w:rsidRPr="00180B25" w:rsidRDefault="00180B25" w:rsidP="00180B25"/>
        </w:tc>
        <w:tc>
          <w:tcPr>
            <w:tcW w:w="9077" w:type="dxa"/>
            <w:vMerge/>
            <w:tcBorders>
              <w:top w:val="single" w:sz="4" w:space="0" w:color="auto"/>
              <w:left w:val="single" w:sz="4" w:space="0" w:color="auto"/>
              <w:bottom w:val="single" w:sz="4" w:space="0" w:color="auto"/>
              <w:right w:val="single" w:sz="4" w:space="0" w:color="auto"/>
            </w:tcBorders>
            <w:vAlign w:val="center"/>
            <w:hideMark/>
          </w:tcPr>
          <w:p w:rsidR="00180B25" w:rsidRPr="00180B25" w:rsidRDefault="00180B25" w:rsidP="00180B25"/>
        </w:tc>
        <w:tc>
          <w:tcPr>
            <w:tcW w:w="7087" w:type="dxa"/>
            <w:tcBorders>
              <w:top w:val="single" w:sz="4" w:space="0" w:color="auto"/>
              <w:left w:val="single" w:sz="4" w:space="0" w:color="auto"/>
              <w:bottom w:val="single" w:sz="4" w:space="0" w:color="auto"/>
              <w:right w:val="single" w:sz="4" w:space="0" w:color="auto"/>
            </w:tcBorders>
            <w:hideMark/>
          </w:tcPr>
          <w:p w:rsidR="00180B25" w:rsidRPr="00180B25" w:rsidRDefault="00180B25" w:rsidP="00180B25">
            <w:pPr>
              <w:widowControl w:val="0"/>
              <w:autoSpaceDE w:val="0"/>
              <w:autoSpaceDN w:val="0"/>
              <w:jc w:val="both"/>
              <w:rPr>
                <w:color w:val="000000"/>
              </w:rPr>
            </w:pPr>
            <w:r w:rsidRPr="00180B25">
              <w:rPr>
                <w:color w:val="000000"/>
              </w:rPr>
              <w:t>Главный специалист-эксперт отдела образования, молодежной и социальной политики</w:t>
            </w:r>
          </w:p>
        </w:tc>
      </w:tr>
      <w:tr w:rsidR="00180B25" w:rsidRPr="00180B25" w:rsidTr="00180B25">
        <w:tc>
          <w:tcPr>
            <w:tcW w:w="624" w:type="dxa"/>
            <w:vMerge/>
            <w:tcBorders>
              <w:top w:val="single" w:sz="4" w:space="0" w:color="auto"/>
              <w:left w:val="single" w:sz="4" w:space="0" w:color="auto"/>
              <w:bottom w:val="single" w:sz="4" w:space="0" w:color="auto"/>
              <w:right w:val="single" w:sz="4" w:space="0" w:color="auto"/>
            </w:tcBorders>
            <w:vAlign w:val="center"/>
            <w:hideMark/>
          </w:tcPr>
          <w:p w:rsidR="00180B25" w:rsidRPr="00180B25" w:rsidRDefault="00180B25" w:rsidP="00180B25"/>
        </w:tc>
        <w:tc>
          <w:tcPr>
            <w:tcW w:w="9077" w:type="dxa"/>
            <w:vMerge/>
            <w:tcBorders>
              <w:top w:val="single" w:sz="4" w:space="0" w:color="auto"/>
              <w:left w:val="single" w:sz="4" w:space="0" w:color="auto"/>
              <w:bottom w:val="single" w:sz="4" w:space="0" w:color="auto"/>
              <w:right w:val="single" w:sz="4" w:space="0" w:color="auto"/>
            </w:tcBorders>
            <w:vAlign w:val="center"/>
            <w:hideMark/>
          </w:tcPr>
          <w:p w:rsidR="00180B25" w:rsidRPr="00180B25" w:rsidRDefault="00180B25" w:rsidP="00180B25"/>
        </w:tc>
        <w:tc>
          <w:tcPr>
            <w:tcW w:w="7087" w:type="dxa"/>
            <w:tcBorders>
              <w:top w:val="single" w:sz="4" w:space="0" w:color="auto"/>
              <w:left w:val="single" w:sz="4" w:space="0" w:color="auto"/>
              <w:bottom w:val="single" w:sz="4" w:space="0" w:color="auto"/>
              <w:right w:val="single" w:sz="4" w:space="0" w:color="auto"/>
            </w:tcBorders>
            <w:hideMark/>
          </w:tcPr>
          <w:p w:rsidR="00180B25" w:rsidRPr="00180B25" w:rsidRDefault="00180B25" w:rsidP="00180B25">
            <w:pPr>
              <w:widowControl w:val="0"/>
              <w:autoSpaceDE w:val="0"/>
              <w:autoSpaceDN w:val="0"/>
              <w:jc w:val="both"/>
              <w:rPr>
                <w:color w:val="000000"/>
              </w:rPr>
            </w:pPr>
            <w:r w:rsidRPr="00180B25">
              <w:rPr>
                <w:color w:val="000000"/>
              </w:rPr>
              <w:t>Главный специалист-эксперт сектора социальной политики отдела образования, молодежной и социальной политики</w:t>
            </w:r>
          </w:p>
        </w:tc>
      </w:tr>
      <w:tr w:rsidR="00180B25" w:rsidRPr="00180B25" w:rsidTr="00180B25">
        <w:tc>
          <w:tcPr>
            <w:tcW w:w="624" w:type="dxa"/>
            <w:vMerge/>
            <w:tcBorders>
              <w:top w:val="single" w:sz="4" w:space="0" w:color="auto"/>
              <w:left w:val="single" w:sz="4" w:space="0" w:color="auto"/>
              <w:bottom w:val="single" w:sz="4" w:space="0" w:color="auto"/>
              <w:right w:val="single" w:sz="4" w:space="0" w:color="auto"/>
            </w:tcBorders>
            <w:vAlign w:val="center"/>
            <w:hideMark/>
          </w:tcPr>
          <w:p w:rsidR="00180B25" w:rsidRPr="00180B25" w:rsidRDefault="00180B25" w:rsidP="00180B25"/>
        </w:tc>
        <w:tc>
          <w:tcPr>
            <w:tcW w:w="9077" w:type="dxa"/>
            <w:vMerge/>
            <w:tcBorders>
              <w:top w:val="single" w:sz="4" w:space="0" w:color="auto"/>
              <w:left w:val="single" w:sz="4" w:space="0" w:color="auto"/>
              <w:bottom w:val="single" w:sz="4" w:space="0" w:color="auto"/>
              <w:right w:val="single" w:sz="4" w:space="0" w:color="auto"/>
            </w:tcBorders>
            <w:vAlign w:val="center"/>
            <w:hideMark/>
          </w:tcPr>
          <w:p w:rsidR="00180B25" w:rsidRPr="00180B25" w:rsidRDefault="00180B25" w:rsidP="00180B25"/>
        </w:tc>
        <w:tc>
          <w:tcPr>
            <w:tcW w:w="7087" w:type="dxa"/>
            <w:tcBorders>
              <w:top w:val="single" w:sz="4" w:space="0" w:color="auto"/>
              <w:left w:val="single" w:sz="4" w:space="0" w:color="auto"/>
              <w:bottom w:val="single" w:sz="4" w:space="0" w:color="auto"/>
              <w:right w:val="single" w:sz="4" w:space="0" w:color="auto"/>
            </w:tcBorders>
            <w:hideMark/>
          </w:tcPr>
          <w:p w:rsidR="00180B25" w:rsidRPr="00180B25" w:rsidRDefault="00180B25" w:rsidP="00180B25">
            <w:pPr>
              <w:widowControl w:val="0"/>
              <w:autoSpaceDE w:val="0"/>
              <w:autoSpaceDN w:val="0"/>
              <w:jc w:val="both"/>
              <w:rPr>
                <w:color w:val="000000"/>
              </w:rPr>
            </w:pPr>
            <w:r w:rsidRPr="00180B25">
              <w:rPr>
                <w:color w:val="000000"/>
              </w:rPr>
              <w:t>Главный специалист-эксперт отдела экономики, инвестиционной деятельности и туризма</w:t>
            </w:r>
          </w:p>
        </w:tc>
      </w:tr>
      <w:tr w:rsidR="00180B25" w:rsidRPr="00180B25" w:rsidTr="00180B25">
        <w:tc>
          <w:tcPr>
            <w:tcW w:w="624" w:type="dxa"/>
            <w:vMerge/>
            <w:tcBorders>
              <w:top w:val="single" w:sz="4" w:space="0" w:color="auto"/>
              <w:left w:val="single" w:sz="4" w:space="0" w:color="auto"/>
              <w:bottom w:val="single" w:sz="4" w:space="0" w:color="auto"/>
              <w:right w:val="single" w:sz="4" w:space="0" w:color="auto"/>
            </w:tcBorders>
            <w:vAlign w:val="center"/>
            <w:hideMark/>
          </w:tcPr>
          <w:p w:rsidR="00180B25" w:rsidRPr="00180B25" w:rsidRDefault="00180B25" w:rsidP="00180B25"/>
        </w:tc>
        <w:tc>
          <w:tcPr>
            <w:tcW w:w="9077" w:type="dxa"/>
            <w:vMerge/>
            <w:tcBorders>
              <w:top w:val="single" w:sz="4" w:space="0" w:color="auto"/>
              <w:left w:val="single" w:sz="4" w:space="0" w:color="auto"/>
              <w:bottom w:val="single" w:sz="4" w:space="0" w:color="auto"/>
              <w:right w:val="single" w:sz="4" w:space="0" w:color="auto"/>
            </w:tcBorders>
            <w:vAlign w:val="center"/>
            <w:hideMark/>
          </w:tcPr>
          <w:p w:rsidR="00180B25" w:rsidRPr="00180B25" w:rsidRDefault="00180B25" w:rsidP="00180B25"/>
        </w:tc>
        <w:tc>
          <w:tcPr>
            <w:tcW w:w="7087" w:type="dxa"/>
            <w:tcBorders>
              <w:top w:val="single" w:sz="4" w:space="0" w:color="auto"/>
              <w:left w:val="single" w:sz="4" w:space="0" w:color="auto"/>
              <w:bottom w:val="single" w:sz="4" w:space="0" w:color="auto"/>
              <w:right w:val="single" w:sz="4" w:space="0" w:color="auto"/>
            </w:tcBorders>
            <w:hideMark/>
          </w:tcPr>
          <w:p w:rsidR="00180B25" w:rsidRPr="00180B25" w:rsidRDefault="00180B25" w:rsidP="00180B25">
            <w:pPr>
              <w:widowControl w:val="0"/>
              <w:autoSpaceDE w:val="0"/>
              <w:autoSpaceDN w:val="0"/>
              <w:jc w:val="both"/>
              <w:rPr>
                <w:color w:val="000000"/>
              </w:rPr>
            </w:pPr>
            <w:r w:rsidRPr="00180B25">
              <w:rPr>
                <w:color w:val="000000"/>
              </w:rPr>
              <w:t>Главный специалист-эксперт отдела правового обеспечения</w:t>
            </w:r>
          </w:p>
        </w:tc>
      </w:tr>
      <w:tr w:rsidR="00180B25" w:rsidRPr="00180B25" w:rsidTr="00180B25">
        <w:tc>
          <w:tcPr>
            <w:tcW w:w="624" w:type="dxa"/>
            <w:vMerge/>
            <w:tcBorders>
              <w:top w:val="single" w:sz="4" w:space="0" w:color="auto"/>
              <w:left w:val="single" w:sz="4" w:space="0" w:color="auto"/>
              <w:bottom w:val="single" w:sz="4" w:space="0" w:color="auto"/>
              <w:right w:val="single" w:sz="4" w:space="0" w:color="auto"/>
            </w:tcBorders>
            <w:vAlign w:val="center"/>
            <w:hideMark/>
          </w:tcPr>
          <w:p w:rsidR="00180B25" w:rsidRPr="00180B25" w:rsidRDefault="00180B25" w:rsidP="00180B25"/>
        </w:tc>
        <w:tc>
          <w:tcPr>
            <w:tcW w:w="9077" w:type="dxa"/>
            <w:vMerge/>
            <w:tcBorders>
              <w:top w:val="single" w:sz="4" w:space="0" w:color="auto"/>
              <w:left w:val="single" w:sz="4" w:space="0" w:color="auto"/>
              <w:bottom w:val="single" w:sz="4" w:space="0" w:color="auto"/>
              <w:right w:val="single" w:sz="4" w:space="0" w:color="auto"/>
            </w:tcBorders>
            <w:vAlign w:val="center"/>
            <w:hideMark/>
          </w:tcPr>
          <w:p w:rsidR="00180B25" w:rsidRPr="00180B25" w:rsidRDefault="00180B25" w:rsidP="00180B25"/>
        </w:tc>
        <w:tc>
          <w:tcPr>
            <w:tcW w:w="7087" w:type="dxa"/>
            <w:tcBorders>
              <w:top w:val="single" w:sz="4" w:space="0" w:color="auto"/>
              <w:left w:val="single" w:sz="4" w:space="0" w:color="auto"/>
              <w:bottom w:val="single" w:sz="4" w:space="0" w:color="auto"/>
              <w:right w:val="single" w:sz="4" w:space="0" w:color="auto"/>
            </w:tcBorders>
            <w:hideMark/>
          </w:tcPr>
          <w:p w:rsidR="00180B25" w:rsidRPr="00180B25" w:rsidRDefault="00180B25" w:rsidP="00180B25">
            <w:pPr>
              <w:widowControl w:val="0"/>
              <w:autoSpaceDE w:val="0"/>
              <w:autoSpaceDN w:val="0"/>
              <w:jc w:val="both"/>
              <w:rPr>
                <w:color w:val="000000"/>
              </w:rPr>
            </w:pPr>
            <w:r w:rsidRPr="00180B25">
              <w:rPr>
                <w:color w:val="000000"/>
              </w:rPr>
              <w:t xml:space="preserve">Главный специалист-эксперт отдела </w:t>
            </w:r>
            <w:proofErr w:type="spellStart"/>
            <w:r w:rsidRPr="00180B25">
              <w:rPr>
                <w:color w:val="000000"/>
              </w:rPr>
              <w:t>цифровизации</w:t>
            </w:r>
            <w:proofErr w:type="spellEnd"/>
            <w:r w:rsidRPr="00180B25">
              <w:rPr>
                <w:color w:val="000000"/>
              </w:rPr>
              <w:t xml:space="preserve"> и информац</w:t>
            </w:r>
            <w:r w:rsidRPr="00180B25">
              <w:rPr>
                <w:color w:val="000000"/>
              </w:rPr>
              <w:t>и</w:t>
            </w:r>
            <w:r w:rsidRPr="00180B25">
              <w:rPr>
                <w:color w:val="000000"/>
              </w:rPr>
              <w:t>онных технологий</w:t>
            </w:r>
          </w:p>
        </w:tc>
      </w:tr>
      <w:tr w:rsidR="00180B25" w:rsidRPr="00180B25" w:rsidTr="00180B25">
        <w:tc>
          <w:tcPr>
            <w:tcW w:w="624" w:type="dxa"/>
            <w:vMerge/>
            <w:tcBorders>
              <w:top w:val="single" w:sz="4" w:space="0" w:color="auto"/>
              <w:left w:val="single" w:sz="4" w:space="0" w:color="auto"/>
              <w:bottom w:val="single" w:sz="4" w:space="0" w:color="auto"/>
              <w:right w:val="single" w:sz="4" w:space="0" w:color="auto"/>
            </w:tcBorders>
            <w:vAlign w:val="center"/>
            <w:hideMark/>
          </w:tcPr>
          <w:p w:rsidR="00180B25" w:rsidRPr="00180B25" w:rsidRDefault="00180B25" w:rsidP="00180B25"/>
        </w:tc>
        <w:tc>
          <w:tcPr>
            <w:tcW w:w="9077" w:type="dxa"/>
            <w:vMerge/>
            <w:tcBorders>
              <w:top w:val="single" w:sz="4" w:space="0" w:color="auto"/>
              <w:left w:val="single" w:sz="4" w:space="0" w:color="auto"/>
              <w:bottom w:val="single" w:sz="4" w:space="0" w:color="auto"/>
              <w:right w:val="single" w:sz="4" w:space="0" w:color="auto"/>
            </w:tcBorders>
            <w:vAlign w:val="center"/>
            <w:hideMark/>
          </w:tcPr>
          <w:p w:rsidR="00180B25" w:rsidRPr="00180B25" w:rsidRDefault="00180B25" w:rsidP="00180B25"/>
        </w:tc>
        <w:tc>
          <w:tcPr>
            <w:tcW w:w="7087" w:type="dxa"/>
            <w:tcBorders>
              <w:top w:val="single" w:sz="4" w:space="0" w:color="auto"/>
              <w:left w:val="single" w:sz="4" w:space="0" w:color="auto"/>
              <w:bottom w:val="single" w:sz="4" w:space="0" w:color="auto"/>
              <w:right w:val="single" w:sz="4" w:space="0" w:color="auto"/>
            </w:tcBorders>
            <w:hideMark/>
          </w:tcPr>
          <w:p w:rsidR="00180B25" w:rsidRPr="00180B25" w:rsidRDefault="00180B25" w:rsidP="00180B25">
            <w:pPr>
              <w:widowControl w:val="0"/>
              <w:autoSpaceDE w:val="0"/>
              <w:autoSpaceDN w:val="0"/>
              <w:jc w:val="both"/>
              <w:rPr>
                <w:color w:val="000000"/>
              </w:rPr>
            </w:pPr>
            <w:r w:rsidRPr="00180B25">
              <w:rPr>
                <w:color w:val="000000"/>
              </w:rPr>
              <w:t>Главный специалист-эксперт сектора кадровой работы отдела о</w:t>
            </w:r>
            <w:r w:rsidRPr="00180B25">
              <w:rPr>
                <w:color w:val="000000"/>
              </w:rPr>
              <w:t>р</w:t>
            </w:r>
            <w:r w:rsidRPr="00180B25">
              <w:rPr>
                <w:color w:val="000000"/>
              </w:rPr>
              <w:t>ганизационно-контрольной и кадровой работы</w:t>
            </w:r>
          </w:p>
        </w:tc>
      </w:tr>
      <w:tr w:rsidR="00180B25" w:rsidRPr="00180B25" w:rsidTr="00180B25">
        <w:tc>
          <w:tcPr>
            <w:tcW w:w="624" w:type="dxa"/>
            <w:vMerge/>
            <w:tcBorders>
              <w:top w:val="single" w:sz="4" w:space="0" w:color="auto"/>
              <w:left w:val="single" w:sz="4" w:space="0" w:color="auto"/>
              <w:bottom w:val="single" w:sz="4" w:space="0" w:color="auto"/>
              <w:right w:val="single" w:sz="4" w:space="0" w:color="auto"/>
            </w:tcBorders>
            <w:vAlign w:val="center"/>
            <w:hideMark/>
          </w:tcPr>
          <w:p w:rsidR="00180B25" w:rsidRPr="00180B25" w:rsidRDefault="00180B25" w:rsidP="00180B25"/>
        </w:tc>
        <w:tc>
          <w:tcPr>
            <w:tcW w:w="9077" w:type="dxa"/>
            <w:vMerge/>
            <w:tcBorders>
              <w:top w:val="single" w:sz="4" w:space="0" w:color="auto"/>
              <w:left w:val="single" w:sz="4" w:space="0" w:color="auto"/>
              <w:bottom w:val="single" w:sz="4" w:space="0" w:color="auto"/>
              <w:right w:val="single" w:sz="4" w:space="0" w:color="auto"/>
            </w:tcBorders>
            <w:vAlign w:val="center"/>
            <w:hideMark/>
          </w:tcPr>
          <w:p w:rsidR="00180B25" w:rsidRPr="00180B25" w:rsidRDefault="00180B25" w:rsidP="00180B25"/>
        </w:tc>
        <w:tc>
          <w:tcPr>
            <w:tcW w:w="7087" w:type="dxa"/>
            <w:tcBorders>
              <w:top w:val="single" w:sz="4" w:space="0" w:color="auto"/>
              <w:left w:val="single" w:sz="4" w:space="0" w:color="auto"/>
              <w:bottom w:val="single" w:sz="4" w:space="0" w:color="auto"/>
              <w:right w:val="single" w:sz="4" w:space="0" w:color="auto"/>
            </w:tcBorders>
            <w:hideMark/>
          </w:tcPr>
          <w:p w:rsidR="00180B25" w:rsidRPr="00180B25" w:rsidRDefault="00180B25" w:rsidP="00180B25">
            <w:pPr>
              <w:widowControl w:val="0"/>
              <w:autoSpaceDE w:val="0"/>
              <w:autoSpaceDN w:val="0"/>
              <w:jc w:val="both"/>
              <w:rPr>
                <w:color w:val="000000"/>
              </w:rPr>
            </w:pPr>
            <w:r w:rsidRPr="00180B25">
              <w:rPr>
                <w:color w:val="000000"/>
              </w:rPr>
              <w:t>Главный специалист-эксперт отдела организационно-контрольной и кадровой работы, ответственный за работу по профилактике ко</w:t>
            </w:r>
            <w:r w:rsidRPr="00180B25">
              <w:rPr>
                <w:color w:val="000000"/>
              </w:rPr>
              <w:t>р</w:t>
            </w:r>
            <w:r w:rsidRPr="00180B25">
              <w:rPr>
                <w:color w:val="000000"/>
              </w:rPr>
              <w:t>рупционных и иных правонарушений</w:t>
            </w:r>
          </w:p>
        </w:tc>
      </w:tr>
      <w:tr w:rsidR="00180B25" w:rsidRPr="00180B25" w:rsidTr="00180B25">
        <w:tc>
          <w:tcPr>
            <w:tcW w:w="624" w:type="dxa"/>
            <w:vMerge/>
            <w:tcBorders>
              <w:top w:val="single" w:sz="4" w:space="0" w:color="auto"/>
              <w:left w:val="single" w:sz="4" w:space="0" w:color="auto"/>
              <w:bottom w:val="single" w:sz="4" w:space="0" w:color="auto"/>
              <w:right w:val="single" w:sz="4" w:space="0" w:color="auto"/>
            </w:tcBorders>
            <w:vAlign w:val="center"/>
            <w:hideMark/>
          </w:tcPr>
          <w:p w:rsidR="00180B25" w:rsidRPr="00180B25" w:rsidRDefault="00180B25" w:rsidP="00180B25"/>
        </w:tc>
        <w:tc>
          <w:tcPr>
            <w:tcW w:w="9077" w:type="dxa"/>
            <w:vMerge/>
            <w:tcBorders>
              <w:top w:val="single" w:sz="4" w:space="0" w:color="auto"/>
              <w:left w:val="single" w:sz="4" w:space="0" w:color="auto"/>
              <w:bottom w:val="single" w:sz="4" w:space="0" w:color="auto"/>
              <w:right w:val="single" w:sz="4" w:space="0" w:color="auto"/>
            </w:tcBorders>
            <w:vAlign w:val="center"/>
            <w:hideMark/>
          </w:tcPr>
          <w:p w:rsidR="00180B25" w:rsidRPr="00180B25" w:rsidRDefault="00180B25" w:rsidP="00180B25"/>
        </w:tc>
        <w:tc>
          <w:tcPr>
            <w:tcW w:w="7087" w:type="dxa"/>
            <w:tcBorders>
              <w:top w:val="single" w:sz="4" w:space="0" w:color="auto"/>
              <w:left w:val="single" w:sz="4" w:space="0" w:color="auto"/>
              <w:bottom w:val="single" w:sz="4" w:space="0" w:color="auto"/>
              <w:right w:val="single" w:sz="4" w:space="0" w:color="auto"/>
            </w:tcBorders>
            <w:hideMark/>
          </w:tcPr>
          <w:p w:rsidR="00180B25" w:rsidRPr="00180B25" w:rsidRDefault="00180B25" w:rsidP="00180B25">
            <w:pPr>
              <w:widowControl w:val="0"/>
              <w:autoSpaceDE w:val="0"/>
              <w:autoSpaceDN w:val="0"/>
              <w:jc w:val="both"/>
              <w:rPr>
                <w:color w:val="FF0000"/>
              </w:rPr>
            </w:pPr>
            <w:r w:rsidRPr="00180B25">
              <w:rPr>
                <w:color w:val="000000"/>
              </w:rPr>
              <w:t>Главный специалист-эксперт сектора по делам гражданской об</w:t>
            </w:r>
            <w:r w:rsidRPr="00180B25">
              <w:rPr>
                <w:color w:val="000000"/>
              </w:rPr>
              <w:t>о</w:t>
            </w:r>
            <w:r w:rsidRPr="00180B25">
              <w:rPr>
                <w:color w:val="000000"/>
              </w:rPr>
              <w:t>роны, чрезвычайным ситуациям и специальных программ</w:t>
            </w:r>
          </w:p>
        </w:tc>
      </w:tr>
      <w:tr w:rsidR="00180B25" w:rsidRPr="00180B25" w:rsidTr="00180B25">
        <w:tc>
          <w:tcPr>
            <w:tcW w:w="624" w:type="dxa"/>
            <w:vMerge/>
            <w:tcBorders>
              <w:top w:val="single" w:sz="4" w:space="0" w:color="auto"/>
              <w:left w:val="single" w:sz="4" w:space="0" w:color="auto"/>
              <w:bottom w:val="single" w:sz="4" w:space="0" w:color="auto"/>
              <w:right w:val="single" w:sz="4" w:space="0" w:color="auto"/>
            </w:tcBorders>
            <w:vAlign w:val="center"/>
            <w:hideMark/>
          </w:tcPr>
          <w:p w:rsidR="00180B25" w:rsidRPr="00180B25" w:rsidRDefault="00180B25" w:rsidP="00180B25"/>
        </w:tc>
        <w:tc>
          <w:tcPr>
            <w:tcW w:w="9077" w:type="dxa"/>
            <w:vMerge/>
            <w:tcBorders>
              <w:top w:val="single" w:sz="4" w:space="0" w:color="auto"/>
              <w:left w:val="single" w:sz="4" w:space="0" w:color="auto"/>
              <w:bottom w:val="single" w:sz="4" w:space="0" w:color="auto"/>
              <w:right w:val="single" w:sz="4" w:space="0" w:color="auto"/>
            </w:tcBorders>
            <w:vAlign w:val="center"/>
            <w:hideMark/>
          </w:tcPr>
          <w:p w:rsidR="00180B25" w:rsidRPr="00180B25" w:rsidRDefault="00180B25" w:rsidP="00180B25"/>
        </w:tc>
        <w:tc>
          <w:tcPr>
            <w:tcW w:w="7087" w:type="dxa"/>
            <w:tcBorders>
              <w:top w:val="single" w:sz="4" w:space="0" w:color="auto"/>
              <w:left w:val="single" w:sz="4" w:space="0" w:color="auto"/>
              <w:bottom w:val="single" w:sz="4" w:space="0" w:color="auto"/>
              <w:right w:val="single" w:sz="4" w:space="0" w:color="auto"/>
            </w:tcBorders>
            <w:hideMark/>
          </w:tcPr>
          <w:p w:rsidR="00180B25" w:rsidRPr="00180B25" w:rsidRDefault="00180B25" w:rsidP="00180B25">
            <w:pPr>
              <w:widowControl w:val="0"/>
              <w:autoSpaceDE w:val="0"/>
              <w:autoSpaceDN w:val="0"/>
              <w:jc w:val="both"/>
              <w:rPr>
                <w:color w:val="000000"/>
              </w:rPr>
            </w:pPr>
            <w:r w:rsidRPr="00180B25">
              <w:rPr>
                <w:color w:val="000000"/>
              </w:rPr>
              <w:t>Главный специалист-эксперт сектора по опеке и попечительству</w:t>
            </w:r>
          </w:p>
        </w:tc>
      </w:tr>
      <w:tr w:rsidR="00180B25" w:rsidRPr="00180B25" w:rsidTr="00180B25">
        <w:tc>
          <w:tcPr>
            <w:tcW w:w="624" w:type="dxa"/>
            <w:vMerge/>
            <w:tcBorders>
              <w:top w:val="single" w:sz="4" w:space="0" w:color="auto"/>
              <w:left w:val="single" w:sz="4" w:space="0" w:color="auto"/>
              <w:bottom w:val="single" w:sz="4" w:space="0" w:color="auto"/>
              <w:right w:val="single" w:sz="4" w:space="0" w:color="auto"/>
            </w:tcBorders>
            <w:vAlign w:val="center"/>
            <w:hideMark/>
          </w:tcPr>
          <w:p w:rsidR="00180B25" w:rsidRPr="00180B25" w:rsidRDefault="00180B25" w:rsidP="00180B25"/>
        </w:tc>
        <w:tc>
          <w:tcPr>
            <w:tcW w:w="9077" w:type="dxa"/>
            <w:vMerge/>
            <w:tcBorders>
              <w:top w:val="single" w:sz="4" w:space="0" w:color="auto"/>
              <w:left w:val="single" w:sz="4" w:space="0" w:color="auto"/>
              <w:bottom w:val="single" w:sz="4" w:space="0" w:color="auto"/>
              <w:right w:val="single" w:sz="4" w:space="0" w:color="auto"/>
            </w:tcBorders>
            <w:vAlign w:val="center"/>
            <w:hideMark/>
          </w:tcPr>
          <w:p w:rsidR="00180B25" w:rsidRPr="00180B25" w:rsidRDefault="00180B25" w:rsidP="00180B25"/>
        </w:tc>
        <w:tc>
          <w:tcPr>
            <w:tcW w:w="7087" w:type="dxa"/>
            <w:tcBorders>
              <w:top w:val="single" w:sz="4" w:space="0" w:color="auto"/>
              <w:left w:val="single" w:sz="4" w:space="0" w:color="auto"/>
              <w:bottom w:val="single" w:sz="4" w:space="0" w:color="auto"/>
              <w:right w:val="single" w:sz="4" w:space="0" w:color="auto"/>
            </w:tcBorders>
            <w:hideMark/>
          </w:tcPr>
          <w:p w:rsidR="00180B25" w:rsidRPr="00180B25" w:rsidRDefault="00180B25" w:rsidP="00180B25">
            <w:pPr>
              <w:widowControl w:val="0"/>
              <w:autoSpaceDE w:val="0"/>
              <w:autoSpaceDN w:val="0"/>
              <w:jc w:val="both"/>
              <w:rPr>
                <w:color w:val="000000"/>
              </w:rPr>
            </w:pPr>
            <w:r w:rsidRPr="00180B25">
              <w:rPr>
                <w:color w:val="000000"/>
              </w:rPr>
              <w:t>Главный специалист-эксперт сектора по делам несовершенноле</w:t>
            </w:r>
            <w:r w:rsidRPr="00180B25">
              <w:rPr>
                <w:color w:val="000000"/>
              </w:rPr>
              <w:t>т</w:t>
            </w:r>
            <w:r w:rsidRPr="00180B25">
              <w:rPr>
                <w:color w:val="000000"/>
              </w:rPr>
              <w:t>них и защите их прав</w:t>
            </w:r>
          </w:p>
        </w:tc>
      </w:tr>
      <w:tr w:rsidR="00180B25" w:rsidRPr="00180B25" w:rsidTr="00180B25">
        <w:tc>
          <w:tcPr>
            <w:tcW w:w="624" w:type="dxa"/>
            <w:vMerge w:val="restart"/>
            <w:tcBorders>
              <w:top w:val="single" w:sz="4" w:space="0" w:color="auto"/>
              <w:left w:val="single" w:sz="4" w:space="0" w:color="auto"/>
              <w:bottom w:val="single" w:sz="4" w:space="0" w:color="auto"/>
              <w:right w:val="single" w:sz="4" w:space="0" w:color="auto"/>
            </w:tcBorders>
            <w:hideMark/>
          </w:tcPr>
          <w:p w:rsidR="00180B25" w:rsidRPr="00180B25" w:rsidRDefault="00180B25" w:rsidP="00180B25">
            <w:pPr>
              <w:widowControl w:val="0"/>
              <w:autoSpaceDE w:val="0"/>
              <w:autoSpaceDN w:val="0"/>
              <w:jc w:val="center"/>
            </w:pPr>
            <w:r w:rsidRPr="00180B25">
              <w:t>2.4</w:t>
            </w:r>
          </w:p>
        </w:tc>
        <w:tc>
          <w:tcPr>
            <w:tcW w:w="1990" w:type="dxa"/>
            <w:vMerge w:val="restart"/>
            <w:tcBorders>
              <w:top w:val="single" w:sz="4" w:space="0" w:color="auto"/>
              <w:left w:val="single" w:sz="4" w:space="0" w:color="auto"/>
              <w:bottom w:val="single" w:sz="4" w:space="0" w:color="auto"/>
              <w:right w:val="single" w:sz="4" w:space="0" w:color="auto"/>
            </w:tcBorders>
            <w:hideMark/>
          </w:tcPr>
          <w:p w:rsidR="00180B25" w:rsidRPr="00180B25" w:rsidRDefault="00180B25" w:rsidP="00180B25">
            <w:pPr>
              <w:widowControl w:val="0"/>
              <w:autoSpaceDE w:val="0"/>
              <w:autoSpaceDN w:val="0"/>
              <w:jc w:val="both"/>
            </w:pPr>
            <w:r w:rsidRPr="00180B25">
              <w:t>Младшая группа должностей</w:t>
            </w:r>
          </w:p>
        </w:tc>
        <w:tc>
          <w:tcPr>
            <w:tcW w:w="7087" w:type="dxa"/>
            <w:tcBorders>
              <w:top w:val="single" w:sz="4" w:space="0" w:color="auto"/>
              <w:left w:val="single" w:sz="4" w:space="0" w:color="auto"/>
              <w:bottom w:val="single" w:sz="4" w:space="0" w:color="auto"/>
              <w:right w:val="single" w:sz="4" w:space="0" w:color="auto"/>
            </w:tcBorders>
            <w:hideMark/>
          </w:tcPr>
          <w:p w:rsidR="00180B25" w:rsidRPr="00180B25" w:rsidRDefault="00180B25" w:rsidP="00180B25">
            <w:pPr>
              <w:widowControl w:val="0"/>
              <w:autoSpaceDE w:val="0"/>
              <w:autoSpaceDN w:val="0"/>
              <w:jc w:val="both"/>
              <w:rPr>
                <w:color w:val="000000"/>
              </w:rPr>
            </w:pPr>
            <w:r w:rsidRPr="00180B25">
              <w:rPr>
                <w:color w:val="000000"/>
              </w:rPr>
              <w:t>Ведущий специалист-эксперт территориального отдела управления по благоустройству и развитию территорий</w:t>
            </w:r>
          </w:p>
        </w:tc>
      </w:tr>
      <w:tr w:rsidR="00180B25" w:rsidRPr="00180B25" w:rsidTr="00180B25">
        <w:tc>
          <w:tcPr>
            <w:tcW w:w="624" w:type="dxa"/>
            <w:vMerge/>
            <w:tcBorders>
              <w:top w:val="single" w:sz="4" w:space="0" w:color="auto"/>
              <w:left w:val="single" w:sz="4" w:space="0" w:color="auto"/>
              <w:bottom w:val="single" w:sz="4" w:space="0" w:color="auto"/>
              <w:right w:val="single" w:sz="4" w:space="0" w:color="auto"/>
            </w:tcBorders>
            <w:vAlign w:val="center"/>
            <w:hideMark/>
          </w:tcPr>
          <w:p w:rsidR="00180B25" w:rsidRPr="00180B25" w:rsidRDefault="00180B25" w:rsidP="00180B25"/>
        </w:tc>
        <w:tc>
          <w:tcPr>
            <w:tcW w:w="9077" w:type="dxa"/>
            <w:vMerge/>
            <w:tcBorders>
              <w:top w:val="single" w:sz="4" w:space="0" w:color="auto"/>
              <w:left w:val="single" w:sz="4" w:space="0" w:color="auto"/>
              <w:bottom w:val="single" w:sz="4" w:space="0" w:color="auto"/>
              <w:right w:val="single" w:sz="4" w:space="0" w:color="auto"/>
            </w:tcBorders>
            <w:vAlign w:val="center"/>
            <w:hideMark/>
          </w:tcPr>
          <w:p w:rsidR="00180B25" w:rsidRPr="00180B25" w:rsidRDefault="00180B25" w:rsidP="00180B25"/>
        </w:tc>
        <w:tc>
          <w:tcPr>
            <w:tcW w:w="7087" w:type="dxa"/>
            <w:tcBorders>
              <w:top w:val="single" w:sz="4" w:space="0" w:color="auto"/>
              <w:left w:val="single" w:sz="4" w:space="0" w:color="auto"/>
              <w:bottom w:val="single" w:sz="4" w:space="0" w:color="auto"/>
              <w:right w:val="single" w:sz="4" w:space="0" w:color="auto"/>
            </w:tcBorders>
            <w:hideMark/>
          </w:tcPr>
          <w:p w:rsidR="00180B25" w:rsidRPr="00180B25" w:rsidRDefault="00180B25" w:rsidP="00180B25">
            <w:pPr>
              <w:widowControl w:val="0"/>
              <w:autoSpaceDE w:val="0"/>
              <w:autoSpaceDN w:val="0"/>
              <w:jc w:val="both"/>
              <w:rPr>
                <w:color w:val="000000"/>
              </w:rPr>
            </w:pPr>
            <w:r w:rsidRPr="00180B25">
              <w:rPr>
                <w:color w:val="000000"/>
              </w:rPr>
              <w:t>Ведущий специалист-эксперт отдела бюджетного учета и сводной бухгалтерской отчетности финансового управления</w:t>
            </w:r>
          </w:p>
        </w:tc>
      </w:tr>
      <w:tr w:rsidR="00180B25" w:rsidRPr="00180B25" w:rsidTr="00180B25">
        <w:tc>
          <w:tcPr>
            <w:tcW w:w="624" w:type="dxa"/>
            <w:vMerge/>
            <w:tcBorders>
              <w:top w:val="single" w:sz="4" w:space="0" w:color="auto"/>
              <w:left w:val="single" w:sz="4" w:space="0" w:color="auto"/>
              <w:bottom w:val="single" w:sz="4" w:space="0" w:color="auto"/>
              <w:right w:val="single" w:sz="4" w:space="0" w:color="auto"/>
            </w:tcBorders>
            <w:vAlign w:val="center"/>
            <w:hideMark/>
          </w:tcPr>
          <w:p w:rsidR="00180B25" w:rsidRPr="00180B25" w:rsidRDefault="00180B25" w:rsidP="00180B25"/>
        </w:tc>
        <w:tc>
          <w:tcPr>
            <w:tcW w:w="9077" w:type="dxa"/>
            <w:vMerge/>
            <w:tcBorders>
              <w:top w:val="single" w:sz="4" w:space="0" w:color="auto"/>
              <w:left w:val="single" w:sz="4" w:space="0" w:color="auto"/>
              <w:bottom w:val="single" w:sz="4" w:space="0" w:color="auto"/>
              <w:right w:val="single" w:sz="4" w:space="0" w:color="auto"/>
            </w:tcBorders>
            <w:vAlign w:val="center"/>
            <w:hideMark/>
          </w:tcPr>
          <w:p w:rsidR="00180B25" w:rsidRPr="00180B25" w:rsidRDefault="00180B25" w:rsidP="00180B25"/>
        </w:tc>
        <w:tc>
          <w:tcPr>
            <w:tcW w:w="7087" w:type="dxa"/>
            <w:tcBorders>
              <w:top w:val="single" w:sz="4" w:space="0" w:color="auto"/>
              <w:left w:val="single" w:sz="4" w:space="0" w:color="auto"/>
              <w:bottom w:val="single" w:sz="4" w:space="0" w:color="auto"/>
              <w:right w:val="single" w:sz="4" w:space="0" w:color="auto"/>
            </w:tcBorders>
            <w:hideMark/>
          </w:tcPr>
          <w:p w:rsidR="00180B25" w:rsidRPr="00180B25" w:rsidRDefault="00180B25" w:rsidP="00180B25">
            <w:pPr>
              <w:widowControl w:val="0"/>
              <w:autoSpaceDE w:val="0"/>
              <w:autoSpaceDN w:val="0"/>
              <w:jc w:val="both"/>
            </w:pPr>
            <w:r w:rsidRPr="00180B25">
              <w:rPr>
                <w:color w:val="000000"/>
              </w:rPr>
              <w:t>Ведущий специалист-эксперт отдела исполнения бюджета, фина</w:t>
            </w:r>
            <w:r w:rsidRPr="00180B25">
              <w:rPr>
                <w:color w:val="000000"/>
              </w:rPr>
              <w:t>н</w:t>
            </w:r>
            <w:r w:rsidRPr="00180B25">
              <w:rPr>
                <w:color w:val="000000"/>
              </w:rPr>
              <w:t>сового контроля и методологии финансового управления</w:t>
            </w:r>
          </w:p>
        </w:tc>
      </w:tr>
      <w:tr w:rsidR="00180B25" w:rsidRPr="00180B25" w:rsidTr="00180B25">
        <w:tc>
          <w:tcPr>
            <w:tcW w:w="624" w:type="dxa"/>
            <w:vMerge/>
            <w:tcBorders>
              <w:top w:val="single" w:sz="4" w:space="0" w:color="auto"/>
              <w:left w:val="single" w:sz="4" w:space="0" w:color="auto"/>
              <w:bottom w:val="single" w:sz="4" w:space="0" w:color="auto"/>
              <w:right w:val="single" w:sz="4" w:space="0" w:color="auto"/>
            </w:tcBorders>
            <w:vAlign w:val="center"/>
            <w:hideMark/>
          </w:tcPr>
          <w:p w:rsidR="00180B25" w:rsidRPr="00180B25" w:rsidRDefault="00180B25" w:rsidP="00180B25"/>
        </w:tc>
        <w:tc>
          <w:tcPr>
            <w:tcW w:w="9077" w:type="dxa"/>
            <w:vMerge/>
            <w:tcBorders>
              <w:top w:val="single" w:sz="4" w:space="0" w:color="auto"/>
              <w:left w:val="single" w:sz="4" w:space="0" w:color="auto"/>
              <w:bottom w:val="single" w:sz="4" w:space="0" w:color="auto"/>
              <w:right w:val="single" w:sz="4" w:space="0" w:color="auto"/>
            </w:tcBorders>
            <w:vAlign w:val="center"/>
            <w:hideMark/>
          </w:tcPr>
          <w:p w:rsidR="00180B25" w:rsidRPr="00180B25" w:rsidRDefault="00180B25" w:rsidP="00180B25"/>
        </w:tc>
        <w:tc>
          <w:tcPr>
            <w:tcW w:w="7087" w:type="dxa"/>
            <w:tcBorders>
              <w:top w:val="single" w:sz="4" w:space="0" w:color="auto"/>
              <w:left w:val="single" w:sz="4" w:space="0" w:color="auto"/>
              <w:bottom w:val="single" w:sz="4" w:space="0" w:color="auto"/>
              <w:right w:val="single" w:sz="4" w:space="0" w:color="auto"/>
            </w:tcBorders>
            <w:hideMark/>
          </w:tcPr>
          <w:p w:rsidR="00180B25" w:rsidRPr="00180B25" w:rsidRDefault="00180B25" w:rsidP="00180B25">
            <w:pPr>
              <w:widowControl w:val="0"/>
              <w:autoSpaceDE w:val="0"/>
              <w:autoSpaceDN w:val="0"/>
              <w:jc w:val="both"/>
              <w:rPr>
                <w:color w:val="000000"/>
              </w:rPr>
            </w:pPr>
            <w:r w:rsidRPr="00180B25">
              <w:rPr>
                <w:color w:val="000000"/>
              </w:rPr>
              <w:t>Ведущий специалист-эксперт отдела земельных и имущественных отношений управления по благоустройству и развитию территорий</w:t>
            </w:r>
          </w:p>
        </w:tc>
      </w:tr>
      <w:tr w:rsidR="00180B25" w:rsidRPr="00180B25" w:rsidTr="00180B25">
        <w:tc>
          <w:tcPr>
            <w:tcW w:w="624" w:type="dxa"/>
            <w:vMerge/>
            <w:tcBorders>
              <w:top w:val="single" w:sz="4" w:space="0" w:color="auto"/>
              <w:left w:val="single" w:sz="4" w:space="0" w:color="auto"/>
              <w:bottom w:val="single" w:sz="4" w:space="0" w:color="auto"/>
              <w:right w:val="single" w:sz="4" w:space="0" w:color="auto"/>
            </w:tcBorders>
            <w:vAlign w:val="center"/>
            <w:hideMark/>
          </w:tcPr>
          <w:p w:rsidR="00180B25" w:rsidRPr="00180B25" w:rsidRDefault="00180B25" w:rsidP="00180B25"/>
        </w:tc>
        <w:tc>
          <w:tcPr>
            <w:tcW w:w="9077" w:type="dxa"/>
            <w:vMerge/>
            <w:tcBorders>
              <w:top w:val="single" w:sz="4" w:space="0" w:color="auto"/>
              <w:left w:val="single" w:sz="4" w:space="0" w:color="auto"/>
              <w:bottom w:val="single" w:sz="4" w:space="0" w:color="auto"/>
              <w:right w:val="single" w:sz="4" w:space="0" w:color="auto"/>
            </w:tcBorders>
            <w:vAlign w:val="center"/>
            <w:hideMark/>
          </w:tcPr>
          <w:p w:rsidR="00180B25" w:rsidRPr="00180B25" w:rsidRDefault="00180B25" w:rsidP="00180B25"/>
        </w:tc>
        <w:tc>
          <w:tcPr>
            <w:tcW w:w="7087" w:type="dxa"/>
            <w:tcBorders>
              <w:top w:val="single" w:sz="4" w:space="0" w:color="auto"/>
              <w:left w:val="single" w:sz="4" w:space="0" w:color="auto"/>
              <w:bottom w:val="single" w:sz="4" w:space="0" w:color="auto"/>
              <w:right w:val="single" w:sz="4" w:space="0" w:color="auto"/>
            </w:tcBorders>
            <w:hideMark/>
          </w:tcPr>
          <w:p w:rsidR="00180B25" w:rsidRPr="00180B25" w:rsidRDefault="00180B25" w:rsidP="00180B25">
            <w:pPr>
              <w:widowControl w:val="0"/>
              <w:autoSpaceDE w:val="0"/>
              <w:autoSpaceDN w:val="0"/>
              <w:jc w:val="both"/>
              <w:rPr>
                <w:color w:val="000000"/>
              </w:rPr>
            </w:pPr>
            <w:r w:rsidRPr="00180B25">
              <w:rPr>
                <w:color w:val="000000"/>
              </w:rPr>
              <w:t>Ведущий специалист-эксперт сектора сельского хозяйства упра</w:t>
            </w:r>
            <w:r w:rsidRPr="00180B25">
              <w:rPr>
                <w:color w:val="000000"/>
              </w:rPr>
              <w:t>в</w:t>
            </w:r>
            <w:r w:rsidRPr="00180B25">
              <w:rPr>
                <w:color w:val="000000"/>
              </w:rPr>
              <w:t>ления по благоустройству и развитию территорий</w:t>
            </w:r>
          </w:p>
        </w:tc>
      </w:tr>
      <w:tr w:rsidR="00180B25" w:rsidRPr="00180B25" w:rsidTr="00180B25">
        <w:tc>
          <w:tcPr>
            <w:tcW w:w="624" w:type="dxa"/>
            <w:vMerge/>
            <w:tcBorders>
              <w:top w:val="single" w:sz="4" w:space="0" w:color="auto"/>
              <w:left w:val="single" w:sz="4" w:space="0" w:color="auto"/>
              <w:bottom w:val="single" w:sz="4" w:space="0" w:color="auto"/>
              <w:right w:val="single" w:sz="4" w:space="0" w:color="auto"/>
            </w:tcBorders>
            <w:vAlign w:val="center"/>
            <w:hideMark/>
          </w:tcPr>
          <w:p w:rsidR="00180B25" w:rsidRPr="00180B25" w:rsidRDefault="00180B25" w:rsidP="00180B25"/>
        </w:tc>
        <w:tc>
          <w:tcPr>
            <w:tcW w:w="9077" w:type="dxa"/>
            <w:vMerge/>
            <w:tcBorders>
              <w:top w:val="single" w:sz="4" w:space="0" w:color="auto"/>
              <w:left w:val="single" w:sz="4" w:space="0" w:color="auto"/>
              <w:bottom w:val="single" w:sz="4" w:space="0" w:color="auto"/>
              <w:right w:val="single" w:sz="4" w:space="0" w:color="auto"/>
            </w:tcBorders>
            <w:vAlign w:val="center"/>
            <w:hideMark/>
          </w:tcPr>
          <w:p w:rsidR="00180B25" w:rsidRPr="00180B25" w:rsidRDefault="00180B25" w:rsidP="00180B25"/>
        </w:tc>
        <w:tc>
          <w:tcPr>
            <w:tcW w:w="7087" w:type="dxa"/>
            <w:tcBorders>
              <w:top w:val="single" w:sz="4" w:space="0" w:color="auto"/>
              <w:left w:val="single" w:sz="4" w:space="0" w:color="auto"/>
              <w:bottom w:val="single" w:sz="4" w:space="0" w:color="auto"/>
              <w:right w:val="single" w:sz="4" w:space="0" w:color="auto"/>
            </w:tcBorders>
            <w:hideMark/>
          </w:tcPr>
          <w:p w:rsidR="00180B25" w:rsidRPr="00180B25" w:rsidRDefault="00180B25" w:rsidP="00180B25">
            <w:pPr>
              <w:widowControl w:val="0"/>
              <w:autoSpaceDE w:val="0"/>
              <w:autoSpaceDN w:val="0"/>
              <w:jc w:val="both"/>
              <w:rPr>
                <w:color w:val="000000"/>
              </w:rPr>
            </w:pPr>
            <w:r w:rsidRPr="00180B25">
              <w:rPr>
                <w:color w:val="000000"/>
              </w:rPr>
              <w:t>Ведущий специалист-эксперт отдела строительства и архитектуры управления строительства, дорожного хозяйства и ЖКХ</w:t>
            </w:r>
          </w:p>
        </w:tc>
      </w:tr>
      <w:tr w:rsidR="00180B25" w:rsidRPr="00180B25" w:rsidTr="00180B25">
        <w:tc>
          <w:tcPr>
            <w:tcW w:w="624" w:type="dxa"/>
            <w:vMerge/>
            <w:tcBorders>
              <w:top w:val="single" w:sz="4" w:space="0" w:color="auto"/>
              <w:left w:val="single" w:sz="4" w:space="0" w:color="auto"/>
              <w:bottom w:val="single" w:sz="4" w:space="0" w:color="auto"/>
              <w:right w:val="single" w:sz="4" w:space="0" w:color="auto"/>
            </w:tcBorders>
            <w:vAlign w:val="center"/>
            <w:hideMark/>
          </w:tcPr>
          <w:p w:rsidR="00180B25" w:rsidRPr="00180B25" w:rsidRDefault="00180B25" w:rsidP="00180B25"/>
        </w:tc>
        <w:tc>
          <w:tcPr>
            <w:tcW w:w="9077" w:type="dxa"/>
            <w:vMerge/>
            <w:tcBorders>
              <w:top w:val="single" w:sz="4" w:space="0" w:color="auto"/>
              <w:left w:val="single" w:sz="4" w:space="0" w:color="auto"/>
              <w:bottom w:val="single" w:sz="4" w:space="0" w:color="auto"/>
              <w:right w:val="single" w:sz="4" w:space="0" w:color="auto"/>
            </w:tcBorders>
            <w:vAlign w:val="center"/>
            <w:hideMark/>
          </w:tcPr>
          <w:p w:rsidR="00180B25" w:rsidRPr="00180B25" w:rsidRDefault="00180B25" w:rsidP="00180B25"/>
        </w:tc>
        <w:tc>
          <w:tcPr>
            <w:tcW w:w="7087" w:type="dxa"/>
            <w:tcBorders>
              <w:top w:val="single" w:sz="4" w:space="0" w:color="auto"/>
              <w:left w:val="single" w:sz="4" w:space="0" w:color="auto"/>
              <w:bottom w:val="single" w:sz="4" w:space="0" w:color="auto"/>
              <w:right w:val="single" w:sz="4" w:space="0" w:color="auto"/>
            </w:tcBorders>
            <w:hideMark/>
          </w:tcPr>
          <w:p w:rsidR="00180B25" w:rsidRPr="00180B25" w:rsidRDefault="00180B25" w:rsidP="00180B25">
            <w:pPr>
              <w:widowControl w:val="0"/>
              <w:autoSpaceDE w:val="0"/>
              <w:autoSpaceDN w:val="0"/>
              <w:jc w:val="both"/>
              <w:rPr>
                <w:color w:val="000000"/>
              </w:rPr>
            </w:pPr>
            <w:r w:rsidRPr="00180B25">
              <w:rPr>
                <w:color w:val="000000"/>
              </w:rPr>
              <w:t>Ведущий специалист-эксперт сектора учета и распределения жилья управления строительства, дорожного хозяйства и ЖКХ</w:t>
            </w:r>
          </w:p>
        </w:tc>
      </w:tr>
      <w:tr w:rsidR="00180B25" w:rsidRPr="00180B25" w:rsidTr="00180B25">
        <w:tc>
          <w:tcPr>
            <w:tcW w:w="624" w:type="dxa"/>
            <w:vMerge/>
            <w:tcBorders>
              <w:top w:val="single" w:sz="4" w:space="0" w:color="auto"/>
              <w:left w:val="single" w:sz="4" w:space="0" w:color="auto"/>
              <w:bottom w:val="single" w:sz="4" w:space="0" w:color="auto"/>
              <w:right w:val="single" w:sz="4" w:space="0" w:color="auto"/>
            </w:tcBorders>
            <w:vAlign w:val="center"/>
            <w:hideMark/>
          </w:tcPr>
          <w:p w:rsidR="00180B25" w:rsidRPr="00180B25" w:rsidRDefault="00180B25" w:rsidP="00180B25"/>
        </w:tc>
        <w:tc>
          <w:tcPr>
            <w:tcW w:w="9077" w:type="dxa"/>
            <w:vMerge/>
            <w:tcBorders>
              <w:top w:val="single" w:sz="4" w:space="0" w:color="auto"/>
              <w:left w:val="single" w:sz="4" w:space="0" w:color="auto"/>
              <w:bottom w:val="single" w:sz="4" w:space="0" w:color="auto"/>
              <w:right w:val="single" w:sz="4" w:space="0" w:color="auto"/>
            </w:tcBorders>
            <w:vAlign w:val="center"/>
            <w:hideMark/>
          </w:tcPr>
          <w:p w:rsidR="00180B25" w:rsidRPr="00180B25" w:rsidRDefault="00180B25" w:rsidP="00180B25"/>
        </w:tc>
        <w:tc>
          <w:tcPr>
            <w:tcW w:w="7087" w:type="dxa"/>
            <w:tcBorders>
              <w:top w:val="single" w:sz="4" w:space="0" w:color="auto"/>
              <w:left w:val="single" w:sz="4" w:space="0" w:color="auto"/>
              <w:bottom w:val="single" w:sz="4" w:space="0" w:color="auto"/>
              <w:right w:val="single" w:sz="4" w:space="0" w:color="auto"/>
            </w:tcBorders>
            <w:hideMark/>
          </w:tcPr>
          <w:p w:rsidR="00180B25" w:rsidRPr="00180B25" w:rsidRDefault="00180B25" w:rsidP="00180B25">
            <w:pPr>
              <w:widowControl w:val="0"/>
              <w:autoSpaceDE w:val="0"/>
              <w:autoSpaceDN w:val="0"/>
              <w:jc w:val="both"/>
              <w:rPr>
                <w:color w:val="000000"/>
              </w:rPr>
            </w:pPr>
            <w:r w:rsidRPr="00180B25">
              <w:rPr>
                <w:color w:val="000000"/>
              </w:rPr>
              <w:t>Ведущий специалист-эксперт отдела ЗАГС</w:t>
            </w:r>
          </w:p>
        </w:tc>
      </w:tr>
      <w:tr w:rsidR="00180B25" w:rsidRPr="00180B25" w:rsidTr="00180B25">
        <w:tc>
          <w:tcPr>
            <w:tcW w:w="624" w:type="dxa"/>
            <w:vMerge/>
            <w:tcBorders>
              <w:top w:val="single" w:sz="4" w:space="0" w:color="auto"/>
              <w:left w:val="single" w:sz="4" w:space="0" w:color="auto"/>
              <w:bottom w:val="single" w:sz="4" w:space="0" w:color="auto"/>
              <w:right w:val="single" w:sz="4" w:space="0" w:color="auto"/>
            </w:tcBorders>
            <w:vAlign w:val="center"/>
            <w:hideMark/>
          </w:tcPr>
          <w:p w:rsidR="00180B25" w:rsidRPr="00180B25" w:rsidRDefault="00180B25" w:rsidP="00180B25"/>
        </w:tc>
        <w:tc>
          <w:tcPr>
            <w:tcW w:w="9077" w:type="dxa"/>
            <w:vMerge/>
            <w:tcBorders>
              <w:top w:val="single" w:sz="4" w:space="0" w:color="auto"/>
              <w:left w:val="single" w:sz="4" w:space="0" w:color="auto"/>
              <w:bottom w:val="single" w:sz="4" w:space="0" w:color="auto"/>
              <w:right w:val="single" w:sz="4" w:space="0" w:color="auto"/>
            </w:tcBorders>
            <w:vAlign w:val="center"/>
            <w:hideMark/>
          </w:tcPr>
          <w:p w:rsidR="00180B25" w:rsidRPr="00180B25" w:rsidRDefault="00180B25" w:rsidP="00180B25"/>
        </w:tc>
        <w:tc>
          <w:tcPr>
            <w:tcW w:w="7087" w:type="dxa"/>
            <w:tcBorders>
              <w:top w:val="single" w:sz="4" w:space="0" w:color="auto"/>
              <w:left w:val="single" w:sz="4" w:space="0" w:color="auto"/>
              <w:bottom w:val="single" w:sz="4" w:space="0" w:color="auto"/>
              <w:right w:val="single" w:sz="4" w:space="0" w:color="auto"/>
            </w:tcBorders>
            <w:hideMark/>
          </w:tcPr>
          <w:p w:rsidR="00180B25" w:rsidRPr="00180B25" w:rsidRDefault="00180B25" w:rsidP="00180B25">
            <w:pPr>
              <w:widowControl w:val="0"/>
              <w:autoSpaceDE w:val="0"/>
              <w:autoSpaceDN w:val="0"/>
              <w:jc w:val="both"/>
              <w:rPr>
                <w:color w:val="000000"/>
              </w:rPr>
            </w:pPr>
            <w:r w:rsidRPr="00180B25">
              <w:rPr>
                <w:color w:val="000000"/>
              </w:rPr>
              <w:t>Ведущий специалист-эксперт отдела образования, молодежной и социальной политики</w:t>
            </w:r>
          </w:p>
        </w:tc>
      </w:tr>
      <w:tr w:rsidR="00180B25" w:rsidRPr="00180B25" w:rsidTr="00180B25">
        <w:tc>
          <w:tcPr>
            <w:tcW w:w="624" w:type="dxa"/>
            <w:vMerge/>
            <w:tcBorders>
              <w:top w:val="single" w:sz="4" w:space="0" w:color="auto"/>
              <w:left w:val="single" w:sz="4" w:space="0" w:color="auto"/>
              <w:bottom w:val="single" w:sz="4" w:space="0" w:color="auto"/>
              <w:right w:val="single" w:sz="4" w:space="0" w:color="auto"/>
            </w:tcBorders>
            <w:vAlign w:val="center"/>
            <w:hideMark/>
          </w:tcPr>
          <w:p w:rsidR="00180B25" w:rsidRPr="00180B25" w:rsidRDefault="00180B25" w:rsidP="00180B25"/>
        </w:tc>
        <w:tc>
          <w:tcPr>
            <w:tcW w:w="9077" w:type="dxa"/>
            <w:vMerge/>
            <w:tcBorders>
              <w:top w:val="single" w:sz="4" w:space="0" w:color="auto"/>
              <w:left w:val="single" w:sz="4" w:space="0" w:color="auto"/>
              <w:bottom w:val="single" w:sz="4" w:space="0" w:color="auto"/>
              <w:right w:val="single" w:sz="4" w:space="0" w:color="auto"/>
            </w:tcBorders>
            <w:vAlign w:val="center"/>
            <w:hideMark/>
          </w:tcPr>
          <w:p w:rsidR="00180B25" w:rsidRPr="00180B25" w:rsidRDefault="00180B25" w:rsidP="00180B25"/>
        </w:tc>
        <w:tc>
          <w:tcPr>
            <w:tcW w:w="7087" w:type="dxa"/>
            <w:tcBorders>
              <w:top w:val="single" w:sz="4" w:space="0" w:color="auto"/>
              <w:left w:val="single" w:sz="4" w:space="0" w:color="auto"/>
              <w:bottom w:val="single" w:sz="4" w:space="0" w:color="auto"/>
              <w:right w:val="single" w:sz="4" w:space="0" w:color="auto"/>
            </w:tcBorders>
            <w:hideMark/>
          </w:tcPr>
          <w:p w:rsidR="00180B25" w:rsidRPr="00180B25" w:rsidRDefault="00180B25" w:rsidP="00180B25">
            <w:pPr>
              <w:widowControl w:val="0"/>
              <w:autoSpaceDE w:val="0"/>
              <w:autoSpaceDN w:val="0"/>
              <w:jc w:val="both"/>
              <w:rPr>
                <w:color w:val="000000"/>
              </w:rPr>
            </w:pPr>
            <w:r w:rsidRPr="00180B25">
              <w:rPr>
                <w:color w:val="000000"/>
              </w:rPr>
              <w:t>Ведущий специалист-эксперт отдела культуры, физической кул</w:t>
            </w:r>
            <w:r w:rsidRPr="00180B25">
              <w:rPr>
                <w:color w:val="000000"/>
              </w:rPr>
              <w:t>ь</w:t>
            </w:r>
            <w:r w:rsidRPr="00180B25">
              <w:rPr>
                <w:color w:val="000000"/>
              </w:rPr>
              <w:t>туры и спорта</w:t>
            </w:r>
          </w:p>
        </w:tc>
      </w:tr>
      <w:tr w:rsidR="00180B25" w:rsidRPr="00180B25" w:rsidTr="00180B25">
        <w:tc>
          <w:tcPr>
            <w:tcW w:w="624" w:type="dxa"/>
            <w:vMerge/>
            <w:tcBorders>
              <w:top w:val="single" w:sz="4" w:space="0" w:color="auto"/>
              <w:left w:val="single" w:sz="4" w:space="0" w:color="auto"/>
              <w:bottom w:val="single" w:sz="4" w:space="0" w:color="auto"/>
              <w:right w:val="single" w:sz="4" w:space="0" w:color="auto"/>
            </w:tcBorders>
            <w:vAlign w:val="center"/>
            <w:hideMark/>
          </w:tcPr>
          <w:p w:rsidR="00180B25" w:rsidRPr="00180B25" w:rsidRDefault="00180B25" w:rsidP="00180B25"/>
        </w:tc>
        <w:tc>
          <w:tcPr>
            <w:tcW w:w="9077" w:type="dxa"/>
            <w:vMerge/>
            <w:tcBorders>
              <w:top w:val="single" w:sz="4" w:space="0" w:color="auto"/>
              <w:left w:val="single" w:sz="4" w:space="0" w:color="auto"/>
              <w:bottom w:val="single" w:sz="4" w:space="0" w:color="auto"/>
              <w:right w:val="single" w:sz="4" w:space="0" w:color="auto"/>
            </w:tcBorders>
            <w:vAlign w:val="center"/>
            <w:hideMark/>
          </w:tcPr>
          <w:p w:rsidR="00180B25" w:rsidRPr="00180B25" w:rsidRDefault="00180B25" w:rsidP="00180B25"/>
        </w:tc>
        <w:tc>
          <w:tcPr>
            <w:tcW w:w="7087" w:type="dxa"/>
            <w:tcBorders>
              <w:top w:val="single" w:sz="4" w:space="0" w:color="auto"/>
              <w:left w:val="single" w:sz="4" w:space="0" w:color="auto"/>
              <w:bottom w:val="single" w:sz="4" w:space="0" w:color="auto"/>
              <w:right w:val="single" w:sz="4" w:space="0" w:color="auto"/>
            </w:tcBorders>
            <w:hideMark/>
          </w:tcPr>
          <w:p w:rsidR="00180B25" w:rsidRPr="00180B25" w:rsidRDefault="00180B25" w:rsidP="00180B25">
            <w:pPr>
              <w:widowControl w:val="0"/>
              <w:autoSpaceDE w:val="0"/>
              <w:autoSpaceDN w:val="0"/>
              <w:jc w:val="both"/>
              <w:rPr>
                <w:color w:val="000000"/>
              </w:rPr>
            </w:pPr>
            <w:r w:rsidRPr="00180B25">
              <w:rPr>
                <w:color w:val="000000"/>
              </w:rPr>
              <w:t>Ведущий специалист-эксперт сектора физической культуры и спорта отдела культуры, физической культуры и спорта</w:t>
            </w:r>
          </w:p>
        </w:tc>
      </w:tr>
      <w:tr w:rsidR="00180B25" w:rsidRPr="00180B25" w:rsidTr="00180B25">
        <w:tc>
          <w:tcPr>
            <w:tcW w:w="624" w:type="dxa"/>
            <w:vMerge/>
            <w:tcBorders>
              <w:top w:val="single" w:sz="4" w:space="0" w:color="auto"/>
              <w:left w:val="single" w:sz="4" w:space="0" w:color="auto"/>
              <w:bottom w:val="single" w:sz="4" w:space="0" w:color="auto"/>
              <w:right w:val="single" w:sz="4" w:space="0" w:color="auto"/>
            </w:tcBorders>
            <w:vAlign w:val="center"/>
            <w:hideMark/>
          </w:tcPr>
          <w:p w:rsidR="00180B25" w:rsidRPr="00180B25" w:rsidRDefault="00180B25" w:rsidP="00180B25"/>
        </w:tc>
        <w:tc>
          <w:tcPr>
            <w:tcW w:w="9077" w:type="dxa"/>
            <w:vMerge/>
            <w:tcBorders>
              <w:top w:val="single" w:sz="4" w:space="0" w:color="auto"/>
              <w:left w:val="single" w:sz="4" w:space="0" w:color="auto"/>
              <w:bottom w:val="single" w:sz="4" w:space="0" w:color="auto"/>
              <w:right w:val="single" w:sz="4" w:space="0" w:color="auto"/>
            </w:tcBorders>
            <w:vAlign w:val="center"/>
            <w:hideMark/>
          </w:tcPr>
          <w:p w:rsidR="00180B25" w:rsidRPr="00180B25" w:rsidRDefault="00180B25" w:rsidP="00180B25"/>
        </w:tc>
        <w:tc>
          <w:tcPr>
            <w:tcW w:w="7087" w:type="dxa"/>
            <w:tcBorders>
              <w:top w:val="single" w:sz="4" w:space="0" w:color="auto"/>
              <w:left w:val="single" w:sz="4" w:space="0" w:color="auto"/>
              <w:bottom w:val="single" w:sz="4" w:space="0" w:color="auto"/>
              <w:right w:val="single" w:sz="4" w:space="0" w:color="auto"/>
            </w:tcBorders>
            <w:hideMark/>
          </w:tcPr>
          <w:p w:rsidR="00180B25" w:rsidRPr="00180B25" w:rsidRDefault="00180B25" w:rsidP="00180B25">
            <w:pPr>
              <w:widowControl w:val="0"/>
              <w:autoSpaceDE w:val="0"/>
              <w:autoSpaceDN w:val="0"/>
              <w:jc w:val="both"/>
              <w:rPr>
                <w:color w:val="000000"/>
              </w:rPr>
            </w:pPr>
            <w:r w:rsidRPr="00180B25">
              <w:rPr>
                <w:color w:val="000000"/>
              </w:rPr>
              <w:t>Ведущий специалист-эксперт отдела экономики, инвестиционной деятельности и туризма</w:t>
            </w:r>
          </w:p>
        </w:tc>
      </w:tr>
      <w:tr w:rsidR="00180B25" w:rsidRPr="00180B25" w:rsidTr="00180B25">
        <w:tc>
          <w:tcPr>
            <w:tcW w:w="624" w:type="dxa"/>
            <w:vMerge/>
            <w:tcBorders>
              <w:top w:val="single" w:sz="4" w:space="0" w:color="auto"/>
              <w:left w:val="single" w:sz="4" w:space="0" w:color="auto"/>
              <w:bottom w:val="single" w:sz="4" w:space="0" w:color="auto"/>
              <w:right w:val="single" w:sz="4" w:space="0" w:color="auto"/>
            </w:tcBorders>
            <w:vAlign w:val="center"/>
            <w:hideMark/>
          </w:tcPr>
          <w:p w:rsidR="00180B25" w:rsidRPr="00180B25" w:rsidRDefault="00180B25" w:rsidP="00180B25"/>
        </w:tc>
        <w:tc>
          <w:tcPr>
            <w:tcW w:w="9077" w:type="dxa"/>
            <w:vMerge/>
            <w:tcBorders>
              <w:top w:val="single" w:sz="4" w:space="0" w:color="auto"/>
              <w:left w:val="single" w:sz="4" w:space="0" w:color="auto"/>
              <w:bottom w:val="single" w:sz="4" w:space="0" w:color="auto"/>
              <w:right w:val="single" w:sz="4" w:space="0" w:color="auto"/>
            </w:tcBorders>
            <w:vAlign w:val="center"/>
            <w:hideMark/>
          </w:tcPr>
          <w:p w:rsidR="00180B25" w:rsidRPr="00180B25" w:rsidRDefault="00180B25" w:rsidP="00180B25"/>
        </w:tc>
        <w:tc>
          <w:tcPr>
            <w:tcW w:w="7087" w:type="dxa"/>
            <w:tcBorders>
              <w:top w:val="single" w:sz="4" w:space="0" w:color="auto"/>
              <w:left w:val="single" w:sz="4" w:space="0" w:color="auto"/>
              <w:bottom w:val="single" w:sz="4" w:space="0" w:color="auto"/>
              <w:right w:val="single" w:sz="4" w:space="0" w:color="auto"/>
            </w:tcBorders>
            <w:hideMark/>
          </w:tcPr>
          <w:p w:rsidR="00180B25" w:rsidRPr="00180B25" w:rsidRDefault="00180B25" w:rsidP="00180B25">
            <w:pPr>
              <w:widowControl w:val="0"/>
              <w:autoSpaceDE w:val="0"/>
              <w:autoSpaceDN w:val="0"/>
              <w:jc w:val="both"/>
              <w:rPr>
                <w:color w:val="000000"/>
              </w:rPr>
            </w:pPr>
            <w:r w:rsidRPr="00180B25">
              <w:rPr>
                <w:color w:val="000000"/>
              </w:rPr>
              <w:t>Ведущий специалист-эксперт сектора по опеке и попечительству</w:t>
            </w:r>
          </w:p>
        </w:tc>
      </w:tr>
      <w:tr w:rsidR="00180B25" w:rsidRPr="00180B25" w:rsidTr="00180B25">
        <w:tc>
          <w:tcPr>
            <w:tcW w:w="624" w:type="dxa"/>
            <w:vMerge/>
            <w:tcBorders>
              <w:top w:val="single" w:sz="4" w:space="0" w:color="auto"/>
              <w:left w:val="single" w:sz="4" w:space="0" w:color="auto"/>
              <w:bottom w:val="single" w:sz="4" w:space="0" w:color="auto"/>
              <w:right w:val="single" w:sz="4" w:space="0" w:color="auto"/>
            </w:tcBorders>
            <w:vAlign w:val="center"/>
            <w:hideMark/>
          </w:tcPr>
          <w:p w:rsidR="00180B25" w:rsidRPr="00180B25" w:rsidRDefault="00180B25" w:rsidP="00180B25"/>
        </w:tc>
        <w:tc>
          <w:tcPr>
            <w:tcW w:w="9077" w:type="dxa"/>
            <w:vMerge/>
            <w:tcBorders>
              <w:top w:val="single" w:sz="4" w:space="0" w:color="auto"/>
              <w:left w:val="single" w:sz="4" w:space="0" w:color="auto"/>
              <w:bottom w:val="single" w:sz="4" w:space="0" w:color="auto"/>
              <w:right w:val="single" w:sz="4" w:space="0" w:color="auto"/>
            </w:tcBorders>
            <w:vAlign w:val="center"/>
            <w:hideMark/>
          </w:tcPr>
          <w:p w:rsidR="00180B25" w:rsidRPr="00180B25" w:rsidRDefault="00180B25" w:rsidP="00180B25"/>
        </w:tc>
        <w:tc>
          <w:tcPr>
            <w:tcW w:w="7087" w:type="dxa"/>
            <w:tcBorders>
              <w:top w:val="single" w:sz="4" w:space="0" w:color="auto"/>
              <w:left w:val="single" w:sz="4" w:space="0" w:color="auto"/>
              <w:bottom w:val="single" w:sz="4" w:space="0" w:color="auto"/>
              <w:right w:val="single" w:sz="4" w:space="0" w:color="auto"/>
            </w:tcBorders>
            <w:hideMark/>
          </w:tcPr>
          <w:p w:rsidR="00180B25" w:rsidRPr="00180B25" w:rsidRDefault="00180B25" w:rsidP="00180B25">
            <w:pPr>
              <w:widowControl w:val="0"/>
              <w:autoSpaceDE w:val="0"/>
              <w:autoSpaceDN w:val="0"/>
              <w:jc w:val="both"/>
              <w:rPr>
                <w:color w:val="000000"/>
              </w:rPr>
            </w:pPr>
            <w:r w:rsidRPr="00180B25">
              <w:rPr>
                <w:color w:val="000000"/>
              </w:rPr>
              <w:t>Ведущий специалист-эксперт сектора по делам несовершенноле</w:t>
            </w:r>
            <w:r w:rsidRPr="00180B25">
              <w:rPr>
                <w:color w:val="000000"/>
              </w:rPr>
              <w:t>т</w:t>
            </w:r>
            <w:r w:rsidRPr="00180B25">
              <w:rPr>
                <w:color w:val="000000"/>
              </w:rPr>
              <w:t>них и защите их прав</w:t>
            </w:r>
          </w:p>
        </w:tc>
      </w:tr>
      <w:tr w:rsidR="00180B25" w:rsidRPr="00180B25" w:rsidTr="00180B25">
        <w:tc>
          <w:tcPr>
            <w:tcW w:w="624" w:type="dxa"/>
            <w:vMerge/>
            <w:tcBorders>
              <w:top w:val="single" w:sz="4" w:space="0" w:color="auto"/>
              <w:left w:val="single" w:sz="4" w:space="0" w:color="auto"/>
              <w:bottom w:val="single" w:sz="4" w:space="0" w:color="auto"/>
              <w:right w:val="single" w:sz="4" w:space="0" w:color="auto"/>
            </w:tcBorders>
            <w:vAlign w:val="center"/>
            <w:hideMark/>
          </w:tcPr>
          <w:p w:rsidR="00180B25" w:rsidRPr="00180B25" w:rsidRDefault="00180B25" w:rsidP="00180B25"/>
        </w:tc>
        <w:tc>
          <w:tcPr>
            <w:tcW w:w="9077" w:type="dxa"/>
            <w:vMerge/>
            <w:tcBorders>
              <w:top w:val="single" w:sz="4" w:space="0" w:color="auto"/>
              <w:left w:val="single" w:sz="4" w:space="0" w:color="auto"/>
              <w:bottom w:val="single" w:sz="4" w:space="0" w:color="auto"/>
              <w:right w:val="single" w:sz="4" w:space="0" w:color="auto"/>
            </w:tcBorders>
            <w:vAlign w:val="center"/>
            <w:hideMark/>
          </w:tcPr>
          <w:p w:rsidR="00180B25" w:rsidRPr="00180B25" w:rsidRDefault="00180B25" w:rsidP="00180B25"/>
        </w:tc>
        <w:tc>
          <w:tcPr>
            <w:tcW w:w="7087" w:type="dxa"/>
            <w:tcBorders>
              <w:top w:val="single" w:sz="4" w:space="0" w:color="auto"/>
              <w:left w:val="single" w:sz="4" w:space="0" w:color="auto"/>
              <w:bottom w:val="single" w:sz="4" w:space="0" w:color="auto"/>
              <w:right w:val="single" w:sz="4" w:space="0" w:color="auto"/>
            </w:tcBorders>
            <w:hideMark/>
          </w:tcPr>
          <w:p w:rsidR="00180B25" w:rsidRPr="00180B25" w:rsidRDefault="00180B25" w:rsidP="00180B25">
            <w:pPr>
              <w:widowControl w:val="0"/>
              <w:autoSpaceDE w:val="0"/>
              <w:autoSpaceDN w:val="0"/>
              <w:jc w:val="both"/>
              <w:rPr>
                <w:color w:val="000000"/>
              </w:rPr>
            </w:pPr>
            <w:r w:rsidRPr="00180B25">
              <w:rPr>
                <w:color w:val="000000"/>
              </w:rPr>
              <w:t xml:space="preserve">Ведущий специалист-эксперт сектора </w:t>
            </w:r>
            <w:proofErr w:type="spellStart"/>
            <w:r w:rsidRPr="00180B25">
              <w:rPr>
                <w:color w:val="000000"/>
              </w:rPr>
              <w:t>режимно</w:t>
            </w:r>
            <w:proofErr w:type="spellEnd"/>
            <w:r w:rsidRPr="00180B25">
              <w:rPr>
                <w:color w:val="000000"/>
              </w:rPr>
              <w:t>-секретной работы и мобилизационной подготовки</w:t>
            </w:r>
          </w:p>
        </w:tc>
      </w:tr>
      <w:tr w:rsidR="00180B25" w:rsidRPr="00180B25" w:rsidTr="00180B25">
        <w:tc>
          <w:tcPr>
            <w:tcW w:w="624" w:type="dxa"/>
            <w:vMerge/>
            <w:tcBorders>
              <w:top w:val="single" w:sz="4" w:space="0" w:color="auto"/>
              <w:left w:val="single" w:sz="4" w:space="0" w:color="auto"/>
              <w:bottom w:val="single" w:sz="4" w:space="0" w:color="auto"/>
              <w:right w:val="single" w:sz="4" w:space="0" w:color="auto"/>
            </w:tcBorders>
            <w:vAlign w:val="center"/>
            <w:hideMark/>
          </w:tcPr>
          <w:p w:rsidR="00180B25" w:rsidRPr="00180B25" w:rsidRDefault="00180B25" w:rsidP="00180B25"/>
        </w:tc>
        <w:tc>
          <w:tcPr>
            <w:tcW w:w="9077" w:type="dxa"/>
            <w:vMerge/>
            <w:tcBorders>
              <w:top w:val="single" w:sz="4" w:space="0" w:color="auto"/>
              <w:left w:val="single" w:sz="4" w:space="0" w:color="auto"/>
              <w:bottom w:val="single" w:sz="4" w:space="0" w:color="auto"/>
              <w:right w:val="single" w:sz="4" w:space="0" w:color="auto"/>
            </w:tcBorders>
            <w:vAlign w:val="center"/>
            <w:hideMark/>
          </w:tcPr>
          <w:p w:rsidR="00180B25" w:rsidRPr="00180B25" w:rsidRDefault="00180B25" w:rsidP="00180B25"/>
        </w:tc>
        <w:tc>
          <w:tcPr>
            <w:tcW w:w="7087" w:type="dxa"/>
            <w:tcBorders>
              <w:top w:val="single" w:sz="4" w:space="0" w:color="auto"/>
              <w:left w:val="single" w:sz="4" w:space="0" w:color="auto"/>
              <w:bottom w:val="single" w:sz="4" w:space="0" w:color="auto"/>
              <w:right w:val="single" w:sz="4" w:space="0" w:color="auto"/>
            </w:tcBorders>
            <w:hideMark/>
          </w:tcPr>
          <w:p w:rsidR="00180B25" w:rsidRPr="00180B25" w:rsidRDefault="00180B25" w:rsidP="00180B25">
            <w:pPr>
              <w:widowControl w:val="0"/>
              <w:autoSpaceDE w:val="0"/>
              <w:autoSpaceDN w:val="0"/>
              <w:jc w:val="both"/>
            </w:pPr>
            <w:r w:rsidRPr="00180B25">
              <w:t>Специалист-эксперт</w:t>
            </w:r>
          </w:p>
        </w:tc>
      </w:tr>
    </w:tbl>
    <w:p w:rsidR="00180B25" w:rsidRPr="00180B25" w:rsidRDefault="00180B25" w:rsidP="00180B25">
      <w:pPr>
        <w:tabs>
          <w:tab w:val="left" w:pos="900"/>
        </w:tabs>
        <w:autoSpaceDN w:val="0"/>
        <w:ind w:firstLine="720"/>
        <w:jc w:val="both"/>
      </w:pPr>
    </w:p>
    <w:p w:rsidR="00180B25" w:rsidRPr="00180B25" w:rsidRDefault="00180B25" w:rsidP="00180B25">
      <w:pPr>
        <w:tabs>
          <w:tab w:val="left" w:pos="900"/>
        </w:tabs>
        <w:autoSpaceDN w:val="0"/>
        <w:ind w:firstLine="720"/>
        <w:jc w:val="both"/>
      </w:pPr>
      <w:r w:rsidRPr="00180B25">
        <w:t xml:space="preserve">&lt;*&gt; Согласно </w:t>
      </w:r>
      <w:hyperlink r:id="rId51" w:history="1">
        <w:r w:rsidRPr="00180B25">
          <w:rPr>
            <w:color w:val="000000"/>
          </w:rPr>
          <w:t>Закону</w:t>
        </w:r>
      </w:hyperlink>
      <w:r w:rsidRPr="00180B25">
        <w:t xml:space="preserve"> Чувашской Республики от 5 октября 2007 г. № 62 «О муниц</w:t>
      </w:r>
      <w:r w:rsidRPr="00180B25">
        <w:t>и</w:t>
      </w:r>
      <w:r w:rsidRPr="00180B25">
        <w:t>пальной службе в Чувашской Республике» возможно двойное наименование должностей р</w:t>
      </w:r>
      <w:r w:rsidRPr="00180B25">
        <w:t>у</w:t>
      </w:r>
      <w:r w:rsidRPr="00180B25">
        <w:t>ководителей в том случае, если заместитель руководителя является руководителем иного структурного подразделения, либо лицо, замещающее эту должность, является главным бу</w:t>
      </w:r>
      <w:r w:rsidRPr="00180B25">
        <w:t>х</w:t>
      </w:r>
      <w:r w:rsidRPr="00180B25">
        <w:t>галтером или его заместителем.</w:t>
      </w:r>
    </w:p>
    <w:p w:rsidR="00180B25" w:rsidRPr="00180B25" w:rsidRDefault="00180B25" w:rsidP="00180B25">
      <w:pPr>
        <w:autoSpaceDN w:val="0"/>
        <w:rPr>
          <w:sz w:val="20"/>
          <w:szCs w:val="20"/>
        </w:rPr>
      </w:pPr>
    </w:p>
    <w:p w:rsidR="00180B25" w:rsidRPr="00180B25" w:rsidRDefault="00180B25" w:rsidP="00180B25">
      <w:pPr>
        <w:autoSpaceDN w:val="0"/>
        <w:ind w:firstLine="709"/>
        <w:jc w:val="both"/>
      </w:pPr>
    </w:p>
    <w:p w:rsidR="00477361" w:rsidRPr="00477361" w:rsidRDefault="00477361" w:rsidP="00477361">
      <w:pPr>
        <w:widowControl w:val="0"/>
        <w:autoSpaceDE w:val="0"/>
        <w:autoSpaceDN w:val="0"/>
        <w:adjustRightInd w:val="0"/>
        <w:ind w:firstLine="720"/>
        <w:jc w:val="both"/>
      </w:pPr>
    </w:p>
    <w:p w:rsidR="00477361" w:rsidRPr="00477361" w:rsidRDefault="00477361" w:rsidP="00477361">
      <w:pPr>
        <w:widowControl w:val="0"/>
        <w:autoSpaceDE w:val="0"/>
        <w:autoSpaceDN w:val="0"/>
        <w:adjustRightInd w:val="0"/>
        <w:ind w:firstLine="720"/>
        <w:jc w:val="both"/>
      </w:pPr>
    </w:p>
    <w:p w:rsidR="00477361" w:rsidRPr="00477361" w:rsidRDefault="00477361" w:rsidP="00477361">
      <w:pPr>
        <w:widowControl w:val="0"/>
        <w:autoSpaceDE w:val="0"/>
        <w:autoSpaceDN w:val="0"/>
        <w:adjustRightInd w:val="0"/>
        <w:ind w:firstLine="720"/>
        <w:jc w:val="both"/>
      </w:pPr>
    </w:p>
    <w:p w:rsidR="00477361" w:rsidRPr="00477361" w:rsidRDefault="00477361" w:rsidP="00477361">
      <w:pPr>
        <w:widowControl w:val="0"/>
        <w:autoSpaceDE w:val="0"/>
        <w:autoSpaceDN w:val="0"/>
        <w:adjustRightInd w:val="0"/>
        <w:ind w:firstLine="720"/>
        <w:jc w:val="both"/>
      </w:pPr>
    </w:p>
    <w:p w:rsidR="00477361" w:rsidRPr="00477361" w:rsidRDefault="00477361" w:rsidP="00477361">
      <w:pPr>
        <w:widowControl w:val="0"/>
        <w:autoSpaceDE w:val="0"/>
        <w:autoSpaceDN w:val="0"/>
        <w:adjustRightInd w:val="0"/>
        <w:ind w:firstLine="720"/>
        <w:jc w:val="both"/>
      </w:pPr>
    </w:p>
    <w:p w:rsidR="00477361" w:rsidRPr="00477361" w:rsidRDefault="00477361" w:rsidP="00477361">
      <w:pPr>
        <w:widowControl w:val="0"/>
        <w:autoSpaceDE w:val="0"/>
        <w:autoSpaceDN w:val="0"/>
        <w:adjustRightInd w:val="0"/>
        <w:ind w:firstLine="720"/>
        <w:jc w:val="both"/>
      </w:pPr>
    </w:p>
    <w:p w:rsidR="00477361" w:rsidRPr="00477361" w:rsidRDefault="00477361" w:rsidP="00477361">
      <w:pPr>
        <w:widowControl w:val="0"/>
        <w:autoSpaceDE w:val="0"/>
        <w:autoSpaceDN w:val="0"/>
        <w:adjustRightInd w:val="0"/>
        <w:ind w:firstLine="720"/>
        <w:jc w:val="both"/>
      </w:pPr>
    </w:p>
    <w:p w:rsidR="00477361" w:rsidRPr="00477361" w:rsidRDefault="00477361" w:rsidP="00477361">
      <w:pPr>
        <w:widowControl w:val="0"/>
        <w:autoSpaceDE w:val="0"/>
        <w:autoSpaceDN w:val="0"/>
        <w:adjustRightInd w:val="0"/>
        <w:ind w:firstLine="720"/>
        <w:jc w:val="both"/>
      </w:pPr>
    </w:p>
    <w:p w:rsidR="00477361" w:rsidRPr="00477361" w:rsidRDefault="00477361" w:rsidP="00477361">
      <w:pPr>
        <w:widowControl w:val="0"/>
        <w:autoSpaceDE w:val="0"/>
        <w:autoSpaceDN w:val="0"/>
        <w:adjustRightInd w:val="0"/>
        <w:ind w:firstLine="720"/>
        <w:jc w:val="both"/>
      </w:pPr>
    </w:p>
    <w:p w:rsidR="00477361" w:rsidRPr="00477361" w:rsidRDefault="00477361" w:rsidP="00477361">
      <w:pPr>
        <w:widowControl w:val="0"/>
        <w:autoSpaceDE w:val="0"/>
        <w:autoSpaceDN w:val="0"/>
        <w:adjustRightInd w:val="0"/>
        <w:ind w:firstLine="720"/>
        <w:jc w:val="both"/>
      </w:pPr>
    </w:p>
    <w:p w:rsidR="00477361" w:rsidRPr="00477361" w:rsidRDefault="00477361" w:rsidP="00477361">
      <w:pPr>
        <w:widowControl w:val="0"/>
        <w:autoSpaceDE w:val="0"/>
        <w:autoSpaceDN w:val="0"/>
        <w:adjustRightInd w:val="0"/>
        <w:ind w:firstLine="720"/>
        <w:jc w:val="both"/>
      </w:pPr>
    </w:p>
    <w:p w:rsidR="00477361" w:rsidRPr="00477361" w:rsidRDefault="00477361" w:rsidP="00477361">
      <w:pPr>
        <w:widowControl w:val="0"/>
        <w:autoSpaceDE w:val="0"/>
        <w:autoSpaceDN w:val="0"/>
        <w:adjustRightInd w:val="0"/>
        <w:ind w:firstLine="720"/>
        <w:jc w:val="both"/>
      </w:pPr>
    </w:p>
    <w:p w:rsidR="006707AB" w:rsidRDefault="006707AB" w:rsidP="00946AF1"/>
    <w:sectPr w:rsidR="006707AB" w:rsidSect="00946AF1">
      <w:pgSz w:w="11900" w:h="16800"/>
      <w:pgMar w:top="1135" w:right="567" w:bottom="142" w:left="1701" w:header="720" w:footer="364"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E33A8" w:rsidRDefault="006E33A8" w:rsidP="00183D70">
      <w:r>
        <w:separator/>
      </w:r>
    </w:p>
  </w:endnote>
  <w:endnote w:type="continuationSeparator" w:id="0">
    <w:p w:rsidR="006E33A8" w:rsidRDefault="006E33A8" w:rsidP="00183D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20002A87" w:usb1="00000000" w:usb2="00000000"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Arial Cyr Chuv">
    <w:panose1 w:val="020B0604020202020204"/>
    <w:charset w:val="CC"/>
    <w:family w:val="swiss"/>
    <w:pitch w:val="variable"/>
    <w:sig w:usb0="00000201" w:usb1="00000000" w:usb2="00000000" w:usb3="00000000" w:csb0="00000004" w:csb1="00000000"/>
  </w:font>
  <w:font w:name="Consolas">
    <w:panose1 w:val="020B0609020204030204"/>
    <w:charset w:val="CC"/>
    <w:family w:val="modern"/>
    <w:pitch w:val="fixed"/>
    <w:sig w:usb0="E00006FF" w:usb1="0000FCFF" w:usb2="00000001" w:usb3="00000000" w:csb0="0000019F" w:csb1="00000000"/>
  </w:font>
  <w:font w:name="Calibri Light">
    <w:panose1 w:val="020F0302020204030204"/>
    <w:charset w:val="CC"/>
    <w:family w:val="swiss"/>
    <w:pitch w:val="variable"/>
    <w:sig w:usb0="E4002EFF" w:usb1="C000247B" w:usb2="00000009" w:usb3="00000000" w:csb0="000001FF" w:csb1="00000000"/>
  </w:font>
  <w:font w:name="Arial CYR">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Trebuchet MS">
    <w:panose1 w:val="020B0603020202020204"/>
    <w:charset w:val="CC"/>
    <w:family w:val="swiss"/>
    <w:pitch w:val="variable"/>
    <w:sig w:usb0="000006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PT Astra Serif">
    <w:altName w:val="Times New Roman"/>
    <w:charset w:val="CC"/>
    <w:family w:val="roman"/>
    <w:pitch w:val="variable"/>
    <w:sig w:usb0="A00002EF" w:usb1="5000204B" w:usb2="00000020" w:usb3="00000000" w:csb0="00000097" w:csb1="00000000"/>
  </w:font>
  <w:font w:name="Noto Sans Devanagari">
    <w:altName w:val="Times New Roman"/>
    <w:panose1 w:val="00000000000000000000"/>
    <w:charset w:val="00"/>
    <w:family w:val="roman"/>
    <w:notTrueType/>
    <w:pitch w:val="default"/>
    <w:sig w:usb0="00000003" w:usb1="00000000" w:usb2="00000000" w:usb3="00000000" w:csb0="00000001" w:csb1="00000000"/>
  </w:font>
  <w:font w:name="Lucida Sans Unicode">
    <w:panose1 w:val="020B0602030504020204"/>
    <w:charset w:val="CC"/>
    <w:family w:val="swiss"/>
    <w:pitch w:val="variable"/>
    <w:sig w:usb0="80000AFF" w:usb1="0000396B" w:usb2="00000000" w:usb3="00000000" w:csb0="000000BF" w:csb1="00000000"/>
  </w:font>
  <w:font w:name="Algerian">
    <w:panose1 w:val="04020705040A02060702"/>
    <w:charset w:val="00"/>
    <w:family w:val="decorative"/>
    <w:pitch w:val="variable"/>
    <w:sig w:usb0="00000003" w:usb1="00000000" w:usb2="00000000" w:usb3="00000000" w:csb0="00000001" w:csb1="00000000"/>
  </w:font>
  <w:font w:name="Microsoft Sans Serif">
    <w:panose1 w:val="020B0604020202020204"/>
    <w:charset w:val="CC"/>
    <w:family w:val="swiss"/>
    <w:pitch w:val="variable"/>
    <w:sig w:usb0="E5002EFF" w:usb1="C000605B" w:usb2="00000029" w:usb3="00000000" w:csb0="000101FF" w:csb1="00000000"/>
  </w:font>
  <w:font w:name="Times New Roman Cyr">
    <w:panose1 w:val="02020603050405020304"/>
    <w:charset w:val="CC"/>
    <w:family w:val="roman"/>
    <w:pitch w:val="variable"/>
    <w:sig w:usb0="00000201" w:usb1="00000000" w:usb2="00000000" w:usb3="00000000" w:csb0="00000004" w:csb1="00000000"/>
  </w:font>
  <w:font w:name="NSimSun">
    <w:panose1 w:val="02010609030101010101"/>
    <w:charset w:val="86"/>
    <w:family w:val="modern"/>
    <w:pitch w:val="fixed"/>
    <w:sig w:usb0="00000283" w:usb1="288F0000" w:usb2="00000016" w:usb3="00000000" w:csb0="00040001" w:csb1="00000000"/>
  </w:font>
  <w:font w:name="Liberation Serif">
    <w:altName w:val="Times New Roman"/>
    <w:charset w:val="CC"/>
    <w:family w:val="roman"/>
    <w:pitch w:val="variable"/>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E33A8" w:rsidRPr="003F7EB6" w:rsidRDefault="006E33A8" w:rsidP="00946AF1">
    <w:pPr>
      <w:tabs>
        <w:tab w:val="center" w:pos="4677"/>
        <w:tab w:val="right" w:pos="9355"/>
      </w:tabs>
      <w:ind w:firstLine="720"/>
      <w:jc w:val="right"/>
      <w:rPr>
        <w:rFonts w:ascii="Arial" w:hAnsi="Arial"/>
        <w:sz w:val="26"/>
        <w:szCs w:val="26"/>
        <w:lang w:val="x-none" w:eastAsia="x-none"/>
      </w:rPr>
    </w:pPr>
    <w:r w:rsidRPr="003F7EB6">
      <w:rPr>
        <w:sz w:val="12"/>
        <w:szCs w:val="12"/>
        <w:lang w:eastAsia="x-none"/>
      </w:rPr>
      <w:fldChar w:fldCharType="begin"/>
    </w:r>
    <w:r w:rsidRPr="003F7EB6">
      <w:rPr>
        <w:sz w:val="12"/>
        <w:szCs w:val="12"/>
        <w:lang w:eastAsia="x-none"/>
      </w:rPr>
      <w:instrText xml:space="preserve"> FILENAME   \* MERGEFORMAT </w:instrText>
    </w:r>
    <w:r w:rsidRPr="003F7EB6">
      <w:rPr>
        <w:sz w:val="12"/>
        <w:szCs w:val="12"/>
        <w:lang w:eastAsia="x-none"/>
      </w:rPr>
      <w:fldChar w:fldCharType="separate"/>
    </w:r>
    <w:r>
      <w:rPr>
        <w:noProof/>
        <w:sz w:val="12"/>
        <w:szCs w:val="12"/>
        <w:lang w:eastAsia="x-none"/>
      </w:rPr>
      <w:t>0807АР Выдача выписок из похозяйственных книг исправ</w:t>
    </w:r>
    <w:r w:rsidRPr="003F7EB6">
      <w:rPr>
        <w:sz w:val="12"/>
        <w:szCs w:val="12"/>
        <w:lang w:eastAsia="x-none"/>
      </w:rPr>
      <w:fldChar w:fldCharType="end"/>
    </w:r>
  </w:p>
  <w:p w:rsidR="006E33A8" w:rsidRPr="003F7EB6" w:rsidRDefault="006E33A8">
    <w:pPr>
      <w:pStyle w:val="ab"/>
      <w:rPr>
        <w:lang w:val="x-none"/>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E33A8" w:rsidRPr="00AF3E70" w:rsidRDefault="006E33A8" w:rsidP="00946AF1">
    <w:pPr>
      <w:pStyle w:val="ab"/>
      <w:jc w:val="right"/>
      <w:rPr>
        <w:sz w:val="12"/>
        <w:szCs w:val="12"/>
      </w:rPr>
    </w:pPr>
    <w:r w:rsidRPr="00AF3E70">
      <w:rPr>
        <w:sz w:val="12"/>
        <w:szCs w:val="12"/>
      </w:rPr>
      <w:t xml:space="preserve">23.03.молод-изм. в </w:t>
    </w:r>
    <w:proofErr w:type="spellStart"/>
    <w:r w:rsidRPr="00AF3E70">
      <w:rPr>
        <w:sz w:val="12"/>
        <w:szCs w:val="12"/>
      </w:rPr>
      <w:t>мун</w:t>
    </w:r>
    <w:proofErr w:type="spellEnd"/>
    <w:r w:rsidRPr="00AF3E70">
      <w:rPr>
        <w:sz w:val="12"/>
        <w:szCs w:val="12"/>
      </w:rPr>
      <w:t>. программу «Молодёжь»</w:t>
    </w:r>
  </w:p>
  <w:p w:rsidR="006E33A8" w:rsidRDefault="006E33A8" w:rsidP="00946AF1">
    <w:pPr>
      <w:jc w:val="right"/>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E33A8" w:rsidRDefault="006E33A8" w:rsidP="00477361">
    <w:pPr>
      <w:pStyle w:val="ab"/>
      <w:jc w:val="right"/>
      <w:rPr>
        <w:sz w:val="12"/>
        <w:szCs w:val="12"/>
      </w:rPr>
    </w:pPr>
    <w:r>
      <w:rPr>
        <w:sz w:val="12"/>
        <w:szCs w:val="12"/>
      </w:rPr>
      <w:t>1407об</w:t>
    </w:r>
    <w:proofErr w:type="gramStart"/>
    <w:r>
      <w:rPr>
        <w:sz w:val="12"/>
        <w:szCs w:val="12"/>
      </w:rPr>
      <w:t>р-</w:t>
    </w:r>
    <w:proofErr w:type="gramEnd"/>
    <w:r>
      <w:rPr>
        <w:sz w:val="12"/>
        <w:szCs w:val="12"/>
      </w:rPr>
      <w:t xml:space="preserve"> </w:t>
    </w:r>
    <w:proofErr w:type="spellStart"/>
    <w:r>
      <w:rPr>
        <w:sz w:val="12"/>
        <w:szCs w:val="12"/>
      </w:rPr>
      <w:t>внес.изм</w:t>
    </w:r>
    <w:proofErr w:type="spellEnd"/>
    <w:r>
      <w:rPr>
        <w:sz w:val="12"/>
        <w:szCs w:val="12"/>
      </w:rPr>
      <w:t>. МП «Развитие образования»</w:t>
    </w:r>
  </w:p>
  <w:p w:rsidR="006E33A8" w:rsidRPr="00130A28" w:rsidRDefault="006E33A8" w:rsidP="00477361">
    <w:pPr>
      <w:pStyle w:val="ab"/>
      <w:jc w:val="right"/>
      <w:rPr>
        <w:sz w:val="12"/>
        <w:szCs w:val="1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E33A8" w:rsidRDefault="006E33A8" w:rsidP="00183D70">
      <w:r>
        <w:separator/>
      </w:r>
    </w:p>
  </w:footnote>
  <w:footnote w:type="continuationSeparator" w:id="0">
    <w:p w:rsidR="006E33A8" w:rsidRDefault="006E33A8" w:rsidP="00183D7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E33A8" w:rsidRPr="00C85EC5" w:rsidRDefault="006E33A8" w:rsidP="00946AF1">
    <w:pPr>
      <w:pStyle w:val="a9"/>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E33A8" w:rsidRDefault="006E33A8" w:rsidP="00477361">
    <w:pPr>
      <w:pStyle w:val="a9"/>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DB302C7"/>
    <w:multiLevelType w:val="hybridMultilevel"/>
    <w:tmpl w:val="90B8542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31BD69C8"/>
    <w:multiLevelType w:val="hybridMultilevel"/>
    <w:tmpl w:val="F49C93D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34C24653"/>
    <w:multiLevelType w:val="hybridMultilevel"/>
    <w:tmpl w:val="B8E6ECE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3DD41E22"/>
    <w:multiLevelType w:val="hybridMultilevel"/>
    <w:tmpl w:val="D728B3A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4CEF24FE"/>
    <w:multiLevelType w:val="hybridMultilevel"/>
    <w:tmpl w:val="9F90C67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4DDD6D0A"/>
    <w:multiLevelType w:val="hybridMultilevel"/>
    <w:tmpl w:val="55249EC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54F63059"/>
    <w:multiLevelType w:val="hybridMultilevel"/>
    <w:tmpl w:val="41908FE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56E84075"/>
    <w:multiLevelType w:val="hybridMultilevel"/>
    <w:tmpl w:val="DD22F6D6"/>
    <w:lvl w:ilvl="0" w:tplc="EDA43684">
      <w:start w:val="1"/>
      <w:numFmt w:val="decimal"/>
      <w:lvlText w:val="%1."/>
      <w:lvlJc w:val="left"/>
      <w:pPr>
        <w:ind w:left="1068" w:hanging="360"/>
      </w:p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start w:val="1"/>
      <w:numFmt w:val="decimal"/>
      <w:lvlText w:val="%4."/>
      <w:lvlJc w:val="left"/>
      <w:pPr>
        <w:ind w:left="3228" w:hanging="360"/>
      </w:pPr>
    </w:lvl>
    <w:lvl w:ilvl="4" w:tplc="04190019">
      <w:start w:val="1"/>
      <w:numFmt w:val="lowerLetter"/>
      <w:lvlText w:val="%5."/>
      <w:lvlJc w:val="left"/>
      <w:pPr>
        <w:ind w:left="3948" w:hanging="360"/>
      </w:pPr>
    </w:lvl>
    <w:lvl w:ilvl="5" w:tplc="0419001B">
      <w:start w:val="1"/>
      <w:numFmt w:val="lowerRoman"/>
      <w:lvlText w:val="%6."/>
      <w:lvlJc w:val="right"/>
      <w:pPr>
        <w:ind w:left="4668" w:hanging="180"/>
      </w:pPr>
    </w:lvl>
    <w:lvl w:ilvl="6" w:tplc="0419000F">
      <w:start w:val="1"/>
      <w:numFmt w:val="decimal"/>
      <w:lvlText w:val="%7."/>
      <w:lvlJc w:val="left"/>
      <w:pPr>
        <w:ind w:left="5388" w:hanging="360"/>
      </w:pPr>
    </w:lvl>
    <w:lvl w:ilvl="7" w:tplc="04190019">
      <w:start w:val="1"/>
      <w:numFmt w:val="lowerLetter"/>
      <w:lvlText w:val="%8."/>
      <w:lvlJc w:val="left"/>
      <w:pPr>
        <w:ind w:left="6108" w:hanging="360"/>
      </w:pPr>
    </w:lvl>
    <w:lvl w:ilvl="8" w:tplc="0419001B">
      <w:start w:val="1"/>
      <w:numFmt w:val="lowerRoman"/>
      <w:lvlText w:val="%9."/>
      <w:lvlJc w:val="right"/>
      <w:pPr>
        <w:ind w:left="6828" w:hanging="180"/>
      </w:pPr>
    </w:lvl>
  </w:abstractNum>
  <w:abstractNum w:abstractNumId="8">
    <w:nsid w:val="659A0867"/>
    <w:multiLevelType w:val="hybridMultilevel"/>
    <w:tmpl w:val="A5AAE3FE"/>
    <w:lvl w:ilvl="0" w:tplc="9F74C64A">
      <w:start w:val="1"/>
      <w:numFmt w:val="decimal"/>
      <w:lvlText w:val="%1."/>
      <w:lvlJc w:val="left"/>
      <w:pPr>
        <w:ind w:left="6173"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9">
    <w:nsid w:val="6C1E102B"/>
    <w:multiLevelType w:val="hybridMultilevel"/>
    <w:tmpl w:val="661E1878"/>
    <w:lvl w:ilvl="0" w:tplc="77405BF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0"/>
  </w:num>
  <w:num w:numId="2">
    <w:abstractNumId w:val="9"/>
  </w:num>
  <w:num w:numId="3">
    <w:abstractNumId w:val="8"/>
  </w:num>
  <w:num w:numId="4">
    <w:abstractNumId w:val="4"/>
  </w:num>
  <w:num w:numId="5">
    <w:abstractNumId w:val="3"/>
  </w:num>
  <w:num w:numId="6">
    <w:abstractNumId w:val="6"/>
  </w:num>
  <w:num w:numId="7">
    <w:abstractNumId w:val="5"/>
  </w:num>
  <w:num w:numId="8">
    <w:abstractNumId w:val="1"/>
  </w:num>
  <w:num w:numId="9">
    <w:abstractNumId w:val="2"/>
  </w:num>
  <w:num w:numId="1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3"/>
  <w:proofState w:spelling="clean" w:grammar="clean"/>
  <w:defaultTabStop w:val="708"/>
  <w:autoHyphenation/>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BF6233"/>
    <w:rsid w:val="00041CD0"/>
    <w:rsid w:val="000710D1"/>
    <w:rsid w:val="000A436E"/>
    <w:rsid w:val="000C00C4"/>
    <w:rsid w:val="000D3DB4"/>
    <w:rsid w:val="00104175"/>
    <w:rsid w:val="0012396E"/>
    <w:rsid w:val="00180B25"/>
    <w:rsid w:val="00182B05"/>
    <w:rsid w:val="00183D70"/>
    <w:rsid w:val="001B58EB"/>
    <w:rsid w:val="00231B60"/>
    <w:rsid w:val="0026465D"/>
    <w:rsid w:val="002671B2"/>
    <w:rsid w:val="00282A4A"/>
    <w:rsid w:val="00292751"/>
    <w:rsid w:val="002A47BF"/>
    <w:rsid w:val="00300860"/>
    <w:rsid w:val="00324DC9"/>
    <w:rsid w:val="00330EC7"/>
    <w:rsid w:val="003570F4"/>
    <w:rsid w:val="00361D7A"/>
    <w:rsid w:val="00396F1C"/>
    <w:rsid w:val="003A5AAD"/>
    <w:rsid w:val="003B03E9"/>
    <w:rsid w:val="003B0563"/>
    <w:rsid w:val="003F6606"/>
    <w:rsid w:val="00414A30"/>
    <w:rsid w:val="004403F9"/>
    <w:rsid w:val="004413D1"/>
    <w:rsid w:val="004513EE"/>
    <w:rsid w:val="00477361"/>
    <w:rsid w:val="00483C3B"/>
    <w:rsid w:val="004B5DA8"/>
    <w:rsid w:val="004C7B3A"/>
    <w:rsid w:val="004E1506"/>
    <w:rsid w:val="005477BF"/>
    <w:rsid w:val="00562110"/>
    <w:rsid w:val="00573879"/>
    <w:rsid w:val="00582393"/>
    <w:rsid w:val="005A7066"/>
    <w:rsid w:val="00622C6E"/>
    <w:rsid w:val="00624CB0"/>
    <w:rsid w:val="00632393"/>
    <w:rsid w:val="00634056"/>
    <w:rsid w:val="00661029"/>
    <w:rsid w:val="006707AB"/>
    <w:rsid w:val="006D494B"/>
    <w:rsid w:val="006E33A8"/>
    <w:rsid w:val="0070665F"/>
    <w:rsid w:val="00707E2C"/>
    <w:rsid w:val="007823AB"/>
    <w:rsid w:val="00787701"/>
    <w:rsid w:val="007E7D93"/>
    <w:rsid w:val="007F21FE"/>
    <w:rsid w:val="00844A34"/>
    <w:rsid w:val="00863D80"/>
    <w:rsid w:val="008B195A"/>
    <w:rsid w:val="008B72DA"/>
    <w:rsid w:val="00942787"/>
    <w:rsid w:val="00946AF1"/>
    <w:rsid w:val="009517CB"/>
    <w:rsid w:val="00972F05"/>
    <w:rsid w:val="009A3E0F"/>
    <w:rsid w:val="009E6EC0"/>
    <w:rsid w:val="00A27A07"/>
    <w:rsid w:val="00A31340"/>
    <w:rsid w:val="00A64DBD"/>
    <w:rsid w:val="00A70B0C"/>
    <w:rsid w:val="00A76CA9"/>
    <w:rsid w:val="00A8624F"/>
    <w:rsid w:val="00AE5F4C"/>
    <w:rsid w:val="00B11189"/>
    <w:rsid w:val="00B2505A"/>
    <w:rsid w:val="00B34B74"/>
    <w:rsid w:val="00B4257B"/>
    <w:rsid w:val="00B500BD"/>
    <w:rsid w:val="00BB5A10"/>
    <w:rsid w:val="00BE5857"/>
    <w:rsid w:val="00BF6233"/>
    <w:rsid w:val="00C45932"/>
    <w:rsid w:val="00CA03D2"/>
    <w:rsid w:val="00CB2075"/>
    <w:rsid w:val="00CF0542"/>
    <w:rsid w:val="00CF5DA6"/>
    <w:rsid w:val="00CF6483"/>
    <w:rsid w:val="00D26632"/>
    <w:rsid w:val="00D26A23"/>
    <w:rsid w:val="00D67F61"/>
    <w:rsid w:val="00D83EE9"/>
    <w:rsid w:val="00DA5F6D"/>
    <w:rsid w:val="00DF5211"/>
    <w:rsid w:val="00E26C0E"/>
    <w:rsid w:val="00E369BF"/>
    <w:rsid w:val="00E464F5"/>
    <w:rsid w:val="00E71CB7"/>
    <w:rsid w:val="00EB6B2D"/>
    <w:rsid w:val="00EC78D1"/>
    <w:rsid w:val="00ED198D"/>
    <w:rsid w:val="00F31C14"/>
    <w:rsid w:val="00F560AC"/>
    <w:rsid w:val="00F70BBF"/>
    <w:rsid w:val="00F86914"/>
    <w:rsid w:val="00F96C50"/>
    <w:rsid w:val="00F96C8A"/>
    <w:rsid w:val="00FB02B2"/>
    <w:rsid w:val="00FE70E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qFormat="1"/>
    <w:lsdException w:name="footer" w:qFormat="1"/>
    <w:lsdException w:name="index heading" w:uiPriority="0"/>
    <w:lsdException w:name="caption" w:qFormat="1"/>
    <w:lsdException w:name="table of figures" w:qFormat="1"/>
    <w:lsdException w:name="page number" w:qFormat="1"/>
    <w:lsdException w:name="endnote reference" w:uiPriority="0"/>
    <w:lsdException w:name="endnote text" w:qFormat="1"/>
    <w:lsdException w:name="Title" w:semiHidden="0" w:unhideWhenUsed="0" w:qFormat="1"/>
    <w:lsdException w:name="Default Paragraph Font" w:uiPriority="1"/>
    <w:lsdException w:name="Body Text" w:qFormat="1"/>
    <w:lsdException w:name="Body Text Indent" w:qFormat="1"/>
    <w:lsdException w:name="Subtitle" w:semiHidden="0" w:unhideWhenUsed="0" w:qFormat="1"/>
    <w:lsdException w:name="Body Text 2" w:qFormat="1"/>
    <w:lsdException w:name="Body Text 3" w:qFormat="1"/>
    <w:lsdException w:name="Body Text Indent 2" w:qFormat="1"/>
    <w:lsdException w:name="Body Text Indent 3" w:qFormat="1"/>
    <w:lsdException w:name="Block Text" w:uiPriority="0"/>
    <w:lsdException w:name="Hyperlink" w:uiPriority="0"/>
    <w:lsdException w:name="Strong" w:semiHidden="0" w:uiPriority="22" w:unhideWhenUsed="0" w:qFormat="1"/>
    <w:lsdException w:name="Emphasis" w:semiHidden="0" w:uiPriority="20" w:unhideWhenUsed="0" w:qFormat="1"/>
    <w:lsdException w:name="Normal (Web)" w:qFormat="1"/>
    <w:lsdException w:name="Balloon Text"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F6233"/>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A31340"/>
    <w:pPr>
      <w:widowControl w:val="0"/>
      <w:autoSpaceDE w:val="0"/>
      <w:autoSpaceDN w:val="0"/>
      <w:adjustRightInd w:val="0"/>
      <w:spacing w:before="108" w:after="108"/>
      <w:jc w:val="center"/>
      <w:outlineLvl w:val="0"/>
    </w:pPr>
    <w:rPr>
      <w:rFonts w:ascii="Cambria" w:hAnsi="Cambria"/>
      <w:b/>
      <w:bCs/>
      <w:kern w:val="32"/>
      <w:sz w:val="32"/>
      <w:szCs w:val="32"/>
    </w:rPr>
  </w:style>
  <w:style w:type="paragraph" w:styleId="2">
    <w:name w:val="heading 2"/>
    <w:basedOn w:val="a"/>
    <w:next w:val="a"/>
    <w:link w:val="20"/>
    <w:uiPriority w:val="99"/>
    <w:qFormat/>
    <w:rsid w:val="0026465D"/>
    <w:pPr>
      <w:keepNext/>
      <w:spacing w:before="240" w:after="60"/>
      <w:outlineLvl w:val="1"/>
    </w:pPr>
    <w:rPr>
      <w:rFonts w:ascii="Arial" w:hAnsi="Arial" w:cs="Arial"/>
      <w:b/>
      <w:bCs/>
      <w:i/>
      <w:iCs/>
      <w:sz w:val="28"/>
      <w:szCs w:val="28"/>
    </w:rPr>
  </w:style>
  <w:style w:type="paragraph" w:styleId="3">
    <w:name w:val="heading 3"/>
    <w:basedOn w:val="a"/>
    <w:next w:val="a"/>
    <w:link w:val="30"/>
    <w:uiPriority w:val="99"/>
    <w:unhideWhenUsed/>
    <w:qFormat/>
    <w:rsid w:val="00A31340"/>
    <w:pPr>
      <w:keepNext/>
      <w:widowControl w:val="0"/>
      <w:autoSpaceDE w:val="0"/>
      <w:autoSpaceDN w:val="0"/>
      <w:adjustRightInd w:val="0"/>
      <w:spacing w:before="240" w:after="60"/>
      <w:ind w:firstLine="720"/>
      <w:jc w:val="both"/>
      <w:outlineLvl w:val="2"/>
    </w:pPr>
    <w:rPr>
      <w:rFonts w:ascii="Cambria" w:hAnsi="Cambria"/>
      <w:b/>
      <w:bCs/>
      <w:sz w:val="26"/>
      <w:szCs w:val="26"/>
    </w:rPr>
  </w:style>
  <w:style w:type="paragraph" w:styleId="4">
    <w:name w:val="heading 4"/>
    <w:basedOn w:val="a"/>
    <w:next w:val="a"/>
    <w:link w:val="40"/>
    <w:uiPriority w:val="99"/>
    <w:qFormat/>
    <w:rsid w:val="0026465D"/>
    <w:pPr>
      <w:keepNext/>
      <w:spacing w:before="240" w:after="60"/>
      <w:outlineLvl w:val="3"/>
    </w:pPr>
    <w:rPr>
      <w:b/>
      <w:bCs/>
      <w:sz w:val="28"/>
      <w:szCs w:val="28"/>
    </w:rPr>
  </w:style>
  <w:style w:type="paragraph" w:styleId="5">
    <w:name w:val="heading 5"/>
    <w:basedOn w:val="a"/>
    <w:next w:val="a"/>
    <w:link w:val="50"/>
    <w:uiPriority w:val="99"/>
    <w:qFormat/>
    <w:rsid w:val="0026465D"/>
    <w:pPr>
      <w:spacing w:before="240" w:after="60"/>
      <w:outlineLvl w:val="4"/>
    </w:pPr>
    <w:rPr>
      <w:b/>
      <w:bCs/>
      <w:i/>
      <w:iCs/>
      <w:sz w:val="26"/>
      <w:szCs w:val="26"/>
    </w:rPr>
  </w:style>
  <w:style w:type="paragraph" w:styleId="6">
    <w:name w:val="heading 6"/>
    <w:basedOn w:val="a"/>
    <w:next w:val="a"/>
    <w:link w:val="60"/>
    <w:uiPriority w:val="99"/>
    <w:qFormat/>
    <w:rsid w:val="0026465D"/>
    <w:pPr>
      <w:spacing w:before="240" w:after="60"/>
      <w:outlineLvl w:val="5"/>
    </w:pPr>
    <w:rPr>
      <w:b/>
      <w:bCs/>
      <w:sz w:val="22"/>
      <w:szCs w:val="22"/>
    </w:rPr>
  </w:style>
  <w:style w:type="paragraph" w:styleId="7">
    <w:name w:val="heading 7"/>
    <w:basedOn w:val="a"/>
    <w:next w:val="a"/>
    <w:link w:val="70"/>
    <w:uiPriority w:val="99"/>
    <w:qFormat/>
    <w:rsid w:val="0026465D"/>
    <w:pPr>
      <w:spacing w:before="240" w:after="60"/>
      <w:outlineLvl w:val="6"/>
    </w:pPr>
  </w:style>
  <w:style w:type="paragraph" w:styleId="8">
    <w:name w:val="heading 8"/>
    <w:basedOn w:val="a"/>
    <w:next w:val="a"/>
    <w:link w:val="80"/>
    <w:uiPriority w:val="99"/>
    <w:qFormat/>
    <w:rsid w:val="0026465D"/>
    <w:pPr>
      <w:spacing w:before="240" w:after="60"/>
      <w:outlineLvl w:val="7"/>
    </w:pPr>
    <w:rPr>
      <w:i/>
      <w:iCs/>
    </w:rPr>
  </w:style>
  <w:style w:type="paragraph" w:styleId="9">
    <w:name w:val="heading 9"/>
    <w:basedOn w:val="a"/>
    <w:next w:val="a"/>
    <w:link w:val="90"/>
    <w:uiPriority w:val="99"/>
    <w:qFormat/>
    <w:rsid w:val="0026465D"/>
    <w:p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1"/>
    <w:qFormat/>
    <w:rsid w:val="00BF6233"/>
    <w:pPr>
      <w:widowControl w:val="0"/>
      <w:autoSpaceDE w:val="0"/>
      <w:autoSpaceDN w:val="0"/>
      <w:adjustRightInd w:val="0"/>
      <w:spacing w:after="0" w:line="240" w:lineRule="auto"/>
      <w:ind w:firstLine="720"/>
      <w:jc w:val="both"/>
    </w:pPr>
    <w:rPr>
      <w:rFonts w:ascii="Arial" w:eastAsia="Times New Roman" w:hAnsi="Arial" w:cs="Arial"/>
      <w:sz w:val="26"/>
      <w:szCs w:val="26"/>
      <w:lang w:eastAsia="ru-RU"/>
    </w:rPr>
  </w:style>
  <w:style w:type="character" w:customStyle="1" w:styleId="a5">
    <w:name w:val="Гипертекстовая ссылка"/>
    <w:uiPriority w:val="99"/>
    <w:rsid w:val="00BF6233"/>
    <w:rPr>
      <w:rFonts w:cs="Times New Roman"/>
      <w:b/>
      <w:color w:val="106BBE"/>
    </w:rPr>
  </w:style>
  <w:style w:type="paragraph" w:customStyle="1" w:styleId="ConsPlusNormal">
    <w:name w:val="ConsPlusNormal"/>
    <w:link w:val="ConsPlusNormal0"/>
    <w:qFormat/>
    <w:rsid w:val="00BF6233"/>
    <w:pPr>
      <w:widowControl w:val="0"/>
      <w:autoSpaceDE w:val="0"/>
      <w:autoSpaceDN w:val="0"/>
      <w:spacing w:after="0" w:line="240" w:lineRule="auto"/>
    </w:pPr>
    <w:rPr>
      <w:rFonts w:ascii="Times New Roman" w:eastAsia="Times New Roman" w:hAnsi="Times New Roman" w:cs="Times New Roman"/>
      <w:b/>
      <w:sz w:val="28"/>
      <w:szCs w:val="20"/>
      <w:lang w:eastAsia="ru-RU"/>
    </w:rPr>
  </w:style>
  <w:style w:type="character" w:customStyle="1" w:styleId="ConsPlusNormal0">
    <w:name w:val="ConsPlusNormal Знак"/>
    <w:link w:val="ConsPlusNormal"/>
    <w:uiPriority w:val="99"/>
    <w:locked/>
    <w:rsid w:val="00BF6233"/>
    <w:rPr>
      <w:rFonts w:ascii="Times New Roman" w:eastAsia="Times New Roman" w:hAnsi="Times New Roman" w:cs="Times New Roman"/>
      <w:b/>
      <w:sz w:val="28"/>
      <w:szCs w:val="20"/>
      <w:lang w:eastAsia="ru-RU"/>
    </w:rPr>
  </w:style>
  <w:style w:type="character" w:styleId="a6">
    <w:name w:val="Emphasis"/>
    <w:uiPriority w:val="20"/>
    <w:qFormat/>
    <w:rsid w:val="00BF6233"/>
    <w:rPr>
      <w:i/>
      <w:iCs/>
    </w:rPr>
  </w:style>
  <w:style w:type="character" w:customStyle="1" w:styleId="FontStyle12">
    <w:name w:val="Font Style12"/>
    <w:uiPriority w:val="99"/>
    <w:rsid w:val="00BF6233"/>
    <w:rPr>
      <w:rFonts w:ascii="Times New Roman" w:hAnsi="Times New Roman" w:cs="Times New Roman"/>
      <w:sz w:val="28"/>
      <w:szCs w:val="28"/>
    </w:rPr>
  </w:style>
  <w:style w:type="paragraph" w:styleId="a7">
    <w:name w:val="Subtitle"/>
    <w:basedOn w:val="a"/>
    <w:link w:val="a8"/>
    <w:uiPriority w:val="99"/>
    <w:qFormat/>
    <w:rsid w:val="005477BF"/>
    <w:pPr>
      <w:jc w:val="both"/>
    </w:pPr>
    <w:rPr>
      <w:szCs w:val="20"/>
    </w:rPr>
  </w:style>
  <w:style w:type="character" w:customStyle="1" w:styleId="a8">
    <w:name w:val="Подзаголовок Знак"/>
    <w:basedOn w:val="a0"/>
    <w:link w:val="a7"/>
    <w:uiPriority w:val="11"/>
    <w:qFormat/>
    <w:rsid w:val="005477BF"/>
    <w:rPr>
      <w:rFonts w:ascii="Times New Roman" w:eastAsia="Times New Roman" w:hAnsi="Times New Roman" w:cs="Times New Roman"/>
      <w:sz w:val="24"/>
      <w:szCs w:val="20"/>
    </w:rPr>
  </w:style>
  <w:style w:type="paragraph" w:styleId="a9">
    <w:name w:val="header"/>
    <w:basedOn w:val="a"/>
    <w:link w:val="aa"/>
    <w:uiPriority w:val="99"/>
    <w:unhideWhenUsed/>
    <w:qFormat/>
    <w:rsid w:val="00183D70"/>
    <w:pPr>
      <w:tabs>
        <w:tab w:val="center" w:pos="4677"/>
        <w:tab w:val="right" w:pos="9355"/>
      </w:tabs>
    </w:pPr>
  </w:style>
  <w:style w:type="character" w:customStyle="1" w:styleId="aa">
    <w:name w:val="Верхний колонтитул Знак"/>
    <w:basedOn w:val="a0"/>
    <w:link w:val="a9"/>
    <w:uiPriority w:val="99"/>
    <w:qFormat/>
    <w:rsid w:val="00183D70"/>
    <w:rPr>
      <w:rFonts w:ascii="Times New Roman" w:eastAsia="Times New Roman" w:hAnsi="Times New Roman" w:cs="Times New Roman"/>
      <w:sz w:val="24"/>
      <w:szCs w:val="24"/>
      <w:lang w:eastAsia="ru-RU"/>
    </w:rPr>
  </w:style>
  <w:style w:type="paragraph" w:styleId="ab">
    <w:name w:val="footer"/>
    <w:basedOn w:val="a"/>
    <w:link w:val="ac"/>
    <w:uiPriority w:val="99"/>
    <w:unhideWhenUsed/>
    <w:qFormat/>
    <w:rsid w:val="00183D70"/>
    <w:pPr>
      <w:tabs>
        <w:tab w:val="center" w:pos="4677"/>
        <w:tab w:val="right" w:pos="9355"/>
      </w:tabs>
    </w:pPr>
  </w:style>
  <w:style w:type="character" w:customStyle="1" w:styleId="ac">
    <w:name w:val="Нижний колонтитул Знак"/>
    <w:basedOn w:val="a0"/>
    <w:link w:val="ab"/>
    <w:uiPriority w:val="99"/>
    <w:qFormat/>
    <w:rsid w:val="00183D70"/>
    <w:rPr>
      <w:rFonts w:ascii="Times New Roman" w:eastAsia="Times New Roman" w:hAnsi="Times New Roman" w:cs="Times New Roman"/>
      <w:sz w:val="24"/>
      <w:szCs w:val="24"/>
      <w:lang w:eastAsia="ru-RU"/>
    </w:rPr>
  </w:style>
  <w:style w:type="paragraph" w:styleId="ad">
    <w:name w:val="Body Text Indent"/>
    <w:basedOn w:val="a"/>
    <w:link w:val="ae"/>
    <w:uiPriority w:val="99"/>
    <w:qFormat/>
    <w:rsid w:val="00183D70"/>
    <w:pPr>
      <w:spacing w:line="360" w:lineRule="auto"/>
      <w:ind w:firstLine="720"/>
      <w:jc w:val="both"/>
    </w:pPr>
  </w:style>
  <w:style w:type="character" w:customStyle="1" w:styleId="ae">
    <w:name w:val="Основной текст с отступом Знак"/>
    <w:basedOn w:val="a0"/>
    <w:link w:val="ad"/>
    <w:uiPriority w:val="99"/>
    <w:rsid w:val="00183D70"/>
    <w:rPr>
      <w:rFonts w:ascii="Times New Roman" w:eastAsia="Times New Roman" w:hAnsi="Times New Roman" w:cs="Times New Roman"/>
      <w:sz w:val="24"/>
      <w:szCs w:val="24"/>
      <w:lang w:eastAsia="ru-RU"/>
    </w:rPr>
  </w:style>
  <w:style w:type="paragraph" w:customStyle="1" w:styleId="Style5">
    <w:name w:val="Style5"/>
    <w:basedOn w:val="a"/>
    <w:uiPriority w:val="99"/>
    <w:rsid w:val="00183D70"/>
    <w:pPr>
      <w:widowControl w:val="0"/>
      <w:autoSpaceDE w:val="0"/>
      <w:autoSpaceDN w:val="0"/>
      <w:adjustRightInd w:val="0"/>
      <w:spacing w:line="322" w:lineRule="exact"/>
      <w:ind w:firstLine="703"/>
      <w:jc w:val="both"/>
    </w:pPr>
  </w:style>
  <w:style w:type="character" w:customStyle="1" w:styleId="10">
    <w:name w:val="Заголовок 1 Знак"/>
    <w:basedOn w:val="a0"/>
    <w:link w:val="1"/>
    <w:uiPriority w:val="9"/>
    <w:qFormat/>
    <w:rsid w:val="00A31340"/>
    <w:rPr>
      <w:rFonts w:ascii="Cambria" w:eastAsia="Times New Roman" w:hAnsi="Cambria" w:cs="Times New Roman"/>
      <w:b/>
      <w:bCs/>
      <w:kern w:val="32"/>
      <w:sz w:val="32"/>
      <w:szCs w:val="32"/>
    </w:rPr>
  </w:style>
  <w:style w:type="character" w:customStyle="1" w:styleId="30">
    <w:name w:val="Заголовок 3 Знак"/>
    <w:basedOn w:val="a0"/>
    <w:link w:val="3"/>
    <w:uiPriority w:val="99"/>
    <w:qFormat/>
    <w:rsid w:val="00A31340"/>
    <w:rPr>
      <w:rFonts w:ascii="Cambria" w:eastAsia="Times New Roman" w:hAnsi="Cambria" w:cs="Times New Roman"/>
      <w:b/>
      <w:bCs/>
      <w:sz w:val="26"/>
      <w:szCs w:val="26"/>
    </w:rPr>
  </w:style>
  <w:style w:type="character" w:customStyle="1" w:styleId="af">
    <w:name w:val="Цветовое выделение"/>
    <w:uiPriority w:val="99"/>
    <w:rsid w:val="00A31340"/>
    <w:rPr>
      <w:b/>
      <w:color w:val="26282F"/>
    </w:rPr>
  </w:style>
  <w:style w:type="paragraph" w:customStyle="1" w:styleId="af0">
    <w:name w:val="Заголовок статьи"/>
    <w:basedOn w:val="a"/>
    <w:next w:val="a"/>
    <w:uiPriority w:val="99"/>
    <w:rsid w:val="00A31340"/>
    <w:pPr>
      <w:widowControl w:val="0"/>
      <w:autoSpaceDE w:val="0"/>
      <w:autoSpaceDN w:val="0"/>
      <w:adjustRightInd w:val="0"/>
      <w:ind w:left="1612" w:hanging="892"/>
      <w:jc w:val="both"/>
    </w:pPr>
    <w:rPr>
      <w:rFonts w:ascii="Arial" w:hAnsi="Arial" w:cs="Arial"/>
      <w:sz w:val="26"/>
      <w:szCs w:val="26"/>
    </w:rPr>
  </w:style>
  <w:style w:type="paragraph" w:customStyle="1" w:styleId="af1">
    <w:name w:val="Текст (справка)"/>
    <w:basedOn w:val="a"/>
    <w:next w:val="a"/>
    <w:uiPriority w:val="99"/>
    <w:rsid w:val="00A31340"/>
    <w:pPr>
      <w:widowControl w:val="0"/>
      <w:autoSpaceDE w:val="0"/>
      <w:autoSpaceDN w:val="0"/>
      <w:adjustRightInd w:val="0"/>
      <w:ind w:left="170" w:right="170"/>
    </w:pPr>
    <w:rPr>
      <w:rFonts w:ascii="Arial" w:hAnsi="Arial" w:cs="Arial"/>
      <w:sz w:val="26"/>
      <w:szCs w:val="26"/>
    </w:rPr>
  </w:style>
  <w:style w:type="paragraph" w:customStyle="1" w:styleId="af2">
    <w:name w:val="Комментарий"/>
    <w:basedOn w:val="af1"/>
    <w:next w:val="a"/>
    <w:uiPriority w:val="99"/>
    <w:rsid w:val="00A31340"/>
    <w:pPr>
      <w:spacing w:before="75"/>
      <w:ind w:right="0"/>
      <w:jc w:val="both"/>
    </w:pPr>
    <w:rPr>
      <w:color w:val="353842"/>
    </w:rPr>
  </w:style>
  <w:style w:type="paragraph" w:customStyle="1" w:styleId="af3">
    <w:name w:val="Информация о версии"/>
    <w:basedOn w:val="af2"/>
    <w:next w:val="a"/>
    <w:uiPriority w:val="99"/>
    <w:rsid w:val="00A31340"/>
    <w:rPr>
      <w:i/>
      <w:iCs/>
    </w:rPr>
  </w:style>
  <w:style w:type="paragraph" w:customStyle="1" w:styleId="af4">
    <w:name w:val="Текст информации об изменениях"/>
    <w:basedOn w:val="a"/>
    <w:next w:val="a"/>
    <w:uiPriority w:val="99"/>
    <w:rsid w:val="00A31340"/>
    <w:pPr>
      <w:widowControl w:val="0"/>
      <w:autoSpaceDE w:val="0"/>
      <w:autoSpaceDN w:val="0"/>
      <w:adjustRightInd w:val="0"/>
      <w:ind w:firstLine="720"/>
      <w:jc w:val="both"/>
    </w:pPr>
    <w:rPr>
      <w:rFonts w:ascii="Arial" w:hAnsi="Arial" w:cs="Arial"/>
      <w:color w:val="353842"/>
      <w:sz w:val="20"/>
      <w:szCs w:val="20"/>
    </w:rPr>
  </w:style>
  <w:style w:type="paragraph" w:customStyle="1" w:styleId="af5">
    <w:name w:val="Информация об изменениях"/>
    <w:basedOn w:val="af4"/>
    <w:next w:val="a"/>
    <w:uiPriority w:val="99"/>
    <w:rsid w:val="00A31340"/>
    <w:pPr>
      <w:spacing w:before="180"/>
      <w:ind w:left="360" w:right="360" w:firstLine="0"/>
    </w:pPr>
  </w:style>
  <w:style w:type="paragraph" w:customStyle="1" w:styleId="af6">
    <w:name w:val="Нормальный (таблица)"/>
    <w:basedOn w:val="a"/>
    <w:next w:val="a"/>
    <w:uiPriority w:val="99"/>
    <w:qFormat/>
    <w:rsid w:val="00A31340"/>
    <w:pPr>
      <w:widowControl w:val="0"/>
      <w:autoSpaceDE w:val="0"/>
      <w:autoSpaceDN w:val="0"/>
      <w:adjustRightInd w:val="0"/>
      <w:jc w:val="both"/>
    </w:pPr>
    <w:rPr>
      <w:rFonts w:ascii="Arial" w:hAnsi="Arial" w:cs="Arial"/>
      <w:sz w:val="26"/>
      <w:szCs w:val="26"/>
    </w:rPr>
  </w:style>
  <w:style w:type="paragraph" w:customStyle="1" w:styleId="af7">
    <w:name w:val="Подзаголовок для информации об изменениях"/>
    <w:basedOn w:val="af4"/>
    <w:next w:val="a"/>
    <w:uiPriority w:val="99"/>
    <w:rsid w:val="00A31340"/>
    <w:rPr>
      <w:b/>
      <w:bCs/>
    </w:rPr>
  </w:style>
  <w:style w:type="paragraph" w:customStyle="1" w:styleId="af8">
    <w:name w:val="Прижатый влево"/>
    <w:basedOn w:val="a"/>
    <w:next w:val="a"/>
    <w:uiPriority w:val="99"/>
    <w:rsid w:val="00A31340"/>
    <w:pPr>
      <w:widowControl w:val="0"/>
      <w:autoSpaceDE w:val="0"/>
      <w:autoSpaceDN w:val="0"/>
      <w:adjustRightInd w:val="0"/>
    </w:pPr>
    <w:rPr>
      <w:rFonts w:ascii="Arial" w:hAnsi="Arial" w:cs="Arial"/>
      <w:sz w:val="26"/>
      <w:szCs w:val="26"/>
    </w:rPr>
  </w:style>
  <w:style w:type="character" w:customStyle="1" w:styleId="af9">
    <w:name w:val="Цветовое выделение для Текст"/>
    <w:uiPriority w:val="99"/>
    <w:rsid w:val="00A31340"/>
    <w:rPr>
      <w:sz w:val="26"/>
    </w:rPr>
  </w:style>
  <w:style w:type="paragraph" w:styleId="afa">
    <w:name w:val="Balloon Text"/>
    <w:basedOn w:val="a"/>
    <w:link w:val="afb"/>
    <w:uiPriority w:val="99"/>
    <w:unhideWhenUsed/>
    <w:qFormat/>
    <w:rsid w:val="00A31340"/>
    <w:pPr>
      <w:widowControl w:val="0"/>
      <w:autoSpaceDE w:val="0"/>
      <w:autoSpaceDN w:val="0"/>
      <w:adjustRightInd w:val="0"/>
      <w:ind w:firstLine="720"/>
      <w:jc w:val="both"/>
    </w:pPr>
    <w:rPr>
      <w:rFonts w:ascii="Tahoma" w:hAnsi="Tahoma"/>
      <w:sz w:val="16"/>
      <w:szCs w:val="16"/>
    </w:rPr>
  </w:style>
  <w:style w:type="character" w:customStyle="1" w:styleId="afb">
    <w:name w:val="Текст выноски Знак"/>
    <w:basedOn w:val="a0"/>
    <w:link w:val="afa"/>
    <w:uiPriority w:val="99"/>
    <w:qFormat/>
    <w:rsid w:val="00A31340"/>
    <w:rPr>
      <w:rFonts w:ascii="Tahoma" w:eastAsia="Times New Roman" w:hAnsi="Tahoma" w:cs="Times New Roman"/>
      <w:sz w:val="16"/>
      <w:szCs w:val="16"/>
    </w:rPr>
  </w:style>
  <w:style w:type="table" w:styleId="afc">
    <w:name w:val="Table Grid"/>
    <w:basedOn w:val="a1"/>
    <w:uiPriority w:val="99"/>
    <w:rsid w:val="00A31340"/>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d">
    <w:name w:val="Таблицы (моноширинный)"/>
    <w:basedOn w:val="a"/>
    <w:next w:val="a"/>
    <w:uiPriority w:val="99"/>
    <w:rsid w:val="00A31340"/>
    <w:pPr>
      <w:widowControl w:val="0"/>
      <w:autoSpaceDE w:val="0"/>
      <w:autoSpaceDN w:val="0"/>
      <w:adjustRightInd w:val="0"/>
    </w:pPr>
    <w:rPr>
      <w:rFonts w:ascii="Courier New" w:hAnsi="Courier New" w:cs="Courier New"/>
      <w:sz w:val="26"/>
      <w:szCs w:val="26"/>
    </w:rPr>
  </w:style>
  <w:style w:type="paragraph" w:styleId="afe">
    <w:name w:val="Normal (Web)"/>
    <w:basedOn w:val="a"/>
    <w:link w:val="aff"/>
    <w:uiPriority w:val="99"/>
    <w:unhideWhenUsed/>
    <w:qFormat/>
    <w:rsid w:val="00A31340"/>
    <w:pPr>
      <w:spacing w:before="100" w:beforeAutospacing="1" w:after="100" w:afterAutospacing="1"/>
    </w:pPr>
  </w:style>
  <w:style w:type="character" w:styleId="aff0">
    <w:name w:val="Hyperlink"/>
    <w:unhideWhenUsed/>
    <w:rsid w:val="00A31340"/>
    <w:rPr>
      <w:color w:val="0000FF"/>
      <w:u w:val="single"/>
    </w:rPr>
  </w:style>
  <w:style w:type="paragraph" w:customStyle="1" w:styleId="s1">
    <w:name w:val="s_1"/>
    <w:basedOn w:val="a"/>
    <w:rsid w:val="00A31340"/>
    <w:pPr>
      <w:spacing w:before="100" w:beforeAutospacing="1" w:after="100" w:afterAutospacing="1"/>
    </w:pPr>
  </w:style>
  <w:style w:type="numbering" w:customStyle="1" w:styleId="11">
    <w:name w:val="Нет списка1"/>
    <w:next w:val="a2"/>
    <w:semiHidden/>
    <w:unhideWhenUsed/>
    <w:rsid w:val="00A31340"/>
  </w:style>
  <w:style w:type="character" w:customStyle="1" w:styleId="aff1">
    <w:name w:val="Основной текст Знак"/>
    <w:aliases w:val="Основной текст_ Знак,бпОсновной текст Знак"/>
    <w:link w:val="aff2"/>
    <w:uiPriority w:val="99"/>
    <w:locked/>
    <w:rsid w:val="00A31340"/>
    <w:rPr>
      <w:rFonts w:ascii="Courier New" w:eastAsia="Courier New" w:hAnsi="Courier New" w:cs="Courier New"/>
      <w:sz w:val="27"/>
      <w:szCs w:val="27"/>
      <w:shd w:val="clear" w:color="auto" w:fill="FFFFFF"/>
    </w:rPr>
  </w:style>
  <w:style w:type="paragraph" w:styleId="aff2">
    <w:name w:val="Body Text"/>
    <w:aliases w:val="Основной текст_,бпОсновной текст"/>
    <w:basedOn w:val="a"/>
    <w:link w:val="aff1"/>
    <w:uiPriority w:val="99"/>
    <w:unhideWhenUsed/>
    <w:qFormat/>
    <w:rsid w:val="00A31340"/>
    <w:pPr>
      <w:widowControl w:val="0"/>
      <w:shd w:val="clear" w:color="auto" w:fill="FFFFFF"/>
      <w:spacing w:before="300" w:after="540" w:line="240" w:lineRule="atLeast"/>
      <w:ind w:hanging="360"/>
    </w:pPr>
    <w:rPr>
      <w:rFonts w:ascii="Courier New" w:eastAsia="Courier New" w:hAnsi="Courier New" w:cs="Courier New"/>
      <w:sz w:val="27"/>
      <w:szCs w:val="27"/>
      <w:lang w:eastAsia="en-US"/>
    </w:rPr>
  </w:style>
  <w:style w:type="character" w:customStyle="1" w:styleId="12">
    <w:name w:val="Основной текст Знак1"/>
    <w:basedOn w:val="a0"/>
    <w:uiPriority w:val="99"/>
    <w:semiHidden/>
    <w:rsid w:val="00A31340"/>
    <w:rPr>
      <w:rFonts w:ascii="Times New Roman" w:eastAsia="Times New Roman" w:hAnsi="Times New Roman" w:cs="Times New Roman"/>
      <w:sz w:val="24"/>
      <w:szCs w:val="24"/>
      <w:lang w:eastAsia="ru-RU"/>
    </w:rPr>
  </w:style>
  <w:style w:type="paragraph" w:styleId="aff3">
    <w:name w:val="List Paragraph"/>
    <w:aliases w:val="мой"/>
    <w:basedOn w:val="a"/>
    <w:link w:val="aff4"/>
    <w:uiPriority w:val="34"/>
    <w:qFormat/>
    <w:rsid w:val="00A31340"/>
    <w:pPr>
      <w:spacing w:after="200" w:line="276" w:lineRule="auto"/>
      <w:ind w:left="720"/>
      <w:contextualSpacing/>
    </w:pPr>
    <w:rPr>
      <w:rFonts w:ascii="Calibri" w:eastAsia="Calibri" w:hAnsi="Calibri"/>
      <w:sz w:val="22"/>
      <w:szCs w:val="22"/>
      <w:lang w:eastAsia="en-US"/>
    </w:rPr>
  </w:style>
  <w:style w:type="table" w:customStyle="1" w:styleId="13">
    <w:name w:val="Сетка таблицы1"/>
    <w:basedOn w:val="a1"/>
    <w:next w:val="afc"/>
    <w:uiPriority w:val="59"/>
    <w:rsid w:val="00A31340"/>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5">
    <w:name w:val="annotation reference"/>
    <w:uiPriority w:val="99"/>
    <w:unhideWhenUsed/>
    <w:rsid w:val="00A31340"/>
    <w:rPr>
      <w:sz w:val="16"/>
      <w:szCs w:val="16"/>
    </w:rPr>
  </w:style>
  <w:style w:type="paragraph" w:styleId="aff6">
    <w:name w:val="annotation text"/>
    <w:basedOn w:val="a"/>
    <w:link w:val="aff7"/>
    <w:uiPriority w:val="99"/>
    <w:unhideWhenUsed/>
    <w:rsid w:val="00A31340"/>
    <w:pPr>
      <w:spacing w:after="200"/>
    </w:pPr>
    <w:rPr>
      <w:rFonts w:ascii="Calibri" w:eastAsia="Calibri" w:hAnsi="Calibri"/>
      <w:sz w:val="20"/>
      <w:szCs w:val="20"/>
      <w:lang w:eastAsia="en-US"/>
    </w:rPr>
  </w:style>
  <w:style w:type="character" w:customStyle="1" w:styleId="aff7">
    <w:name w:val="Текст примечания Знак"/>
    <w:basedOn w:val="a0"/>
    <w:link w:val="aff6"/>
    <w:uiPriority w:val="99"/>
    <w:rsid w:val="00A31340"/>
    <w:rPr>
      <w:rFonts w:ascii="Calibri" w:eastAsia="Calibri" w:hAnsi="Calibri" w:cs="Times New Roman"/>
      <w:sz w:val="20"/>
      <w:szCs w:val="20"/>
    </w:rPr>
  </w:style>
  <w:style w:type="paragraph" w:styleId="aff8">
    <w:name w:val="annotation subject"/>
    <w:basedOn w:val="aff6"/>
    <w:next w:val="aff6"/>
    <w:link w:val="aff9"/>
    <w:uiPriority w:val="99"/>
    <w:semiHidden/>
    <w:unhideWhenUsed/>
    <w:rsid w:val="00A31340"/>
    <w:rPr>
      <w:b/>
      <w:bCs/>
    </w:rPr>
  </w:style>
  <w:style w:type="character" w:customStyle="1" w:styleId="aff9">
    <w:name w:val="Тема примечания Знак"/>
    <w:basedOn w:val="aff7"/>
    <w:link w:val="aff8"/>
    <w:uiPriority w:val="99"/>
    <w:semiHidden/>
    <w:rsid w:val="00A31340"/>
    <w:rPr>
      <w:rFonts w:ascii="Calibri" w:eastAsia="Calibri" w:hAnsi="Calibri" w:cs="Times New Roman"/>
      <w:b/>
      <w:bCs/>
      <w:sz w:val="20"/>
      <w:szCs w:val="20"/>
    </w:rPr>
  </w:style>
  <w:style w:type="table" w:customStyle="1" w:styleId="21">
    <w:name w:val="Сетка таблицы2"/>
    <w:basedOn w:val="a1"/>
    <w:next w:val="afc"/>
    <w:uiPriority w:val="59"/>
    <w:rsid w:val="00A31340"/>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
    <w:name w:val="Сетка таблицы3"/>
    <w:basedOn w:val="a1"/>
    <w:next w:val="afc"/>
    <w:uiPriority w:val="59"/>
    <w:rsid w:val="00A31340"/>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
    <w:name w:val="Сетка таблицы4"/>
    <w:basedOn w:val="a1"/>
    <w:next w:val="afc"/>
    <w:rsid w:val="00A31340"/>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
    <w:name w:val="Сетка таблицы5"/>
    <w:basedOn w:val="a1"/>
    <w:next w:val="afc"/>
    <w:rsid w:val="00A31340"/>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
    <w:name w:val="Сетка таблицы6"/>
    <w:basedOn w:val="a1"/>
    <w:next w:val="afc"/>
    <w:rsid w:val="00A31340"/>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2">
    <w:name w:val="Нет списка2"/>
    <w:next w:val="a2"/>
    <w:uiPriority w:val="99"/>
    <w:semiHidden/>
    <w:unhideWhenUsed/>
    <w:rsid w:val="000C00C4"/>
  </w:style>
  <w:style w:type="table" w:customStyle="1" w:styleId="71">
    <w:name w:val="Сетка таблицы7"/>
    <w:basedOn w:val="a1"/>
    <w:next w:val="afc"/>
    <w:rsid w:val="000C00C4"/>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nformat">
    <w:name w:val="ConsPlusNonformat"/>
    <w:qFormat/>
    <w:rsid w:val="000C00C4"/>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qFormat/>
    <w:rsid w:val="000C00C4"/>
    <w:pPr>
      <w:widowControl w:val="0"/>
      <w:autoSpaceDE w:val="0"/>
      <w:autoSpaceDN w:val="0"/>
      <w:adjustRightInd w:val="0"/>
      <w:spacing w:after="0" w:line="240" w:lineRule="auto"/>
    </w:pPr>
    <w:rPr>
      <w:rFonts w:ascii="Arial" w:eastAsia="Times New Roman" w:hAnsi="Arial" w:cs="Arial"/>
      <w:b/>
      <w:bCs/>
      <w:sz w:val="24"/>
      <w:szCs w:val="24"/>
      <w:lang w:eastAsia="ru-RU"/>
    </w:rPr>
  </w:style>
  <w:style w:type="numbering" w:customStyle="1" w:styleId="32">
    <w:name w:val="Нет списка3"/>
    <w:next w:val="a2"/>
    <w:uiPriority w:val="99"/>
    <w:semiHidden/>
    <w:unhideWhenUsed/>
    <w:rsid w:val="000C00C4"/>
  </w:style>
  <w:style w:type="table" w:customStyle="1" w:styleId="81">
    <w:name w:val="Сетка таблицы8"/>
    <w:basedOn w:val="a1"/>
    <w:next w:val="afc"/>
    <w:rsid w:val="003B0563"/>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3">
    <w:name w:val="Основной текст (2)_"/>
    <w:basedOn w:val="a0"/>
    <w:link w:val="24"/>
    <w:rsid w:val="00CF0542"/>
    <w:rPr>
      <w:shd w:val="clear" w:color="auto" w:fill="FFFFFF"/>
    </w:rPr>
  </w:style>
  <w:style w:type="paragraph" w:customStyle="1" w:styleId="24">
    <w:name w:val="Основной текст (2)"/>
    <w:basedOn w:val="a"/>
    <w:link w:val="23"/>
    <w:rsid w:val="00CF0542"/>
    <w:pPr>
      <w:widowControl w:val="0"/>
      <w:shd w:val="clear" w:color="auto" w:fill="FFFFFF"/>
      <w:spacing w:before="240" w:line="274" w:lineRule="exact"/>
      <w:jc w:val="both"/>
    </w:pPr>
    <w:rPr>
      <w:rFonts w:asciiTheme="minorHAnsi" w:eastAsiaTheme="minorHAnsi" w:hAnsiTheme="minorHAnsi" w:cstheme="minorBidi"/>
      <w:sz w:val="22"/>
      <w:szCs w:val="22"/>
      <w:lang w:eastAsia="en-US"/>
    </w:rPr>
  </w:style>
  <w:style w:type="character" w:customStyle="1" w:styleId="25">
    <w:name w:val="Основной текст (2) + Не полужирный"/>
    <w:basedOn w:val="23"/>
    <w:rsid w:val="00CF0542"/>
    <w:rPr>
      <w:rFonts w:ascii="Times New Roman" w:eastAsia="Times New Roman" w:hAnsi="Times New Roman" w:cs="Times New Roman"/>
      <w:b/>
      <w:bCs/>
      <w:color w:val="000000"/>
      <w:spacing w:val="0"/>
      <w:w w:val="100"/>
      <w:position w:val="0"/>
      <w:sz w:val="24"/>
      <w:szCs w:val="24"/>
      <w:shd w:val="clear" w:color="auto" w:fill="FFFFFF"/>
      <w:lang w:val="ru-RU" w:eastAsia="ru-RU" w:bidi="ru-RU"/>
    </w:rPr>
  </w:style>
  <w:style w:type="character" w:customStyle="1" w:styleId="docdata">
    <w:name w:val="docdata"/>
    <w:aliases w:val="docy,v5,2588,bqiaagaaeyqcaaagiaiaaankbwaabxihaaaaaaaaaaaaaaaaaaaaaaaaaaaaaaaaaaaaaaaaaaaaaaaaaaaaaaaaaaaaaaaaaaaaaaaaaaaaaaaaaaaaaaaaaaaaaaaaaaaaaaaaaaaaaaaaaaaaaaaaaaaaaaaaaaaaaaaaaaaaaaaaaaaaaaaaaaaaaaaaaaaaaaaaaaaaaaaaaaaaaaaaaaaaaaaaaaaaaaaa"/>
    <w:rsid w:val="00CF0542"/>
  </w:style>
  <w:style w:type="paragraph" w:customStyle="1" w:styleId="ConsNormal">
    <w:name w:val="ConsNormal"/>
    <w:uiPriority w:val="99"/>
    <w:rsid w:val="00787701"/>
    <w:pPr>
      <w:widowControl w:val="0"/>
      <w:autoSpaceDE w:val="0"/>
      <w:autoSpaceDN w:val="0"/>
      <w:adjustRightInd w:val="0"/>
      <w:spacing w:after="0" w:line="240" w:lineRule="auto"/>
      <w:ind w:right="19772" w:firstLine="720"/>
    </w:pPr>
    <w:rPr>
      <w:rFonts w:ascii="Arial" w:eastAsia="Calibri" w:hAnsi="Arial" w:cs="Arial"/>
      <w:sz w:val="20"/>
      <w:szCs w:val="20"/>
      <w:lang w:eastAsia="ru-RU"/>
    </w:rPr>
  </w:style>
  <w:style w:type="character" w:customStyle="1" w:styleId="FontStyle14">
    <w:name w:val="Font Style14"/>
    <w:rsid w:val="0026465D"/>
    <w:rPr>
      <w:rFonts w:ascii="Times New Roman" w:hAnsi="Times New Roman" w:cs="Times New Roman"/>
      <w:sz w:val="22"/>
      <w:szCs w:val="22"/>
    </w:rPr>
  </w:style>
  <w:style w:type="character" w:customStyle="1" w:styleId="20">
    <w:name w:val="Заголовок 2 Знак"/>
    <w:basedOn w:val="a0"/>
    <w:link w:val="2"/>
    <w:uiPriority w:val="99"/>
    <w:qFormat/>
    <w:rsid w:val="0026465D"/>
    <w:rPr>
      <w:rFonts w:ascii="Arial" w:eastAsia="Times New Roman" w:hAnsi="Arial" w:cs="Arial"/>
      <w:b/>
      <w:bCs/>
      <w:i/>
      <w:iCs/>
      <w:sz w:val="28"/>
      <w:szCs w:val="28"/>
      <w:lang w:eastAsia="ru-RU"/>
    </w:rPr>
  </w:style>
  <w:style w:type="character" w:customStyle="1" w:styleId="40">
    <w:name w:val="Заголовок 4 Знак"/>
    <w:basedOn w:val="a0"/>
    <w:link w:val="4"/>
    <w:uiPriority w:val="99"/>
    <w:qFormat/>
    <w:rsid w:val="0026465D"/>
    <w:rPr>
      <w:rFonts w:ascii="Times New Roman" w:eastAsia="Times New Roman" w:hAnsi="Times New Roman" w:cs="Times New Roman"/>
      <w:b/>
      <w:bCs/>
      <w:sz w:val="28"/>
      <w:szCs w:val="28"/>
      <w:lang w:eastAsia="ru-RU"/>
    </w:rPr>
  </w:style>
  <w:style w:type="character" w:customStyle="1" w:styleId="50">
    <w:name w:val="Заголовок 5 Знак"/>
    <w:basedOn w:val="a0"/>
    <w:link w:val="5"/>
    <w:uiPriority w:val="99"/>
    <w:qFormat/>
    <w:rsid w:val="0026465D"/>
    <w:rPr>
      <w:rFonts w:ascii="Times New Roman" w:eastAsia="Times New Roman" w:hAnsi="Times New Roman" w:cs="Times New Roman"/>
      <w:b/>
      <w:bCs/>
      <w:i/>
      <w:iCs/>
      <w:sz w:val="26"/>
      <w:szCs w:val="26"/>
      <w:lang w:eastAsia="ru-RU"/>
    </w:rPr>
  </w:style>
  <w:style w:type="character" w:customStyle="1" w:styleId="60">
    <w:name w:val="Заголовок 6 Знак"/>
    <w:basedOn w:val="a0"/>
    <w:link w:val="6"/>
    <w:uiPriority w:val="99"/>
    <w:qFormat/>
    <w:rsid w:val="0026465D"/>
    <w:rPr>
      <w:rFonts w:ascii="Times New Roman" w:eastAsia="Times New Roman" w:hAnsi="Times New Roman" w:cs="Times New Roman"/>
      <w:b/>
      <w:bCs/>
      <w:lang w:eastAsia="ru-RU"/>
    </w:rPr>
  </w:style>
  <w:style w:type="character" w:customStyle="1" w:styleId="70">
    <w:name w:val="Заголовок 7 Знак"/>
    <w:basedOn w:val="a0"/>
    <w:link w:val="7"/>
    <w:uiPriority w:val="99"/>
    <w:qFormat/>
    <w:rsid w:val="0026465D"/>
    <w:rPr>
      <w:rFonts w:ascii="Times New Roman" w:eastAsia="Times New Roman" w:hAnsi="Times New Roman" w:cs="Times New Roman"/>
      <w:sz w:val="24"/>
      <w:szCs w:val="24"/>
      <w:lang w:eastAsia="ru-RU"/>
    </w:rPr>
  </w:style>
  <w:style w:type="character" w:customStyle="1" w:styleId="80">
    <w:name w:val="Заголовок 8 Знак"/>
    <w:basedOn w:val="a0"/>
    <w:link w:val="8"/>
    <w:uiPriority w:val="99"/>
    <w:qFormat/>
    <w:rsid w:val="0026465D"/>
    <w:rPr>
      <w:rFonts w:ascii="Times New Roman" w:eastAsia="Times New Roman" w:hAnsi="Times New Roman" w:cs="Times New Roman"/>
      <w:i/>
      <w:iCs/>
      <w:sz w:val="24"/>
      <w:szCs w:val="24"/>
      <w:lang w:eastAsia="ru-RU"/>
    </w:rPr>
  </w:style>
  <w:style w:type="character" w:customStyle="1" w:styleId="90">
    <w:name w:val="Заголовок 9 Знак"/>
    <w:basedOn w:val="a0"/>
    <w:link w:val="9"/>
    <w:uiPriority w:val="99"/>
    <w:qFormat/>
    <w:rsid w:val="0026465D"/>
    <w:rPr>
      <w:rFonts w:ascii="Arial" w:eastAsia="Times New Roman" w:hAnsi="Arial" w:cs="Arial"/>
      <w:lang w:eastAsia="ru-RU"/>
    </w:rPr>
  </w:style>
  <w:style w:type="paragraph" w:styleId="affa">
    <w:name w:val="caption"/>
    <w:basedOn w:val="a"/>
    <w:next w:val="a"/>
    <w:uiPriority w:val="99"/>
    <w:qFormat/>
    <w:rsid w:val="0026465D"/>
    <w:pPr>
      <w:framePr w:w="3516" w:h="861" w:hSpace="141" w:wrap="auto" w:vAnchor="text" w:hAnchor="page" w:x="7491" w:y="146"/>
      <w:jc w:val="center"/>
    </w:pPr>
    <w:rPr>
      <w:rFonts w:ascii="Bookman Old Style" w:hAnsi="Bookman Old Style"/>
      <w:sz w:val="32"/>
      <w:szCs w:val="20"/>
    </w:rPr>
  </w:style>
  <w:style w:type="paragraph" w:customStyle="1" w:styleId="ConsTitle">
    <w:name w:val="ConsTitle"/>
    <w:uiPriority w:val="99"/>
    <w:rsid w:val="0026465D"/>
    <w:pPr>
      <w:widowControl w:val="0"/>
      <w:spacing w:after="0" w:line="240" w:lineRule="auto"/>
    </w:pPr>
    <w:rPr>
      <w:rFonts w:ascii="Arial" w:eastAsia="Times New Roman" w:hAnsi="Arial" w:cs="Times New Roman"/>
      <w:b/>
      <w:snapToGrid w:val="0"/>
      <w:sz w:val="20"/>
      <w:szCs w:val="20"/>
      <w:lang w:eastAsia="ru-RU"/>
    </w:rPr>
  </w:style>
  <w:style w:type="paragraph" w:customStyle="1" w:styleId="14">
    <w:name w:val="Обычный1"/>
    <w:rsid w:val="0026465D"/>
    <w:pPr>
      <w:spacing w:after="0" w:line="240" w:lineRule="auto"/>
    </w:pPr>
    <w:rPr>
      <w:rFonts w:ascii="Times New Roman" w:eastAsia="Times New Roman" w:hAnsi="Times New Roman" w:cs="Times New Roman"/>
      <w:sz w:val="20"/>
      <w:szCs w:val="20"/>
      <w:lang w:eastAsia="ru-RU"/>
    </w:rPr>
  </w:style>
  <w:style w:type="paragraph" w:styleId="26">
    <w:name w:val="Body Text 2"/>
    <w:basedOn w:val="a"/>
    <w:link w:val="27"/>
    <w:uiPriority w:val="99"/>
    <w:qFormat/>
    <w:rsid w:val="0026465D"/>
    <w:rPr>
      <w:szCs w:val="20"/>
    </w:rPr>
  </w:style>
  <w:style w:type="character" w:customStyle="1" w:styleId="27">
    <w:name w:val="Основной текст 2 Знак"/>
    <w:basedOn w:val="a0"/>
    <w:link w:val="26"/>
    <w:uiPriority w:val="99"/>
    <w:rsid w:val="0026465D"/>
    <w:rPr>
      <w:rFonts w:ascii="Times New Roman" w:eastAsia="Times New Roman" w:hAnsi="Times New Roman" w:cs="Times New Roman"/>
      <w:sz w:val="24"/>
      <w:szCs w:val="20"/>
      <w:lang w:eastAsia="ru-RU"/>
    </w:rPr>
  </w:style>
  <w:style w:type="paragraph" w:styleId="33">
    <w:name w:val="Body Text 3"/>
    <w:basedOn w:val="a"/>
    <w:link w:val="34"/>
    <w:uiPriority w:val="99"/>
    <w:qFormat/>
    <w:rsid w:val="0026465D"/>
    <w:pPr>
      <w:jc w:val="both"/>
    </w:pPr>
    <w:rPr>
      <w:rFonts w:eastAsia="Arial Cyr Chuv"/>
      <w:szCs w:val="20"/>
    </w:rPr>
  </w:style>
  <w:style w:type="character" w:customStyle="1" w:styleId="34">
    <w:name w:val="Основной текст 3 Знак"/>
    <w:basedOn w:val="a0"/>
    <w:link w:val="33"/>
    <w:uiPriority w:val="99"/>
    <w:rsid w:val="0026465D"/>
    <w:rPr>
      <w:rFonts w:ascii="Times New Roman" w:eastAsia="Arial Cyr Chuv" w:hAnsi="Times New Roman" w:cs="Times New Roman"/>
      <w:sz w:val="24"/>
      <w:szCs w:val="20"/>
      <w:lang w:eastAsia="ru-RU"/>
    </w:rPr>
  </w:style>
  <w:style w:type="paragraph" w:styleId="affb">
    <w:name w:val="Title"/>
    <w:basedOn w:val="a"/>
    <w:link w:val="affc"/>
    <w:uiPriority w:val="99"/>
    <w:qFormat/>
    <w:rsid w:val="0026465D"/>
    <w:pPr>
      <w:jc w:val="center"/>
    </w:pPr>
    <w:rPr>
      <w:b/>
      <w:sz w:val="22"/>
      <w:szCs w:val="20"/>
    </w:rPr>
  </w:style>
  <w:style w:type="character" w:customStyle="1" w:styleId="affc">
    <w:name w:val="Название Знак"/>
    <w:basedOn w:val="a0"/>
    <w:link w:val="affb"/>
    <w:uiPriority w:val="10"/>
    <w:qFormat/>
    <w:rsid w:val="0026465D"/>
    <w:rPr>
      <w:rFonts w:ascii="Times New Roman" w:eastAsia="Times New Roman" w:hAnsi="Times New Roman" w:cs="Times New Roman"/>
      <w:b/>
      <w:szCs w:val="20"/>
      <w:lang w:eastAsia="ru-RU"/>
    </w:rPr>
  </w:style>
  <w:style w:type="paragraph" w:styleId="28">
    <w:name w:val="Body Text Indent 2"/>
    <w:basedOn w:val="a"/>
    <w:link w:val="29"/>
    <w:uiPriority w:val="99"/>
    <w:qFormat/>
    <w:rsid w:val="0026465D"/>
    <w:pPr>
      <w:spacing w:after="120" w:line="480" w:lineRule="auto"/>
      <w:ind w:left="283"/>
    </w:pPr>
  </w:style>
  <w:style w:type="character" w:customStyle="1" w:styleId="29">
    <w:name w:val="Основной текст с отступом 2 Знак"/>
    <w:basedOn w:val="a0"/>
    <w:link w:val="28"/>
    <w:uiPriority w:val="99"/>
    <w:rsid w:val="0026465D"/>
    <w:rPr>
      <w:rFonts w:ascii="Times New Roman" w:eastAsia="Times New Roman" w:hAnsi="Times New Roman" w:cs="Times New Roman"/>
      <w:sz w:val="24"/>
      <w:szCs w:val="24"/>
      <w:lang w:eastAsia="ru-RU"/>
    </w:rPr>
  </w:style>
  <w:style w:type="character" w:styleId="affd">
    <w:name w:val="page number"/>
    <w:basedOn w:val="a0"/>
    <w:uiPriority w:val="99"/>
    <w:qFormat/>
    <w:rsid w:val="0026465D"/>
  </w:style>
  <w:style w:type="paragraph" w:styleId="35">
    <w:name w:val="Body Text Indent 3"/>
    <w:basedOn w:val="a"/>
    <w:link w:val="36"/>
    <w:uiPriority w:val="99"/>
    <w:qFormat/>
    <w:rsid w:val="0026465D"/>
    <w:pPr>
      <w:spacing w:after="120"/>
      <w:ind w:left="283"/>
    </w:pPr>
    <w:rPr>
      <w:sz w:val="16"/>
      <w:szCs w:val="16"/>
    </w:rPr>
  </w:style>
  <w:style w:type="character" w:customStyle="1" w:styleId="36">
    <w:name w:val="Основной текст с отступом 3 Знак"/>
    <w:basedOn w:val="a0"/>
    <w:link w:val="35"/>
    <w:uiPriority w:val="99"/>
    <w:rsid w:val="0026465D"/>
    <w:rPr>
      <w:rFonts w:ascii="Times New Roman" w:eastAsia="Times New Roman" w:hAnsi="Times New Roman" w:cs="Times New Roman"/>
      <w:sz w:val="16"/>
      <w:szCs w:val="16"/>
      <w:lang w:eastAsia="ru-RU"/>
    </w:rPr>
  </w:style>
  <w:style w:type="paragraph" w:customStyle="1" w:styleId="310">
    <w:name w:val="Основной текст 31"/>
    <w:basedOn w:val="a"/>
    <w:rsid w:val="0026465D"/>
    <w:pPr>
      <w:overflowPunct w:val="0"/>
      <w:autoSpaceDE w:val="0"/>
      <w:autoSpaceDN w:val="0"/>
      <w:adjustRightInd w:val="0"/>
    </w:pPr>
    <w:rPr>
      <w:szCs w:val="20"/>
    </w:rPr>
  </w:style>
  <w:style w:type="paragraph" w:customStyle="1" w:styleId="affe">
    <w:name w:val="Информация об изменениях документа"/>
    <w:basedOn w:val="af2"/>
    <w:next w:val="a"/>
    <w:uiPriority w:val="99"/>
    <w:rsid w:val="0026465D"/>
    <w:pPr>
      <w:widowControl/>
      <w:spacing w:before="0"/>
      <w:ind w:left="0"/>
    </w:pPr>
    <w:rPr>
      <w:i/>
      <w:iCs/>
      <w:sz w:val="24"/>
      <w:szCs w:val="24"/>
      <w:shd w:val="clear" w:color="auto" w:fill="F0F0F0"/>
    </w:rPr>
  </w:style>
  <w:style w:type="character" w:customStyle="1" w:styleId="afff">
    <w:name w:val="Не вступил в силу"/>
    <w:uiPriority w:val="99"/>
    <w:rsid w:val="0026465D"/>
    <w:rPr>
      <w:b/>
      <w:bCs/>
      <w:color w:val="000000"/>
      <w:sz w:val="20"/>
      <w:szCs w:val="20"/>
      <w:shd w:val="clear" w:color="auto" w:fill="D8EDE8"/>
    </w:rPr>
  </w:style>
  <w:style w:type="character" w:customStyle="1" w:styleId="afff0">
    <w:name w:val="Сравнение редакций. Добавленный фрагмент"/>
    <w:rsid w:val="0026465D"/>
    <w:rPr>
      <w:color w:val="000000"/>
      <w:shd w:val="clear" w:color="auto" w:fill="C1D7FF"/>
    </w:rPr>
  </w:style>
  <w:style w:type="character" w:styleId="afff1">
    <w:name w:val="Strong"/>
    <w:uiPriority w:val="22"/>
    <w:qFormat/>
    <w:rsid w:val="0026465D"/>
    <w:rPr>
      <w:b/>
      <w:bCs/>
    </w:rPr>
  </w:style>
  <w:style w:type="character" w:customStyle="1" w:styleId="FontStyle18">
    <w:name w:val="Font Style18"/>
    <w:uiPriority w:val="99"/>
    <w:rsid w:val="0026465D"/>
    <w:rPr>
      <w:rFonts w:ascii="Times New Roman" w:hAnsi="Times New Roman" w:cs="Times New Roman"/>
      <w:sz w:val="24"/>
      <w:szCs w:val="24"/>
    </w:rPr>
  </w:style>
  <w:style w:type="paragraph" w:customStyle="1" w:styleId="ConsNonformat">
    <w:name w:val="ConsNonformat"/>
    <w:uiPriority w:val="99"/>
    <w:rsid w:val="006D494B"/>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Cell">
    <w:name w:val="ConsPlusCell"/>
    <w:link w:val="ConsPlusCell0"/>
    <w:qFormat/>
    <w:rsid w:val="006D494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6D494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6D494B"/>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6D494B"/>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6D494B"/>
    <w:pPr>
      <w:widowControl w:val="0"/>
      <w:autoSpaceDE w:val="0"/>
      <w:autoSpaceDN w:val="0"/>
      <w:spacing w:after="0" w:line="240" w:lineRule="auto"/>
    </w:pPr>
    <w:rPr>
      <w:rFonts w:ascii="Arial" w:eastAsia="Times New Roman" w:hAnsi="Arial" w:cs="Arial"/>
      <w:sz w:val="20"/>
      <w:szCs w:val="20"/>
      <w:lang w:eastAsia="ru-RU"/>
    </w:rPr>
  </w:style>
  <w:style w:type="character" w:customStyle="1" w:styleId="HTML2">
    <w:name w:val="Стандартный HTML Знак2"/>
    <w:link w:val="HTML"/>
    <w:uiPriority w:val="99"/>
    <w:locked/>
    <w:rsid w:val="006D494B"/>
    <w:rPr>
      <w:rFonts w:ascii="Courier New" w:hAnsi="Courier New"/>
    </w:rPr>
  </w:style>
  <w:style w:type="paragraph" w:customStyle="1" w:styleId="ConsCell">
    <w:name w:val="ConsCell"/>
    <w:uiPriority w:val="99"/>
    <w:rsid w:val="006D494B"/>
    <w:pPr>
      <w:widowControl w:val="0"/>
      <w:autoSpaceDE w:val="0"/>
      <w:autoSpaceDN w:val="0"/>
      <w:adjustRightInd w:val="0"/>
      <w:spacing w:after="0" w:line="240" w:lineRule="auto"/>
      <w:ind w:right="19772"/>
    </w:pPr>
    <w:rPr>
      <w:rFonts w:ascii="Arial" w:eastAsia="Times New Roman" w:hAnsi="Arial" w:cs="Arial"/>
      <w:lang w:eastAsia="ru-RU"/>
    </w:rPr>
  </w:style>
  <w:style w:type="paragraph" w:customStyle="1" w:styleId="15">
    <w:name w:val="Абзац списка1"/>
    <w:basedOn w:val="a"/>
    <w:uiPriority w:val="99"/>
    <w:rsid w:val="006D494B"/>
    <w:pPr>
      <w:spacing w:after="200" w:line="276" w:lineRule="auto"/>
      <w:ind w:left="720"/>
    </w:pPr>
    <w:rPr>
      <w:rFonts w:ascii="Calibri" w:hAnsi="Calibri"/>
      <w:sz w:val="22"/>
      <w:szCs w:val="22"/>
      <w:lang w:eastAsia="en-US"/>
    </w:rPr>
  </w:style>
  <w:style w:type="character" w:customStyle="1" w:styleId="HeaderChar">
    <w:name w:val="Header Char"/>
    <w:uiPriority w:val="99"/>
    <w:qFormat/>
    <w:rsid w:val="006D494B"/>
    <w:rPr>
      <w:rFonts w:ascii="Times New Roman" w:hAnsi="Times New Roman"/>
    </w:rPr>
  </w:style>
  <w:style w:type="character" w:customStyle="1" w:styleId="FooterChar">
    <w:name w:val="Footer Char"/>
    <w:uiPriority w:val="99"/>
    <w:qFormat/>
    <w:rsid w:val="006D494B"/>
    <w:rPr>
      <w:rFonts w:ascii="Times New Roman" w:hAnsi="Times New Roman"/>
    </w:rPr>
  </w:style>
  <w:style w:type="character" w:customStyle="1" w:styleId="Heading1Char">
    <w:name w:val="Heading 1 Char"/>
    <w:uiPriority w:val="99"/>
    <w:qFormat/>
    <w:rsid w:val="006D494B"/>
    <w:rPr>
      <w:rFonts w:ascii="Times New Roman" w:hAnsi="Times New Roman"/>
      <w:sz w:val="24"/>
      <w:lang w:eastAsia="ru-RU"/>
    </w:rPr>
  </w:style>
  <w:style w:type="character" w:customStyle="1" w:styleId="Heading2Char">
    <w:name w:val="Heading 2 Char"/>
    <w:uiPriority w:val="99"/>
    <w:rsid w:val="006D494B"/>
    <w:rPr>
      <w:rFonts w:ascii="Times New Roman" w:hAnsi="Times New Roman"/>
      <w:b/>
      <w:caps/>
      <w:sz w:val="26"/>
      <w:lang w:eastAsia="ru-RU"/>
    </w:rPr>
  </w:style>
  <w:style w:type="paragraph" w:styleId="HTML">
    <w:name w:val="HTML Preformatted"/>
    <w:basedOn w:val="a"/>
    <w:link w:val="HTML2"/>
    <w:uiPriority w:val="99"/>
    <w:rsid w:val="006D49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HAnsi" w:hAnsi="Courier New" w:cstheme="minorBidi"/>
      <w:sz w:val="22"/>
      <w:szCs w:val="22"/>
      <w:lang w:eastAsia="en-US"/>
    </w:rPr>
  </w:style>
  <w:style w:type="character" w:customStyle="1" w:styleId="HTML0">
    <w:name w:val="Стандартный HTML Знак"/>
    <w:basedOn w:val="a0"/>
    <w:uiPriority w:val="99"/>
    <w:rsid w:val="006D494B"/>
    <w:rPr>
      <w:rFonts w:ascii="Consolas" w:eastAsia="Times New Roman" w:hAnsi="Consolas" w:cs="Times New Roman"/>
      <w:sz w:val="20"/>
      <w:szCs w:val="20"/>
      <w:lang w:eastAsia="ru-RU"/>
    </w:rPr>
  </w:style>
  <w:style w:type="character" w:customStyle="1" w:styleId="HTML3">
    <w:name w:val="Стандартный HTML Знак3"/>
    <w:uiPriority w:val="99"/>
    <w:semiHidden/>
    <w:rsid w:val="006D494B"/>
    <w:rPr>
      <w:rFonts w:ascii="Courier New" w:hAnsi="Courier New" w:cs="Courier New"/>
      <w:sz w:val="20"/>
      <w:szCs w:val="20"/>
      <w:lang w:eastAsia="en-US"/>
    </w:rPr>
  </w:style>
  <w:style w:type="character" w:customStyle="1" w:styleId="HTML1">
    <w:name w:val="Стандартный HTML Знак1"/>
    <w:uiPriority w:val="99"/>
    <w:semiHidden/>
    <w:rsid w:val="006D494B"/>
    <w:rPr>
      <w:rFonts w:ascii="Courier New" w:hAnsi="Courier New"/>
      <w:sz w:val="20"/>
      <w:lang w:eastAsia="en-US"/>
    </w:rPr>
  </w:style>
  <w:style w:type="character" w:customStyle="1" w:styleId="HTML11">
    <w:name w:val="Стандартный HTML Знак11"/>
    <w:uiPriority w:val="99"/>
    <w:semiHidden/>
    <w:rsid w:val="006D494B"/>
    <w:rPr>
      <w:rFonts w:ascii="Courier New" w:hAnsi="Courier New"/>
      <w:sz w:val="20"/>
      <w:lang w:eastAsia="en-US"/>
    </w:rPr>
  </w:style>
  <w:style w:type="character" w:customStyle="1" w:styleId="2a">
    <w:name w:val="Основной текст с отступом Знак2"/>
    <w:uiPriority w:val="99"/>
    <w:locked/>
    <w:rsid w:val="006D494B"/>
    <w:rPr>
      <w:sz w:val="26"/>
    </w:rPr>
  </w:style>
  <w:style w:type="character" w:customStyle="1" w:styleId="HTMLPreformattedChar">
    <w:name w:val="HTML Preformatted Char"/>
    <w:uiPriority w:val="99"/>
    <w:rsid w:val="006D494B"/>
    <w:rPr>
      <w:rFonts w:ascii="Courier New" w:hAnsi="Courier New"/>
      <w:sz w:val="20"/>
      <w:lang w:eastAsia="ru-RU"/>
    </w:rPr>
  </w:style>
  <w:style w:type="character" w:customStyle="1" w:styleId="37">
    <w:name w:val="Основной текст с отступом Знак3"/>
    <w:uiPriority w:val="99"/>
    <w:semiHidden/>
    <w:rsid w:val="006D494B"/>
    <w:rPr>
      <w:rFonts w:ascii="Calibri" w:hAnsi="Calibri" w:cs="Times New Roman"/>
      <w:lang w:eastAsia="en-US"/>
    </w:rPr>
  </w:style>
  <w:style w:type="character" w:customStyle="1" w:styleId="16">
    <w:name w:val="Основной текст с отступом Знак1"/>
    <w:uiPriority w:val="99"/>
    <w:semiHidden/>
    <w:rsid w:val="006D494B"/>
    <w:rPr>
      <w:rFonts w:ascii="Calibri" w:hAnsi="Calibri"/>
      <w:lang w:eastAsia="en-US"/>
    </w:rPr>
  </w:style>
  <w:style w:type="character" w:customStyle="1" w:styleId="110">
    <w:name w:val="Основной текст с отступом Знак11"/>
    <w:uiPriority w:val="99"/>
    <w:semiHidden/>
    <w:rsid w:val="006D494B"/>
    <w:rPr>
      <w:rFonts w:ascii="Calibri" w:hAnsi="Calibri"/>
      <w:lang w:eastAsia="en-US"/>
    </w:rPr>
  </w:style>
  <w:style w:type="character" w:customStyle="1" w:styleId="2b">
    <w:name w:val="Название Знак2"/>
    <w:uiPriority w:val="99"/>
    <w:locked/>
    <w:rsid w:val="006D494B"/>
    <w:rPr>
      <w:sz w:val="26"/>
      <w:lang w:eastAsia="en-US"/>
    </w:rPr>
  </w:style>
  <w:style w:type="character" w:customStyle="1" w:styleId="BodyText2Char">
    <w:name w:val="Body Text 2 Char"/>
    <w:uiPriority w:val="99"/>
    <w:rsid w:val="006D494B"/>
    <w:rPr>
      <w:rFonts w:ascii="Times New Roman" w:hAnsi="Times New Roman"/>
      <w:sz w:val="26"/>
      <w:lang w:eastAsia="ru-RU"/>
    </w:rPr>
  </w:style>
  <w:style w:type="character" w:customStyle="1" w:styleId="38">
    <w:name w:val="Название Знак3"/>
    <w:uiPriority w:val="10"/>
    <w:rsid w:val="006D494B"/>
    <w:rPr>
      <w:rFonts w:ascii="Cambria" w:eastAsia="Times New Roman" w:hAnsi="Cambria" w:cs="Times New Roman"/>
      <w:b/>
      <w:bCs/>
      <w:kern w:val="28"/>
      <w:sz w:val="32"/>
      <w:szCs w:val="32"/>
      <w:lang w:eastAsia="en-US"/>
    </w:rPr>
  </w:style>
  <w:style w:type="character" w:customStyle="1" w:styleId="17">
    <w:name w:val="Название Знак1"/>
    <w:uiPriority w:val="99"/>
    <w:rsid w:val="006D494B"/>
    <w:rPr>
      <w:rFonts w:ascii="Calibri Light" w:hAnsi="Calibri Light"/>
      <w:b/>
      <w:kern w:val="28"/>
      <w:sz w:val="32"/>
      <w:lang w:eastAsia="en-US"/>
    </w:rPr>
  </w:style>
  <w:style w:type="character" w:customStyle="1" w:styleId="111">
    <w:name w:val="Название Знак11"/>
    <w:uiPriority w:val="99"/>
    <w:rsid w:val="006D494B"/>
    <w:rPr>
      <w:rFonts w:ascii="Calibri Light" w:hAnsi="Calibri Light"/>
      <w:b/>
      <w:kern w:val="28"/>
      <w:sz w:val="32"/>
      <w:lang w:eastAsia="en-US"/>
    </w:rPr>
  </w:style>
  <w:style w:type="character" w:customStyle="1" w:styleId="2c">
    <w:name w:val="Основной текст Знак2"/>
    <w:uiPriority w:val="99"/>
    <w:locked/>
    <w:rsid w:val="006D494B"/>
    <w:rPr>
      <w:rFonts w:ascii="Calibri" w:hAnsi="Calibri"/>
      <w:sz w:val="22"/>
      <w:lang w:eastAsia="en-US"/>
    </w:rPr>
  </w:style>
  <w:style w:type="character" w:customStyle="1" w:styleId="TitleChar">
    <w:name w:val="Title Char"/>
    <w:uiPriority w:val="99"/>
    <w:rsid w:val="006D494B"/>
    <w:rPr>
      <w:rFonts w:ascii="Times New Roman" w:hAnsi="Times New Roman"/>
      <w:sz w:val="26"/>
    </w:rPr>
  </w:style>
  <w:style w:type="character" w:customStyle="1" w:styleId="39">
    <w:name w:val="Основной текст Знак3"/>
    <w:uiPriority w:val="99"/>
    <w:semiHidden/>
    <w:rsid w:val="006D494B"/>
    <w:rPr>
      <w:rFonts w:ascii="Calibri" w:hAnsi="Calibri" w:cs="Times New Roman"/>
      <w:lang w:eastAsia="en-US"/>
    </w:rPr>
  </w:style>
  <w:style w:type="character" w:customStyle="1" w:styleId="112">
    <w:name w:val="Основной текст Знак11"/>
    <w:uiPriority w:val="99"/>
    <w:semiHidden/>
    <w:rsid w:val="006D494B"/>
    <w:rPr>
      <w:rFonts w:ascii="Calibri" w:hAnsi="Calibri"/>
      <w:lang w:eastAsia="en-US"/>
    </w:rPr>
  </w:style>
  <w:style w:type="character" w:customStyle="1" w:styleId="220">
    <w:name w:val="Основной текст с отступом 2 Знак2"/>
    <w:uiPriority w:val="99"/>
    <w:locked/>
    <w:rsid w:val="006D494B"/>
    <w:rPr>
      <w:lang w:eastAsia="en-US"/>
    </w:rPr>
  </w:style>
  <w:style w:type="character" w:customStyle="1" w:styleId="BodyTextChar">
    <w:name w:val="Body Text Char"/>
    <w:uiPriority w:val="99"/>
    <w:rsid w:val="006D494B"/>
    <w:rPr>
      <w:rFonts w:ascii="Times New Roman" w:hAnsi="Times New Roman"/>
    </w:rPr>
  </w:style>
  <w:style w:type="character" w:customStyle="1" w:styleId="230">
    <w:name w:val="Основной текст с отступом 2 Знак3"/>
    <w:uiPriority w:val="99"/>
    <w:semiHidden/>
    <w:rsid w:val="006D494B"/>
    <w:rPr>
      <w:rFonts w:ascii="Calibri" w:hAnsi="Calibri" w:cs="Times New Roman"/>
      <w:lang w:eastAsia="en-US"/>
    </w:rPr>
  </w:style>
  <w:style w:type="character" w:customStyle="1" w:styleId="210">
    <w:name w:val="Основной текст с отступом 2 Знак1"/>
    <w:uiPriority w:val="99"/>
    <w:semiHidden/>
    <w:rsid w:val="006D494B"/>
    <w:rPr>
      <w:rFonts w:ascii="Calibri" w:hAnsi="Calibri"/>
      <w:lang w:eastAsia="en-US"/>
    </w:rPr>
  </w:style>
  <w:style w:type="character" w:customStyle="1" w:styleId="211">
    <w:name w:val="Основной текст с отступом 2 Знак11"/>
    <w:uiPriority w:val="99"/>
    <w:semiHidden/>
    <w:rsid w:val="006D494B"/>
    <w:rPr>
      <w:rFonts w:ascii="Calibri" w:hAnsi="Calibri"/>
      <w:lang w:eastAsia="en-US"/>
    </w:rPr>
  </w:style>
  <w:style w:type="character" w:customStyle="1" w:styleId="2d">
    <w:name w:val="Приветствие Знак2"/>
    <w:link w:val="afff2"/>
    <w:uiPriority w:val="99"/>
    <w:locked/>
    <w:rsid w:val="006D494B"/>
  </w:style>
  <w:style w:type="character" w:customStyle="1" w:styleId="BodyTextIndent2Char">
    <w:name w:val="Body Text Indent 2 Char"/>
    <w:uiPriority w:val="99"/>
    <w:rsid w:val="006D494B"/>
    <w:rPr>
      <w:rFonts w:ascii="Times New Roman" w:hAnsi="Times New Roman"/>
    </w:rPr>
  </w:style>
  <w:style w:type="paragraph" w:styleId="afff3">
    <w:name w:val="List"/>
    <w:basedOn w:val="a"/>
    <w:uiPriority w:val="99"/>
    <w:rsid w:val="006D494B"/>
    <w:pPr>
      <w:spacing w:after="200" w:line="276" w:lineRule="auto"/>
      <w:ind w:left="283" w:hanging="283"/>
    </w:pPr>
    <w:rPr>
      <w:rFonts w:ascii="Calibri" w:hAnsi="Calibri"/>
      <w:sz w:val="22"/>
      <w:szCs w:val="22"/>
      <w:lang w:eastAsia="en-US"/>
    </w:rPr>
  </w:style>
  <w:style w:type="paragraph" w:styleId="2e">
    <w:name w:val="List 2"/>
    <w:basedOn w:val="a"/>
    <w:uiPriority w:val="99"/>
    <w:rsid w:val="006D494B"/>
    <w:pPr>
      <w:spacing w:after="200" w:line="276" w:lineRule="auto"/>
      <w:ind w:left="566" w:hanging="283"/>
    </w:pPr>
    <w:rPr>
      <w:rFonts w:ascii="Calibri" w:hAnsi="Calibri"/>
      <w:sz w:val="22"/>
      <w:szCs w:val="22"/>
      <w:lang w:eastAsia="en-US"/>
    </w:rPr>
  </w:style>
  <w:style w:type="paragraph" w:styleId="afff2">
    <w:name w:val="Salutation"/>
    <w:basedOn w:val="a"/>
    <w:next w:val="a"/>
    <w:link w:val="2d"/>
    <w:uiPriority w:val="99"/>
    <w:rsid w:val="006D494B"/>
    <w:pPr>
      <w:spacing w:after="200" w:line="276" w:lineRule="auto"/>
    </w:pPr>
    <w:rPr>
      <w:rFonts w:asciiTheme="minorHAnsi" w:eastAsiaTheme="minorHAnsi" w:hAnsiTheme="minorHAnsi" w:cstheme="minorBidi"/>
      <w:sz w:val="22"/>
      <w:szCs w:val="22"/>
      <w:lang w:eastAsia="en-US"/>
    </w:rPr>
  </w:style>
  <w:style w:type="character" w:customStyle="1" w:styleId="afff4">
    <w:name w:val="Приветствие Знак"/>
    <w:basedOn w:val="a0"/>
    <w:uiPriority w:val="99"/>
    <w:semiHidden/>
    <w:rsid w:val="006D494B"/>
    <w:rPr>
      <w:rFonts w:ascii="Times New Roman" w:eastAsia="Times New Roman" w:hAnsi="Times New Roman" w:cs="Times New Roman"/>
      <w:sz w:val="24"/>
      <w:szCs w:val="24"/>
      <w:lang w:eastAsia="ru-RU"/>
    </w:rPr>
  </w:style>
  <w:style w:type="character" w:customStyle="1" w:styleId="3a">
    <w:name w:val="Приветствие Знак3"/>
    <w:uiPriority w:val="99"/>
    <w:semiHidden/>
    <w:rsid w:val="006D494B"/>
    <w:rPr>
      <w:rFonts w:ascii="Calibri" w:hAnsi="Calibri" w:cs="Times New Roman"/>
      <w:lang w:eastAsia="en-US"/>
    </w:rPr>
  </w:style>
  <w:style w:type="character" w:customStyle="1" w:styleId="18">
    <w:name w:val="Приветствие Знак1"/>
    <w:uiPriority w:val="99"/>
    <w:semiHidden/>
    <w:rsid w:val="006D494B"/>
    <w:rPr>
      <w:rFonts w:ascii="Calibri" w:hAnsi="Calibri"/>
      <w:lang w:eastAsia="en-US"/>
    </w:rPr>
  </w:style>
  <w:style w:type="character" w:customStyle="1" w:styleId="113">
    <w:name w:val="Приветствие Знак11"/>
    <w:uiPriority w:val="99"/>
    <w:semiHidden/>
    <w:rsid w:val="006D494B"/>
    <w:rPr>
      <w:rFonts w:ascii="Calibri" w:hAnsi="Calibri"/>
      <w:lang w:eastAsia="en-US"/>
    </w:rPr>
  </w:style>
  <w:style w:type="character" w:customStyle="1" w:styleId="2f">
    <w:name w:val="Подзаголовок Знак2"/>
    <w:uiPriority w:val="99"/>
    <w:locked/>
    <w:rsid w:val="006D494B"/>
    <w:rPr>
      <w:rFonts w:ascii="Arial" w:hAnsi="Arial"/>
      <w:sz w:val="24"/>
      <w:lang w:eastAsia="en-US"/>
    </w:rPr>
  </w:style>
  <w:style w:type="paragraph" w:styleId="afff5">
    <w:name w:val="List Bullet"/>
    <w:basedOn w:val="a"/>
    <w:autoRedefine/>
    <w:uiPriority w:val="99"/>
    <w:rsid w:val="006D494B"/>
    <w:pPr>
      <w:spacing w:after="200" w:line="276" w:lineRule="auto"/>
      <w:ind w:left="927" w:hanging="360"/>
    </w:pPr>
    <w:rPr>
      <w:rFonts w:ascii="Calibri" w:hAnsi="Calibri"/>
      <w:sz w:val="22"/>
      <w:szCs w:val="22"/>
      <w:lang w:eastAsia="en-US"/>
    </w:rPr>
  </w:style>
  <w:style w:type="character" w:customStyle="1" w:styleId="3b">
    <w:name w:val="Подзаголовок Знак3"/>
    <w:uiPriority w:val="11"/>
    <w:rsid w:val="006D494B"/>
    <w:rPr>
      <w:rFonts w:ascii="Cambria" w:eastAsia="Times New Roman" w:hAnsi="Cambria" w:cs="Times New Roman"/>
      <w:sz w:val="24"/>
      <w:szCs w:val="24"/>
      <w:lang w:eastAsia="en-US"/>
    </w:rPr>
  </w:style>
  <w:style w:type="character" w:customStyle="1" w:styleId="19">
    <w:name w:val="Подзаголовок Знак1"/>
    <w:uiPriority w:val="99"/>
    <w:rsid w:val="006D494B"/>
    <w:rPr>
      <w:rFonts w:ascii="Calibri Light" w:hAnsi="Calibri Light"/>
      <w:sz w:val="24"/>
      <w:lang w:eastAsia="en-US"/>
    </w:rPr>
  </w:style>
  <w:style w:type="character" w:customStyle="1" w:styleId="114">
    <w:name w:val="Подзаголовок Знак11"/>
    <w:uiPriority w:val="99"/>
    <w:rsid w:val="006D494B"/>
    <w:rPr>
      <w:rFonts w:ascii="Calibri Light" w:hAnsi="Calibri Light"/>
      <w:sz w:val="24"/>
      <w:lang w:eastAsia="en-US"/>
    </w:rPr>
  </w:style>
  <w:style w:type="paragraph" w:customStyle="1" w:styleId="afff6">
    <w:name w:val="НИР"/>
    <w:basedOn w:val="a"/>
    <w:uiPriority w:val="99"/>
    <w:rsid w:val="006D494B"/>
    <w:pPr>
      <w:spacing w:after="120" w:line="360" w:lineRule="auto"/>
      <w:ind w:firstLine="720"/>
      <w:jc w:val="both"/>
    </w:pPr>
    <w:rPr>
      <w:color w:val="000000"/>
      <w:spacing w:val="5"/>
    </w:rPr>
  </w:style>
  <w:style w:type="paragraph" w:customStyle="1" w:styleId="1a">
    <w:name w:val="Без интервала1"/>
    <w:uiPriority w:val="99"/>
    <w:rsid w:val="006D494B"/>
    <w:pPr>
      <w:spacing w:after="0" w:line="240" w:lineRule="auto"/>
    </w:pPr>
    <w:rPr>
      <w:rFonts w:ascii="Times New Roman" w:eastAsia="Times New Roman" w:hAnsi="Times New Roman" w:cs="Times New Roman"/>
      <w:sz w:val="24"/>
      <w:szCs w:val="24"/>
      <w:lang w:eastAsia="ru-RU"/>
    </w:rPr>
  </w:style>
  <w:style w:type="paragraph" w:styleId="afff7">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FN Зн"/>
    <w:basedOn w:val="a"/>
    <w:link w:val="afff8"/>
    <w:uiPriority w:val="99"/>
    <w:rsid w:val="006D494B"/>
    <w:rPr>
      <w:sz w:val="20"/>
      <w:szCs w:val="20"/>
    </w:rPr>
  </w:style>
  <w:style w:type="character" w:customStyle="1" w:styleId="afff8">
    <w:name w:val="Текст сноски Знак"/>
    <w:aliases w:val="Текст сноски Знак Знак Знак2,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Текст сноски Знак Знак Знак Знак1"/>
    <w:basedOn w:val="a0"/>
    <w:link w:val="afff7"/>
    <w:uiPriority w:val="99"/>
    <w:qFormat/>
    <w:rsid w:val="006D494B"/>
    <w:rPr>
      <w:rFonts w:ascii="Times New Roman" w:eastAsia="Times New Roman" w:hAnsi="Times New Roman" w:cs="Times New Roman"/>
      <w:sz w:val="20"/>
      <w:szCs w:val="20"/>
      <w:lang w:eastAsia="ru-RU"/>
    </w:rPr>
  </w:style>
  <w:style w:type="paragraph" w:customStyle="1" w:styleId="font6">
    <w:name w:val="font6"/>
    <w:basedOn w:val="a"/>
    <w:uiPriority w:val="99"/>
    <w:rsid w:val="006D494B"/>
    <w:pPr>
      <w:spacing w:before="100" w:beforeAutospacing="1" w:after="100" w:afterAutospacing="1"/>
    </w:pPr>
    <w:rPr>
      <w:b/>
      <w:bCs/>
      <w:color w:val="000000"/>
      <w:sz w:val="16"/>
      <w:szCs w:val="16"/>
    </w:rPr>
  </w:style>
  <w:style w:type="paragraph" w:customStyle="1" w:styleId="font5">
    <w:name w:val="font5"/>
    <w:basedOn w:val="a"/>
    <w:uiPriority w:val="99"/>
    <w:rsid w:val="006D494B"/>
    <w:pPr>
      <w:spacing w:before="100" w:beforeAutospacing="1" w:after="100" w:afterAutospacing="1"/>
    </w:pPr>
    <w:rPr>
      <w:color w:val="000000"/>
      <w:sz w:val="16"/>
      <w:szCs w:val="16"/>
    </w:rPr>
  </w:style>
  <w:style w:type="character" w:styleId="afff9">
    <w:name w:val="FollowedHyperlink"/>
    <w:uiPriority w:val="99"/>
    <w:rsid w:val="006D494B"/>
    <w:rPr>
      <w:rFonts w:cs="Times New Roman"/>
      <w:color w:val="800080"/>
      <w:u w:val="single"/>
    </w:rPr>
  </w:style>
  <w:style w:type="character" w:styleId="afffa">
    <w:name w:val="footnote reference"/>
    <w:uiPriority w:val="99"/>
    <w:rsid w:val="006D494B"/>
    <w:rPr>
      <w:rFonts w:cs="Times New Roman"/>
      <w:vertAlign w:val="superscript"/>
    </w:rPr>
  </w:style>
  <w:style w:type="character" w:customStyle="1" w:styleId="1b">
    <w:name w:val="Текст сноски Знак Знак Знак1"/>
    <w:aliases w:val="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Текст сноски Знак Знак З Знак"/>
    <w:uiPriority w:val="99"/>
    <w:rsid w:val="006D494B"/>
  </w:style>
  <w:style w:type="paragraph" w:customStyle="1" w:styleId="xl63">
    <w:name w:val="xl63"/>
    <w:basedOn w:val="a"/>
    <w:uiPriority w:val="99"/>
    <w:rsid w:val="006D494B"/>
    <w:pPr>
      <w:spacing w:before="100" w:beforeAutospacing="1" w:after="100" w:afterAutospacing="1"/>
      <w:jc w:val="center"/>
      <w:textAlignment w:val="top"/>
    </w:pPr>
    <w:rPr>
      <w:color w:val="000000"/>
      <w:sz w:val="26"/>
      <w:szCs w:val="26"/>
    </w:rPr>
  </w:style>
  <w:style w:type="paragraph" w:customStyle="1" w:styleId="xl64">
    <w:name w:val="xl64"/>
    <w:basedOn w:val="a"/>
    <w:uiPriority w:val="99"/>
    <w:rsid w:val="006D494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16"/>
      <w:szCs w:val="16"/>
    </w:rPr>
  </w:style>
  <w:style w:type="paragraph" w:customStyle="1" w:styleId="xl65">
    <w:name w:val="xl65"/>
    <w:basedOn w:val="a"/>
    <w:uiPriority w:val="99"/>
    <w:rsid w:val="006D494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color w:val="000000"/>
      <w:sz w:val="16"/>
      <w:szCs w:val="16"/>
    </w:rPr>
  </w:style>
  <w:style w:type="paragraph" w:customStyle="1" w:styleId="xl66">
    <w:name w:val="xl66"/>
    <w:basedOn w:val="a"/>
    <w:uiPriority w:val="99"/>
    <w:rsid w:val="006D494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67">
    <w:name w:val="xl67"/>
    <w:basedOn w:val="a"/>
    <w:uiPriority w:val="99"/>
    <w:rsid w:val="006D494B"/>
    <w:pPr>
      <w:pBdr>
        <w:left w:val="single" w:sz="4" w:space="0" w:color="auto"/>
        <w:bottom w:val="single" w:sz="4" w:space="0" w:color="auto"/>
        <w:right w:val="single" w:sz="4" w:space="0" w:color="auto"/>
      </w:pBdr>
      <w:spacing w:before="100" w:beforeAutospacing="1" w:after="100" w:afterAutospacing="1"/>
      <w:jc w:val="center"/>
      <w:textAlignment w:val="center"/>
    </w:pPr>
    <w:rPr>
      <w:color w:val="000000"/>
      <w:sz w:val="16"/>
      <w:szCs w:val="16"/>
    </w:rPr>
  </w:style>
  <w:style w:type="paragraph" w:customStyle="1" w:styleId="xl68">
    <w:name w:val="xl68"/>
    <w:basedOn w:val="a"/>
    <w:uiPriority w:val="99"/>
    <w:rsid w:val="006D494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69">
    <w:name w:val="xl69"/>
    <w:basedOn w:val="a"/>
    <w:uiPriority w:val="99"/>
    <w:rsid w:val="006D494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70">
    <w:name w:val="xl70"/>
    <w:basedOn w:val="a"/>
    <w:uiPriority w:val="99"/>
    <w:rsid w:val="006D494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16"/>
      <w:szCs w:val="16"/>
    </w:rPr>
  </w:style>
  <w:style w:type="paragraph" w:customStyle="1" w:styleId="xl71">
    <w:name w:val="xl71"/>
    <w:basedOn w:val="a"/>
    <w:uiPriority w:val="99"/>
    <w:rsid w:val="006D494B"/>
    <w:pPr>
      <w:pBdr>
        <w:top w:val="single" w:sz="4" w:space="0" w:color="auto"/>
        <w:bottom w:val="single" w:sz="4" w:space="0" w:color="auto"/>
        <w:right w:val="single" w:sz="4" w:space="0" w:color="auto"/>
      </w:pBdr>
      <w:spacing w:before="100" w:beforeAutospacing="1" w:after="100" w:afterAutospacing="1"/>
      <w:jc w:val="center"/>
      <w:textAlignment w:val="center"/>
    </w:pPr>
    <w:rPr>
      <w:color w:val="000000"/>
      <w:sz w:val="16"/>
      <w:szCs w:val="16"/>
    </w:rPr>
  </w:style>
  <w:style w:type="paragraph" w:customStyle="1" w:styleId="xl72">
    <w:name w:val="xl72"/>
    <w:basedOn w:val="a"/>
    <w:uiPriority w:val="99"/>
    <w:rsid w:val="006D494B"/>
    <w:pPr>
      <w:pBdr>
        <w:top w:val="single" w:sz="4" w:space="0" w:color="auto"/>
        <w:bottom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73">
    <w:name w:val="xl73"/>
    <w:basedOn w:val="a"/>
    <w:uiPriority w:val="99"/>
    <w:rsid w:val="006D494B"/>
    <w:pPr>
      <w:pBdr>
        <w:top w:val="single" w:sz="4" w:space="0" w:color="auto"/>
        <w:left w:val="single" w:sz="4" w:space="0" w:color="auto"/>
        <w:bottom w:val="single" w:sz="4" w:space="0" w:color="auto"/>
      </w:pBdr>
      <w:spacing w:before="100" w:beforeAutospacing="1" w:after="100" w:afterAutospacing="1"/>
      <w:jc w:val="center"/>
      <w:textAlignment w:val="center"/>
    </w:pPr>
    <w:rPr>
      <w:color w:val="000000"/>
      <w:sz w:val="16"/>
      <w:szCs w:val="16"/>
    </w:rPr>
  </w:style>
  <w:style w:type="paragraph" w:customStyle="1" w:styleId="xl74">
    <w:name w:val="xl74"/>
    <w:basedOn w:val="a"/>
    <w:uiPriority w:val="99"/>
    <w:rsid w:val="006D494B"/>
    <w:pPr>
      <w:pBdr>
        <w:top w:val="single" w:sz="4" w:space="0" w:color="auto"/>
        <w:left w:val="single" w:sz="4" w:space="0" w:color="auto"/>
        <w:bottom w:val="single" w:sz="4" w:space="0" w:color="auto"/>
      </w:pBdr>
      <w:spacing w:before="100" w:beforeAutospacing="1" w:after="100" w:afterAutospacing="1"/>
      <w:jc w:val="center"/>
      <w:textAlignment w:val="center"/>
    </w:pPr>
    <w:rPr>
      <w:color w:val="000000"/>
      <w:sz w:val="16"/>
      <w:szCs w:val="16"/>
    </w:rPr>
  </w:style>
  <w:style w:type="paragraph" w:customStyle="1" w:styleId="xl75">
    <w:name w:val="xl75"/>
    <w:basedOn w:val="a"/>
    <w:uiPriority w:val="99"/>
    <w:rsid w:val="006D494B"/>
    <w:pPr>
      <w:pBdr>
        <w:top w:val="single" w:sz="4" w:space="0" w:color="auto"/>
        <w:left w:val="single" w:sz="4" w:space="0" w:color="auto"/>
        <w:bottom w:val="single" w:sz="4" w:space="0" w:color="auto"/>
      </w:pBdr>
      <w:spacing w:before="100" w:beforeAutospacing="1" w:after="100" w:afterAutospacing="1"/>
      <w:jc w:val="center"/>
      <w:textAlignment w:val="top"/>
    </w:pPr>
    <w:rPr>
      <w:color w:val="000000"/>
      <w:sz w:val="16"/>
      <w:szCs w:val="16"/>
    </w:rPr>
  </w:style>
  <w:style w:type="paragraph" w:customStyle="1" w:styleId="xl76">
    <w:name w:val="xl76"/>
    <w:basedOn w:val="a"/>
    <w:uiPriority w:val="99"/>
    <w:rsid w:val="006D494B"/>
    <w:pPr>
      <w:pBdr>
        <w:top w:val="single" w:sz="4" w:space="0" w:color="auto"/>
        <w:left w:val="single" w:sz="4" w:space="0" w:color="auto"/>
        <w:bottom w:val="single" w:sz="4" w:space="0" w:color="auto"/>
      </w:pBdr>
      <w:spacing w:before="100" w:beforeAutospacing="1" w:after="100" w:afterAutospacing="1"/>
      <w:jc w:val="center"/>
      <w:textAlignment w:val="top"/>
    </w:pPr>
    <w:rPr>
      <w:color w:val="000000"/>
      <w:sz w:val="16"/>
      <w:szCs w:val="16"/>
    </w:rPr>
  </w:style>
  <w:style w:type="paragraph" w:customStyle="1" w:styleId="xl77">
    <w:name w:val="xl77"/>
    <w:basedOn w:val="a"/>
    <w:uiPriority w:val="99"/>
    <w:rsid w:val="006D494B"/>
    <w:pPr>
      <w:pBdr>
        <w:top w:val="single" w:sz="4" w:space="0" w:color="auto"/>
        <w:left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78">
    <w:name w:val="xl78"/>
    <w:basedOn w:val="a"/>
    <w:uiPriority w:val="99"/>
    <w:rsid w:val="006D494B"/>
    <w:pPr>
      <w:pBdr>
        <w:top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79">
    <w:name w:val="xl79"/>
    <w:basedOn w:val="a"/>
    <w:uiPriority w:val="99"/>
    <w:rsid w:val="006D494B"/>
    <w:pPr>
      <w:pBdr>
        <w:top w:val="single" w:sz="4" w:space="0" w:color="auto"/>
        <w:bottom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80">
    <w:name w:val="xl80"/>
    <w:basedOn w:val="a"/>
    <w:uiPriority w:val="99"/>
    <w:rsid w:val="006D494B"/>
    <w:pPr>
      <w:pBdr>
        <w:top w:val="single" w:sz="4" w:space="0" w:color="auto"/>
        <w:left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81">
    <w:name w:val="xl81"/>
    <w:basedOn w:val="a"/>
    <w:uiPriority w:val="99"/>
    <w:rsid w:val="006D494B"/>
    <w:pPr>
      <w:pBdr>
        <w:left w:val="single" w:sz="4" w:space="0" w:color="auto"/>
        <w:bottom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82">
    <w:name w:val="xl82"/>
    <w:basedOn w:val="a"/>
    <w:uiPriority w:val="99"/>
    <w:rsid w:val="006D494B"/>
    <w:pPr>
      <w:pBdr>
        <w:bottom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83">
    <w:name w:val="xl83"/>
    <w:basedOn w:val="a"/>
    <w:uiPriority w:val="99"/>
    <w:rsid w:val="006D494B"/>
    <w:pPr>
      <w:pBdr>
        <w:left w:val="single" w:sz="4" w:space="0" w:color="auto"/>
        <w:bottom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84">
    <w:name w:val="xl84"/>
    <w:basedOn w:val="a"/>
    <w:uiPriority w:val="99"/>
    <w:rsid w:val="006D494B"/>
    <w:pPr>
      <w:pBdr>
        <w:left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85">
    <w:name w:val="xl85"/>
    <w:basedOn w:val="a"/>
    <w:uiPriority w:val="99"/>
    <w:rsid w:val="006D494B"/>
    <w:pPr>
      <w:pBdr>
        <w:left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86">
    <w:name w:val="xl86"/>
    <w:basedOn w:val="a"/>
    <w:uiPriority w:val="99"/>
    <w:rsid w:val="006D494B"/>
    <w:pPr>
      <w:pBdr>
        <w:top w:val="single" w:sz="4" w:space="0" w:color="auto"/>
      </w:pBdr>
      <w:spacing w:before="100" w:beforeAutospacing="1" w:after="100" w:afterAutospacing="1"/>
      <w:textAlignment w:val="top"/>
    </w:pPr>
    <w:rPr>
      <w:color w:val="000000"/>
      <w:sz w:val="16"/>
      <w:szCs w:val="16"/>
    </w:rPr>
  </w:style>
  <w:style w:type="paragraph" w:customStyle="1" w:styleId="xl87">
    <w:name w:val="xl87"/>
    <w:basedOn w:val="a"/>
    <w:uiPriority w:val="99"/>
    <w:rsid w:val="006D494B"/>
    <w:pPr>
      <w:pBdr>
        <w:top w:val="single" w:sz="4" w:space="0" w:color="auto"/>
      </w:pBdr>
      <w:spacing w:before="100" w:beforeAutospacing="1" w:after="100" w:afterAutospacing="1"/>
      <w:textAlignment w:val="top"/>
    </w:pPr>
    <w:rPr>
      <w:color w:val="000000"/>
      <w:sz w:val="26"/>
      <w:szCs w:val="26"/>
    </w:rPr>
  </w:style>
  <w:style w:type="paragraph" w:customStyle="1" w:styleId="xl88">
    <w:name w:val="xl88"/>
    <w:basedOn w:val="a"/>
    <w:uiPriority w:val="99"/>
    <w:rsid w:val="006D494B"/>
    <w:pPr>
      <w:pBdr>
        <w:top w:val="single" w:sz="4" w:space="0" w:color="auto"/>
        <w:bottom w:val="single" w:sz="4" w:space="0" w:color="auto"/>
      </w:pBdr>
      <w:spacing w:before="100" w:beforeAutospacing="1" w:after="100" w:afterAutospacing="1"/>
      <w:jc w:val="center"/>
      <w:textAlignment w:val="center"/>
    </w:pPr>
    <w:rPr>
      <w:color w:val="000000"/>
      <w:sz w:val="16"/>
      <w:szCs w:val="16"/>
    </w:rPr>
  </w:style>
  <w:style w:type="paragraph" w:customStyle="1" w:styleId="xl89">
    <w:name w:val="xl89"/>
    <w:basedOn w:val="a"/>
    <w:uiPriority w:val="99"/>
    <w:rsid w:val="006D494B"/>
    <w:pPr>
      <w:pBdr>
        <w:top w:val="single" w:sz="4" w:space="0" w:color="auto"/>
        <w:right w:val="single" w:sz="4" w:space="0" w:color="auto"/>
      </w:pBdr>
      <w:spacing w:before="100" w:beforeAutospacing="1" w:after="100" w:afterAutospacing="1"/>
      <w:jc w:val="center"/>
      <w:textAlignment w:val="center"/>
    </w:pPr>
    <w:rPr>
      <w:color w:val="000000"/>
      <w:sz w:val="16"/>
      <w:szCs w:val="16"/>
    </w:rPr>
  </w:style>
  <w:style w:type="paragraph" w:customStyle="1" w:styleId="xl90">
    <w:name w:val="xl90"/>
    <w:basedOn w:val="a"/>
    <w:uiPriority w:val="99"/>
    <w:rsid w:val="006D494B"/>
    <w:pPr>
      <w:pBdr>
        <w:bottom w:val="single" w:sz="4" w:space="0" w:color="auto"/>
        <w:right w:val="single" w:sz="4" w:space="0" w:color="auto"/>
      </w:pBdr>
      <w:spacing w:before="100" w:beforeAutospacing="1" w:after="100" w:afterAutospacing="1"/>
      <w:jc w:val="center"/>
      <w:textAlignment w:val="center"/>
    </w:pPr>
    <w:rPr>
      <w:color w:val="000000"/>
      <w:sz w:val="16"/>
      <w:szCs w:val="16"/>
    </w:rPr>
  </w:style>
  <w:style w:type="paragraph" w:customStyle="1" w:styleId="xl91">
    <w:name w:val="xl91"/>
    <w:basedOn w:val="a"/>
    <w:uiPriority w:val="99"/>
    <w:rsid w:val="006D494B"/>
    <w:pPr>
      <w:pBdr>
        <w:top w:val="single" w:sz="4" w:space="0" w:color="auto"/>
        <w:left w:val="single" w:sz="4" w:space="0" w:color="auto"/>
        <w:right w:val="single" w:sz="4" w:space="0" w:color="auto"/>
      </w:pBdr>
      <w:spacing w:before="100" w:beforeAutospacing="1" w:after="100" w:afterAutospacing="1"/>
      <w:jc w:val="center"/>
      <w:textAlignment w:val="center"/>
    </w:pPr>
    <w:rPr>
      <w:color w:val="000000"/>
      <w:sz w:val="16"/>
      <w:szCs w:val="16"/>
    </w:rPr>
  </w:style>
  <w:style w:type="paragraph" w:customStyle="1" w:styleId="xl92">
    <w:name w:val="xl92"/>
    <w:basedOn w:val="a"/>
    <w:uiPriority w:val="99"/>
    <w:rsid w:val="006D494B"/>
    <w:pPr>
      <w:pBdr>
        <w:left w:val="single" w:sz="4" w:space="0" w:color="auto"/>
        <w:bottom w:val="single" w:sz="4" w:space="0" w:color="auto"/>
        <w:right w:val="single" w:sz="4" w:space="0" w:color="auto"/>
      </w:pBdr>
      <w:spacing w:before="100" w:beforeAutospacing="1" w:after="100" w:afterAutospacing="1"/>
      <w:jc w:val="center"/>
      <w:textAlignment w:val="center"/>
    </w:pPr>
    <w:rPr>
      <w:color w:val="000000"/>
      <w:sz w:val="16"/>
      <w:szCs w:val="16"/>
    </w:rPr>
  </w:style>
  <w:style w:type="paragraph" w:customStyle="1" w:styleId="xl93">
    <w:name w:val="xl93"/>
    <w:basedOn w:val="a"/>
    <w:uiPriority w:val="99"/>
    <w:rsid w:val="006D494B"/>
    <w:pPr>
      <w:pBdr>
        <w:top w:val="single" w:sz="4" w:space="0" w:color="auto"/>
        <w:left w:val="single" w:sz="4" w:space="0" w:color="auto"/>
        <w:right w:val="single" w:sz="4" w:space="0" w:color="auto"/>
      </w:pBdr>
      <w:spacing w:before="100" w:beforeAutospacing="1" w:after="100" w:afterAutospacing="1"/>
      <w:jc w:val="center"/>
      <w:textAlignment w:val="center"/>
    </w:pPr>
    <w:rPr>
      <w:color w:val="000000"/>
      <w:sz w:val="16"/>
      <w:szCs w:val="16"/>
    </w:rPr>
  </w:style>
  <w:style w:type="paragraph" w:customStyle="1" w:styleId="xl94">
    <w:name w:val="xl94"/>
    <w:basedOn w:val="a"/>
    <w:uiPriority w:val="99"/>
    <w:rsid w:val="006D494B"/>
    <w:pPr>
      <w:pBdr>
        <w:top w:val="single" w:sz="4" w:space="0" w:color="auto"/>
        <w:bottom w:val="single" w:sz="4" w:space="0" w:color="auto"/>
      </w:pBdr>
      <w:spacing w:before="100" w:beforeAutospacing="1" w:after="100" w:afterAutospacing="1"/>
      <w:jc w:val="center"/>
      <w:textAlignment w:val="center"/>
    </w:pPr>
    <w:rPr>
      <w:color w:val="000000"/>
      <w:sz w:val="16"/>
      <w:szCs w:val="16"/>
    </w:rPr>
  </w:style>
  <w:style w:type="paragraph" w:customStyle="1" w:styleId="xl95">
    <w:name w:val="xl95"/>
    <w:basedOn w:val="a"/>
    <w:uiPriority w:val="99"/>
    <w:rsid w:val="006D494B"/>
    <w:pPr>
      <w:pBdr>
        <w:bottom w:val="single" w:sz="4" w:space="0" w:color="auto"/>
      </w:pBdr>
      <w:spacing w:before="100" w:beforeAutospacing="1" w:after="100" w:afterAutospacing="1"/>
      <w:jc w:val="center"/>
      <w:textAlignment w:val="center"/>
    </w:pPr>
    <w:rPr>
      <w:b/>
      <w:bCs/>
      <w:color w:val="000000"/>
      <w:sz w:val="26"/>
      <w:szCs w:val="26"/>
    </w:rPr>
  </w:style>
  <w:style w:type="paragraph" w:customStyle="1" w:styleId="xl96">
    <w:name w:val="xl96"/>
    <w:basedOn w:val="a"/>
    <w:uiPriority w:val="99"/>
    <w:rsid w:val="006D494B"/>
    <w:pPr>
      <w:pBdr>
        <w:top w:val="single" w:sz="4" w:space="0" w:color="auto"/>
        <w:bottom w:val="single" w:sz="4" w:space="0" w:color="auto"/>
      </w:pBdr>
      <w:spacing w:before="100" w:beforeAutospacing="1" w:after="100" w:afterAutospacing="1"/>
      <w:jc w:val="center"/>
      <w:textAlignment w:val="top"/>
    </w:pPr>
    <w:rPr>
      <w:color w:val="000000"/>
      <w:sz w:val="16"/>
      <w:szCs w:val="16"/>
    </w:rPr>
  </w:style>
  <w:style w:type="paragraph" w:customStyle="1" w:styleId="xl97">
    <w:name w:val="xl97"/>
    <w:basedOn w:val="a"/>
    <w:uiPriority w:val="99"/>
    <w:rsid w:val="006D494B"/>
    <w:pPr>
      <w:pBdr>
        <w:top w:val="single" w:sz="4" w:space="0" w:color="auto"/>
        <w:right w:val="single" w:sz="4" w:space="0" w:color="auto"/>
      </w:pBdr>
      <w:spacing w:before="100" w:beforeAutospacing="1" w:after="100" w:afterAutospacing="1"/>
      <w:jc w:val="center"/>
      <w:textAlignment w:val="top"/>
    </w:pPr>
    <w:rPr>
      <w:b/>
      <w:bCs/>
      <w:color w:val="000000"/>
      <w:sz w:val="16"/>
      <w:szCs w:val="16"/>
    </w:rPr>
  </w:style>
  <w:style w:type="paragraph" w:customStyle="1" w:styleId="xl98">
    <w:name w:val="xl98"/>
    <w:basedOn w:val="a"/>
    <w:uiPriority w:val="99"/>
    <w:rsid w:val="006D494B"/>
    <w:pPr>
      <w:pBdr>
        <w:right w:val="single" w:sz="4" w:space="0" w:color="auto"/>
      </w:pBdr>
      <w:spacing w:before="100" w:beforeAutospacing="1" w:after="100" w:afterAutospacing="1"/>
      <w:jc w:val="center"/>
      <w:textAlignment w:val="top"/>
    </w:pPr>
    <w:rPr>
      <w:b/>
      <w:bCs/>
      <w:color w:val="000000"/>
      <w:sz w:val="16"/>
      <w:szCs w:val="16"/>
    </w:rPr>
  </w:style>
  <w:style w:type="paragraph" w:customStyle="1" w:styleId="xl99">
    <w:name w:val="xl99"/>
    <w:basedOn w:val="a"/>
    <w:uiPriority w:val="99"/>
    <w:rsid w:val="006D494B"/>
    <w:pPr>
      <w:pBdr>
        <w:bottom w:val="single" w:sz="4" w:space="0" w:color="auto"/>
        <w:right w:val="single" w:sz="4" w:space="0" w:color="auto"/>
      </w:pBdr>
      <w:spacing w:before="100" w:beforeAutospacing="1" w:after="100" w:afterAutospacing="1"/>
      <w:jc w:val="center"/>
      <w:textAlignment w:val="top"/>
    </w:pPr>
    <w:rPr>
      <w:b/>
      <w:bCs/>
      <w:color w:val="000000"/>
      <w:sz w:val="16"/>
      <w:szCs w:val="16"/>
    </w:rPr>
  </w:style>
  <w:style w:type="paragraph" w:customStyle="1" w:styleId="xl100">
    <w:name w:val="xl100"/>
    <w:basedOn w:val="a"/>
    <w:uiPriority w:val="99"/>
    <w:rsid w:val="006D494B"/>
    <w:pPr>
      <w:pBdr>
        <w:top w:val="single" w:sz="4" w:space="0" w:color="auto"/>
        <w:left w:val="single" w:sz="4" w:space="0" w:color="auto"/>
        <w:right w:val="single" w:sz="4" w:space="0" w:color="auto"/>
      </w:pBdr>
      <w:spacing w:before="100" w:beforeAutospacing="1" w:after="100" w:afterAutospacing="1"/>
      <w:jc w:val="center"/>
      <w:textAlignment w:val="top"/>
    </w:pPr>
    <w:rPr>
      <w:b/>
      <w:bCs/>
      <w:color w:val="000000"/>
      <w:sz w:val="16"/>
      <w:szCs w:val="16"/>
    </w:rPr>
  </w:style>
  <w:style w:type="paragraph" w:customStyle="1" w:styleId="xl101">
    <w:name w:val="xl101"/>
    <w:basedOn w:val="a"/>
    <w:uiPriority w:val="99"/>
    <w:rsid w:val="006D494B"/>
    <w:pPr>
      <w:pBdr>
        <w:left w:val="single" w:sz="4" w:space="0" w:color="auto"/>
        <w:right w:val="single" w:sz="4" w:space="0" w:color="auto"/>
      </w:pBdr>
      <w:spacing w:before="100" w:beforeAutospacing="1" w:after="100" w:afterAutospacing="1"/>
      <w:jc w:val="center"/>
      <w:textAlignment w:val="top"/>
    </w:pPr>
    <w:rPr>
      <w:b/>
      <w:bCs/>
      <w:color w:val="000000"/>
      <w:sz w:val="16"/>
      <w:szCs w:val="16"/>
    </w:rPr>
  </w:style>
  <w:style w:type="paragraph" w:customStyle="1" w:styleId="xl102">
    <w:name w:val="xl102"/>
    <w:basedOn w:val="a"/>
    <w:uiPriority w:val="99"/>
    <w:rsid w:val="006D494B"/>
    <w:pPr>
      <w:pBdr>
        <w:left w:val="single" w:sz="4" w:space="0" w:color="auto"/>
        <w:bottom w:val="single" w:sz="4" w:space="0" w:color="auto"/>
        <w:right w:val="single" w:sz="4" w:space="0" w:color="auto"/>
      </w:pBdr>
      <w:spacing w:before="100" w:beforeAutospacing="1" w:after="100" w:afterAutospacing="1"/>
      <w:jc w:val="center"/>
      <w:textAlignment w:val="top"/>
    </w:pPr>
    <w:rPr>
      <w:b/>
      <w:bCs/>
      <w:color w:val="000000"/>
      <w:sz w:val="16"/>
      <w:szCs w:val="16"/>
    </w:rPr>
  </w:style>
  <w:style w:type="paragraph" w:customStyle="1" w:styleId="xl103">
    <w:name w:val="xl103"/>
    <w:basedOn w:val="a"/>
    <w:uiPriority w:val="99"/>
    <w:rsid w:val="006D494B"/>
    <w:pPr>
      <w:pBdr>
        <w:left w:val="single" w:sz="4" w:space="0" w:color="auto"/>
        <w:bottom w:val="single" w:sz="4" w:space="0" w:color="auto"/>
      </w:pBdr>
      <w:spacing w:before="100" w:beforeAutospacing="1" w:after="100" w:afterAutospacing="1"/>
      <w:jc w:val="center"/>
      <w:textAlignment w:val="top"/>
    </w:pPr>
    <w:rPr>
      <w:b/>
      <w:bCs/>
      <w:color w:val="000000"/>
      <w:sz w:val="16"/>
      <w:szCs w:val="16"/>
    </w:rPr>
  </w:style>
  <w:style w:type="paragraph" w:customStyle="1" w:styleId="xl104">
    <w:name w:val="xl104"/>
    <w:basedOn w:val="a"/>
    <w:uiPriority w:val="99"/>
    <w:rsid w:val="006D494B"/>
    <w:pPr>
      <w:pBdr>
        <w:top w:val="single" w:sz="4" w:space="0" w:color="auto"/>
        <w:left w:val="single" w:sz="4" w:space="0" w:color="auto"/>
        <w:bottom w:val="single" w:sz="4" w:space="0" w:color="auto"/>
      </w:pBdr>
      <w:spacing w:before="100" w:beforeAutospacing="1" w:after="100" w:afterAutospacing="1"/>
      <w:jc w:val="center"/>
      <w:textAlignment w:val="top"/>
    </w:pPr>
    <w:rPr>
      <w:sz w:val="16"/>
      <w:szCs w:val="16"/>
    </w:rPr>
  </w:style>
  <w:style w:type="paragraph" w:customStyle="1" w:styleId="xl105">
    <w:name w:val="xl105"/>
    <w:basedOn w:val="a"/>
    <w:uiPriority w:val="99"/>
    <w:rsid w:val="006D494B"/>
    <w:pPr>
      <w:pBdr>
        <w:top w:val="single" w:sz="4" w:space="0" w:color="auto"/>
        <w:bottom w:val="single" w:sz="4" w:space="0" w:color="auto"/>
      </w:pBdr>
      <w:spacing w:before="100" w:beforeAutospacing="1" w:after="100" w:afterAutospacing="1"/>
      <w:jc w:val="center"/>
      <w:textAlignment w:val="top"/>
    </w:pPr>
    <w:rPr>
      <w:sz w:val="16"/>
      <w:szCs w:val="16"/>
    </w:rPr>
  </w:style>
  <w:style w:type="paragraph" w:customStyle="1" w:styleId="xl106">
    <w:name w:val="xl106"/>
    <w:basedOn w:val="a"/>
    <w:uiPriority w:val="99"/>
    <w:rsid w:val="006D494B"/>
    <w:pPr>
      <w:pBdr>
        <w:top w:val="single" w:sz="4" w:space="0" w:color="auto"/>
        <w:bottom w:val="single" w:sz="4" w:space="0" w:color="auto"/>
        <w:right w:val="single" w:sz="4" w:space="0" w:color="auto"/>
      </w:pBdr>
      <w:spacing w:before="100" w:beforeAutospacing="1" w:after="100" w:afterAutospacing="1"/>
      <w:jc w:val="center"/>
      <w:textAlignment w:val="top"/>
    </w:pPr>
    <w:rPr>
      <w:sz w:val="16"/>
      <w:szCs w:val="16"/>
    </w:rPr>
  </w:style>
  <w:style w:type="paragraph" w:customStyle="1" w:styleId="xl107">
    <w:name w:val="xl107"/>
    <w:basedOn w:val="a"/>
    <w:uiPriority w:val="99"/>
    <w:rsid w:val="006D494B"/>
    <w:pPr>
      <w:pBdr>
        <w:top w:val="single" w:sz="4" w:space="0" w:color="auto"/>
        <w:bottom w:val="single" w:sz="4" w:space="0" w:color="auto"/>
      </w:pBdr>
      <w:spacing w:before="100" w:beforeAutospacing="1" w:after="100" w:afterAutospacing="1"/>
      <w:jc w:val="center"/>
      <w:textAlignment w:val="top"/>
    </w:pPr>
    <w:rPr>
      <w:b/>
      <w:bCs/>
      <w:color w:val="000000"/>
      <w:sz w:val="16"/>
      <w:szCs w:val="16"/>
    </w:rPr>
  </w:style>
  <w:style w:type="paragraph" w:customStyle="1" w:styleId="xl108">
    <w:name w:val="xl108"/>
    <w:basedOn w:val="a"/>
    <w:uiPriority w:val="99"/>
    <w:rsid w:val="006D494B"/>
    <w:pPr>
      <w:pBdr>
        <w:left w:val="single" w:sz="4" w:space="0" w:color="auto"/>
        <w:bottom w:val="single" w:sz="4" w:space="0" w:color="auto"/>
        <w:right w:val="single" w:sz="4" w:space="0" w:color="auto"/>
      </w:pBdr>
      <w:spacing w:before="100" w:beforeAutospacing="1" w:after="100" w:afterAutospacing="1"/>
    </w:pPr>
  </w:style>
  <w:style w:type="paragraph" w:customStyle="1" w:styleId="xl109">
    <w:name w:val="xl109"/>
    <w:basedOn w:val="a"/>
    <w:uiPriority w:val="99"/>
    <w:rsid w:val="006D494B"/>
    <w:pPr>
      <w:pBdr>
        <w:top w:val="single" w:sz="4" w:space="0" w:color="auto"/>
        <w:left w:val="single" w:sz="4" w:space="0" w:color="auto"/>
        <w:right w:val="single" w:sz="4" w:space="0" w:color="auto"/>
      </w:pBdr>
      <w:spacing w:before="100" w:beforeAutospacing="1" w:after="100" w:afterAutospacing="1"/>
      <w:jc w:val="center"/>
      <w:textAlignment w:val="top"/>
    </w:pPr>
    <w:rPr>
      <w:sz w:val="16"/>
      <w:szCs w:val="16"/>
    </w:rPr>
  </w:style>
  <w:style w:type="paragraph" w:customStyle="1" w:styleId="xl110">
    <w:name w:val="xl110"/>
    <w:basedOn w:val="a"/>
    <w:uiPriority w:val="99"/>
    <w:rsid w:val="006D494B"/>
    <w:pPr>
      <w:pBdr>
        <w:left w:val="single" w:sz="4" w:space="0" w:color="auto"/>
        <w:bottom w:val="single" w:sz="4" w:space="0" w:color="auto"/>
        <w:right w:val="single" w:sz="4" w:space="0" w:color="auto"/>
      </w:pBdr>
      <w:spacing w:before="100" w:beforeAutospacing="1" w:after="100" w:afterAutospacing="1"/>
      <w:jc w:val="center"/>
      <w:textAlignment w:val="top"/>
    </w:pPr>
    <w:rPr>
      <w:sz w:val="16"/>
      <w:szCs w:val="16"/>
    </w:rPr>
  </w:style>
  <w:style w:type="paragraph" w:customStyle="1" w:styleId="xl111">
    <w:name w:val="xl111"/>
    <w:basedOn w:val="a"/>
    <w:uiPriority w:val="99"/>
    <w:rsid w:val="006D494B"/>
    <w:pPr>
      <w:pBdr>
        <w:top w:val="single" w:sz="4" w:space="0" w:color="auto"/>
        <w:bottom w:val="single" w:sz="4" w:space="0" w:color="auto"/>
      </w:pBdr>
      <w:spacing w:before="100" w:beforeAutospacing="1" w:after="100" w:afterAutospacing="1"/>
      <w:jc w:val="center"/>
      <w:textAlignment w:val="top"/>
    </w:pPr>
  </w:style>
  <w:style w:type="paragraph" w:customStyle="1" w:styleId="xl112">
    <w:name w:val="xl112"/>
    <w:basedOn w:val="a"/>
    <w:uiPriority w:val="99"/>
    <w:rsid w:val="006D494B"/>
    <w:pPr>
      <w:pBdr>
        <w:top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113">
    <w:name w:val="xl113"/>
    <w:basedOn w:val="a"/>
    <w:uiPriority w:val="99"/>
    <w:rsid w:val="006D494B"/>
    <w:pPr>
      <w:pBdr>
        <w:top w:val="single" w:sz="4" w:space="0" w:color="auto"/>
        <w:left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114">
    <w:name w:val="xl114"/>
    <w:basedOn w:val="a"/>
    <w:uiPriority w:val="99"/>
    <w:rsid w:val="006D494B"/>
    <w:pPr>
      <w:pBdr>
        <w:left w:val="single" w:sz="4" w:space="0" w:color="auto"/>
        <w:bottom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115">
    <w:name w:val="xl115"/>
    <w:basedOn w:val="a"/>
    <w:uiPriority w:val="99"/>
    <w:rsid w:val="006D494B"/>
    <w:pPr>
      <w:pBdr>
        <w:right w:val="single" w:sz="4" w:space="0" w:color="auto"/>
      </w:pBdr>
      <w:spacing w:before="100" w:beforeAutospacing="1" w:after="100" w:afterAutospacing="1"/>
      <w:jc w:val="center"/>
      <w:textAlignment w:val="top"/>
    </w:pPr>
  </w:style>
  <w:style w:type="paragraph" w:customStyle="1" w:styleId="xl116">
    <w:name w:val="xl116"/>
    <w:basedOn w:val="a"/>
    <w:uiPriority w:val="99"/>
    <w:rsid w:val="006D494B"/>
    <w:pPr>
      <w:pBdr>
        <w:left w:val="single" w:sz="4" w:space="0" w:color="auto"/>
        <w:right w:val="single" w:sz="4" w:space="0" w:color="auto"/>
      </w:pBdr>
      <w:spacing w:before="100" w:beforeAutospacing="1" w:after="100" w:afterAutospacing="1"/>
      <w:jc w:val="center"/>
      <w:textAlignment w:val="top"/>
    </w:pPr>
    <w:rPr>
      <w:sz w:val="16"/>
      <w:szCs w:val="16"/>
    </w:rPr>
  </w:style>
  <w:style w:type="paragraph" w:customStyle="1" w:styleId="xl117">
    <w:name w:val="xl117"/>
    <w:basedOn w:val="a"/>
    <w:uiPriority w:val="99"/>
    <w:rsid w:val="006D494B"/>
    <w:pPr>
      <w:pBdr>
        <w:top w:val="single" w:sz="4" w:space="0" w:color="auto"/>
        <w:bottom w:val="single" w:sz="4" w:space="0" w:color="auto"/>
      </w:pBdr>
      <w:spacing w:before="100" w:beforeAutospacing="1" w:after="100" w:afterAutospacing="1"/>
      <w:jc w:val="center"/>
      <w:textAlignment w:val="top"/>
    </w:pPr>
    <w:rPr>
      <w:color w:val="000000"/>
      <w:sz w:val="16"/>
      <w:szCs w:val="16"/>
    </w:rPr>
  </w:style>
  <w:style w:type="paragraph" w:customStyle="1" w:styleId="xl118">
    <w:name w:val="xl118"/>
    <w:basedOn w:val="a"/>
    <w:uiPriority w:val="99"/>
    <w:rsid w:val="006D494B"/>
    <w:pPr>
      <w:pBdr>
        <w:top w:val="single" w:sz="4" w:space="0" w:color="auto"/>
        <w:left w:val="single" w:sz="4" w:space="0" w:color="auto"/>
        <w:bottom w:val="single" w:sz="4" w:space="0" w:color="auto"/>
      </w:pBdr>
      <w:spacing w:before="100" w:beforeAutospacing="1" w:after="100" w:afterAutospacing="1"/>
      <w:jc w:val="center"/>
      <w:textAlignment w:val="top"/>
    </w:pPr>
    <w:rPr>
      <w:sz w:val="16"/>
      <w:szCs w:val="16"/>
    </w:rPr>
  </w:style>
  <w:style w:type="paragraph" w:customStyle="1" w:styleId="xl119">
    <w:name w:val="xl119"/>
    <w:basedOn w:val="a"/>
    <w:uiPriority w:val="99"/>
    <w:rsid w:val="006D494B"/>
    <w:pPr>
      <w:pBdr>
        <w:top w:val="single" w:sz="4" w:space="0" w:color="auto"/>
        <w:bottom w:val="single" w:sz="4" w:space="0" w:color="auto"/>
      </w:pBdr>
      <w:spacing w:before="100" w:beforeAutospacing="1" w:after="100" w:afterAutospacing="1"/>
      <w:jc w:val="center"/>
      <w:textAlignment w:val="top"/>
    </w:pPr>
    <w:rPr>
      <w:sz w:val="16"/>
      <w:szCs w:val="16"/>
    </w:rPr>
  </w:style>
  <w:style w:type="paragraph" w:customStyle="1" w:styleId="xl120">
    <w:name w:val="xl120"/>
    <w:basedOn w:val="a"/>
    <w:uiPriority w:val="99"/>
    <w:rsid w:val="006D494B"/>
    <w:pPr>
      <w:pBdr>
        <w:top w:val="single" w:sz="4" w:space="0" w:color="auto"/>
        <w:bottom w:val="single" w:sz="4" w:space="0" w:color="auto"/>
        <w:right w:val="single" w:sz="4" w:space="0" w:color="auto"/>
      </w:pBdr>
      <w:spacing w:before="100" w:beforeAutospacing="1" w:after="100" w:afterAutospacing="1"/>
      <w:jc w:val="center"/>
      <w:textAlignment w:val="top"/>
    </w:pPr>
    <w:rPr>
      <w:sz w:val="16"/>
      <w:szCs w:val="16"/>
    </w:rPr>
  </w:style>
  <w:style w:type="paragraph" w:customStyle="1" w:styleId="xl121">
    <w:name w:val="xl121"/>
    <w:basedOn w:val="a"/>
    <w:uiPriority w:val="99"/>
    <w:rsid w:val="006D494B"/>
    <w:pPr>
      <w:pBdr>
        <w:left w:val="single" w:sz="4" w:space="0" w:color="auto"/>
        <w:right w:val="single" w:sz="4" w:space="0" w:color="auto"/>
      </w:pBdr>
      <w:spacing w:before="100" w:beforeAutospacing="1" w:after="100" w:afterAutospacing="1"/>
      <w:jc w:val="center"/>
      <w:textAlignment w:val="top"/>
    </w:pPr>
  </w:style>
  <w:style w:type="paragraph" w:customStyle="1" w:styleId="xl122">
    <w:name w:val="xl122"/>
    <w:basedOn w:val="a"/>
    <w:uiPriority w:val="99"/>
    <w:rsid w:val="006D494B"/>
    <w:pPr>
      <w:pBdr>
        <w:bottom w:val="single" w:sz="4" w:space="0" w:color="auto"/>
        <w:right w:val="single" w:sz="4" w:space="0" w:color="auto"/>
      </w:pBdr>
      <w:spacing w:before="100" w:beforeAutospacing="1" w:after="100" w:afterAutospacing="1"/>
      <w:jc w:val="center"/>
      <w:textAlignment w:val="top"/>
    </w:pPr>
  </w:style>
  <w:style w:type="paragraph" w:customStyle="1" w:styleId="xl123">
    <w:name w:val="xl123"/>
    <w:basedOn w:val="a"/>
    <w:uiPriority w:val="99"/>
    <w:rsid w:val="006D494B"/>
    <w:pPr>
      <w:pBdr>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124">
    <w:name w:val="xl124"/>
    <w:basedOn w:val="a"/>
    <w:uiPriority w:val="99"/>
    <w:rsid w:val="006D494B"/>
    <w:pPr>
      <w:pBdr>
        <w:top w:val="single" w:sz="4" w:space="0" w:color="auto"/>
        <w:bottom w:val="single" w:sz="4" w:space="0" w:color="auto"/>
      </w:pBdr>
      <w:spacing w:before="100" w:beforeAutospacing="1" w:after="100" w:afterAutospacing="1"/>
      <w:jc w:val="center"/>
      <w:textAlignment w:val="top"/>
    </w:pPr>
  </w:style>
  <w:style w:type="paragraph" w:customStyle="1" w:styleId="xl125">
    <w:name w:val="xl125"/>
    <w:basedOn w:val="a"/>
    <w:uiPriority w:val="99"/>
    <w:rsid w:val="006D494B"/>
    <w:pPr>
      <w:pBdr>
        <w:top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126">
    <w:name w:val="xl126"/>
    <w:basedOn w:val="a"/>
    <w:uiPriority w:val="99"/>
    <w:rsid w:val="006D494B"/>
    <w:pPr>
      <w:pBdr>
        <w:top w:val="single" w:sz="4" w:space="0" w:color="auto"/>
      </w:pBdr>
      <w:spacing w:before="100" w:beforeAutospacing="1" w:after="100" w:afterAutospacing="1"/>
      <w:textAlignment w:val="top"/>
    </w:pPr>
    <w:rPr>
      <w:color w:val="000000"/>
      <w:sz w:val="16"/>
      <w:szCs w:val="16"/>
    </w:rPr>
  </w:style>
  <w:style w:type="paragraph" w:customStyle="1" w:styleId="xl127">
    <w:name w:val="xl127"/>
    <w:basedOn w:val="a"/>
    <w:uiPriority w:val="99"/>
    <w:rsid w:val="006D494B"/>
    <w:pPr>
      <w:pBdr>
        <w:left w:val="single" w:sz="4" w:space="0" w:color="auto"/>
        <w:bottom w:val="single" w:sz="4" w:space="0" w:color="auto"/>
      </w:pBdr>
      <w:spacing w:before="100" w:beforeAutospacing="1" w:after="100" w:afterAutospacing="1"/>
      <w:jc w:val="center"/>
      <w:textAlignment w:val="top"/>
    </w:pPr>
    <w:rPr>
      <w:color w:val="000000"/>
      <w:sz w:val="16"/>
      <w:szCs w:val="16"/>
    </w:rPr>
  </w:style>
  <w:style w:type="paragraph" w:customStyle="1" w:styleId="xl128">
    <w:name w:val="xl128"/>
    <w:basedOn w:val="a"/>
    <w:uiPriority w:val="99"/>
    <w:rsid w:val="006D494B"/>
    <w:pPr>
      <w:pBdr>
        <w:bottom w:val="single" w:sz="4" w:space="0" w:color="auto"/>
      </w:pBdr>
      <w:spacing w:before="100" w:beforeAutospacing="1" w:after="100" w:afterAutospacing="1"/>
      <w:jc w:val="center"/>
      <w:textAlignment w:val="top"/>
    </w:pPr>
    <w:rPr>
      <w:color w:val="000000"/>
      <w:sz w:val="16"/>
      <w:szCs w:val="16"/>
    </w:rPr>
  </w:style>
  <w:style w:type="paragraph" w:customStyle="1" w:styleId="xl129">
    <w:name w:val="xl129"/>
    <w:basedOn w:val="a"/>
    <w:uiPriority w:val="99"/>
    <w:rsid w:val="006D494B"/>
    <w:pPr>
      <w:pBdr>
        <w:bottom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2f0">
    <w:name w:val="Абзац списка2"/>
    <w:basedOn w:val="a"/>
    <w:uiPriority w:val="99"/>
    <w:rsid w:val="006D494B"/>
    <w:pPr>
      <w:spacing w:after="200" w:line="276" w:lineRule="auto"/>
      <w:ind w:left="720"/>
      <w:contextualSpacing/>
    </w:pPr>
    <w:rPr>
      <w:rFonts w:ascii="Calibri" w:hAnsi="Calibri"/>
      <w:sz w:val="22"/>
      <w:szCs w:val="22"/>
      <w:lang w:eastAsia="en-US"/>
    </w:rPr>
  </w:style>
  <w:style w:type="numbering" w:customStyle="1" w:styleId="115">
    <w:name w:val="Нет списка11"/>
    <w:next w:val="a2"/>
    <w:uiPriority w:val="99"/>
    <w:semiHidden/>
    <w:unhideWhenUsed/>
    <w:rsid w:val="006D494B"/>
  </w:style>
  <w:style w:type="table" w:customStyle="1" w:styleId="116">
    <w:name w:val="Сетка таблицы11"/>
    <w:uiPriority w:val="99"/>
    <w:rsid w:val="006D494B"/>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0">
    <w:name w:val="Нет списка12"/>
    <w:next w:val="a2"/>
    <w:uiPriority w:val="99"/>
    <w:semiHidden/>
    <w:unhideWhenUsed/>
    <w:rsid w:val="006D494B"/>
  </w:style>
  <w:style w:type="table" w:customStyle="1" w:styleId="121">
    <w:name w:val="Сетка таблицы12"/>
    <w:uiPriority w:val="99"/>
    <w:rsid w:val="006D494B"/>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0">
    <w:name w:val="Нет списка13"/>
    <w:next w:val="a2"/>
    <w:uiPriority w:val="99"/>
    <w:semiHidden/>
    <w:unhideWhenUsed/>
    <w:rsid w:val="006D494B"/>
  </w:style>
  <w:style w:type="numbering" w:customStyle="1" w:styleId="42">
    <w:name w:val="Нет списка4"/>
    <w:next w:val="a2"/>
    <w:uiPriority w:val="99"/>
    <w:semiHidden/>
    <w:unhideWhenUsed/>
    <w:rsid w:val="006D494B"/>
  </w:style>
  <w:style w:type="table" w:customStyle="1" w:styleId="131">
    <w:name w:val="Сетка таблицы13"/>
    <w:uiPriority w:val="99"/>
    <w:rsid w:val="006D494B"/>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40">
    <w:name w:val="Нет списка14"/>
    <w:next w:val="a2"/>
    <w:uiPriority w:val="99"/>
    <w:semiHidden/>
    <w:unhideWhenUsed/>
    <w:rsid w:val="006D494B"/>
  </w:style>
  <w:style w:type="numbering" w:customStyle="1" w:styleId="52">
    <w:name w:val="Нет списка5"/>
    <w:next w:val="a2"/>
    <w:uiPriority w:val="99"/>
    <w:semiHidden/>
    <w:unhideWhenUsed/>
    <w:rsid w:val="006D494B"/>
  </w:style>
  <w:style w:type="table" w:customStyle="1" w:styleId="141">
    <w:name w:val="Сетка таблицы14"/>
    <w:uiPriority w:val="99"/>
    <w:rsid w:val="006D494B"/>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0">
    <w:name w:val="Нет списка15"/>
    <w:next w:val="a2"/>
    <w:uiPriority w:val="99"/>
    <w:semiHidden/>
    <w:unhideWhenUsed/>
    <w:rsid w:val="006D494B"/>
  </w:style>
  <w:style w:type="paragraph" w:customStyle="1" w:styleId="s16">
    <w:name w:val="s_16"/>
    <w:basedOn w:val="a"/>
    <w:rsid w:val="007823AB"/>
    <w:pPr>
      <w:spacing w:before="100" w:beforeAutospacing="1" w:after="100" w:afterAutospacing="1"/>
    </w:pPr>
  </w:style>
  <w:style w:type="character" w:customStyle="1" w:styleId="a4">
    <w:name w:val="Без интервала Знак"/>
    <w:link w:val="a3"/>
    <w:uiPriority w:val="1"/>
    <w:locked/>
    <w:rsid w:val="007823AB"/>
    <w:rPr>
      <w:rFonts w:ascii="Arial" w:eastAsia="Times New Roman" w:hAnsi="Arial" w:cs="Arial"/>
      <w:sz w:val="26"/>
      <w:szCs w:val="26"/>
      <w:lang w:eastAsia="ru-RU"/>
    </w:rPr>
  </w:style>
  <w:style w:type="paragraph" w:customStyle="1" w:styleId="TextBoldCenter">
    <w:name w:val="TextBoldCenter"/>
    <w:basedOn w:val="a"/>
    <w:rsid w:val="007823AB"/>
    <w:pPr>
      <w:autoSpaceDE w:val="0"/>
      <w:autoSpaceDN w:val="0"/>
      <w:adjustRightInd w:val="0"/>
      <w:spacing w:before="283"/>
      <w:jc w:val="center"/>
    </w:pPr>
    <w:rPr>
      <w:rFonts w:eastAsia="Calibri"/>
      <w:b/>
      <w:bCs/>
      <w:sz w:val="26"/>
      <w:szCs w:val="26"/>
    </w:rPr>
  </w:style>
  <w:style w:type="paragraph" w:customStyle="1" w:styleId="TextBasTxt">
    <w:name w:val="TextBasTxt"/>
    <w:basedOn w:val="a"/>
    <w:rsid w:val="007823AB"/>
    <w:pPr>
      <w:autoSpaceDE w:val="0"/>
      <w:autoSpaceDN w:val="0"/>
      <w:adjustRightInd w:val="0"/>
      <w:ind w:firstLine="567"/>
      <w:jc w:val="both"/>
    </w:pPr>
    <w:rPr>
      <w:rFonts w:eastAsia="Calibri"/>
    </w:rPr>
  </w:style>
  <w:style w:type="paragraph" w:customStyle="1" w:styleId="textbastxt0">
    <w:name w:val="textbastxt"/>
    <w:basedOn w:val="a"/>
    <w:rsid w:val="007823AB"/>
    <w:pPr>
      <w:autoSpaceDE w:val="0"/>
      <w:autoSpaceDN w:val="0"/>
      <w:ind w:firstLine="567"/>
      <w:jc w:val="both"/>
    </w:pPr>
  </w:style>
  <w:style w:type="paragraph" w:customStyle="1" w:styleId="formattext">
    <w:name w:val="formattext"/>
    <w:basedOn w:val="a"/>
    <w:rsid w:val="00396F1C"/>
    <w:pPr>
      <w:spacing w:before="100" w:beforeAutospacing="1" w:after="100" w:afterAutospacing="1"/>
    </w:pPr>
  </w:style>
  <w:style w:type="paragraph" w:customStyle="1" w:styleId="ConsPlusTextList1">
    <w:name w:val="ConsPlusTextList1"/>
    <w:uiPriority w:val="99"/>
    <w:rsid w:val="002671B2"/>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table" w:customStyle="1" w:styleId="TableNormal">
    <w:name w:val="Table Normal"/>
    <w:uiPriority w:val="2"/>
    <w:semiHidden/>
    <w:unhideWhenUsed/>
    <w:qFormat/>
    <w:rsid w:val="00F70BBF"/>
    <w:pPr>
      <w:widowControl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F70BBF"/>
    <w:pPr>
      <w:widowControl w:val="0"/>
      <w:ind w:left="79"/>
    </w:pPr>
    <w:rPr>
      <w:sz w:val="22"/>
      <w:szCs w:val="22"/>
      <w:lang w:val="en-US" w:eastAsia="en-US"/>
    </w:rPr>
  </w:style>
  <w:style w:type="paragraph" w:customStyle="1" w:styleId="1c">
    <w:name w:val="Название1"/>
    <w:basedOn w:val="a"/>
    <w:qFormat/>
    <w:rsid w:val="00634056"/>
    <w:pPr>
      <w:jc w:val="center"/>
    </w:pPr>
    <w:rPr>
      <w:b/>
      <w:sz w:val="22"/>
      <w:szCs w:val="20"/>
    </w:rPr>
  </w:style>
  <w:style w:type="character" w:customStyle="1" w:styleId="afffb">
    <w:name w:val="бпОсновной текст Знак Знак"/>
    <w:rsid w:val="00634056"/>
    <w:rPr>
      <w:sz w:val="24"/>
      <w:szCs w:val="24"/>
      <w:lang w:val="ru-RU" w:eastAsia="ru-RU" w:bidi="ar-SA"/>
    </w:rPr>
  </w:style>
  <w:style w:type="paragraph" w:customStyle="1" w:styleId="212">
    <w:name w:val="Основной текст с отступом 21"/>
    <w:basedOn w:val="a"/>
    <w:uiPriority w:val="99"/>
    <w:rsid w:val="00634056"/>
    <w:pPr>
      <w:widowControl w:val="0"/>
      <w:ind w:firstLine="720"/>
      <w:jc w:val="both"/>
    </w:pPr>
    <w:rPr>
      <w:szCs w:val="20"/>
    </w:rPr>
  </w:style>
  <w:style w:type="paragraph" w:customStyle="1" w:styleId="rvps2">
    <w:name w:val="rvps2"/>
    <w:basedOn w:val="a"/>
    <w:rsid w:val="00634056"/>
    <w:pPr>
      <w:spacing w:before="140" w:after="140"/>
      <w:jc w:val="center"/>
    </w:pPr>
    <w:rPr>
      <w:color w:val="000000"/>
    </w:rPr>
  </w:style>
  <w:style w:type="paragraph" w:customStyle="1" w:styleId="rvps3">
    <w:name w:val="rvps3"/>
    <w:basedOn w:val="a"/>
    <w:rsid w:val="00634056"/>
    <w:pPr>
      <w:ind w:firstLine="960"/>
      <w:jc w:val="both"/>
    </w:pPr>
    <w:rPr>
      <w:color w:val="000000"/>
    </w:rPr>
  </w:style>
  <w:style w:type="character" w:customStyle="1" w:styleId="rvps4">
    <w:name w:val="rvps4 Знак"/>
    <w:link w:val="rvps40"/>
    <w:locked/>
    <w:rsid w:val="00634056"/>
    <w:rPr>
      <w:color w:val="000000"/>
      <w:sz w:val="24"/>
      <w:szCs w:val="24"/>
    </w:rPr>
  </w:style>
  <w:style w:type="paragraph" w:customStyle="1" w:styleId="rvps40">
    <w:name w:val="rvps4"/>
    <w:basedOn w:val="a"/>
    <w:link w:val="rvps4"/>
    <w:rsid w:val="00634056"/>
    <w:pPr>
      <w:jc w:val="right"/>
    </w:pPr>
    <w:rPr>
      <w:rFonts w:asciiTheme="minorHAnsi" w:eastAsiaTheme="minorHAnsi" w:hAnsiTheme="minorHAnsi" w:cstheme="minorBidi"/>
      <w:color w:val="000000"/>
      <w:lang w:eastAsia="en-US"/>
    </w:rPr>
  </w:style>
  <w:style w:type="paragraph" w:customStyle="1" w:styleId="rvps5">
    <w:name w:val="rvps5"/>
    <w:basedOn w:val="a"/>
    <w:rsid w:val="00634056"/>
    <w:pPr>
      <w:ind w:firstLine="960"/>
      <w:jc w:val="right"/>
    </w:pPr>
    <w:rPr>
      <w:color w:val="000000"/>
    </w:rPr>
  </w:style>
  <w:style w:type="character" w:customStyle="1" w:styleId="rvts6">
    <w:name w:val="rvts6"/>
    <w:rsid w:val="00634056"/>
    <w:rPr>
      <w:rFonts w:ascii="Arial CYR" w:hAnsi="Arial CYR" w:cs="Arial CYR" w:hint="default"/>
      <w:b/>
      <w:bCs/>
    </w:rPr>
  </w:style>
  <w:style w:type="character" w:customStyle="1" w:styleId="rvts7">
    <w:name w:val="rvts7"/>
    <w:rsid w:val="00634056"/>
    <w:rPr>
      <w:rFonts w:ascii="Arial CYR" w:hAnsi="Arial CYR" w:cs="Arial CYR" w:hint="default"/>
    </w:rPr>
  </w:style>
  <w:style w:type="paragraph" w:customStyle="1" w:styleId="tex1st">
    <w:name w:val="tex1st"/>
    <w:basedOn w:val="a"/>
    <w:rsid w:val="00634056"/>
    <w:pPr>
      <w:spacing w:before="100" w:beforeAutospacing="1" w:after="100" w:afterAutospacing="1"/>
    </w:pPr>
  </w:style>
  <w:style w:type="paragraph" w:customStyle="1" w:styleId="tex2st">
    <w:name w:val="tex2st"/>
    <w:basedOn w:val="a"/>
    <w:rsid w:val="00634056"/>
    <w:pPr>
      <w:spacing w:before="100" w:beforeAutospacing="1" w:after="100" w:afterAutospacing="1"/>
    </w:pPr>
  </w:style>
  <w:style w:type="paragraph" w:customStyle="1" w:styleId="1d">
    <w:name w:val="Основной текст с отступом1"/>
    <w:basedOn w:val="a"/>
    <w:rsid w:val="00634056"/>
    <w:pPr>
      <w:spacing w:after="120"/>
      <w:ind w:left="283"/>
    </w:pPr>
  </w:style>
  <w:style w:type="paragraph" w:styleId="afffc">
    <w:name w:val="Block Text"/>
    <w:basedOn w:val="a"/>
    <w:rsid w:val="00634056"/>
    <w:pPr>
      <w:shd w:val="clear" w:color="auto" w:fill="FFFFFF"/>
      <w:tabs>
        <w:tab w:val="left" w:pos="180"/>
        <w:tab w:val="left" w:pos="2340"/>
      </w:tabs>
      <w:ind w:left="14" w:right="7015"/>
      <w:jc w:val="both"/>
    </w:pPr>
    <w:rPr>
      <w:szCs w:val="28"/>
    </w:rPr>
  </w:style>
  <w:style w:type="paragraph" w:customStyle="1" w:styleId="msonormal0">
    <w:name w:val="msonormal"/>
    <w:basedOn w:val="a"/>
    <w:rsid w:val="00634056"/>
    <w:pPr>
      <w:spacing w:before="100" w:beforeAutospacing="1" w:after="100" w:afterAutospacing="1"/>
    </w:pPr>
  </w:style>
  <w:style w:type="table" w:customStyle="1" w:styleId="91">
    <w:name w:val="Сетка таблицы9"/>
    <w:basedOn w:val="a1"/>
    <w:next w:val="afc"/>
    <w:rsid w:val="00634056"/>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0">
    <w:name w:val="Сетка таблицы10"/>
    <w:basedOn w:val="a1"/>
    <w:next w:val="afc"/>
    <w:rsid w:val="00634056"/>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
    <w:name w:val="Сетка таблицы15"/>
    <w:basedOn w:val="a1"/>
    <w:next w:val="afc"/>
    <w:rsid w:val="00634056"/>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f1">
    <w:name w:val="Обычный2"/>
    <w:rsid w:val="001B58EB"/>
    <w:pPr>
      <w:spacing w:after="0" w:line="240" w:lineRule="auto"/>
    </w:pPr>
    <w:rPr>
      <w:rFonts w:ascii="Times New Roman" w:eastAsia="Times New Roman" w:hAnsi="Times New Roman" w:cs="Times New Roman"/>
      <w:sz w:val="20"/>
      <w:szCs w:val="20"/>
      <w:lang w:eastAsia="ru-RU"/>
    </w:rPr>
  </w:style>
  <w:style w:type="paragraph" w:customStyle="1" w:styleId="3c">
    <w:name w:val="Абзац списка3"/>
    <w:basedOn w:val="a"/>
    <w:rsid w:val="001B58EB"/>
    <w:pPr>
      <w:spacing w:after="200" w:line="276" w:lineRule="auto"/>
      <w:ind w:left="720"/>
      <w:contextualSpacing/>
    </w:pPr>
    <w:rPr>
      <w:rFonts w:ascii="Calibri" w:hAnsi="Calibri"/>
      <w:sz w:val="22"/>
      <w:szCs w:val="22"/>
    </w:rPr>
  </w:style>
  <w:style w:type="character" w:customStyle="1" w:styleId="FontStyle13">
    <w:name w:val="Font Style13"/>
    <w:rsid w:val="001B58EB"/>
    <w:rPr>
      <w:rFonts w:ascii="Times New Roman" w:hAnsi="Times New Roman" w:cs="Times New Roman"/>
      <w:sz w:val="24"/>
      <w:szCs w:val="24"/>
    </w:rPr>
  </w:style>
  <w:style w:type="character" w:customStyle="1" w:styleId="Arial1">
    <w:name w:val="Основной текст + Arial1"/>
    <w:rsid w:val="001B58EB"/>
    <w:rPr>
      <w:rFonts w:ascii="Arial" w:hAnsi="Arial" w:cs="Arial"/>
      <w:spacing w:val="-2"/>
      <w:sz w:val="26"/>
      <w:szCs w:val="26"/>
      <w:shd w:val="clear" w:color="auto" w:fill="FFFFFF"/>
    </w:rPr>
  </w:style>
  <w:style w:type="character" w:customStyle="1" w:styleId="afffd">
    <w:name w:val="Сноска_"/>
    <w:rsid w:val="001B58EB"/>
    <w:rPr>
      <w:rFonts w:ascii="Times New Roman" w:hAnsi="Times New Roman" w:cs="Times New Roman"/>
      <w:sz w:val="25"/>
      <w:szCs w:val="25"/>
      <w:shd w:val="clear" w:color="auto" w:fill="FFFFFF"/>
    </w:rPr>
  </w:style>
  <w:style w:type="character" w:customStyle="1" w:styleId="3d">
    <w:name w:val="Основной текст (3)"/>
    <w:rsid w:val="001B58EB"/>
    <w:rPr>
      <w:rFonts w:ascii="Arial" w:hAnsi="Arial" w:cs="Arial"/>
      <w:b/>
      <w:bCs/>
      <w:i/>
      <w:iCs/>
      <w:spacing w:val="2"/>
      <w:sz w:val="25"/>
      <w:szCs w:val="25"/>
      <w:u w:val="single"/>
      <w:shd w:val="clear" w:color="auto" w:fill="FFFFFF"/>
    </w:rPr>
  </w:style>
  <w:style w:type="character" w:customStyle="1" w:styleId="3e">
    <w:name w:val="Основной текст (3)_"/>
    <w:rsid w:val="001B58EB"/>
    <w:rPr>
      <w:rFonts w:ascii="Arial" w:hAnsi="Arial" w:cs="Arial"/>
      <w:b/>
      <w:bCs/>
      <w:i/>
      <w:iCs/>
      <w:spacing w:val="2"/>
      <w:sz w:val="25"/>
      <w:szCs w:val="25"/>
      <w:shd w:val="clear" w:color="auto" w:fill="FFFFFF"/>
    </w:rPr>
  </w:style>
  <w:style w:type="character" w:customStyle="1" w:styleId="3f">
    <w:name w:val="Основной текст (3) + Не курсив"/>
    <w:rsid w:val="001B58EB"/>
    <w:rPr>
      <w:rFonts w:ascii="Arial" w:hAnsi="Arial" w:cs="Arial"/>
      <w:b/>
      <w:bCs/>
      <w:i/>
      <w:iCs/>
      <w:spacing w:val="-3"/>
      <w:sz w:val="25"/>
      <w:szCs w:val="25"/>
      <w:u w:val="none"/>
      <w:shd w:val="clear" w:color="auto" w:fill="FFFFFF"/>
    </w:rPr>
  </w:style>
  <w:style w:type="paragraph" w:customStyle="1" w:styleId="213">
    <w:name w:val="Основной текст 21"/>
    <w:basedOn w:val="a"/>
    <w:rsid w:val="001B58EB"/>
    <w:pPr>
      <w:suppressAutoHyphens/>
      <w:jc w:val="both"/>
    </w:pPr>
    <w:rPr>
      <w:rFonts w:ascii="Courier New" w:hAnsi="Courier New" w:cs="Courier New"/>
      <w:sz w:val="22"/>
      <w:szCs w:val="22"/>
      <w:lang w:eastAsia="ar-SA"/>
    </w:rPr>
  </w:style>
  <w:style w:type="paragraph" w:customStyle="1" w:styleId="Style9">
    <w:name w:val="Style9"/>
    <w:basedOn w:val="a"/>
    <w:uiPriority w:val="99"/>
    <w:rsid w:val="001B58EB"/>
    <w:pPr>
      <w:widowControl w:val="0"/>
      <w:autoSpaceDE w:val="0"/>
      <w:autoSpaceDN w:val="0"/>
      <w:adjustRightInd w:val="0"/>
      <w:spacing w:line="284" w:lineRule="exact"/>
      <w:ind w:firstLine="686"/>
      <w:jc w:val="both"/>
    </w:pPr>
    <w:rPr>
      <w:rFonts w:ascii="Arial" w:hAnsi="Arial" w:cs="Arial"/>
    </w:rPr>
  </w:style>
  <w:style w:type="paragraph" w:customStyle="1" w:styleId="Style10">
    <w:name w:val="Style10"/>
    <w:basedOn w:val="a"/>
    <w:rsid w:val="001B58EB"/>
    <w:pPr>
      <w:widowControl w:val="0"/>
      <w:autoSpaceDE w:val="0"/>
      <w:autoSpaceDN w:val="0"/>
      <w:adjustRightInd w:val="0"/>
      <w:spacing w:line="288" w:lineRule="exact"/>
      <w:ind w:firstLine="744"/>
    </w:pPr>
    <w:rPr>
      <w:rFonts w:ascii="Arial" w:hAnsi="Arial" w:cs="Arial"/>
    </w:rPr>
  </w:style>
  <w:style w:type="character" w:customStyle="1" w:styleId="FontStyle21">
    <w:name w:val="Font Style21"/>
    <w:rsid w:val="001B58EB"/>
    <w:rPr>
      <w:rFonts w:ascii="Times New Roman" w:hAnsi="Times New Roman" w:cs="Times New Roman" w:hint="default"/>
      <w:sz w:val="24"/>
      <w:szCs w:val="24"/>
    </w:rPr>
  </w:style>
  <w:style w:type="paragraph" w:customStyle="1" w:styleId="2f2">
    <w:name w:val="Без интервала2"/>
    <w:rsid w:val="001B58EB"/>
    <w:pPr>
      <w:spacing w:after="0" w:line="240" w:lineRule="auto"/>
    </w:pPr>
    <w:rPr>
      <w:rFonts w:ascii="Calibri" w:eastAsia="Times New Roman" w:hAnsi="Calibri" w:cs="Times New Roman"/>
      <w:lang w:eastAsia="ru-RU"/>
    </w:rPr>
  </w:style>
  <w:style w:type="character" w:customStyle="1" w:styleId="apple-converted-space">
    <w:name w:val="apple-converted-space"/>
    <w:rsid w:val="001B58EB"/>
  </w:style>
  <w:style w:type="paragraph" w:customStyle="1" w:styleId="Default">
    <w:name w:val="Default"/>
    <w:rsid w:val="001B58EB"/>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f">
    <w:name w:val="Обычный (веб) Знак"/>
    <w:link w:val="afe"/>
    <w:uiPriority w:val="99"/>
    <w:rsid w:val="001B58EB"/>
    <w:rPr>
      <w:rFonts w:ascii="Times New Roman" w:eastAsia="Times New Roman" w:hAnsi="Times New Roman" w:cs="Times New Roman"/>
      <w:sz w:val="24"/>
      <w:szCs w:val="24"/>
      <w:lang w:eastAsia="ru-RU"/>
    </w:rPr>
  </w:style>
  <w:style w:type="paragraph" w:customStyle="1" w:styleId="headertext">
    <w:name w:val="headertext"/>
    <w:basedOn w:val="a"/>
    <w:rsid w:val="001B58EB"/>
    <w:pPr>
      <w:spacing w:before="100" w:beforeAutospacing="1" w:after="100" w:afterAutospacing="1"/>
    </w:pPr>
  </w:style>
  <w:style w:type="paragraph" w:styleId="afffe">
    <w:name w:val="endnote text"/>
    <w:basedOn w:val="a"/>
    <w:link w:val="affff"/>
    <w:uiPriority w:val="99"/>
    <w:semiHidden/>
    <w:unhideWhenUsed/>
    <w:qFormat/>
    <w:rsid w:val="001B58EB"/>
    <w:rPr>
      <w:sz w:val="20"/>
      <w:szCs w:val="20"/>
    </w:rPr>
  </w:style>
  <w:style w:type="character" w:customStyle="1" w:styleId="affff">
    <w:name w:val="Текст концевой сноски Знак"/>
    <w:basedOn w:val="a0"/>
    <w:link w:val="afffe"/>
    <w:uiPriority w:val="99"/>
    <w:qFormat/>
    <w:rsid w:val="001B58EB"/>
    <w:rPr>
      <w:rFonts w:ascii="Times New Roman" w:eastAsia="Times New Roman" w:hAnsi="Times New Roman" w:cs="Times New Roman"/>
      <w:sz w:val="20"/>
      <w:szCs w:val="20"/>
    </w:rPr>
  </w:style>
  <w:style w:type="paragraph" w:customStyle="1" w:styleId="Style2">
    <w:name w:val="Style2"/>
    <w:basedOn w:val="a"/>
    <w:uiPriority w:val="99"/>
    <w:qFormat/>
    <w:rsid w:val="001B58EB"/>
    <w:pPr>
      <w:widowControl w:val="0"/>
      <w:autoSpaceDE w:val="0"/>
      <w:autoSpaceDN w:val="0"/>
      <w:adjustRightInd w:val="0"/>
      <w:spacing w:line="310" w:lineRule="exact"/>
      <w:ind w:firstLine="653"/>
      <w:jc w:val="both"/>
    </w:pPr>
  </w:style>
  <w:style w:type="character" w:customStyle="1" w:styleId="ConsPlusCell0">
    <w:name w:val="ConsPlusCell Знак"/>
    <w:link w:val="ConsPlusCell"/>
    <w:locked/>
    <w:rsid w:val="001B58EB"/>
    <w:rPr>
      <w:rFonts w:ascii="Courier New" w:eastAsia="Times New Roman" w:hAnsi="Courier New" w:cs="Courier New"/>
      <w:sz w:val="20"/>
      <w:szCs w:val="20"/>
      <w:lang w:eastAsia="ru-RU"/>
    </w:rPr>
  </w:style>
  <w:style w:type="character" w:styleId="affff0">
    <w:name w:val="endnote reference"/>
    <w:unhideWhenUsed/>
    <w:rsid w:val="001B58EB"/>
    <w:rPr>
      <w:vertAlign w:val="superscript"/>
    </w:rPr>
  </w:style>
  <w:style w:type="character" w:customStyle="1" w:styleId="122">
    <w:name w:val="Стиль 12 пт курсив"/>
    <w:rsid w:val="001B58EB"/>
    <w:rPr>
      <w:i/>
      <w:iCs/>
      <w:sz w:val="24"/>
    </w:rPr>
  </w:style>
  <w:style w:type="character" w:customStyle="1" w:styleId="FontStyle11">
    <w:name w:val="Font Style11"/>
    <w:uiPriority w:val="99"/>
    <w:rsid w:val="001B58EB"/>
    <w:rPr>
      <w:rFonts w:ascii="Times New Roman" w:hAnsi="Times New Roman" w:cs="Times New Roman" w:hint="default"/>
      <w:sz w:val="24"/>
      <w:szCs w:val="24"/>
    </w:rPr>
  </w:style>
  <w:style w:type="table" w:customStyle="1" w:styleId="TableGrid">
    <w:name w:val="TableGrid"/>
    <w:rsid w:val="001B58EB"/>
    <w:pPr>
      <w:spacing w:after="0" w:line="240" w:lineRule="auto"/>
    </w:pPr>
    <w:rPr>
      <w:rFonts w:ascii="Calibri" w:eastAsia="Times New Roman" w:hAnsi="Calibri" w:cs="Times New Roman"/>
      <w:lang w:eastAsia="ru-RU"/>
    </w:rPr>
    <w:tblPr>
      <w:tblCellMar>
        <w:top w:w="0" w:type="dxa"/>
        <w:left w:w="0" w:type="dxa"/>
        <w:bottom w:w="0" w:type="dxa"/>
        <w:right w:w="0" w:type="dxa"/>
      </w:tblCellMar>
    </w:tblPr>
  </w:style>
  <w:style w:type="numbering" w:customStyle="1" w:styleId="62">
    <w:name w:val="Нет списка6"/>
    <w:next w:val="a2"/>
    <w:uiPriority w:val="99"/>
    <w:semiHidden/>
    <w:unhideWhenUsed/>
    <w:rsid w:val="00EB6B2D"/>
  </w:style>
  <w:style w:type="numbering" w:customStyle="1" w:styleId="160">
    <w:name w:val="Нет списка16"/>
    <w:next w:val="a2"/>
    <w:uiPriority w:val="99"/>
    <w:semiHidden/>
    <w:unhideWhenUsed/>
    <w:rsid w:val="00EB6B2D"/>
  </w:style>
  <w:style w:type="table" w:customStyle="1" w:styleId="161">
    <w:name w:val="Сетка таблицы16"/>
    <w:uiPriority w:val="99"/>
    <w:rsid w:val="00EB6B2D"/>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0">
    <w:name w:val="Нет списка111"/>
    <w:next w:val="a2"/>
    <w:uiPriority w:val="99"/>
    <w:semiHidden/>
    <w:unhideWhenUsed/>
    <w:rsid w:val="00EB6B2D"/>
  </w:style>
  <w:style w:type="numbering" w:customStyle="1" w:styleId="214">
    <w:name w:val="Нет списка21"/>
    <w:next w:val="a2"/>
    <w:uiPriority w:val="99"/>
    <w:semiHidden/>
    <w:unhideWhenUsed/>
    <w:rsid w:val="00EB6B2D"/>
  </w:style>
  <w:style w:type="table" w:customStyle="1" w:styleId="215">
    <w:name w:val="Сетка таблицы21"/>
    <w:basedOn w:val="a1"/>
    <w:next w:val="afc"/>
    <w:uiPriority w:val="99"/>
    <w:rsid w:val="00EB6B2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0">
    <w:name w:val="Нет списка121"/>
    <w:next w:val="a2"/>
    <w:uiPriority w:val="99"/>
    <w:semiHidden/>
    <w:unhideWhenUsed/>
    <w:rsid w:val="00EB6B2D"/>
  </w:style>
  <w:style w:type="numbering" w:customStyle="1" w:styleId="311">
    <w:name w:val="Нет списка31"/>
    <w:next w:val="a2"/>
    <w:uiPriority w:val="99"/>
    <w:semiHidden/>
    <w:unhideWhenUsed/>
    <w:rsid w:val="00EB6B2D"/>
  </w:style>
  <w:style w:type="table" w:customStyle="1" w:styleId="312">
    <w:name w:val="Сетка таблицы31"/>
    <w:basedOn w:val="a1"/>
    <w:next w:val="afc"/>
    <w:uiPriority w:val="99"/>
    <w:rsid w:val="00EB6B2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10">
    <w:name w:val="Нет списка131"/>
    <w:next w:val="a2"/>
    <w:uiPriority w:val="99"/>
    <w:semiHidden/>
    <w:unhideWhenUsed/>
    <w:rsid w:val="00EB6B2D"/>
  </w:style>
  <w:style w:type="numbering" w:customStyle="1" w:styleId="410">
    <w:name w:val="Нет списка41"/>
    <w:next w:val="a2"/>
    <w:uiPriority w:val="99"/>
    <w:semiHidden/>
    <w:unhideWhenUsed/>
    <w:rsid w:val="00EB6B2D"/>
  </w:style>
  <w:style w:type="table" w:customStyle="1" w:styleId="411">
    <w:name w:val="Сетка таблицы41"/>
    <w:basedOn w:val="a1"/>
    <w:next w:val="afc"/>
    <w:uiPriority w:val="99"/>
    <w:rsid w:val="00EB6B2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410">
    <w:name w:val="Нет списка141"/>
    <w:next w:val="a2"/>
    <w:uiPriority w:val="99"/>
    <w:semiHidden/>
    <w:unhideWhenUsed/>
    <w:rsid w:val="00EB6B2D"/>
  </w:style>
  <w:style w:type="numbering" w:customStyle="1" w:styleId="510">
    <w:name w:val="Нет списка51"/>
    <w:next w:val="a2"/>
    <w:uiPriority w:val="99"/>
    <w:semiHidden/>
    <w:unhideWhenUsed/>
    <w:rsid w:val="00EB6B2D"/>
  </w:style>
  <w:style w:type="table" w:customStyle="1" w:styleId="511">
    <w:name w:val="Сетка таблицы51"/>
    <w:basedOn w:val="a1"/>
    <w:next w:val="afc"/>
    <w:uiPriority w:val="99"/>
    <w:rsid w:val="00EB6B2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10">
    <w:name w:val="Нет списка151"/>
    <w:next w:val="a2"/>
    <w:uiPriority w:val="99"/>
    <w:semiHidden/>
    <w:unhideWhenUsed/>
    <w:rsid w:val="00EB6B2D"/>
  </w:style>
  <w:style w:type="numbering" w:customStyle="1" w:styleId="610">
    <w:name w:val="Нет списка61"/>
    <w:next w:val="a2"/>
    <w:uiPriority w:val="99"/>
    <w:semiHidden/>
    <w:unhideWhenUsed/>
    <w:rsid w:val="00EB6B2D"/>
  </w:style>
  <w:style w:type="table" w:customStyle="1" w:styleId="611">
    <w:name w:val="Сетка таблицы61"/>
    <w:basedOn w:val="a1"/>
    <w:next w:val="afc"/>
    <w:uiPriority w:val="99"/>
    <w:rsid w:val="00EB6B2D"/>
    <w:pPr>
      <w:spacing w:after="0" w:line="240" w:lineRule="auto"/>
    </w:pPr>
    <w:rPr>
      <w:rFonts w:ascii="Calibri" w:eastAsia="Times New Roman" w:hAnsi="Calibri" w:cs="Calibri"/>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
    <w:name w:val="Сетка таблицы151"/>
    <w:uiPriority w:val="99"/>
    <w:rsid w:val="00EB6B2D"/>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
    <w:name w:val="Сетка таблицы111"/>
    <w:uiPriority w:val="99"/>
    <w:rsid w:val="00EB6B2D"/>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1">
    <w:name w:val="Знак Знак Знак Знак"/>
    <w:basedOn w:val="a"/>
    <w:uiPriority w:val="99"/>
    <w:rsid w:val="00EB6B2D"/>
    <w:pPr>
      <w:widowControl w:val="0"/>
      <w:adjustRightInd w:val="0"/>
      <w:spacing w:after="160" w:line="240" w:lineRule="exact"/>
      <w:jc w:val="right"/>
    </w:pPr>
    <w:rPr>
      <w:rFonts w:ascii="Calibri" w:hAnsi="Calibri" w:cs="Calibri"/>
      <w:sz w:val="20"/>
      <w:szCs w:val="20"/>
      <w:lang w:val="en-GB" w:eastAsia="en-US"/>
    </w:rPr>
  </w:style>
  <w:style w:type="numbering" w:customStyle="1" w:styleId="72">
    <w:name w:val="Нет списка7"/>
    <w:next w:val="a2"/>
    <w:uiPriority w:val="99"/>
    <w:semiHidden/>
    <w:unhideWhenUsed/>
    <w:rsid w:val="00300860"/>
  </w:style>
  <w:style w:type="paragraph" w:customStyle="1" w:styleId="affff2">
    <w:name w:val="Сноска"/>
    <w:basedOn w:val="a"/>
    <w:next w:val="a"/>
    <w:uiPriority w:val="99"/>
    <w:rsid w:val="00300860"/>
    <w:pPr>
      <w:widowControl w:val="0"/>
      <w:autoSpaceDE w:val="0"/>
      <w:autoSpaceDN w:val="0"/>
      <w:adjustRightInd w:val="0"/>
      <w:ind w:firstLine="720"/>
      <w:jc w:val="both"/>
    </w:pPr>
    <w:rPr>
      <w:sz w:val="20"/>
      <w:szCs w:val="20"/>
    </w:rPr>
  </w:style>
  <w:style w:type="numbering" w:customStyle="1" w:styleId="82">
    <w:name w:val="Нет списка8"/>
    <w:next w:val="a2"/>
    <w:uiPriority w:val="99"/>
    <w:semiHidden/>
    <w:unhideWhenUsed/>
    <w:rsid w:val="00A27A07"/>
  </w:style>
  <w:style w:type="character" w:customStyle="1" w:styleId="43">
    <w:name w:val="Основной текст (4)_"/>
    <w:basedOn w:val="a0"/>
    <w:link w:val="44"/>
    <w:rsid w:val="00A27A07"/>
    <w:rPr>
      <w:rFonts w:ascii="Segoe UI" w:eastAsia="Segoe UI" w:hAnsi="Segoe UI" w:cs="Segoe UI"/>
      <w:b/>
      <w:bCs/>
      <w:shd w:val="clear" w:color="auto" w:fill="FFFFFF"/>
    </w:rPr>
  </w:style>
  <w:style w:type="character" w:customStyle="1" w:styleId="53">
    <w:name w:val="Основной текст (5)_"/>
    <w:basedOn w:val="a0"/>
    <w:rsid w:val="00A27A07"/>
    <w:rPr>
      <w:rFonts w:ascii="Times New Roman" w:eastAsia="Times New Roman" w:hAnsi="Times New Roman" w:cs="Times New Roman"/>
      <w:b w:val="0"/>
      <w:bCs w:val="0"/>
      <w:i w:val="0"/>
      <w:iCs w:val="0"/>
      <w:smallCaps w:val="0"/>
      <w:strike w:val="0"/>
      <w:u w:val="none"/>
    </w:rPr>
  </w:style>
  <w:style w:type="character" w:customStyle="1" w:styleId="54">
    <w:name w:val="Основной текст (5)"/>
    <w:basedOn w:val="53"/>
    <w:rsid w:val="00A27A07"/>
    <w:rPr>
      <w:rFonts w:ascii="Times New Roman" w:eastAsia="Times New Roman" w:hAnsi="Times New Roman" w:cs="Times New Roman"/>
      <w:b w:val="0"/>
      <w:bCs w:val="0"/>
      <w:i w:val="0"/>
      <w:iCs w:val="0"/>
      <w:smallCaps w:val="0"/>
      <w:strike w:val="0"/>
      <w:color w:val="000000"/>
      <w:spacing w:val="0"/>
      <w:w w:val="100"/>
      <w:position w:val="0"/>
      <w:sz w:val="24"/>
      <w:szCs w:val="24"/>
      <w:u w:val="single"/>
      <w:lang w:val="ru-RU" w:eastAsia="ru-RU" w:bidi="ru-RU"/>
    </w:rPr>
  </w:style>
  <w:style w:type="character" w:customStyle="1" w:styleId="63">
    <w:name w:val="Основной текст (6)_"/>
    <w:basedOn w:val="a0"/>
    <w:link w:val="64"/>
    <w:rsid w:val="00A27A07"/>
    <w:rPr>
      <w:rFonts w:ascii="Times New Roman" w:eastAsia="Times New Roman" w:hAnsi="Times New Roman" w:cs="Times New Roman"/>
      <w:shd w:val="clear" w:color="auto" w:fill="FFFFFF"/>
    </w:rPr>
  </w:style>
  <w:style w:type="character" w:customStyle="1" w:styleId="affff3">
    <w:name w:val="Подпись к картинке_"/>
    <w:basedOn w:val="a0"/>
    <w:link w:val="affff4"/>
    <w:rsid w:val="00A27A07"/>
    <w:rPr>
      <w:rFonts w:ascii="Times New Roman" w:eastAsia="Times New Roman" w:hAnsi="Times New Roman" w:cs="Times New Roman"/>
      <w:shd w:val="clear" w:color="auto" w:fill="FFFFFF"/>
    </w:rPr>
  </w:style>
  <w:style w:type="character" w:customStyle="1" w:styleId="73">
    <w:name w:val="Основной текст (7)_"/>
    <w:basedOn w:val="a0"/>
    <w:link w:val="74"/>
    <w:rsid w:val="00A27A07"/>
    <w:rPr>
      <w:rFonts w:ascii="Times New Roman" w:eastAsia="Times New Roman" w:hAnsi="Times New Roman" w:cs="Times New Roman"/>
      <w:b/>
      <w:bCs/>
      <w:sz w:val="26"/>
      <w:szCs w:val="26"/>
      <w:shd w:val="clear" w:color="auto" w:fill="FFFFFF"/>
    </w:rPr>
  </w:style>
  <w:style w:type="character" w:customStyle="1" w:styleId="73pt">
    <w:name w:val="Основной текст (7) + Интервал 3 pt"/>
    <w:basedOn w:val="73"/>
    <w:rsid w:val="00A27A07"/>
    <w:rPr>
      <w:rFonts w:ascii="Times New Roman" w:eastAsia="Times New Roman" w:hAnsi="Times New Roman" w:cs="Times New Roman"/>
      <w:b/>
      <w:bCs/>
      <w:color w:val="000000"/>
      <w:spacing w:val="60"/>
      <w:w w:val="100"/>
      <w:position w:val="0"/>
      <w:sz w:val="26"/>
      <w:szCs w:val="26"/>
      <w:shd w:val="clear" w:color="auto" w:fill="FFFFFF"/>
      <w:lang w:val="ru-RU" w:eastAsia="ru-RU" w:bidi="ru-RU"/>
    </w:rPr>
  </w:style>
  <w:style w:type="character" w:customStyle="1" w:styleId="211pt">
    <w:name w:val="Основной текст (2) + 11 pt;Полужирный"/>
    <w:basedOn w:val="23"/>
    <w:rsid w:val="00A27A07"/>
    <w:rPr>
      <w:rFonts w:ascii="Times New Roman" w:eastAsia="Times New Roman" w:hAnsi="Times New Roman" w:cs="Times New Roman"/>
      <w:b/>
      <w:bCs/>
      <w:i w:val="0"/>
      <w:iCs w:val="0"/>
      <w:smallCaps w:val="0"/>
      <w:strike w:val="0"/>
      <w:color w:val="000000"/>
      <w:spacing w:val="0"/>
      <w:w w:val="100"/>
      <w:position w:val="0"/>
      <w:sz w:val="22"/>
      <w:szCs w:val="22"/>
      <w:u w:val="none"/>
      <w:shd w:val="clear" w:color="auto" w:fill="FFFFFF"/>
      <w:lang w:val="ru-RU" w:eastAsia="ru-RU" w:bidi="ru-RU"/>
    </w:rPr>
  </w:style>
  <w:style w:type="character" w:customStyle="1" w:styleId="affff5">
    <w:name w:val="Колонтитул_"/>
    <w:basedOn w:val="a0"/>
    <w:link w:val="affff6"/>
    <w:rsid w:val="00A27A07"/>
    <w:rPr>
      <w:rFonts w:ascii="Times New Roman" w:eastAsia="Times New Roman" w:hAnsi="Times New Roman" w:cs="Times New Roman"/>
      <w:shd w:val="clear" w:color="auto" w:fill="FFFFFF"/>
    </w:rPr>
  </w:style>
  <w:style w:type="character" w:customStyle="1" w:styleId="2f3">
    <w:name w:val="Колонтитул (2)_"/>
    <w:basedOn w:val="a0"/>
    <w:link w:val="2f4"/>
    <w:rsid w:val="00A27A07"/>
    <w:rPr>
      <w:rFonts w:ascii="Trebuchet MS" w:eastAsia="Trebuchet MS" w:hAnsi="Trebuchet MS" w:cs="Trebuchet MS"/>
      <w:sz w:val="21"/>
      <w:szCs w:val="21"/>
      <w:shd w:val="clear" w:color="auto" w:fill="FFFFFF"/>
    </w:rPr>
  </w:style>
  <w:style w:type="character" w:customStyle="1" w:styleId="211pt0">
    <w:name w:val="Основной текст (2) + 11 pt"/>
    <w:basedOn w:val="23"/>
    <w:rsid w:val="00A27A07"/>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FFFFFF"/>
      <w:lang w:val="ru-RU" w:eastAsia="ru-RU" w:bidi="ru-RU"/>
    </w:rPr>
  </w:style>
  <w:style w:type="character" w:customStyle="1" w:styleId="2ArialUnicodeMS7pt">
    <w:name w:val="Основной текст (2) + Arial Unicode MS;7 pt"/>
    <w:basedOn w:val="23"/>
    <w:rsid w:val="00A27A07"/>
    <w:rPr>
      <w:rFonts w:ascii="Arial Unicode MS" w:eastAsia="Arial Unicode MS" w:hAnsi="Arial Unicode MS" w:cs="Arial Unicode MS"/>
      <w:b w:val="0"/>
      <w:bCs w:val="0"/>
      <w:i w:val="0"/>
      <w:iCs w:val="0"/>
      <w:smallCaps w:val="0"/>
      <w:strike w:val="0"/>
      <w:color w:val="000000"/>
      <w:spacing w:val="0"/>
      <w:w w:val="100"/>
      <w:position w:val="0"/>
      <w:sz w:val="14"/>
      <w:szCs w:val="14"/>
      <w:u w:val="none"/>
      <w:shd w:val="clear" w:color="auto" w:fill="FFFFFF"/>
      <w:lang w:val="ru-RU" w:eastAsia="ru-RU" w:bidi="ru-RU"/>
    </w:rPr>
  </w:style>
  <w:style w:type="character" w:customStyle="1" w:styleId="3f0">
    <w:name w:val="Колонтитул (3)_"/>
    <w:basedOn w:val="a0"/>
    <w:link w:val="3f1"/>
    <w:rsid w:val="00A27A07"/>
    <w:rPr>
      <w:rFonts w:ascii="Times New Roman" w:eastAsia="Times New Roman" w:hAnsi="Times New Roman" w:cs="Times New Roman"/>
      <w:shd w:val="clear" w:color="auto" w:fill="FFFFFF"/>
    </w:rPr>
  </w:style>
  <w:style w:type="character" w:customStyle="1" w:styleId="affff7">
    <w:name w:val="Подпись к таблице_"/>
    <w:basedOn w:val="a0"/>
    <w:link w:val="affff8"/>
    <w:rsid w:val="00A27A07"/>
    <w:rPr>
      <w:rFonts w:ascii="Times New Roman" w:eastAsia="Times New Roman" w:hAnsi="Times New Roman" w:cs="Times New Roman"/>
      <w:shd w:val="clear" w:color="auto" w:fill="FFFFFF"/>
    </w:rPr>
  </w:style>
  <w:style w:type="paragraph" w:customStyle="1" w:styleId="44">
    <w:name w:val="Основной текст (4)"/>
    <w:basedOn w:val="a"/>
    <w:link w:val="43"/>
    <w:rsid w:val="00A27A07"/>
    <w:pPr>
      <w:widowControl w:val="0"/>
      <w:shd w:val="clear" w:color="auto" w:fill="FFFFFF"/>
      <w:spacing w:before="180" w:line="0" w:lineRule="atLeast"/>
      <w:jc w:val="center"/>
    </w:pPr>
    <w:rPr>
      <w:rFonts w:ascii="Segoe UI" w:eastAsia="Segoe UI" w:hAnsi="Segoe UI" w:cs="Segoe UI"/>
      <w:b/>
      <w:bCs/>
      <w:sz w:val="22"/>
      <w:szCs w:val="22"/>
      <w:lang w:eastAsia="en-US"/>
    </w:rPr>
  </w:style>
  <w:style w:type="paragraph" w:customStyle="1" w:styleId="64">
    <w:name w:val="Основной текст (6)"/>
    <w:basedOn w:val="a"/>
    <w:link w:val="63"/>
    <w:rsid w:val="00A27A07"/>
    <w:pPr>
      <w:widowControl w:val="0"/>
      <w:shd w:val="clear" w:color="auto" w:fill="FFFFFF"/>
      <w:spacing w:after="2040" w:line="0" w:lineRule="atLeast"/>
      <w:jc w:val="both"/>
    </w:pPr>
    <w:rPr>
      <w:sz w:val="22"/>
      <w:szCs w:val="22"/>
      <w:lang w:eastAsia="en-US"/>
    </w:rPr>
  </w:style>
  <w:style w:type="paragraph" w:customStyle="1" w:styleId="affff4">
    <w:name w:val="Подпись к картинке"/>
    <w:basedOn w:val="a"/>
    <w:link w:val="affff3"/>
    <w:rsid w:val="00A27A07"/>
    <w:pPr>
      <w:widowControl w:val="0"/>
      <w:shd w:val="clear" w:color="auto" w:fill="FFFFFF"/>
      <w:spacing w:line="0" w:lineRule="atLeast"/>
    </w:pPr>
    <w:rPr>
      <w:sz w:val="22"/>
      <w:szCs w:val="22"/>
      <w:lang w:eastAsia="en-US"/>
    </w:rPr>
  </w:style>
  <w:style w:type="paragraph" w:customStyle="1" w:styleId="74">
    <w:name w:val="Основной текст (7)"/>
    <w:basedOn w:val="a"/>
    <w:link w:val="73"/>
    <w:rsid w:val="00A27A07"/>
    <w:pPr>
      <w:widowControl w:val="0"/>
      <w:shd w:val="clear" w:color="auto" w:fill="FFFFFF"/>
      <w:spacing w:before="540" w:line="298" w:lineRule="exact"/>
      <w:jc w:val="center"/>
    </w:pPr>
    <w:rPr>
      <w:b/>
      <w:bCs/>
      <w:sz w:val="26"/>
      <w:szCs w:val="26"/>
      <w:lang w:eastAsia="en-US"/>
    </w:rPr>
  </w:style>
  <w:style w:type="paragraph" w:customStyle="1" w:styleId="affff6">
    <w:name w:val="Колонтитул"/>
    <w:basedOn w:val="a"/>
    <w:link w:val="affff5"/>
    <w:qFormat/>
    <w:rsid w:val="00A27A07"/>
    <w:pPr>
      <w:widowControl w:val="0"/>
      <w:shd w:val="clear" w:color="auto" w:fill="FFFFFF"/>
      <w:spacing w:line="0" w:lineRule="atLeast"/>
    </w:pPr>
    <w:rPr>
      <w:sz w:val="22"/>
      <w:szCs w:val="22"/>
      <w:lang w:eastAsia="en-US"/>
    </w:rPr>
  </w:style>
  <w:style w:type="paragraph" w:customStyle="1" w:styleId="2f4">
    <w:name w:val="Колонтитул (2)"/>
    <w:basedOn w:val="a"/>
    <w:link w:val="2f3"/>
    <w:rsid w:val="00A27A07"/>
    <w:pPr>
      <w:widowControl w:val="0"/>
      <w:shd w:val="clear" w:color="auto" w:fill="FFFFFF"/>
      <w:spacing w:line="0" w:lineRule="atLeast"/>
    </w:pPr>
    <w:rPr>
      <w:rFonts w:ascii="Trebuchet MS" w:eastAsia="Trebuchet MS" w:hAnsi="Trebuchet MS" w:cs="Trebuchet MS"/>
      <w:sz w:val="21"/>
      <w:szCs w:val="21"/>
      <w:lang w:eastAsia="en-US"/>
    </w:rPr>
  </w:style>
  <w:style w:type="paragraph" w:customStyle="1" w:styleId="3f1">
    <w:name w:val="Колонтитул (3)"/>
    <w:basedOn w:val="a"/>
    <w:link w:val="3f0"/>
    <w:rsid w:val="00A27A07"/>
    <w:pPr>
      <w:widowControl w:val="0"/>
      <w:shd w:val="clear" w:color="auto" w:fill="FFFFFF"/>
      <w:spacing w:line="0" w:lineRule="atLeast"/>
    </w:pPr>
    <w:rPr>
      <w:sz w:val="22"/>
      <w:szCs w:val="22"/>
      <w:lang w:eastAsia="en-US"/>
    </w:rPr>
  </w:style>
  <w:style w:type="paragraph" w:customStyle="1" w:styleId="affff8">
    <w:name w:val="Подпись к таблице"/>
    <w:basedOn w:val="a"/>
    <w:link w:val="affff7"/>
    <w:rsid w:val="00A27A07"/>
    <w:pPr>
      <w:widowControl w:val="0"/>
      <w:shd w:val="clear" w:color="auto" w:fill="FFFFFF"/>
      <w:spacing w:after="60" w:line="0" w:lineRule="atLeast"/>
      <w:jc w:val="both"/>
    </w:pPr>
    <w:rPr>
      <w:sz w:val="22"/>
      <w:szCs w:val="22"/>
      <w:lang w:eastAsia="en-US"/>
    </w:rPr>
  </w:style>
  <w:style w:type="numbering" w:customStyle="1" w:styleId="92">
    <w:name w:val="Нет списка9"/>
    <w:next w:val="a2"/>
    <w:uiPriority w:val="99"/>
    <w:semiHidden/>
    <w:unhideWhenUsed/>
    <w:rsid w:val="00D83EE9"/>
  </w:style>
  <w:style w:type="table" w:customStyle="1" w:styleId="117">
    <w:name w:val="Заголовок 1 Знак1"/>
    <w:uiPriority w:val="59"/>
    <w:rsid w:val="00D83EE9"/>
    <w:pPr>
      <w:suppressAutoHyphens/>
      <w:spacing w:after="0" w:line="240" w:lineRule="auto"/>
    </w:pPr>
    <w:rPr>
      <w:rFonts w:ascii="Calibri" w:eastAsia="Calibri" w:hAnsi="Calibri" w:cs="Times New Roman"/>
      <w:sz w:val="20"/>
      <w:szCs w:val="20"/>
      <w:lang w:eastAsia="zh-CN"/>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313">
    <w:name w:val="Заголовок 3 Знак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CellMar>
        <w:top w:w="0" w:type="dxa"/>
        <w:left w:w="0" w:type="dxa"/>
        <w:bottom w:w="0" w:type="dxa"/>
        <w:right w:w="0" w:type="dxa"/>
      </w:tblCellMar>
    </w:tblPr>
  </w:style>
  <w:style w:type="table" w:customStyle="1" w:styleId="412">
    <w:name w:val="Заголовок 4 Знак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CellMar>
        <w:top w:w="0" w:type="dxa"/>
        <w:left w:w="0" w:type="dxa"/>
        <w:bottom w:w="0" w:type="dxa"/>
        <w:right w:w="0" w:type="dxa"/>
      </w:tblCellMar>
    </w:tblPr>
  </w:style>
  <w:style w:type="table" w:customStyle="1" w:styleId="512">
    <w:name w:val="Заголовок 5 Знак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CellMar>
        <w:top w:w="0" w:type="dxa"/>
        <w:left w:w="0" w:type="dxa"/>
        <w:bottom w:w="0" w:type="dxa"/>
        <w:right w:w="0" w:type="dxa"/>
      </w:tblCellMar>
    </w:tblPr>
  </w:style>
  <w:style w:type="character" w:customStyle="1" w:styleId="2f5">
    <w:name w:val="Цитата 2 Знак"/>
    <w:link w:val="2f6"/>
    <w:uiPriority w:val="29"/>
    <w:qFormat/>
    <w:rsid w:val="00D83EE9"/>
    <w:rPr>
      <w:i/>
    </w:rPr>
  </w:style>
  <w:style w:type="paragraph" w:styleId="2f6">
    <w:name w:val="Quote"/>
    <w:basedOn w:val="a"/>
    <w:next w:val="a"/>
    <w:link w:val="2f5"/>
    <w:uiPriority w:val="29"/>
    <w:qFormat/>
    <w:rsid w:val="00D83EE9"/>
    <w:pPr>
      <w:suppressAutoHyphens/>
      <w:ind w:left="720" w:right="720"/>
    </w:pPr>
    <w:rPr>
      <w:rFonts w:asciiTheme="minorHAnsi" w:eastAsiaTheme="minorHAnsi" w:hAnsiTheme="minorHAnsi" w:cstheme="minorBidi"/>
      <w:i/>
      <w:sz w:val="22"/>
      <w:szCs w:val="22"/>
      <w:lang w:eastAsia="en-US"/>
    </w:rPr>
  </w:style>
  <w:style w:type="character" w:customStyle="1" w:styleId="216">
    <w:name w:val="Цитата 2 Знак1"/>
    <w:basedOn w:val="a0"/>
    <w:uiPriority w:val="29"/>
    <w:rsid w:val="00D83EE9"/>
    <w:rPr>
      <w:rFonts w:ascii="Times New Roman" w:eastAsia="Times New Roman" w:hAnsi="Times New Roman" w:cs="Times New Roman"/>
      <w:i/>
      <w:iCs/>
      <w:color w:val="000000" w:themeColor="text1"/>
      <w:sz w:val="24"/>
      <w:szCs w:val="24"/>
      <w:lang w:eastAsia="ru-RU"/>
    </w:rPr>
  </w:style>
  <w:style w:type="character" w:customStyle="1" w:styleId="affff9">
    <w:name w:val="Выделенная цитата Знак"/>
    <w:link w:val="affffa"/>
    <w:uiPriority w:val="30"/>
    <w:qFormat/>
    <w:rsid w:val="00D83EE9"/>
    <w:rPr>
      <w:i/>
      <w:shd w:val="clear" w:color="auto" w:fill="F2F2F2"/>
    </w:rPr>
  </w:style>
  <w:style w:type="paragraph" w:styleId="affffa">
    <w:name w:val="Intense Quote"/>
    <w:basedOn w:val="a"/>
    <w:next w:val="a"/>
    <w:link w:val="affff9"/>
    <w:uiPriority w:val="30"/>
    <w:qFormat/>
    <w:rsid w:val="00D83EE9"/>
    <w:pPr>
      <w:pBdr>
        <w:top w:val="single" w:sz="4" w:space="5" w:color="FFFFFF"/>
        <w:left w:val="single" w:sz="4" w:space="10" w:color="FFFFFF"/>
        <w:bottom w:val="single" w:sz="4" w:space="5" w:color="FFFFFF"/>
        <w:right w:val="single" w:sz="4" w:space="10" w:color="FFFFFF"/>
      </w:pBdr>
      <w:shd w:val="clear" w:color="auto" w:fill="F2F2F2"/>
      <w:suppressAutoHyphens/>
      <w:ind w:left="720" w:right="720"/>
    </w:pPr>
    <w:rPr>
      <w:rFonts w:asciiTheme="minorHAnsi" w:eastAsiaTheme="minorHAnsi" w:hAnsiTheme="minorHAnsi" w:cstheme="minorBidi"/>
      <w:i/>
      <w:sz w:val="22"/>
      <w:szCs w:val="22"/>
      <w:lang w:eastAsia="en-US"/>
    </w:rPr>
  </w:style>
  <w:style w:type="character" w:customStyle="1" w:styleId="1e">
    <w:name w:val="Выделенная цитата Знак1"/>
    <w:basedOn w:val="a0"/>
    <w:uiPriority w:val="30"/>
    <w:rsid w:val="00D83EE9"/>
    <w:rPr>
      <w:rFonts w:ascii="Times New Roman" w:eastAsia="Times New Roman" w:hAnsi="Times New Roman" w:cs="Times New Roman"/>
      <w:b/>
      <w:bCs/>
      <w:i/>
      <w:iCs/>
      <w:color w:val="5B9BD5" w:themeColor="accent1"/>
      <w:sz w:val="24"/>
      <w:szCs w:val="24"/>
      <w:lang w:eastAsia="ru-RU"/>
    </w:rPr>
  </w:style>
  <w:style w:type="character" w:customStyle="1" w:styleId="CaptionChar">
    <w:name w:val="Caption Char"/>
    <w:uiPriority w:val="99"/>
    <w:qFormat/>
    <w:rsid w:val="00D83EE9"/>
  </w:style>
  <w:style w:type="character" w:customStyle="1" w:styleId="affffb">
    <w:name w:val="Символ сноски"/>
    <w:uiPriority w:val="99"/>
    <w:unhideWhenUsed/>
    <w:qFormat/>
    <w:rsid w:val="00D83EE9"/>
    <w:rPr>
      <w:vertAlign w:val="superscript"/>
    </w:rPr>
  </w:style>
  <w:style w:type="character" w:customStyle="1" w:styleId="affffc">
    <w:name w:val="Символ концевой сноски"/>
    <w:uiPriority w:val="99"/>
    <w:semiHidden/>
    <w:unhideWhenUsed/>
    <w:qFormat/>
    <w:rsid w:val="00D83EE9"/>
    <w:rPr>
      <w:vertAlign w:val="superscript"/>
    </w:rPr>
  </w:style>
  <w:style w:type="paragraph" w:customStyle="1" w:styleId="affffd">
    <w:name w:val="Заголовок"/>
    <w:basedOn w:val="a"/>
    <w:next w:val="aff2"/>
    <w:qFormat/>
    <w:rsid w:val="00D83EE9"/>
    <w:pPr>
      <w:keepNext/>
      <w:suppressAutoHyphens/>
      <w:spacing w:before="240" w:after="120"/>
    </w:pPr>
    <w:rPr>
      <w:rFonts w:ascii="PT Astra Serif" w:eastAsia="Tahoma" w:hAnsi="PT Astra Serif" w:cs="Noto Sans Devanagari"/>
      <w:sz w:val="28"/>
      <w:szCs w:val="28"/>
    </w:rPr>
  </w:style>
  <w:style w:type="paragraph" w:styleId="1f">
    <w:name w:val="index 1"/>
    <w:basedOn w:val="a"/>
    <w:next w:val="a"/>
    <w:autoRedefine/>
    <w:uiPriority w:val="99"/>
    <w:semiHidden/>
    <w:unhideWhenUsed/>
    <w:rsid w:val="00D83EE9"/>
    <w:pPr>
      <w:ind w:left="240" w:hanging="240"/>
    </w:pPr>
  </w:style>
  <w:style w:type="paragraph" w:styleId="affffe">
    <w:name w:val="index heading"/>
    <w:basedOn w:val="affffd"/>
    <w:rsid w:val="00D83EE9"/>
  </w:style>
  <w:style w:type="paragraph" w:styleId="1f0">
    <w:name w:val="toc 1"/>
    <w:basedOn w:val="a"/>
    <w:next w:val="a"/>
    <w:uiPriority w:val="39"/>
    <w:unhideWhenUsed/>
    <w:rsid w:val="00D83EE9"/>
    <w:pPr>
      <w:suppressAutoHyphens/>
      <w:spacing w:after="57"/>
    </w:pPr>
    <w:rPr>
      <w:rFonts w:eastAsia="Calibri"/>
    </w:rPr>
  </w:style>
  <w:style w:type="paragraph" w:styleId="2f7">
    <w:name w:val="toc 2"/>
    <w:basedOn w:val="a"/>
    <w:next w:val="a"/>
    <w:uiPriority w:val="39"/>
    <w:unhideWhenUsed/>
    <w:rsid w:val="00D83EE9"/>
    <w:pPr>
      <w:suppressAutoHyphens/>
      <w:spacing w:after="57"/>
      <w:ind w:left="283"/>
    </w:pPr>
    <w:rPr>
      <w:rFonts w:eastAsia="Calibri"/>
    </w:rPr>
  </w:style>
  <w:style w:type="paragraph" w:styleId="3f2">
    <w:name w:val="toc 3"/>
    <w:basedOn w:val="a"/>
    <w:next w:val="a"/>
    <w:uiPriority w:val="39"/>
    <w:unhideWhenUsed/>
    <w:rsid w:val="00D83EE9"/>
    <w:pPr>
      <w:suppressAutoHyphens/>
      <w:spacing w:after="57"/>
      <w:ind w:left="567"/>
    </w:pPr>
    <w:rPr>
      <w:rFonts w:eastAsia="Calibri"/>
    </w:rPr>
  </w:style>
  <w:style w:type="paragraph" w:styleId="45">
    <w:name w:val="toc 4"/>
    <w:basedOn w:val="a"/>
    <w:next w:val="a"/>
    <w:uiPriority w:val="39"/>
    <w:unhideWhenUsed/>
    <w:rsid w:val="00D83EE9"/>
    <w:pPr>
      <w:suppressAutoHyphens/>
      <w:spacing w:after="57"/>
      <w:ind w:left="850"/>
    </w:pPr>
    <w:rPr>
      <w:rFonts w:eastAsia="Calibri"/>
    </w:rPr>
  </w:style>
  <w:style w:type="paragraph" w:styleId="55">
    <w:name w:val="toc 5"/>
    <w:basedOn w:val="a"/>
    <w:next w:val="a"/>
    <w:uiPriority w:val="39"/>
    <w:unhideWhenUsed/>
    <w:rsid w:val="00D83EE9"/>
    <w:pPr>
      <w:suppressAutoHyphens/>
      <w:spacing w:after="57"/>
      <w:ind w:left="1134"/>
    </w:pPr>
    <w:rPr>
      <w:rFonts w:eastAsia="Calibri"/>
    </w:rPr>
  </w:style>
  <w:style w:type="paragraph" w:styleId="65">
    <w:name w:val="toc 6"/>
    <w:basedOn w:val="a"/>
    <w:next w:val="a"/>
    <w:uiPriority w:val="39"/>
    <w:unhideWhenUsed/>
    <w:rsid w:val="00D83EE9"/>
    <w:pPr>
      <w:suppressAutoHyphens/>
      <w:spacing w:after="57"/>
      <w:ind w:left="1417"/>
    </w:pPr>
    <w:rPr>
      <w:rFonts w:eastAsia="Calibri"/>
    </w:rPr>
  </w:style>
  <w:style w:type="paragraph" w:styleId="75">
    <w:name w:val="toc 7"/>
    <w:basedOn w:val="a"/>
    <w:next w:val="a"/>
    <w:uiPriority w:val="39"/>
    <w:unhideWhenUsed/>
    <w:rsid w:val="00D83EE9"/>
    <w:pPr>
      <w:suppressAutoHyphens/>
      <w:spacing w:after="57"/>
      <w:ind w:left="1701"/>
    </w:pPr>
    <w:rPr>
      <w:rFonts w:eastAsia="Calibri"/>
    </w:rPr>
  </w:style>
  <w:style w:type="paragraph" w:styleId="83">
    <w:name w:val="toc 8"/>
    <w:basedOn w:val="a"/>
    <w:next w:val="a"/>
    <w:uiPriority w:val="39"/>
    <w:unhideWhenUsed/>
    <w:rsid w:val="00D83EE9"/>
    <w:pPr>
      <w:suppressAutoHyphens/>
      <w:spacing w:after="57"/>
      <w:ind w:left="1984"/>
    </w:pPr>
    <w:rPr>
      <w:rFonts w:eastAsia="Calibri"/>
    </w:rPr>
  </w:style>
  <w:style w:type="paragraph" w:styleId="93">
    <w:name w:val="toc 9"/>
    <w:basedOn w:val="a"/>
    <w:next w:val="a"/>
    <w:uiPriority w:val="39"/>
    <w:unhideWhenUsed/>
    <w:rsid w:val="00D83EE9"/>
    <w:pPr>
      <w:suppressAutoHyphens/>
      <w:spacing w:after="57"/>
      <w:ind w:left="2268"/>
    </w:pPr>
    <w:rPr>
      <w:rFonts w:eastAsia="Calibri"/>
    </w:rPr>
  </w:style>
  <w:style w:type="paragraph" w:styleId="afffff">
    <w:name w:val="TOC Heading"/>
    <w:uiPriority w:val="39"/>
    <w:qFormat/>
    <w:rsid w:val="00D83EE9"/>
    <w:pPr>
      <w:suppressAutoHyphens/>
      <w:spacing w:after="0" w:line="240" w:lineRule="auto"/>
    </w:pPr>
    <w:rPr>
      <w:rFonts w:ascii="Calibri" w:eastAsia="Calibri" w:hAnsi="Calibri" w:cs="Times New Roman"/>
      <w:sz w:val="20"/>
      <w:szCs w:val="20"/>
      <w:lang w:eastAsia="zh-CN"/>
    </w:rPr>
  </w:style>
  <w:style w:type="paragraph" w:styleId="afffff0">
    <w:name w:val="table of figures"/>
    <w:basedOn w:val="a"/>
    <w:next w:val="a"/>
    <w:uiPriority w:val="99"/>
    <w:unhideWhenUsed/>
    <w:qFormat/>
    <w:rsid w:val="00D83EE9"/>
    <w:pPr>
      <w:suppressAutoHyphens/>
    </w:pPr>
    <w:rPr>
      <w:rFonts w:eastAsia="Calibri"/>
    </w:rPr>
  </w:style>
  <w:style w:type="paragraph" w:customStyle="1" w:styleId="1f1">
    <w:name w:val="Основной текст1"/>
    <w:qFormat/>
    <w:rsid w:val="00D83EE9"/>
    <w:pPr>
      <w:widowControl w:val="0"/>
      <w:suppressAutoHyphens/>
      <w:spacing w:after="120" w:line="240" w:lineRule="auto"/>
    </w:pPr>
    <w:rPr>
      <w:rFonts w:ascii="Arial" w:eastAsia="Lucida Sans Unicode" w:hAnsi="Arial" w:cs="Times New Roman"/>
      <w:sz w:val="24"/>
      <w:szCs w:val="24"/>
    </w:rPr>
  </w:style>
  <w:style w:type="paragraph" w:customStyle="1" w:styleId="afffff1">
    <w:name w:val="Содержимое врезки"/>
    <w:basedOn w:val="a"/>
    <w:qFormat/>
    <w:rsid w:val="00D83EE9"/>
    <w:pPr>
      <w:suppressAutoHyphens/>
    </w:pPr>
    <w:rPr>
      <w:rFonts w:eastAsia="Calibri"/>
    </w:rPr>
  </w:style>
  <w:style w:type="paragraph" w:customStyle="1" w:styleId="afffff2">
    <w:name w:val="Содержимое таблицы"/>
    <w:basedOn w:val="a"/>
    <w:qFormat/>
    <w:rsid w:val="00D83EE9"/>
    <w:pPr>
      <w:widowControl w:val="0"/>
      <w:suppressLineNumbers/>
      <w:suppressAutoHyphens/>
    </w:pPr>
    <w:rPr>
      <w:rFonts w:eastAsia="Calibri"/>
    </w:rPr>
  </w:style>
  <w:style w:type="paragraph" w:customStyle="1" w:styleId="afffff3">
    <w:name w:val="Заголовок таблицы"/>
    <w:basedOn w:val="afffff2"/>
    <w:qFormat/>
    <w:rsid w:val="00D83EE9"/>
    <w:pPr>
      <w:jc w:val="center"/>
    </w:pPr>
    <w:rPr>
      <w:b/>
      <w:bCs/>
    </w:rPr>
  </w:style>
  <w:style w:type="table" w:customStyle="1" w:styleId="170">
    <w:name w:val="Сетка таблицы17"/>
    <w:basedOn w:val="a1"/>
    <w:next w:val="afc"/>
    <w:uiPriority w:val="59"/>
    <w:rsid w:val="00D83EE9"/>
    <w:pPr>
      <w:spacing w:after="0" w:line="240" w:lineRule="auto"/>
    </w:pPr>
    <w:rPr>
      <w:rFonts w:ascii="Calibri" w:eastAsia="Calibri" w:hAnsi="Calibri" w:cs="Times New Roman"/>
    </w:rPr>
    <w:tblPr>
      <w:tblInd w:w="0" w:type="dxa"/>
      <w:tblCellMar>
        <w:top w:w="0" w:type="dxa"/>
        <w:left w:w="108" w:type="dxa"/>
        <w:bottom w:w="0" w:type="dxa"/>
        <w:right w:w="108" w:type="dxa"/>
      </w:tblCellMar>
    </w:tblPr>
  </w:style>
  <w:style w:type="table" w:customStyle="1" w:styleId="TableGridLight">
    <w:name w:val="Table Grid Light"/>
    <w:uiPriority w:val="59"/>
    <w:rsid w:val="00D83EE9"/>
    <w:pPr>
      <w:suppressAutoHyphens/>
      <w:spacing w:after="0" w:line="240" w:lineRule="auto"/>
    </w:pPr>
    <w:rPr>
      <w:rFonts w:ascii="Calibri" w:eastAsia="Calibri" w:hAnsi="Calibri" w:cs="Times New Roman"/>
      <w:sz w:val="20"/>
      <w:szCs w:val="20"/>
      <w:lang w:eastAsia="zh-CN"/>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PlainTable2">
    <w:name w:val="Plain Table 2"/>
    <w:uiPriority w:val="59"/>
    <w:rsid w:val="00D83EE9"/>
    <w:pPr>
      <w:suppressAutoHyphens/>
      <w:spacing w:after="0" w:line="240" w:lineRule="auto"/>
    </w:pPr>
    <w:rPr>
      <w:rFonts w:ascii="Calibri" w:eastAsia="Calibri" w:hAnsi="Calibri" w:cs="Times New Roman"/>
      <w:sz w:val="20"/>
      <w:szCs w:val="20"/>
      <w:lang w:eastAsia="zh-CN"/>
    </w:rPr>
    <w:tblPr>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style>
  <w:style w:type="table" w:customStyle="1" w:styleId="GridTable1Light">
    <w:name w:val="Grid Table 1 Light"/>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0" w:type="dxa"/>
        <w:bottom w:w="0" w:type="dxa"/>
        <w:right w:w="0" w:type="dxa"/>
      </w:tblCellMar>
    </w:tblPr>
  </w:style>
  <w:style w:type="table" w:customStyle="1" w:styleId="GridTable1Light-Accent1">
    <w:name w:val="Grid Table 1 Light - Accent 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0" w:type="dxa"/>
        <w:bottom w:w="0" w:type="dxa"/>
        <w:right w:w="0" w:type="dxa"/>
      </w:tblCellMar>
    </w:tblPr>
  </w:style>
  <w:style w:type="table" w:customStyle="1" w:styleId="GridTable1Light-Accent2">
    <w:name w:val="Grid Table 1 Light - Accent 2"/>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0" w:type="dxa"/>
        <w:bottom w:w="0" w:type="dxa"/>
        <w:right w:w="0" w:type="dxa"/>
      </w:tblCellMar>
    </w:tblPr>
  </w:style>
  <w:style w:type="table" w:customStyle="1" w:styleId="GridTable1Light-Accent3">
    <w:name w:val="Grid Table 1 Light - Accent 3"/>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0" w:type="dxa"/>
        <w:bottom w:w="0" w:type="dxa"/>
        <w:right w:w="0" w:type="dxa"/>
      </w:tblCellMar>
    </w:tblPr>
  </w:style>
  <w:style w:type="table" w:customStyle="1" w:styleId="GridTable1Light-Accent4">
    <w:name w:val="Grid Table 1 Light - Accent 4"/>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0" w:type="dxa"/>
        <w:bottom w:w="0" w:type="dxa"/>
        <w:right w:w="0" w:type="dxa"/>
      </w:tblCellMar>
    </w:tblPr>
  </w:style>
  <w:style w:type="table" w:customStyle="1" w:styleId="GridTable1Light-Accent5">
    <w:name w:val="Grid Table 1 Light - Accent 5"/>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0" w:type="dxa"/>
        <w:bottom w:w="0" w:type="dxa"/>
        <w:right w:w="0" w:type="dxa"/>
      </w:tblCellMar>
    </w:tblPr>
  </w:style>
  <w:style w:type="table" w:customStyle="1" w:styleId="GridTable1Light-Accent6">
    <w:name w:val="Grid Table 1 Light - Accent 6"/>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0" w:type="dxa"/>
        <w:bottom w:w="0" w:type="dxa"/>
        <w:right w:w="0" w:type="dxa"/>
      </w:tblCellMar>
    </w:tblPr>
  </w:style>
  <w:style w:type="table" w:customStyle="1" w:styleId="GridTable2">
    <w:name w:val="Grid Table 2"/>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6A6A6A"/>
        <w:insideH w:val="single" w:sz="4" w:space="0" w:color="6A6A6A"/>
        <w:insideV w:val="single" w:sz="4" w:space="0" w:color="6A6A6A"/>
      </w:tblBorders>
      <w:tblCellMar>
        <w:top w:w="0" w:type="dxa"/>
        <w:left w:w="0" w:type="dxa"/>
        <w:bottom w:w="0" w:type="dxa"/>
        <w:right w:w="0" w:type="dxa"/>
      </w:tblCellMar>
    </w:tblPr>
  </w:style>
  <w:style w:type="table" w:customStyle="1" w:styleId="GridTable2-Accent1">
    <w:name w:val="Grid Table 2 - Accent 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5D8AC2"/>
        <w:insideH w:val="single" w:sz="4" w:space="0" w:color="5D8AC2"/>
        <w:insideV w:val="single" w:sz="4" w:space="0" w:color="5D8AC2"/>
      </w:tblBorders>
      <w:tblCellMar>
        <w:top w:w="0" w:type="dxa"/>
        <w:left w:w="0" w:type="dxa"/>
        <w:bottom w:w="0" w:type="dxa"/>
        <w:right w:w="0" w:type="dxa"/>
      </w:tblCellMar>
    </w:tblPr>
  </w:style>
  <w:style w:type="table" w:customStyle="1" w:styleId="GridTable2-Accent2">
    <w:name w:val="Grid Table 2 - Accent 2"/>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2-Accent3">
    <w:name w:val="Grid Table 2 - Accent 3"/>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2-Accent4">
    <w:name w:val="Grid Table 2 - Accent 4"/>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2-Accent5">
    <w:name w:val="Grid Table 2 - Accent 5"/>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4BACC6"/>
        <w:insideH w:val="single" w:sz="4" w:space="0" w:color="4BACC6"/>
        <w:insideV w:val="single" w:sz="4" w:space="0" w:color="4BACC6"/>
      </w:tblBorders>
      <w:tblCellMar>
        <w:top w:w="0" w:type="dxa"/>
        <w:left w:w="0" w:type="dxa"/>
        <w:bottom w:w="0" w:type="dxa"/>
        <w:right w:w="0" w:type="dxa"/>
      </w:tblCellMar>
    </w:tblPr>
  </w:style>
  <w:style w:type="table" w:customStyle="1" w:styleId="GridTable2-Accent6">
    <w:name w:val="Grid Table 2 - Accent 6"/>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F79646"/>
        <w:insideH w:val="single" w:sz="4" w:space="0" w:color="F79646"/>
        <w:insideV w:val="single" w:sz="4" w:space="0" w:color="F79646"/>
      </w:tblBorders>
      <w:tblCellMar>
        <w:top w:w="0" w:type="dxa"/>
        <w:left w:w="0" w:type="dxa"/>
        <w:bottom w:w="0" w:type="dxa"/>
        <w:right w:w="0" w:type="dxa"/>
      </w:tblCellMar>
    </w:tblPr>
  </w:style>
  <w:style w:type="table" w:customStyle="1" w:styleId="GridTable3">
    <w:name w:val="Grid Table 3"/>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6A6A6A"/>
        <w:insideH w:val="single" w:sz="4" w:space="0" w:color="6A6A6A"/>
        <w:insideV w:val="single" w:sz="4" w:space="0" w:color="6A6A6A"/>
      </w:tblBorders>
      <w:tblCellMar>
        <w:top w:w="0" w:type="dxa"/>
        <w:left w:w="0" w:type="dxa"/>
        <w:bottom w:w="0" w:type="dxa"/>
        <w:right w:w="0" w:type="dxa"/>
      </w:tblCellMar>
    </w:tblPr>
  </w:style>
  <w:style w:type="table" w:customStyle="1" w:styleId="GridTable3-Accent1">
    <w:name w:val="Grid Table 3 - Accent 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5D8AC2"/>
        <w:insideH w:val="single" w:sz="4" w:space="0" w:color="5D8AC2"/>
        <w:insideV w:val="single" w:sz="4" w:space="0" w:color="5D8AC2"/>
      </w:tblBorders>
      <w:tblCellMar>
        <w:top w:w="0" w:type="dxa"/>
        <w:left w:w="0" w:type="dxa"/>
        <w:bottom w:w="0" w:type="dxa"/>
        <w:right w:w="0" w:type="dxa"/>
      </w:tblCellMar>
    </w:tblPr>
  </w:style>
  <w:style w:type="table" w:customStyle="1" w:styleId="GridTable3-Accent2">
    <w:name w:val="Grid Table 3 - Accent 2"/>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3-Accent3">
    <w:name w:val="Grid Table 3 - Accent 3"/>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3-Accent4">
    <w:name w:val="Grid Table 3 - Accent 4"/>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3-Accent5">
    <w:name w:val="Grid Table 3 - Accent 5"/>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4BACC6"/>
        <w:insideH w:val="single" w:sz="4" w:space="0" w:color="4BACC6"/>
        <w:insideV w:val="single" w:sz="4" w:space="0" w:color="4BACC6"/>
      </w:tblBorders>
      <w:tblCellMar>
        <w:top w:w="0" w:type="dxa"/>
        <w:left w:w="0" w:type="dxa"/>
        <w:bottom w:w="0" w:type="dxa"/>
        <w:right w:w="0" w:type="dxa"/>
      </w:tblCellMar>
    </w:tblPr>
  </w:style>
  <w:style w:type="table" w:customStyle="1" w:styleId="GridTable3-Accent6">
    <w:name w:val="Grid Table 3 - Accent 6"/>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F79646"/>
        <w:insideH w:val="single" w:sz="4" w:space="0" w:color="F79646"/>
        <w:insideV w:val="single" w:sz="4" w:space="0" w:color="F79646"/>
      </w:tblBorders>
      <w:tblCellMar>
        <w:top w:w="0" w:type="dxa"/>
        <w:left w:w="0" w:type="dxa"/>
        <w:bottom w:w="0" w:type="dxa"/>
        <w:right w:w="0" w:type="dxa"/>
      </w:tblCellMar>
    </w:tblPr>
  </w:style>
  <w:style w:type="table" w:customStyle="1" w:styleId="GridTable4">
    <w:name w:val="Grid Table 4"/>
    <w:uiPriority w:val="5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0" w:type="dxa"/>
        <w:bottom w:w="0" w:type="dxa"/>
        <w:right w:w="0" w:type="dxa"/>
      </w:tblCellMar>
    </w:tblPr>
  </w:style>
  <w:style w:type="table" w:customStyle="1" w:styleId="GridTable4-Accent1">
    <w:name w:val="Grid Table 4 - Accent 1"/>
    <w:uiPriority w:val="5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CellMar>
        <w:top w:w="0" w:type="dxa"/>
        <w:left w:w="0" w:type="dxa"/>
        <w:bottom w:w="0" w:type="dxa"/>
        <w:right w:w="0" w:type="dxa"/>
      </w:tblCellMar>
    </w:tblPr>
  </w:style>
  <w:style w:type="table" w:customStyle="1" w:styleId="GridTable4-Accent2">
    <w:name w:val="Grid Table 4 - Accent 2"/>
    <w:uiPriority w:val="5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CellMar>
        <w:top w:w="0" w:type="dxa"/>
        <w:left w:w="0" w:type="dxa"/>
        <w:bottom w:w="0" w:type="dxa"/>
        <w:right w:w="0" w:type="dxa"/>
      </w:tblCellMar>
    </w:tblPr>
  </w:style>
  <w:style w:type="table" w:customStyle="1" w:styleId="GridTable4-Accent3">
    <w:name w:val="Grid Table 4 - Accent 3"/>
    <w:uiPriority w:val="5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CellMar>
        <w:top w:w="0" w:type="dxa"/>
        <w:left w:w="0" w:type="dxa"/>
        <w:bottom w:w="0" w:type="dxa"/>
        <w:right w:w="0" w:type="dxa"/>
      </w:tblCellMar>
    </w:tblPr>
  </w:style>
  <w:style w:type="table" w:customStyle="1" w:styleId="GridTable4-Accent4">
    <w:name w:val="Grid Table 4 - Accent 4"/>
    <w:uiPriority w:val="5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CellMar>
        <w:top w:w="0" w:type="dxa"/>
        <w:left w:w="0" w:type="dxa"/>
        <w:bottom w:w="0" w:type="dxa"/>
        <w:right w:w="0" w:type="dxa"/>
      </w:tblCellMar>
    </w:tblPr>
  </w:style>
  <w:style w:type="table" w:customStyle="1" w:styleId="GridTable4-Accent5">
    <w:name w:val="Grid Table 4 - Accent 5"/>
    <w:uiPriority w:val="5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CellMar>
        <w:top w:w="0" w:type="dxa"/>
        <w:left w:w="0" w:type="dxa"/>
        <w:bottom w:w="0" w:type="dxa"/>
        <w:right w:w="0" w:type="dxa"/>
      </w:tblCellMar>
    </w:tblPr>
  </w:style>
  <w:style w:type="table" w:customStyle="1" w:styleId="GridTable4-Accent6">
    <w:name w:val="Grid Table 4 - Accent 6"/>
    <w:uiPriority w:val="5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CellMar>
        <w:top w:w="0" w:type="dxa"/>
        <w:left w:w="0" w:type="dxa"/>
        <w:bottom w:w="0" w:type="dxa"/>
        <w:right w:w="0" w:type="dxa"/>
      </w:tblCellMar>
    </w:tblPr>
  </w:style>
  <w:style w:type="table" w:customStyle="1" w:styleId="GridTable5Dark">
    <w:name w:val="Grid Table 5 Dark"/>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0" w:type="dxa"/>
        <w:bottom w:w="0" w:type="dxa"/>
        <w:right w:w="0" w:type="dxa"/>
      </w:tblCellMar>
    </w:tblPr>
  </w:style>
  <w:style w:type="table" w:customStyle="1" w:styleId="GridTable5Dark-Accent1">
    <w:name w:val="Grid Table 5 Dark- Accent 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0" w:type="dxa"/>
        <w:bottom w:w="0" w:type="dxa"/>
        <w:right w:w="0" w:type="dxa"/>
      </w:tblCellMar>
    </w:tblPr>
  </w:style>
  <w:style w:type="table" w:customStyle="1" w:styleId="GridTable5Dark-Accent2">
    <w:name w:val="Grid Table 5 Dark - Accent 2"/>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0" w:type="dxa"/>
        <w:bottom w:w="0" w:type="dxa"/>
        <w:right w:w="0" w:type="dxa"/>
      </w:tblCellMar>
    </w:tblPr>
  </w:style>
  <w:style w:type="table" w:customStyle="1" w:styleId="GridTable5Dark-Accent3">
    <w:name w:val="Grid Table 5 Dark - Accent 3"/>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0" w:type="dxa"/>
        <w:bottom w:w="0" w:type="dxa"/>
        <w:right w:w="0" w:type="dxa"/>
      </w:tblCellMar>
    </w:tblPr>
  </w:style>
  <w:style w:type="table" w:customStyle="1" w:styleId="GridTable5Dark-Accent4">
    <w:name w:val="Grid Table 5 Dark- Accent 4"/>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0" w:type="dxa"/>
        <w:bottom w:w="0" w:type="dxa"/>
        <w:right w:w="0" w:type="dxa"/>
      </w:tblCellMar>
    </w:tblPr>
  </w:style>
  <w:style w:type="table" w:customStyle="1" w:styleId="GridTable5Dark-Accent5">
    <w:name w:val="Grid Table 5 Dark - Accent 5"/>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0" w:type="dxa"/>
        <w:bottom w:w="0" w:type="dxa"/>
        <w:right w:w="0" w:type="dxa"/>
      </w:tblCellMar>
    </w:tblPr>
  </w:style>
  <w:style w:type="table" w:customStyle="1" w:styleId="GridTable5Dark-Accent6">
    <w:name w:val="Grid Table 5 Dark - Accent 6"/>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0" w:type="dxa"/>
        <w:bottom w:w="0" w:type="dxa"/>
        <w:right w:w="0" w:type="dxa"/>
      </w:tblCellMar>
    </w:tblPr>
  </w:style>
  <w:style w:type="table" w:customStyle="1" w:styleId="GridTable6Colorful">
    <w:name w:val="Grid Table 6 Colorful"/>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0" w:type="dxa"/>
        <w:bottom w:w="0" w:type="dxa"/>
        <w:right w:w="0" w:type="dxa"/>
      </w:tblCellMar>
    </w:tblPr>
  </w:style>
  <w:style w:type="table" w:customStyle="1" w:styleId="GridTable6Colorful-Accent1">
    <w:name w:val="Grid Table 6 Colorful - Accent 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CellMar>
        <w:top w:w="0" w:type="dxa"/>
        <w:left w:w="0" w:type="dxa"/>
        <w:bottom w:w="0" w:type="dxa"/>
        <w:right w:w="0" w:type="dxa"/>
      </w:tblCellMar>
    </w:tblPr>
  </w:style>
  <w:style w:type="table" w:customStyle="1" w:styleId="GridTable6Colorful-Accent2">
    <w:name w:val="Grid Table 6 Colorful - Accent 2"/>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6Colorful-Accent3">
    <w:name w:val="Grid Table 6 Colorful - Accent 3"/>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6Colorful-Accent4">
    <w:name w:val="Grid Table 6 Colorful - Accent 4"/>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6Colorful-Accent5">
    <w:name w:val="Grid Table 6 Colorful - Accent 5"/>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CellMar>
        <w:top w:w="0" w:type="dxa"/>
        <w:left w:w="0" w:type="dxa"/>
        <w:bottom w:w="0" w:type="dxa"/>
        <w:right w:w="0" w:type="dxa"/>
      </w:tblCellMar>
    </w:tblPr>
  </w:style>
  <w:style w:type="table" w:customStyle="1" w:styleId="GridTable6Colorful-Accent6">
    <w:name w:val="Grid Table 6 Colorful - Accent 6"/>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CellMar>
        <w:top w:w="0" w:type="dxa"/>
        <w:left w:w="0" w:type="dxa"/>
        <w:bottom w:w="0" w:type="dxa"/>
        <w:right w:w="0" w:type="dxa"/>
      </w:tblCellMar>
    </w:tblPr>
  </w:style>
  <w:style w:type="table" w:customStyle="1" w:styleId="GridTable7Colorful">
    <w:name w:val="Grid Table 7 Colorful"/>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7F7F7F"/>
        <w:right w:val="single" w:sz="4" w:space="0" w:color="7F7F7F"/>
        <w:insideH w:val="single" w:sz="4" w:space="0" w:color="7F7F7F"/>
        <w:insideV w:val="single" w:sz="4" w:space="0" w:color="7F7F7F"/>
      </w:tblBorders>
      <w:tblCellMar>
        <w:top w:w="0" w:type="dxa"/>
        <w:left w:w="0" w:type="dxa"/>
        <w:bottom w:w="0" w:type="dxa"/>
        <w:right w:w="0" w:type="dxa"/>
      </w:tblCellMar>
    </w:tblPr>
  </w:style>
  <w:style w:type="table" w:customStyle="1" w:styleId="GridTable7Colorful-Accent1">
    <w:name w:val="Grid Table 7 Colorful - Accent 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A6BFDD"/>
        <w:right w:val="single" w:sz="4" w:space="0" w:color="A6BFDD"/>
        <w:insideH w:val="single" w:sz="4" w:space="0" w:color="A6BFDD"/>
        <w:insideV w:val="single" w:sz="4" w:space="0" w:color="A6BFDD"/>
      </w:tblBorders>
      <w:tblCellMar>
        <w:top w:w="0" w:type="dxa"/>
        <w:left w:w="0" w:type="dxa"/>
        <w:bottom w:w="0" w:type="dxa"/>
        <w:right w:w="0" w:type="dxa"/>
      </w:tblCellMar>
    </w:tblPr>
  </w:style>
  <w:style w:type="table" w:customStyle="1" w:styleId="GridTable7Colorful-Accent2">
    <w:name w:val="Grid Table 7 Colorful - Accent 2"/>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D99695"/>
        <w:right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7Colorful-Accent3">
    <w:name w:val="Grid Table 7 Colorful - Accent 3"/>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9ABB59"/>
        <w:right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7Colorful-Accent4">
    <w:name w:val="Grid Table 7 Colorful - Accent 4"/>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B2A1C6"/>
        <w:right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7Colorful-Accent5">
    <w:name w:val="Grid Table 7 Colorful - Accent 5"/>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99D0DE"/>
        <w:right w:val="single" w:sz="4" w:space="0" w:color="99D0DE"/>
        <w:insideH w:val="single" w:sz="4" w:space="0" w:color="99D0DE"/>
        <w:insideV w:val="single" w:sz="4" w:space="0" w:color="99D0DE"/>
      </w:tblBorders>
      <w:tblCellMar>
        <w:top w:w="0" w:type="dxa"/>
        <w:left w:w="0" w:type="dxa"/>
        <w:bottom w:w="0" w:type="dxa"/>
        <w:right w:w="0" w:type="dxa"/>
      </w:tblCellMar>
    </w:tblPr>
  </w:style>
  <w:style w:type="table" w:customStyle="1" w:styleId="GridTable7Colorful-Accent6">
    <w:name w:val="Grid Table 7 Colorful - Accent 6"/>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FAC396"/>
        <w:right w:val="single" w:sz="4" w:space="0" w:color="FAC396"/>
        <w:insideH w:val="single" w:sz="4" w:space="0" w:color="FAC396"/>
        <w:insideV w:val="single" w:sz="4" w:space="0" w:color="FAC396"/>
      </w:tblBorders>
      <w:tblCellMar>
        <w:top w:w="0" w:type="dxa"/>
        <w:left w:w="0" w:type="dxa"/>
        <w:bottom w:w="0" w:type="dxa"/>
        <w:right w:w="0" w:type="dxa"/>
      </w:tblCellMar>
    </w:tblPr>
  </w:style>
  <w:style w:type="table" w:customStyle="1" w:styleId="ListTable1Light">
    <w:name w:val="List Table 1 Light"/>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CellMar>
        <w:top w:w="0" w:type="dxa"/>
        <w:left w:w="0" w:type="dxa"/>
        <w:bottom w:w="0" w:type="dxa"/>
        <w:right w:w="0" w:type="dxa"/>
      </w:tblCellMar>
    </w:tblPr>
  </w:style>
  <w:style w:type="table" w:customStyle="1" w:styleId="ListTable1Light-Accent1">
    <w:name w:val="List Table 1 Light - Accent 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CellMar>
        <w:top w:w="0" w:type="dxa"/>
        <w:left w:w="0" w:type="dxa"/>
        <w:bottom w:w="0" w:type="dxa"/>
        <w:right w:w="0" w:type="dxa"/>
      </w:tblCellMar>
    </w:tblPr>
  </w:style>
  <w:style w:type="table" w:customStyle="1" w:styleId="ListTable1Light-Accent2">
    <w:name w:val="List Table 1 Light - Accent 2"/>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CellMar>
        <w:top w:w="0" w:type="dxa"/>
        <w:left w:w="0" w:type="dxa"/>
        <w:bottom w:w="0" w:type="dxa"/>
        <w:right w:w="0" w:type="dxa"/>
      </w:tblCellMar>
    </w:tblPr>
  </w:style>
  <w:style w:type="table" w:customStyle="1" w:styleId="ListTable1Light-Accent3">
    <w:name w:val="List Table 1 Light - Accent 3"/>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CellMar>
        <w:top w:w="0" w:type="dxa"/>
        <w:left w:w="0" w:type="dxa"/>
        <w:bottom w:w="0" w:type="dxa"/>
        <w:right w:w="0" w:type="dxa"/>
      </w:tblCellMar>
    </w:tblPr>
  </w:style>
  <w:style w:type="table" w:customStyle="1" w:styleId="ListTable1Light-Accent4">
    <w:name w:val="List Table 1 Light - Accent 4"/>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CellMar>
        <w:top w:w="0" w:type="dxa"/>
        <w:left w:w="0" w:type="dxa"/>
        <w:bottom w:w="0" w:type="dxa"/>
        <w:right w:w="0" w:type="dxa"/>
      </w:tblCellMar>
    </w:tblPr>
  </w:style>
  <w:style w:type="table" w:customStyle="1" w:styleId="ListTable1Light-Accent5">
    <w:name w:val="List Table 1 Light - Accent 5"/>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CellMar>
        <w:top w:w="0" w:type="dxa"/>
        <w:left w:w="0" w:type="dxa"/>
        <w:bottom w:w="0" w:type="dxa"/>
        <w:right w:w="0" w:type="dxa"/>
      </w:tblCellMar>
    </w:tblPr>
  </w:style>
  <w:style w:type="table" w:customStyle="1" w:styleId="ListTable1Light-Accent6">
    <w:name w:val="List Table 1 Light - Accent 6"/>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CellMar>
        <w:top w:w="0" w:type="dxa"/>
        <w:left w:w="0" w:type="dxa"/>
        <w:bottom w:w="0" w:type="dxa"/>
        <w:right w:w="0" w:type="dxa"/>
      </w:tblCellMar>
    </w:tblPr>
  </w:style>
  <w:style w:type="table" w:customStyle="1" w:styleId="ListTable2">
    <w:name w:val="List Table 2"/>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6F6F6F"/>
        <w:bottom w:val="single" w:sz="4" w:space="0" w:color="6F6F6F"/>
        <w:insideH w:val="single" w:sz="4" w:space="0" w:color="6F6F6F"/>
      </w:tblBorders>
      <w:tblCellMar>
        <w:top w:w="0" w:type="dxa"/>
        <w:left w:w="0" w:type="dxa"/>
        <w:bottom w:w="0" w:type="dxa"/>
        <w:right w:w="0" w:type="dxa"/>
      </w:tblCellMar>
    </w:tblPr>
  </w:style>
  <w:style w:type="table" w:customStyle="1" w:styleId="ListTable2-Accent1">
    <w:name w:val="List Table 2 - Accent 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9BB7D9"/>
        <w:bottom w:val="single" w:sz="4" w:space="0" w:color="9BB7D9"/>
        <w:insideH w:val="single" w:sz="4" w:space="0" w:color="9BB7D9"/>
      </w:tblBorders>
      <w:tblCellMar>
        <w:top w:w="0" w:type="dxa"/>
        <w:left w:w="0" w:type="dxa"/>
        <w:bottom w:w="0" w:type="dxa"/>
        <w:right w:w="0" w:type="dxa"/>
      </w:tblCellMar>
    </w:tblPr>
  </w:style>
  <w:style w:type="table" w:customStyle="1" w:styleId="ListTable2-Accent2">
    <w:name w:val="List Table 2 - Accent 2"/>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DB9B9A"/>
        <w:bottom w:val="single" w:sz="4" w:space="0" w:color="DB9B9A"/>
        <w:insideH w:val="single" w:sz="4" w:space="0" w:color="DB9B9A"/>
      </w:tblBorders>
      <w:tblCellMar>
        <w:top w:w="0" w:type="dxa"/>
        <w:left w:w="0" w:type="dxa"/>
        <w:bottom w:w="0" w:type="dxa"/>
        <w:right w:w="0" w:type="dxa"/>
      </w:tblCellMar>
    </w:tblPr>
  </w:style>
  <w:style w:type="table" w:customStyle="1" w:styleId="ListTable2-Accent3">
    <w:name w:val="List Table 2 - Accent 3"/>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C6D8A1"/>
        <w:bottom w:val="single" w:sz="4" w:space="0" w:color="C6D8A1"/>
        <w:insideH w:val="single" w:sz="4" w:space="0" w:color="C6D8A1"/>
      </w:tblBorders>
      <w:tblCellMar>
        <w:top w:w="0" w:type="dxa"/>
        <w:left w:w="0" w:type="dxa"/>
        <w:bottom w:w="0" w:type="dxa"/>
        <w:right w:w="0" w:type="dxa"/>
      </w:tblCellMar>
    </w:tblPr>
  </w:style>
  <w:style w:type="table" w:customStyle="1" w:styleId="ListTable2-Accent4">
    <w:name w:val="List Table 2 - Accent 4"/>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B7A7CA"/>
        <w:bottom w:val="single" w:sz="4" w:space="0" w:color="B7A7CA"/>
        <w:insideH w:val="single" w:sz="4" w:space="0" w:color="B7A7CA"/>
      </w:tblBorders>
      <w:tblCellMar>
        <w:top w:w="0" w:type="dxa"/>
        <w:left w:w="0" w:type="dxa"/>
        <w:bottom w:w="0" w:type="dxa"/>
        <w:right w:w="0" w:type="dxa"/>
      </w:tblCellMar>
    </w:tblPr>
  </w:style>
  <w:style w:type="table" w:customStyle="1" w:styleId="ListTable2-Accent5">
    <w:name w:val="List Table 2 - Accent 5"/>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99D0DE"/>
        <w:bottom w:val="single" w:sz="4" w:space="0" w:color="99D0DE"/>
        <w:insideH w:val="single" w:sz="4" w:space="0" w:color="99D0DE"/>
      </w:tblBorders>
      <w:tblCellMar>
        <w:top w:w="0" w:type="dxa"/>
        <w:left w:w="0" w:type="dxa"/>
        <w:bottom w:w="0" w:type="dxa"/>
        <w:right w:w="0" w:type="dxa"/>
      </w:tblCellMar>
    </w:tblPr>
  </w:style>
  <w:style w:type="table" w:customStyle="1" w:styleId="ListTable2-Accent6">
    <w:name w:val="List Table 2 - Accent 6"/>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FAC396"/>
        <w:bottom w:val="single" w:sz="4" w:space="0" w:color="FAC396"/>
        <w:insideH w:val="single" w:sz="4" w:space="0" w:color="FAC396"/>
      </w:tblBorders>
      <w:tblCellMar>
        <w:top w:w="0" w:type="dxa"/>
        <w:left w:w="0" w:type="dxa"/>
        <w:bottom w:w="0" w:type="dxa"/>
        <w:right w:w="0" w:type="dxa"/>
      </w:tblCellMar>
    </w:tblPr>
  </w:style>
  <w:style w:type="table" w:customStyle="1" w:styleId="ListTable3">
    <w:name w:val="List Table 3"/>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000000"/>
        <w:left w:val="single" w:sz="4" w:space="0" w:color="000000"/>
        <w:bottom w:val="single" w:sz="4" w:space="0" w:color="000000"/>
        <w:right w:val="single" w:sz="4" w:space="0" w:color="000000"/>
      </w:tblBorders>
      <w:tblCellMar>
        <w:top w:w="0" w:type="dxa"/>
        <w:left w:w="0" w:type="dxa"/>
        <w:bottom w:w="0" w:type="dxa"/>
        <w:right w:w="0" w:type="dxa"/>
      </w:tblCellMar>
    </w:tblPr>
  </w:style>
  <w:style w:type="table" w:customStyle="1" w:styleId="ListTable3-Accent1">
    <w:name w:val="List Table 3 - Accent 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4F81BD"/>
        <w:left w:val="single" w:sz="4" w:space="0" w:color="4F81BD"/>
        <w:bottom w:val="single" w:sz="4" w:space="0" w:color="4F81BD"/>
        <w:right w:val="single" w:sz="4" w:space="0" w:color="4F81BD"/>
      </w:tblBorders>
      <w:tblCellMar>
        <w:top w:w="0" w:type="dxa"/>
        <w:left w:w="0" w:type="dxa"/>
        <w:bottom w:w="0" w:type="dxa"/>
        <w:right w:w="0" w:type="dxa"/>
      </w:tblCellMar>
    </w:tblPr>
  </w:style>
  <w:style w:type="table" w:customStyle="1" w:styleId="ListTable3-Accent2">
    <w:name w:val="List Table 3 - Accent 2"/>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D99695"/>
        <w:left w:val="single" w:sz="4" w:space="0" w:color="D99695"/>
        <w:bottom w:val="single" w:sz="4" w:space="0" w:color="D99695"/>
        <w:right w:val="single" w:sz="4" w:space="0" w:color="D99695"/>
      </w:tblBorders>
      <w:tblCellMar>
        <w:top w:w="0" w:type="dxa"/>
        <w:left w:w="0" w:type="dxa"/>
        <w:bottom w:w="0" w:type="dxa"/>
        <w:right w:w="0" w:type="dxa"/>
      </w:tblCellMar>
    </w:tblPr>
  </w:style>
  <w:style w:type="table" w:customStyle="1" w:styleId="ListTable3-Accent3">
    <w:name w:val="List Table 3 - Accent 3"/>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C3D69B"/>
        <w:left w:val="single" w:sz="4" w:space="0" w:color="C3D69B"/>
        <w:bottom w:val="single" w:sz="4" w:space="0" w:color="C3D69B"/>
        <w:right w:val="single" w:sz="4" w:space="0" w:color="C3D69B"/>
      </w:tblBorders>
      <w:tblCellMar>
        <w:top w:w="0" w:type="dxa"/>
        <w:left w:w="0" w:type="dxa"/>
        <w:bottom w:w="0" w:type="dxa"/>
        <w:right w:w="0" w:type="dxa"/>
      </w:tblCellMar>
    </w:tblPr>
  </w:style>
  <w:style w:type="table" w:customStyle="1" w:styleId="ListTable3-Accent4">
    <w:name w:val="List Table 3 - Accent 4"/>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B2A1C6"/>
        <w:left w:val="single" w:sz="4" w:space="0" w:color="B2A1C6"/>
        <w:bottom w:val="single" w:sz="4" w:space="0" w:color="B2A1C6"/>
        <w:right w:val="single" w:sz="4" w:space="0" w:color="B2A1C6"/>
      </w:tblBorders>
      <w:tblCellMar>
        <w:top w:w="0" w:type="dxa"/>
        <w:left w:w="0" w:type="dxa"/>
        <w:bottom w:w="0" w:type="dxa"/>
        <w:right w:w="0" w:type="dxa"/>
      </w:tblCellMar>
    </w:tblPr>
  </w:style>
  <w:style w:type="table" w:customStyle="1" w:styleId="ListTable3-Accent5">
    <w:name w:val="List Table 3 - Accent 5"/>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92CCDC"/>
        <w:left w:val="single" w:sz="4" w:space="0" w:color="92CCDC"/>
        <w:bottom w:val="single" w:sz="4" w:space="0" w:color="92CCDC"/>
        <w:right w:val="single" w:sz="4" w:space="0" w:color="92CCDC"/>
      </w:tblBorders>
      <w:tblCellMar>
        <w:top w:w="0" w:type="dxa"/>
        <w:left w:w="0" w:type="dxa"/>
        <w:bottom w:w="0" w:type="dxa"/>
        <w:right w:w="0" w:type="dxa"/>
      </w:tblCellMar>
    </w:tblPr>
  </w:style>
  <w:style w:type="table" w:customStyle="1" w:styleId="ListTable3-Accent6">
    <w:name w:val="List Table 3 - Accent 6"/>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FAC090"/>
        <w:left w:val="single" w:sz="4" w:space="0" w:color="FAC090"/>
        <w:bottom w:val="single" w:sz="4" w:space="0" w:color="FAC090"/>
        <w:right w:val="single" w:sz="4" w:space="0" w:color="FAC090"/>
      </w:tblBorders>
      <w:tblCellMar>
        <w:top w:w="0" w:type="dxa"/>
        <w:left w:w="0" w:type="dxa"/>
        <w:bottom w:w="0" w:type="dxa"/>
        <w:right w:w="0" w:type="dxa"/>
      </w:tblCellMar>
    </w:tblPr>
  </w:style>
  <w:style w:type="table" w:customStyle="1" w:styleId="ListTable4">
    <w:name w:val="List Table 4"/>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0" w:type="dxa"/>
        <w:bottom w:w="0" w:type="dxa"/>
        <w:right w:w="0" w:type="dxa"/>
      </w:tblCellMar>
    </w:tblPr>
  </w:style>
  <w:style w:type="table" w:customStyle="1" w:styleId="ListTable4-Accent1">
    <w:name w:val="List Table 4 - Accent 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9BB7D9"/>
        <w:left w:val="single" w:sz="4" w:space="0" w:color="9BB7D9"/>
        <w:bottom w:val="single" w:sz="4" w:space="0" w:color="9BB7D9"/>
        <w:right w:val="single" w:sz="4" w:space="0" w:color="9BB7D9"/>
        <w:insideH w:val="single" w:sz="4" w:space="0" w:color="9BB7D9"/>
      </w:tblBorders>
      <w:tblCellMar>
        <w:top w:w="0" w:type="dxa"/>
        <w:left w:w="0" w:type="dxa"/>
        <w:bottom w:w="0" w:type="dxa"/>
        <w:right w:w="0" w:type="dxa"/>
      </w:tblCellMar>
    </w:tblPr>
  </w:style>
  <w:style w:type="table" w:customStyle="1" w:styleId="ListTable4-Accent2">
    <w:name w:val="List Table 4 - Accent 2"/>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DB9B9A"/>
        <w:left w:val="single" w:sz="4" w:space="0" w:color="DB9B9A"/>
        <w:bottom w:val="single" w:sz="4" w:space="0" w:color="DB9B9A"/>
        <w:right w:val="single" w:sz="4" w:space="0" w:color="DB9B9A"/>
        <w:insideH w:val="single" w:sz="4" w:space="0" w:color="DB9B9A"/>
      </w:tblBorders>
      <w:tblCellMar>
        <w:top w:w="0" w:type="dxa"/>
        <w:left w:w="0" w:type="dxa"/>
        <w:bottom w:w="0" w:type="dxa"/>
        <w:right w:w="0" w:type="dxa"/>
      </w:tblCellMar>
    </w:tblPr>
  </w:style>
  <w:style w:type="table" w:customStyle="1" w:styleId="ListTable4-Accent3">
    <w:name w:val="List Table 4 - Accent 3"/>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C6D8A1"/>
        <w:left w:val="single" w:sz="4" w:space="0" w:color="C6D8A1"/>
        <w:bottom w:val="single" w:sz="4" w:space="0" w:color="C6D8A1"/>
        <w:right w:val="single" w:sz="4" w:space="0" w:color="C6D8A1"/>
        <w:insideH w:val="single" w:sz="4" w:space="0" w:color="C6D8A1"/>
      </w:tblBorders>
      <w:tblCellMar>
        <w:top w:w="0" w:type="dxa"/>
        <w:left w:w="0" w:type="dxa"/>
        <w:bottom w:w="0" w:type="dxa"/>
        <w:right w:w="0" w:type="dxa"/>
      </w:tblCellMar>
    </w:tblPr>
  </w:style>
  <w:style w:type="table" w:customStyle="1" w:styleId="ListTable4-Accent4">
    <w:name w:val="List Table 4 - Accent 4"/>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B7A7CA"/>
        <w:left w:val="single" w:sz="4" w:space="0" w:color="B7A7CA"/>
        <w:bottom w:val="single" w:sz="4" w:space="0" w:color="B7A7CA"/>
        <w:right w:val="single" w:sz="4" w:space="0" w:color="B7A7CA"/>
        <w:insideH w:val="single" w:sz="4" w:space="0" w:color="B7A7CA"/>
      </w:tblBorders>
      <w:tblCellMar>
        <w:top w:w="0" w:type="dxa"/>
        <w:left w:w="0" w:type="dxa"/>
        <w:bottom w:w="0" w:type="dxa"/>
        <w:right w:w="0" w:type="dxa"/>
      </w:tblCellMar>
    </w:tblPr>
  </w:style>
  <w:style w:type="table" w:customStyle="1" w:styleId="ListTable4-Accent5">
    <w:name w:val="List Table 4 - Accent 5"/>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99D0DE"/>
        <w:left w:val="single" w:sz="4" w:space="0" w:color="99D0DE"/>
        <w:bottom w:val="single" w:sz="4" w:space="0" w:color="99D0DE"/>
        <w:right w:val="single" w:sz="4" w:space="0" w:color="99D0DE"/>
        <w:insideH w:val="single" w:sz="4" w:space="0" w:color="99D0DE"/>
      </w:tblBorders>
      <w:tblCellMar>
        <w:top w:w="0" w:type="dxa"/>
        <w:left w:w="0" w:type="dxa"/>
        <w:bottom w:w="0" w:type="dxa"/>
        <w:right w:w="0" w:type="dxa"/>
      </w:tblCellMar>
    </w:tblPr>
  </w:style>
  <w:style w:type="table" w:customStyle="1" w:styleId="ListTable4-Accent6">
    <w:name w:val="List Table 4 - Accent 6"/>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FAC396"/>
        <w:left w:val="single" w:sz="4" w:space="0" w:color="FAC396"/>
        <w:bottom w:val="single" w:sz="4" w:space="0" w:color="FAC396"/>
        <w:right w:val="single" w:sz="4" w:space="0" w:color="FAC396"/>
        <w:insideH w:val="single" w:sz="4" w:space="0" w:color="FAC396"/>
      </w:tblBorders>
      <w:tblCellMar>
        <w:top w:w="0" w:type="dxa"/>
        <w:left w:w="0" w:type="dxa"/>
        <w:bottom w:w="0" w:type="dxa"/>
        <w:right w:w="0" w:type="dxa"/>
      </w:tblCellMar>
    </w:tblPr>
  </w:style>
  <w:style w:type="table" w:customStyle="1" w:styleId="ListTable5Dark">
    <w:name w:val="List Table 5 Dark"/>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32" w:space="0" w:color="7F7F7F"/>
        <w:left w:val="single" w:sz="32" w:space="0" w:color="7F7F7F"/>
        <w:bottom w:val="single" w:sz="32" w:space="0" w:color="7F7F7F"/>
        <w:right w:val="single" w:sz="32" w:space="0" w:color="7F7F7F"/>
      </w:tblBorders>
      <w:tblCellMar>
        <w:top w:w="0" w:type="dxa"/>
        <w:left w:w="0" w:type="dxa"/>
        <w:bottom w:w="0" w:type="dxa"/>
        <w:right w:w="0" w:type="dxa"/>
      </w:tblCellMar>
    </w:tblPr>
  </w:style>
  <w:style w:type="table" w:customStyle="1" w:styleId="ListTable5Dark-Accent1">
    <w:name w:val="List Table 5 Dark - Accent 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32" w:space="0" w:color="4F81BD"/>
        <w:left w:val="single" w:sz="32" w:space="0" w:color="4F81BD"/>
        <w:bottom w:val="single" w:sz="32" w:space="0" w:color="4F81BD"/>
        <w:right w:val="single" w:sz="32" w:space="0" w:color="4F81BD"/>
      </w:tblBorders>
      <w:tblCellMar>
        <w:top w:w="0" w:type="dxa"/>
        <w:left w:w="0" w:type="dxa"/>
        <w:bottom w:w="0" w:type="dxa"/>
        <w:right w:w="0" w:type="dxa"/>
      </w:tblCellMar>
    </w:tblPr>
  </w:style>
  <w:style w:type="table" w:customStyle="1" w:styleId="ListTable5Dark-Accent2">
    <w:name w:val="List Table 5 Dark - Accent 2"/>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32" w:space="0" w:color="D99695"/>
        <w:left w:val="single" w:sz="32" w:space="0" w:color="D99695"/>
        <w:bottom w:val="single" w:sz="32" w:space="0" w:color="D99695"/>
        <w:right w:val="single" w:sz="32" w:space="0" w:color="D99695"/>
      </w:tblBorders>
      <w:tblCellMar>
        <w:top w:w="0" w:type="dxa"/>
        <w:left w:w="0" w:type="dxa"/>
        <w:bottom w:w="0" w:type="dxa"/>
        <w:right w:w="0" w:type="dxa"/>
      </w:tblCellMar>
    </w:tblPr>
  </w:style>
  <w:style w:type="table" w:customStyle="1" w:styleId="ListTable5Dark-Accent3">
    <w:name w:val="List Table 5 Dark - Accent 3"/>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32" w:space="0" w:color="C3D69B"/>
        <w:left w:val="single" w:sz="32" w:space="0" w:color="C3D69B"/>
        <w:bottom w:val="single" w:sz="32" w:space="0" w:color="C3D69B"/>
        <w:right w:val="single" w:sz="32" w:space="0" w:color="C3D69B"/>
      </w:tblBorders>
      <w:tblCellMar>
        <w:top w:w="0" w:type="dxa"/>
        <w:left w:w="0" w:type="dxa"/>
        <w:bottom w:w="0" w:type="dxa"/>
        <w:right w:w="0" w:type="dxa"/>
      </w:tblCellMar>
    </w:tblPr>
  </w:style>
  <w:style w:type="table" w:customStyle="1" w:styleId="ListTable5Dark-Accent4">
    <w:name w:val="List Table 5 Dark - Accent 4"/>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32" w:space="0" w:color="B2A1C6"/>
        <w:left w:val="single" w:sz="32" w:space="0" w:color="B2A1C6"/>
        <w:bottom w:val="single" w:sz="32" w:space="0" w:color="B2A1C6"/>
        <w:right w:val="single" w:sz="32" w:space="0" w:color="B2A1C6"/>
      </w:tblBorders>
      <w:tblCellMar>
        <w:top w:w="0" w:type="dxa"/>
        <w:left w:w="0" w:type="dxa"/>
        <w:bottom w:w="0" w:type="dxa"/>
        <w:right w:w="0" w:type="dxa"/>
      </w:tblCellMar>
    </w:tblPr>
  </w:style>
  <w:style w:type="table" w:customStyle="1" w:styleId="ListTable5Dark-Accent5">
    <w:name w:val="List Table 5 Dark - Accent 5"/>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32" w:space="0" w:color="92CCDC"/>
        <w:left w:val="single" w:sz="32" w:space="0" w:color="92CCDC"/>
        <w:bottom w:val="single" w:sz="32" w:space="0" w:color="92CCDC"/>
        <w:right w:val="single" w:sz="32" w:space="0" w:color="92CCDC"/>
      </w:tblBorders>
      <w:tblCellMar>
        <w:top w:w="0" w:type="dxa"/>
        <w:left w:w="0" w:type="dxa"/>
        <w:bottom w:w="0" w:type="dxa"/>
        <w:right w:w="0" w:type="dxa"/>
      </w:tblCellMar>
    </w:tblPr>
  </w:style>
  <w:style w:type="table" w:customStyle="1" w:styleId="ListTable5Dark-Accent6">
    <w:name w:val="List Table 5 Dark - Accent 6"/>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32" w:space="0" w:color="FAC090"/>
        <w:left w:val="single" w:sz="32" w:space="0" w:color="FAC090"/>
        <w:bottom w:val="single" w:sz="32" w:space="0" w:color="FAC090"/>
        <w:right w:val="single" w:sz="32" w:space="0" w:color="FAC090"/>
      </w:tblBorders>
      <w:tblCellMar>
        <w:top w:w="0" w:type="dxa"/>
        <w:left w:w="0" w:type="dxa"/>
        <w:bottom w:w="0" w:type="dxa"/>
        <w:right w:w="0" w:type="dxa"/>
      </w:tblCellMar>
    </w:tblPr>
  </w:style>
  <w:style w:type="table" w:customStyle="1" w:styleId="ListTable6Colorful">
    <w:name w:val="List Table 6 Colorful"/>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7F7F7F"/>
        <w:bottom w:val="single" w:sz="4" w:space="0" w:color="7F7F7F"/>
      </w:tblBorders>
      <w:tblCellMar>
        <w:top w:w="0" w:type="dxa"/>
        <w:left w:w="0" w:type="dxa"/>
        <w:bottom w:w="0" w:type="dxa"/>
        <w:right w:w="0" w:type="dxa"/>
      </w:tblCellMar>
    </w:tblPr>
  </w:style>
  <w:style w:type="table" w:customStyle="1" w:styleId="ListTable6Colorful-Accent1">
    <w:name w:val="List Table 6 Colorful - Accent 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4F81BD"/>
        <w:bottom w:val="single" w:sz="4" w:space="0" w:color="4F81BD"/>
      </w:tblBorders>
      <w:tblCellMar>
        <w:top w:w="0" w:type="dxa"/>
        <w:left w:w="0" w:type="dxa"/>
        <w:bottom w:w="0" w:type="dxa"/>
        <w:right w:w="0" w:type="dxa"/>
      </w:tblCellMar>
    </w:tblPr>
  </w:style>
  <w:style w:type="table" w:customStyle="1" w:styleId="ListTable6Colorful-Accent2">
    <w:name w:val="List Table 6 Colorful - Accent 2"/>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D99695"/>
        <w:bottom w:val="single" w:sz="4" w:space="0" w:color="D99695"/>
      </w:tblBorders>
      <w:tblCellMar>
        <w:top w:w="0" w:type="dxa"/>
        <w:left w:w="0" w:type="dxa"/>
        <w:bottom w:w="0" w:type="dxa"/>
        <w:right w:w="0" w:type="dxa"/>
      </w:tblCellMar>
    </w:tblPr>
  </w:style>
  <w:style w:type="table" w:customStyle="1" w:styleId="ListTable6Colorful-Accent3">
    <w:name w:val="List Table 6 Colorful - Accent 3"/>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C3D69B"/>
        <w:bottom w:val="single" w:sz="4" w:space="0" w:color="C3D69B"/>
      </w:tblBorders>
      <w:tblCellMar>
        <w:top w:w="0" w:type="dxa"/>
        <w:left w:w="0" w:type="dxa"/>
        <w:bottom w:w="0" w:type="dxa"/>
        <w:right w:w="0" w:type="dxa"/>
      </w:tblCellMar>
    </w:tblPr>
  </w:style>
  <w:style w:type="table" w:customStyle="1" w:styleId="ListTable6Colorful-Accent4">
    <w:name w:val="List Table 6 Colorful - Accent 4"/>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B2A1C6"/>
        <w:bottom w:val="single" w:sz="4" w:space="0" w:color="B2A1C6"/>
      </w:tblBorders>
      <w:tblCellMar>
        <w:top w:w="0" w:type="dxa"/>
        <w:left w:w="0" w:type="dxa"/>
        <w:bottom w:w="0" w:type="dxa"/>
        <w:right w:w="0" w:type="dxa"/>
      </w:tblCellMar>
    </w:tblPr>
  </w:style>
  <w:style w:type="table" w:customStyle="1" w:styleId="ListTable6Colorful-Accent5">
    <w:name w:val="List Table 6 Colorful - Accent 5"/>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92CCDC"/>
        <w:bottom w:val="single" w:sz="4" w:space="0" w:color="92CCDC"/>
      </w:tblBorders>
      <w:tblCellMar>
        <w:top w:w="0" w:type="dxa"/>
        <w:left w:w="0" w:type="dxa"/>
        <w:bottom w:w="0" w:type="dxa"/>
        <w:right w:w="0" w:type="dxa"/>
      </w:tblCellMar>
    </w:tblPr>
  </w:style>
  <w:style w:type="table" w:customStyle="1" w:styleId="ListTable6Colorful-Accent6">
    <w:name w:val="List Table 6 Colorful - Accent 6"/>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FAC090"/>
        <w:bottom w:val="single" w:sz="4" w:space="0" w:color="FAC090"/>
      </w:tblBorders>
      <w:tblCellMar>
        <w:top w:w="0" w:type="dxa"/>
        <w:left w:w="0" w:type="dxa"/>
        <w:bottom w:w="0" w:type="dxa"/>
        <w:right w:w="0" w:type="dxa"/>
      </w:tblCellMar>
    </w:tblPr>
  </w:style>
  <w:style w:type="table" w:customStyle="1" w:styleId="ListTable7Colorful">
    <w:name w:val="List Table 7 Colorful"/>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right w:val="single" w:sz="4" w:space="0" w:color="7F7F7F"/>
      </w:tblBorders>
      <w:tblCellMar>
        <w:top w:w="0" w:type="dxa"/>
        <w:left w:w="0" w:type="dxa"/>
        <w:bottom w:w="0" w:type="dxa"/>
        <w:right w:w="0" w:type="dxa"/>
      </w:tblCellMar>
    </w:tblPr>
  </w:style>
  <w:style w:type="table" w:customStyle="1" w:styleId="ListTable7Colorful-Accent1">
    <w:name w:val="List Table 7 Colorful - Accent 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right w:val="single" w:sz="4" w:space="0" w:color="4F81BD"/>
      </w:tblBorders>
      <w:tblCellMar>
        <w:top w:w="0" w:type="dxa"/>
        <w:left w:w="0" w:type="dxa"/>
        <w:bottom w:w="0" w:type="dxa"/>
        <w:right w:w="0" w:type="dxa"/>
      </w:tblCellMar>
    </w:tblPr>
  </w:style>
  <w:style w:type="table" w:customStyle="1" w:styleId="ListTable7Colorful-Accent2">
    <w:name w:val="List Table 7 Colorful - Accent 2"/>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right w:val="single" w:sz="4" w:space="0" w:color="D99695"/>
      </w:tblBorders>
      <w:tblCellMar>
        <w:top w:w="0" w:type="dxa"/>
        <w:left w:w="0" w:type="dxa"/>
        <w:bottom w:w="0" w:type="dxa"/>
        <w:right w:w="0" w:type="dxa"/>
      </w:tblCellMar>
    </w:tblPr>
  </w:style>
  <w:style w:type="table" w:customStyle="1" w:styleId="ListTable7Colorful-Accent3">
    <w:name w:val="List Table 7 Colorful - Accent 3"/>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right w:val="single" w:sz="4" w:space="0" w:color="C3D69B"/>
      </w:tblBorders>
      <w:tblCellMar>
        <w:top w:w="0" w:type="dxa"/>
        <w:left w:w="0" w:type="dxa"/>
        <w:bottom w:w="0" w:type="dxa"/>
        <w:right w:w="0" w:type="dxa"/>
      </w:tblCellMar>
    </w:tblPr>
  </w:style>
  <w:style w:type="table" w:customStyle="1" w:styleId="ListTable7Colorful-Accent4">
    <w:name w:val="List Table 7 Colorful - Accent 4"/>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right w:val="single" w:sz="4" w:space="0" w:color="B2A1C6"/>
      </w:tblBorders>
      <w:tblCellMar>
        <w:top w:w="0" w:type="dxa"/>
        <w:left w:w="0" w:type="dxa"/>
        <w:bottom w:w="0" w:type="dxa"/>
        <w:right w:w="0" w:type="dxa"/>
      </w:tblCellMar>
    </w:tblPr>
  </w:style>
  <w:style w:type="table" w:customStyle="1" w:styleId="ListTable7Colorful-Accent5">
    <w:name w:val="List Table 7 Colorful - Accent 5"/>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right w:val="single" w:sz="4" w:space="0" w:color="92CCDC"/>
      </w:tblBorders>
      <w:tblCellMar>
        <w:top w:w="0" w:type="dxa"/>
        <w:left w:w="0" w:type="dxa"/>
        <w:bottom w:w="0" w:type="dxa"/>
        <w:right w:w="0" w:type="dxa"/>
      </w:tblCellMar>
    </w:tblPr>
  </w:style>
  <w:style w:type="table" w:customStyle="1" w:styleId="ListTable7Colorful-Accent6">
    <w:name w:val="List Table 7 Colorful - Accent 6"/>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right w:val="single" w:sz="4" w:space="0" w:color="FAC090"/>
      </w:tblBorders>
      <w:tblCellMar>
        <w:top w:w="0" w:type="dxa"/>
        <w:left w:w="0" w:type="dxa"/>
        <w:bottom w:w="0" w:type="dxa"/>
        <w:right w:w="0" w:type="dxa"/>
      </w:tblCellMar>
    </w:tblPr>
  </w:style>
  <w:style w:type="table" w:customStyle="1" w:styleId="Lined-Accent">
    <w:name w:val="Lined - Accent"/>
    <w:uiPriority w:val="99"/>
    <w:rsid w:val="00D83EE9"/>
    <w:pPr>
      <w:suppressAutoHyphens/>
      <w:spacing w:after="0" w:line="240" w:lineRule="auto"/>
    </w:pPr>
    <w:rPr>
      <w:rFonts w:ascii="Calibri" w:eastAsia="Calibri" w:hAnsi="Calibri" w:cs="Times New Roman"/>
      <w:color w:val="404040"/>
      <w:sz w:val="20"/>
      <w:szCs w:val="20"/>
      <w:lang w:eastAsia="ru-RU"/>
    </w:rPr>
    <w:tblPr>
      <w:tblStyleRowBandSize w:val="1"/>
      <w:tblStyleColBandSize w:val="1"/>
      <w:tblCellMar>
        <w:top w:w="0" w:type="dxa"/>
        <w:left w:w="0" w:type="dxa"/>
        <w:bottom w:w="0" w:type="dxa"/>
        <w:right w:w="0" w:type="dxa"/>
      </w:tblCellMar>
    </w:tblPr>
  </w:style>
  <w:style w:type="table" w:customStyle="1" w:styleId="Lined-Accent1">
    <w:name w:val="Lined - Accent 1"/>
    <w:uiPriority w:val="99"/>
    <w:rsid w:val="00D83EE9"/>
    <w:pPr>
      <w:suppressAutoHyphens/>
      <w:spacing w:after="0" w:line="240" w:lineRule="auto"/>
    </w:pPr>
    <w:rPr>
      <w:rFonts w:ascii="Calibri" w:eastAsia="Calibri" w:hAnsi="Calibri" w:cs="Times New Roman"/>
      <w:color w:val="404040"/>
      <w:sz w:val="20"/>
      <w:szCs w:val="20"/>
      <w:lang w:eastAsia="ru-RU"/>
    </w:rPr>
    <w:tblPr>
      <w:tblStyleRowBandSize w:val="1"/>
      <w:tblStyleColBandSize w:val="1"/>
      <w:tblCellMar>
        <w:top w:w="0" w:type="dxa"/>
        <w:left w:w="0" w:type="dxa"/>
        <w:bottom w:w="0" w:type="dxa"/>
        <w:right w:w="0" w:type="dxa"/>
      </w:tblCellMar>
    </w:tblPr>
  </w:style>
  <w:style w:type="table" w:customStyle="1" w:styleId="Lined-Accent2">
    <w:name w:val="Lined - Accent 2"/>
    <w:uiPriority w:val="99"/>
    <w:rsid w:val="00D83EE9"/>
    <w:pPr>
      <w:suppressAutoHyphens/>
      <w:spacing w:after="0" w:line="240" w:lineRule="auto"/>
    </w:pPr>
    <w:rPr>
      <w:rFonts w:ascii="Calibri" w:eastAsia="Calibri" w:hAnsi="Calibri" w:cs="Times New Roman"/>
      <w:color w:val="404040"/>
      <w:sz w:val="20"/>
      <w:szCs w:val="20"/>
      <w:lang w:eastAsia="ru-RU"/>
    </w:rPr>
    <w:tblPr>
      <w:tblStyleRowBandSize w:val="1"/>
      <w:tblStyleColBandSize w:val="1"/>
      <w:tblCellMar>
        <w:top w:w="0" w:type="dxa"/>
        <w:left w:w="0" w:type="dxa"/>
        <w:bottom w:w="0" w:type="dxa"/>
        <w:right w:w="0" w:type="dxa"/>
      </w:tblCellMar>
    </w:tblPr>
  </w:style>
  <w:style w:type="table" w:customStyle="1" w:styleId="Lined-Accent3">
    <w:name w:val="Lined - Accent 3"/>
    <w:uiPriority w:val="99"/>
    <w:rsid w:val="00D83EE9"/>
    <w:pPr>
      <w:suppressAutoHyphens/>
      <w:spacing w:after="0" w:line="240" w:lineRule="auto"/>
    </w:pPr>
    <w:rPr>
      <w:rFonts w:ascii="Calibri" w:eastAsia="Calibri" w:hAnsi="Calibri" w:cs="Times New Roman"/>
      <w:color w:val="404040"/>
      <w:sz w:val="20"/>
      <w:szCs w:val="20"/>
      <w:lang w:eastAsia="ru-RU"/>
    </w:rPr>
    <w:tblPr>
      <w:tblStyleRowBandSize w:val="1"/>
      <w:tblStyleColBandSize w:val="1"/>
      <w:tblCellMar>
        <w:top w:w="0" w:type="dxa"/>
        <w:left w:w="0" w:type="dxa"/>
        <w:bottom w:w="0" w:type="dxa"/>
        <w:right w:w="0" w:type="dxa"/>
      </w:tblCellMar>
    </w:tblPr>
  </w:style>
  <w:style w:type="table" w:customStyle="1" w:styleId="Lined-Accent4">
    <w:name w:val="Lined - Accent 4"/>
    <w:uiPriority w:val="99"/>
    <w:rsid w:val="00D83EE9"/>
    <w:pPr>
      <w:suppressAutoHyphens/>
      <w:spacing w:after="0" w:line="240" w:lineRule="auto"/>
    </w:pPr>
    <w:rPr>
      <w:rFonts w:ascii="Calibri" w:eastAsia="Calibri" w:hAnsi="Calibri" w:cs="Times New Roman"/>
      <w:color w:val="404040"/>
      <w:sz w:val="20"/>
      <w:szCs w:val="20"/>
      <w:lang w:eastAsia="ru-RU"/>
    </w:rPr>
    <w:tblPr>
      <w:tblStyleRowBandSize w:val="1"/>
      <w:tblStyleColBandSize w:val="1"/>
      <w:tblCellMar>
        <w:top w:w="0" w:type="dxa"/>
        <w:left w:w="0" w:type="dxa"/>
        <w:bottom w:w="0" w:type="dxa"/>
        <w:right w:w="0" w:type="dxa"/>
      </w:tblCellMar>
    </w:tblPr>
  </w:style>
  <w:style w:type="table" w:customStyle="1" w:styleId="Lined-Accent5">
    <w:name w:val="Lined - Accent 5"/>
    <w:uiPriority w:val="99"/>
    <w:rsid w:val="00D83EE9"/>
    <w:pPr>
      <w:suppressAutoHyphens/>
      <w:spacing w:after="0" w:line="240" w:lineRule="auto"/>
    </w:pPr>
    <w:rPr>
      <w:rFonts w:ascii="Calibri" w:eastAsia="Calibri" w:hAnsi="Calibri" w:cs="Times New Roman"/>
      <w:color w:val="404040"/>
      <w:sz w:val="20"/>
      <w:szCs w:val="20"/>
      <w:lang w:eastAsia="ru-RU"/>
    </w:rPr>
    <w:tblPr>
      <w:tblStyleRowBandSize w:val="1"/>
      <w:tblStyleColBandSize w:val="1"/>
      <w:tblCellMar>
        <w:top w:w="0" w:type="dxa"/>
        <w:left w:w="0" w:type="dxa"/>
        <w:bottom w:w="0" w:type="dxa"/>
        <w:right w:w="0" w:type="dxa"/>
      </w:tblCellMar>
    </w:tblPr>
  </w:style>
  <w:style w:type="table" w:customStyle="1" w:styleId="Lined-Accent6">
    <w:name w:val="Lined - Accent 6"/>
    <w:uiPriority w:val="99"/>
    <w:rsid w:val="00D83EE9"/>
    <w:pPr>
      <w:suppressAutoHyphens/>
      <w:spacing w:after="0" w:line="240" w:lineRule="auto"/>
    </w:pPr>
    <w:rPr>
      <w:rFonts w:ascii="Calibri" w:eastAsia="Calibri" w:hAnsi="Calibri" w:cs="Times New Roman"/>
      <w:color w:val="404040"/>
      <w:sz w:val="20"/>
      <w:szCs w:val="20"/>
      <w:lang w:eastAsia="ru-RU"/>
    </w:rPr>
    <w:tblPr>
      <w:tblStyleRowBandSize w:val="1"/>
      <w:tblStyleColBandSize w:val="1"/>
      <w:tblCellMar>
        <w:top w:w="0" w:type="dxa"/>
        <w:left w:w="0" w:type="dxa"/>
        <w:bottom w:w="0" w:type="dxa"/>
        <w:right w:w="0" w:type="dxa"/>
      </w:tblCellMar>
    </w:tblPr>
  </w:style>
  <w:style w:type="table" w:customStyle="1" w:styleId="BorderedLined-Accent">
    <w:name w:val="Bordered &amp; Lined - Accent"/>
    <w:uiPriority w:val="99"/>
    <w:rsid w:val="00D83EE9"/>
    <w:pPr>
      <w:suppressAutoHyphens/>
      <w:spacing w:after="0" w:line="240" w:lineRule="auto"/>
    </w:pPr>
    <w:rPr>
      <w:rFonts w:ascii="Calibri" w:eastAsia="Calibri" w:hAnsi="Calibri" w:cs="Times New Roman"/>
      <w:color w:val="404040"/>
      <w:sz w:val="20"/>
      <w:szCs w:val="20"/>
      <w:lang w:eastAsia="ru-RU"/>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0" w:type="dxa"/>
        <w:bottom w:w="0" w:type="dxa"/>
        <w:right w:w="0" w:type="dxa"/>
      </w:tblCellMar>
    </w:tblPr>
  </w:style>
  <w:style w:type="table" w:customStyle="1" w:styleId="BorderedLined-Accent1">
    <w:name w:val="Bordered &amp; Lined - Accent 1"/>
    <w:uiPriority w:val="99"/>
    <w:rsid w:val="00D83EE9"/>
    <w:pPr>
      <w:suppressAutoHyphens/>
      <w:spacing w:after="0" w:line="240" w:lineRule="auto"/>
    </w:pPr>
    <w:rPr>
      <w:rFonts w:ascii="Calibri" w:eastAsia="Calibri" w:hAnsi="Calibri" w:cs="Times New Roman"/>
      <w:color w:val="404040"/>
      <w:sz w:val="20"/>
      <w:szCs w:val="20"/>
      <w:lang w:eastAsia="ru-RU"/>
    </w:rPr>
    <w:tblPr>
      <w:tblStyleRowBandSize w:val="1"/>
      <w:tblStyleColBandSize w:val="1"/>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CellMar>
        <w:top w:w="0" w:type="dxa"/>
        <w:left w:w="0" w:type="dxa"/>
        <w:bottom w:w="0" w:type="dxa"/>
        <w:right w:w="0" w:type="dxa"/>
      </w:tblCellMar>
    </w:tblPr>
  </w:style>
  <w:style w:type="table" w:customStyle="1" w:styleId="BorderedLined-Accent2">
    <w:name w:val="Bordered &amp; Lined - Accent 2"/>
    <w:uiPriority w:val="99"/>
    <w:rsid w:val="00D83EE9"/>
    <w:pPr>
      <w:suppressAutoHyphens/>
      <w:spacing w:after="0" w:line="240" w:lineRule="auto"/>
    </w:pPr>
    <w:rPr>
      <w:rFonts w:ascii="Calibri" w:eastAsia="Calibri" w:hAnsi="Calibri" w:cs="Times New Roman"/>
      <w:color w:val="404040"/>
      <w:sz w:val="20"/>
      <w:szCs w:val="20"/>
      <w:lang w:eastAsia="ru-RU"/>
    </w:rPr>
    <w:tblPr>
      <w:tblStyleRowBandSize w:val="1"/>
      <w:tblStyleColBandSize w:val="1"/>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CellMar>
        <w:top w:w="0" w:type="dxa"/>
        <w:left w:w="0" w:type="dxa"/>
        <w:bottom w:w="0" w:type="dxa"/>
        <w:right w:w="0" w:type="dxa"/>
      </w:tblCellMar>
    </w:tblPr>
  </w:style>
  <w:style w:type="table" w:customStyle="1" w:styleId="BorderedLined-Accent3">
    <w:name w:val="Bordered &amp; Lined - Accent 3"/>
    <w:uiPriority w:val="99"/>
    <w:rsid w:val="00D83EE9"/>
    <w:pPr>
      <w:suppressAutoHyphens/>
      <w:spacing w:after="0" w:line="240" w:lineRule="auto"/>
    </w:pPr>
    <w:rPr>
      <w:rFonts w:ascii="Calibri" w:eastAsia="Calibri" w:hAnsi="Calibri" w:cs="Times New Roman"/>
      <w:color w:val="404040"/>
      <w:sz w:val="20"/>
      <w:szCs w:val="20"/>
      <w:lang w:eastAsia="ru-RU"/>
    </w:rPr>
    <w:tblPr>
      <w:tblStyleRowBandSize w:val="1"/>
      <w:tblStyleColBandSize w:val="1"/>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CellMar>
        <w:top w:w="0" w:type="dxa"/>
        <w:left w:w="0" w:type="dxa"/>
        <w:bottom w:w="0" w:type="dxa"/>
        <w:right w:w="0" w:type="dxa"/>
      </w:tblCellMar>
    </w:tblPr>
  </w:style>
  <w:style w:type="table" w:customStyle="1" w:styleId="BorderedLined-Accent4">
    <w:name w:val="Bordered &amp; Lined - Accent 4"/>
    <w:uiPriority w:val="99"/>
    <w:rsid w:val="00D83EE9"/>
    <w:pPr>
      <w:suppressAutoHyphens/>
      <w:spacing w:after="0" w:line="240" w:lineRule="auto"/>
    </w:pPr>
    <w:rPr>
      <w:rFonts w:ascii="Calibri" w:eastAsia="Calibri" w:hAnsi="Calibri" w:cs="Times New Roman"/>
      <w:color w:val="404040"/>
      <w:sz w:val="20"/>
      <w:szCs w:val="20"/>
      <w:lang w:eastAsia="ru-RU"/>
    </w:rPr>
    <w:tblPr>
      <w:tblStyleRowBandSize w:val="1"/>
      <w:tblStyleColBandSize w:val="1"/>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CellMar>
        <w:top w:w="0" w:type="dxa"/>
        <w:left w:w="0" w:type="dxa"/>
        <w:bottom w:w="0" w:type="dxa"/>
        <w:right w:w="0" w:type="dxa"/>
      </w:tblCellMar>
    </w:tblPr>
  </w:style>
  <w:style w:type="table" w:customStyle="1" w:styleId="BorderedLined-Accent5">
    <w:name w:val="Bordered &amp; Lined - Accent 5"/>
    <w:uiPriority w:val="99"/>
    <w:rsid w:val="00D83EE9"/>
    <w:pPr>
      <w:suppressAutoHyphens/>
      <w:spacing w:after="0" w:line="240" w:lineRule="auto"/>
    </w:pPr>
    <w:rPr>
      <w:rFonts w:ascii="Calibri" w:eastAsia="Calibri" w:hAnsi="Calibri" w:cs="Times New Roman"/>
      <w:color w:val="404040"/>
      <w:sz w:val="20"/>
      <w:szCs w:val="20"/>
      <w:lang w:eastAsia="ru-RU"/>
    </w:rPr>
    <w:tblPr>
      <w:tblStyleRowBandSize w:val="1"/>
      <w:tblStyleColBandSize w:val="1"/>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CellMar>
        <w:top w:w="0" w:type="dxa"/>
        <w:left w:w="0" w:type="dxa"/>
        <w:bottom w:w="0" w:type="dxa"/>
        <w:right w:w="0" w:type="dxa"/>
      </w:tblCellMar>
    </w:tblPr>
  </w:style>
  <w:style w:type="table" w:customStyle="1" w:styleId="BorderedLined-Accent6">
    <w:name w:val="Bordered &amp; Lined - Accent 6"/>
    <w:uiPriority w:val="99"/>
    <w:rsid w:val="00D83EE9"/>
    <w:pPr>
      <w:suppressAutoHyphens/>
      <w:spacing w:after="0" w:line="240" w:lineRule="auto"/>
    </w:pPr>
    <w:rPr>
      <w:rFonts w:ascii="Calibri" w:eastAsia="Calibri" w:hAnsi="Calibri" w:cs="Times New Roman"/>
      <w:color w:val="404040"/>
      <w:sz w:val="20"/>
      <w:szCs w:val="20"/>
      <w:lang w:eastAsia="ru-RU"/>
    </w:rPr>
    <w:tblPr>
      <w:tblStyleRowBandSize w:val="1"/>
      <w:tblStyleColBandSize w:val="1"/>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CellMar>
        <w:top w:w="0" w:type="dxa"/>
        <w:left w:w="0" w:type="dxa"/>
        <w:bottom w:w="0" w:type="dxa"/>
        <w:right w:w="0" w:type="dxa"/>
      </w:tblCellMar>
    </w:tblPr>
  </w:style>
  <w:style w:type="table" w:customStyle="1" w:styleId="Bordered">
    <w:name w:val="Bordered"/>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0" w:type="dxa"/>
        <w:bottom w:w="0" w:type="dxa"/>
        <w:right w:w="0" w:type="dxa"/>
      </w:tblCellMar>
    </w:tblPr>
  </w:style>
  <w:style w:type="table" w:customStyle="1" w:styleId="Bordered-Accent1">
    <w:name w:val="Bordered - Accent 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0" w:type="dxa"/>
        <w:bottom w:w="0" w:type="dxa"/>
        <w:right w:w="0" w:type="dxa"/>
      </w:tblCellMar>
    </w:tblPr>
  </w:style>
  <w:style w:type="table" w:customStyle="1" w:styleId="Bordered-Accent2">
    <w:name w:val="Bordered - Accent 2"/>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0" w:type="dxa"/>
        <w:bottom w:w="0" w:type="dxa"/>
        <w:right w:w="0" w:type="dxa"/>
      </w:tblCellMar>
    </w:tblPr>
  </w:style>
  <w:style w:type="table" w:customStyle="1" w:styleId="Bordered-Accent3">
    <w:name w:val="Bordered - Accent 3"/>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0" w:type="dxa"/>
        <w:bottom w:w="0" w:type="dxa"/>
        <w:right w:w="0" w:type="dxa"/>
      </w:tblCellMar>
    </w:tblPr>
  </w:style>
  <w:style w:type="table" w:customStyle="1" w:styleId="Bordered-Accent4">
    <w:name w:val="Bordered - Accent 4"/>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0" w:type="dxa"/>
        <w:bottom w:w="0" w:type="dxa"/>
        <w:right w:w="0" w:type="dxa"/>
      </w:tblCellMar>
    </w:tblPr>
  </w:style>
  <w:style w:type="table" w:customStyle="1" w:styleId="Bordered-Accent5">
    <w:name w:val="Bordered - Accent 5"/>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0" w:type="dxa"/>
        <w:bottom w:w="0" w:type="dxa"/>
        <w:right w:w="0" w:type="dxa"/>
      </w:tblCellMar>
    </w:tblPr>
  </w:style>
  <w:style w:type="table" w:customStyle="1" w:styleId="Bordered-Accent6">
    <w:name w:val="Bordered - Accent 6"/>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0" w:type="dxa"/>
        <w:bottom w:w="0" w:type="dxa"/>
        <w:right w:w="0" w:type="dxa"/>
      </w:tblCellMar>
    </w:tblPr>
  </w:style>
  <w:style w:type="character" w:customStyle="1" w:styleId="aff4">
    <w:name w:val="Абзац списка Знак"/>
    <w:aliases w:val="мой Знак"/>
    <w:basedOn w:val="a0"/>
    <w:link w:val="aff3"/>
    <w:uiPriority w:val="34"/>
    <w:locked/>
    <w:rsid w:val="00F560AC"/>
    <w:rPr>
      <w:rFonts w:ascii="Calibri" w:eastAsia="Calibri" w:hAnsi="Calibri" w:cs="Times New Roman"/>
    </w:rPr>
  </w:style>
  <w:style w:type="numbering" w:customStyle="1" w:styleId="101">
    <w:name w:val="Нет списка10"/>
    <w:next w:val="a2"/>
    <w:uiPriority w:val="99"/>
    <w:semiHidden/>
    <w:unhideWhenUsed/>
    <w:rsid w:val="0012396E"/>
  </w:style>
  <w:style w:type="numbering" w:customStyle="1" w:styleId="171">
    <w:name w:val="Нет списка17"/>
    <w:next w:val="a2"/>
    <w:uiPriority w:val="99"/>
    <w:semiHidden/>
    <w:unhideWhenUsed/>
    <w:rsid w:val="0012396E"/>
  </w:style>
  <w:style w:type="table" w:customStyle="1" w:styleId="180">
    <w:name w:val="Сетка таблицы18"/>
    <w:uiPriority w:val="99"/>
    <w:rsid w:val="0012396E"/>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20">
    <w:name w:val="Нет списка112"/>
    <w:next w:val="a2"/>
    <w:uiPriority w:val="99"/>
    <w:semiHidden/>
    <w:unhideWhenUsed/>
    <w:rsid w:val="0012396E"/>
  </w:style>
  <w:style w:type="numbering" w:customStyle="1" w:styleId="221">
    <w:name w:val="Нет списка22"/>
    <w:next w:val="a2"/>
    <w:uiPriority w:val="99"/>
    <w:semiHidden/>
    <w:unhideWhenUsed/>
    <w:rsid w:val="0012396E"/>
  </w:style>
  <w:style w:type="table" w:customStyle="1" w:styleId="222">
    <w:name w:val="Сетка таблицы22"/>
    <w:basedOn w:val="a1"/>
    <w:next w:val="afc"/>
    <w:uiPriority w:val="99"/>
    <w:rsid w:val="0012396E"/>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20">
    <w:name w:val="Нет списка122"/>
    <w:next w:val="a2"/>
    <w:uiPriority w:val="99"/>
    <w:semiHidden/>
    <w:unhideWhenUsed/>
    <w:rsid w:val="0012396E"/>
  </w:style>
  <w:style w:type="numbering" w:customStyle="1" w:styleId="320">
    <w:name w:val="Нет списка32"/>
    <w:next w:val="a2"/>
    <w:uiPriority w:val="99"/>
    <w:semiHidden/>
    <w:unhideWhenUsed/>
    <w:rsid w:val="0012396E"/>
  </w:style>
  <w:style w:type="table" w:customStyle="1" w:styleId="321">
    <w:name w:val="Сетка таблицы32"/>
    <w:basedOn w:val="a1"/>
    <w:next w:val="afc"/>
    <w:uiPriority w:val="99"/>
    <w:rsid w:val="0012396E"/>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2">
    <w:name w:val="Нет списка132"/>
    <w:next w:val="a2"/>
    <w:uiPriority w:val="99"/>
    <w:semiHidden/>
    <w:unhideWhenUsed/>
    <w:rsid w:val="0012396E"/>
  </w:style>
  <w:style w:type="numbering" w:customStyle="1" w:styleId="420">
    <w:name w:val="Нет списка42"/>
    <w:next w:val="a2"/>
    <w:uiPriority w:val="99"/>
    <w:semiHidden/>
    <w:unhideWhenUsed/>
    <w:rsid w:val="0012396E"/>
  </w:style>
  <w:style w:type="table" w:customStyle="1" w:styleId="421">
    <w:name w:val="Сетка таблицы42"/>
    <w:basedOn w:val="a1"/>
    <w:next w:val="afc"/>
    <w:uiPriority w:val="99"/>
    <w:rsid w:val="0012396E"/>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42">
    <w:name w:val="Нет списка142"/>
    <w:next w:val="a2"/>
    <w:uiPriority w:val="99"/>
    <w:semiHidden/>
    <w:unhideWhenUsed/>
    <w:rsid w:val="0012396E"/>
  </w:style>
  <w:style w:type="numbering" w:customStyle="1" w:styleId="520">
    <w:name w:val="Нет списка52"/>
    <w:next w:val="a2"/>
    <w:uiPriority w:val="99"/>
    <w:semiHidden/>
    <w:unhideWhenUsed/>
    <w:rsid w:val="0012396E"/>
  </w:style>
  <w:style w:type="table" w:customStyle="1" w:styleId="521">
    <w:name w:val="Сетка таблицы52"/>
    <w:basedOn w:val="a1"/>
    <w:next w:val="afc"/>
    <w:uiPriority w:val="99"/>
    <w:rsid w:val="0012396E"/>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2">
    <w:name w:val="Нет списка152"/>
    <w:next w:val="a2"/>
    <w:uiPriority w:val="99"/>
    <w:semiHidden/>
    <w:unhideWhenUsed/>
    <w:rsid w:val="0012396E"/>
  </w:style>
  <w:style w:type="numbering" w:customStyle="1" w:styleId="181">
    <w:name w:val="Нет списка18"/>
    <w:next w:val="a2"/>
    <w:uiPriority w:val="99"/>
    <w:semiHidden/>
    <w:unhideWhenUsed/>
    <w:rsid w:val="00330EC7"/>
  </w:style>
  <w:style w:type="paragraph" w:customStyle="1" w:styleId="company-headerfull-name">
    <w:name w:val="company-header__full-name"/>
    <w:basedOn w:val="a"/>
    <w:rsid w:val="00330EC7"/>
    <w:pPr>
      <w:spacing w:before="100" w:beforeAutospacing="1" w:after="100" w:afterAutospacing="1"/>
    </w:pPr>
  </w:style>
  <w:style w:type="character" w:customStyle="1" w:styleId="copytarget">
    <w:name w:val="copy_target"/>
    <w:basedOn w:val="a0"/>
    <w:rsid w:val="00330EC7"/>
  </w:style>
  <w:style w:type="table" w:customStyle="1" w:styleId="190">
    <w:name w:val="Сетка таблицы19"/>
    <w:basedOn w:val="a1"/>
    <w:next w:val="afc"/>
    <w:uiPriority w:val="59"/>
    <w:rsid w:val="00330EC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91">
    <w:name w:val="Нет списка19"/>
    <w:next w:val="a2"/>
    <w:uiPriority w:val="99"/>
    <w:semiHidden/>
    <w:unhideWhenUsed/>
    <w:rsid w:val="00946AF1"/>
  </w:style>
  <w:style w:type="character" w:customStyle="1" w:styleId="84">
    <w:name w:val="Основной текст (8)_"/>
    <w:basedOn w:val="a0"/>
    <w:link w:val="85"/>
    <w:rsid w:val="00946AF1"/>
    <w:rPr>
      <w:rFonts w:ascii="Times New Roman" w:eastAsia="Times New Roman" w:hAnsi="Times New Roman" w:cs="Times New Roman"/>
      <w:sz w:val="20"/>
      <w:szCs w:val="20"/>
      <w:shd w:val="clear" w:color="auto" w:fill="FFFFFF"/>
    </w:rPr>
  </w:style>
  <w:style w:type="character" w:customStyle="1" w:styleId="94">
    <w:name w:val="Основной текст (9)_"/>
    <w:basedOn w:val="a0"/>
    <w:link w:val="95"/>
    <w:rsid w:val="00946AF1"/>
    <w:rPr>
      <w:rFonts w:ascii="Times New Roman" w:eastAsia="Times New Roman" w:hAnsi="Times New Roman" w:cs="Times New Roman"/>
      <w:b/>
      <w:bCs/>
      <w:sz w:val="28"/>
      <w:szCs w:val="28"/>
      <w:shd w:val="clear" w:color="auto" w:fill="FFFFFF"/>
    </w:rPr>
  </w:style>
  <w:style w:type="character" w:customStyle="1" w:styleId="96">
    <w:name w:val="Основной текст (9) + Курсив"/>
    <w:basedOn w:val="94"/>
    <w:rsid w:val="00946AF1"/>
    <w:rPr>
      <w:rFonts w:ascii="Times New Roman" w:eastAsia="Times New Roman" w:hAnsi="Times New Roman" w:cs="Times New Roman"/>
      <w:b/>
      <w:bCs/>
      <w:i/>
      <w:iCs/>
      <w:color w:val="000000"/>
      <w:spacing w:val="0"/>
      <w:w w:val="100"/>
      <w:position w:val="0"/>
      <w:sz w:val="28"/>
      <w:szCs w:val="28"/>
      <w:shd w:val="clear" w:color="auto" w:fill="FFFFFF"/>
      <w:lang w:val="ru-RU" w:eastAsia="ru-RU" w:bidi="ru-RU"/>
    </w:rPr>
  </w:style>
  <w:style w:type="character" w:customStyle="1" w:styleId="927pt">
    <w:name w:val="Основной текст (9) + 27 pt"/>
    <w:basedOn w:val="94"/>
    <w:rsid w:val="00946AF1"/>
    <w:rPr>
      <w:rFonts w:ascii="Times New Roman" w:eastAsia="Times New Roman" w:hAnsi="Times New Roman" w:cs="Times New Roman"/>
      <w:b/>
      <w:bCs/>
      <w:color w:val="000000"/>
      <w:spacing w:val="0"/>
      <w:w w:val="100"/>
      <w:position w:val="0"/>
      <w:sz w:val="54"/>
      <w:szCs w:val="54"/>
      <w:shd w:val="clear" w:color="auto" w:fill="FFFFFF"/>
      <w:lang w:val="ru-RU" w:eastAsia="ru-RU" w:bidi="ru-RU"/>
    </w:rPr>
  </w:style>
  <w:style w:type="character" w:customStyle="1" w:styleId="102">
    <w:name w:val="Основной текст (10)_"/>
    <w:basedOn w:val="a0"/>
    <w:link w:val="103"/>
    <w:rsid w:val="00946AF1"/>
    <w:rPr>
      <w:rFonts w:ascii="Times New Roman" w:eastAsia="Times New Roman" w:hAnsi="Times New Roman" w:cs="Times New Roman"/>
      <w:b/>
      <w:bCs/>
      <w:i/>
      <w:iCs/>
      <w:sz w:val="28"/>
      <w:szCs w:val="28"/>
      <w:shd w:val="clear" w:color="auto" w:fill="FFFFFF"/>
    </w:rPr>
  </w:style>
  <w:style w:type="character" w:customStyle="1" w:styleId="3f3">
    <w:name w:val="Заголовок №3_"/>
    <w:basedOn w:val="a0"/>
    <w:link w:val="3f4"/>
    <w:rsid w:val="00946AF1"/>
    <w:rPr>
      <w:rFonts w:ascii="Times New Roman" w:eastAsia="Times New Roman" w:hAnsi="Times New Roman" w:cs="Times New Roman"/>
      <w:b/>
      <w:bCs/>
      <w:sz w:val="28"/>
      <w:szCs w:val="28"/>
      <w:shd w:val="clear" w:color="auto" w:fill="FFFFFF"/>
    </w:rPr>
  </w:style>
  <w:style w:type="character" w:customStyle="1" w:styleId="2f8">
    <w:name w:val="Основной текст (2) + Полужирный"/>
    <w:basedOn w:val="23"/>
    <w:rsid w:val="00946AF1"/>
    <w:rPr>
      <w:rFonts w:ascii="Times New Roman" w:eastAsia="Times New Roman" w:hAnsi="Times New Roman" w:cs="Times New Roman"/>
      <w:b/>
      <w:bCs/>
      <w:color w:val="000000"/>
      <w:spacing w:val="0"/>
      <w:w w:val="100"/>
      <w:position w:val="0"/>
      <w:sz w:val="28"/>
      <w:szCs w:val="28"/>
      <w:shd w:val="clear" w:color="auto" w:fill="FFFFFF"/>
      <w:lang w:val="ru-RU" w:eastAsia="ru-RU" w:bidi="ru-RU"/>
    </w:rPr>
  </w:style>
  <w:style w:type="character" w:customStyle="1" w:styleId="2f9">
    <w:name w:val="Основной текст (2) + Курсив"/>
    <w:basedOn w:val="23"/>
    <w:rsid w:val="00946AF1"/>
    <w:rPr>
      <w:rFonts w:ascii="Times New Roman" w:eastAsia="Times New Roman" w:hAnsi="Times New Roman" w:cs="Times New Roman"/>
      <w:i/>
      <w:iCs/>
      <w:color w:val="000000"/>
      <w:spacing w:val="0"/>
      <w:w w:val="100"/>
      <w:position w:val="0"/>
      <w:sz w:val="28"/>
      <w:szCs w:val="28"/>
      <w:shd w:val="clear" w:color="auto" w:fill="FFFFFF"/>
      <w:lang w:val="ru-RU" w:eastAsia="ru-RU" w:bidi="ru-RU"/>
    </w:rPr>
  </w:style>
  <w:style w:type="character" w:customStyle="1" w:styleId="118">
    <w:name w:val="Основной текст (11)_"/>
    <w:basedOn w:val="a0"/>
    <w:link w:val="119"/>
    <w:rsid w:val="00946AF1"/>
    <w:rPr>
      <w:rFonts w:ascii="Times New Roman" w:eastAsia="Times New Roman" w:hAnsi="Times New Roman" w:cs="Times New Roman"/>
      <w:i/>
      <w:iCs/>
      <w:sz w:val="28"/>
      <w:szCs w:val="28"/>
      <w:shd w:val="clear" w:color="auto" w:fill="FFFFFF"/>
    </w:rPr>
  </w:style>
  <w:style w:type="character" w:customStyle="1" w:styleId="11a">
    <w:name w:val="Основной текст (11) + Не курсив"/>
    <w:basedOn w:val="118"/>
    <w:rsid w:val="00946AF1"/>
    <w:rPr>
      <w:rFonts w:ascii="Times New Roman" w:eastAsia="Times New Roman" w:hAnsi="Times New Roman" w:cs="Times New Roman"/>
      <w:i/>
      <w:iCs/>
      <w:color w:val="000000"/>
      <w:spacing w:val="0"/>
      <w:w w:val="100"/>
      <w:position w:val="0"/>
      <w:sz w:val="28"/>
      <w:szCs w:val="28"/>
      <w:shd w:val="clear" w:color="auto" w:fill="FFFFFF"/>
      <w:lang w:val="ru-RU" w:eastAsia="ru-RU" w:bidi="ru-RU"/>
    </w:rPr>
  </w:style>
  <w:style w:type="character" w:customStyle="1" w:styleId="8Exact">
    <w:name w:val="Основной текст (8) Exact"/>
    <w:basedOn w:val="a0"/>
    <w:rsid w:val="00946AF1"/>
    <w:rPr>
      <w:rFonts w:ascii="Times New Roman" w:eastAsia="Times New Roman" w:hAnsi="Times New Roman" w:cs="Times New Roman"/>
      <w:b w:val="0"/>
      <w:bCs w:val="0"/>
      <w:i w:val="0"/>
      <w:iCs w:val="0"/>
      <w:smallCaps w:val="0"/>
      <w:strike w:val="0"/>
      <w:sz w:val="20"/>
      <w:szCs w:val="20"/>
      <w:u w:val="none"/>
    </w:rPr>
  </w:style>
  <w:style w:type="character" w:customStyle="1" w:styleId="123">
    <w:name w:val="Основной текст (12)_"/>
    <w:basedOn w:val="a0"/>
    <w:link w:val="124"/>
    <w:rsid w:val="00946AF1"/>
    <w:rPr>
      <w:rFonts w:ascii="Times New Roman" w:eastAsia="Times New Roman" w:hAnsi="Times New Roman" w:cs="Times New Roman"/>
      <w:shd w:val="clear" w:color="auto" w:fill="FFFFFF"/>
    </w:rPr>
  </w:style>
  <w:style w:type="character" w:customStyle="1" w:styleId="211pt1">
    <w:name w:val="Основной текст (2) + 11 pt;Курсив"/>
    <w:basedOn w:val="23"/>
    <w:rsid w:val="00946AF1"/>
    <w:rPr>
      <w:rFonts w:ascii="Times New Roman" w:eastAsia="Times New Roman" w:hAnsi="Times New Roman" w:cs="Times New Roman"/>
      <w:i/>
      <w:iCs/>
      <w:color w:val="000000"/>
      <w:spacing w:val="0"/>
      <w:w w:val="100"/>
      <w:position w:val="0"/>
      <w:sz w:val="22"/>
      <w:szCs w:val="22"/>
      <w:shd w:val="clear" w:color="auto" w:fill="FFFFFF"/>
      <w:lang w:val="ru-RU" w:eastAsia="ru-RU" w:bidi="ru-RU"/>
    </w:rPr>
  </w:style>
  <w:style w:type="paragraph" w:customStyle="1" w:styleId="85">
    <w:name w:val="Основной текст (8)"/>
    <w:basedOn w:val="a"/>
    <w:link w:val="84"/>
    <w:rsid w:val="00946AF1"/>
    <w:pPr>
      <w:widowControl w:val="0"/>
      <w:shd w:val="clear" w:color="auto" w:fill="FFFFFF"/>
      <w:spacing w:line="259" w:lineRule="exact"/>
    </w:pPr>
    <w:rPr>
      <w:sz w:val="20"/>
      <w:szCs w:val="20"/>
      <w:lang w:eastAsia="en-US"/>
    </w:rPr>
  </w:style>
  <w:style w:type="paragraph" w:customStyle="1" w:styleId="95">
    <w:name w:val="Основной текст (9)"/>
    <w:basedOn w:val="a"/>
    <w:link w:val="94"/>
    <w:rsid w:val="00946AF1"/>
    <w:pPr>
      <w:widowControl w:val="0"/>
      <w:shd w:val="clear" w:color="auto" w:fill="FFFFFF"/>
      <w:spacing w:before="420" w:line="322" w:lineRule="exact"/>
    </w:pPr>
    <w:rPr>
      <w:b/>
      <w:bCs/>
      <w:sz w:val="28"/>
      <w:szCs w:val="28"/>
      <w:lang w:eastAsia="en-US"/>
    </w:rPr>
  </w:style>
  <w:style w:type="paragraph" w:customStyle="1" w:styleId="103">
    <w:name w:val="Основной текст (10)"/>
    <w:basedOn w:val="a"/>
    <w:link w:val="102"/>
    <w:rsid w:val="00946AF1"/>
    <w:pPr>
      <w:widowControl w:val="0"/>
      <w:shd w:val="clear" w:color="auto" w:fill="FFFFFF"/>
      <w:spacing w:after="300" w:line="322" w:lineRule="exact"/>
      <w:jc w:val="center"/>
    </w:pPr>
    <w:rPr>
      <w:b/>
      <w:bCs/>
      <w:i/>
      <w:iCs/>
      <w:sz w:val="28"/>
      <w:szCs w:val="28"/>
      <w:lang w:eastAsia="en-US"/>
    </w:rPr>
  </w:style>
  <w:style w:type="paragraph" w:customStyle="1" w:styleId="3f4">
    <w:name w:val="Заголовок №3"/>
    <w:basedOn w:val="a"/>
    <w:link w:val="3f3"/>
    <w:rsid w:val="00946AF1"/>
    <w:pPr>
      <w:widowControl w:val="0"/>
      <w:shd w:val="clear" w:color="auto" w:fill="FFFFFF"/>
      <w:spacing w:before="300" w:after="420" w:line="0" w:lineRule="atLeast"/>
      <w:jc w:val="both"/>
      <w:outlineLvl w:val="2"/>
    </w:pPr>
    <w:rPr>
      <w:b/>
      <w:bCs/>
      <w:sz w:val="28"/>
      <w:szCs w:val="28"/>
      <w:lang w:eastAsia="en-US"/>
    </w:rPr>
  </w:style>
  <w:style w:type="paragraph" w:customStyle="1" w:styleId="119">
    <w:name w:val="Основной текст (11)"/>
    <w:basedOn w:val="a"/>
    <w:link w:val="118"/>
    <w:rsid w:val="00946AF1"/>
    <w:pPr>
      <w:widowControl w:val="0"/>
      <w:shd w:val="clear" w:color="auto" w:fill="FFFFFF"/>
      <w:spacing w:line="322" w:lineRule="exact"/>
      <w:jc w:val="both"/>
    </w:pPr>
    <w:rPr>
      <w:i/>
      <w:iCs/>
      <w:sz w:val="28"/>
      <w:szCs w:val="28"/>
      <w:lang w:eastAsia="en-US"/>
    </w:rPr>
  </w:style>
  <w:style w:type="paragraph" w:customStyle="1" w:styleId="124">
    <w:name w:val="Основной текст (12)"/>
    <w:basedOn w:val="a"/>
    <w:link w:val="123"/>
    <w:rsid w:val="00946AF1"/>
    <w:pPr>
      <w:widowControl w:val="0"/>
      <w:shd w:val="clear" w:color="auto" w:fill="FFFFFF"/>
      <w:spacing w:before="540" w:after="600" w:line="0" w:lineRule="atLeast"/>
      <w:jc w:val="right"/>
    </w:pPr>
    <w:rPr>
      <w:sz w:val="22"/>
      <w:szCs w:val="22"/>
      <w:lang w:eastAsia="en-US"/>
    </w:rPr>
  </w:style>
  <w:style w:type="character" w:customStyle="1" w:styleId="2Exact">
    <w:name w:val="Основной текст (2) Exact"/>
    <w:basedOn w:val="a0"/>
    <w:rsid w:val="00946AF1"/>
    <w:rPr>
      <w:rFonts w:ascii="Times New Roman" w:eastAsia="Times New Roman" w:hAnsi="Times New Roman" w:cs="Times New Roman"/>
      <w:b w:val="0"/>
      <w:bCs w:val="0"/>
      <w:i w:val="0"/>
      <w:iCs w:val="0"/>
      <w:smallCaps w:val="0"/>
      <w:strike w:val="0"/>
      <w:sz w:val="28"/>
      <w:szCs w:val="28"/>
      <w:u w:val="none"/>
    </w:rPr>
  </w:style>
  <w:style w:type="table" w:customStyle="1" w:styleId="200">
    <w:name w:val="Сетка таблицы20"/>
    <w:basedOn w:val="a1"/>
    <w:next w:val="afc"/>
    <w:uiPriority w:val="59"/>
    <w:rsid w:val="00946AF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UnresolvedMention">
    <w:name w:val="Unresolved Mention"/>
    <w:basedOn w:val="a0"/>
    <w:uiPriority w:val="99"/>
    <w:semiHidden/>
    <w:unhideWhenUsed/>
    <w:rsid w:val="00946AF1"/>
    <w:rPr>
      <w:color w:val="605E5C"/>
      <w:shd w:val="clear" w:color="auto" w:fill="E1DFDD"/>
    </w:rPr>
  </w:style>
  <w:style w:type="numbering" w:customStyle="1" w:styleId="201">
    <w:name w:val="Нет списка20"/>
    <w:next w:val="a2"/>
    <w:uiPriority w:val="99"/>
    <w:semiHidden/>
    <w:unhideWhenUsed/>
    <w:rsid w:val="00477361"/>
  </w:style>
  <w:style w:type="table" w:customStyle="1" w:styleId="231">
    <w:name w:val="Сетка таблицы23"/>
    <w:basedOn w:val="a1"/>
    <w:next w:val="afc"/>
    <w:uiPriority w:val="59"/>
    <w:rsid w:val="0047736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3713928">
      <w:bodyDiv w:val="1"/>
      <w:marLeft w:val="0"/>
      <w:marRight w:val="0"/>
      <w:marTop w:val="0"/>
      <w:marBottom w:val="0"/>
      <w:divBdr>
        <w:top w:val="none" w:sz="0" w:space="0" w:color="auto"/>
        <w:left w:val="none" w:sz="0" w:space="0" w:color="auto"/>
        <w:bottom w:val="none" w:sz="0" w:space="0" w:color="auto"/>
        <w:right w:val="none" w:sz="0" w:space="0" w:color="auto"/>
      </w:divBdr>
    </w:div>
    <w:div w:id="370113134">
      <w:bodyDiv w:val="1"/>
      <w:marLeft w:val="0"/>
      <w:marRight w:val="0"/>
      <w:marTop w:val="0"/>
      <w:marBottom w:val="0"/>
      <w:divBdr>
        <w:top w:val="none" w:sz="0" w:space="0" w:color="auto"/>
        <w:left w:val="none" w:sz="0" w:space="0" w:color="auto"/>
        <w:bottom w:val="none" w:sz="0" w:space="0" w:color="auto"/>
        <w:right w:val="none" w:sz="0" w:space="0" w:color="auto"/>
      </w:divBdr>
    </w:div>
    <w:div w:id="773742501">
      <w:bodyDiv w:val="1"/>
      <w:marLeft w:val="0"/>
      <w:marRight w:val="0"/>
      <w:marTop w:val="0"/>
      <w:marBottom w:val="0"/>
      <w:divBdr>
        <w:top w:val="none" w:sz="0" w:space="0" w:color="auto"/>
        <w:left w:val="none" w:sz="0" w:space="0" w:color="auto"/>
        <w:bottom w:val="none" w:sz="0" w:space="0" w:color="auto"/>
        <w:right w:val="none" w:sz="0" w:space="0" w:color="auto"/>
      </w:divBdr>
    </w:div>
    <w:div w:id="1494226120">
      <w:bodyDiv w:val="1"/>
      <w:marLeft w:val="0"/>
      <w:marRight w:val="0"/>
      <w:marTop w:val="0"/>
      <w:marBottom w:val="0"/>
      <w:divBdr>
        <w:top w:val="none" w:sz="0" w:space="0" w:color="auto"/>
        <w:left w:val="none" w:sz="0" w:space="0" w:color="auto"/>
        <w:bottom w:val="none" w:sz="0" w:space="0" w:color="auto"/>
        <w:right w:val="none" w:sz="0" w:space="0" w:color="auto"/>
      </w:divBdr>
    </w:div>
    <w:div w:id="1576745359">
      <w:bodyDiv w:val="1"/>
      <w:marLeft w:val="0"/>
      <w:marRight w:val="0"/>
      <w:marTop w:val="0"/>
      <w:marBottom w:val="0"/>
      <w:divBdr>
        <w:top w:val="none" w:sz="0" w:space="0" w:color="auto"/>
        <w:left w:val="none" w:sz="0" w:space="0" w:color="auto"/>
        <w:bottom w:val="none" w:sz="0" w:space="0" w:color="auto"/>
        <w:right w:val="none" w:sz="0" w:space="0" w:color="auto"/>
      </w:divBdr>
    </w:div>
    <w:div w:id="1648122389">
      <w:bodyDiv w:val="1"/>
      <w:marLeft w:val="0"/>
      <w:marRight w:val="0"/>
      <w:marTop w:val="0"/>
      <w:marBottom w:val="0"/>
      <w:divBdr>
        <w:top w:val="none" w:sz="0" w:space="0" w:color="auto"/>
        <w:left w:val="none" w:sz="0" w:space="0" w:color="auto"/>
        <w:bottom w:val="none" w:sz="0" w:space="0" w:color="auto"/>
        <w:right w:val="none" w:sz="0" w:space="0" w:color="auto"/>
      </w:divBdr>
    </w:div>
    <w:div w:id="1649434288">
      <w:bodyDiv w:val="1"/>
      <w:marLeft w:val="0"/>
      <w:marRight w:val="0"/>
      <w:marTop w:val="0"/>
      <w:marBottom w:val="0"/>
      <w:divBdr>
        <w:top w:val="none" w:sz="0" w:space="0" w:color="auto"/>
        <w:left w:val="none" w:sz="0" w:space="0" w:color="auto"/>
        <w:bottom w:val="none" w:sz="0" w:space="0" w:color="auto"/>
        <w:right w:val="none" w:sz="0" w:space="0" w:color="auto"/>
      </w:divBdr>
    </w:div>
    <w:div w:id="1965189555">
      <w:bodyDiv w:val="1"/>
      <w:marLeft w:val="0"/>
      <w:marRight w:val="0"/>
      <w:marTop w:val="0"/>
      <w:marBottom w:val="0"/>
      <w:divBdr>
        <w:top w:val="none" w:sz="0" w:space="0" w:color="auto"/>
        <w:left w:val="none" w:sz="0" w:space="0" w:color="auto"/>
        <w:bottom w:val="none" w:sz="0" w:space="0" w:color="auto"/>
        <w:right w:val="none" w:sz="0" w:space="0" w:color="auto"/>
      </w:divBdr>
    </w:div>
    <w:div w:id="21283546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footer" Target="footer3.xml"/><Relationship Id="rId26" Type="http://schemas.openxmlformats.org/officeDocument/2006/relationships/hyperlink" Target="https://internet.garant.ru/document/redirect/48767756/0" TargetMode="External"/><Relationship Id="rId39" Type="http://schemas.openxmlformats.org/officeDocument/2006/relationships/hyperlink" Target="https://login.consultant.ru/link/?req=doc&amp;base=LAW&amp;n=441135" TargetMode="External"/><Relationship Id="rId3" Type="http://schemas.openxmlformats.org/officeDocument/2006/relationships/styles" Target="styles.xml"/><Relationship Id="rId21" Type="http://schemas.openxmlformats.org/officeDocument/2006/relationships/hyperlink" Target="https://internet.garant.ru/document/redirect/48767756/0" TargetMode="External"/><Relationship Id="rId34" Type="http://schemas.openxmlformats.org/officeDocument/2006/relationships/hyperlink" Target="https://login.consultant.ru/link/?req=doc&amp;base=LAW&amp;n=441135" TargetMode="External"/><Relationship Id="rId42" Type="http://schemas.openxmlformats.org/officeDocument/2006/relationships/hyperlink" Target="https://login.consultant.ru/link/?req=doc&amp;base=LAW&amp;n=441135" TargetMode="External"/><Relationship Id="rId47" Type="http://schemas.openxmlformats.org/officeDocument/2006/relationships/hyperlink" Target="file:///\\192.168.148.4\Home\&#1044;&#1083;&#1103;%20&#1102;&#1088;&#1080;&#1089;&#1090;&#1086;&#1074;\2026%20&#1053;&#1055;&#1040;\&#1048;&#1102;&#1083;&#1100;\&#1053;&#1055;&#1040;\1707_748_&#1101;&#1082;&#1086;&#1085;-&#1054;&#1073;%20&#1091;&#1090;&#1074;&#1077;&#1088;&#1078;&#1076;&#1077;&#1085;&#1080;&#1080;%20&#1055;&#1086;&#1088;&#1103;&#1076;&#1082;&#1072;%20&#1088;&#1072;&#1079;&#1088;&#1072;&#1073;&#1086;&#1090;&#1082;&#1080;%20&#1072;&#1076;&#1084;&#1088;&#1077;&#1075;&#1083;&#1072;&#1084;&#1077;&#1085;&#1090;&#1086;&#1074;.doc" TargetMode="External"/><Relationship Id="rId50" Type="http://schemas.openxmlformats.org/officeDocument/2006/relationships/hyperlink" Target="file:///\\192.168.148.4\Home\&#1044;&#1083;&#1103;%20&#1102;&#1088;&#1080;&#1089;&#1090;&#1086;&#1074;\2026%20&#1053;&#1055;&#1040;\&#1048;&#1102;&#1083;&#1100;\&#1053;&#1055;&#1040;\2007_759_&#1086;&#1088;&#1075;-&#1054;%20&#1074;&#1085;&#1077;&#1089;.%20&#1080;&#1079;&#1084;.%20&#1074;%20&#1055;&#1040;%20&#1086;&#1090;%2020.02.2025%20&#8470;154.doc" TargetMode="External"/><Relationship Id="rId7" Type="http://schemas.openxmlformats.org/officeDocument/2006/relationships/footnotes" Target="footnotes.xml"/><Relationship Id="rId12" Type="http://schemas.openxmlformats.org/officeDocument/2006/relationships/hyperlink" Target="https://docs.cntd.ru/document/901990051" TargetMode="External"/><Relationship Id="rId17" Type="http://schemas.openxmlformats.org/officeDocument/2006/relationships/header" Target="header2.xml"/><Relationship Id="rId25" Type="http://schemas.openxmlformats.org/officeDocument/2006/relationships/hyperlink" Target="https://internet.garant.ru/document/redirect/48767756/0" TargetMode="External"/><Relationship Id="rId33" Type="http://schemas.openxmlformats.org/officeDocument/2006/relationships/hyperlink" Target="https://login.consultant.ru/link/?req=doc&amp;base=LAW&amp;n=441135" TargetMode="External"/><Relationship Id="rId38" Type="http://schemas.openxmlformats.org/officeDocument/2006/relationships/hyperlink" Target="https://login.consultant.ru/link/?req=doc&amp;base=LAW&amp;n=441135" TargetMode="External"/><Relationship Id="rId46" Type="http://schemas.openxmlformats.org/officeDocument/2006/relationships/hyperlink" Target="file:///\\192.168.148.4\Home\&#1044;&#1083;&#1103;%20&#1102;&#1088;&#1080;&#1089;&#1090;&#1086;&#1074;\2026%20&#1053;&#1055;&#1040;\&#1048;&#1102;&#1083;&#1100;\&#1053;&#1055;&#1040;\1707_748_&#1101;&#1082;&#1086;&#1085;-&#1054;&#1073;%20&#1091;&#1090;&#1074;&#1077;&#1088;&#1078;&#1076;&#1077;&#1085;&#1080;&#1080;%20&#1055;&#1086;&#1088;&#1103;&#1076;&#1082;&#1072;%20&#1088;&#1072;&#1079;&#1088;&#1072;&#1073;&#1086;&#1090;&#1082;&#1080;%20&#1072;&#1076;&#1084;&#1088;&#1077;&#1075;&#1083;&#1072;&#1084;&#1077;&#1085;&#1090;&#1086;&#1074;.doc" TargetMode="Externa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hyperlink" Target="https://login.consultant.ru/link/?req=doc&amp;base=LAW&amp;n=441135" TargetMode="External"/><Relationship Id="rId29" Type="http://schemas.openxmlformats.org/officeDocument/2006/relationships/hyperlink" Target="consultantplus://offline/ref=B14FFD236067AF3E3AC8CDCF7FEBD2B8E184F69A4009D414427AE22694EF50A6632E1BE9CBC53DB1C7B9FEB940l9SDJ" TargetMode="External"/><Relationship Id="rId41" Type="http://schemas.openxmlformats.org/officeDocument/2006/relationships/hyperlink" Target="https://login.consultant.ru/link/?req=doc&amp;base=LAW&amp;n=441135"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gcheb.cap.ru/" TargetMode="External"/><Relationship Id="rId24" Type="http://schemas.openxmlformats.org/officeDocument/2006/relationships/hyperlink" Target="https://internet.garant.ru/document/redirect/48767756/0" TargetMode="External"/><Relationship Id="rId32" Type="http://schemas.openxmlformats.org/officeDocument/2006/relationships/hyperlink" Target="https://login.consultant.ru/link/?req=doc&amp;base=LAW&amp;n=441135" TargetMode="External"/><Relationship Id="rId37" Type="http://schemas.openxmlformats.org/officeDocument/2006/relationships/hyperlink" Target="https://login.consultant.ru/link/?req=doc&amp;base=LAW&amp;n=441135" TargetMode="External"/><Relationship Id="rId40" Type="http://schemas.openxmlformats.org/officeDocument/2006/relationships/hyperlink" Target="https://login.consultant.ru/link/?req=doc&amp;base=LAW&amp;n=441135" TargetMode="External"/><Relationship Id="rId45" Type="http://schemas.openxmlformats.org/officeDocument/2006/relationships/hyperlink" Target="http://internet.garant.ru/document/redirect/17520999/1068" TargetMode="External"/><Relationship Id="rId53"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eader" Target="header1.xml"/><Relationship Id="rId23" Type="http://schemas.openxmlformats.org/officeDocument/2006/relationships/hyperlink" Target="https://internet.garant.ru/document/redirect/48767756/0" TargetMode="External"/><Relationship Id="rId28" Type="http://schemas.openxmlformats.org/officeDocument/2006/relationships/hyperlink" Target="consultantplus://offline/ref=75C3EE7115D4B15D46B65F954852A5392D54E59723F2CC12298DC71EBE955F0747DEC8C27D368242255A090DA9mAS2J" TargetMode="External"/><Relationship Id="rId36" Type="http://schemas.openxmlformats.org/officeDocument/2006/relationships/hyperlink" Target="https://login.consultant.ru/link/?req=doc&amp;base=LAW&amp;n=441135" TargetMode="External"/><Relationship Id="rId49" Type="http://schemas.openxmlformats.org/officeDocument/2006/relationships/hyperlink" Target="https://internet.garant.ru/" TargetMode="External"/><Relationship Id="rId10" Type="http://schemas.openxmlformats.org/officeDocument/2006/relationships/image" Target="media/image2.jpeg"/><Relationship Id="rId19" Type="http://schemas.openxmlformats.org/officeDocument/2006/relationships/hyperlink" Target="https://internet.garant.ru/document/redirect/48767756/0" TargetMode="External"/><Relationship Id="rId31" Type="http://schemas.openxmlformats.org/officeDocument/2006/relationships/hyperlink" Target="https://login.consultant.ru/link/?req=doc&amp;base=LAW&amp;n=441135" TargetMode="External"/><Relationship Id="rId44" Type="http://schemas.openxmlformats.org/officeDocument/2006/relationships/hyperlink" Target="https://login.consultant.ru/link/?req=doc&amp;base=LAW&amp;n=441135" TargetMode="External"/><Relationship Id="rId52"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yperlink" Target="https://internet.garant.ru/document/redirect/12148567/303" TargetMode="External"/><Relationship Id="rId22" Type="http://schemas.openxmlformats.org/officeDocument/2006/relationships/hyperlink" Target="https://internet.garant.ru/document/redirect/48767756/0" TargetMode="External"/><Relationship Id="rId27" Type="http://schemas.openxmlformats.org/officeDocument/2006/relationships/hyperlink" Target="consultantplus://offline/ref=B14FFD236067AF3E3AC8CDCF7FEBD2B8E184F69A4009D414427AE22694EF50A6632E1BE9CBC53DB1C7B9FEB940l9SDJ" TargetMode="External"/><Relationship Id="rId30" Type="http://schemas.openxmlformats.org/officeDocument/2006/relationships/hyperlink" Target="consultantplus://offline/ref=75C3EE7115D4B15D46B65F954852A5392D54E59723F2CC12298DC71EBE955F0747DEC8C27D368242255A090DA9mAS2J" TargetMode="External"/><Relationship Id="rId35" Type="http://schemas.openxmlformats.org/officeDocument/2006/relationships/hyperlink" Target="https://login.consultant.ru/link/?req=doc&amp;base=LAW&amp;n=441135" TargetMode="External"/><Relationship Id="rId43" Type="http://schemas.openxmlformats.org/officeDocument/2006/relationships/hyperlink" Target="https://login.consultant.ru/link/?req=doc&amp;base=LAW&amp;n=441135" TargetMode="External"/><Relationship Id="rId48" Type="http://schemas.openxmlformats.org/officeDocument/2006/relationships/hyperlink" Target="https://internet.garant.ru/" TargetMode="External"/><Relationship Id="rId8" Type="http://schemas.openxmlformats.org/officeDocument/2006/relationships/endnotes" Target="endnotes.xml"/><Relationship Id="rId51" Type="http://schemas.openxmlformats.org/officeDocument/2006/relationships/hyperlink" Target="https://login.consultant.ru/link/?req=doc&amp;base=RLAW098&amp;n=17594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AD985A7-EEB8-4FDB-886C-2210AED7A5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518</TotalTime>
  <Pages>152</Pages>
  <Words>37339</Words>
  <Characters>212836</Characters>
  <Application>Microsoft Office Word</Application>
  <DocSecurity>0</DocSecurity>
  <Lines>1773</Lines>
  <Paragraphs>499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249676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gshum_info</cp:lastModifiedBy>
  <cp:revision>70</cp:revision>
  <cp:lastPrinted>2026-01-19T11:04:00Z</cp:lastPrinted>
  <dcterms:created xsi:type="dcterms:W3CDTF">2025-02-04T19:17:00Z</dcterms:created>
  <dcterms:modified xsi:type="dcterms:W3CDTF">2026-08-03T06:24:00Z</dcterms:modified>
</cp:coreProperties>
</file>