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374" w:tblpY="-431"/>
        <w:tblW w:w="10258" w:type="dxa"/>
        <w:tblBorders>
          <w:top w:val="thinThickThinMediumGap" w:sz="24" w:space="0" w:color="auto"/>
          <w:left w:val="thinThickThinMediumGap" w:sz="24" w:space="0" w:color="auto"/>
          <w:bottom w:val="thinThickThinMediumGap" w:sz="24" w:space="0" w:color="auto"/>
          <w:right w:val="thinThickThinMediumGap" w:sz="24" w:space="0" w:color="auto"/>
        </w:tblBorders>
        <w:tblLook w:val="04A0" w:firstRow="1" w:lastRow="0" w:firstColumn="1" w:lastColumn="0" w:noHBand="0" w:noVBand="1"/>
      </w:tblPr>
      <w:tblGrid>
        <w:gridCol w:w="1681"/>
        <w:gridCol w:w="6781"/>
        <w:gridCol w:w="1796"/>
      </w:tblGrid>
      <w:tr w:rsidR="00BF6233" w:rsidRPr="009278BD" w:rsidTr="00292751">
        <w:trPr>
          <w:trHeight w:val="1527"/>
        </w:trPr>
        <w:tc>
          <w:tcPr>
            <w:tcW w:w="1681" w:type="dxa"/>
            <w:vAlign w:val="center"/>
          </w:tcPr>
          <w:p w:rsidR="00BF6233" w:rsidRPr="009278BD" w:rsidRDefault="00BF6233" w:rsidP="0029275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40"/>
                <w:szCs w:val="40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5932E247" wp14:editId="101F9BD5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3175</wp:posOffset>
                  </wp:positionV>
                  <wp:extent cx="929640" cy="1140460"/>
                  <wp:effectExtent l="0" t="0" r="3810" b="2540"/>
                  <wp:wrapNone/>
                  <wp:docPr id="2" name="Рисунок 2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4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81" w:type="dxa"/>
            <w:vAlign w:val="center"/>
          </w:tcPr>
          <w:p w:rsidR="00BF6233" w:rsidRPr="00BF4107" w:rsidRDefault="00BF6233" w:rsidP="00292751">
            <w:pPr>
              <w:autoSpaceDE w:val="0"/>
              <w:autoSpaceDN w:val="0"/>
              <w:adjustRightInd w:val="0"/>
              <w:jc w:val="center"/>
              <w:rPr>
                <w:rFonts w:ascii="Algerian" w:hAnsi="Algerian"/>
                <w:bCs/>
                <w:iCs/>
                <w:sz w:val="40"/>
                <w:szCs w:val="40"/>
              </w:rPr>
            </w:pPr>
            <w:r w:rsidRPr="00950AC9">
              <w:rPr>
                <w:rFonts w:ascii="Cambria" w:hAnsi="Cambria" w:cs="Cambria"/>
                <w:bCs/>
                <w:iCs/>
                <w:sz w:val="40"/>
                <w:szCs w:val="40"/>
              </w:rPr>
              <w:t>ПЕРИОДИЧЕСКОЕ</w:t>
            </w:r>
            <w:r w:rsidRPr="00950AC9">
              <w:rPr>
                <w:rFonts w:ascii="Algerian" w:hAnsi="Algerian"/>
                <w:bCs/>
                <w:iCs/>
                <w:sz w:val="40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Cs/>
                <w:iCs/>
                <w:sz w:val="40"/>
                <w:szCs w:val="40"/>
              </w:rPr>
              <w:t>ПЕЧАТНОЕ</w:t>
            </w:r>
            <w:r w:rsidRPr="00950AC9">
              <w:rPr>
                <w:rFonts w:ascii="Algerian" w:hAnsi="Algerian"/>
                <w:bCs/>
                <w:iCs/>
                <w:sz w:val="40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Cs/>
                <w:iCs/>
                <w:sz w:val="40"/>
                <w:szCs w:val="40"/>
              </w:rPr>
              <w:t>ИЗДАНИЕ</w:t>
            </w:r>
          </w:p>
        </w:tc>
        <w:tc>
          <w:tcPr>
            <w:tcW w:w="1796" w:type="dxa"/>
            <w:shd w:val="clear" w:color="auto" w:fill="CDCDCD"/>
            <w:vAlign w:val="center"/>
          </w:tcPr>
          <w:p w:rsidR="00BF6233" w:rsidRDefault="00BF6233" w:rsidP="00292751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40"/>
                <w:szCs w:val="40"/>
              </w:rPr>
            </w:pPr>
            <w:r w:rsidRPr="00BF4107">
              <w:rPr>
                <w:b/>
                <w:bCs/>
                <w:iCs/>
                <w:sz w:val="40"/>
                <w:szCs w:val="40"/>
              </w:rPr>
              <w:t xml:space="preserve">№ </w:t>
            </w:r>
            <w:r w:rsidR="001E4C54">
              <w:rPr>
                <w:b/>
                <w:bCs/>
                <w:iCs/>
                <w:sz w:val="40"/>
                <w:szCs w:val="40"/>
              </w:rPr>
              <w:t>28</w:t>
            </w:r>
            <w:r w:rsidRPr="00BF4107">
              <w:rPr>
                <w:b/>
                <w:bCs/>
                <w:iCs/>
                <w:sz w:val="40"/>
                <w:szCs w:val="40"/>
              </w:rPr>
              <w:t xml:space="preserve"> </w:t>
            </w:r>
          </w:p>
          <w:p w:rsidR="00BF6233" w:rsidRPr="00BF4107" w:rsidRDefault="00CF0542" w:rsidP="00292751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2</w:t>
            </w:r>
            <w:r w:rsidR="001E4C54">
              <w:rPr>
                <w:b/>
                <w:bCs/>
                <w:i/>
                <w:iCs/>
                <w:sz w:val="28"/>
                <w:szCs w:val="28"/>
              </w:rPr>
              <w:t>0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1E4C54">
              <w:rPr>
                <w:b/>
                <w:bCs/>
                <w:i/>
                <w:iCs/>
                <w:sz w:val="28"/>
                <w:szCs w:val="28"/>
              </w:rPr>
              <w:t>августа</w:t>
            </w:r>
            <w:r w:rsidR="00BF6233" w:rsidRPr="00BF4107">
              <w:rPr>
                <w:b/>
                <w:bCs/>
                <w:i/>
                <w:iCs/>
                <w:sz w:val="28"/>
                <w:szCs w:val="28"/>
              </w:rPr>
              <w:t xml:space="preserve"> 202</w:t>
            </w:r>
            <w:r w:rsidR="00BF6233">
              <w:rPr>
                <w:b/>
                <w:bCs/>
                <w:i/>
                <w:iCs/>
                <w:sz w:val="28"/>
                <w:szCs w:val="28"/>
              </w:rPr>
              <w:t>5</w:t>
            </w:r>
            <w:r w:rsidR="00BF6233" w:rsidRPr="00BF4107">
              <w:rPr>
                <w:b/>
                <w:bCs/>
                <w:i/>
                <w:iCs/>
                <w:sz w:val="28"/>
                <w:szCs w:val="28"/>
              </w:rPr>
              <w:t xml:space="preserve"> года</w:t>
            </w:r>
          </w:p>
          <w:p w:rsidR="00BF6233" w:rsidRPr="009278BD" w:rsidRDefault="00BF6233" w:rsidP="0029275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40"/>
                <w:szCs w:val="40"/>
              </w:rPr>
            </w:pPr>
          </w:p>
        </w:tc>
      </w:tr>
      <w:tr w:rsidR="00BF6233" w:rsidRPr="009278BD" w:rsidTr="00292751">
        <w:trPr>
          <w:trHeight w:val="2072"/>
        </w:trPr>
        <w:tc>
          <w:tcPr>
            <w:tcW w:w="10258" w:type="dxa"/>
            <w:gridSpan w:val="3"/>
            <w:vAlign w:val="center"/>
          </w:tcPr>
          <w:p w:rsidR="00BF6233" w:rsidRPr="00BF4107" w:rsidRDefault="00BF6233" w:rsidP="00292751">
            <w:pPr>
              <w:autoSpaceDE w:val="0"/>
              <w:autoSpaceDN w:val="0"/>
              <w:adjustRightInd w:val="0"/>
              <w:jc w:val="center"/>
              <w:rPr>
                <w:rFonts w:ascii="Algerian" w:hAnsi="Algerian"/>
                <w:b/>
                <w:bCs/>
                <w:iCs/>
                <w:sz w:val="40"/>
                <w:szCs w:val="40"/>
              </w:rPr>
            </w:pP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ИНФОРМАЦИОННЫЙ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БЮЛЛЕТЕНЬ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ШУМЕРЛИНСКОГО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МУНИЦИПАЛЬНОГО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ОКРУГА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ЧУВАШСКОЙ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РЕСПУБЛИКИ</w:t>
            </w:r>
          </w:p>
        </w:tc>
      </w:tr>
    </w:tbl>
    <w:p w:rsidR="00787701" w:rsidRDefault="00787701" w:rsidP="00CF0542">
      <w:pPr>
        <w:jc w:val="both"/>
        <w:rPr>
          <w:sz w:val="20"/>
          <w:szCs w:val="20"/>
        </w:rPr>
      </w:pPr>
    </w:p>
    <w:p w:rsidR="001E4C54" w:rsidRDefault="001E4C54" w:rsidP="00CF0542">
      <w:pPr>
        <w:jc w:val="both"/>
        <w:rPr>
          <w:sz w:val="20"/>
          <w:szCs w:val="20"/>
        </w:rPr>
      </w:pPr>
    </w:p>
    <w:p w:rsidR="001E4C54" w:rsidRDefault="001E4C54" w:rsidP="00CF0542">
      <w:pPr>
        <w:jc w:val="both"/>
        <w:rPr>
          <w:sz w:val="20"/>
          <w:szCs w:val="20"/>
        </w:rPr>
      </w:pPr>
    </w:p>
    <w:p w:rsidR="001E4C54" w:rsidRDefault="001E4C54" w:rsidP="00CF0542">
      <w:pPr>
        <w:jc w:val="both"/>
        <w:rPr>
          <w:sz w:val="20"/>
          <w:szCs w:val="20"/>
        </w:rPr>
      </w:pPr>
    </w:p>
    <w:p w:rsidR="001E4C54" w:rsidRDefault="001E4C54" w:rsidP="00CF0542">
      <w:pPr>
        <w:jc w:val="both"/>
        <w:rPr>
          <w:sz w:val="20"/>
          <w:szCs w:val="20"/>
        </w:rPr>
      </w:pPr>
    </w:p>
    <w:p w:rsidR="001E4C54" w:rsidRDefault="001E4C54" w:rsidP="00CF0542">
      <w:pPr>
        <w:jc w:val="both"/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6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1E4C54" w:rsidRPr="001E4C54" w:rsidTr="00FA11E9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noProof/>
              </w:rPr>
            </w:pPr>
            <w:r w:rsidRPr="001E4C54">
              <w:rPr>
                <w:b/>
                <w:bCs/>
                <w:noProof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left="-108" w:right="-10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18415</wp:posOffset>
                  </wp:positionV>
                  <wp:extent cx="525145" cy="668020"/>
                  <wp:effectExtent l="0" t="0" r="8255" b="0"/>
                  <wp:wrapNone/>
                  <wp:docPr id="5" name="Рисунок 5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noProof/>
              </w:rPr>
            </w:pPr>
          </w:p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noProof/>
              </w:rPr>
            </w:pPr>
          </w:p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noProof/>
              </w:rPr>
            </w:pPr>
            <w:r w:rsidRPr="001E4C54">
              <w:rPr>
                <w:rFonts w:cs="Arial"/>
                <w:b/>
                <w:bCs/>
                <w:noProof/>
              </w:rPr>
              <w:t>ЧУВАШСКАЯ РЕСПУБЛИКА</w:t>
            </w:r>
          </w:p>
        </w:tc>
      </w:tr>
      <w:tr w:rsidR="001E4C54" w:rsidRPr="001E4C54" w:rsidTr="00FA11E9">
        <w:trPr>
          <w:cantSplit/>
          <w:trHeight w:val="550"/>
        </w:trPr>
        <w:tc>
          <w:tcPr>
            <w:tcW w:w="4111" w:type="dxa"/>
            <w:hideMark/>
          </w:tcPr>
          <w:p w:rsidR="001E4C54" w:rsidRPr="001E4C54" w:rsidRDefault="001E4C54" w:rsidP="001E4C54">
            <w:pPr>
              <w:jc w:val="center"/>
              <w:rPr>
                <w:b/>
                <w:bCs/>
                <w:noProof/>
              </w:rPr>
            </w:pPr>
            <w:r w:rsidRPr="001E4C54">
              <w:rPr>
                <w:b/>
                <w:bCs/>
                <w:noProof/>
              </w:rPr>
              <w:t xml:space="preserve">ÇĚМĚРЛЕ </w:t>
            </w:r>
          </w:p>
          <w:p w:rsidR="001E4C54" w:rsidRPr="001E4C54" w:rsidRDefault="001E4C54" w:rsidP="001E4C54">
            <w:pPr>
              <w:spacing w:line="220" w:lineRule="exact"/>
              <w:jc w:val="center"/>
              <w:rPr>
                <w:b/>
                <w:caps/>
                <w:snapToGrid w:val="0"/>
              </w:rPr>
            </w:pPr>
            <w:r w:rsidRPr="001E4C54">
              <w:rPr>
                <w:b/>
                <w:bCs/>
                <w:noProof/>
              </w:rPr>
              <w:t xml:space="preserve">МУНИЦИПАЛЛĂ ОКРУГĔН </w:t>
            </w:r>
            <w:r w:rsidRPr="001E4C54">
              <w:rPr>
                <w:b/>
                <w:caps/>
                <w:snapToGrid w:val="0"/>
              </w:rPr>
              <w:t>АДМИНИСТРАЦИЙĚ</w:t>
            </w:r>
          </w:p>
          <w:p w:rsidR="001E4C54" w:rsidRPr="001E4C54" w:rsidRDefault="001E4C54" w:rsidP="001E4C54">
            <w:pPr>
              <w:spacing w:line="220" w:lineRule="exact"/>
              <w:jc w:val="center"/>
              <w:rPr>
                <w:b/>
                <w:bCs/>
                <w:noProof/>
              </w:rPr>
            </w:pPr>
          </w:p>
          <w:p w:rsidR="001E4C54" w:rsidRPr="001E4C54" w:rsidRDefault="001E4C54" w:rsidP="001E4C54">
            <w:pPr>
              <w:keepNext/>
              <w:jc w:val="center"/>
              <w:outlineLvl w:val="0"/>
              <w:rPr>
                <w:b/>
                <w:bCs/>
                <w:noProof/>
                <w:sz w:val="28"/>
                <w:szCs w:val="28"/>
                <w:lang w:val="x-none" w:eastAsia="x-none"/>
              </w:rPr>
            </w:pPr>
            <w:r w:rsidRPr="001E4C54">
              <w:rPr>
                <w:b/>
                <w:bCs/>
                <w:noProof/>
                <w:sz w:val="28"/>
                <w:szCs w:val="28"/>
                <w:lang w:val="x-none" w:eastAsia="x-none"/>
              </w:rPr>
              <w:t>ЙЫШĂНУ</w:t>
            </w:r>
          </w:p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1E4C54">
              <w:rPr>
                <w:rFonts w:cs="Arial"/>
                <w:noProof/>
              </w:rPr>
              <w:t xml:space="preserve">___12.08.___ </w:t>
            </w:r>
            <w:r w:rsidRPr="001E4C54">
              <w:rPr>
                <w:noProof/>
              </w:rPr>
              <w:t>2025</w:t>
            </w:r>
            <w:r w:rsidRPr="001E4C54">
              <w:rPr>
                <w:rFonts w:cs="Arial"/>
                <w:noProof/>
              </w:rPr>
              <w:t xml:space="preserve"> </w:t>
            </w:r>
            <w:r w:rsidRPr="001E4C54">
              <w:rPr>
                <w:bCs/>
                <w:noProof/>
              </w:rPr>
              <w:t>ç</w:t>
            </w:r>
            <w:r w:rsidRPr="001E4C54">
              <w:rPr>
                <w:rFonts w:cs="Arial"/>
              </w:rPr>
              <w:t>.</w:t>
            </w:r>
            <w:r w:rsidRPr="001E4C54">
              <w:rPr>
                <w:noProof/>
              </w:rPr>
              <w:t xml:space="preserve"> </w:t>
            </w:r>
            <w:r w:rsidRPr="001E4C54">
              <w:rPr>
                <w:rFonts w:cs="Arial"/>
                <w:noProof/>
              </w:rPr>
              <w:t>__1178__</w:t>
            </w:r>
            <w:r w:rsidRPr="001E4C54">
              <w:rPr>
                <w:noProof/>
              </w:rPr>
              <w:t xml:space="preserve"> №</w:t>
            </w:r>
          </w:p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1E4C54">
              <w:rPr>
                <w:bCs/>
                <w:noProof/>
              </w:rPr>
              <w:t>Ç</w:t>
            </w:r>
            <w:r w:rsidRPr="001E4C54">
              <w:rPr>
                <w:noProof/>
              </w:rPr>
              <w:t>ěмěрле хули</w:t>
            </w:r>
          </w:p>
        </w:tc>
        <w:tc>
          <w:tcPr>
            <w:tcW w:w="1418" w:type="dxa"/>
            <w:vMerge/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left="-108" w:right="-100"/>
              <w:jc w:val="center"/>
            </w:pPr>
          </w:p>
        </w:tc>
        <w:tc>
          <w:tcPr>
            <w:tcW w:w="4127" w:type="dxa"/>
            <w:hideMark/>
          </w:tcPr>
          <w:p w:rsidR="001E4C54" w:rsidRPr="001E4C54" w:rsidRDefault="001E4C54" w:rsidP="001E4C54">
            <w:pPr>
              <w:jc w:val="center"/>
              <w:rPr>
                <w:b/>
                <w:caps/>
                <w:sz w:val="22"/>
                <w:szCs w:val="22"/>
              </w:rPr>
            </w:pPr>
            <w:r w:rsidRPr="001E4C54">
              <w:rPr>
                <w:b/>
                <w:caps/>
                <w:sz w:val="22"/>
                <w:szCs w:val="22"/>
              </w:rPr>
              <w:t xml:space="preserve">администрация </w:t>
            </w:r>
          </w:p>
          <w:p w:rsidR="001E4C54" w:rsidRPr="001E4C54" w:rsidRDefault="001E4C54" w:rsidP="001E4C54">
            <w:pPr>
              <w:jc w:val="center"/>
              <w:rPr>
                <w:b/>
                <w:caps/>
                <w:sz w:val="22"/>
                <w:szCs w:val="22"/>
              </w:rPr>
            </w:pPr>
            <w:r w:rsidRPr="001E4C54">
              <w:rPr>
                <w:b/>
                <w:caps/>
                <w:sz w:val="22"/>
                <w:szCs w:val="22"/>
              </w:rPr>
              <w:t xml:space="preserve">ШУМЕРЛИНСКОГО </w:t>
            </w:r>
          </w:p>
          <w:p w:rsidR="001E4C54" w:rsidRPr="001E4C54" w:rsidRDefault="001E4C54" w:rsidP="001E4C54">
            <w:pPr>
              <w:jc w:val="center"/>
              <w:rPr>
                <w:b/>
                <w:caps/>
                <w:sz w:val="22"/>
                <w:szCs w:val="22"/>
              </w:rPr>
            </w:pPr>
            <w:r w:rsidRPr="001E4C54">
              <w:rPr>
                <w:b/>
                <w:caps/>
                <w:sz w:val="22"/>
                <w:szCs w:val="22"/>
              </w:rPr>
              <w:t>МУНИЦИПАЛЬНОГО ОКРУГА</w:t>
            </w:r>
          </w:p>
          <w:p w:rsidR="001E4C54" w:rsidRPr="001E4C54" w:rsidRDefault="001E4C54" w:rsidP="001E4C54">
            <w:pPr>
              <w:rPr>
                <w:b/>
                <w:caps/>
                <w:sz w:val="16"/>
              </w:rPr>
            </w:pPr>
          </w:p>
          <w:p w:rsidR="001E4C54" w:rsidRPr="001E4C54" w:rsidRDefault="001E4C54" w:rsidP="001E4C54">
            <w:pPr>
              <w:keepNext/>
              <w:jc w:val="center"/>
              <w:outlineLvl w:val="0"/>
              <w:rPr>
                <w:b/>
                <w:sz w:val="28"/>
                <w:szCs w:val="28"/>
                <w:lang w:val="x-none" w:eastAsia="x-none"/>
              </w:rPr>
            </w:pPr>
            <w:r w:rsidRPr="001E4C54">
              <w:rPr>
                <w:b/>
                <w:sz w:val="28"/>
                <w:szCs w:val="28"/>
                <w:lang w:val="x-none" w:eastAsia="x-none"/>
              </w:rPr>
              <w:t>ПОСТАНОВЛЕНИЕ</w:t>
            </w:r>
          </w:p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noProof/>
              </w:rPr>
            </w:pPr>
            <w:r w:rsidRPr="001E4C54">
              <w:rPr>
                <w:rFonts w:cs="Arial"/>
                <w:bCs/>
                <w:noProof/>
              </w:rPr>
              <w:t xml:space="preserve">____12.08.__ </w:t>
            </w:r>
            <w:r w:rsidRPr="001E4C54">
              <w:rPr>
                <w:bCs/>
                <w:noProof/>
              </w:rPr>
              <w:t>2025</w:t>
            </w:r>
            <w:r w:rsidRPr="001E4C54">
              <w:rPr>
                <w:rFonts w:cs="Arial"/>
                <w:bCs/>
                <w:noProof/>
              </w:rPr>
              <w:t xml:space="preserve"> г. </w:t>
            </w:r>
            <w:r w:rsidRPr="001E4C54">
              <w:rPr>
                <w:bCs/>
                <w:noProof/>
              </w:rPr>
              <w:t xml:space="preserve">№ </w:t>
            </w:r>
            <w:r w:rsidRPr="001E4C54">
              <w:rPr>
                <w:rFonts w:cs="Arial"/>
                <w:bCs/>
                <w:noProof/>
              </w:rPr>
              <w:t>__1178_</w:t>
            </w:r>
          </w:p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1E4C54">
              <w:rPr>
                <w:bCs/>
                <w:noProof/>
              </w:rPr>
              <w:t>город Шумерля</w:t>
            </w:r>
          </w:p>
        </w:tc>
      </w:tr>
    </w:tbl>
    <w:p w:rsidR="001E4C54" w:rsidRPr="001E4C54" w:rsidRDefault="001E4C54" w:rsidP="001E4C54">
      <w:pPr>
        <w:ind w:right="5386"/>
        <w:jc w:val="both"/>
        <w:rPr>
          <w:b/>
        </w:rPr>
      </w:pPr>
    </w:p>
    <w:p w:rsidR="001E4C54" w:rsidRPr="001E4C54" w:rsidRDefault="001E4C54" w:rsidP="001E4C54">
      <w:pPr>
        <w:ind w:right="5386"/>
        <w:jc w:val="both"/>
        <w:rPr>
          <w:b/>
        </w:rPr>
      </w:pPr>
      <w:r w:rsidRPr="001E4C54">
        <w:rPr>
          <w:b/>
        </w:rPr>
        <w:t xml:space="preserve">Об утверждении муниципальной программы </w:t>
      </w:r>
      <w:proofErr w:type="spellStart"/>
      <w:r w:rsidRPr="001E4C54">
        <w:rPr>
          <w:b/>
        </w:rPr>
        <w:t>Шумерлинского</w:t>
      </w:r>
      <w:proofErr w:type="spellEnd"/>
      <w:r w:rsidRPr="001E4C54">
        <w:rPr>
          <w:b/>
        </w:rPr>
        <w:t xml:space="preserve"> муниципального округа </w:t>
      </w:r>
      <w:bookmarkStart w:id="0" w:name="_Hlk192154703"/>
      <w:r w:rsidRPr="001E4C54">
        <w:rPr>
          <w:b/>
        </w:rPr>
        <w:t>Чувашской Республики «</w:t>
      </w:r>
      <w:bookmarkStart w:id="1" w:name="_Hlk192159300"/>
      <w:r w:rsidRPr="001E4C54">
        <w:rPr>
          <w:b/>
        </w:rPr>
        <w:t>Развитие сельского хозяйства и регулирование рынка сельскохозяйственной продукции, сырья и продовольствия</w:t>
      </w:r>
      <w:bookmarkEnd w:id="1"/>
      <w:r w:rsidRPr="001E4C54">
        <w:rPr>
          <w:b/>
        </w:rPr>
        <w:t>»</w:t>
      </w:r>
    </w:p>
    <w:p w:rsidR="001E4C54" w:rsidRPr="001E4C54" w:rsidRDefault="001E4C54" w:rsidP="001E4C54">
      <w:pPr>
        <w:ind w:right="5386"/>
        <w:jc w:val="both"/>
      </w:pPr>
    </w:p>
    <w:bookmarkEnd w:id="0"/>
    <w:p w:rsidR="001E4C54" w:rsidRPr="001E4C54" w:rsidRDefault="001E4C54" w:rsidP="001E4C54">
      <w:pPr>
        <w:ind w:firstLine="709"/>
        <w:jc w:val="both"/>
      </w:pPr>
      <w:r w:rsidRPr="001E4C54">
        <w:t xml:space="preserve">В соответствии со статьей 179 Бюджетного кодекса Российской Федерации, Уставом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Республики, постановлением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 от 17 февраля 2025 г. № 102 «Об утверждении Порядка разработки и реализации муниципальных программ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Республики» администрация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 </w:t>
      </w:r>
      <w:proofErr w:type="gramStart"/>
      <w:r w:rsidRPr="001E4C54">
        <w:t>п</w:t>
      </w:r>
      <w:proofErr w:type="gramEnd"/>
      <w:r w:rsidRPr="001E4C54">
        <w:t xml:space="preserve"> о с т а н о в л я е т:</w:t>
      </w:r>
    </w:p>
    <w:p w:rsidR="001E4C54" w:rsidRPr="001E4C54" w:rsidRDefault="001E4C54" w:rsidP="001E4C54">
      <w:pPr>
        <w:ind w:firstLine="567"/>
        <w:jc w:val="both"/>
      </w:pPr>
      <w:r w:rsidRPr="001E4C54">
        <w:t xml:space="preserve">1. Утвердить муниципальную программу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продовольствия» согласно приложению к настоящему постановлению.</w:t>
      </w:r>
    </w:p>
    <w:p w:rsidR="001E4C54" w:rsidRPr="001E4C54" w:rsidRDefault="001E4C54" w:rsidP="001E4C54">
      <w:pPr>
        <w:ind w:firstLine="567"/>
        <w:jc w:val="both"/>
      </w:pPr>
      <w:r w:rsidRPr="001E4C54">
        <w:t>2. Признать утратившими силу:</w:t>
      </w:r>
    </w:p>
    <w:p w:rsidR="001E4C54" w:rsidRPr="001E4C54" w:rsidRDefault="001E4C54" w:rsidP="001E4C54">
      <w:pPr>
        <w:ind w:firstLine="567"/>
        <w:jc w:val="both"/>
      </w:pPr>
      <w:r w:rsidRPr="001E4C54">
        <w:t xml:space="preserve">постановление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 от 18 марта 2022 г. № 153 «Об утверждении муниципальной программы </w:t>
      </w:r>
      <w:proofErr w:type="spellStart"/>
      <w:r w:rsidRPr="001E4C54">
        <w:lastRenderedPageBreak/>
        <w:t>Шумерлинского</w:t>
      </w:r>
      <w:proofErr w:type="spellEnd"/>
      <w:r w:rsidRPr="001E4C54">
        <w:t xml:space="preserve"> муниципального округа «Развитие сельского хозяйства и регулирование рынка сельскохозяйственной продукции, сырья и продовольствия»;</w:t>
      </w:r>
    </w:p>
    <w:p w:rsidR="001E4C54" w:rsidRPr="001E4C54" w:rsidRDefault="001E4C54" w:rsidP="001E4C54">
      <w:pPr>
        <w:ind w:firstLine="567"/>
        <w:jc w:val="both"/>
      </w:pPr>
      <w:r w:rsidRPr="001E4C54">
        <w:t xml:space="preserve">постановление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 от 25 мая 2022 г. № 366 «О внесении изменений в постановление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от 18 марта 2022 г. № 153 «Об утверждении муниципальной программы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«Развитие сельского хозяйства и регулирование рынка сельскохозяйственной продукции, сырья и продовольствия»;</w:t>
      </w:r>
    </w:p>
    <w:p w:rsidR="001E4C54" w:rsidRPr="001E4C54" w:rsidRDefault="001E4C54" w:rsidP="001E4C54">
      <w:pPr>
        <w:ind w:firstLine="567"/>
        <w:jc w:val="both"/>
      </w:pPr>
      <w:r w:rsidRPr="001E4C54">
        <w:t xml:space="preserve">постановление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 от 5 декабря 2022 г. № 1012 «О внесении изменений в постановление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от 18 марта 2022 г. № 153 «Об утверждении муниципальной программы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«Развитие сельского хозяйства и регулирование рынка сельскохозяйственной продукции, сырья и продовольствия»;</w:t>
      </w:r>
    </w:p>
    <w:p w:rsidR="001E4C54" w:rsidRPr="001E4C54" w:rsidRDefault="001E4C54" w:rsidP="001E4C54">
      <w:pPr>
        <w:ind w:firstLine="567"/>
        <w:jc w:val="both"/>
      </w:pPr>
      <w:r w:rsidRPr="001E4C54">
        <w:t xml:space="preserve">постановление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 от 9 февраля 2023 г. № 56 «О внесении изменений в постановление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от 18 марта 2022 г. № 153 «Об утверждении муниципальной программы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«Развитие сельского хозяйства и регулирование рынка сельскохозяйственной продукции, сырья и продовольствия»;</w:t>
      </w:r>
    </w:p>
    <w:p w:rsidR="001E4C54" w:rsidRPr="001E4C54" w:rsidRDefault="001E4C54" w:rsidP="001E4C54">
      <w:pPr>
        <w:ind w:firstLine="567"/>
        <w:jc w:val="both"/>
      </w:pPr>
      <w:r w:rsidRPr="001E4C54">
        <w:t xml:space="preserve">постановление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 от 18 июля 2023 г. № 511 «О внесении изменений в постановление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от 18 марта 2022 г. № 153 «Об утверждении муниципальной программы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«Развитие сельского хозяйства и регулирование рынка сельскохозяйственной продукции, сырья и продовольствия»;</w:t>
      </w:r>
    </w:p>
    <w:p w:rsidR="001E4C54" w:rsidRPr="001E4C54" w:rsidRDefault="001E4C54" w:rsidP="001E4C54">
      <w:pPr>
        <w:ind w:firstLine="567"/>
        <w:jc w:val="both"/>
      </w:pPr>
      <w:r w:rsidRPr="001E4C54">
        <w:t xml:space="preserve">постановление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 от 9 февраля 2024 г. № 106 «О внесении изменений в постановление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от 18 марта 2022 г. № 153 «Об утверждении муниципальной программы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«Развитие сельского хозяйства и регулирование рынка сельскохозяйственной продукции, сырья и продовольствия»;</w:t>
      </w:r>
    </w:p>
    <w:p w:rsidR="001E4C54" w:rsidRPr="001E4C54" w:rsidRDefault="001E4C54" w:rsidP="001E4C54">
      <w:pPr>
        <w:ind w:firstLine="567"/>
        <w:jc w:val="both"/>
      </w:pPr>
      <w:r w:rsidRPr="001E4C54">
        <w:t xml:space="preserve">постановление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 от 12 июля 2024 г. № 604 «О внесении изменений в постановление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от 18 марта 2022 г. № 153 «Об утверждении муниципальной программы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«Развитие сельского хозяйства и регулирование рынка сельскохозяйственной продукции, сырья и продовольствия»;</w:t>
      </w:r>
    </w:p>
    <w:p w:rsidR="001E4C54" w:rsidRPr="001E4C54" w:rsidRDefault="001E4C54" w:rsidP="001E4C54">
      <w:pPr>
        <w:ind w:firstLine="567"/>
        <w:jc w:val="both"/>
      </w:pPr>
      <w:r w:rsidRPr="001E4C54">
        <w:t xml:space="preserve">постановление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 от 17 декабря 2024 г. № 1140 «О внесении изменений в постановление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от 18 марта 2022 г. № 153 «Об утверждении муниципальной программы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«Развитие сельского хозяйства и регулирование рынка сельскохозяйственной продукции, сырья и продовольствия»;</w:t>
      </w:r>
    </w:p>
    <w:p w:rsidR="001E4C54" w:rsidRPr="001E4C54" w:rsidRDefault="001E4C54" w:rsidP="001E4C54">
      <w:pPr>
        <w:ind w:firstLine="567"/>
        <w:jc w:val="both"/>
      </w:pPr>
      <w:r w:rsidRPr="001E4C54">
        <w:t>постановление администрации г. Шумерля от 23 августа 2019 г. №1053 «Об утверждении муниципальной программы города Шумерли Чувашской Республики «Развитие сельского хозяйства и регулирование рынка сельскохозяйственной продукции, сырья и продовольствия»;</w:t>
      </w:r>
    </w:p>
    <w:p w:rsidR="001E4C54" w:rsidRPr="001E4C54" w:rsidRDefault="001E4C54" w:rsidP="001E4C54">
      <w:pPr>
        <w:ind w:firstLine="567"/>
        <w:jc w:val="both"/>
      </w:pPr>
      <w:r w:rsidRPr="001E4C54">
        <w:t xml:space="preserve">постановление администрации г. Шумерля от 2 июня 2020 г. № 412 «О внесении изменений в муниципальную программу города Шумерли Чувашской Республики «Развитие сельского хозяйства и регулирование рынка сельскохозяйственной продукции, </w:t>
      </w:r>
      <w:r w:rsidRPr="001E4C54">
        <w:lastRenderedPageBreak/>
        <w:t>сырья и продовольствия», утвержденную постановлением администрации города Шумерли от 23 августа 2019 г. №1053;</w:t>
      </w:r>
    </w:p>
    <w:p w:rsidR="001E4C54" w:rsidRPr="001E4C54" w:rsidRDefault="001E4C54" w:rsidP="001E4C54">
      <w:pPr>
        <w:ind w:firstLine="567"/>
        <w:jc w:val="both"/>
      </w:pPr>
      <w:r w:rsidRPr="001E4C54">
        <w:t>постановление администрации г. Шумерля от 8 апреля 2021 г. № 245 «О внесении изменений в муниципальную программу города Шумерли Чувашской Республики «Развитие сельского хозяйства и регулирование рынка сельскохозяйственной продукции, сырья и продовольствия», утвержденную постановлением администрации города Шумерли от 23 августа 2019 г. № 1053;</w:t>
      </w:r>
    </w:p>
    <w:p w:rsidR="001E4C54" w:rsidRPr="001E4C54" w:rsidRDefault="001E4C54" w:rsidP="001E4C54">
      <w:pPr>
        <w:ind w:firstLine="567"/>
        <w:jc w:val="both"/>
      </w:pPr>
      <w:r w:rsidRPr="001E4C54">
        <w:t>постановление администрации города Шумерля Чувашской Республики от 17 февраля 2022 г. № 136 «О внесении изменений в муниципальную программу города Шумерли Чувашской Республики «Развитие сельского хозяйства и регулирование рынка сельскохозяйственной продукции, сырья и продовольствия», утвержденную постановлением администрации города Шумерли от 23 августа 2019 г. № 1053.</w:t>
      </w:r>
    </w:p>
    <w:p w:rsidR="001E4C54" w:rsidRPr="001E4C54" w:rsidRDefault="001E4C54" w:rsidP="001E4C54">
      <w:pPr>
        <w:ind w:firstLine="567"/>
        <w:jc w:val="both"/>
      </w:pPr>
      <w:r w:rsidRPr="001E4C54">
        <w:t>3. Настоящее постановление вступает в силу после его официального опубликования и распространяется на правоотношения, возникшие 1 января 2025 г.</w:t>
      </w:r>
    </w:p>
    <w:p w:rsidR="001E4C54" w:rsidRPr="001E4C54" w:rsidRDefault="001E4C54" w:rsidP="001E4C54">
      <w:pPr>
        <w:ind w:firstLine="567"/>
        <w:jc w:val="both"/>
      </w:pPr>
      <w:r w:rsidRPr="001E4C54">
        <w:t xml:space="preserve">4. </w:t>
      </w:r>
      <w:proofErr w:type="gramStart"/>
      <w:r w:rsidRPr="001E4C54">
        <w:t>Контроль за</w:t>
      </w:r>
      <w:proofErr w:type="gramEnd"/>
      <w:r w:rsidRPr="001E4C54">
        <w:t xml:space="preserve"> исполнением настоящего постановления возложить на первого заместителя главы администрации – начальника управления по благоустройству и развитию территорий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Республики. </w:t>
      </w:r>
    </w:p>
    <w:p w:rsidR="001E4C54" w:rsidRPr="001E4C54" w:rsidRDefault="001E4C54" w:rsidP="001E4C54">
      <w:pPr>
        <w:widowControl w:val="0"/>
        <w:autoSpaceDE w:val="0"/>
        <w:autoSpaceDN w:val="0"/>
        <w:adjustRightInd w:val="0"/>
        <w:ind w:firstLine="720"/>
        <w:jc w:val="both"/>
      </w:pPr>
    </w:p>
    <w:p w:rsidR="001E4C54" w:rsidRPr="001E4C54" w:rsidRDefault="001E4C54" w:rsidP="001E4C54">
      <w:pPr>
        <w:widowControl w:val="0"/>
        <w:autoSpaceDE w:val="0"/>
        <w:autoSpaceDN w:val="0"/>
        <w:adjustRightInd w:val="0"/>
        <w:ind w:firstLine="720"/>
        <w:jc w:val="both"/>
      </w:pPr>
    </w:p>
    <w:p w:rsidR="001E4C54" w:rsidRPr="001E4C54" w:rsidRDefault="001E4C54" w:rsidP="001E4C54">
      <w:pPr>
        <w:widowControl w:val="0"/>
        <w:autoSpaceDE w:val="0"/>
        <w:autoSpaceDN w:val="0"/>
        <w:adjustRightInd w:val="0"/>
        <w:ind w:firstLine="720"/>
        <w:jc w:val="both"/>
      </w:pPr>
    </w:p>
    <w:p w:rsidR="001E4C54" w:rsidRPr="001E4C54" w:rsidRDefault="001E4C54" w:rsidP="001E4C54">
      <w:pPr>
        <w:widowControl w:val="0"/>
        <w:autoSpaceDE w:val="0"/>
        <w:autoSpaceDN w:val="0"/>
        <w:adjustRightInd w:val="0"/>
        <w:ind w:firstLine="720"/>
        <w:jc w:val="both"/>
      </w:pPr>
    </w:p>
    <w:p w:rsidR="001E4C54" w:rsidRPr="001E4C54" w:rsidRDefault="001E4C54" w:rsidP="001E4C54">
      <w:pPr>
        <w:widowControl w:val="0"/>
        <w:autoSpaceDE w:val="0"/>
        <w:autoSpaceDN w:val="0"/>
        <w:adjustRightInd w:val="0"/>
        <w:jc w:val="both"/>
      </w:pPr>
      <w:r w:rsidRPr="001E4C54">
        <w:t xml:space="preserve">Глава </w:t>
      </w:r>
      <w:proofErr w:type="spellStart"/>
      <w:r w:rsidRPr="001E4C54">
        <w:t>Шумерлинского</w:t>
      </w:r>
      <w:proofErr w:type="spellEnd"/>
    </w:p>
    <w:p w:rsidR="001E4C54" w:rsidRPr="001E4C54" w:rsidRDefault="001E4C54" w:rsidP="001E4C54">
      <w:pPr>
        <w:widowControl w:val="0"/>
        <w:autoSpaceDE w:val="0"/>
        <w:autoSpaceDN w:val="0"/>
        <w:adjustRightInd w:val="0"/>
        <w:jc w:val="both"/>
      </w:pPr>
      <w:r w:rsidRPr="001E4C54">
        <w:t xml:space="preserve">муниципального округа </w:t>
      </w:r>
      <w:r w:rsidRPr="001E4C54">
        <w:tab/>
      </w:r>
      <w:r w:rsidRPr="001E4C54">
        <w:tab/>
        <w:t xml:space="preserve">                                                                         Э.М. Васильев</w:t>
      </w:r>
    </w:p>
    <w:p w:rsidR="001E4C54" w:rsidRPr="001E4C54" w:rsidRDefault="001E4C54" w:rsidP="001E4C54">
      <w:pPr>
        <w:widowControl w:val="0"/>
        <w:autoSpaceDE w:val="0"/>
        <w:autoSpaceDN w:val="0"/>
        <w:adjustRightInd w:val="0"/>
        <w:jc w:val="both"/>
      </w:pPr>
    </w:p>
    <w:p w:rsidR="001E4C54" w:rsidRPr="001E4C54" w:rsidRDefault="001E4C54" w:rsidP="001E4C54">
      <w:pPr>
        <w:widowControl w:val="0"/>
        <w:autoSpaceDE w:val="0"/>
        <w:autoSpaceDN w:val="0"/>
        <w:adjustRightInd w:val="0"/>
        <w:jc w:val="both"/>
      </w:pPr>
    </w:p>
    <w:p w:rsidR="001E4C54" w:rsidRPr="001E4C54" w:rsidRDefault="001E4C54" w:rsidP="001E4C54">
      <w:pPr>
        <w:widowControl w:val="0"/>
        <w:autoSpaceDE w:val="0"/>
        <w:autoSpaceDN w:val="0"/>
        <w:adjustRightInd w:val="0"/>
        <w:jc w:val="both"/>
      </w:pPr>
    </w:p>
    <w:p w:rsidR="001E4C54" w:rsidRPr="001E4C54" w:rsidRDefault="001E4C54" w:rsidP="001E4C54">
      <w:pPr>
        <w:widowControl w:val="0"/>
        <w:autoSpaceDE w:val="0"/>
        <w:autoSpaceDN w:val="0"/>
        <w:adjustRightInd w:val="0"/>
        <w:jc w:val="both"/>
      </w:pPr>
    </w:p>
    <w:p w:rsidR="001E4C54" w:rsidRPr="001E4C54" w:rsidRDefault="001E4C54" w:rsidP="001E4C54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bookmarkStart w:id="2" w:name="Par89"/>
      <w:bookmarkEnd w:id="2"/>
      <w:r w:rsidRPr="001E4C54">
        <w:rPr>
          <w:sz w:val="18"/>
          <w:szCs w:val="18"/>
        </w:rPr>
        <w:t>Атяшева Т.В.,</w:t>
      </w:r>
    </w:p>
    <w:p w:rsidR="001E4C54" w:rsidRPr="001E4C54" w:rsidRDefault="001E4C54" w:rsidP="001E4C54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1E4C54">
        <w:rPr>
          <w:sz w:val="18"/>
          <w:szCs w:val="18"/>
        </w:rPr>
        <w:t>2-39-05</w:t>
      </w:r>
    </w:p>
    <w:p w:rsidR="001E4C54" w:rsidRPr="001E4C54" w:rsidRDefault="001E4C54" w:rsidP="001E4C54">
      <w:pPr>
        <w:widowControl w:val="0"/>
        <w:autoSpaceDE w:val="0"/>
        <w:autoSpaceDN w:val="0"/>
        <w:adjustRightInd w:val="0"/>
        <w:ind w:firstLine="720"/>
        <w:jc w:val="right"/>
      </w:pPr>
      <w:r w:rsidRPr="001E4C54">
        <w:br/>
        <w:t xml:space="preserve">Приложение </w:t>
      </w:r>
    </w:p>
    <w:p w:rsidR="001E4C54" w:rsidRPr="001E4C54" w:rsidRDefault="001E4C54" w:rsidP="001E4C54">
      <w:pPr>
        <w:widowControl w:val="0"/>
        <w:autoSpaceDE w:val="0"/>
        <w:autoSpaceDN w:val="0"/>
        <w:adjustRightInd w:val="0"/>
        <w:ind w:firstLine="720"/>
        <w:jc w:val="right"/>
      </w:pPr>
      <w:r w:rsidRPr="001E4C54">
        <w:t xml:space="preserve">к постановлению  администрации </w:t>
      </w:r>
    </w:p>
    <w:p w:rsidR="001E4C54" w:rsidRPr="001E4C54" w:rsidRDefault="001E4C54" w:rsidP="001E4C54">
      <w:pPr>
        <w:widowControl w:val="0"/>
        <w:autoSpaceDE w:val="0"/>
        <w:autoSpaceDN w:val="0"/>
        <w:adjustRightInd w:val="0"/>
        <w:ind w:firstLine="720"/>
        <w:jc w:val="right"/>
      </w:pPr>
      <w:proofErr w:type="spellStart"/>
      <w:r w:rsidRPr="001E4C54">
        <w:t>Шумерлинского</w:t>
      </w:r>
      <w:proofErr w:type="spellEnd"/>
      <w:r w:rsidRPr="001E4C54">
        <w:t xml:space="preserve">  муниципального округа</w:t>
      </w:r>
    </w:p>
    <w:p w:rsidR="001E4C54" w:rsidRPr="001E4C54" w:rsidRDefault="001E4C54" w:rsidP="001E4C54">
      <w:pPr>
        <w:widowControl w:val="0"/>
        <w:autoSpaceDE w:val="0"/>
        <w:autoSpaceDN w:val="0"/>
        <w:adjustRightInd w:val="0"/>
        <w:ind w:firstLine="720"/>
        <w:jc w:val="right"/>
      </w:pPr>
      <w:r w:rsidRPr="001E4C54">
        <w:t>Чувашской Республики</w:t>
      </w:r>
    </w:p>
    <w:p w:rsidR="001E4C54" w:rsidRPr="001E4C54" w:rsidRDefault="001E4C54" w:rsidP="001E4C54">
      <w:pPr>
        <w:widowControl w:val="0"/>
        <w:autoSpaceDE w:val="0"/>
        <w:autoSpaceDN w:val="0"/>
        <w:adjustRightInd w:val="0"/>
        <w:ind w:firstLine="720"/>
        <w:jc w:val="right"/>
      </w:pPr>
      <w:r w:rsidRPr="001E4C54">
        <w:t>от__12.08.__ 2025 г. №_1178_</w:t>
      </w:r>
    </w:p>
    <w:p w:rsidR="001E4C54" w:rsidRPr="001E4C54" w:rsidRDefault="001E4C54" w:rsidP="001E4C54">
      <w:pPr>
        <w:widowControl w:val="0"/>
        <w:autoSpaceDE w:val="0"/>
        <w:autoSpaceDN w:val="0"/>
        <w:adjustRightInd w:val="0"/>
        <w:ind w:firstLine="720"/>
        <w:jc w:val="both"/>
      </w:pPr>
    </w:p>
    <w:p w:rsidR="001E4C54" w:rsidRPr="001E4C54" w:rsidRDefault="001E4C54" w:rsidP="001E4C54">
      <w:pPr>
        <w:widowControl w:val="0"/>
        <w:autoSpaceDE w:val="0"/>
        <w:autoSpaceDN w:val="0"/>
        <w:adjustRightInd w:val="0"/>
        <w:ind w:firstLine="720"/>
        <w:jc w:val="both"/>
      </w:pPr>
    </w:p>
    <w:p w:rsidR="001E4C54" w:rsidRPr="001E4C54" w:rsidRDefault="001E4C54" w:rsidP="001E4C54">
      <w:pPr>
        <w:jc w:val="center"/>
        <w:rPr>
          <w:b/>
        </w:rPr>
      </w:pPr>
      <w:r w:rsidRPr="001E4C54">
        <w:rPr>
          <w:b/>
        </w:rPr>
        <w:t xml:space="preserve">МУНИЦИПАЛЬНАЯ ПРОГРАММА </w:t>
      </w:r>
    </w:p>
    <w:p w:rsidR="001E4C54" w:rsidRPr="001E4C54" w:rsidRDefault="001E4C54" w:rsidP="001E4C54">
      <w:pPr>
        <w:jc w:val="center"/>
        <w:rPr>
          <w:b/>
        </w:rPr>
      </w:pPr>
      <w:r w:rsidRPr="001E4C54">
        <w:rPr>
          <w:b/>
        </w:rPr>
        <w:t>ШУМЕРЛИНСКОГО МУНИЦИПАЛЬНОГО ОКРУГА ЧУВАШСКОЙ РЕСПУБЛИКИ «РАЗВИТИЕ СЕЛЬСКОГО ХОЗЯЙСТВА И РЕГУЛИРОВАНИЕ РЫНКА СЕЛЬСКОХОЗЯЙСТВЕННОЙ ПРОДУКЦИИ, СЫРЬЯ И</w:t>
      </w:r>
    </w:p>
    <w:p w:rsidR="001E4C54" w:rsidRPr="001E4C54" w:rsidRDefault="001E4C54" w:rsidP="001E4C54">
      <w:pPr>
        <w:jc w:val="center"/>
        <w:rPr>
          <w:b/>
        </w:rPr>
      </w:pPr>
      <w:r w:rsidRPr="001E4C54">
        <w:rPr>
          <w:b/>
        </w:rPr>
        <w:t>ПРОДОВОЛЬСТВИЯ»</w:t>
      </w:r>
    </w:p>
    <w:p w:rsidR="001E4C54" w:rsidRPr="001E4C54" w:rsidRDefault="001E4C54" w:rsidP="001E4C54"/>
    <w:p w:rsidR="001E4C54" w:rsidRPr="001E4C54" w:rsidRDefault="001E4C54" w:rsidP="001E4C54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1E4C54">
        <w:rPr>
          <w:b/>
          <w:bCs/>
        </w:rPr>
        <w:t>Стратегические приоритеты в сфере реализации</w:t>
      </w:r>
    </w:p>
    <w:p w:rsidR="001E4C54" w:rsidRPr="001E4C54" w:rsidRDefault="001E4C54" w:rsidP="001E4C54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1E4C54">
        <w:rPr>
          <w:b/>
          <w:bCs/>
        </w:rPr>
        <w:t xml:space="preserve">муниципальной программы </w:t>
      </w:r>
      <w:proofErr w:type="spellStart"/>
      <w:r w:rsidRPr="001E4C54">
        <w:rPr>
          <w:b/>
          <w:bCs/>
        </w:rPr>
        <w:t>Шумерлинского</w:t>
      </w:r>
      <w:proofErr w:type="spellEnd"/>
      <w:r w:rsidRPr="001E4C54">
        <w:rPr>
          <w:b/>
          <w:bCs/>
        </w:rPr>
        <w:t xml:space="preserve"> муниципального округа Чувашской Республики «Развитие сельского </w:t>
      </w:r>
      <w:r w:rsidRPr="001E4C54">
        <w:rPr>
          <w:b/>
          <w:bCs/>
        </w:rPr>
        <w:br/>
        <w:t>хозяйства и регулирование рынка сельскохозяйственной продукции, сырья и продовольствия»</w:t>
      </w:r>
    </w:p>
    <w:p w:rsidR="001E4C54" w:rsidRPr="001E4C54" w:rsidRDefault="001E4C54" w:rsidP="001E4C54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1E4C54" w:rsidRPr="001E4C54" w:rsidRDefault="001E4C54" w:rsidP="001E4C54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1E4C54">
        <w:rPr>
          <w:b/>
          <w:lang w:val="en-US"/>
        </w:rPr>
        <w:t>I</w:t>
      </w:r>
      <w:r w:rsidRPr="001E4C54">
        <w:rPr>
          <w:b/>
        </w:rPr>
        <w:t xml:space="preserve">. Оценка текущего состояния сферы реализации муниципальной </w:t>
      </w:r>
      <w:r w:rsidRPr="001E4C54">
        <w:rPr>
          <w:b/>
        </w:rPr>
        <w:br/>
        <w:t>программы</w:t>
      </w:r>
      <w:r w:rsidRPr="001E4C54">
        <w:rPr>
          <w:b/>
          <w:bCs/>
        </w:rPr>
        <w:t xml:space="preserve"> </w:t>
      </w:r>
      <w:proofErr w:type="spellStart"/>
      <w:r w:rsidRPr="001E4C54">
        <w:rPr>
          <w:b/>
          <w:bCs/>
        </w:rPr>
        <w:t>Шумерлинского</w:t>
      </w:r>
      <w:proofErr w:type="spellEnd"/>
      <w:r w:rsidRPr="001E4C54">
        <w:rPr>
          <w:b/>
          <w:bCs/>
        </w:rPr>
        <w:t xml:space="preserve"> муниципального округа Чувашской Республики «Развитие сельского хозяйства и регулирование рынка сельскохозяйственной </w:t>
      </w:r>
      <w:r w:rsidRPr="001E4C54">
        <w:rPr>
          <w:b/>
          <w:bCs/>
        </w:rPr>
        <w:lastRenderedPageBreak/>
        <w:t>продукции, сырья и продовольствия Чувашской Республики»</w:t>
      </w:r>
    </w:p>
    <w:p w:rsidR="001E4C54" w:rsidRPr="001E4C54" w:rsidRDefault="001E4C54" w:rsidP="001E4C54">
      <w:pPr>
        <w:autoSpaceDE w:val="0"/>
        <w:autoSpaceDN w:val="0"/>
        <w:adjustRightInd w:val="0"/>
        <w:ind w:firstLine="540"/>
        <w:jc w:val="both"/>
      </w:pPr>
    </w:p>
    <w:p w:rsidR="001E4C54" w:rsidRPr="001E4C54" w:rsidRDefault="001E4C54" w:rsidP="001E4C54">
      <w:pPr>
        <w:ind w:firstLine="709"/>
        <w:jc w:val="both"/>
      </w:pPr>
      <w:proofErr w:type="gramStart"/>
      <w:r w:rsidRPr="001E4C54">
        <w:t xml:space="preserve">Муниципальная программа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«Развитие сельского хозяйства и регулирование рынка сельскохозяйственной продукции, сырья и продовольствия» (далее также – Муниципальная программа) определяет цели, задачи и основные направления развития и регулирования агропромышленного комплекса, финансовое обеспечение и механизмы реализации мероприятий и показателей их результативности и предусматривает комплексное развитие всех сфер деятельности агропромышленного комплекса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округа.</w:t>
      </w:r>
      <w:proofErr w:type="gramEnd"/>
    </w:p>
    <w:p w:rsidR="001E4C54" w:rsidRPr="001E4C54" w:rsidRDefault="001E4C54" w:rsidP="001E4C54">
      <w:pPr>
        <w:ind w:firstLine="709"/>
        <w:jc w:val="both"/>
      </w:pPr>
      <w:r w:rsidRPr="001E4C54">
        <w:t xml:space="preserve">Агропромышленный  комплекс является одним из жизненно важных  секторов экономики округа. Сельскохозяйственным производством занимаются 7 сельскохозяйственных организаций, 14 </w:t>
      </w:r>
      <w:proofErr w:type="gramStart"/>
      <w:r w:rsidRPr="001E4C54">
        <w:t>К(</w:t>
      </w:r>
      <w:proofErr w:type="gramEnd"/>
      <w:r w:rsidRPr="001E4C54">
        <w:t>Ф)Х и ИП, а также 6125 ЛПХ.</w:t>
      </w:r>
    </w:p>
    <w:p w:rsidR="001E4C54" w:rsidRPr="001E4C54" w:rsidRDefault="001E4C54" w:rsidP="001E4C54">
      <w:pPr>
        <w:ind w:firstLine="709"/>
        <w:jc w:val="both"/>
      </w:pPr>
      <w:r w:rsidRPr="001E4C54">
        <w:t>Объем валовой продукции сельского хозяйства во всех категориях хозяйств по оперативной информации в 2024 году в действующих ценах  составил 704,2 млн. рублей, индекс производства продукции сельского хозяйства – 90,3%. Объем инвестиций в отрасль сельского хозяйства за 2024 год составил около 60 млн. рублей. Объем господдержки для АПК района составил 7,6 млн. руб.</w:t>
      </w:r>
    </w:p>
    <w:p w:rsidR="001E4C54" w:rsidRPr="001E4C54" w:rsidRDefault="001E4C54" w:rsidP="001E4C54">
      <w:pPr>
        <w:ind w:firstLine="709"/>
        <w:jc w:val="both"/>
      </w:pPr>
      <w:r w:rsidRPr="001E4C54">
        <w:t>Среднесписочная численность работников в сельхозпредприятиях составила 53 человека. Среднемесячная оплата труда одного работника составила 40,5 тыс. рубля, что составляет 113 % к уровню 2023 года.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Зерновой клин в 2024 году в сельскохозяйственных предприятиях и КФХ округа  составил – 5280 га. </w:t>
      </w:r>
    </w:p>
    <w:p w:rsidR="001E4C54" w:rsidRPr="001E4C54" w:rsidRDefault="001E4C54" w:rsidP="001E4C54">
      <w:pPr>
        <w:ind w:firstLine="709"/>
        <w:jc w:val="both"/>
      </w:pPr>
      <w:r w:rsidRPr="001E4C54">
        <w:t>Технические культуры посеяны на площади 522 га. Валовой сбор зерна во всех категориях хозяйств составил  12383 тонны, в том числе в сельскохозяйственных организациях намолочено 12343 тонны.</w:t>
      </w:r>
    </w:p>
    <w:p w:rsidR="001E4C54" w:rsidRPr="001E4C54" w:rsidRDefault="001E4C54" w:rsidP="001E4C54">
      <w:pPr>
        <w:ind w:firstLine="709"/>
        <w:jc w:val="both"/>
      </w:pPr>
      <w:r w:rsidRPr="001E4C54">
        <w:t>В 2024 году в целях обновления машинно-тракторного парка приобретено 12 единиц сельскохозяйственной техники на сумму 19,97 млн. рублей.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За 2024 год по оперативной информации в хозяйствах всех категорий производство скота и птицы на убой в живом весе составило 593,6 тонны. Производство молока составило 6124,9 тонн, в том числе в сельскохозяйственных организациях и КФХ 364,9 тонны. </w:t>
      </w:r>
    </w:p>
    <w:p w:rsidR="001E4C54" w:rsidRPr="001E4C54" w:rsidRDefault="001E4C54" w:rsidP="001E4C54">
      <w:pPr>
        <w:ind w:firstLine="709"/>
        <w:jc w:val="both"/>
      </w:pPr>
      <w:r w:rsidRPr="001E4C54">
        <w:t>В хозяйствах всех категорий поголовье крупного рогатого скота составило 1997 голов, в том числе коров во всех категориях хозяйств – 1191 голова.</w:t>
      </w:r>
    </w:p>
    <w:p w:rsidR="001E4C54" w:rsidRPr="001E4C54" w:rsidRDefault="001E4C54" w:rsidP="001E4C54">
      <w:pPr>
        <w:ind w:firstLine="709"/>
        <w:jc w:val="both"/>
      </w:pPr>
      <w:r w:rsidRPr="001E4C54">
        <w:t>Поголовье свиней во всех категориях хозяйств составило 78, поголовье птиц – 11777 голов, овец – 1812 голов.</w:t>
      </w:r>
    </w:p>
    <w:p w:rsidR="001E4C54" w:rsidRPr="001E4C54" w:rsidRDefault="001E4C54" w:rsidP="001E4C54">
      <w:pPr>
        <w:ind w:firstLine="709"/>
        <w:jc w:val="both"/>
        <w:rPr>
          <w:lang w:bidi="ru-RU"/>
        </w:rPr>
      </w:pPr>
      <w:r w:rsidRPr="001E4C54">
        <w:rPr>
          <w:lang w:bidi="ru-RU"/>
        </w:rPr>
        <w:t xml:space="preserve">        В 2024 году субсидией на развитие ЛПХ, ведение которых осуществляют граждане, применяющие специальный налоговый режим «Налог на профессиональный доход» воспользовались 25 человек, подано 46 заявок.  </w:t>
      </w:r>
      <w:proofErr w:type="spellStart"/>
      <w:r w:rsidRPr="001E4C54">
        <w:rPr>
          <w:lang w:bidi="ru-RU"/>
        </w:rPr>
        <w:t>Самозанятые</w:t>
      </w:r>
      <w:proofErr w:type="spellEnd"/>
      <w:r w:rsidRPr="001E4C54">
        <w:rPr>
          <w:lang w:bidi="ru-RU"/>
        </w:rPr>
        <w:t xml:space="preserve">   получили всего 3,5 млн. руб. субсидий.</w:t>
      </w:r>
    </w:p>
    <w:p w:rsidR="001E4C54" w:rsidRPr="001E4C54" w:rsidRDefault="001E4C54" w:rsidP="001E4C54">
      <w:pPr>
        <w:ind w:firstLine="709"/>
        <w:jc w:val="both"/>
        <w:rPr>
          <w:lang w:bidi="ru-RU"/>
        </w:rPr>
      </w:pPr>
      <w:r w:rsidRPr="001E4C54">
        <w:rPr>
          <w:lang w:bidi="ru-RU"/>
        </w:rPr>
        <w:t>Всего за 2022-2024 год было подано 115 заявок, получено 8,5 млн. руб. субсидий. Приобретено оборудования, техники, с/х животных и кормов на 15,5 млн. рублей.</w:t>
      </w:r>
    </w:p>
    <w:p w:rsidR="001E4C54" w:rsidRPr="001E4C54" w:rsidRDefault="001E4C54" w:rsidP="001E4C54">
      <w:pPr>
        <w:ind w:firstLine="709"/>
        <w:jc w:val="both"/>
      </w:pPr>
      <w:r w:rsidRPr="001E4C54">
        <w:t>Основными проблемами в сфере реализации Муниципальной программы на текущем этапе являются:</w:t>
      </w:r>
    </w:p>
    <w:p w:rsidR="001E4C54" w:rsidRPr="001E4C54" w:rsidRDefault="001E4C54" w:rsidP="001E4C54">
      <w:pPr>
        <w:ind w:firstLine="709"/>
        <w:jc w:val="both"/>
      </w:pPr>
      <w:r w:rsidRPr="001E4C54">
        <w:t>недостаточность перерабатывающих мощностей, товарных направлений и групп;</w:t>
      </w:r>
    </w:p>
    <w:p w:rsidR="001E4C54" w:rsidRPr="001E4C54" w:rsidRDefault="001E4C54" w:rsidP="001E4C54">
      <w:pPr>
        <w:ind w:firstLine="709"/>
        <w:jc w:val="both"/>
      </w:pPr>
      <w:r w:rsidRPr="001E4C54">
        <w:t>торговые (тарифные и нетарифные) барьеры;</w:t>
      </w:r>
    </w:p>
    <w:p w:rsidR="001E4C54" w:rsidRPr="001E4C54" w:rsidRDefault="001E4C54" w:rsidP="001E4C54">
      <w:pPr>
        <w:ind w:firstLine="709"/>
        <w:jc w:val="both"/>
      </w:pPr>
      <w:r w:rsidRPr="001E4C54">
        <w:t>невысокие темпы развития экономики;</w:t>
      </w:r>
    </w:p>
    <w:p w:rsidR="001E4C54" w:rsidRPr="001E4C54" w:rsidRDefault="001E4C54" w:rsidP="001E4C54">
      <w:pPr>
        <w:ind w:firstLine="709"/>
        <w:jc w:val="both"/>
      </w:pPr>
      <w:r w:rsidRPr="001E4C54">
        <w:t>отсутствие необходимых прорывных решений и технологий в агропромышленном комплексе;</w:t>
      </w:r>
    </w:p>
    <w:p w:rsidR="001E4C54" w:rsidRPr="001E4C54" w:rsidRDefault="001E4C54" w:rsidP="001E4C54">
      <w:pPr>
        <w:ind w:firstLine="709"/>
        <w:jc w:val="both"/>
      </w:pPr>
      <w:r w:rsidRPr="001E4C54">
        <w:t>недостаток высококвалифицированных кадров в сельском хозяйстве и пищевой промышленности.</w:t>
      </w:r>
    </w:p>
    <w:p w:rsidR="001E4C54" w:rsidRPr="001E4C54" w:rsidRDefault="001E4C54" w:rsidP="001E4C54">
      <w:pPr>
        <w:ind w:firstLine="540"/>
        <w:jc w:val="both"/>
      </w:pPr>
    </w:p>
    <w:p w:rsidR="001E4C54" w:rsidRPr="001E4C54" w:rsidRDefault="001E4C54" w:rsidP="001E4C54">
      <w:pPr>
        <w:widowControl w:val="0"/>
        <w:numPr>
          <w:ilvl w:val="0"/>
          <w:numId w:val="19"/>
        </w:numPr>
        <w:tabs>
          <w:tab w:val="left" w:pos="297"/>
        </w:tabs>
        <w:autoSpaceDE w:val="0"/>
        <w:autoSpaceDN w:val="0"/>
        <w:adjustRightInd w:val="0"/>
        <w:contextualSpacing/>
        <w:jc w:val="center"/>
        <w:rPr>
          <w:b/>
        </w:rPr>
      </w:pPr>
      <w:r w:rsidRPr="001E4C54">
        <w:rPr>
          <w:b/>
        </w:rPr>
        <w:t xml:space="preserve">Стратегические приоритеты и цели муниципальной политики в сфере </w:t>
      </w:r>
      <w:r w:rsidRPr="001E4C54">
        <w:rPr>
          <w:b/>
        </w:rPr>
        <w:lastRenderedPageBreak/>
        <w:t>реализации Муниципальной программы</w:t>
      </w:r>
    </w:p>
    <w:p w:rsidR="001E4C54" w:rsidRPr="001E4C54" w:rsidRDefault="001E4C54" w:rsidP="001E4C54"/>
    <w:p w:rsidR="001E4C54" w:rsidRPr="001E4C54" w:rsidRDefault="001E4C54" w:rsidP="001E4C54">
      <w:pPr>
        <w:ind w:firstLine="709"/>
        <w:jc w:val="both"/>
      </w:pPr>
      <w:r w:rsidRPr="001E4C54">
        <w:t>Долгосрочные приоритеты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1E4C54" w:rsidRPr="001E4C54" w:rsidRDefault="001E4C54" w:rsidP="001E4C54">
      <w:pPr>
        <w:ind w:firstLine="709"/>
        <w:jc w:val="both"/>
      </w:pPr>
      <w:r w:rsidRPr="001E4C54">
        <w:t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года»;</w:t>
      </w:r>
    </w:p>
    <w:p w:rsidR="001E4C54" w:rsidRPr="001E4C54" w:rsidRDefault="001E4C54" w:rsidP="001E4C54">
      <w:pPr>
        <w:ind w:firstLine="709"/>
        <w:jc w:val="both"/>
      </w:pPr>
      <w:r w:rsidRPr="001E4C54">
        <w:t>постановление Правительства Российской Федерации от 14 июля 2012 г. № 717 «О Государственной программе развития сельского хозяйства и регулирования рынков сельскохозяйственной продукции, сырья и продовольствия»;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распоряжение Правительства Российской Федерации от 8 сентября 2022 г. № 2567-р об утверждении Стратегии развития агропромышленного и </w:t>
      </w:r>
      <w:proofErr w:type="spellStart"/>
      <w:r w:rsidRPr="001E4C54">
        <w:t>рыбохозяйственного</w:t>
      </w:r>
      <w:proofErr w:type="spellEnd"/>
      <w:r w:rsidRPr="001E4C54">
        <w:t xml:space="preserve"> комплексов Российской Федерации на период до 2030 года;</w:t>
      </w:r>
    </w:p>
    <w:p w:rsidR="001E4C54" w:rsidRPr="001E4C54" w:rsidRDefault="001E4C54" w:rsidP="001E4C54">
      <w:pPr>
        <w:ind w:firstLine="709"/>
        <w:jc w:val="both"/>
      </w:pPr>
      <w:r w:rsidRPr="001E4C54">
        <w:t>Закон Чувашской Республики от 26 ноября 2020 г. № 102 «О Стратегии социально-экономического развития Чувашской Республики до 2035 года».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Постановление Кабинета Министров Чувашской Республики от 26 октября 2018 г. № 433 «О </w:t>
      </w:r>
      <w:bookmarkStart w:id="3" w:name="_Hlk205390027"/>
      <w:r w:rsidRPr="001E4C54">
        <w:t>государственной программе Чувашской Республики «Развитие сельского хозяйства и регулирование рынка сельскохозяйственной продукции, сырья и продовольствия Чувашской Республики</w:t>
      </w:r>
      <w:bookmarkEnd w:id="3"/>
      <w:r w:rsidRPr="001E4C54">
        <w:t>».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Целями реализации Муниципальной программы (2035 год) являются: </w:t>
      </w:r>
    </w:p>
    <w:p w:rsidR="001E4C54" w:rsidRPr="001E4C54" w:rsidRDefault="001E4C54" w:rsidP="001E4C54">
      <w:pPr>
        <w:ind w:firstLine="709"/>
        <w:jc w:val="both"/>
      </w:pPr>
      <w:r w:rsidRPr="001E4C54">
        <w:t>цель 1 - «достижение значения индекса производства продукции сельского хозяйства (в сопоставимых ценах) в 2035 году в объеме 101,2 процента по отношению к уровню 2021 года».</w:t>
      </w:r>
    </w:p>
    <w:p w:rsidR="001E4C54" w:rsidRPr="001E4C54" w:rsidRDefault="001E4C54" w:rsidP="001E4C54">
      <w:pPr>
        <w:ind w:firstLine="709"/>
        <w:jc w:val="both"/>
      </w:pPr>
      <w:r w:rsidRPr="001E4C54">
        <w:t>цель 2 «достижение уровня среднемесячной начисленной заработной платы работников сельского хозяйства в 2035 году в размере 90.0 тыс. рублей»;</w:t>
      </w:r>
    </w:p>
    <w:p w:rsidR="001E4C54" w:rsidRPr="001E4C54" w:rsidRDefault="001E4C54" w:rsidP="001E4C54">
      <w:pPr>
        <w:ind w:firstLine="709"/>
        <w:jc w:val="both"/>
      </w:pPr>
    </w:p>
    <w:p w:rsidR="001E4C54" w:rsidRPr="001E4C54" w:rsidRDefault="001E4C54" w:rsidP="001E4C54">
      <w:pPr>
        <w:ind w:firstLine="709"/>
        <w:jc w:val="both"/>
      </w:pPr>
      <w:r w:rsidRPr="001E4C54">
        <w:t>Ключевые ориентиры развития в рамках Муниципальной программы:</w:t>
      </w:r>
    </w:p>
    <w:p w:rsidR="001E4C54" w:rsidRPr="001E4C54" w:rsidRDefault="001E4C54" w:rsidP="001E4C54">
      <w:pPr>
        <w:ind w:firstLine="709"/>
        <w:jc w:val="both"/>
      </w:pPr>
      <w:r w:rsidRPr="001E4C54">
        <w:t>обеспечение продовольственной безопасности в соответствии с Доктриной продовольственной безопасности Российской Федерации, утвержденной Указом Президента Российской Федерации от 21 января 2020 г. № 20 «Об утверждении Доктрины продовольственной безопасности Российской Федерации»;</w:t>
      </w:r>
    </w:p>
    <w:p w:rsidR="001E4C54" w:rsidRPr="001E4C54" w:rsidRDefault="001E4C54" w:rsidP="001E4C54">
      <w:pPr>
        <w:ind w:firstLine="709"/>
        <w:jc w:val="both"/>
      </w:pPr>
      <w:r w:rsidRPr="001E4C54">
        <w:t>развитие растениеводства и животноводства, в том числе с внедрением инновационных технологий;</w:t>
      </w:r>
    </w:p>
    <w:p w:rsidR="001E4C54" w:rsidRPr="001E4C54" w:rsidRDefault="001E4C54" w:rsidP="001E4C54">
      <w:pPr>
        <w:ind w:firstLine="709"/>
        <w:jc w:val="both"/>
      </w:pPr>
      <w:r w:rsidRPr="001E4C54">
        <w:t>развитие пищевой и перерабатывающей промышленности, в том числе с внедрением инноваций;</w:t>
      </w:r>
    </w:p>
    <w:p w:rsidR="001E4C54" w:rsidRPr="001E4C54" w:rsidRDefault="001E4C54" w:rsidP="001E4C54">
      <w:pPr>
        <w:ind w:firstLine="709"/>
        <w:jc w:val="both"/>
      </w:pPr>
      <w:r w:rsidRPr="001E4C54">
        <w:t>развитие субъектов малого предпринимательства в агропромышленном комплексе;</w:t>
      </w:r>
    </w:p>
    <w:p w:rsidR="001E4C54" w:rsidRPr="001E4C54" w:rsidRDefault="001E4C54" w:rsidP="001E4C54">
      <w:pPr>
        <w:ind w:firstLine="709"/>
        <w:jc w:val="both"/>
      </w:pPr>
      <w:proofErr w:type="spellStart"/>
      <w:r w:rsidRPr="001E4C54">
        <w:t>цифровизация</w:t>
      </w:r>
      <w:proofErr w:type="spellEnd"/>
      <w:r w:rsidRPr="001E4C54">
        <w:t xml:space="preserve"> отраслей и </w:t>
      </w:r>
      <w:proofErr w:type="spellStart"/>
      <w:r w:rsidRPr="001E4C54">
        <w:t>подотраслей</w:t>
      </w:r>
      <w:proofErr w:type="spellEnd"/>
      <w:r w:rsidRPr="001E4C54">
        <w:t xml:space="preserve"> агропромышленного комплекса, в том числе внедрение технологий искусственного интеллекта в агропромышленный комплекс.</w:t>
      </w:r>
    </w:p>
    <w:p w:rsidR="001E4C54" w:rsidRPr="001E4C54" w:rsidRDefault="001E4C54" w:rsidP="001E4C54">
      <w:pPr>
        <w:ind w:firstLine="709"/>
        <w:jc w:val="both"/>
      </w:pPr>
      <w:r w:rsidRPr="001E4C54">
        <w:t>Муниципальная политика в агропромышленном комплексе к 2035 году трансформируется, так как единая цифровая платформа учета предоставления данных, услуг и сервисов в комплексе позволит прогнозировать развитие и риски в агропромышленном комплексе, в том числе экономические, социальные и климатические.</w:t>
      </w:r>
    </w:p>
    <w:p w:rsidR="001E4C54" w:rsidRPr="001E4C54" w:rsidRDefault="001E4C54" w:rsidP="001E4C54">
      <w:pPr>
        <w:ind w:firstLine="709"/>
        <w:jc w:val="both"/>
      </w:pPr>
    </w:p>
    <w:p w:rsidR="001E4C54" w:rsidRPr="001E4C54" w:rsidRDefault="001E4C54" w:rsidP="001E4C54">
      <w:pPr>
        <w:widowControl w:val="0"/>
        <w:numPr>
          <w:ilvl w:val="0"/>
          <w:numId w:val="19"/>
        </w:numPr>
        <w:tabs>
          <w:tab w:val="left" w:pos="297"/>
        </w:tabs>
        <w:autoSpaceDE w:val="0"/>
        <w:autoSpaceDN w:val="0"/>
        <w:adjustRightInd w:val="0"/>
        <w:contextualSpacing/>
        <w:jc w:val="center"/>
      </w:pPr>
      <w:r w:rsidRPr="001E4C54">
        <w:rPr>
          <w:b/>
        </w:rPr>
        <w:t>Сведения о взаимосвязи со стратегическими приоритетами, целями и показателями государственной программы Чувашской Республики «Развитие сельского хозяйства и регулирование рынка сельскохозяйственной продукции, сырья и продовольствия Чувашской Республики</w:t>
      </w:r>
    </w:p>
    <w:p w:rsidR="001E4C54" w:rsidRPr="001E4C54" w:rsidRDefault="001E4C54" w:rsidP="001E4C54">
      <w:pPr>
        <w:ind w:firstLine="709"/>
        <w:jc w:val="both"/>
      </w:pPr>
      <w:proofErr w:type="gramStart"/>
      <w:r w:rsidRPr="001E4C54">
        <w:t xml:space="preserve">Реализация Муниципальной программы оказывает влияние на результаты развития сельского хозяйства и регулирования рынков сельскохозяйственной продукции, сырья и продовольствия,  направлена на достижение национальной цели «Устойчивая и динамичная </w:t>
      </w:r>
      <w:r w:rsidRPr="001E4C54">
        <w:lastRenderedPageBreak/>
        <w:t>экономика» и влияет на показатель увеличение к 2030 году объем производства продукции агропромышленного комплекса не менее чем на 25 процентов по сравнению с уровнем 2021 года.</w:t>
      </w:r>
      <w:proofErr w:type="gramEnd"/>
    </w:p>
    <w:p w:rsidR="001E4C54" w:rsidRPr="001E4C54" w:rsidRDefault="001E4C54" w:rsidP="001E4C54">
      <w:pPr>
        <w:ind w:firstLine="709"/>
        <w:jc w:val="both"/>
      </w:pPr>
      <w:r w:rsidRPr="001E4C54">
        <w:t>Муниципальная программа направлена на достижение стратегических приоритетов и целей государственной программы Чувашской Республики «Развитие сельского хозяйства и регулирование рынка сельскохозяйственной продукции, сырья и продовольствия Чувашской Республики», в том числе на следующие целевые показатели Государственной программы развития сельского хозяйства и регулирования рынков сельскохозяйственной продукции, сырья и продовольствия»: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-достижение значения индекса производства продукции сельского хозяйства (в сопоставимых ценах) в 2035 году в объеме 102,5 процента по отношению к уровню 2024 года»; </w:t>
      </w:r>
    </w:p>
    <w:p w:rsidR="001E4C54" w:rsidRPr="001E4C54" w:rsidRDefault="001E4C54" w:rsidP="001E4C54">
      <w:pPr>
        <w:ind w:firstLine="709"/>
        <w:jc w:val="both"/>
      </w:pPr>
      <w:r w:rsidRPr="001E4C54">
        <w:t>- достижение уровня среднемесячной начисленной заработной платы работников сельского хозяйства в 2035 году в размере 90,0 тыс. рублей.</w:t>
      </w:r>
    </w:p>
    <w:p w:rsidR="001E4C54" w:rsidRPr="001E4C54" w:rsidRDefault="001E4C54" w:rsidP="001E4C54">
      <w:pPr>
        <w:ind w:firstLine="709"/>
        <w:jc w:val="both"/>
        <w:rPr>
          <w:b/>
        </w:rPr>
      </w:pPr>
      <w:r w:rsidRPr="001E4C54">
        <w:t xml:space="preserve">Достижение указанных целевых показателей в основном обеспечивается в рамках муниципального проекта "Вовлечение в оборот и комплексная мелиорация земель сельскохозяйственного назначения", комплекса процессных мероприятий "Обеспечение эпизоотического благополучия на территории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образования" муниципального ведомственного проекта </w:t>
      </w:r>
      <w:r w:rsidRPr="001E4C54">
        <w:rPr>
          <w:bCs/>
        </w:rPr>
        <w:t>«Борьба с распространением борщевика Сосновского.</w:t>
      </w:r>
    </w:p>
    <w:p w:rsidR="001E4C54" w:rsidRPr="001E4C54" w:rsidRDefault="001E4C54" w:rsidP="001E4C54">
      <w:pPr>
        <w:ind w:firstLine="709"/>
        <w:jc w:val="both"/>
      </w:pPr>
    </w:p>
    <w:p w:rsidR="001E4C54" w:rsidRPr="001E4C54" w:rsidRDefault="001E4C54" w:rsidP="001E4C54">
      <w:pPr>
        <w:widowControl w:val="0"/>
        <w:numPr>
          <w:ilvl w:val="0"/>
          <w:numId w:val="19"/>
        </w:numPr>
        <w:tabs>
          <w:tab w:val="left" w:pos="473"/>
        </w:tabs>
        <w:autoSpaceDE w:val="0"/>
        <w:autoSpaceDN w:val="0"/>
        <w:adjustRightInd w:val="0"/>
        <w:jc w:val="center"/>
        <w:rPr>
          <w:b/>
        </w:rPr>
      </w:pPr>
      <w:r w:rsidRPr="001E4C54">
        <w:rPr>
          <w:b/>
        </w:rPr>
        <w:t xml:space="preserve">Задачи государственного управления и способы </w:t>
      </w:r>
      <w:r w:rsidRPr="001E4C54">
        <w:rPr>
          <w:b/>
        </w:rPr>
        <w:br/>
        <w:t>их эффективного решения</w:t>
      </w:r>
    </w:p>
    <w:p w:rsidR="001E4C54" w:rsidRPr="001E4C54" w:rsidRDefault="001E4C54" w:rsidP="001E4C54">
      <w:pPr>
        <w:ind w:firstLine="709"/>
        <w:jc w:val="both"/>
      </w:pPr>
      <w:r w:rsidRPr="001E4C54">
        <w:t>Для достижения целей Муниципальной программы предусматривается реализация следующих задач: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1. по достижению цели 1 «достижение значения индекса производства продукции сельского хозяйства (в сопоставимых ценах) в 2035 году в объеме 102,5 процента по отношению к уровню 2024 года» </w:t>
      </w:r>
    </w:p>
    <w:p w:rsidR="001E4C54" w:rsidRPr="001E4C54" w:rsidRDefault="001E4C54" w:rsidP="001E4C54">
      <w:pPr>
        <w:ind w:firstLine="720"/>
        <w:jc w:val="both"/>
      </w:pPr>
      <w:r w:rsidRPr="001E4C54">
        <w:t>- предотвращение выбытия из сельскохозяйственного оборота земель сельскохозяйственного назначения;</w:t>
      </w:r>
    </w:p>
    <w:p w:rsidR="001E4C54" w:rsidRPr="001E4C54" w:rsidRDefault="001E4C54" w:rsidP="001E4C54">
      <w:pPr>
        <w:ind w:firstLine="720"/>
        <w:jc w:val="both"/>
      </w:pPr>
      <w:r w:rsidRPr="001E4C54">
        <w:t>- обеспечение эпизоотического благополучия на территории муниципального образования;</w:t>
      </w:r>
    </w:p>
    <w:p w:rsidR="001E4C54" w:rsidRPr="001E4C54" w:rsidRDefault="001E4C54" w:rsidP="001E4C54">
      <w:pPr>
        <w:ind w:firstLine="720"/>
        <w:jc w:val="both"/>
      </w:pPr>
      <w:r w:rsidRPr="001E4C54">
        <w:t>- минимизировать распространение борщевика Сосновского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В последние годы агропромышленный комплекс демонстрирует уверенный рост, в том числе за счет поддержки государства, являясь одним из основных развивающихся направлений отечественной экономики, и оказывает непосредственное влияние на продовольственную безопасность и устойчивое социально-экономическое развитие Чувашской Республики. Обеспечение устойчивого социально-экономического развития Чувашской Республики в долгосрочной перспективе является первостепенной задачей. 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Наиболее важными задачами в сфере реализации Муниципальной программы, решение которых в первую очередь позволит обеспечить достижение ее целей, являются развитие отраслей агропромышленного комплекса с учетом технической и технологической модернизации, а также стимулирование инвестиционной активности в агропромышленном комплексе. 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2) задачи по достижению цели 2 «достижение уровня среднемесячной начисленной заработной платы работников сельского хозяйства в 2035 году в размере 90,0 тыс. рублей». 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Одной из немаловажных задач государственного управления в сфере реализации Муниципальной программы является развитие малого агробизнеса и сельскохозяйственной кооперации, а также необходимость совершенствования учета продукции, производимой хозяйствами населения, в целях обеспечения внутреннего потребления сельскохозяйственной продукции. Одной из задач социально-экономического развития агропромышленного комплекса также является необходимость обеспечения условий для </w:t>
      </w:r>
      <w:r w:rsidRPr="001E4C54">
        <w:lastRenderedPageBreak/>
        <w:t>создания новых субъектов микро- и малого предпринимательства в агропромышленном комплексе и осуществления ими дополнительных видов деятельности в целях увеличения их доходности, в том числе в сфере сельского туризма.</w:t>
      </w:r>
    </w:p>
    <w:p w:rsidR="001E4C54" w:rsidRPr="001E4C54" w:rsidRDefault="001E4C54" w:rsidP="001E4C54">
      <w:pPr>
        <w:ind w:firstLine="709"/>
        <w:jc w:val="both"/>
      </w:pPr>
      <w:r w:rsidRPr="001E4C54">
        <w:t>В ближайшие годы необходимо значительно увеличить перерабатывающие мощности, создать новые товарные направления и группы, реализовать мероприятия по обеспечению поддержки продвижения экспорта сырья и продукции агропромышленного комплекса.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Порядок организации реализации Муниципальной программы осуществляется в соответствии с Порядком разработки и реализации муниципальных программ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Республики, утвержденным постановлением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 от 17 февраля   2025 г. № 102. 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Реализация Муниципальной программы предусматривает взаимодействие структурных подразделений Управления по благоустройству и развитию территорий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Республики.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Разработку, текущее управление, координацию и организацию реализации Муниципальной программы осуществляет сектор сельского хозяйства управления по благоустройству и развитию территорий администрации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(далее – сектор сельского хозяйства).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Внесение в Муниципальную программу изменений, оказывающих влияние на ее параметры, осуществляется Управлением по благоустройству и развитию территорий администрацией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 по инициативе сектора сельского хозяйства.</w:t>
      </w:r>
    </w:p>
    <w:p w:rsidR="001E4C54" w:rsidRPr="001E4C54" w:rsidRDefault="001E4C54" w:rsidP="001E4C54">
      <w:pPr>
        <w:ind w:firstLine="709"/>
        <w:jc w:val="both"/>
      </w:pPr>
      <w:r w:rsidRPr="001E4C54">
        <w:t>Сектор сельского хозяйства:</w:t>
      </w:r>
    </w:p>
    <w:p w:rsidR="001E4C54" w:rsidRPr="001E4C54" w:rsidRDefault="001E4C54" w:rsidP="001E4C54">
      <w:pPr>
        <w:ind w:firstLine="709"/>
        <w:jc w:val="both"/>
      </w:pPr>
      <w:r w:rsidRPr="001E4C54">
        <w:t>уточняет в установленном порядке объемы финансирования мероприятий Муниципальной программы на основе мониторинга реализации указанных мероприятий и оценки их эффективности и достижения показателей Муниципальной программы;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корректирует мероприятия Муниципальной программы и их ресурсное обеспечение при формировании бюджета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 на очередной финансовый год и плановый период в установленном порядке;</w:t>
      </w:r>
    </w:p>
    <w:p w:rsidR="001E4C54" w:rsidRPr="001E4C54" w:rsidRDefault="001E4C54" w:rsidP="001E4C54">
      <w:pPr>
        <w:ind w:firstLine="709"/>
        <w:jc w:val="both"/>
      </w:pPr>
      <w:r w:rsidRPr="001E4C54">
        <w:t>разрабатывает нормативные правовые акты, регулирующие финансирование мероприятий Муниципальной программы;</w:t>
      </w:r>
    </w:p>
    <w:p w:rsidR="001E4C54" w:rsidRPr="001E4C54" w:rsidRDefault="001E4C54" w:rsidP="001E4C54">
      <w:pPr>
        <w:ind w:firstLine="709"/>
        <w:jc w:val="both"/>
      </w:pPr>
      <w:r w:rsidRPr="001E4C54">
        <w:t>осуществляет мониторинг хода исполнения Муниципальной программы.</w:t>
      </w:r>
    </w:p>
    <w:p w:rsidR="001E4C54" w:rsidRPr="001E4C54" w:rsidRDefault="001E4C54" w:rsidP="001E4C54">
      <w:pPr>
        <w:ind w:firstLine="709"/>
        <w:jc w:val="both"/>
      </w:pPr>
      <w:proofErr w:type="gramStart"/>
      <w:r w:rsidRPr="001E4C54">
        <w:t>Контроль за</w:t>
      </w:r>
      <w:proofErr w:type="gramEnd"/>
      <w:r w:rsidRPr="001E4C54">
        <w:t xml:space="preserve"> реализацией Муниципальной программы осуществляется путем оценки эффективности ее реализации в соответствии с Методикой оценки эффективности муниципальных программ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Республики. </w:t>
      </w:r>
    </w:p>
    <w:p w:rsidR="001E4C54" w:rsidRPr="001E4C54" w:rsidRDefault="001E4C54" w:rsidP="001E4C54">
      <w:pPr>
        <w:ind w:firstLine="709"/>
        <w:jc w:val="both"/>
      </w:pPr>
      <w:r w:rsidRPr="001E4C54">
        <w:t xml:space="preserve">Публичность (открытость) информации о ходе реализации и оценке эффективности Муниципальной программы обеспечивается размещением годовых отчетов на официальном сайте 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Чувашской Республики в информационно-телекоммуникационной сети «Интернет».</w:t>
      </w:r>
    </w:p>
    <w:p w:rsidR="001E4C54" w:rsidRPr="001E4C54" w:rsidRDefault="001E4C54" w:rsidP="001E4C54">
      <w:pPr>
        <w:autoSpaceDE w:val="0"/>
        <w:autoSpaceDN w:val="0"/>
        <w:adjustRightInd w:val="0"/>
        <w:jc w:val="center"/>
        <w:outlineLvl w:val="0"/>
        <w:rPr>
          <w:color w:val="FF0000"/>
        </w:rPr>
      </w:pPr>
    </w:p>
    <w:p w:rsidR="001E4C54" w:rsidRPr="001E4C54" w:rsidRDefault="001E4C54" w:rsidP="001E4C54">
      <w:pPr>
        <w:autoSpaceDE w:val="0"/>
        <w:autoSpaceDN w:val="0"/>
        <w:adjustRightInd w:val="0"/>
        <w:jc w:val="center"/>
        <w:outlineLvl w:val="0"/>
        <w:rPr>
          <w:color w:val="FF0000"/>
          <w:sz w:val="26"/>
          <w:szCs w:val="26"/>
        </w:rPr>
      </w:pPr>
    </w:p>
    <w:p w:rsidR="001E4C54" w:rsidRPr="001E4C54" w:rsidRDefault="001E4C54" w:rsidP="001E4C54">
      <w:pPr>
        <w:autoSpaceDE w:val="0"/>
        <w:autoSpaceDN w:val="0"/>
        <w:adjustRightInd w:val="0"/>
        <w:jc w:val="center"/>
        <w:outlineLvl w:val="0"/>
        <w:rPr>
          <w:b/>
          <w:bCs/>
          <w:color w:val="FF0000"/>
          <w:sz w:val="26"/>
          <w:szCs w:val="26"/>
        </w:rPr>
        <w:sectPr w:rsidR="001E4C54" w:rsidRPr="001E4C54" w:rsidSect="00E257B4">
          <w:footerReference w:type="default" r:id="rId10"/>
          <w:headerReference w:type="first" r:id="rId11"/>
          <w:pgSz w:w="11905" w:h="16838" w:code="9"/>
          <w:pgMar w:top="1134" w:right="851" w:bottom="1134" w:left="1560" w:header="709" w:footer="709" w:gutter="0"/>
          <w:cols w:space="720"/>
          <w:docGrid w:linePitch="326"/>
        </w:sectPr>
      </w:pPr>
    </w:p>
    <w:p w:rsidR="001E4C54" w:rsidRPr="001E4C54" w:rsidRDefault="001E4C54" w:rsidP="001E4C5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235" w:lineRule="auto"/>
        <w:jc w:val="center"/>
        <w:outlineLvl w:val="0"/>
        <w:rPr>
          <w:b/>
          <w:bCs/>
          <w:sz w:val="26"/>
          <w:szCs w:val="26"/>
        </w:rPr>
      </w:pPr>
      <w:r w:rsidRPr="001E4C54">
        <w:rPr>
          <w:b/>
          <w:bCs/>
          <w:sz w:val="26"/>
          <w:szCs w:val="26"/>
        </w:rPr>
        <w:lastRenderedPageBreak/>
        <w:t>ПАСПОРТ</w:t>
      </w:r>
      <w:r w:rsidRPr="001E4C54">
        <w:rPr>
          <w:b/>
          <w:bCs/>
          <w:sz w:val="26"/>
          <w:szCs w:val="26"/>
        </w:rPr>
        <w:br/>
        <w:t xml:space="preserve">муниципальной программы </w:t>
      </w:r>
      <w:proofErr w:type="spellStart"/>
      <w:r w:rsidRPr="001E4C54">
        <w:rPr>
          <w:b/>
          <w:bCs/>
          <w:sz w:val="26"/>
          <w:szCs w:val="26"/>
        </w:rPr>
        <w:t>Шумерлинского</w:t>
      </w:r>
      <w:proofErr w:type="spellEnd"/>
      <w:r w:rsidRPr="001E4C54">
        <w:rPr>
          <w:b/>
          <w:bCs/>
          <w:sz w:val="26"/>
          <w:szCs w:val="26"/>
        </w:rPr>
        <w:t xml:space="preserve"> муниципального округа Чувашской Республики </w:t>
      </w:r>
    </w:p>
    <w:p w:rsidR="001E4C54" w:rsidRPr="001E4C54" w:rsidRDefault="001E4C54" w:rsidP="001E4C5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235" w:lineRule="auto"/>
        <w:jc w:val="center"/>
        <w:outlineLvl w:val="0"/>
        <w:rPr>
          <w:b/>
          <w:bCs/>
          <w:sz w:val="26"/>
          <w:szCs w:val="26"/>
        </w:rPr>
      </w:pPr>
      <w:r w:rsidRPr="001E4C54">
        <w:rPr>
          <w:b/>
          <w:bCs/>
          <w:sz w:val="26"/>
          <w:szCs w:val="26"/>
        </w:rPr>
        <w:t xml:space="preserve">«Развитие сельского хозяйства и регулирование рынка </w:t>
      </w:r>
    </w:p>
    <w:p w:rsidR="001E4C54" w:rsidRPr="001E4C54" w:rsidRDefault="001E4C54" w:rsidP="001E4C5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235" w:lineRule="auto"/>
        <w:jc w:val="center"/>
        <w:outlineLvl w:val="0"/>
        <w:rPr>
          <w:b/>
          <w:bCs/>
          <w:sz w:val="26"/>
          <w:szCs w:val="26"/>
        </w:rPr>
      </w:pPr>
      <w:r w:rsidRPr="001E4C54">
        <w:rPr>
          <w:b/>
          <w:bCs/>
          <w:sz w:val="26"/>
          <w:szCs w:val="26"/>
        </w:rPr>
        <w:t xml:space="preserve">сельскохозяйственной продукции, сырья и продовольствия» </w:t>
      </w:r>
    </w:p>
    <w:p w:rsidR="001E4C54" w:rsidRPr="001E4C54" w:rsidRDefault="001E4C54" w:rsidP="001E4C5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235" w:lineRule="auto"/>
        <w:jc w:val="center"/>
        <w:outlineLvl w:val="0"/>
        <w:rPr>
          <w:b/>
          <w:bCs/>
          <w:sz w:val="26"/>
          <w:szCs w:val="26"/>
        </w:rPr>
      </w:pPr>
      <w:bookmarkStart w:id="4" w:name="_Hlk191556648"/>
    </w:p>
    <w:p w:rsidR="001E4C54" w:rsidRPr="001E4C54" w:rsidRDefault="001E4C54" w:rsidP="001E4C5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235" w:lineRule="auto"/>
        <w:jc w:val="center"/>
        <w:outlineLvl w:val="0"/>
        <w:rPr>
          <w:b/>
          <w:bCs/>
          <w:sz w:val="26"/>
          <w:szCs w:val="26"/>
        </w:rPr>
      </w:pPr>
      <w:bookmarkStart w:id="5" w:name="sub_12100"/>
      <w:bookmarkEnd w:id="4"/>
      <w:r w:rsidRPr="001E4C54">
        <w:rPr>
          <w:b/>
          <w:bCs/>
          <w:sz w:val="26"/>
          <w:szCs w:val="26"/>
        </w:rPr>
        <w:t>1. Основные положения</w:t>
      </w:r>
    </w:p>
    <w:p w:rsidR="001E4C54" w:rsidRPr="001E4C54" w:rsidRDefault="001E4C54" w:rsidP="001E4C5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235" w:lineRule="auto"/>
        <w:jc w:val="center"/>
        <w:outlineLvl w:val="0"/>
        <w:rPr>
          <w:b/>
          <w:bCs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6"/>
        <w:gridCol w:w="5302"/>
      </w:tblGrid>
      <w:tr w:rsidR="001E4C54" w:rsidRPr="001E4C54" w:rsidTr="00FA11E9">
        <w:tc>
          <w:tcPr>
            <w:tcW w:w="2385" w:type="pct"/>
          </w:tcPr>
          <w:bookmarkEnd w:id="5"/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 xml:space="preserve">Куратор Муниципальной программы </w:t>
            </w:r>
          </w:p>
        </w:tc>
        <w:tc>
          <w:tcPr>
            <w:tcW w:w="2615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>Краснова Ольга Михайловна - первый заместитель главы начальник управления по благоустройству и развитию территорий</w:t>
            </w:r>
          </w:p>
        </w:tc>
      </w:tr>
      <w:tr w:rsidR="001E4C54" w:rsidRPr="001E4C54" w:rsidTr="00FA11E9">
        <w:tc>
          <w:tcPr>
            <w:tcW w:w="2385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 xml:space="preserve">Ответственный исполнитель Муниципальной программы </w:t>
            </w:r>
          </w:p>
        </w:tc>
        <w:tc>
          <w:tcPr>
            <w:tcW w:w="2615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bookmarkStart w:id="6" w:name="_Hlk192158941"/>
            <w:r w:rsidRPr="001E4C54">
              <w:t xml:space="preserve">Управление по благоустройству и развитию территорий администрации </w:t>
            </w:r>
            <w:proofErr w:type="spellStart"/>
            <w:r w:rsidRPr="001E4C54">
              <w:t>Шумерлинского</w:t>
            </w:r>
            <w:proofErr w:type="spellEnd"/>
            <w:r w:rsidRPr="001E4C54">
              <w:t xml:space="preserve"> муниципального округа (далее УБРТ)</w:t>
            </w:r>
            <w:bookmarkEnd w:id="6"/>
          </w:p>
        </w:tc>
      </w:tr>
      <w:tr w:rsidR="001E4C54" w:rsidRPr="001E4C54" w:rsidTr="00FA11E9">
        <w:trPr>
          <w:trHeight w:val="345"/>
        </w:trPr>
        <w:tc>
          <w:tcPr>
            <w:tcW w:w="2385" w:type="pct"/>
          </w:tcPr>
          <w:p w:rsidR="001E4C54" w:rsidRPr="001E4C54" w:rsidRDefault="001E4C54" w:rsidP="001E4C54">
            <w:pPr>
              <w:spacing w:line="235" w:lineRule="auto"/>
              <w:jc w:val="both"/>
            </w:pPr>
            <w:r w:rsidRPr="001E4C54">
              <w:t xml:space="preserve">Соисполнители Муниципальной программы </w:t>
            </w:r>
          </w:p>
        </w:tc>
        <w:tc>
          <w:tcPr>
            <w:tcW w:w="2615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 xml:space="preserve">Сектор сельского хозяйства УБРТ </w:t>
            </w:r>
          </w:p>
        </w:tc>
      </w:tr>
      <w:tr w:rsidR="001E4C54" w:rsidRPr="001E4C54" w:rsidTr="00FA11E9">
        <w:trPr>
          <w:trHeight w:val="397"/>
        </w:trPr>
        <w:tc>
          <w:tcPr>
            <w:tcW w:w="2385" w:type="pct"/>
          </w:tcPr>
          <w:p w:rsidR="001E4C54" w:rsidRPr="001E4C54" w:rsidRDefault="001E4C54" w:rsidP="001E4C54">
            <w:pPr>
              <w:spacing w:line="235" w:lineRule="auto"/>
              <w:jc w:val="both"/>
            </w:pPr>
            <w:r w:rsidRPr="001E4C54">
              <w:t>Участники Муниципальной программы</w:t>
            </w:r>
          </w:p>
        </w:tc>
        <w:tc>
          <w:tcPr>
            <w:tcW w:w="2615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1E4C54">
              <w:t>Отдел земельных и имущественных отношений УБРТ</w:t>
            </w:r>
            <w:r w:rsidRPr="001E4C54">
              <w:rPr>
                <w:rFonts w:ascii="Arial" w:hAnsi="Arial" w:cs="Arial"/>
              </w:rPr>
              <w:t xml:space="preserve"> 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>территориальные отделы УБР</w:t>
            </w:r>
            <w:proofErr w:type="gramStart"/>
            <w:r w:rsidRPr="001E4C54">
              <w:t>Т(</w:t>
            </w:r>
            <w:proofErr w:type="gramEnd"/>
            <w:r w:rsidRPr="001E4C54">
              <w:t>по согласованию)</w:t>
            </w:r>
          </w:p>
        </w:tc>
      </w:tr>
      <w:tr w:rsidR="001E4C54" w:rsidRPr="001E4C54" w:rsidTr="00FA11E9">
        <w:tc>
          <w:tcPr>
            <w:tcW w:w="2385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>Сроки и этапы реализации Муниципальной программы</w:t>
            </w:r>
            <w:r w:rsidRPr="001E4C54">
              <w:rPr>
                <w:vertAlign w:val="superscript"/>
              </w:rPr>
              <w:t> </w:t>
            </w:r>
          </w:p>
        </w:tc>
        <w:tc>
          <w:tcPr>
            <w:tcW w:w="2615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</w:pPr>
            <w:r w:rsidRPr="001E4C54">
              <w:t>2025–2035 годы: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</w:pPr>
            <w:r w:rsidRPr="001E4C54">
              <w:t>I этап: 2025–2030 годы;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</w:pPr>
            <w:r w:rsidRPr="001E4C54">
              <w:t>II этап: 2031–2035 годы</w:t>
            </w:r>
          </w:p>
        </w:tc>
      </w:tr>
      <w:tr w:rsidR="001E4C54" w:rsidRPr="001E4C54" w:rsidTr="00FA11E9">
        <w:trPr>
          <w:trHeight w:val="524"/>
        </w:trPr>
        <w:tc>
          <w:tcPr>
            <w:tcW w:w="2385" w:type="pct"/>
            <w:vMerge w:val="restar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bookmarkStart w:id="7" w:name="sub_12110"/>
            <w:r w:rsidRPr="001E4C54">
              <w:t xml:space="preserve">Цели Муниципальной программы (комплексной программы) </w:t>
            </w:r>
            <w:bookmarkEnd w:id="7"/>
          </w:p>
        </w:tc>
        <w:tc>
          <w:tcPr>
            <w:tcW w:w="2615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>достижение значения индекса производства продукции сельского хозяйства (в сопоставимых ценах) в 2035 году в объеме 102,5 процента от уровня 2024 года</w:t>
            </w:r>
          </w:p>
        </w:tc>
      </w:tr>
      <w:tr w:rsidR="001E4C54" w:rsidRPr="001E4C54" w:rsidTr="00FA11E9">
        <w:trPr>
          <w:trHeight w:val="607"/>
        </w:trPr>
        <w:tc>
          <w:tcPr>
            <w:tcW w:w="2385" w:type="pct"/>
            <w:vMerge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  <w:tc>
          <w:tcPr>
            <w:tcW w:w="2615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>достижение уровня среднемесячной начисленной заработной платы работников сельского хозяйства в 2035 году в размере 90,0 тыс. рублей</w:t>
            </w:r>
          </w:p>
        </w:tc>
      </w:tr>
      <w:tr w:rsidR="001E4C54" w:rsidRPr="001E4C54" w:rsidTr="00FA11E9">
        <w:tc>
          <w:tcPr>
            <w:tcW w:w="2385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>Направления (подпрограммы)</w:t>
            </w:r>
            <w:r w:rsidRPr="001E4C54">
              <w:rPr>
                <w:vertAlign w:val="superscript"/>
              </w:rPr>
              <w:t xml:space="preserve"> </w:t>
            </w:r>
          </w:p>
        </w:tc>
        <w:tc>
          <w:tcPr>
            <w:tcW w:w="2615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</w:pPr>
            <w:r w:rsidRPr="001E4C54">
              <w:t>отсутствуют</w:t>
            </w:r>
          </w:p>
        </w:tc>
      </w:tr>
      <w:tr w:rsidR="001E4C54" w:rsidRPr="001E4C54" w:rsidTr="00FA11E9">
        <w:tc>
          <w:tcPr>
            <w:tcW w:w="2385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2615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 xml:space="preserve">прогнозируемый объем финансирования Муниципальной программы в 2025–2035 годах составляет 2763.1 тыс. рублей, в том числе: 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 xml:space="preserve">в 2025 году – 1228.3 тыс. рублей; 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>в 2026 году – 767.4 тыс. рублей;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>в 2027 году – 767.4 тыс. рублей;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>в 2028 году –0,0 тыс. рублей;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>в 2029 году – 0,0 тыс. рублей;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 xml:space="preserve">в 2030 году – 0,0 тыс. рублей; 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C54">
              <w:t>в 2031–2035 годах – 0,</w:t>
            </w:r>
            <w:r w:rsidRPr="001E4C54">
              <w:rPr>
                <w:lang w:val="en-US"/>
              </w:rPr>
              <w:t>0</w:t>
            </w:r>
            <w:r w:rsidRPr="001E4C54">
              <w:t xml:space="preserve"> тыс. рублей</w:t>
            </w:r>
          </w:p>
        </w:tc>
      </w:tr>
      <w:tr w:rsidR="001E4C54" w:rsidRPr="001E4C54" w:rsidTr="00FA11E9">
        <w:tc>
          <w:tcPr>
            <w:tcW w:w="2385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</w:pPr>
            <w:r w:rsidRPr="001E4C54">
              <w:t>Связь с национальными целями развития Российской Федерации/Государственной программой развития сельского хозяйства и регулирования рынков сельскохозяйственной продукции, сырья и продовольствия Российской Федерации</w:t>
            </w:r>
          </w:p>
        </w:tc>
        <w:tc>
          <w:tcPr>
            <w:tcW w:w="2615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1E4C54">
              <w:t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года»: национальная цель «Устойчивая и динамичная экономика», показатель увеличение к 2030 году объем производства продукции агропромышленного комплекса не менее чем на 25 процентов по сравнению с уровнем 2021 года.</w:t>
            </w:r>
            <w:proofErr w:type="gramEnd"/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</w:pPr>
            <w:r w:rsidRPr="001E4C54">
              <w:t xml:space="preserve">Постановление Правительства Российской Федерации от 14 июля 2012 г. № 717 «О </w:t>
            </w:r>
            <w:r w:rsidRPr="001E4C54">
              <w:lastRenderedPageBreak/>
              <w:t xml:space="preserve">Государственной программе развития сельского хозяйства и регулирования рынков сельскохозяйственной продукции, сырья и продовольствия»; 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</w:pPr>
            <w:r w:rsidRPr="001E4C54">
              <w:t>Постановление Кабинета Министров Чувашской Республики от 26 октября 2018 г. № 433 «О государственной программе Чувашской Республики «Развитие сельского хозяйства и регулирование рынка сельскохозяйственной продукции, сырья и продовольствия Чувашской Республики»</w:t>
            </w:r>
          </w:p>
        </w:tc>
      </w:tr>
    </w:tbl>
    <w:p w:rsidR="001E4C54" w:rsidRPr="001E4C54" w:rsidRDefault="001E4C54" w:rsidP="001E4C54">
      <w:pPr>
        <w:autoSpaceDE w:val="0"/>
        <w:autoSpaceDN w:val="0"/>
        <w:adjustRightInd w:val="0"/>
        <w:jc w:val="both"/>
      </w:pPr>
    </w:p>
    <w:p w:rsidR="001E4C54" w:rsidRPr="001E4C54" w:rsidRDefault="001E4C54" w:rsidP="001E4C54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1E4C54" w:rsidRPr="001E4C54" w:rsidRDefault="001E4C54" w:rsidP="001E4C54">
      <w:pPr>
        <w:widowControl w:val="0"/>
        <w:tabs>
          <w:tab w:val="left" w:pos="6649"/>
        </w:tabs>
        <w:autoSpaceDE w:val="0"/>
        <w:autoSpaceDN w:val="0"/>
        <w:adjustRightInd w:val="0"/>
        <w:ind w:firstLine="720"/>
        <w:jc w:val="center"/>
        <w:rPr>
          <w:b/>
          <w:bCs/>
          <w:sz w:val="26"/>
          <w:szCs w:val="26"/>
        </w:rPr>
      </w:pPr>
      <w:bookmarkStart w:id="8" w:name="sub_12200"/>
      <w:r w:rsidRPr="001E4C54">
        <w:rPr>
          <w:b/>
          <w:bCs/>
          <w:sz w:val="26"/>
          <w:szCs w:val="26"/>
        </w:rPr>
        <w:t xml:space="preserve">2. Показатели муниципальной программы </w:t>
      </w:r>
      <w:bookmarkEnd w:id="8"/>
    </w:p>
    <w:p w:rsidR="001E4C54" w:rsidRPr="001E4C54" w:rsidRDefault="001E4C54" w:rsidP="001E4C5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235" w:lineRule="auto"/>
        <w:jc w:val="center"/>
        <w:outlineLvl w:val="0"/>
        <w:rPr>
          <w:color w:val="FF0000"/>
          <w:sz w:val="26"/>
          <w:szCs w:val="26"/>
        </w:rPr>
      </w:pPr>
    </w:p>
    <w:tbl>
      <w:tblPr>
        <w:tblW w:w="15811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1470"/>
        <w:gridCol w:w="761"/>
        <w:gridCol w:w="838"/>
        <w:gridCol w:w="669"/>
        <w:gridCol w:w="770"/>
        <w:gridCol w:w="756"/>
        <w:gridCol w:w="657"/>
        <w:gridCol w:w="657"/>
        <w:gridCol w:w="691"/>
        <w:gridCol w:w="728"/>
        <w:gridCol w:w="672"/>
        <w:gridCol w:w="742"/>
        <w:gridCol w:w="780"/>
        <w:gridCol w:w="1485"/>
        <w:gridCol w:w="1393"/>
        <w:gridCol w:w="1300"/>
        <w:gridCol w:w="917"/>
        <w:gridCol w:w="28"/>
      </w:tblGrid>
      <w:tr w:rsidR="001E4C54" w:rsidRPr="001E4C54" w:rsidTr="00FA11E9">
        <w:trPr>
          <w:gridAfter w:val="1"/>
          <w:wAfter w:w="28" w:type="dxa"/>
        </w:trPr>
        <w:tc>
          <w:tcPr>
            <w:tcW w:w="49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№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proofErr w:type="spellStart"/>
            <w:r w:rsidRPr="001E4C54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Уровень показателя</w:t>
            </w:r>
            <w:r w:rsidRPr="001E4C54">
              <w:rPr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92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Значения показателя по годам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Документ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proofErr w:type="gramStart"/>
            <w:r w:rsidRPr="001E4C54">
              <w:rPr>
                <w:sz w:val="20"/>
                <w:szCs w:val="20"/>
              </w:rPr>
              <w:t>Ответственный</w:t>
            </w:r>
            <w:proofErr w:type="gramEnd"/>
            <w:r w:rsidRPr="001E4C54">
              <w:rPr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Информационная система</w:t>
            </w:r>
          </w:p>
        </w:tc>
      </w:tr>
      <w:tr w:rsidR="001E4C54" w:rsidRPr="001E4C54" w:rsidTr="00FA11E9">
        <w:trPr>
          <w:gridAfter w:val="1"/>
          <w:wAfter w:w="28" w:type="dxa"/>
        </w:trPr>
        <w:tc>
          <w:tcPr>
            <w:tcW w:w="4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spacing w:line="235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год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2029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2030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2035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</w:p>
        </w:tc>
        <w:tc>
          <w:tcPr>
            <w:tcW w:w="9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</w:p>
        </w:tc>
      </w:tr>
      <w:tr w:rsidR="001E4C54" w:rsidRPr="001E4C54" w:rsidTr="00FA11E9">
        <w:trPr>
          <w:gridAfter w:val="1"/>
          <w:wAfter w:w="28" w:type="dxa"/>
        </w:trPr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9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17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18</w:t>
            </w:r>
          </w:p>
        </w:tc>
      </w:tr>
      <w:tr w:rsidR="001E4C54" w:rsidRPr="001E4C54" w:rsidTr="00FA11E9">
        <w:tc>
          <w:tcPr>
            <w:tcW w:w="15811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Цель 1 – достижение значения индекса производства продукции сельского хозяйства (в сопоставимых ценах) в 2035 году в объеме 102.5% по отношению к уровню 2024 года</w:t>
            </w:r>
          </w:p>
        </w:tc>
      </w:tr>
      <w:tr w:rsidR="001E4C54" w:rsidRPr="001E4C54" w:rsidTr="00FA11E9">
        <w:trPr>
          <w:gridAfter w:val="1"/>
          <w:wAfter w:w="28" w:type="dxa"/>
        </w:trPr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1.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Индекс производства продукции сельского хозяйства (в сопоставимых ценах) к уровню 2024 года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ГП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возрастание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процентов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90,3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102,7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106,1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102,5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102,5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102,5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102,7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ind w:left="-28" w:right="-28"/>
              <w:jc w:val="both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102,5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Государственная программа Чувашской Республики «Развитие сельского хозяйства и регулирование рынка сельскохозяйственной продукции, сырья и продовольствия Чувашской Республики»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 xml:space="preserve">Управление по благоустройству и развитию территорий администрации </w:t>
            </w:r>
            <w:proofErr w:type="spellStart"/>
            <w:r w:rsidRPr="001E4C54">
              <w:rPr>
                <w:sz w:val="20"/>
                <w:szCs w:val="20"/>
              </w:rPr>
              <w:t>Шумерлинского</w:t>
            </w:r>
            <w:proofErr w:type="spellEnd"/>
            <w:r w:rsidRPr="001E4C54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Увеличение к 2030 году объем производства продукции агропромышленного комплекса не менее чем на 25 процентов по сравнению с уровнем 2021 года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  <w:proofErr w:type="spellStart"/>
            <w:r w:rsidRPr="001E4C54">
              <w:rPr>
                <w:sz w:val="20"/>
                <w:szCs w:val="20"/>
              </w:rPr>
              <w:t>Чувашстат</w:t>
            </w:r>
            <w:proofErr w:type="spellEnd"/>
          </w:p>
        </w:tc>
      </w:tr>
      <w:tr w:rsidR="001E4C54" w:rsidRPr="001E4C54" w:rsidTr="00FA11E9">
        <w:trPr>
          <w:gridAfter w:val="1"/>
          <w:wAfter w:w="28" w:type="dxa"/>
        </w:trPr>
        <w:tc>
          <w:tcPr>
            <w:tcW w:w="1578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Цель 2 – достижение уровня среднемесячной начисленной заработной платы работников сельского хозяйства (без субъектов малого предпринимательства) в 2035 году в размере 90000 рубля</w:t>
            </w:r>
          </w:p>
        </w:tc>
      </w:tr>
      <w:tr w:rsidR="001E4C54" w:rsidRPr="001E4C54" w:rsidTr="00FA11E9">
        <w:trPr>
          <w:gridAfter w:val="1"/>
          <w:wAfter w:w="28" w:type="dxa"/>
        </w:trPr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2.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ГП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возрастание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рублей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44676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44196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4817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52510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57236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62387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68002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ind w:left="-28" w:right="-28"/>
              <w:jc w:val="both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90000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 xml:space="preserve">Управление по благоустройству и развитию территорий администрации </w:t>
            </w:r>
            <w:proofErr w:type="spellStart"/>
            <w:r w:rsidRPr="001E4C54">
              <w:rPr>
                <w:sz w:val="20"/>
                <w:szCs w:val="20"/>
              </w:rPr>
              <w:t>Шумерлинского</w:t>
            </w:r>
            <w:proofErr w:type="spellEnd"/>
            <w:r w:rsidRPr="001E4C54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5" w:lineRule="auto"/>
              <w:rPr>
                <w:sz w:val="20"/>
                <w:szCs w:val="20"/>
              </w:rPr>
            </w:pPr>
            <w:proofErr w:type="spellStart"/>
            <w:r w:rsidRPr="001E4C54">
              <w:rPr>
                <w:sz w:val="20"/>
                <w:szCs w:val="20"/>
              </w:rPr>
              <w:t>Чувашстат</w:t>
            </w:r>
            <w:proofErr w:type="spellEnd"/>
          </w:p>
        </w:tc>
      </w:tr>
    </w:tbl>
    <w:p w:rsidR="001E4C54" w:rsidRPr="001E4C54" w:rsidRDefault="001E4C54" w:rsidP="001E4C54">
      <w:pPr>
        <w:rPr>
          <w:sz w:val="20"/>
          <w:szCs w:val="20"/>
        </w:rPr>
      </w:pPr>
    </w:p>
    <w:p w:rsidR="001E4C54" w:rsidRPr="001E4C54" w:rsidRDefault="001E4C54" w:rsidP="001E4C54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1E4C54" w:rsidRPr="001E4C54" w:rsidRDefault="001E4C54" w:rsidP="001E4C54">
      <w:pPr>
        <w:widowControl w:val="0"/>
        <w:tabs>
          <w:tab w:val="left" w:pos="6925"/>
        </w:tabs>
        <w:autoSpaceDE w:val="0"/>
        <w:autoSpaceDN w:val="0"/>
        <w:adjustRightInd w:val="0"/>
        <w:ind w:firstLine="720"/>
        <w:jc w:val="center"/>
        <w:rPr>
          <w:b/>
          <w:bCs/>
          <w:sz w:val="26"/>
          <w:szCs w:val="26"/>
        </w:rPr>
      </w:pPr>
      <w:bookmarkStart w:id="9" w:name="sub_12300"/>
      <w:bookmarkStart w:id="10" w:name="P519"/>
      <w:bookmarkStart w:id="11" w:name="P580"/>
      <w:bookmarkStart w:id="12" w:name="P585"/>
      <w:bookmarkEnd w:id="10"/>
      <w:bookmarkEnd w:id="11"/>
      <w:bookmarkEnd w:id="12"/>
      <w:r w:rsidRPr="001E4C54">
        <w:rPr>
          <w:b/>
          <w:bCs/>
          <w:sz w:val="26"/>
          <w:szCs w:val="26"/>
        </w:rPr>
        <w:lastRenderedPageBreak/>
        <w:t xml:space="preserve">3.Структура муниципальной программы </w:t>
      </w:r>
    </w:p>
    <w:bookmarkEnd w:id="9"/>
    <w:p w:rsidR="001E4C54" w:rsidRPr="001E4C54" w:rsidRDefault="001E4C54" w:rsidP="001E4C54">
      <w:pPr>
        <w:autoSpaceDE w:val="0"/>
        <w:autoSpaceDN w:val="0"/>
        <w:adjustRightInd w:val="0"/>
        <w:ind w:firstLine="720"/>
        <w:jc w:val="both"/>
        <w:rPr>
          <w:color w:val="FF0000"/>
          <w:sz w:val="26"/>
          <w:szCs w:val="26"/>
        </w:rPr>
      </w:pPr>
    </w:p>
    <w:tbl>
      <w:tblPr>
        <w:tblW w:w="487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"/>
        <w:gridCol w:w="2889"/>
        <w:gridCol w:w="4074"/>
        <w:gridCol w:w="2652"/>
      </w:tblGrid>
      <w:tr w:rsidR="001E4C54" w:rsidRPr="001E4C54" w:rsidTr="00FA11E9">
        <w:tc>
          <w:tcPr>
            <w:tcW w:w="131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№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1E4C54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463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hanging="222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Показатели/Задачи структурного элемента</w:t>
            </w:r>
          </w:p>
        </w:tc>
        <w:tc>
          <w:tcPr>
            <w:tcW w:w="2063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Краткое описание ожидаемых эффектов от </w:t>
            </w:r>
            <w:r w:rsidRPr="001E4C54">
              <w:rPr>
                <w:sz w:val="22"/>
                <w:szCs w:val="22"/>
              </w:rPr>
              <w:br/>
              <w:t>реализации задачи структурного элемента</w:t>
            </w:r>
          </w:p>
        </w:tc>
        <w:tc>
          <w:tcPr>
            <w:tcW w:w="1343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Связь с показателями</w:t>
            </w:r>
          </w:p>
        </w:tc>
      </w:tr>
    </w:tbl>
    <w:p w:rsidR="001E4C54" w:rsidRPr="001E4C54" w:rsidRDefault="001E4C54" w:rsidP="001E4C54">
      <w:pPr>
        <w:rPr>
          <w:sz w:val="2"/>
          <w:szCs w:val="2"/>
        </w:rPr>
      </w:pPr>
    </w:p>
    <w:tbl>
      <w:tblPr>
        <w:tblW w:w="4952" w:type="pct"/>
        <w:tblInd w:w="-17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"/>
        <w:gridCol w:w="2890"/>
        <w:gridCol w:w="2095"/>
        <w:gridCol w:w="8"/>
        <w:gridCol w:w="1970"/>
        <w:gridCol w:w="2725"/>
      </w:tblGrid>
      <w:tr w:rsidR="001E4C54" w:rsidRPr="001E4C54" w:rsidTr="00FA11E9">
        <w:trPr>
          <w:tblHeader/>
        </w:trPr>
        <w:tc>
          <w:tcPr>
            <w:tcW w:w="176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</w:t>
            </w:r>
          </w:p>
        </w:tc>
        <w:tc>
          <w:tcPr>
            <w:tcW w:w="1439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</w:t>
            </w:r>
          </w:p>
        </w:tc>
        <w:tc>
          <w:tcPr>
            <w:tcW w:w="2028" w:type="pct"/>
            <w:gridSpan w:val="3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3</w:t>
            </w:r>
          </w:p>
        </w:tc>
        <w:tc>
          <w:tcPr>
            <w:tcW w:w="1357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4</w:t>
            </w:r>
          </w:p>
        </w:tc>
      </w:tr>
      <w:tr w:rsidR="001E4C54" w:rsidRPr="001E4C54" w:rsidTr="00FA11E9">
        <w:tc>
          <w:tcPr>
            <w:tcW w:w="176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</w:t>
            </w:r>
          </w:p>
        </w:tc>
        <w:tc>
          <w:tcPr>
            <w:tcW w:w="4824" w:type="pct"/>
            <w:gridSpan w:val="5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Муниципальный  проект</w:t>
            </w:r>
            <w:r w:rsidRPr="001E4C54">
              <w:rPr>
                <w:sz w:val="22"/>
                <w:szCs w:val="22"/>
                <w:vertAlign w:val="superscript"/>
              </w:rPr>
              <w:t xml:space="preserve"> </w:t>
            </w:r>
            <w:r w:rsidRPr="001E4C54">
              <w:rPr>
                <w:sz w:val="22"/>
                <w:szCs w:val="22"/>
              </w:rPr>
              <w:t>«Вовлечение в оборот и комплексная мелиорация земель сельскохозяйственного назначения»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rPr>
                <w:i/>
                <w:iCs/>
                <w:strike/>
                <w:sz w:val="22"/>
                <w:szCs w:val="22"/>
              </w:rPr>
            </w:pPr>
            <w:r w:rsidRPr="001E4C54">
              <w:rPr>
                <w:i/>
                <w:iCs/>
                <w:sz w:val="22"/>
                <w:szCs w:val="22"/>
              </w:rPr>
              <w:t xml:space="preserve">Куратор: Краснова Ольга Михайловна – первый заместитель главы – начальник управления развития территорий администрации </w:t>
            </w:r>
            <w:proofErr w:type="spellStart"/>
            <w:r w:rsidRPr="001E4C54">
              <w:rPr>
                <w:i/>
                <w:iCs/>
                <w:sz w:val="22"/>
                <w:szCs w:val="22"/>
              </w:rPr>
              <w:t>Шумерлинского</w:t>
            </w:r>
            <w:proofErr w:type="spellEnd"/>
            <w:r w:rsidRPr="001E4C54">
              <w:rPr>
                <w:i/>
                <w:iCs/>
                <w:sz w:val="22"/>
                <w:szCs w:val="22"/>
              </w:rPr>
              <w:t xml:space="preserve"> муниципального округа</w:t>
            </w:r>
          </w:p>
        </w:tc>
      </w:tr>
      <w:tr w:rsidR="001E4C54" w:rsidRPr="001E4C54" w:rsidTr="00FA11E9">
        <w:tc>
          <w:tcPr>
            <w:tcW w:w="176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86" w:type="pct"/>
            <w:gridSpan w:val="3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1E4C54">
              <w:rPr>
                <w:sz w:val="22"/>
                <w:szCs w:val="22"/>
              </w:rPr>
              <w:t>Ответственный</w:t>
            </w:r>
            <w:proofErr w:type="gramEnd"/>
            <w:r w:rsidRPr="001E4C54">
              <w:rPr>
                <w:sz w:val="22"/>
                <w:szCs w:val="22"/>
              </w:rPr>
              <w:t xml:space="preserve"> за реализацию: </w:t>
            </w:r>
            <w:r w:rsidRPr="001E4C54">
              <w:rPr>
                <w:sz w:val="22"/>
                <w:szCs w:val="22"/>
              </w:rPr>
              <w:br/>
              <w:t>УБРТ</w:t>
            </w:r>
          </w:p>
        </w:tc>
        <w:tc>
          <w:tcPr>
            <w:tcW w:w="2338" w:type="pct"/>
            <w:gridSpan w:val="2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срок реализации: 2025 год</w:t>
            </w:r>
          </w:p>
        </w:tc>
      </w:tr>
      <w:tr w:rsidR="001E4C54" w:rsidRPr="001E4C54" w:rsidTr="00FA11E9">
        <w:tc>
          <w:tcPr>
            <w:tcW w:w="176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1.</w:t>
            </w:r>
            <w:r w:rsidRPr="001E4C54">
              <w:rPr>
                <w:sz w:val="22"/>
                <w:szCs w:val="22"/>
                <w:lang w:val="en-US"/>
              </w:rPr>
              <w:t>1</w:t>
            </w:r>
            <w:r w:rsidRPr="001E4C54">
              <w:rPr>
                <w:sz w:val="22"/>
                <w:szCs w:val="22"/>
              </w:rPr>
              <w:t>.</w:t>
            </w:r>
          </w:p>
        </w:tc>
        <w:tc>
          <w:tcPr>
            <w:tcW w:w="1439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Предотвращение выбытия из сельскохозяйственного оборота земель сельскохозяйственного назначения</w:t>
            </w:r>
          </w:p>
        </w:tc>
        <w:tc>
          <w:tcPr>
            <w:tcW w:w="2028" w:type="pct"/>
            <w:gridSpan w:val="3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повышение плодородия почв </w:t>
            </w:r>
          </w:p>
        </w:tc>
        <w:tc>
          <w:tcPr>
            <w:tcW w:w="1357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индекс производства продукции сельского хозяйства (в сопоставимых ценах) к уровню 2024 года;</w:t>
            </w:r>
          </w:p>
        </w:tc>
      </w:tr>
      <w:tr w:rsidR="001E4C54" w:rsidRPr="001E4C54" w:rsidTr="00FA11E9">
        <w:tc>
          <w:tcPr>
            <w:tcW w:w="176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2.</w:t>
            </w:r>
          </w:p>
        </w:tc>
        <w:tc>
          <w:tcPr>
            <w:tcW w:w="4824" w:type="pct"/>
            <w:gridSpan w:val="5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trike/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Комплекс процессных мероприятий «Обеспечение эпизоотического благополучия на территории муниципального образования Чувашской Республики»</w:t>
            </w:r>
          </w:p>
        </w:tc>
      </w:tr>
      <w:tr w:rsidR="001E4C54" w:rsidRPr="001E4C54" w:rsidTr="00FA11E9">
        <w:tc>
          <w:tcPr>
            <w:tcW w:w="176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82" w:type="pct"/>
            <w:gridSpan w:val="2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1E4C54">
              <w:rPr>
                <w:sz w:val="22"/>
                <w:szCs w:val="22"/>
              </w:rPr>
              <w:t>Ответственный</w:t>
            </w:r>
            <w:proofErr w:type="gramEnd"/>
            <w:r w:rsidRPr="001E4C54">
              <w:rPr>
                <w:sz w:val="22"/>
                <w:szCs w:val="22"/>
              </w:rPr>
              <w:t xml:space="preserve"> за реализацию: 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УБРТ</w:t>
            </w:r>
            <w:r w:rsidRPr="001E4C54">
              <w:rPr>
                <w:sz w:val="22"/>
                <w:szCs w:val="22"/>
              </w:rPr>
              <w:br/>
            </w:r>
          </w:p>
        </w:tc>
        <w:tc>
          <w:tcPr>
            <w:tcW w:w="2342" w:type="pct"/>
            <w:gridSpan w:val="3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срок реализации: -</w:t>
            </w:r>
            <w:r w:rsidRPr="001E4C54">
              <w:rPr>
                <w:sz w:val="22"/>
                <w:szCs w:val="22"/>
                <w:lang w:val="en-US"/>
              </w:rPr>
              <w:t>202</w:t>
            </w:r>
            <w:r w:rsidRPr="001E4C54">
              <w:rPr>
                <w:sz w:val="22"/>
                <w:szCs w:val="22"/>
              </w:rPr>
              <w:t>5</w:t>
            </w:r>
            <w:r w:rsidRPr="001E4C54">
              <w:rPr>
                <w:sz w:val="22"/>
                <w:szCs w:val="22"/>
                <w:lang w:val="en-US"/>
              </w:rPr>
              <w:t xml:space="preserve">-2035 </w:t>
            </w:r>
            <w:r w:rsidRPr="001E4C54">
              <w:rPr>
                <w:sz w:val="22"/>
                <w:szCs w:val="22"/>
              </w:rPr>
              <w:t>годы</w:t>
            </w:r>
          </w:p>
        </w:tc>
      </w:tr>
      <w:tr w:rsidR="001E4C54" w:rsidRPr="001E4C54" w:rsidTr="00FA11E9">
        <w:tc>
          <w:tcPr>
            <w:tcW w:w="176" w:type="pct"/>
          </w:tcPr>
          <w:p w:rsidR="001E4C54" w:rsidRPr="001E4C54" w:rsidRDefault="001E4C54" w:rsidP="001E4C54">
            <w:pPr>
              <w:keepNext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2.1</w:t>
            </w:r>
          </w:p>
        </w:tc>
        <w:tc>
          <w:tcPr>
            <w:tcW w:w="1439" w:type="pct"/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E4C54">
              <w:rPr>
                <w:rFonts w:eastAsia="Arial Unicode MS" w:cs="Arial"/>
                <w:kern w:val="3"/>
                <w:sz w:val="22"/>
                <w:szCs w:val="22"/>
                <w:lang w:bidi="en-US"/>
              </w:rPr>
              <w:t>Обеспечение эпизоотического благополучия на территории муниципального образования</w:t>
            </w:r>
          </w:p>
        </w:tc>
        <w:tc>
          <w:tcPr>
            <w:tcW w:w="2028" w:type="pct"/>
            <w:gridSpan w:val="3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организация </w:t>
            </w:r>
            <w:proofErr w:type="gramStart"/>
            <w:r w:rsidRPr="001E4C54">
              <w:rPr>
                <w:sz w:val="22"/>
                <w:szCs w:val="22"/>
              </w:rPr>
              <w:t>на территории округа мероприятия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357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E4C54" w:rsidRPr="001E4C54" w:rsidTr="00FA11E9">
        <w:tc>
          <w:tcPr>
            <w:tcW w:w="176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3</w:t>
            </w:r>
          </w:p>
        </w:tc>
        <w:tc>
          <w:tcPr>
            <w:tcW w:w="4824" w:type="pct"/>
            <w:gridSpan w:val="5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Муниципальный ведомственный проект «Борьба с распространением борщевика Сосновского»</w:t>
            </w:r>
          </w:p>
        </w:tc>
      </w:tr>
      <w:tr w:rsidR="001E4C54" w:rsidRPr="001E4C54" w:rsidTr="00FA11E9">
        <w:tc>
          <w:tcPr>
            <w:tcW w:w="176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1E4C54">
              <w:rPr>
                <w:sz w:val="22"/>
                <w:szCs w:val="22"/>
              </w:rPr>
              <w:t>Ответственный</w:t>
            </w:r>
            <w:proofErr w:type="gramEnd"/>
            <w:r w:rsidRPr="001E4C54">
              <w:rPr>
                <w:sz w:val="22"/>
                <w:szCs w:val="22"/>
              </w:rPr>
              <w:t xml:space="preserve"> за реализацию: </w:t>
            </w:r>
            <w:r w:rsidRPr="001E4C54">
              <w:rPr>
                <w:sz w:val="22"/>
                <w:szCs w:val="22"/>
              </w:rPr>
              <w:br/>
              <w:t>УБРТ</w:t>
            </w:r>
          </w:p>
        </w:tc>
        <w:tc>
          <w:tcPr>
            <w:tcW w:w="2028" w:type="pct"/>
            <w:gridSpan w:val="3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срок реализации: 2025–2027 годы</w:t>
            </w:r>
          </w:p>
        </w:tc>
      </w:tr>
      <w:tr w:rsidR="001E4C54" w:rsidRPr="001E4C54" w:rsidTr="00FA11E9">
        <w:tc>
          <w:tcPr>
            <w:tcW w:w="176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3.1.</w:t>
            </w:r>
          </w:p>
        </w:tc>
        <w:tc>
          <w:tcPr>
            <w:tcW w:w="1439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Минимизировать распространение борщевика Сосновского</w:t>
            </w:r>
          </w:p>
        </w:tc>
        <w:tc>
          <w:tcPr>
            <w:tcW w:w="2028" w:type="pct"/>
            <w:gridSpan w:val="3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сокращение площадей произрастания борщевика Сосновского</w:t>
            </w:r>
          </w:p>
        </w:tc>
        <w:tc>
          <w:tcPr>
            <w:tcW w:w="1357" w:type="pct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1E4C54" w:rsidRPr="001E4C54" w:rsidRDefault="001E4C54" w:rsidP="001E4C54">
      <w:pPr>
        <w:autoSpaceDE w:val="0"/>
        <w:autoSpaceDN w:val="0"/>
        <w:adjustRightInd w:val="0"/>
        <w:jc w:val="center"/>
        <w:outlineLvl w:val="0"/>
        <w:rPr>
          <w:b/>
          <w:bCs/>
          <w:color w:val="FF0000"/>
          <w:sz w:val="26"/>
          <w:szCs w:val="26"/>
        </w:rPr>
      </w:pPr>
      <w:bookmarkStart w:id="13" w:name="sub_12400"/>
    </w:p>
    <w:p w:rsidR="001E4C54" w:rsidRPr="001E4C54" w:rsidRDefault="001E4C54" w:rsidP="001E4C54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1E4C54">
        <w:rPr>
          <w:b/>
          <w:bCs/>
          <w:sz w:val="26"/>
          <w:szCs w:val="26"/>
        </w:rPr>
        <w:t>4.</w:t>
      </w:r>
      <w:r w:rsidRPr="001E4C54">
        <w:rPr>
          <w:b/>
          <w:bCs/>
          <w:color w:val="FF0000"/>
          <w:sz w:val="26"/>
          <w:szCs w:val="26"/>
        </w:rPr>
        <w:t xml:space="preserve"> </w:t>
      </w:r>
      <w:r w:rsidRPr="001E4C54">
        <w:rPr>
          <w:b/>
          <w:bCs/>
          <w:sz w:val="26"/>
          <w:szCs w:val="26"/>
        </w:rPr>
        <w:t>Финансовое обеспечение Муниципальной программы</w:t>
      </w:r>
    </w:p>
    <w:p w:rsidR="001E4C54" w:rsidRPr="001E4C54" w:rsidRDefault="001E4C54" w:rsidP="001E4C54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center"/>
        <w:outlineLvl w:val="0"/>
        <w:rPr>
          <w:b/>
          <w:bCs/>
          <w:color w:val="FF0000"/>
          <w:sz w:val="26"/>
          <w:szCs w:val="26"/>
        </w:rPr>
      </w:pPr>
    </w:p>
    <w:bookmarkEnd w:id="13"/>
    <w:p w:rsidR="001E4C54" w:rsidRPr="001E4C54" w:rsidRDefault="001E4C54" w:rsidP="001E4C54">
      <w:pPr>
        <w:rPr>
          <w:color w:val="FF0000"/>
          <w:sz w:val="2"/>
          <w:szCs w:val="2"/>
        </w:rPr>
      </w:pPr>
    </w:p>
    <w:tbl>
      <w:tblPr>
        <w:tblW w:w="5000" w:type="pct"/>
        <w:tblInd w:w="-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8"/>
        <w:gridCol w:w="724"/>
        <w:gridCol w:w="805"/>
        <w:gridCol w:w="811"/>
        <w:gridCol w:w="734"/>
        <w:gridCol w:w="716"/>
        <w:gridCol w:w="710"/>
        <w:gridCol w:w="793"/>
        <w:gridCol w:w="831"/>
        <w:gridCol w:w="6"/>
      </w:tblGrid>
      <w:tr w:rsidR="001E4C54" w:rsidRPr="001E4C54" w:rsidTr="00FA11E9">
        <w:trPr>
          <w:tblHeader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23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90" w:right="-66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1E4C54" w:rsidRPr="001E4C54" w:rsidTr="00FA11E9">
        <w:trPr>
          <w:gridAfter w:val="1"/>
          <w:wAfter w:w="3" w:type="pct"/>
          <w:tblHeader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Наименование Муниципальной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2027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2029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2030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2031–2035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90" w:right="-66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Всего, тыс. рублей</w:t>
            </w:r>
          </w:p>
        </w:tc>
      </w:tr>
      <w:tr w:rsidR="001E4C54" w:rsidRPr="001E4C54" w:rsidTr="00FA11E9">
        <w:trPr>
          <w:gridAfter w:val="1"/>
          <w:wAfter w:w="3" w:type="pct"/>
          <w:tblHeader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6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8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90" w:right="-66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9</w:t>
            </w: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1E4C54">
              <w:rPr>
                <w:b/>
                <w:bCs/>
                <w:i/>
                <w:iCs/>
                <w:sz w:val="20"/>
                <w:szCs w:val="20"/>
              </w:rPr>
              <w:t xml:space="preserve">Муниципальная программа </w:t>
            </w:r>
            <w:proofErr w:type="spellStart"/>
            <w:r w:rsidRPr="001E4C54">
              <w:rPr>
                <w:b/>
                <w:bCs/>
                <w:i/>
                <w:iCs/>
                <w:sz w:val="20"/>
                <w:szCs w:val="20"/>
              </w:rPr>
              <w:t>Шумерлинского</w:t>
            </w:r>
            <w:proofErr w:type="spellEnd"/>
            <w:r w:rsidRPr="001E4C54">
              <w:rPr>
                <w:b/>
                <w:bCs/>
                <w:i/>
                <w:iCs/>
                <w:sz w:val="20"/>
                <w:szCs w:val="20"/>
              </w:rPr>
              <w:t xml:space="preserve"> муниципального округа Чувашской Республики «Развитие сельского хозяйства </w:t>
            </w:r>
            <w:r w:rsidRPr="001E4C54">
              <w:rPr>
                <w:b/>
                <w:bCs/>
                <w:i/>
                <w:iCs/>
                <w:sz w:val="20"/>
                <w:szCs w:val="20"/>
              </w:rPr>
              <w:br/>
              <w:t xml:space="preserve">и регулирование рынка сельскохозяйственной продукции, сырья и продовольствия», всего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1228,3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767,4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767,4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89" w:right="-66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2763,1</w:t>
            </w: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1E4C54">
              <w:rPr>
                <w:bCs/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89" w:right="-66"/>
              <w:jc w:val="center"/>
              <w:rPr>
                <w:sz w:val="20"/>
                <w:szCs w:val="20"/>
              </w:rPr>
            </w:pP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0"/>
                <w:szCs w:val="20"/>
              </w:rPr>
            </w:pPr>
            <w:r w:rsidRPr="001E4C54">
              <w:rPr>
                <w:i/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65,3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spacing w:line="235" w:lineRule="auto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65,3</w:t>
            </w: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0"/>
                <w:szCs w:val="20"/>
              </w:rPr>
            </w:pPr>
            <w:r w:rsidRPr="001E4C54">
              <w:rPr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943,5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767,4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767,4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89" w:right="-66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2478,3</w:t>
            </w: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1E4C54">
              <w:rPr>
                <w:i/>
                <w:sz w:val="20"/>
                <w:szCs w:val="20"/>
              </w:rPr>
              <w:lastRenderedPageBreak/>
              <w:t xml:space="preserve">бюджет </w:t>
            </w:r>
            <w:proofErr w:type="spellStart"/>
            <w:r w:rsidRPr="001E4C54">
              <w:rPr>
                <w:i/>
                <w:sz w:val="20"/>
                <w:szCs w:val="20"/>
              </w:rPr>
              <w:t>Шумерлинского</w:t>
            </w:r>
            <w:proofErr w:type="spellEnd"/>
            <w:r w:rsidRPr="001E4C54">
              <w:rPr>
                <w:i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5" w:lineRule="auto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219,5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spacing w:line="235" w:lineRule="auto"/>
              <w:ind w:left="-75" w:right="-52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219,5</w:t>
            </w: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1E4C54">
              <w:rPr>
                <w:b/>
                <w:bCs/>
                <w:i/>
                <w:iCs/>
                <w:sz w:val="20"/>
                <w:szCs w:val="20"/>
              </w:rPr>
              <w:t>1.1. Муниципальный проект «Вовлечение в оборот и комплексная мелиорация земель сельскохозяйственного назначения», всего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66,0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89" w:right="-66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66,0</w:t>
            </w: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1E4C54">
              <w:rPr>
                <w:bCs/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5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spacing w:line="235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5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5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5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spacing w:line="235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89" w:right="-66"/>
              <w:jc w:val="center"/>
              <w:rPr>
                <w:sz w:val="20"/>
                <w:szCs w:val="20"/>
              </w:rPr>
            </w:pP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E4C54">
              <w:rPr>
                <w:i/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65,3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spacing w:line="235" w:lineRule="auto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65,3</w:t>
            </w: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0"/>
                <w:szCs w:val="20"/>
              </w:rPr>
            </w:pPr>
            <w:r w:rsidRPr="001E4C54">
              <w:rPr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0,7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89" w:right="-66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0,7</w:t>
            </w: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0"/>
                <w:szCs w:val="20"/>
              </w:rPr>
            </w:pPr>
            <w:r w:rsidRPr="001E4C54">
              <w:rPr>
                <w:i/>
                <w:iCs/>
                <w:sz w:val="20"/>
                <w:szCs w:val="20"/>
              </w:rPr>
              <w:t xml:space="preserve">бюджет </w:t>
            </w:r>
            <w:proofErr w:type="spellStart"/>
            <w:r w:rsidRPr="001E4C54">
              <w:rPr>
                <w:i/>
                <w:iCs/>
                <w:sz w:val="20"/>
                <w:szCs w:val="20"/>
              </w:rPr>
              <w:t>Шумерлинского</w:t>
            </w:r>
            <w:proofErr w:type="spellEnd"/>
            <w:r w:rsidRPr="001E4C54">
              <w:rPr>
                <w:i/>
                <w:iCs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89" w:right="-66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keepNext/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bookmarkStart w:id="14" w:name="_Hlk202169820"/>
            <w:r w:rsidRPr="001E4C54">
              <w:rPr>
                <w:b/>
                <w:bCs/>
                <w:i/>
                <w:iCs/>
                <w:sz w:val="20"/>
                <w:szCs w:val="20"/>
              </w:rPr>
              <w:t>1.2.</w:t>
            </w:r>
            <w:r w:rsidRPr="001E4C54">
              <w:t xml:space="preserve"> </w:t>
            </w:r>
            <w:r w:rsidRPr="001E4C54">
              <w:rPr>
                <w:b/>
                <w:bCs/>
                <w:i/>
                <w:iCs/>
                <w:sz w:val="20"/>
                <w:szCs w:val="20"/>
              </w:rPr>
              <w:t>Комплекс процессных мероприятий «Обеспечение эпизоотического благополучия на территории муниципального образования Чувашской Республики», всего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5" w:lineRule="auto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739,5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767,4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767,4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spacing w:line="235" w:lineRule="auto"/>
              <w:ind w:left="-75" w:right="-52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2274,3</w:t>
            </w: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keepNext/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1E4C54">
              <w:rPr>
                <w:bCs/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0" w:lineRule="auto"/>
              <w:ind w:left="-89" w:right="-66"/>
              <w:jc w:val="center"/>
              <w:rPr>
                <w:sz w:val="20"/>
                <w:szCs w:val="20"/>
              </w:rPr>
            </w:pP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i/>
                <w:sz w:val="20"/>
                <w:szCs w:val="20"/>
              </w:rPr>
            </w:pPr>
            <w:r w:rsidRPr="001E4C54">
              <w:rPr>
                <w:i/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</w:tr>
      <w:bookmarkEnd w:id="14"/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keepNext/>
              <w:autoSpaceDE w:val="0"/>
              <w:autoSpaceDN w:val="0"/>
              <w:adjustRightInd w:val="0"/>
              <w:spacing w:line="230" w:lineRule="auto"/>
              <w:jc w:val="both"/>
              <w:rPr>
                <w:i/>
                <w:sz w:val="20"/>
                <w:szCs w:val="20"/>
              </w:rPr>
            </w:pPr>
            <w:r w:rsidRPr="001E4C54">
              <w:rPr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5" w:lineRule="auto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739,5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767,4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767,4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spacing w:line="235" w:lineRule="auto"/>
              <w:ind w:left="-75" w:right="-52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2274,3</w:t>
            </w: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i/>
                <w:sz w:val="20"/>
                <w:szCs w:val="20"/>
              </w:rPr>
            </w:pPr>
            <w:r w:rsidRPr="001E4C54">
              <w:rPr>
                <w:i/>
                <w:sz w:val="20"/>
                <w:szCs w:val="20"/>
              </w:rPr>
              <w:t xml:space="preserve">бюджет </w:t>
            </w:r>
            <w:proofErr w:type="spellStart"/>
            <w:r w:rsidRPr="001E4C54">
              <w:rPr>
                <w:i/>
                <w:sz w:val="20"/>
                <w:szCs w:val="20"/>
              </w:rPr>
              <w:t>Шумерлинского</w:t>
            </w:r>
            <w:proofErr w:type="spellEnd"/>
            <w:r w:rsidRPr="001E4C54">
              <w:rPr>
                <w:i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0,00</w:t>
            </w: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keepNext/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1E4C54">
              <w:rPr>
                <w:b/>
                <w:bCs/>
                <w:i/>
                <w:iCs/>
                <w:sz w:val="20"/>
                <w:szCs w:val="20"/>
              </w:rPr>
              <w:t>1.3.</w:t>
            </w:r>
            <w:r w:rsidRPr="001E4C54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1E4C54">
              <w:rPr>
                <w:b/>
                <w:bCs/>
                <w:i/>
                <w:iCs/>
                <w:sz w:val="20"/>
                <w:szCs w:val="20"/>
              </w:rPr>
              <w:t>Муниципальный ведомственный проект "Борьба с распространением борщевика Сосновского", всего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5" w:lineRule="auto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422,78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spacing w:line="235" w:lineRule="auto"/>
              <w:ind w:left="-75" w:right="-52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422,78</w:t>
            </w: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keepNext/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1E4C54">
              <w:rPr>
                <w:bCs/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0" w:lineRule="auto"/>
              <w:ind w:left="-89" w:right="-66"/>
              <w:jc w:val="center"/>
              <w:rPr>
                <w:sz w:val="20"/>
                <w:szCs w:val="20"/>
              </w:rPr>
            </w:pP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i/>
                <w:sz w:val="20"/>
                <w:szCs w:val="20"/>
              </w:rPr>
            </w:pPr>
            <w:r w:rsidRPr="001E4C54">
              <w:rPr>
                <w:i/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0,00</w:t>
            </w: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keepNext/>
              <w:autoSpaceDE w:val="0"/>
              <w:autoSpaceDN w:val="0"/>
              <w:adjustRightInd w:val="0"/>
              <w:spacing w:line="230" w:lineRule="auto"/>
              <w:jc w:val="both"/>
              <w:rPr>
                <w:i/>
                <w:sz w:val="20"/>
                <w:szCs w:val="20"/>
              </w:rPr>
            </w:pPr>
            <w:r w:rsidRPr="001E4C54">
              <w:rPr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5" w:lineRule="auto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203.3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spacing w:line="235" w:lineRule="auto"/>
              <w:ind w:left="-75" w:right="-52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203,3</w:t>
            </w:r>
          </w:p>
        </w:tc>
      </w:tr>
      <w:tr w:rsidR="001E4C54" w:rsidRPr="001E4C54" w:rsidTr="00FA11E9">
        <w:trPr>
          <w:gridAfter w:val="1"/>
          <w:wAfter w:w="3" w:type="pct"/>
        </w:trPr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i/>
                <w:sz w:val="20"/>
                <w:szCs w:val="20"/>
              </w:rPr>
            </w:pPr>
            <w:bookmarkStart w:id="15" w:name="_Hlk202170190"/>
            <w:r w:rsidRPr="001E4C54">
              <w:rPr>
                <w:i/>
                <w:sz w:val="20"/>
                <w:szCs w:val="20"/>
              </w:rPr>
              <w:t xml:space="preserve">бюджет </w:t>
            </w:r>
            <w:proofErr w:type="spellStart"/>
            <w:r w:rsidRPr="001E4C54">
              <w:rPr>
                <w:i/>
                <w:sz w:val="20"/>
                <w:szCs w:val="20"/>
              </w:rPr>
              <w:t>Шумерлинского</w:t>
            </w:r>
            <w:proofErr w:type="spellEnd"/>
            <w:r w:rsidRPr="001E4C54">
              <w:rPr>
                <w:i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219,48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4C54">
              <w:rPr>
                <w:sz w:val="20"/>
                <w:szCs w:val="20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219,48</w:t>
            </w:r>
          </w:p>
        </w:tc>
      </w:tr>
      <w:bookmarkEnd w:id="15"/>
    </w:tbl>
    <w:p w:rsidR="001E4C54" w:rsidRPr="001E4C54" w:rsidRDefault="001E4C54" w:rsidP="001E4C54">
      <w:pPr>
        <w:autoSpaceDE w:val="0"/>
        <w:autoSpaceDN w:val="0"/>
        <w:adjustRightInd w:val="0"/>
        <w:ind w:firstLine="720"/>
        <w:jc w:val="both"/>
        <w:rPr>
          <w:color w:val="FF0000"/>
          <w:sz w:val="26"/>
          <w:szCs w:val="26"/>
        </w:rPr>
      </w:pPr>
    </w:p>
    <w:p w:rsidR="001E4C54" w:rsidRPr="001E4C54" w:rsidRDefault="001E4C54" w:rsidP="001E4C54">
      <w:pPr>
        <w:autoSpaceDE w:val="0"/>
        <w:autoSpaceDN w:val="0"/>
        <w:adjustRightInd w:val="0"/>
        <w:ind w:firstLine="720"/>
        <w:jc w:val="both"/>
        <w:rPr>
          <w:color w:val="FF0000"/>
          <w:sz w:val="26"/>
          <w:szCs w:val="26"/>
        </w:rPr>
      </w:pPr>
    </w:p>
    <w:p w:rsidR="001E4C54" w:rsidRPr="001E4C54" w:rsidRDefault="001E4C54" w:rsidP="001E4C54">
      <w:pPr>
        <w:autoSpaceDE w:val="0"/>
        <w:autoSpaceDN w:val="0"/>
        <w:jc w:val="center"/>
        <w:outlineLvl w:val="0"/>
        <w:rPr>
          <w:b/>
          <w:sz w:val="26"/>
          <w:szCs w:val="26"/>
        </w:rPr>
      </w:pPr>
      <w:proofErr w:type="gramStart"/>
      <w:r w:rsidRPr="001E4C54">
        <w:rPr>
          <w:b/>
          <w:sz w:val="26"/>
          <w:szCs w:val="26"/>
        </w:rPr>
        <w:t>П</w:t>
      </w:r>
      <w:proofErr w:type="gramEnd"/>
      <w:r w:rsidRPr="001E4C54">
        <w:rPr>
          <w:b/>
          <w:sz w:val="26"/>
          <w:szCs w:val="26"/>
        </w:rPr>
        <w:t xml:space="preserve"> А С П О Р Т</w:t>
      </w:r>
    </w:p>
    <w:p w:rsidR="001E4C54" w:rsidRPr="001E4C54" w:rsidRDefault="001E4C54" w:rsidP="001E4C54">
      <w:pPr>
        <w:autoSpaceDE w:val="0"/>
        <w:autoSpaceDN w:val="0"/>
        <w:jc w:val="center"/>
        <w:outlineLvl w:val="0"/>
        <w:rPr>
          <w:b/>
          <w:sz w:val="26"/>
          <w:szCs w:val="26"/>
        </w:rPr>
      </w:pPr>
      <w:proofErr w:type="gramStart"/>
      <w:r w:rsidRPr="001E4C54">
        <w:rPr>
          <w:b/>
          <w:sz w:val="26"/>
          <w:szCs w:val="26"/>
        </w:rPr>
        <w:t>муниципальный проекта «Вовлечение в оборот и комплексная мелиорация земель сельскохозяйственного назначения»</w:t>
      </w:r>
      <w:proofErr w:type="gramEnd"/>
    </w:p>
    <w:p w:rsidR="001E4C54" w:rsidRPr="001E4C54" w:rsidRDefault="001E4C54" w:rsidP="001E4C54">
      <w:pPr>
        <w:jc w:val="center"/>
        <w:rPr>
          <w:bCs/>
          <w:sz w:val="26"/>
          <w:szCs w:val="26"/>
        </w:rPr>
      </w:pPr>
    </w:p>
    <w:p w:rsidR="001E4C54" w:rsidRPr="001E4C54" w:rsidRDefault="001E4C54" w:rsidP="001E4C54">
      <w:pPr>
        <w:jc w:val="center"/>
        <w:rPr>
          <w:b/>
          <w:bCs/>
          <w:sz w:val="26"/>
          <w:szCs w:val="26"/>
        </w:rPr>
      </w:pPr>
      <w:r w:rsidRPr="001E4C54">
        <w:rPr>
          <w:b/>
          <w:bCs/>
          <w:sz w:val="26"/>
          <w:szCs w:val="26"/>
        </w:rPr>
        <w:t>1. Основные положения</w:t>
      </w:r>
    </w:p>
    <w:p w:rsidR="001E4C54" w:rsidRPr="001E4C54" w:rsidRDefault="001E4C54" w:rsidP="001E4C54">
      <w:pPr>
        <w:jc w:val="both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3"/>
        <w:gridCol w:w="396"/>
        <w:gridCol w:w="2318"/>
        <w:gridCol w:w="1839"/>
        <w:gridCol w:w="1296"/>
        <w:gridCol w:w="1296"/>
      </w:tblGrid>
      <w:tr w:rsidR="001E4C54" w:rsidRPr="001E4C54" w:rsidTr="00FA11E9">
        <w:trPr>
          <w:cantSplit/>
        </w:trPr>
        <w:tc>
          <w:tcPr>
            <w:tcW w:w="1571" w:type="pct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bookmarkStart w:id="16" w:name="_Hlk191540002"/>
            <w:r w:rsidRPr="001E4C54">
              <w:t>Краткое наименование муниципального проекта</w:t>
            </w:r>
          </w:p>
        </w:tc>
        <w:tc>
          <w:tcPr>
            <w:tcW w:w="1429" w:type="pct"/>
            <w:gridSpan w:val="2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>Вовлечение в оборот и комплексная мелиорация земель сельскохозяйственного назначения</w:t>
            </w:r>
          </w:p>
        </w:tc>
        <w:tc>
          <w:tcPr>
            <w:tcW w:w="1001" w:type="pct"/>
            <w:shd w:val="clear" w:color="auto" w:fill="auto"/>
          </w:tcPr>
          <w:p w:rsidR="001E4C54" w:rsidRPr="001E4C54" w:rsidRDefault="001E4C54" w:rsidP="001E4C54">
            <w:pPr>
              <w:jc w:val="center"/>
            </w:pPr>
            <w:r w:rsidRPr="001E4C54">
              <w:t>Срок</w:t>
            </w:r>
          </w:p>
          <w:p w:rsidR="001E4C54" w:rsidRPr="001E4C54" w:rsidRDefault="001E4C54" w:rsidP="001E4C54">
            <w:pPr>
              <w:jc w:val="center"/>
            </w:pPr>
            <w:r w:rsidRPr="001E4C54">
              <w:t>реализации проекта</w:t>
            </w:r>
          </w:p>
        </w:tc>
        <w:tc>
          <w:tcPr>
            <w:tcW w:w="523" w:type="pct"/>
            <w:shd w:val="clear" w:color="auto" w:fill="auto"/>
          </w:tcPr>
          <w:p w:rsidR="001E4C54" w:rsidRPr="001E4C54" w:rsidRDefault="001E4C54" w:rsidP="001E4C54">
            <w:pPr>
              <w:jc w:val="center"/>
            </w:pPr>
            <w:r w:rsidRPr="001E4C54">
              <w:t>01.01.2025</w:t>
            </w:r>
          </w:p>
        </w:tc>
        <w:tc>
          <w:tcPr>
            <w:tcW w:w="476" w:type="pct"/>
            <w:shd w:val="clear" w:color="auto" w:fill="auto"/>
          </w:tcPr>
          <w:p w:rsidR="001E4C54" w:rsidRPr="001E4C54" w:rsidRDefault="001E4C54" w:rsidP="001E4C54">
            <w:pPr>
              <w:jc w:val="center"/>
            </w:pPr>
            <w:r w:rsidRPr="001E4C54">
              <w:t>31.12.2025</w:t>
            </w:r>
          </w:p>
        </w:tc>
      </w:tr>
      <w:tr w:rsidR="001E4C54" w:rsidRPr="001E4C54" w:rsidTr="00FA11E9">
        <w:trPr>
          <w:cantSplit/>
        </w:trPr>
        <w:tc>
          <w:tcPr>
            <w:tcW w:w="1571" w:type="pct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>Куратор муниципального проекта</w:t>
            </w:r>
          </w:p>
        </w:tc>
        <w:tc>
          <w:tcPr>
            <w:tcW w:w="1429" w:type="pct"/>
            <w:gridSpan w:val="2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>Краснова Ольга Михайловна</w:t>
            </w:r>
          </w:p>
        </w:tc>
        <w:tc>
          <w:tcPr>
            <w:tcW w:w="2000" w:type="pct"/>
            <w:gridSpan w:val="3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 xml:space="preserve">Первый заместитель главы - начальник управления по благоустройству и развитию территорий администрации </w:t>
            </w:r>
            <w:proofErr w:type="spellStart"/>
            <w:r w:rsidRPr="001E4C54">
              <w:t>Шумерлинского</w:t>
            </w:r>
            <w:proofErr w:type="spellEnd"/>
            <w:r w:rsidRPr="001E4C54">
              <w:t xml:space="preserve"> муниципального округа</w:t>
            </w:r>
          </w:p>
        </w:tc>
      </w:tr>
      <w:tr w:rsidR="001E4C54" w:rsidRPr="001E4C54" w:rsidTr="00FA11E9">
        <w:trPr>
          <w:cantSplit/>
        </w:trPr>
        <w:tc>
          <w:tcPr>
            <w:tcW w:w="1571" w:type="pct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lastRenderedPageBreak/>
              <w:t>Соисполнители</w:t>
            </w:r>
          </w:p>
        </w:tc>
        <w:tc>
          <w:tcPr>
            <w:tcW w:w="3429" w:type="pct"/>
            <w:gridSpan w:val="5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 xml:space="preserve">Сектор сельского хозяйства управления по благоустройству и развитию территорий администрации </w:t>
            </w:r>
            <w:proofErr w:type="spellStart"/>
            <w:r w:rsidRPr="001E4C54">
              <w:t>Шумерлинского</w:t>
            </w:r>
            <w:proofErr w:type="spellEnd"/>
            <w:r w:rsidRPr="001E4C54">
              <w:t xml:space="preserve"> муниципального округа</w:t>
            </w:r>
          </w:p>
        </w:tc>
      </w:tr>
      <w:tr w:rsidR="001E4C54" w:rsidRPr="001E4C54" w:rsidTr="00FA11E9">
        <w:trPr>
          <w:cantSplit/>
        </w:trPr>
        <w:tc>
          <w:tcPr>
            <w:tcW w:w="1571" w:type="pct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>Участники</w:t>
            </w:r>
          </w:p>
        </w:tc>
        <w:tc>
          <w:tcPr>
            <w:tcW w:w="3429" w:type="pct"/>
            <w:gridSpan w:val="5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>Отдел земельных и имущественных отношений</w:t>
            </w:r>
            <w:r w:rsidRPr="001E4C54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1E4C54">
              <w:t xml:space="preserve">управления по благоустройству и развитию территорий администрации </w:t>
            </w:r>
            <w:proofErr w:type="spellStart"/>
            <w:r w:rsidRPr="001E4C54">
              <w:t>Шумерлинского</w:t>
            </w:r>
            <w:proofErr w:type="spellEnd"/>
            <w:r w:rsidRPr="001E4C54">
              <w:t xml:space="preserve"> муниципального округа</w:t>
            </w:r>
          </w:p>
        </w:tc>
      </w:tr>
      <w:tr w:rsidR="001E4C54" w:rsidRPr="001E4C54" w:rsidTr="00FA11E9">
        <w:trPr>
          <w:cantSplit/>
        </w:trPr>
        <w:tc>
          <w:tcPr>
            <w:tcW w:w="1571" w:type="pct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>Руководитель муниципального проекта</w:t>
            </w:r>
          </w:p>
        </w:tc>
        <w:tc>
          <w:tcPr>
            <w:tcW w:w="1429" w:type="pct"/>
            <w:gridSpan w:val="2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>Петров Александр Игоревич</w:t>
            </w:r>
          </w:p>
        </w:tc>
        <w:tc>
          <w:tcPr>
            <w:tcW w:w="2000" w:type="pct"/>
            <w:gridSpan w:val="3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 xml:space="preserve">Заместитель начальника управления по благоустройству и развитию территорий администрации </w:t>
            </w:r>
            <w:proofErr w:type="spellStart"/>
            <w:r w:rsidRPr="001E4C54">
              <w:t>Шумерлинского</w:t>
            </w:r>
            <w:proofErr w:type="spellEnd"/>
            <w:r w:rsidRPr="001E4C54">
              <w:t xml:space="preserve"> муниципального округа</w:t>
            </w:r>
          </w:p>
        </w:tc>
      </w:tr>
      <w:tr w:rsidR="001E4C54" w:rsidRPr="001E4C54" w:rsidTr="00FA11E9">
        <w:trPr>
          <w:cantSplit/>
        </w:trPr>
        <w:tc>
          <w:tcPr>
            <w:tcW w:w="1571" w:type="pct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>Администратор муниципального проекта</w:t>
            </w:r>
          </w:p>
        </w:tc>
        <w:tc>
          <w:tcPr>
            <w:tcW w:w="1429" w:type="pct"/>
            <w:gridSpan w:val="2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>Атяшева Татьяна Владимировна</w:t>
            </w:r>
          </w:p>
        </w:tc>
        <w:tc>
          <w:tcPr>
            <w:tcW w:w="2000" w:type="pct"/>
            <w:gridSpan w:val="3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 xml:space="preserve">Заведующий сектором сельского хозяйства управления по благоустройству и развитию территорий администрации </w:t>
            </w:r>
            <w:proofErr w:type="spellStart"/>
            <w:r w:rsidRPr="001E4C54">
              <w:t>Шумерлинского</w:t>
            </w:r>
            <w:proofErr w:type="spellEnd"/>
            <w:r w:rsidRPr="001E4C54">
              <w:t xml:space="preserve"> муниципального округа</w:t>
            </w:r>
          </w:p>
        </w:tc>
      </w:tr>
      <w:tr w:rsidR="001E4C54" w:rsidRPr="001E4C54" w:rsidTr="00FA11E9">
        <w:trPr>
          <w:cantSplit/>
        </w:trPr>
        <w:tc>
          <w:tcPr>
            <w:tcW w:w="1571" w:type="pct"/>
            <w:vMerge w:val="restart"/>
            <w:shd w:val="clear" w:color="auto" w:fill="auto"/>
          </w:tcPr>
          <w:p w:rsidR="001E4C54" w:rsidRPr="001E4C54" w:rsidRDefault="001E4C54" w:rsidP="001E4C54">
            <w:pPr>
              <w:jc w:val="both"/>
              <w:rPr>
                <w:i/>
              </w:rPr>
            </w:pPr>
            <w:r w:rsidRPr="001E4C54">
              <w:t>Связь с государственной программой Российской Федерации, муниципальной программой Чувашской Республики</w:t>
            </w:r>
          </w:p>
        </w:tc>
        <w:tc>
          <w:tcPr>
            <w:tcW w:w="191" w:type="pct"/>
            <w:shd w:val="clear" w:color="auto" w:fill="auto"/>
          </w:tcPr>
          <w:p w:rsidR="001E4C54" w:rsidRPr="001E4C54" w:rsidRDefault="001E4C54" w:rsidP="001E4C54">
            <w:pPr>
              <w:jc w:val="center"/>
            </w:pPr>
            <w:r w:rsidRPr="001E4C54">
              <w:rPr>
                <w:lang w:val="en-US"/>
              </w:rPr>
              <w:t>1</w:t>
            </w:r>
            <w:r w:rsidRPr="001E4C54">
              <w:t>.</w:t>
            </w:r>
          </w:p>
        </w:tc>
        <w:tc>
          <w:tcPr>
            <w:tcW w:w="1238" w:type="pct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>Государственная программа Российской Федерации</w:t>
            </w:r>
          </w:p>
        </w:tc>
        <w:tc>
          <w:tcPr>
            <w:tcW w:w="2000" w:type="pct"/>
            <w:gridSpan w:val="3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 xml:space="preserve">Государственная программа развития сельского хозяйства и регулирования рынков </w:t>
            </w:r>
          </w:p>
          <w:p w:rsidR="001E4C54" w:rsidRPr="001E4C54" w:rsidRDefault="001E4C54" w:rsidP="001E4C54">
            <w:pPr>
              <w:jc w:val="both"/>
            </w:pPr>
            <w:r w:rsidRPr="001E4C54">
              <w:t>продукции, сырья и продовольствия</w:t>
            </w:r>
          </w:p>
        </w:tc>
      </w:tr>
      <w:tr w:rsidR="001E4C54" w:rsidRPr="001E4C54" w:rsidTr="00FA11E9">
        <w:trPr>
          <w:cantSplit/>
        </w:trPr>
        <w:tc>
          <w:tcPr>
            <w:tcW w:w="1571" w:type="pct"/>
            <w:vMerge/>
            <w:shd w:val="clear" w:color="auto" w:fill="auto"/>
          </w:tcPr>
          <w:p w:rsidR="001E4C54" w:rsidRPr="001E4C54" w:rsidRDefault="001E4C54" w:rsidP="001E4C54">
            <w:pPr>
              <w:jc w:val="both"/>
            </w:pPr>
          </w:p>
        </w:tc>
        <w:tc>
          <w:tcPr>
            <w:tcW w:w="191" w:type="pct"/>
            <w:shd w:val="clear" w:color="auto" w:fill="auto"/>
          </w:tcPr>
          <w:p w:rsidR="001E4C54" w:rsidRPr="001E4C54" w:rsidRDefault="001E4C54" w:rsidP="001E4C54">
            <w:pPr>
              <w:jc w:val="center"/>
            </w:pPr>
            <w:r w:rsidRPr="001E4C54">
              <w:rPr>
                <w:lang w:val="en-US"/>
              </w:rPr>
              <w:t>2</w:t>
            </w:r>
            <w:r w:rsidRPr="001E4C54">
              <w:t>.</w:t>
            </w:r>
          </w:p>
        </w:tc>
        <w:tc>
          <w:tcPr>
            <w:tcW w:w="1238" w:type="pct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 xml:space="preserve">Государственная программа </w:t>
            </w:r>
            <w:r w:rsidRPr="001E4C54">
              <w:br/>
              <w:t>Чувашской Республики</w:t>
            </w:r>
          </w:p>
        </w:tc>
        <w:tc>
          <w:tcPr>
            <w:tcW w:w="2000" w:type="pct"/>
            <w:gridSpan w:val="3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</w:p>
        </w:tc>
      </w:tr>
      <w:tr w:rsidR="001E4C54" w:rsidRPr="001E4C54" w:rsidTr="00FA11E9">
        <w:trPr>
          <w:cantSplit/>
        </w:trPr>
        <w:tc>
          <w:tcPr>
            <w:tcW w:w="1571" w:type="pct"/>
            <w:vMerge/>
            <w:shd w:val="clear" w:color="auto" w:fill="auto"/>
          </w:tcPr>
          <w:p w:rsidR="001E4C54" w:rsidRPr="001E4C54" w:rsidRDefault="001E4C54" w:rsidP="001E4C54">
            <w:pPr>
              <w:jc w:val="both"/>
            </w:pPr>
          </w:p>
        </w:tc>
        <w:tc>
          <w:tcPr>
            <w:tcW w:w="191" w:type="pc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lang w:val="en-US"/>
              </w:rPr>
            </w:pPr>
            <w:r w:rsidRPr="001E4C54">
              <w:rPr>
                <w:lang w:val="en-US"/>
              </w:rPr>
              <w:t>3</w:t>
            </w:r>
          </w:p>
        </w:tc>
        <w:tc>
          <w:tcPr>
            <w:tcW w:w="1238" w:type="pct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>Муниципальная программа</w:t>
            </w:r>
          </w:p>
        </w:tc>
        <w:tc>
          <w:tcPr>
            <w:tcW w:w="2000" w:type="pct"/>
            <w:gridSpan w:val="3"/>
            <w:shd w:val="clear" w:color="auto" w:fill="auto"/>
          </w:tcPr>
          <w:p w:rsidR="001E4C54" w:rsidRPr="001E4C54" w:rsidRDefault="001E4C54" w:rsidP="001E4C54">
            <w:pPr>
              <w:jc w:val="both"/>
            </w:pPr>
            <w:r w:rsidRPr="001E4C54">
              <w:t xml:space="preserve">Развитие сельского хозяйства и регулирование рынка сельскохозяйственной продукции, сырья и </w:t>
            </w:r>
            <w:proofErr w:type="spellStart"/>
            <w:proofErr w:type="gramStart"/>
            <w:r w:rsidRPr="001E4C54">
              <w:t>продоволь-ствия</w:t>
            </w:r>
            <w:proofErr w:type="spellEnd"/>
            <w:proofErr w:type="gramEnd"/>
          </w:p>
        </w:tc>
      </w:tr>
      <w:bookmarkEnd w:id="16"/>
    </w:tbl>
    <w:p w:rsidR="001E4C54" w:rsidRPr="001E4C54" w:rsidRDefault="001E4C54" w:rsidP="001E4C54">
      <w:pPr>
        <w:jc w:val="center"/>
        <w:rPr>
          <w:b/>
          <w:bCs/>
          <w:color w:val="FF0000"/>
          <w:sz w:val="26"/>
          <w:szCs w:val="26"/>
        </w:rPr>
      </w:pPr>
    </w:p>
    <w:p w:rsidR="001E4C54" w:rsidRPr="001E4C54" w:rsidRDefault="001E4C54" w:rsidP="001E4C54">
      <w:pPr>
        <w:jc w:val="center"/>
        <w:rPr>
          <w:b/>
          <w:bCs/>
          <w:sz w:val="26"/>
          <w:szCs w:val="26"/>
        </w:rPr>
      </w:pPr>
      <w:r w:rsidRPr="001E4C54">
        <w:rPr>
          <w:b/>
          <w:bCs/>
          <w:sz w:val="26"/>
          <w:szCs w:val="26"/>
        </w:rPr>
        <w:t>2. Показатели муниципального проекта</w:t>
      </w:r>
    </w:p>
    <w:p w:rsidR="001E4C54" w:rsidRPr="001E4C54" w:rsidRDefault="001E4C54" w:rsidP="001E4C54">
      <w:pPr>
        <w:jc w:val="center"/>
        <w:rPr>
          <w:sz w:val="26"/>
          <w:szCs w:val="26"/>
        </w:rPr>
      </w:pPr>
      <w:r w:rsidRPr="001E4C54">
        <w:rPr>
          <w:b/>
          <w:bCs/>
          <w:sz w:val="26"/>
          <w:szCs w:val="26"/>
        </w:rPr>
        <w:t xml:space="preserve"> </w:t>
      </w:r>
    </w:p>
    <w:p w:rsidR="001E4C54" w:rsidRPr="001E4C54" w:rsidRDefault="001E4C54" w:rsidP="001E4C54">
      <w:pPr>
        <w:rPr>
          <w:sz w:val="2"/>
          <w:szCs w:val="2"/>
        </w:rPr>
      </w:pPr>
    </w:p>
    <w:tbl>
      <w:tblPr>
        <w:tblW w:w="5037" w:type="pct"/>
        <w:jc w:val="center"/>
        <w:tblInd w:w="-1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15"/>
        <w:gridCol w:w="3967"/>
        <w:gridCol w:w="486"/>
        <w:gridCol w:w="549"/>
        <w:gridCol w:w="421"/>
        <w:gridCol w:w="348"/>
        <w:gridCol w:w="362"/>
        <w:gridCol w:w="73"/>
        <w:gridCol w:w="376"/>
        <w:gridCol w:w="384"/>
        <w:gridCol w:w="388"/>
        <w:gridCol w:w="403"/>
        <w:gridCol w:w="409"/>
        <w:gridCol w:w="425"/>
        <w:gridCol w:w="1261"/>
      </w:tblGrid>
      <w:tr w:rsidR="001E4C54" w:rsidRPr="001E4C54" w:rsidTr="00FA11E9">
        <w:trPr>
          <w:tblHeader/>
          <w:jc w:val="center"/>
        </w:trPr>
        <w:tc>
          <w:tcPr>
            <w:tcW w:w="155" w:type="pct"/>
            <w:vMerge w:val="restar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№ </w:t>
            </w:r>
            <w:proofErr w:type="spellStart"/>
            <w:r w:rsidRPr="001E4C54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51" w:type="pct"/>
            <w:vMerge w:val="restar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 xml:space="preserve">Показатели </w:t>
            </w:r>
            <w:r w:rsidRPr="001E4C54">
              <w:rPr>
                <w:sz w:val="20"/>
                <w:szCs w:val="20"/>
              </w:rPr>
              <w:br/>
              <w:t xml:space="preserve">регионального </w:t>
            </w:r>
            <w:r w:rsidRPr="001E4C54">
              <w:rPr>
                <w:sz w:val="20"/>
                <w:szCs w:val="20"/>
              </w:rPr>
              <w:br/>
              <w:t>проекта</w:t>
            </w:r>
          </w:p>
        </w:tc>
        <w:tc>
          <w:tcPr>
            <w:tcW w:w="239" w:type="pct"/>
            <w:vMerge w:val="restar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Уровень показателя</w:t>
            </w:r>
            <w:r w:rsidRPr="001E4C54">
              <w:rPr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Единица измерения</w:t>
            </w:r>
          </w:p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(по ОКЕИ)</w:t>
            </w:r>
          </w:p>
        </w:tc>
        <w:tc>
          <w:tcPr>
            <w:tcW w:w="378" w:type="pct"/>
            <w:gridSpan w:val="2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 xml:space="preserve">Базовое </w:t>
            </w:r>
            <w:r w:rsidRPr="001E4C54">
              <w:rPr>
                <w:sz w:val="20"/>
                <w:szCs w:val="20"/>
              </w:rPr>
              <w:br/>
              <w:t>значение</w:t>
            </w:r>
          </w:p>
        </w:tc>
        <w:tc>
          <w:tcPr>
            <w:tcW w:w="1387" w:type="pct"/>
            <w:gridSpan w:val="8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1E4C54">
              <w:rPr>
                <w:sz w:val="20"/>
                <w:szCs w:val="20"/>
              </w:rPr>
              <w:t>Период, год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  <w:lang w:val="en-US"/>
              </w:rPr>
            </w:pPr>
            <w:r w:rsidRPr="001E4C54">
              <w:rPr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1E4C54" w:rsidRPr="001E4C54" w:rsidTr="00FA11E9">
        <w:trPr>
          <w:tblHeader/>
          <w:jc w:val="center"/>
        </w:trPr>
        <w:tc>
          <w:tcPr>
            <w:tcW w:w="155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значение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год</w:t>
            </w:r>
          </w:p>
        </w:tc>
        <w:tc>
          <w:tcPr>
            <w:tcW w:w="178" w:type="pct"/>
            <w:tcBorders>
              <w:bottom w:val="nil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  <w:lang w:val="en-US"/>
              </w:rPr>
              <w:t>2025</w:t>
            </w:r>
          </w:p>
        </w:tc>
        <w:tc>
          <w:tcPr>
            <w:tcW w:w="221" w:type="pct"/>
            <w:gridSpan w:val="2"/>
            <w:tcBorders>
              <w:bottom w:val="nil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</w:rPr>
              <w:t>202</w:t>
            </w:r>
            <w:r w:rsidRPr="001E4C5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89" w:type="pct"/>
            <w:tcBorders>
              <w:bottom w:val="nil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</w:rPr>
              <w:t>202</w:t>
            </w:r>
            <w:r w:rsidRPr="001E4C5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91" w:type="pct"/>
            <w:tcBorders>
              <w:bottom w:val="nil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</w:rPr>
              <w:t>202</w:t>
            </w:r>
            <w:r w:rsidRPr="001E4C5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98" w:type="pct"/>
            <w:tcBorders>
              <w:bottom w:val="nil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</w:rPr>
              <w:t>20</w:t>
            </w:r>
            <w:r w:rsidRPr="001E4C5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201" w:type="pct"/>
            <w:tcBorders>
              <w:bottom w:val="nil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  <w:lang w:val="en-US"/>
              </w:rPr>
              <w:t>2030</w:t>
            </w:r>
          </w:p>
        </w:tc>
        <w:tc>
          <w:tcPr>
            <w:tcW w:w="209" w:type="pct"/>
            <w:tcBorders>
              <w:bottom w:val="nil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2035</w:t>
            </w:r>
          </w:p>
        </w:tc>
        <w:tc>
          <w:tcPr>
            <w:tcW w:w="62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</w:p>
        </w:tc>
      </w:tr>
      <w:tr w:rsidR="001E4C54" w:rsidRPr="001E4C54" w:rsidTr="00FA11E9">
        <w:trPr>
          <w:tblHeader/>
          <w:jc w:val="center"/>
        </w:trPr>
        <w:tc>
          <w:tcPr>
            <w:tcW w:w="15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</w:t>
            </w:r>
          </w:p>
        </w:tc>
        <w:tc>
          <w:tcPr>
            <w:tcW w:w="1951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3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4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5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6</w:t>
            </w:r>
          </w:p>
        </w:tc>
        <w:tc>
          <w:tcPr>
            <w:tcW w:w="2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7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8</w:t>
            </w:r>
          </w:p>
        </w:tc>
        <w:tc>
          <w:tcPr>
            <w:tcW w:w="189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9</w:t>
            </w:r>
          </w:p>
        </w:tc>
        <w:tc>
          <w:tcPr>
            <w:tcW w:w="191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10</w:t>
            </w: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11</w:t>
            </w:r>
          </w:p>
        </w:tc>
        <w:tc>
          <w:tcPr>
            <w:tcW w:w="201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12</w:t>
            </w:r>
          </w:p>
        </w:tc>
        <w:tc>
          <w:tcPr>
            <w:tcW w:w="209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13</w:t>
            </w:r>
          </w:p>
        </w:tc>
        <w:tc>
          <w:tcPr>
            <w:tcW w:w="62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14</w:t>
            </w:r>
          </w:p>
        </w:tc>
      </w:tr>
      <w:tr w:rsidR="001E4C54" w:rsidRPr="001E4C54" w:rsidTr="00FA11E9">
        <w:trPr>
          <w:tblHeader/>
          <w:jc w:val="center"/>
        </w:trPr>
        <w:tc>
          <w:tcPr>
            <w:tcW w:w="15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45" w:type="pct"/>
            <w:gridSpan w:val="1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Задача «Предотвращение выбытия из сельскохозяйственного оборота земель сельскохозяйственного назначения»</w:t>
            </w:r>
          </w:p>
        </w:tc>
      </w:tr>
      <w:tr w:rsidR="001E4C54" w:rsidRPr="001E4C54" w:rsidTr="00FA11E9">
        <w:trPr>
          <w:gridAfter w:val="14"/>
          <w:wAfter w:w="4845" w:type="pct"/>
          <w:jc w:val="center"/>
        </w:trPr>
        <w:tc>
          <w:tcPr>
            <w:tcW w:w="155" w:type="pc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</w:p>
        </w:tc>
      </w:tr>
      <w:tr w:rsidR="001E4C54" w:rsidRPr="001E4C54" w:rsidTr="00FA11E9">
        <w:trPr>
          <w:jc w:val="center"/>
        </w:trPr>
        <w:tc>
          <w:tcPr>
            <w:tcW w:w="155" w:type="pc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1.1</w:t>
            </w:r>
          </w:p>
        </w:tc>
        <w:tc>
          <w:tcPr>
            <w:tcW w:w="1951" w:type="pct"/>
            <w:shd w:val="clear" w:color="auto" w:fill="auto"/>
          </w:tcPr>
          <w:p w:rsidR="001E4C54" w:rsidRPr="001E4C54" w:rsidRDefault="001E4C54" w:rsidP="001E4C54">
            <w:pPr>
              <w:jc w:val="both"/>
              <w:rPr>
                <w:rFonts w:eastAsia="Arial Unicode MS"/>
                <w:bCs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bCs/>
                <w:sz w:val="22"/>
                <w:szCs w:val="22"/>
                <w:u w:color="000000"/>
              </w:rPr>
              <w:t>Вовлечение в оборот земель сельскохозяйственного назначения</w:t>
            </w:r>
          </w:p>
        </w:tc>
        <w:tc>
          <w:tcPr>
            <w:tcW w:w="239" w:type="pc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rFonts w:eastAsia="Arial Unicode MS"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sz w:val="22"/>
                <w:szCs w:val="22"/>
                <w:u w:color="000000"/>
              </w:rPr>
              <w:t>РП</w:t>
            </w:r>
          </w:p>
        </w:tc>
        <w:tc>
          <w:tcPr>
            <w:tcW w:w="270" w:type="pc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rFonts w:eastAsia="Arial Unicode MS"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sz w:val="22"/>
                <w:szCs w:val="22"/>
                <w:u w:color="000000"/>
              </w:rPr>
              <w:t>га</w:t>
            </w:r>
          </w:p>
        </w:tc>
        <w:tc>
          <w:tcPr>
            <w:tcW w:w="207" w:type="pct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rFonts w:eastAsia="Arial Unicode MS"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sz w:val="22"/>
                <w:szCs w:val="22"/>
                <w:u w:color="000000"/>
              </w:rPr>
              <w:t>609</w:t>
            </w:r>
          </w:p>
        </w:tc>
        <w:tc>
          <w:tcPr>
            <w:tcW w:w="171" w:type="pct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rFonts w:eastAsia="Arial Unicode MS"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sz w:val="22"/>
                <w:szCs w:val="22"/>
                <w:u w:color="000000"/>
              </w:rPr>
              <w:t>2024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4380</w:t>
            </w:r>
          </w:p>
        </w:tc>
        <w:tc>
          <w:tcPr>
            <w:tcW w:w="185" w:type="pct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89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91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98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201" w:type="pct"/>
          </w:tcPr>
          <w:p w:rsidR="001E4C54" w:rsidRPr="001E4C54" w:rsidRDefault="001E4C54" w:rsidP="001E4C54">
            <w:r w:rsidRPr="001E4C54">
              <w:t>х</w:t>
            </w:r>
          </w:p>
        </w:tc>
        <w:tc>
          <w:tcPr>
            <w:tcW w:w="209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620" w:type="pc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официальный сайт администрации </w:t>
            </w:r>
            <w:proofErr w:type="spellStart"/>
            <w:r w:rsidRPr="001E4C54">
              <w:rPr>
                <w:sz w:val="22"/>
                <w:szCs w:val="22"/>
              </w:rPr>
              <w:t>Шумерлинского</w:t>
            </w:r>
            <w:proofErr w:type="spellEnd"/>
            <w:r w:rsidRPr="001E4C54">
              <w:rPr>
                <w:sz w:val="22"/>
                <w:szCs w:val="22"/>
              </w:rPr>
              <w:t xml:space="preserve"> муниципального округа </w:t>
            </w:r>
            <w:r w:rsidRPr="001E4C54">
              <w:rPr>
                <w:sz w:val="22"/>
                <w:szCs w:val="22"/>
              </w:rPr>
              <w:lastRenderedPageBreak/>
              <w:t>Чувашии</w:t>
            </w:r>
          </w:p>
        </w:tc>
      </w:tr>
      <w:tr w:rsidR="001E4C54" w:rsidRPr="001E4C54" w:rsidTr="00FA11E9">
        <w:trPr>
          <w:jc w:val="center"/>
        </w:trPr>
        <w:tc>
          <w:tcPr>
            <w:tcW w:w="155" w:type="pct"/>
            <w:shd w:val="clear" w:color="auto" w:fill="auto"/>
          </w:tcPr>
          <w:p w:rsidR="001E4C54" w:rsidRPr="001E4C54" w:rsidRDefault="001E4C54" w:rsidP="001E4C54">
            <w:pPr>
              <w:keepNext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1951" w:type="pct"/>
            <w:shd w:val="clear" w:color="auto" w:fill="auto"/>
          </w:tcPr>
          <w:p w:rsidR="001E4C54" w:rsidRPr="001E4C54" w:rsidRDefault="001E4C54" w:rsidP="001E4C54">
            <w:pPr>
              <w:jc w:val="both"/>
              <w:rPr>
                <w:rFonts w:eastAsia="Arial Unicode MS"/>
                <w:bCs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bCs/>
                <w:sz w:val="22"/>
                <w:szCs w:val="22"/>
                <w:u w:color="000000"/>
              </w:rPr>
              <w:t>Площадь земельных участков, в отношении которых проведены кадастровые работы и осуществлен государственный кадастровый учет земельных участков, муниципальная собственность на которые не разграничена, из состава земель сельскохозяйственного назначения и земельных участков, выделяемых в счет невостребованных земельных долей, находящихся в собственности муниципальных образований</w:t>
            </w:r>
          </w:p>
        </w:tc>
        <w:tc>
          <w:tcPr>
            <w:tcW w:w="239" w:type="pc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rFonts w:eastAsia="Arial Unicode MS"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sz w:val="22"/>
                <w:szCs w:val="22"/>
                <w:u w:color="000000"/>
              </w:rPr>
              <w:t>РП</w:t>
            </w:r>
          </w:p>
        </w:tc>
        <w:tc>
          <w:tcPr>
            <w:tcW w:w="270" w:type="pc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rFonts w:eastAsia="Arial Unicode MS"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sz w:val="22"/>
                <w:szCs w:val="22"/>
                <w:u w:color="000000"/>
              </w:rPr>
              <w:t>га</w:t>
            </w:r>
          </w:p>
        </w:tc>
        <w:tc>
          <w:tcPr>
            <w:tcW w:w="207" w:type="pct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rFonts w:eastAsia="Arial Unicode MS"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sz w:val="22"/>
                <w:szCs w:val="22"/>
                <w:u w:color="000000"/>
              </w:rPr>
              <w:t>50,1</w:t>
            </w:r>
          </w:p>
        </w:tc>
        <w:tc>
          <w:tcPr>
            <w:tcW w:w="171" w:type="pct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rFonts w:eastAsia="Arial Unicode MS"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sz w:val="22"/>
                <w:szCs w:val="22"/>
                <w:u w:color="000000"/>
              </w:rPr>
              <w:t>2024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72,15</w:t>
            </w:r>
          </w:p>
        </w:tc>
        <w:tc>
          <w:tcPr>
            <w:tcW w:w="185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89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91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98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201" w:type="pct"/>
          </w:tcPr>
          <w:p w:rsidR="001E4C54" w:rsidRPr="001E4C54" w:rsidRDefault="001E4C54" w:rsidP="001E4C54">
            <w:r w:rsidRPr="001E4C54">
              <w:t>х</w:t>
            </w:r>
          </w:p>
        </w:tc>
        <w:tc>
          <w:tcPr>
            <w:tcW w:w="209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620" w:type="pc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ИС «Электронный бюджет»</w:t>
            </w:r>
          </w:p>
        </w:tc>
      </w:tr>
    </w:tbl>
    <w:p w:rsidR="001E4C54" w:rsidRPr="001E4C54" w:rsidRDefault="001E4C54" w:rsidP="001E4C54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1E4C54" w:rsidRPr="001E4C54" w:rsidRDefault="001E4C54" w:rsidP="001E4C54">
      <w:pPr>
        <w:contextualSpacing/>
        <w:jc w:val="center"/>
        <w:rPr>
          <w:b/>
          <w:bCs/>
          <w:color w:val="FF0000"/>
          <w:sz w:val="26"/>
          <w:szCs w:val="26"/>
        </w:rPr>
      </w:pPr>
      <w:r w:rsidRPr="001E4C54">
        <w:rPr>
          <w:b/>
          <w:sz w:val="26"/>
          <w:szCs w:val="26"/>
        </w:rPr>
        <w:t xml:space="preserve">3. </w:t>
      </w:r>
      <w:r w:rsidRPr="001E4C54">
        <w:rPr>
          <w:b/>
          <w:bCs/>
          <w:sz w:val="26"/>
          <w:szCs w:val="26"/>
        </w:rPr>
        <w:t xml:space="preserve">Мероприятия (результаты) муниципального проекта </w:t>
      </w:r>
    </w:p>
    <w:tbl>
      <w:tblPr>
        <w:tblW w:w="5134" w:type="pct"/>
        <w:tblInd w:w="-19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49"/>
        <w:gridCol w:w="1552"/>
        <w:gridCol w:w="572"/>
        <w:gridCol w:w="441"/>
        <w:gridCol w:w="363"/>
        <w:gridCol w:w="379"/>
        <w:gridCol w:w="406"/>
        <w:gridCol w:w="375"/>
        <w:gridCol w:w="400"/>
        <w:gridCol w:w="359"/>
        <w:gridCol w:w="365"/>
        <w:gridCol w:w="410"/>
        <w:gridCol w:w="2870"/>
        <w:gridCol w:w="605"/>
        <w:gridCol w:w="916"/>
      </w:tblGrid>
      <w:tr w:rsidR="001E4C54" w:rsidRPr="001E4C54" w:rsidTr="00FA11E9">
        <w:trPr>
          <w:tblHeader/>
        </w:trPr>
        <w:tc>
          <w:tcPr>
            <w:tcW w:w="168" w:type="pct"/>
            <w:vMerge w:val="restar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№ </w:t>
            </w:r>
            <w:proofErr w:type="spellStart"/>
            <w:r w:rsidRPr="001E4C54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749" w:type="pct"/>
            <w:vMerge w:val="restar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Наименование мероприятия </w:t>
            </w:r>
            <w:r w:rsidRPr="001E4C54">
              <w:rPr>
                <w:sz w:val="22"/>
                <w:szCs w:val="22"/>
              </w:rPr>
              <w:br/>
              <w:t>(результата)</w:t>
            </w:r>
          </w:p>
        </w:tc>
        <w:tc>
          <w:tcPr>
            <w:tcW w:w="276" w:type="pct"/>
            <w:vMerge w:val="restart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Единица измерения</w:t>
            </w:r>
          </w:p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proofErr w:type="gramStart"/>
            <w:r w:rsidRPr="001E4C54">
              <w:rPr>
                <w:sz w:val="22"/>
                <w:szCs w:val="22"/>
              </w:rPr>
              <w:t>(по ОКЕИ</w:t>
            </w:r>
            <w:proofErr w:type="gramEnd"/>
          </w:p>
        </w:tc>
        <w:tc>
          <w:tcPr>
            <w:tcW w:w="388" w:type="pct"/>
            <w:gridSpan w:val="2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1300" w:type="pct"/>
            <w:gridSpan w:val="7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</w:rPr>
              <w:t>Период, год</w:t>
            </w:r>
          </w:p>
        </w:tc>
        <w:tc>
          <w:tcPr>
            <w:tcW w:w="1385" w:type="pct"/>
            <w:vMerge w:val="restar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Характеристика мероприятия </w:t>
            </w:r>
            <w:r w:rsidRPr="001E4C54">
              <w:rPr>
                <w:sz w:val="22"/>
                <w:szCs w:val="22"/>
              </w:rPr>
              <w:br/>
              <w:t>(результата)</w:t>
            </w:r>
          </w:p>
        </w:tc>
        <w:tc>
          <w:tcPr>
            <w:tcW w:w="292" w:type="pct"/>
            <w:vMerge w:val="restar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442" w:type="pct"/>
            <w:vMerge w:val="restart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Связь с показателями (регионального) ведомственного проекта</w:t>
            </w:r>
          </w:p>
        </w:tc>
      </w:tr>
      <w:tr w:rsidR="001E4C54" w:rsidRPr="001E4C54" w:rsidTr="00FA11E9">
        <w:trPr>
          <w:tblHeader/>
        </w:trPr>
        <w:tc>
          <w:tcPr>
            <w:tcW w:w="16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значение</w:t>
            </w:r>
          </w:p>
        </w:tc>
        <w:tc>
          <w:tcPr>
            <w:tcW w:w="175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год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2025</w:t>
            </w:r>
          </w:p>
        </w:tc>
        <w:tc>
          <w:tcPr>
            <w:tcW w:w="196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2026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  <w:lang w:val="en-US"/>
              </w:rPr>
              <w:t>2027</w:t>
            </w:r>
          </w:p>
        </w:tc>
        <w:tc>
          <w:tcPr>
            <w:tcW w:w="193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  <w:lang w:val="en-US"/>
              </w:rPr>
              <w:t>2028</w:t>
            </w:r>
          </w:p>
        </w:tc>
        <w:tc>
          <w:tcPr>
            <w:tcW w:w="173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  <w:lang w:val="en-US"/>
              </w:rPr>
              <w:t>2029</w:t>
            </w:r>
          </w:p>
        </w:tc>
        <w:tc>
          <w:tcPr>
            <w:tcW w:w="176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  <w:lang w:val="en-US"/>
              </w:rPr>
              <w:t>2030</w:t>
            </w: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  <w:lang w:val="en-US"/>
              </w:rPr>
              <w:t>2035</w:t>
            </w:r>
          </w:p>
        </w:tc>
        <w:tc>
          <w:tcPr>
            <w:tcW w:w="1385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2" w:type="pct"/>
            <w:vMerge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</w:p>
        </w:tc>
      </w:tr>
      <w:tr w:rsidR="001E4C54" w:rsidRPr="001E4C54" w:rsidTr="00FA11E9">
        <w:trPr>
          <w:tblHeader/>
        </w:trPr>
        <w:tc>
          <w:tcPr>
            <w:tcW w:w="16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</w:t>
            </w:r>
          </w:p>
        </w:tc>
        <w:tc>
          <w:tcPr>
            <w:tcW w:w="749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3</w:t>
            </w: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4</w:t>
            </w:r>
          </w:p>
        </w:tc>
        <w:tc>
          <w:tcPr>
            <w:tcW w:w="175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5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6</w:t>
            </w:r>
          </w:p>
        </w:tc>
        <w:tc>
          <w:tcPr>
            <w:tcW w:w="196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7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8</w:t>
            </w:r>
          </w:p>
        </w:tc>
        <w:tc>
          <w:tcPr>
            <w:tcW w:w="193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9</w:t>
            </w:r>
          </w:p>
        </w:tc>
        <w:tc>
          <w:tcPr>
            <w:tcW w:w="173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10</w:t>
            </w:r>
          </w:p>
        </w:tc>
        <w:tc>
          <w:tcPr>
            <w:tcW w:w="176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11</w:t>
            </w: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12</w:t>
            </w:r>
          </w:p>
        </w:tc>
        <w:tc>
          <w:tcPr>
            <w:tcW w:w="1385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13</w:t>
            </w:r>
          </w:p>
        </w:tc>
        <w:tc>
          <w:tcPr>
            <w:tcW w:w="292" w:type="pct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14</w:t>
            </w:r>
          </w:p>
        </w:tc>
        <w:tc>
          <w:tcPr>
            <w:tcW w:w="442" w:type="pct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15</w:t>
            </w:r>
          </w:p>
        </w:tc>
      </w:tr>
      <w:tr w:rsidR="001E4C54" w:rsidRPr="001E4C54" w:rsidTr="00FA11E9">
        <w:trPr>
          <w:tblHeader/>
        </w:trPr>
        <w:tc>
          <w:tcPr>
            <w:tcW w:w="16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</w:t>
            </w:r>
          </w:p>
        </w:tc>
        <w:tc>
          <w:tcPr>
            <w:tcW w:w="4832" w:type="pct"/>
            <w:gridSpan w:val="1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Задача «Предотвращение выбытия из сельскохозяйственного оборота земель сельскохозяйственного назначения»</w:t>
            </w:r>
          </w:p>
        </w:tc>
      </w:tr>
      <w:tr w:rsidR="001E4C54" w:rsidRPr="001E4C54" w:rsidTr="00FA11E9">
        <w:tc>
          <w:tcPr>
            <w:tcW w:w="168" w:type="pc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1.1.</w:t>
            </w:r>
          </w:p>
        </w:tc>
        <w:tc>
          <w:tcPr>
            <w:tcW w:w="749" w:type="pct"/>
            <w:shd w:val="clear" w:color="auto" w:fill="auto"/>
          </w:tcPr>
          <w:p w:rsidR="001E4C54" w:rsidRPr="001E4C54" w:rsidRDefault="001E4C54" w:rsidP="001E4C54">
            <w:pPr>
              <w:jc w:val="both"/>
              <w:rPr>
                <w:rFonts w:eastAsia="Arial Unicode MS"/>
                <w:bCs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bCs/>
                <w:sz w:val="22"/>
                <w:szCs w:val="22"/>
                <w:u w:color="000000"/>
              </w:rPr>
              <w:t>Вовлечение в оборот земель сельскохозяйственного назначения</w:t>
            </w:r>
          </w:p>
        </w:tc>
        <w:tc>
          <w:tcPr>
            <w:tcW w:w="276" w:type="pc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га</w:t>
            </w:r>
          </w:p>
        </w:tc>
        <w:tc>
          <w:tcPr>
            <w:tcW w:w="213" w:type="pct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rFonts w:eastAsia="Arial Unicode MS"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sz w:val="22"/>
                <w:szCs w:val="22"/>
                <w:u w:color="000000"/>
              </w:rPr>
              <w:t>609</w:t>
            </w:r>
          </w:p>
        </w:tc>
        <w:tc>
          <w:tcPr>
            <w:tcW w:w="175" w:type="pct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rFonts w:eastAsia="Arial Unicode MS"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sz w:val="22"/>
                <w:szCs w:val="22"/>
                <w:u w:color="000000"/>
              </w:rPr>
              <w:t>2024</w:t>
            </w:r>
          </w:p>
        </w:tc>
        <w:tc>
          <w:tcPr>
            <w:tcW w:w="183" w:type="pct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4380</w:t>
            </w:r>
          </w:p>
        </w:tc>
        <w:tc>
          <w:tcPr>
            <w:tcW w:w="196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81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93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73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76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98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385" w:type="pct"/>
            <w:shd w:val="clear" w:color="auto" w:fill="auto"/>
          </w:tcPr>
          <w:p w:rsidR="001E4C54" w:rsidRPr="001E4C54" w:rsidRDefault="001E4C54" w:rsidP="001E4C54">
            <w:pPr>
              <w:jc w:val="both"/>
              <w:rPr>
                <w:rFonts w:eastAsia="Arial Unicode MS"/>
                <w:bCs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bCs/>
                <w:sz w:val="22"/>
                <w:szCs w:val="22"/>
                <w:u w:color="000000"/>
              </w:rPr>
              <w:t>вовлечены в оборот земли сельскохозяйственного назначения</w:t>
            </w:r>
          </w:p>
        </w:tc>
        <w:tc>
          <w:tcPr>
            <w:tcW w:w="292" w:type="pc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выполнение работ и оказание услуг</w:t>
            </w:r>
          </w:p>
        </w:tc>
        <w:tc>
          <w:tcPr>
            <w:tcW w:w="442" w:type="pct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-</w:t>
            </w:r>
          </w:p>
        </w:tc>
      </w:tr>
      <w:tr w:rsidR="001E4C54" w:rsidRPr="001E4C54" w:rsidTr="00FA11E9">
        <w:tc>
          <w:tcPr>
            <w:tcW w:w="168" w:type="pc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1.2.</w:t>
            </w:r>
          </w:p>
        </w:tc>
        <w:tc>
          <w:tcPr>
            <w:tcW w:w="749" w:type="pct"/>
            <w:shd w:val="clear" w:color="auto" w:fill="auto"/>
          </w:tcPr>
          <w:p w:rsidR="001E4C54" w:rsidRPr="001E4C54" w:rsidRDefault="001E4C54" w:rsidP="001E4C54">
            <w:pPr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Подготовка проектов межевания земельных участков и  проведение кадастровых работ на земельных </w:t>
            </w:r>
            <w:r w:rsidRPr="001E4C54">
              <w:rPr>
                <w:sz w:val="22"/>
                <w:szCs w:val="22"/>
              </w:rPr>
              <w:lastRenderedPageBreak/>
              <w:t>участках, муниципальная собственность на которые не разграничена, из состава земель сельскохозяйственного назначения</w:t>
            </w:r>
          </w:p>
        </w:tc>
        <w:tc>
          <w:tcPr>
            <w:tcW w:w="276" w:type="pc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lastRenderedPageBreak/>
              <w:t>га</w:t>
            </w:r>
          </w:p>
        </w:tc>
        <w:tc>
          <w:tcPr>
            <w:tcW w:w="213" w:type="pct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rFonts w:eastAsia="Arial Unicode MS"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sz w:val="22"/>
                <w:szCs w:val="22"/>
                <w:u w:color="000000"/>
              </w:rPr>
              <w:t>50,1</w:t>
            </w:r>
          </w:p>
        </w:tc>
        <w:tc>
          <w:tcPr>
            <w:tcW w:w="175" w:type="pct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rFonts w:eastAsia="Arial Unicode MS"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sz w:val="22"/>
                <w:szCs w:val="22"/>
                <w:u w:color="000000"/>
              </w:rPr>
              <w:t>2024</w:t>
            </w:r>
          </w:p>
        </w:tc>
        <w:tc>
          <w:tcPr>
            <w:tcW w:w="183" w:type="pct"/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72,15</w:t>
            </w:r>
          </w:p>
        </w:tc>
        <w:tc>
          <w:tcPr>
            <w:tcW w:w="196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81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93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73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76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98" w:type="pct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х</w:t>
            </w:r>
          </w:p>
        </w:tc>
        <w:tc>
          <w:tcPr>
            <w:tcW w:w="1385" w:type="pct"/>
            <w:shd w:val="clear" w:color="auto" w:fill="auto"/>
          </w:tcPr>
          <w:p w:rsidR="001E4C54" w:rsidRPr="001E4C54" w:rsidRDefault="001E4C54" w:rsidP="001E4C54">
            <w:pPr>
              <w:jc w:val="both"/>
              <w:rPr>
                <w:rFonts w:eastAsia="Arial Unicode MS"/>
                <w:bCs/>
                <w:sz w:val="22"/>
                <w:szCs w:val="22"/>
                <w:u w:color="000000"/>
              </w:rPr>
            </w:pPr>
            <w:r w:rsidRPr="001E4C54">
              <w:rPr>
                <w:rFonts w:eastAsia="Arial Unicode MS"/>
                <w:bCs/>
                <w:sz w:val="22"/>
                <w:szCs w:val="22"/>
                <w:u w:color="000000"/>
              </w:rPr>
              <w:t xml:space="preserve">проведены кадастровые работы и осуществлен государственный кадастровый учет земельных участков, муниципальная собственность на которые не разграничена, из состава земель </w:t>
            </w:r>
            <w:r w:rsidRPr="001E4C54">
              <w:rPr>
                <w:rFonts w:eastAsia="Arial Unicode MS"/>
                <w:bCs/>
                <w:sz w:val="22"/>
                <w:szCs w:val="22"/>
                <w:u w:color="000000"/>
              </w:rPr>
              <w:lastRenderedPageBreak/>
              <w:t>сельскохозяйственного назначения и земельных участков, выделяемых в счет невостребованных земельных долей, находящихся в собственности муниципальных образований</w:t>
            </w:r>
          </w:p>
        </w:tc>
        <w:tc>
          <w:tcPr>
            <w:tcW w:w="292" w:type="pct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lastRenderedPageBreak/>
              <w:t>выполнение работ и оказание услуг</w:t>
            </w:r>
          </w:p>
        </w:tc>
        <w:tc>
          <w:tcPr>
            <w:tcW w:w="442" w:type="pct"/>
          </w:tcPr>
          <w:p w:rsidR="001E4C54" w:rsidRPr="001E4C54" w:rsidRDefault="001E4C54" w:rsidP="001E4C54">
            <w:pPr>
              <w:rPr>
                <w:sz w:val="22"/>
                <w:szCs w:val="22"/>
              </w:rPr>
            </w:pPr>
          </w:p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-</w:t>
            </w:r>
          </w:p>
        </w:tc>
      </w:tr>
    </w:tbl>
    <w:p w:rsidR="001E4C54" w:rsidRPr="001E4C54" w:rsidRDefault="001E4C54" w:rsidP="001E4C54">
      <w:pPr>
        <w:spacing w:line="233" w:lineRule="auto"/>
        <w:contextualSpacing/>
        <w:jc w:val="center"/>
        <w:rPr>
          <w:b/>
          <w:color w:val="FF0000"/>
          <w:sz w:val="26"/>
          <w:szCs w:val="26"/>
        </w:rPr>
      </w:pPr>
    </w:p>
    <w:p w:rsidR="001E4C54" w:rsidRPr="001E4C54" w:rsidRDefault="001E4C54" w:rsidP="001E4C54">
      <w:pPr>
        <w:spacing w:line="233" w:lineRule="auto"/>
        <w:contextualSpacing/>
        <w:jc w:val="center"/>
        <w:rPr>
          <w:rFonts w:eastAsia="Arial Unicode MS"/>
          <w:sz w:val="18"/>
          <w:szCs w:val="18"/>
          <w:u w:color="000000"/>
        </w:rPr>
      </w:pPr>
      <w:r w:rsidRPr="001E4C54">
        <w:rPr>
          <w:b/>
          <w:sz w:val="26"/>
          <w:szCs w:val="26"/>
        </w:rPr>
        <w:t xml:space="preserve">4. </w:t>
      </w:r>
      <w:r w:rsidRPr="001E4C54">
        <w:rPr>
          <w:b/>
          <w:bCs/>
          <w:sz w:val="26"/>
          <w:szCs w:val="26"/>
        </w:rPr>
        <w:t xml:space="preserve">Финансовое обеспечение реализации муниципального проекта </w:t>
      </w:r>
      <w:r w:rsidRPr="001E4C54">
        <w:rPr>
          <w:b/>
          <w:bCs/>
          <w:sz w:val="26"/>
          <w:szCs w:val="26"/>
        </w:rPr>
        <w:br/>
      </w:r>
    </w:p>
    <w:p w:rsidR="001E4C54" w:rsidRPr="001E4C54" w:rsidRDefault="001E4C54" w:rsidP="001E4C54">
      <w:pPr>
        <w:spacing w:line="233" w:lineRule="auto"/>
        <w:rPr>
          <w:sz w:val="2"/>
          <w:szCs w:val="2"/>
        </w:rPr>
      </w:pPr>
    </w:p>
    <w:tbl>
      <w:tblPr>
        <w:tblW w:w="5092" w:type="pct"/>
        <w:tblInd w:w="-189" w:type="dxa"/>
        <w:tblLayout w:type="fixed"/>
        <w:tblLook w:val="04A0" w:firstRow="1" w:lastRow="0" w:firstColumn="1" w:lastColumn="0" w:noHBand="0" w:noVBand="1"/>
      </w:tblPr>
      <w:tblGrid>
        <w:gridCol w:w="412"/>
        <w:gridCol w:w="3537"/>
        <w:gridCol w:w="1125"/>
        <w:gridCol w:w="634"/>
        <w:gridCol w:w="634"/>
        <w:gridCol w:w="634"/>
        <w:gridCol w:w="634"/>
        <w:gridCol w:w="634"/>
        <w:gridCol w:w="634"/>
        <w:gridCol w:w="774"/>
        <w:gridCol w:w="673"/>
      </w:tblGrid>
      <w:tr w:rsidR="001E4C54" w:rsidRPr="001E4C54" w:rsidTr="00FA11E9">
        <w:trPr>
          <w:tblHeader/>
        </w:trPr>
        <w:tc>
          <w:tcPr>
            <w:tcW w:w="19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 xml:space="preserve">№ </w:t>
            </w:r>
            <w:r w:rsidRPr="001E4C54">
              <w:rPr>
                <w:sz w:val="20"/>
                <w:szCs w:val="20"/>
              </w:rPr>
              <w:br/>
            </w:r>
            <w:proofErr w:type="spellStart"/>
            <w:r w:rsidRPr="001E4C54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7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54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1E4C54" w:rsidRPr="001E4C54" w:rsidTr="00FA11E9">
        <w:trPr>
          <w:tblHeader/>
        </w:trPr>
        <w:tc>
          <w:tcPr>
            <w:tcW w:w="199" w:type="pct"/>
            <w:vMerge/>
            <w:tcBorders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2025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2026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2027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2028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2029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2030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2031–2035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Всего, тыс. рублей</w:t>
            </w:r>
          </w:p>
        </w:tc>
      </w:tr>
      <w:tr w:rsidR="001E4C54" w:rsidRPr="001E4C54" w:rsidTr="00FA11E9">
        <w:trPr>
          <w:tblHeader/>
        </w:trPr>
        <w:tc>
          <w:tcPr>
            <w:tcW w:w="199" w:type="pct"/>
            <w:vMerge/>
            <w:tcBorders>
              <w:bottom w:val="single" w:sz="4" w:space="0" w:color="000000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1E4C54" w:rsidRPr="001E4C54" w:rsidTr="00FA11E9">
        <w:trPr>
          <w:tblHeader/>
        </w:trPr>
        <w:tc>
          <w:tcPr>
            <w:tcW w:w="199" w:type="pct"/>
            <w:tcBorders>
              <w:bottom w:val="single" w:sz="4" w:space="0" w:color="000000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</w:t>
            </w:r>
          </w:p>
        </w:tc>
        <w:tc>
          <w:tcPr>
            <w:tcW w:w="17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5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6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8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9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11</w:t>
            </w:r>
          </w:p>
        </w:tc>
      </w:tr>
      <w:tr w:rsidR="001E4C54" w:rsidRPr="001E4C54" w:rsidTr="00FA11E9">
        <w:trPr>
          <w:tblHeader/>
        </w:trPr>
        <w:tc>
          <w:tcPr>
            <w:tcW w:w="199" w:type="pct"/>
            <w:tcBorders>
              <w:bottom w:val="single" w:sz="4" w:space="0" w:color="000000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</w:t>
            </w:r>
          </w:p>
        </w:tc>
        <w:tc>
          <w:tcPr>
            <w:tcW w:w="48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Задача «Предотвращение выбытия из сельскохозяйственного оборота земель сельскохозяйственного назначения»</w:t>
            </w:r>
          </w:p>
        </w:tc>
      </w:tr>
      <w:tr w:rsidR="001E4C54" w:rsidRPr="001E4C54" w:rsidTr="00FA11E9">
        <w:tc>
          <w:tcPr>
            <w:tcW w:w="1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keepNext/>
              <w:ind w:left="-91" w:right="-91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1.1.</w:t>
            </w:r>
          </w:p>
        </w:tc>
        <w:tc>
          <w:tcPr>
            <w:tcW w:w="17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1E4C54">
              <w:rPr>
                <w:b/>
                <w:bCs/>
                <w:i/>
                <w:iCs/>
                <w:sz w:val="22"/>
                <w:szCs w:val="22"/>
              </w:rPr>
              <w:t xml:space="preserve">Муниципальный проект «Вовлечение в оборот и комплексная мелиорация земель сельскохозяйственного назначения», </w:t>
            </w:r>
          </w:p>
          <w:p w:rsidR="001E4C54" w:rsidRPr="001E4C54" w:rsidRDefault="001E4C54" w:rsidP="001E4C54">
            <w:pPr>
              <w:jc w:val="both"/>
              <w:rPr>
                <w:i/>
                <w:iCs/>
                <w:sz w:val="22"/>
                <w:szCs w:val="22"/>
              </w:rPr>
            </w:pPr>
            <w:r w:rsidRPr="001E4C54">
              <w:rPr>
                <w:i/>
                <w:iCs/>
                <w:sz w:val="22"/>
                <w:szCs w:val="22"/>
              </w:rPr>
              <w:t xml:space="preserve">субсидии на подготовку проектов межевания земельных участков и на проведение кадастровых работ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121" w:right="-57" w:firstLine="64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994</w:t>
            </w:r>
          </w:p>
          <w:p w:rsidR="001E4C54" w:rsidRPr="001E4C54" w:rsidRDefault="001E4C54" w:rsidP="001E4C54">
            <w:pPr>
              <w:ind w:left="-121" w:right="-57" w:firstLine="64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0405</w:t>
            </w:r>
          </w:p>
          <w:p w:rsidR="001E4C54" w:rsidRPr="001E4C54" w:rsidRDefault="001E4C54" w:rsidP="001E4C54">
            <w:pPr>
              <w:ind w:left="-121" w:right="-57" w:firstLine="64"/>
              <w:jc w:val="center"/>
              <w:rPr>
                <w:sz w:val="20"/>
                <w:szCs w:val="20"/>
              </w:rPr>
            </w:pPr>
            <w:r w:rsidRPr="001E4C54">
              <w:rPr>
                <w:sz w:val="18"/>
                <w:szCs w:val="18"/>
              </w:rPr>
              <w:t>Ц9</w:t>
            </w:r>
            <w:r w:rsidRPr="001E4C54">
              <w:rPr>
                <w:sz w:val="18"/>
                <w:szCs w:val="18"/>
                <w:lang w:val="en-US"/>
              </w:rPr>
              <w:t>201L</w:t>
            </w:r>
            <w:r w:rsidRPr="001E4C54">
              <w:rPr>
                <w:sz w:val="18"/>
                <w:szCs w:val="18"/>
              </w:rPr>
              <w:t>5990 240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66,0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66,0</w:t>
            </w:r>
          </w:p>
        </w:tc>
      </w:tr>
      <w:tr w:rsidR="001E4C54" w:rsidRPr="001E4C54" w:rsidTr="00FA11E9">
        <w:tc>
          <w:tcPr>
            <w:tcW w:w="1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90" w:right="-88"/>
              <w:jc w:val="center"/>
              <w:rPr>
                <w:sz w:val="20"/>
                <w:szCs w:val="20"/>
              </w:rPr>
            </w:pPr>
          </w:p>
        </w:tc>
        <w:tc>
          <w:tcPr>
            <w:tcW w:w="17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both"/>
              <w:rPr>
                <w:i/>
                <w:iCs/>
                <w:sz w:val="22"/>
                <w:szCs w:val="22"/>
              </w:rPr>
            </w:pPr>
            <w:r w:rsidRPr="001E4C54">
              <w:rPr>
                <w:i/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90" w:right="-88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994</w:t>
            </w:r>
          </w:p>
          <w:p w:rsidR="001E4C54" w:rsidRPr="001E4C54" w:rsidRDefault="001E4C54" w:rsidP="001E4C54">
            <w:pPr>
              <w:ind w:left="-57" w:right="-57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0405</w:t>
            </w:r>
          </w:p>
          <w:p w:rsidR="001E4C54" w:rsidRPr="001E4C54" w:rsidRDefault="001E4C54" w:rsidP="001E4C54">
            <w:pPr>
              <w:ind w:left="-57" w:right="-57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Ц9</w:t>
            </w:r>
            <w:r w:rsidRPr="001E4C54">
              <w:rPr>
                <w:sz w:val="18"/>
                <w:szCs w:val="18"/>
                <w:lang w:val="en-US"/>
              </w:rPr>
              <w:t>201L</w:t>
            </w:r>
            <w:r w:rsidRPr="001E4C54">
              <w:rPr>
                <w:sz w:val="18"/>
                <w:szCs w:val="18"/>
              </w:rPr>
              <w:t>5990 240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1E4C54">
              <w:rPr>
                <w:sz w:val="20"/>
                <w:szCs w:val="20"/>
                <w:lang w:val="en-US"/>
              </w:rPr>
              <w:t>65.3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1E4C54">
              <w:rPr>
                <w:sz w:val="20"/>
                <w:szCs w:val="20"/>
                <w:lang w:val="en-US"/>
              </w:rPr>
              <w:t>65.3</w:t>
            </w:r>
          </w:p>
        </w:tc>
      </w:tr>
      <w:tr w:rsidR="001E4C54" w:rsidRPr="001E4C54" w:rsidTr="00FA11E9">
        <w:tc>
          <w:tcPr>
            <w:tcW w:w="1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90" w:right="-88"/>
              <w:jc w:val="center"/>
              <w:rPr>
                <w:sz w:val="20"/>
                <w:szCs w:val="20"/>
              </w:rPr>
            </w:pPr>
          </w:p>
        </w:tc>
        <w:tc>
          <w:tcPr>
            <w:tcW w:w="17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both"/>
              <w:rPr>
                <w:i/>
                <w:iCs/>
                <w:sz w:val="22"/>
                <w:szCs w:val="22"/>
              </w:rPr>
            </w:pPr>
            <w:r w:rsidRPr="001E4C54">
              <w:rPr>
                <w:i/>
                <w:iCs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90" w:right="-88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994</w:t>
            </w:r>
          </w:p>
          <w:p w:rsidR="001E4C54" w:rsidRPr="001E4C54" w:rsidRDefault="001E4C54" w:rsidP="001E4C54">
            <w:pPr>
              <w:ind w:left="-57" w:right="-57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0405</w:t>
            </w:r>
          </w:p>
          <w:p w:rsidR="001E4C54" w:rsidRPr="001E4C54" w:rsidRDefault="001E4C54" w:rsidP="001E4C54">
            <w:pPr>
              <w:ind w:left="-57" w:right="-57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Ц9</w:t>
            </w:r>
            <w:r w:rsidRPr="001E4C54">
              <w:rPr>
                <w:sz w:val="18"/>
                <w:szCs w:val="18"/>
                <w:lang w:val="en-US"/>
              </w:rPr>
              <w:t>201L</w:t>
            </w:r>
            <w:r w:rsidRPr="001E4C54">
              <w:rPr>
                <w:sz w:val="18"/>
                <w:szCs w:val="18"/>
              </w:rPr>
              <w:t>5990 240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1E4C54">
              <w:rPr>
                <w:sz w:val="20"/>
                <w:szCs w:val="20"/>
                <w:lang w:val="en-US"/>
              </w:rPr>
              <w:t>0.7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1E4C54">
              <w:rPr>
                <w:sz w:val="20"/>
                <w:szCs w:val="20"/>
                <w:lang w:val="en-US"/>
              </w:rPr>
              <w:t>0.7</w:t>
            </w:r>
          </w:p>
        </w:tc>
      </w:tr>
      <w:tr w:rsidR="001E4C54" w:rsidRPr="001E4C54" w:rsidTr="00FA11E9">
        <w:tc>
          <w:tcPr>
            <w:tcW w:w="1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90" w:right="-88"/>
              <w:jc w:val="center"/>
              <w:rPr>
                <w:sz w:val="20"/>
                <w:szCs w:val="20"/>
              </w:rPr>
            </w:pPr>
          </w:p>
        </w:tc>
        <w:tc>
          <w:tcPr>
            <w:tcW w:w="17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both"/>
              <w:rPr>
                <w:i/>
                <w:iCs/>
                <w:sz w:val="22"/>
                <w:szCs w:val="22"/>
              </w:rPr>
            </w:pPr>
            <w:r w:rsidRPr="001E4C54">
              <w:rPr>
                <w:i/>
                <w:iCs/>
                <w:sz w:val="22"/>
                <w:szCs w:val="22"/>
              </w:rPr>
              <w:t xml:space="preserve">бюджет </w:t>
            </w:r>
            <w:proofErr w:type="spellStart"/>
            <w:r w:rsidRPr="001E4C54">
              <w:rPr>
                <w:i/>
                <w:iCs/>
                <w:sz w:val="22"/>
                <w:szCs w:val="22"/>
              </w:rPr>
              <w:t>Шумерлинского</w:t>
            </w:r>
            <w:proofErr w:type="spellEnd"/>
            <w:r w:rsidRPr="001E4C54">
              <w:rPr>
                <w:i/>
                <w:iCs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90" w:right="-88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994</w:t>
            </w:r>
          </w:p>
          <w:p w:rsidR="001E4C54" w:rsidRPr="001E4C54" w:rsidRDefault="001E4C54" w:rsidP="001E4C54">
            <w:pPr>
              <w:ind w:left="-57" w:right="-57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0405</w:t>
            </w:r>
          </w:p>
          <w:p w:rsidR="001E4C54" w:rsidRPr="001E4C54" w:rsidRDefault="001E4C54" w:rsidP="001E4C54">
            <w:pPr>
              <w:ind w:left="-57" w:right="-57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Ц9</w:t>
            </w:r>
            <w:r w:rsidRPr="001E4C54">
              <w:rPr>
                <w:sz w:val="18"/>
                <w:szCs w:val="18"/>
                <w:lang w:val="en-US"/>
              </w:rPr>
              <w:t>201L</w:t>
            </w:r>
            <w:r w:rsidRPr="001E4C54">
              <w:rPr>
                <w:sz w:val="18"/>
                <w:szCs w:val="18"/>
              </w:rPr>
              <w:t>5990 240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  <w:lang w:val="en-US"/>
              </w:rPr>
              <w:t>0</w:t>
            </w:r>
            <w:r w:rsidRPr="001E4C54">
              <w:rPr>
                <w:sz w:val="20"/>
                <w:szCs w:val="20"/>
              </w:rPr>
              <w:t>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  <w:lang w:val="en-US"/>
              </w:rPr>
              <w:t>0</w:t>
            </w:r>
            <w:r w:rsidRPr="001E4C54">
              <w:rPr>
                <w:sz w:val="20"/>
                <w:szCs w:val="20"/>
              </w:rPr>
              <w:t>,0</w:t>
            </w:r>
          </w:p>
        </w:tc>
      </w:tr>
    </w:tbl>
    <w:p w:rsidR="001E4C54" w:rsidRPr="001E4C54" w:rsidRDefault="001E4C54" w:rsidP="001E4C54">
      <w:pPr>
        <w:ind w:left="11"/>
        <w:jc w:val="center"/>
        <w:rPr>
          <w:b/>
          <w:sz w:val="26"/>
          <w:szCs w:val="26"/>
        </w:rPr>
      </w:pPr>
      <w:proofErr w:type="gramStart"/>
      <w:r w:rsidRPr="001E4C54">
        <w:rPr>
          <w:b/>
          <w:sz w:val="26"/>
          <w:szCs w:val="26"/>
        </w:rPr>
        <w:t>П</w:t>
      </w:r>
      <w:proofErr w:type="gramEnd"/>
      <w:r w:rsidRPr="001E4C54">
        <w:rPr>
          <w:b/>
          <w:sz w:val="26"/>
          <w:szCs w:val="26"/>
        </w:rPr>
        <w:t xml:space="preserve"> А С П О Р Т</w:t>
      </w:r>
    </w:p>
    <w:p w:rsidR="001E4C54" w:rsidRPr="001E4C54" w:rsidRDefault="001E4C54" w:rsidP="001E4C54">
      <w:pPr>
        <w:autoSpaceDE w:val="0"/>
        <w:autoSpaceDN w:val="0"/>
        <w:ind w:left="-113" w:right="-113"/>
        <w:jc w:val="center"/>
        <w:outlineLvl w:val="0"/>
        <w:rPr>
          <w:b/>
          <w:sz w:val="26"/>
          <w:szCs w:val="26"/>
        </w:rPr>
      </w:pPr>
      <w:r w:rsidRPr="001E4C54">
        <w:rPr>
          <w:b/>
          <w:sz w:val="26"/>
          <w:szCs w:val="26"/>
        </w:rPr>
        <w:t>комплекса процессных мероприятий</w:t>
      </w:r>
    </w:p>
    <w:p w:rsidR="001E4C54" w:rsidRPr="001E4C54" w:rsidRDefault="001E4C54" w:rsidP="001E4C54">
      <w:pPr>
        <w:autoSpaceDE w:val="0"/>
        <w:autoSpaceDN w:val="0"/>
        <w:ind w:left="-113" w:right="-113"/>
        <w:jc w:val="center"/>
        <w:outlineLvl w:val="0"/>
        <w:rPr>
          <w:b/>
          <w:sz w:val="26"/>
          <w:szCs w:val="26"/>
        </w:rPr>
      </w:pPr>
      <w:r w:rsidRPr="001E4C54">
        <w:rPr>
          <w:b/>
          <w:sz w:val="26"/>
          <w:szCs w:val="26"/>
        </w:rPr>
        <w:lastRenderedPageBreak/>
        <w:t xml:space="preserve"> «Обеспечение эпизоотического благополучия на территории муниципального образования»</w:t>
      </w:r>
    </w:p>
    <w:p w:rsidR="001E4C54" w:rsidRPr="001E4C54" w:rsidRDefault="001E4C54" w:rsidP="001E4C54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E4C54">
        <w:rPr>
          <w:b/>
          <w:sz w:val="26"/>
          <w:szCs w:val="26"/>
        </w:rPr>
        <w:t>Основные положения</w:t>
      </w:r>
    </w:p>
    <w:tbl>
      <w:tblPr>
        <w:tblW w:w="148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2"/>
        <w:gridCol w:w="11340"/>
      </w:tblGrid>
      <w:tr w:rsidR="001E4C54" w:rsidRPr="001E4C54" w:rsidTr="00FA11E9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1E4C54" w:rsidRPr="001E4C54" w:rsidRDefault="001E4C54" w:rsidP="001E4C54">
            <w:pPr>
              <w:ind w:left="338"/>
              <w:rPr>
                <w:bCs/>
              </w:rPr>
            </w:pPr>
            <w:bookmarkStart w:id="17" w:name="_Hlk191544029"/>
            <w:r w:rsidRPr="001E4C54">
              <w:rPr>
                <w:bCs/>
              </w:rPr>
              <w:t>Куратор комплекса процессных мероприятий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286"/>
            </w:pPr>
            <w:r w:rsidRPr="001E4C54">
              <w:t xml:space="preserve">Краснова Ольга Михайловна - первый заместитель главы - начальник управления по благоустройству и развитию территорий администрации </w:t>
            </w:r>
            <w:proofErr w:type="spellStart"/>
            <w:r w:rsidRPr="001E4C54">
              <w:t>Шумерлинского</w:t>
            </w:r>
            <w:proofErr w:type="spellEnd"/>
            <w:r w:rsidRPr="001E4C54">
              <w:t xml:space="preserve"> муниципального округа</w:t>
            </w:r>
          </w:p>
        </w:tc>
      </w:tr>
      <w:tr w:rsidR="001E4C54" w:rsidRPr="001E4C54" w:rsidTr="00FA11E9">
        <w:tc>
          <w:tcPr>
            <w:tcW w:w="3552" w:type="dxa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1E4C54" w:rsidRPr="001E4C54" w:rsidRDefault="001E4C54" w:rsidP="001E4C54">
            <w:pPr>
              <w:ind w:left="338"/>
              <w:rPr>
                <w:bCs/>
              </w:rPr>
            </w:pPr>
            <w:r w:rsidRPr="001E4C54">
              <w:rPr>
                <w:bCs/>
              </w:rPr>
              <w:t>Руководитель комплекса процессных мероприятий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286"/>
            </w:pPr>
            <w:r w:rsidRPr="001E4C54">
              <w:t xml:space="preserve">Петров Александр Игоревич - заместитель начальника управления по благоустройству и развитию территорий администрации </w:t>
            </w:r>
            <w:proofErr w:type="spellStart"/>
            <w:r w:rsidRPr="001E4C54">
              <w:t>Шумерлинского</w:t>
            </w:r>
            <w:proofErr w:type="spellEnd"/>
            <w:r w:rsidRPr="001E4C54">
              <w:t xml:space="preserve"> муниципального округа</w:t>
            </w:r>
          </w:p>
        </w:tc>
      </w:tr>
      <w:tr w:rsidR="001E4C54" w:rsidRPr="001E4C54" w:rsidTr="00FA11E9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4C54" w:rsidRPr="001E4C54" w:rsidRDefault="001E4C54" w:rsidP="001E4C54">
            <w:pPr>
              <w:ind w:left="338"/>
              <w:rPr>
                <w:bCs/>
              </w:rPr>
            </w:pPr>
            <w:r w:rsidRPr="001E4C54">
              <w:rPr>
                <w:bCs/>
              </w:rPr>
              <w:t>Связь с государственной (муниципальной) программой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4C54" w:rsidRPr="001E4C54" w:rsidRDefault="001E4C54" w:rsidP="001E4C54">
            <w:pPr>
              <w:ind w:left="338"/>
              <w:rPr>
                <w:bCs/>
              </w:rPr>
            </w:pPr>
            <w:r w:rsidRPr="001E4C54">
              <w:rPr>
                <w:bCs/>
              </w:rPr>
              <w:t>Государственная программа развития сельского хозяйства и регулирования рынков сельскохозяйственной продукции, сырья и продовольствия Муниципальная программа «Развитие сельского хозяйства и регулирование рынка сельскохозяйственной продукции, сырья и продовольствия»</w:t>
            </w:r>
          </w:p>
        </w:tc>
      </w:tr>
    </w:tbl>
    <w:bookmarkEnd w:id="17"/>
    <w:p w:rsidR="001E4C54" w:rsidRPr="001E4C54" w:rsidRDefault="001E4C54" w:rsidP="001E4C54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1E4C54">
        <w:rPr>
          <w:b/>
          <w:bCs/>
          <w:sz w:val="26"/>
          <w:szCs w:val="26"/>
        </w:rPr>
        <w:t xml:space="preserve">2. Показатели комплекса процессных мероприятий </w:t>
      </w:r>
    </w:p>
    <w:p w:rsidR="001E4C54" w:rsidRPr="001E4C54" w:rsidRDefault="001E4C54" w:rsidP="001E4C54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Cs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5972" w:type="dxa"/>
        <w:tblInd w:w="-57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46"/>
        <w:gridCol w:w="2693"/>
        <w:gridCol w:w="761"/>
        <w:gridCol w:w="789"/>
        <w:gridCol w:w="573"/>
        <w:gridCol w:w="567"/>
        <w:gridCol w:w="567"/>
        <w:gridCol w:w="567"/>
        <w:gridCol w:w="567"/>
        <w:gridCol w:w="632"/>
        <w:gridCol w:w="709"/>
        <w:gridCol w:w="567"/>
        <w:gridCol w:w="567"/>
        <w:gridCol w:w="1923"/>
        <w:gridCol w:w="1985"/>
        <w:gridCol w:w="1396"/>
        <w:gridCol w:w="163"/>
      </w:tblGrid>
      <w:tr w:rsidR="001E4C54" w:rsidRPr="001E4C54" w:rsidTr="00FA11E9">
        <w:tc>
          <w:tcPr>
            <w:tcW w:w="946" w:type="dxa"/>
            <w:vMerge w:val="restart"/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№</w:t>
            </w:r>
          </w:p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proofErr w:type="spellStart"/>
            <w:r w:rsidRPr="001E4C54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693" w:type="dxa"/>
            <w:vMerge w:val="restart"/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38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61" w:type="dxa"/>
            <w:vMerge w:val="restart"/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789" w:type="dxa"/>
            <w:vMerge w:val="restart"/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40" w:type="dxa"/>
            <w:gridSpan w:val="2"/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176" w:type="dxa"/>
            <w:gridSpan w:val="7"/>
            <w:shd w:val="clear" w:color="auto" w:fill="auto"/>
          </w:tcPr>
          <w:p w:rsidR="001E4C54" w:rsidRPr="001E4C54" w:rsidRDefault="001E4C54" w:rsidP="001E4C54">
            <w:pPr>
              <w:ind w:left="-57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Документ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right="-57"/>
              <w:jc w:val="center"/>
              <w:rPr>
                <w:sz w:val="22"/>
                <w:szCs w:val="22"/>
              </w:rPr>
            </w:pPr>
            <w:proofErr w:type="gramStart"/>
            <w:r w:rsidRPr="001E4C54">
              <w:rPr>
                <w:sz w:val="22"/>
                <w:szCs w:val="22"/>
              </w:rPr>
              <w:t>Ответственный</w:t>
            </w:r>
            <w:proofErr w:type="gramEnd"/>
            <w:r w:rsidRPr="001E4C54">
              <w:rPr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Ин</w:t>
            </w:r>
            <w:r w:rsidRPr="001E4C54">
              <w:rPr>
                <w:sz w:val="22"/>
                <w:szCs w:val="22"/>
              </w:rPr>
              <w:softHyphen/>
              <w:t>формационная система</w:t>
            </w:r>
          </w:p>
        </w:tc>
      </w:tr>
      <w:tr w:rsidR="001E4C54" w:rsidRPr="001E4C54" w:rsidTr="00FA11E9">
        <w:tc>
          <w:tcPr>
            <w:tcW w:w="946" w:type="dxa"/>
            <w:vMerge/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38"/>
              <w:jc w:val="both"/>
              <w:rPr>
                <w:sz w:val="22"/>
                <w:szCs w:val="22"/>
              </w:rPr>
            </w:pPr>
          </w:p>
        </w:tc>
        <w:tc>
          <w:tcPr>
            <w:tcW w:w="76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4C54" w:rsidRPr="001E4C54" w:rsidRDefault="001E4C54" w:rsidP="001E4C54">
            <w:pPr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зна</w:t>
            </w:r>
            <w:r w:rsidRPr="001E4C54">
              <w:rPr>
                <w:sz w:val="22"/>
                <w:szCs w:val="22"/>
              </w:rPr>
              <w:softHyphen/>
              <w:t>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4C54" w:rsidRPr="001E4C54" w:rsidRDefault="001E4C54" w:rsidP="001E4C54">
            <w:pPr>
              <w:ind w:left="-73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4C54" w:rsidRPr="001E4C54" w:rsidRDefault="001E4C54" w:rsidP="001E4C54">
            <w:pPr>
              <w:ind w:left="-73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4C54" w:rsidRPr="001E4C54" w:rsidRDefault="001E4C54" w:rsidP="001E4C54">
            <w:pPr>
              <w:ind w:left="-73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2027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4C54" w:rsidRPr="001E4C54" w:rsidRDefault="001E4C54" w:rsidP="001E4C54">
            <w:pPr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2035</w:t>
            </w:r>
          </w:p>
        </w:tc>
        <w:tc>
          <w:tcPr>
            <w:tcW w:w="192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1E4C54" w:rsidRPr="001E4C54" w:rsidTr="00FA11E9">
        <w:tc>
          <w:tcPr>
            <w:tcW w:w="946" w:type="dxa"/>
            <w:tcBorders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38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5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73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73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ind w:left="-73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10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14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right="-57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16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19</w:t>
            </w:r>
          </w:p>
        </w:tc>
      </w:tr>
      <w:tr w:rsidR="001E4C54" w:rsidRPr="001E4C54" w:rsidTr="00FA11E9">
        <w:trPr>
          <w:gridAfter w:val="1"/>
          <w:wAfter w:w="163" w:type="dxa"/>
        </w:trPr>
        <w:tc>
          <w:tcPr>
            <w:tcW w:w="946" w:type="dxa"/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</w:t>
            </w:r>
          </w:p>
        </w:tc>
        <w:tc>
          <w:tcPr>
            <w:tcW w:w="14863" w:type="dxa"/>
            <w:gridSpan w:val="15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E4C54">
              <w:rPr>
                <w:rFonts w:eastAsia="Arial Unicode MS" w:cs="Arial"/>
                <w:kern w:val="3"/>
                <w:lang w:bidi="en-US"/>
              </w:rPr>
              <w:t>Задача Обеспечение эпизоотического благополучия на территории муниципального образования»</w:t>
            </w:r>
          </w:p>
        </w:tc>
      </w:tr>
      <w:tr w:rsidR="001E4C54" w:rsidRPr="001E4C54" w:rsidTr="00FA11E9">
        <w:tc>
          <w:tcPr>
            <w:tcW w:w="946" w:type="dxa"/>
          </w:tcPr>
          <w:p w:rsidR="001E4C54" w:rsidRPr="001E4C54" w:rsidRDefault="001E4C54" w:rsidP="001E4C54">
            <w:r w:rsidRPr="001E4C54">
              <w:t>2.11.1</w:t>
            </w:r>
          </w:p>
        </w:tc>
        <w:tc>
          <w:tcPr>
            <w:tcW w:w="2693" w:type="dxa"/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2"/>
                <w:szCs w:val="22"/>
              </w:rPr>
            </w:pPr>
            <w:r w:rsidRPr="001E4C54">
              <w:rPr>
                <w:rFonts w:cs="Arial"/>
                <w:sz w:val="22"/>
                <w:szCs w:val="22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61" w:type="dxa"/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КПМ</w:t>
            </w:r>
          </w:p>
        </w:tc>
        <w:tc>
          <w:tcPr>
            <w:tcW w:w="789" w:type="dxa"/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73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гол</w:t>
            </w:r>
          </w:p>
        </w:tc>
        <w:tc>
          <w:tcPr>
            <w:tcW w:w="573" w:type="dxa"/>
            <w:shd w:val="clear" w:color="auto" w:fill="auto"/>
          </w:tcPr>
          <w:p w:rsidR="001E4C54" w:rsidRPr="001E4C54" w:rsidRDefault="001E4C54" w:rsidP="001E4C54">
            <w:pPr>
              <w:ind w:left="-57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115</w:t>
            </w:r>
          </w:p>
        </w:tc>
        <w:tc>
          <w:tcPr>
            <w:tcW w:w="567" w:type="dxa"/>
            <w:shd w:val="clear" w:color="auto" w:fill="auto"/>
          </w:tcPr>
          <w:p w:rsidR="001E4C54" w:rsidRPr="001E4C54" w:rsidRDefault="001E4C54" w:rsidP="001E4C54">
            <w:pPr>
              <w:ind w:left="-57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2024</w:t>
            </w:r>
          </w:p>
        </w:tc>
        <w:tc>
          <w:tcPr>
            <w:tcW w:w="567" w:type="dxa"/>
            <w:shd w:val="clear" w:color="auto" w:fill="auto"/>
          </w:tcPr>
          <w:p w:rsidR="001E4C54" w:rsidRPr="001E4C54" w:rsidRDefault="001E4C54" w:rsidP="001E4C54">
            <w:pPr>
              <w:ind w:left="-57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54</w:t>
            </w:r>
          </w:p>
        </w:tc>
        <w:tc>
          <w:tcPr>
            <w:tcW w:w="567" w:type="dxa"/>
            <w:shd w:val="clear" w:color="auto" w:fill="auto"/>
          </w:tcPr>
          <w:p w:rsidR="001E4C54" w:rsidRPr="001E4C54" w:rsidRDefault="001E4C54" w:rsidP="001E4C54">
            <w:pPr>
              <w:ind w:left="-57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:rsidR="001E4C54" w:rsidRPr="001E4C54" w:rsidRDefault="001E4C54" w:rsidP="001E4C54">
            <w:pPr>
              <w:ind w:left="-57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50</w:t>
            </w:r>
          </w:p>
        </w:tc>
        <w:tc>
          <w:tcPr>
            <w:tcW w:w="632" w:type="dxa"/>
            <w:shd w:val="clear" w:color="auto" w:fill="auto"/>
          </w:tcPr>
          <w:p w:rsidR="001E4C54" w:rsidRPr="001E4C54" w:rsidRDefault="001E4C54" w:rsidP="001E4C54">
            <w:pPr>
              <w:ind w:left="-57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shd w:val="clear" w:color="auto" w:fill="auto"/>
          </w:tcPr>
          <w:p w:rsidR="001E4C54" w:rsidRPr="001E4C54" w:rsidRDefault="001E4C54" w:rsidP="001E4C54">
            <w:pPr>
              <w:ind w:left="-57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:rsidR="001E4C54" w:rsidRPr="001E4C54" w:rsidRDefault="001E4C54" w:rsidP="001E4C54">
            <w:pPr>
              <w:ind w:left="-57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:rsidR="001E4C54" w:rsidRPr="001E4C54" w:rsidRDefault="001E4C54" w:rsidP="001E4C54">
            <w:pPr>
              <w:ind w:left="-57" w:right="-57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50</w:t>
            </w:r>
          </w:p>
        </w:tc>
        <w:tc>
          <w:tcPr>
            <w:tcW w:w="1923" w:type="dxa"/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12" w:firstLine="720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Закон Российской Федерации от 27 декабря 2018 г. № 498</w:t>
            </w:r>
            <w:r w:rsidRPr="001E4C54">
              <w:rPr>
                <w:rFonts w:ascii="Arial" w:hAnsi="Arial" w:cs="Arial"/>
                <w:color w:val="000000"/>
                <w:kern w:val="36"/>
                <w:sz w:val="48"/>
                <w:szCs w:val="48"/>
              </w:rPr>
              <w:t xml:space="preserve"> </w:t>
            </w:r>
            <w:r w:rsidRPr="001E4C54">
              <w:rPr>
                <w:rFonts w:cs="Arial"/>
                <w:sz w:val="22"/>
                <w:szCs w:val="22"/>
              </w:rPr>
              <w:t>"Об ответственном обращении с животными и о внесении изменений в отдельные законодательные акты Российской Федерации"</w:t>
            </w:r>
          </w:p>
        </w:tc>
        <w:tc>
          <w:tcPr>
            <w:tcW w:w="1985" w:type="dxa"/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ind w:left="-28" w:right="-57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Управление по благоустройству и развитию территорий администрации </w:t>
            </w:r>
            <w:proofErr w:type="spellStart"/>
            <w:r w:rsidRPr="001E4C54">
              <w:rPr>
                <w:sz w:val="22"/>
                <w:szCs w:val="22"/>
              </w:rPr>
              <w:t>Шумерлинского</w:t>
            </w:r>
            <w:proofErr w:type="spellEnd"/>
            <w:r w:rsidRPr="001E4C54">
              <w:rPr>
                <w:sz w:val="22"/>
                <w:szCs w:val="22"/>
              </w:rPr>
              <w:t xml:space="preserve"> </w:t>
            </w:r>
            <w:proofErr w:type="gramStart"/>
            <w:r w:rsidRPr="001E4C54">
              <w:rPr>
                <w:sz w:val="22"/>
                <w:szCs w:val="22"/>
              </w:rPr>
              <w:t>муниципального</w:t>
            </w:r>
            <w:proofErr w:type="gramEnd"/>
            <w:r w:rsidRPr="001E4C54">
              <w:rPr>
                <w:sz w:val="22"/>
                <w:szCs w:val="22"/>
              </w:rPr>
              <w:t xml:space="preserve"> округ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 xml:space="preserve">официальный сайт администрации </w:t>
            </w:r>
            <w:proofErr w:type="spellStart"/>
            <w:r w:rsidRPr="001E4C54">
              <w:rPr>
                <w:sz w:val="20"/>
                <w:szCs w:val="20"/>
              </w:rPr>
              <w:t>Шумерлинского</w:t>
            </w:r>
            <w:proofErr w:type="spellEnd"/>
            <w:r w:rsidRPr="001E4C54">
              <w:rPr>
                <w:sz w:val="20"/>
                <w:szCs w:val="20"/>
              </w:rPr>
              <w:t xml:space="preserve"> муниципального округа Чувашии</w:t>
            </w:r>
          </w:p>
        </w:tc>
      </w:tr>
    </w:tbl>
    <w:p w:rsidR="001E4C54" w:rsidRPr="001E4C54" w:rsidRDefault="001E4C54" w:rsidP="001E4C54">
      <w:pPr>
        <w:shd w:val="clear" w:color="auto" w:fill="FFFFFF"/>
        <w:autoSpaceDE w:val="0"/>
        <w:autoSpaceDN w:val="0"/>
        <w:adjustRightInd w:val="0"/>
        <w:outlineLvl w:val="0"/>
        <w:rPr>
          <w:b/>
          <w:bCs/>
          <w:sz w:val="22"/>
          <w:szCs w:val="22"/>
        </w:rPr>
      </w:pPr>
    </w:p>
    <w:p w:rsidR="001E4C54" w:rsidRPr="001E4C54" w:rsidRDefault="001E4C54" w:rsidP="001E4C54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1E4C54">
        <w:rPr>
          <w:b/>
          <w:bCs/>
          <w:sz w:val="26"/>
          <w:szCs w:val="26"/>
        </w:rPr>
        <w:t>3</w:t>
      </w:r>
      <w:r w:rsidRPr="001E4C54">
        <w:rPr>
          <w:b/>
          <w:bCs/>
        </w:rPr>
        <w:t>. Перечень мероприятий (результатов) комплекса процессных мероприятий</w:t>
      </w:r>
    </w:p>
    <w:tbl>
      <w:tblPr>
        <w:tblW w:w="4888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94"/>
        <w:gridCol w:w="1952"/>
        <w:gridCol w:w="644"/>
        <w:gridCol w:w="488"/>
        <w:gridCol w:w="498"/>
        <w:gridCol w:w="415"/>
        <w:gridCol w:w="394"/>
        <w:gridCol w:w="431"/>
        <w:gridCol w:w="452"/>
        <w:gridCol w:w="415"/>
        <w:gridCol w:w="425"/>
        <w:gridCol w:w="458"/>
        <w:gridCol w:w="7"/>
        <w:gridCol w:w="1634"/>
        <w:gridCol w:w="1158"/>
        <w:gridCol w:w="201"/>
      </w:tblGrid>
      <w:tr w:rsidR="001E4C54" w:rsidRPr="001E4C54" w:rsidTr="00FA11E9">
        <w:trPr>
          <w:gridAfter w:val="1"/>
          <w:wAfter w:w="339" w:type="dxa"/>
          <w:tblHeader/>
        </w:trPr>
        <w:tc>
          <w:tcPr>
            <w:tcW w:w="369" w:type="dxa"/>
            <w:vMerge w:val="restart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</w:pPr>
            <w:r w:rsidRPr="001E4C54">
              <w:t xml:space="preserve">№ </w:t>
            </w:r>
          </w:p>
          <w:p w:rsidR="001E4C54" w:rsidRPr="001E4C54" w:rsidRDefault="001E4C54" w:rsidP="001E4C54">
            <w:pPr>
              <w:spacing w:line="247" w:lineRule="auto"/>
              <w:jc w:val="center"/>
            </w:pPr>
            <w:proofErr w:type="spellStart"/>
            <w:r w:rsidRPr="001E4C54">
              <w:t>пп</w:t>
            </w:r>
            <w:proofErr w:type="spellEnd"/>
          </w:p>
        </w:tc>
        <w:tc>
          <w:tcPr>
            <w:tcW w:w="3191" w:type="dxa"/>
            <w:vMerge w:val="restart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Наименование мероприятия </w:t>
            </w:r>
            <w:r w:rsidRPr="001E4C54">
              <w:rPr>
                <w:sz w:val="22"/>
                <w:szCs w:val="22"/>
              </w:rPr>
              <w:br/>
              <w:t>(результата)</w:t>
            </w:r>
          </w:p>
        </w:tc>
        <w:tc>
          <w:tcPr>
            <w:tcW w:w="963" w:type="dxa"/>
            <w:vMerge w:val="restart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Единица измерения</w:t>
            </w:r>
          </w:p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(по ОКЕИ)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166" w:type="dxa"/>
            <w:gridSpan w:val="8"/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Период, год</w:t>
            </w:r>
          </w:p>
        </w:tc>
        <w:tc>
          <w:tcPr>
            <w:tcW w:w="2649" w:type="dxa"/>
            <w:tcBorders>
              <w:bottom w:val="nil"/>
            </w:tcBorders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Характеристика </w:t>
            </w:r>
          </w:p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мероприятия </w:t>
            </w:r>
            <w:r w:rsidRPr="001E4C54">
              <w:rPr>
                <w:sz w:val="22"/>
                <w:szCs w:val="22"/>
              </w:rPr>
              <w:br/>
              <w:t>(результата)</w:t>
            </w:r>
          </w:p>
        </w:tc>
        <w:tc>
          <w:tcPr>
            <w:tcW w:w="1838" w:type="dxa"/>
            <w:tcBorders>
              <w:bottom w:val="nil"/>
            </w:tcBorders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Тип мероприятия (результата)</w:t>
            </w:r>
          </w:p>
        </w:tc>
      </w:tr>
      <w:tr w:rsidR="001E4C54" w:rsidRPr="001E4C54" w:rsidTr="00FA11E9">
        <w:trPr>
          <w:gridAfter w:val="1"/>
          <w:wAfter w:w="339" w:type="dxa"/>
          <w:tblHeader/>
        </w:trPr>
        <w:tc>
          <w:tcPr>
            <w:tcW w:w="369" w:type="dxa"/>
            <w:vMerge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</w:pPr>
          </w:p>
        </w:tc>
        <w:tc>
          <w:tcPr>
            <w:tcW w:w="3191" w:type="dxa"/>
            <w:vMerge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  <w:vMerge/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97" w:type="dxa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значение</w:t>
            </w:r>
          </w:p>
        </w:tc>
        <w:tc>
          <w:tcPr>
            <w:tcW w:w="715" w:type="dxa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год</w:t>
            </w:r>
          </w:p>
        </w:tc>
        <w:tc>
          <w:tcPr>
            <w:tcW w:w="574" w:type="dxa"/>
            <w:tcBorders>
              <w:bottom w:val="nil"/>
            </w:tcBorders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2025</w:t>
            </w:r>
          </w:p>
        </w:tc>
        <w:tc>
          <w:tcPr>
            <w:tcW w:w="537" w:type="dxa"/>
            <w:tcBorders>
              <w:bottom w:val="nil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2026</w:t>
            </w:r>
          </w:p>
        </w:tc>
        <w:tc>
          <w:tcPr>
            <w:tcW w:w="600" w:type="dxa"/>
            <w:tcBorders>
              <w:bottom w:val="nil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  <w:lang w:val="en-US"/>
              </w:rPr>
              <w:t>2027</w:t>
            </w:r>
          </w:p>
        </w:tc>
        <w:tc>
          <w:tcPr>
            <w:tcW w:w="637" w:type="dxa"/>
            <w:tcBorders>
              <w:bottom w:val="nil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  <w:lang w:val="en-US"/>
              </w:rPr>
              <w:t>2028</w:t>
            </w:r>
          </w:p>
        </w:tc>
        <w:tc>
          <w:tcPr>
            <w:tcW w:w="573" w:type="dxa"/>
            <w:tcBorders>
              <w:bottom w:val="nil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  <w:lang w:val="en-US"/>
              </w:rPr>
              <w:t>2029</w:t>
            </w:r>
          </w:p>
        </w:tc>
        <w:tc>
          <w:tcPr>
            <w:tcW w:w="591" w:type="dxa"/>
            <w:tcBorders>
              <w:bottom w:val="nil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  <w:lang w:val="en-US"/>
              </w:rPr>
              <w:t>2030</w:t>
            </w:r>
          </w:p>
        </w:tc>
        <w:tc>
          <w:tcPr>
            <w:tcW w:w="646" w:type="dxa"/>
            <w:tcBorders>
              <w:bottom w:val="nil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</w:rPr>
              <w:t>2031-</w:t>
            </w:r>
            <w:r w:rsidRPr="001E4C54">
              <w:rPr>
                <w:sz w:val="22"/>
                <w:szCs w:val="22"/>
                <w:lang w:val="en-US"/>
              </w:rPr>
              <w:t>2035</w:t>
            </w:r>
          </w:p>
        </w:tc>
        <w:tc>
          <w:tcPr>
            <w:tcW w:w="2657" w:type="dxa"/>
            <w:gridSpan w:val="2"/>
            <w:tcBorders>
              <w:top w:val="nil"/>
            </w:tcBorders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nil"/>
            </w:tcBorders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</w:p>
        </w:tc>
      </w:tr>
      <w:tr w:rsidR="001E4C54" w:rsidRPr="001E4C54" w:rsidTr="00FA11E9">
        <w:trPr>
          <w:gridAfter w:val="1"/>
          <w:wAfter w:w="339" w:type="dxa"/>
          <w:tblHeader/>
        </w:trPr>
        <w:tc>
          <w:tcPr>
            <w:tcW w:w="369" w:type="dxa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</w:pPr>
            <w:r w:rsidRPr="001E4C54">
              <w:t>1</w:t>
            </w:r>
          </w:p>
        </w:tc>
        <w:tc>
          <w:tcPr>
            <w:tcW w:w="3191" w:type="dxa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</w:pPr>
            <w:r w:rsidRPr="001E4C54">
              <w:t>2</w:t>
            </w:r>
          </w:p>
        </w:tc>
        <w:tc>
          <w:tcPr>
            <w:tcW w:w="963" w:type="dxa"/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</w:pPr>
            <w:r w:rsidRPr="001E4C54">
              <w:t>3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</w:pPr>
            <w:r w:rsidRPr="001E4C54">
              <w:t>4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</w:pPr>
            <w:r w:rsidRPr="001E4C54">
              <w:t>5</w:t>
            </w:r>
          </w:p>
        </w:tc>
        <w:tc>
          <w:tcPr>
            <w:tcW w:w="574" w:type="dxa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6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7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8</w:t>
            </w:r>
          </w:p>
        </w:tc>
        <w:tc>
          <w:tcPr>
            <w:tcW w:w="637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9</w:t>
            </w: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10</w:t>
            </w: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11</w:t>
            </w:r>
          </w:p>
        </w:tc>
        <w:tc>
          <w:tcPr>
            <w:tcW w:w="646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12</w:t>
            </w:r>
          </w:p>
        </w:tc>
        <w:tc>
          <w:tcPr>
            <w:tcW w:w="265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</w:pPr>
            <w:r w:rsidRPr="001E4C54">
              <w:t>13</w:t>
            </w:r>
          </w:p>
        </w:tc>
        <w:tc>
          <w:tcPr>
            <w:tcW w:w="1838" w:type="dxa"/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</w:pPr>
            <w:r w:rsidRPr="001E4C54">
              <w:t>14</w:t>
            </w:r>
          </w:p>
        </w:tc>
      </w:tr>
      <w:tr w:rsidR="001E4C54" w:rsidRPr="001E4C54" w:rsidTr="00FA11E9">
        <w:trPr>
          <w:tblHeader/>
        </w:trPr>
        <w:tc>
          <w:tcPr>
            <w:tcW w:w="369" w:type="dxa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</w:pPr>
            <w:r w:rsidRPr="001E4C54">
              <w:t>1</w:t>
            </w:r>
          </w:p>
        </w:tc>
        <w:tc>
          <w:tcPr>
            <w:tcW w:w="14558" w:type="dxa"/>
            <w:gridSpan w:val="15"/>
          </w:tcPr>
          <w:p w:rsidR="001E4C54" w:rsidRPr="001E4C54" w:rsidRDefault="001E4C54" w:rsidP="001E4C5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E4C54">
              <w:rPr>
                <w:rFonts w:eastAsia="Arial Unicode MS" w:cs="Arial"/>
                <w:kern w:val="3"/>
                <w:lang w:bidi="en-US"/>
              </w:rPr>
              <w:t>Задача Обеспечение эпизоотического благополучия на территории муниципального образования»</w:t>
            </w:r>
          </w:p>
        </w:tc>
      </w:tr>
      <w:tr w:rsidR="001E4C54" w:rsidRPr="001E4C54" w:rsidTr="00FA11E9">
        <w:trPr>
          <w:gridAfter w:val="1"/>
          <w:wAfter w:w="339" w:type="dxa"/>
          <w:tblHeader/>
        </w:trPr>
        <w:tc>
          <w:tcPr>
            <w:tcW w:w="369" w:type="dxa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ind w:left="-142"/>
              <w:jc w:val="center"/>
              <w:rPr>
                <w:sz w:val="16"/>
                <w:szCs w:val="16"/>
              </w:rPr>
            </w:pPr>
            <w:r w:rsidRPr="001E4C54">
              <w:rPr>
                <w:sz w:val="16"/>
                <w:szCs w:val="16"/>
              </w:rPr>
              <w:lastRenderedPageBreak/>
              <w:t>1.1</w:t>
            </w:r>
          </w:p>
        </w:tc>
        <w:tc>
          <w:tcPr>
            <w:tcW w:w="3191" w:type="dxa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Организация мероприятий</w:t>
            </w:r>
          </w:p>
          <w:p w:rsidR="001E4C54" w:rsidRPr="001E4C54" w:rsidRDefault="001E4C54" w:rsidP="001E4C54">
            <w:pPr>
              <w:spacing w:line="247" w:lineRule="auto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при осуществлении деятельности по обращению с животными без владельцев</w:t>
            </w:r>
          </w:p>
        </w:tc>
        <w:tc>
          <w:tcPr>
            <w:tcW w:w="963" w:type="dxa"/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</w:pPr>
            <w:r w:rsidRPr="001E4C54">
              <w:t>процентов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</w:pPr>
            <w:r w:rsidRPr="001E4C54">
              <w:t>100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</w:pPr>
            <w:r w:rsidRPr="001E4C54">
              <w:t>2024</w:t>
            </w:r>
          </w:p>
        </w:tc>
        <w:tc>
          <w:tcPr>
            <w:tcW w:w="574" w:type="dxa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100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100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100</w:t>
            </w:r>
          </w:p>
        </w:tc>
        <w:tc>
          <w:tcPr>
            <w:tcW w:w="637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100</w:t>
            </w: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r w:rsidRPr="001E4C54">
              <w:t>100</w:t>
            </w: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r w:rsidRPr="001E4C54">
              <w:t>100</w:t>
            </w:r>
          </w:p>
        </w:tc>
        <w:tc>
          <w:tcPr>
            <w:tcW w:w="646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r w:rsidRPr="001E4C54">
              <w:t>100</w:t>
            </w:r>
          </w:p>
        </w:tc>
        <w:tc>
          <w:tcPr>
            <w:tcW w:w="265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</w:pPr>
            <w:r w:rsidRPr="001E4C54">
              <w:t>обеспечена организация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838" w:type="dxa"/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</w:pPr>
            <w:r w:rsidRPr="001E4C54">
              <w:t>Иные мероприятия (услуги)</w:t>
            </w:r>
          </w:p>
        </w:tc>
      </w:tr>
    </w:tbl>
    <w:p w:rsidR="001E4C54" w:rsidRPr="001E4C54" w:rsidRDefault="001E4C54" w:rsidP="001E4C54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  <w:sz w:val="22"/>
          <w:szCs w:val="22"/>
        </w:rPr>
      </w:pPr>
    </w:p>
    <w:p w:rsidR="001E4C54" w:rsidRPr="001E4C54" w:rsidRDefault="001E4C54" w:rsidP="001E4C54">
      <w:pPr>
        <w:rPr>
          <w:sz w:val="2"/>
          <w:szCs w:val="2"/>
        </w:rPr>
      </w:pPr>
    </w:p>
    <w:p w:rsidR="001E4C54" w:rsidRPr="001E4C54" w:rsidRDefault="001E4C54" w:rsidP="001E4C54">
      <w:pPr>
        <w:shd w:val="clear" w:color="auto" w:fill="FFFFFF"/>
        <w:ind w:left="11"/>
        <w:contextualSpacing/>
        <w:jc w:val="center"/>
        <w:rPr>
          <w:b/>
          <w:bCs/>
          <w:sz w:val="26"/>
          <w:szCs w:val="26"/>
        </w:rPr>
      </w:pPr>
    </w:p>
    <w:p w:rsidR="001E4C54" w:rsidRPr="001E4C54" w:rsidRDefault="001E4C54" w:rsidP="001E4C54">
      <w:pPr>
        <w:shd w:val="clear" w:color="auto" w:fill="FFFFFF"/>
        <w:ind w:left="11"/>
        <w:contextualSpacing/>
        <w:jc w:val="center"/>
        <w:rPr>
          <w:rFonts w:eastAsia="Arial Unicode MS"/>
          <w:u w:color="000000"/>
        </w:rPr>
      </w:pPr>
      <w:r w:rsidRPr="001E4C54">
        <w:rPr>
          <w:b/>
          <w:bCs/>
        </w:rPr>
        <w:t xml:space="preserve">4. Финансовое обеспечение реализации комплекса процессных мероприятий </w:t>
      </w:r>
      <w:r w:rsidRPr="001E4C54">
        <w:rPr>
          <w:b/>
          <w:bCs/>
        </w:rPr>
        <w:br/>
      </w:r>
    </w:p>
    <w:tbl>
      <w:tblPr>
        <w:tblW w:w="5137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3390"/>
        <w:gridCol w:w="1961"/>
        <w:gridCol w:w="750"/>
        <w:gridCol w:w="656"/>
        <w:gridCol w:w="656"/>
        <w:gridCol w:w="656"/>
        <w:gridCol w:w="656"/>
        <w:gridCol w:w="562"/>
        <w:gridCol w:w="567"/>
        <w:gridCol w:w="562"/>
      </w:tblGrid>
      <w:tr w:rsidR="001E4C54" w:rsidRPr="001E4C54" w:rsidTr="00FA11E9">
        <w:tc>
          <w:tcPr>
            <w:tcW w:w="162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bookmarkStart w:id="18" w:name="_Hlk204931555"/>
            <w:r w:rsidRPr="001E4C54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4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left="-98" w:right="-93" w:firstLine="114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16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Всего, тыс.</w:t>
            </w:r>
          </w:p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рублей</w:t>
            </w:r>
          </w:p>
        </w:tc>
      </w:tr>
      <w:tr w:rsidR="001E4C54" w:rsidRPr="001E4C54" w:rsidTr="00FA11E9">
        <w:tc>
          <w:tcPr>
            <w:tcW w:w="162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4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2025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2026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2027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2028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2029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2030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2031-2035</w:t>
            </w:r>
          </w:p>
        </w:tc>
        <w:tc>
          <w:tcPr>
            <w:tcW w:w="2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</w:rPr>
            </w:pPr>
          </w:p>
        </w:tc>
      </w:tr>
      <w:tr w:rsidR="001E4C54" w:rsidRPr="001E4C54" w:rsidTr="00FA11E9"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1E4C54">
              <w:rPr>
                <w:b/>
                <w:bCs/>
                <w:i/>
                <w:iCs/>
                <w:sz w:val="20"/>
                <w:szCs w:val="20"/>
              </w:rPr>
              <w:t>Комплекс процессных мероприятий «Обеспечение эпизоотического благополучия на территории муниципального образования Чувашской Республики»,</w:t>
            </w:r>
          </w:p>
          <w:p w:rsidR="001E4C54" w:rsidRPr="001E4C54" w:rsidRDefault="001E4C54" w:rsidP="001E4C54">
            <w:pPr>
              <w:jc w:val="both"/>
              <w:rPr>
                <w:i/>
                <w:iCs/>
                <w:sz w:val="22"/>
                <w:szCs w:val="22"/>
              </w:rPr>
            </w:pPr>
            <w:r w:rsidRPr="001E4C54">
              <w:rPr>
                <w:i/>
                <w:iCs/>
                <w:sz w:val="22"/>
                <w:szCs w:val="22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9940405</w:t>
            </w:r>
          </w:p>
          <w:p w:rsidR="001E4C54" w:rsidRPr="001E4C54" w:rsidRDefault="001E4C54" w:rsidP="001E4C54">
            <w:pPr>
              <w:ind w:left="-98" w:right="-93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Ц940272750  240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739,5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767,4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767,4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2274,3</w:t>
            </w:r>
          </w:p>
        </w:tc>
      </w:tr>
      <w:tr w:rsidR="001E4C54" w:rsidRPr="001E4C54" w:rsidTr="00FA11E9"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jc w:val="both"/>
              <w:rPr>
                <w:i/>
                <w:iCs/>
                <w:sz w:val="22"/>
                <w:szCs w:val="22"/>
              </w:rPr>
            </w:pPr>
            <w:r w:rsidRPr="001E4C54">
              <w:rPr>
                <w:i/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</w:tr>
      <w:tr w:rsidR="001E4C54" w:rsidRPr="001E4C54" w:rsidTr="00FA11E9"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jc w:val="both"/>
              <w:rPr>
                <w:i/>
                <w:iCs/>
                <w:sz w:val="22"/>
                <w:szCs w:val="22"/>
              </w:rPr>
            </w:pPr>
            <w:r w:rsidRPr="001E4C54">
              <w:rPr>
                <w:i/>
                <w:iCs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9940405</w:t>
            </w:r>
          </w:p>
          <w:p w:rsidR="001E4C54" w:rsidRPr="001E4C54" w:rsidRDefault="001E4C54" w:rsidP="001E4C54">
            <w:pPr>
              <w:ind w:left="-98" w:right="-93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Ц940272750  240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739,5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767,4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767,4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2274,3</w:t>
            </w:r>
          </w:p>
        </w:tc>
      </w:tr>
      <w:tr w:rsidR="001E4C54" w:rsidRPr="001E4C54" w:rsidTr="00FA11E9"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jc w:val="both"/>
              <w:rPr>
                <w:i/>
                <w:iCs/>
                <w:sz w:val="22"/>
                <w:szCs w:val="22"/>
              </w:rPr>
            </w:pPr>
            <w:r w:rsidRPr="001E4C54">
              <w:rPr>
                <w:i/>
                <w:iCs/>
                <w:sz w:val="22"/>
                <w:szCs w:val="22"/>
              </w:rPr>
              <w:t xml:space="preserve">бюджет </w:t>
            </w:r>
            <w:proofErr w:type="spellStart"/>
            <w:r w:rsidRPr="001E4C54">
              <w:rPr>
                <w:i/>
                <w:iCs/>
                <w:sz w:val="22"/>
                <w:szCs w:val="22"/>
              </w:rPr>
              <w:t>Шумерлинского</w:t>
            </w:r>
            <w:proofErr w:type="spellEnd"/>
            <w:r w:rsidRPr="001E4C54">
              <w:rPr>
                <w:i/>
                <w:iCs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9940405</w:t>
            </w:r>
          </w:p>
          <w:p w:rsidR="001E4C54" w:rsidRPr="001E4C54" w:rsidRDefault="001E4C54" w:rsidP="001E4C54">
            <w:pPr>
              <w:ind w:left="-98" w:right="-93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Ц940272750  240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</w:tr>
      <w:bookmarkEnd w:id="18"/>
    </w:tbl>
    <w:p w:rsidR="001E4C54" w:rsidRPr="001E4C54" w:rsidRDefault="001E4C54" w:rsidP="001E4C54">
      <w:pPr>
        <w:spacing w:line="233" w:lineRule="auto"/>
        <w:ind w:left="525"/>
        <w:jc w:val="center"/>
        <w:rPr>
          <w:b/>
          <w:sz w:val="26"/>
          <w:szCs w:val="26"/>
        </w:rPr>
      </w:pPr>
    </w:p>
    <w:p w:rsidR="001E4C54" w:rsidRPr="001E4C54" w:rsidRDefault="001E4C54" w:rsidP="001E4C54">
      <w:pPr>
        <w:spacing w:line="233" w:lineRule="auto"/>
        <w:ind w:left="525"/>
        <w:jc w:val="center"/>
        <w:rPr>
          <w:b/>
          <w:sz w:val="26"/>
          <w:szCs w:val="26"/>
        </w:rPr>
      </w:pPr>
      <w:proofErr w:type="gramStart"/>
      <w:r w:rsidRPr="001E4C54">
        <w:rPr>
          <w:b/>
          <w:sz w:val="26"/>
          <w:szCs w:val="26"/>
        </w:rPr>
        <w:t>П</w:t>
      </w:r>
      <w:proofErr w:type="gramEnd"/>
      <w:r w:rsidRPr="001E4C54">
        <w:rPr>
          <w:b/>
          <w:sz w:val="26"/>
          <w:szCs w:val="26"/>
        </w:rPr>
        <w:t xml:space="preserve"> А С П О Р Т</w:t>
      </w:r>
    </w:p>
    <w:p w:rsidR="001E4C54" w:rsidRPr="001E4C54" w:rsidRDefault="001E4C54" w:rsidP="001E4C54">
      <w:pPr>
        <w:autoSpaceDE w:val="0"/>
        <w:autoSpaceDN w:val="0"/>
        <w:spacing w:line="233" w:lineRule="auto"/>
        <w:jc w:val="center"/>
        <w:outlineLvl w:val="0"/>
        <w:rPr>
          <w:b/>
          <w:sz w:val="26"/>
          <w:szCs w:val="26"/>
        </w:rPr>
      </w:pPr>
      <w:r w:rsidRPr="001E4C54">
        <w:rPr>
          <w:b/>
          <w:sz w:val="26"/>
          <w:szCs w:val="26"/>
        </w:rPr>
        <w:t>Муниципальный ведомственный проект «Борьба с распространением борщевика Сосновского»</w:t>
      </w:r>
    </w:p>
    <w:p w:rsidR="001E4C54" w:rsidRPr="001E4C54" w:rsidRDefault="001E4C54" w:rsidP="001E4C54">
      <w:pPr>
        <w:spacing w:line="233" w:lineRule="auto"/>
        <w:jc w:val="center"/>
        <w:rPr>
          <w:b/>
          <w:bCs/>
          <w:sz w:val="26"/>
          <w:szCs w:val="26"/>
        </w:rPr>
      </w:pPr>
      <w:r w:rsidRPr="001E4C54">
        <w:rPr>
          <w:b/>
          <w:bCs/>
          <w:sz w:val="26"/>
          <w:szCs w:val="26"/>
        </w:rPr>
        <w:t>1. Основные положения</w:t>
      </w:r>
    </w:p>
    <w:tbl>
      <w:tblPr>
        <w:tblpPr w:leftFromText="180" w:rightFromText="180" w:vertAnchor="text" w:tblpY="30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96"/>
        <w:gridCol w:w="396"/>
        <w:gridCol w:w="2245"/>
        <w:gridCol w:w="2309"/>
        <w:gridCol w:w="1296"/>
        <w:gridCol w:w="1296"/>
      </w:tblGrid>
      <w:tr w:rsidR="001E4C54" w:rsidRPr="001E4C54" w:rsidTr="00FA11E9">
        <w:trPr>
          <w:cantSplit/>
        </w:trPr>
        <w:tc>
          <w:tcPr>
            <w:tcW w:w="1377" w:type="pc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bookmarkStart w:id="19" w:name="_Hlk191540881"/>
            <w:r w:rsidRPr="001E4C54">
              <w:t>Краткое наименование муниципального проекта</w:t>
            </w:r>
          </w:p>
        </w:tc>
        <w:tc>
          <w:tcPr>
            <w:tcW w:w="1389" w:type="pct"/>
            <w:gridSpan w:val="2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>Борьба с распространением борщевика Сосновского</w:t>
            </w:r>
          </w:p>
        </w:tc>
        <w:tc>
          <w:tcPr>
            <w:tcW w:w="1235" w:type="pc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>Срок</w:t>
            </w:r>
          </w:p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>реализации проекта</w:t>
            </w:r>
          </w:p>
        </w:tc>
        <w:tc>
          <w:tcPr>
            <w:tcW w:w="523" w:type="pc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>01.01.2025</w:t>
            </w:r>
          </w:p>
        </w:tc>
        <w:tc>
          <w:tcPr>
            <w:tcW w:w="476" w:type="pc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>31.12.2027</w:t>
            </w:r>
          </w:p>
        </w:tc>
      </w:tr>
      <w:tr w:rsidR="001E4C54" w:rsidRPr="001E4C54" w:rsidTr="00FA11E9">
        <w:trPr>
          <w:cantSplit/>
        </w:trPr>
        <w:tc>
          <w:tcPr>
            <w:tcW w:w="1377" w:type="pc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lastRenderedPageBreak/>
              <w:t>Куратор муниципального проекта</w:t>
            </w:r>
          </w:p>
        </w:tc>
        <w:tc>
          <w:tcPr>
            <w:tcW w:w="1389" w:type="pct"/>
            <w:gridSpan w:val="2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>Краснова Ольга Михайловна</w:t>
            </w:r>
          </w:p>
        </w:tc>
        <w:tc>
          <w:tcPr>
            <w:tcW w:w="2234" w:type="pct"/>
            <w:gridSpan w:val="3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 xml:space="preserve">Первый заместитель главы - начальник управления по благоустройству и развитию территорий администрации </w:t>
            </w:r>
            <w:proofErr w:type="spellStart"/>
            <w:r w:rsidRPr="001E4C54">
              <w:t>Шумерлинского</w:t>
            </w:r>
            <w:proofErr w:type="spellEnd"/>
            <w:r w:rsidRPr="001E4C54">
              <w:t xml:space="preserve"> муниципального округа</w:t>
            </w:r>
          </w:p>
        </w:tc>
      </w:tr>
      <w:tr w:rsidR="001E4C54" w:rsidRPr="001E4C54" w:rsidTr="00FA11E9">
        <w:trPr>
          <w:cantSplit/>
        </w:trPr>
        <w:tc>
          <w:tcPr>
            <w:tcW w:w="1377" w:type="pc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>Руководитель муниципального проекта</w:t>
            </w:r>
          </w:p>
        </w:tc>
        <w:tc>
          <w:tcPr>
            <w:tcW w:w="1389" w:type="pct"/>
            <w:gridSpan w:val="2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>Петров Александр Игоревич</w:t>
            </w:r>
          </w:p>
        </w:tc>
        <w:tc>
          <w:tcPr>
            <w:tcW w:w="2234" w:type="pct"/>
            <w:gridSpan w:val="3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 xml:space="preserve">Заместитель начальника управления по благоустройству и развитию территорий администрации </w:t>
            </w:r>
            <w:proofErr w:type="spellStart"/>
            <w:r w:rsidRPr="001E4C54">
              <w:t>Шумерлинского</w:t>
            </w:r>
            <w:proofErr w:type="spellEnd"/>
            <w:r w:rsidRPr="001E4C54">
              <w:t xml:space="preserve"> муниципального округа</w:t>
            </w:r>
          </w:p>
        </w:tc>
      </w:tr>
      <w:tr w:rsidR="001E4C54" w:rsidRPr="001E4C54" w:rsidTr="00FA11E9">
        <w:trPr>
          <w:cantSplit/>
        </w:trPr>
        <w:tc>
          <w:tcPr>
            <w:tcW w:w="1377" w:type="pc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>Администратор муниципального проекта</w:t>
            </w:r>
          </w:p>
        </w:tc>
        <w:tc>
          <w:tcPr>
            <w:tcW w:w="1389" w:type="pct"/>
            <w:gridSpan w:val="2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>Атяшева Татьяна Владимировна</w:t>
            </w:r>
          </w:p>
        </w:tc>
        <w:tc>
          <w:tcPr>
            <w:tcW w:w="2234" w:type="pct"/>
            <w:gridSpan w:val="3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 xml:space="preserve">Заведующий сектором сельского хозяйства управления по благоустройству и развитию территорий администрации </w:t>
            </w:r>
            <w:proofErr w:type="spellStart"/>
            <w:r w:rsidRPr="001E4C54">
              <w:t>Шумерлинского</w:t>
            </w:r>
            <w:proofErr w:type="spellEnd"/>
            <w:r w:rsidRPr="001E4C54">
              <w:t xml:space="preserve"> муниципального округа</w:t>
            </w:r>
          </w:p>
        </w:tc>
      </w:tr>
      <w:tr w:rsidR="001E4C54" w:rsidRPr="001E4C54" w:rsidTr="00FA11E9">
        <w:trPr>
          <w:cantSplit/>
        </w:trPr>
        <w:tc>
          <w:tcPr>
            <w:tcW w:w="1377" w:type="pct"/>
            <w:vMerge w:val="restar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  <w:rPr>
                <w:i/>
              </w:rPr>
            </w:pPr>
            <w:r w:rsidRPr="001E4C54">
              <w:t>Связь с государственной программой Российской Федерации, муниципальной программой Чувашской Республики</w:t>
            </w:r>
          </w:p>
        </w:tc>
        <w:tc>
          <w:tcPr>
            <w:tcW w:w="185" w:type="pc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rPr>
                <w:lang w:val="en-US"/>
              </w:rPr>
              <w:t>1</w:t>
            </w:r>
            <w:r w:rsidRPr="001E4C54">
              <w:t>.</w:t>
            </w:r>
          </w:p>
        </w:tc>
        <w:tc>
          <w:tcPr>
            <w:tcW w:w="1203" w:type="pc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>Государственная программа Российской Федерации</w:t>
            </w:r>
          </w:p>
        </w:tc>
        <w:tc>
          <w:tcPr>
            <w:tcW w:w="2234" w:type="pct"/>
            <w:gridSpan w:val="3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>Государственная программа развития сельского хозяйства и регулирования рынков продукции, сырья и продовольствия</w:t>
            </w:r>
          </w:p>
        </w:tc>
      </w:tr>
      <w:tr w:rsidR="001E4C54" w:rsidRPr="001E4C54" w:rsidTr="00FA11E9">
        <w:trPr>
          <w:cantSplit/>
        </w:trPr>
        <w:tc>
          <w:tcPr>
            <w:tcW w:w="1377" w:type="pct"/>
            <w:vMerge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</w:p>
        </w:tc>
        <w:tc>
          <w:tcPr>
            <w:tcW w:w="185" w:type="pc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rPr>
                <w:lang w:val="en-US"/>
              </w:rPr>
              <w:t>2</w:t>
            </w:r>
            <w:r w:rsidRPr="001E4C54">
              <w:t>.</w:t>
            </w:r>
          </w:p>
        </w:tc>
        <w:tc>
          <w:tcPr>
            <w:tcW w:w="1203" w:type="pc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 xml:space="preserve">Государственная программа </w:t>
            </w:r>
            <w:r w:rsidRPr="001E4C54">
              <w:br/>
              <w:t>Чувашской Республики</w:t>
            </w:r>
          </w:p>
        </w:tc>
        <w:tc>
          <w:tcPr>
            <w:tcW w:w="2234" w:type="pct"/>
            <w:gridSpan w:val="3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</w:p>
        </w:tc>
      </w:tr>
      <w:tr w:rsidR="001E4C54" w:rsidRPr="001E4C54" w:rsidTr="00FA11E9">
        <w:trPr>
          <w:cantSplit/>
        </w:trPr>
        <w:tc>
          <w:tcPr>
            <w:tcW w:w="1377" w:type="pct"/>
            <w:vMerge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</w:p>
        </w:tc>
        <w:tc>
          <w:tcPr>
            <w:tcW w:w="185" w:type="pc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  <w:rPr>
                <w:lang w:val="en-US"/>
              </w:rPr>
            </w:pPr>
            <w:r w:rsidRPr="001E4C54">
              <w:rPr>
                <w:lang w:val="en-US"/>
              </w:rPr>
              <w:t>3</w:t>
            </w:r>
          </w:p>
        </w:tc>
        <w:tc>
          <w:tcPr>
            <w:tcW w:w="1203" w:type="pc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>Муниципальная программа</w:t>
            </w:r>
          </w:p>
        </w:tc>
        <w:tc>
          <w:tcPr>
            <w:tcW w:w="2234" w:type="pct"/>
            <w:gridSpan w:val="3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  <w:r w:rsidRPr="001E4C54">
              <w:t>Развитие сельского хозяйства и регулирование рынка сельскохозяйственной продукции, сырья и продовольствия</w:t>
            </w:r>
          </w:p>
        </w:tc>
      </w:tr>
      <w:bookmarkEnd w:id="19"/>
    </w:tbl>
    <w:p w:rsidR="001E4C54" w:rsidRPr="001E4C54" w:rsidRDefault="001E4C54" w:rsidP="001E4C54">
      <w:pPr>
        <w:spacing w:line="233" w:lineRule="auto"/>
        <w:jc w:val="both"/>
        <w:rPr>
          <w:sz w:val="26"/>
          <w:szCs w:val="26"/>
        </w:rPr>
      </w:pPr>
    </w:p>
    <w:p w:rsidR="001E4C54" w:rsidRPr="001E4C54" w:rsidRDefault="001E4C54" w:rsidP="001E4C54">
      <w:pPr>
        <w:spacing w:line="233" w:lineRule="auto"/>
        <w:jc w:val="center"/>
        <w:rPr>
          <w:b/>
          <w:bCs/>
          <w:sz w:val="26"/>
          <w:szCs w:val="26"/>
        </w:rPr>
      </w:pPr>
      <w:r w:rsidRPr="001E4C54">
        <w:rPr>
          <w:b/>
          <w:bCs/>
          <w:sz w:val="26"/>
          <w:szCs w:val="26"/>
        </w:rPr>
        <w:t xml:space="preserve">2. Показатели муниципального ведомственного проекта </w:t>
      </w:r>
    </w:p>
    <w:p w:rsidR="001E4C54" w:rsidRPr="001E4C54" w:rsidRDefault="001E4C54" w:rsidP="001E4C54">
      <w:pPr>
        <w:spacing w:line="233" w:lineRule="auto"/>
        <w:jc w:val="center"/>
      </w:pPr>
    </w:p>
    <w:tbl>
      <w:tblPr>
        <w:tblW w:w="4878" w:type="pct"/>
        <w:jc w:val="center"/>
        <w:tblInd w:w="-155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70"/>
        <w:gridCol w:w="1776"/>
        <w:gridCol w:w="25"/>
        <w:gridCol w:w="375"/>
        <w:gridCol w:w="38"/>
        <w:gridCol w:w="469"/>
        <w:gridCol w:w="38"/>
        <w:gridCol w:w="402"/>
        <w:gridCol w:w="35"/>
        <w:gridCol w:w="368"/>
        <w:gridCol w:w="37"/>
        <w:gridCol w:w="491"/>
        <w:gridCol w:w="77"/>
        <w:gridCol w:w="430"/>
        <w:gridCol w:w="51"/>
        <w:gridCol w:w="463"/>
        <w:gridCol w:w="32"/>
        <w:gridCol w:w="374"/>
        <w:gridCol w:w="59"/>
        <w:gridCol w:w="348"/>
        <w:gridCol w:w="46"/>
        <w:gridCol w:w="367"/>
        <w:gridCol w:w="46"/>
        <w:gridCol w:w="380"/>
        <w:gridCol w:w="45"/>
        <w:gridCol w:w="28"/>
        <w:gridCol w:w="555"/>
        <w:gridCol w:w="43"/>
        <w:gridCol w:w="30"/>
        <w:gridCol w:w="484"/>
        <w:gridCol w:w="49"/>
        <w:gridCol w:w="30"/>
        <w:gridCol w:w="1408"/>
        <w:gridCol w:w="46"/>
        <w:gridCol w:w="22"/>
        <w:gridCol w:w="9"/>
      </w:tblGrid>
      <w:tr w:rsidR="001E4C54" w:rsidRPr="001E4C54" w:rsidTr="00FA11E9">
        <w:trPr>
          <w:jc w:val="center"/>
        </w:trPr>
        <w:tc>
          <w:tcPr>
            <w:tcW w:w="506" w:type="dxa"/>
            <w:vMerge w:val="restar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</w:pPr>
            <w:r w:rsidRPr="001E4C54">
              <w:t xml:space="preserve">№ </w:t>
            </w:r>
            <w:proofErr w:type="spellStart"/>
            <w:r w:rsidRPr="001E4C54">
              <w:t>пп</w:t>
            </w:r>
            <w:proofErr w:type="spellEnd"/>
          </w:p>
          <w:p w:rsidR="001E4C54" w:rsidRPr="001E4C54" w:rsidRDefault="001E4C54" w:rsidP="001E4C54">
            <w:pPr>
              <w:spacing w:line="233" w:lineRule="auto"/>
            </w:pPr>
          </w:p>
        </w:tc>
        <w:tc>
          <w:tcPr>
            <w:tcW w:w="3004" w:type="dxa"/>
            <w:gridSpan w:val="2"/>
            <w:vMerge w:val="restar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Показатели (регионального) ведомственного проекта</w:t>
            </w:r>
          </w:p>
        </w:tc>
        <w:tc>
          <w:tcPr>
            <w:tcW w:w="573" w:type="dxa"/>
            <w:gridSpan w:val="2"/>
            <w:vMerge w:val="restar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744" w:type="dxa"/>
            <w:gridSpan w:val="2"/>
            <w:vMerge w:val="restart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Единица измерения</w:t>
            </w:r>
          </w:p>
          <w:p w:rsidR="001E4C54" w:rsidRPr="001E4C54" w:rsidRDefault="001E4C54" w:rsidP="001E4C54">
            <w:pPr>
              <w:spacing w:line="233" w:lineRule="auto"/>
              <w:jc w:val="center"/>
              <w:rPr>
                <w:rFonts w:eastAsia="Arial Unicode MS"/>
                <w:sz w:val="20"/>
                <w:szCs w:val="20"/>
              </w:rPr>
            </w:pPr>
            <w:proofErr w:type="gramStart"/>
            <w:r w:rsidRPr="001E4C54">
              <w:rPr>
                <w:sz w:val="20"/>
                <w:szCs w:val="20"/>
              </w:rPr>
              <w:t>(по ОКЕИ</w:t>
            </w:r>
            <w:proofErr w:type="gramEnd"/>
          </w:p>
        </w:tc>
        <w:tc>
          <w:tcPr>
            <w:tcW w:w="1179" w:type="dxa"/>
            <w:gridSpan w:val="4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113" w:right="-113"/>
              <w:jc w:val="center"/>
              <w:rPr>
                <w:rFonts w:eastAsia="Arial Unicode MS"/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646" w:type="dxa"/>
            <w:gridSpan w:val="15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Период, год</w:t>
            </w:r>
          </w:p>
        </w:tc>
        <w:tc>
          <w:tcPr>
            <w:tcW w:w="951" w:type="dxa"/>
            <w:gridSpan w:val="3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Признак возрастания/</w:t>
            </w:r>
          </w:p>
          <w:p w:rsidR="001E4C54" w:rsidRPr="001E4C54" w:rsidRDefault="001E4C54" w:rsidP="001E4C54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убывания</w:t>
            </w:r>
          </w:p>
        </w:tc>
        <w:tc>
          <w:tcPr>
            <w:tcW w:w="840" w:type="dxa"/>
            <w:gridSpan w:val="3"/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Нарастающий итог</w:t>
            </w:r>
          </w:p>
        </w:tc>
        <w:tc>
          <w:tcPr>
            <w:tcW w:w="2453" w:type="dxa"/>
            <w:gridSpan w:val="4"/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1E4C54" w:rsidRPr="001E4C54" w:rsidTr="00FA11E9">
        <w:trPr>
          <w:gridAfter w:val="2"/>
          <w:wAfter w:w="42" w:type="dxa"/>
          <w:jc w:val="center"/>
        </w:trPr>
        <w:tc>
          <w:tcPr>
            <w:tcW w:w="506" w:type="dxa"/>
            <w:vMerge/>
            <w:shd w:val="clear" w:color="auto" w:fill="auto"/>
          </w:tcPr>
          <w:p w:rsidR="001E4C54" w:rsidRPr="001E4C54" w:rsidRDefault="001E4C54" w:rsidP="001E4C54">
            <w:pPr>
              <w:spacing w:line="233" w:lineRule="auto"/>
            </w:pPr>
          </w:p>
        </w:tc>
        <w:tc>
          <w:tcPr>
            <w:tcW w:w="3004" w:type="dxa"/>
            <w:gridSpan w:val="2"/>
            <w:vMerge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</w:pPr>
          </w:p>
        </w:tc>
        <w:tc>
          <w:tcPr>
            <w:tcW w:w="573" w:type="dxa"/>
            <w:gridSpan w:val="2"/>
            <w:vMerge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center"/>
            </w:pPr>
          </w:p>
        </w:tc>
        <w:tc>
          <w:tcPr>
            <w:tcW w:w="744" w:type="dxa"/>
            <w:gridSpan w:val="2"/>
            <w:vMerge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center"/>
              <w:rPr>
                <w:rFonts w:eastAsia="Arial Unicode MS"/>
              </w:rPr>
            </w:pPr>
          </w:p>
        </w:tc>
        <w:tc>
          <w:tcPr>
            <w:tcW w:w="614" w:type="dxa"/>
            <w:gridSpan w:val="2"/>
            <w:tcBorders>
              <w:bottom w:val="nil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зна</w:t>
            </w:r>
            <w:r w:rsidRPr="001E4C54">
              <w:rPr>
                <w:sz w:val="20"/>
                <w:szCs w:val="20"/>
              </w:rPr>
              <w:softHyphen/>
              <w:t>чение</w:t>
            </w:r>
          </w:p>
        </w:tc>
        <w:tc>
          <w:tcPr>
            <w:tcW w:w="565" w:type="dxa"/>
            <w:gridSpan w:val="2"/>
            <w:tcBorders>
              <w:bottom w:val="nil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113" w:right="-11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год</w:t>
            </w:r>
          </w:p>
        </w:tc>
        <w:tc>
          <w:tcPr>
            <w:tcW w:w="849" w:type="dxa"/>
            <w:gridSpan w:val="2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</w:pPr>
            <w:r w:rsidRPr="001E4C54">
              <w:t>2025</w:t>
            </w:r>
          </w:p>
        </w:tc>
        <w:tc>
          <w:tcPr>
            <w:tcW w:w="699" w:type="dxa"/>
            <w:gridSpan w:val="2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</w:pPr>
            <w:r w:rsidRPr="001E4C54">
              <w:t>2026</w:t>
            </w:r>
          </w:p>
        </w:tc>
        <w:tc>
          <w:tcPr>
            <w:tcW w:w="723" w:type="dxa"/>
            <w:gridSpan w:val="2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</w:pPr>
            <w:r w:rsidRPr="001E4C54">
              <w:t>2027</w:t>
            </w:r>
          </w:p>
        </w:tc>
        <w:tc>
          <w:tcPr>
            <w:tcW w:w="608" w:type="dxa"/>
            <w:gridSpan w:val="2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</w:pPr>
            <w:r w:rsidRPr="001E4C54">
              <w:t>2028</w:t>
            </w:r>
          </w:p>
        </w:tc>
        <w:tc>
          <w:tcPr>
            <w:tcW w:w="546" w:type="dxa"/>
            <w:gridSpan w:val="2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</w:pPr>
            <w:r w:rsidRPr="001E4C54">
              <w:t>2029</w:t>
            </w:r>
          </w:p>
        </w:tc>
        <w:tc>
          <w:tcPr>
            <w:tcW w:w="578" w:type="dxa"/>
            <w:gridSpan w:val="2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</w:pPr>
            <w:r w:rsidRPr="001E4C54">
              <w:t>2030</w:t>
            </w:r>
          </w:p>
        </w:tc>
        <w:tc>
          <w:tcPr>
            <w:tcW w:w="601" w:type="dxa"/>
            <w:gridSpan w:val="2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2031-2035</w:t>
            </w:r>
          </w:p>
        </w:tc>
        <w:tc>
          <w:tcPr>
            <w:tcW w:w="951" w:type="dxa"/>
            <w:gridSpan w:val="3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center"/>
            </w:pPr>
          </w:p>
        </w:tc>
        <w:tc>
          <w:tcPr>
            <w:tcW w:w="840" w:type="dxa"/>
            <w:gridSpan w:val="3"/>
          </w:tcPr>
          <w:p w:rsidR="001E4C54" w:rsidRPr="001E4C54" w:rsidRDefault="001E4C54" w:rsidP="001E4C54">
            <w:pPr>
              <w:spacing w:line="233" w:lineRule="auto"/>
              <w:jc w:val="center"/>
            </w:pPr>
          </w:p>
        </w:tc>
        <w:tc>
          <w:tcPr>
            <w:tcW w:w="2453" w:type="dxa"/>
            <w:gridSpan w:val="3"/>
          </w:tcPr>
          <w:p w:rsidR="001E4C54" w:rsidRPr="001E4C54" w:rsidRDefault="001E4C54" w:rsidP="001E4C54">
            <w:pPr>
              <w:spacing w:line="233" w:lineRule="auto"/>
              <w:jc w:val="center"/>
            </w:pPr>
          </w:p>
        </w:tc>
      </w:tr>
      <w:tr w:rsidR="001E4C54" w:rsidRPr="001E4C54" w:rsidTr="00FA11E9">
        <w:trPr>
          <w:gridAfter w:val="1"/>
          <w:wAfter w:w="9" w:type="dxa"/>
          <w:trHeight w:val="188"/>
          <w:jc w:val="center"/>
        </w:trPr>
        <w:tc>
          <w:tcPr>
            <w:tcW w:w="506" w:type="dxa"/>
            <w:shd w:val="clear" w:color="auto" w:fill="auto"/>
          </w:tcPr>
          <w:p w:rsidR="001E4C54" w:rsidRPr="001E4C54" w:rsidRDefault="001E4C54" w:rsidP="001E4C54">
            <w:pPr>
              <w:spacing w:line="233" w:lineRule="auto"/>
            </w:pPr>
            <w:r w:rsidRPr="001E4C54">
              <w:t>1</w:t>
            </w:r>
          </w:p>
        </w:tc>
        <w:tc>
          <w:tcPr>
            <w:tcW w:w="14381" w:type="dxa"/>
            <w:gridSpan w:val="34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center"/>
            </w:pPr>
            <w:r w:rsidRPr="001E4C54">
              <w:t>Задача</w:t>
            </w:r>
            <w:proofErr w:type="gramStart"/>
            <w:r w:rsidRPr="001E4C54">
              <w:rPr>
                <w:sz w:val="22"/>
                <w:szCs w:val="22"/>
              </w:rPr>
              <w:t xml:space="preserve"> </w:t>
            </w:r>
            <w:r w:rsidRPr="001E4C54">
              <w:t>М</w:t>
            </w:r>
            <w:proofErr w:type="gramEnd"/>
            <w:r w:rsidRPr="001E4C54">
              <w:t>инимизировать распространение борщевика Сосновского;</w:t>
            </w:r>
          </w:p>
        </w:tc>
      </w:tr>
      <w:tr w:rsidR="001E4C54" w:rsidRPr="001E4C54" w:rsidTr="00FA11E9">
        <w:trPr>
          <w:gridAfter w:val="3"/>
          <w:wAfter w:w="116" w:type="dxa"/>
          <w:jc w:val="center"/>
        </w:trPr>
        <w:tc>
          <w:tcPr>
            <w:tcW w:w="506" w:type="dxa"/>
            <w:shd w:val="clear" w:color="auto" w:fill="auto"/>
          </w:tcPr>
          <w:p w:rsidR="001E4C54" w:rsidRPr="001E4C54" w:rsidRDefault="001E4C54" w:rsidP="001E4C54">
            <w:pPr>
              <w:spacing w:line="233" w:lineRule="auto"/>
            </w:pPr>
            <w:r w:rsidRPr="001E4C54">
              <w:t>1.1.</w:t>
            </w:r>
          </w:p>
        </w:tc>
        <w:tc>
          <w:tcPr>
            <w:tcW w:w="2965" w:type="dxa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Количество обработок (кратность обработок) площади земельных участков, на которых проведены работы по уничтожению борщевика Сосновского</w:t>
            </w:r>
          </w:p>
        </w:tc>
        <w:tc>
          <w:tcPr>
            <w:tcW w:w="556" w:type="dxa"/>
            <w:gridSpan w:val="2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center"/>
              <w:rPr>
                <w:rFonts w:eastAsia="Arial Unicode MS"/>
              </w:rPr>
            </w:pPr>
            <w:r w:rsidRPr="001E4C54">
              <w:rPr>
                <w:rFonts w:eastAsia="Arial Unicode MS"/>
              </w:rPr>
              <w:t>ВП</w:t>
            </w:r>
          </w:p>
        </w:tc>
        <w:tc>
          <w:tcPr>
            <w:tcW w:w="744" w:type="dxa"/>
            <w:gridSpan w:val="2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center"/>
              <w:rPr>
                <w:rFonts w:eastAsia="Arial Unicode MS"/>
              </w:rPr>
            </w:pPr>
            <w:r w:rsidRPr="001E4C54">
              <w:rPr>
                <w:rFonts w:eastAsia="Arial Unicode MS"/>
              </w:rPr>
              <w:t>ед.</w:t>
            </w:r>
          </w:p>
        </w:tc>
        <w:tc>
          <w:tcPr>
            <w:tcW w:w="627" w:type="dxa"/>
            <w:gridSpan w:val="2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113" w:right="-113"/>
              <w:jc w:val="center"/>
              <w:rPr>
                <w:rFonts w:eastAsia="Arial Unicode MS"/>
                <w:sz w:val="20"/>
                <w:szCs w:val="20"/>
              </w:rPr>
            </w:pPr>
            <w:r w:rsidRPr="001E4C54">
              <w:rPr>
                <w:rFonts w:eastAsia="Arial Unicode MS"/>
                <w:sz w:val="20"/>
                <w:szCs w:val="20"/>
              </w:rPr>
              <w:t>2</w:t>
            </w:r>
          </w:p>
        </w:tc>
        <w:tc>
          <w:tcPr>
            <w:tcW w:w="563" w:type="dxa"/>
            <w:gridSpan w:val="2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113" w:right="-113"/>
              <w:jc w:val="center"/>
              <w:rPr>
                <w:rFonts w:eastAsia="Arial Unicode MS"/>
                <w:sz w:val="20"/>
                <w:szCs w:val="20"/>
              </w:rPr>
            </w:pPr>
            <w:r w:rsidRPr="001E4C54">
              <w:rPr>
                <w:rFonts w:eastAsia="Arial Unicode MS"/>
                <w:sz w:val="20"/>
                <w:szCs w:val="20"/>
              </w:rPr>
              <w:t>2024</w:t>
            </w:r>
          </w:p>
        </w:tc>
        <w:tc>
          <w:tcPr>
            <w:tcW w:w="778" w:type="dxa"/>
            <w:gridSpan w:val="2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</w:t>
            </w:r>
          </w:p>
        </w:tc>
        <w:tc>
          <w:tcPr>
            <w:tcW w:w="741" w:type="dxa"/>
            <w:gridSpan w:val="2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</w:t>
            </w:r>
          </w:p>
        </w:tc>
        <w:tc>
          <w:tcPr>
            <w:tcW w:w="753" w:type="dxa"/>
            <w:gridSpan w:val="2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</w:pPr>
            <w:r w:rsidRPr="001E4C54">
              <w:t>х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</w:pPr>
            <w:r w:rsidRPr="001E4C54">
              <w:t>х</w:t>
            </w: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</w:pPr>
            <w:r w:rsidRPr="001E4C54">
              <w:t>х</w:t>
            </w:r>
          </w:p>
        </w:tc>
        <w:tc>
          <w:tcPr>
            <w:tcW w:w="601" w:type="dxa"/>
            <w:gridSpan w:val="2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</w:pPr>
            <w:r w:rsidRPr="001E4C54">
              <w:t>х</w:t>
            </w:r>
          </w:p>
        </w:tc>
        <w:tc>
          <w:tcPr>
            <w:tcW w:w="95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center"/>
            </w:pPr>
            <w:r w:rsidRPr="001E4C54">
              <w:t>-</w:t>
            </w:r>
          </w:p>
        </w:tc>
        <w:tc>
          <w:tcPr>
            <w:tcW w:w="830" w:type="dxa"/>
            <w:gridSpan w:val="3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jc w:val="center"/>
            </w:pPr>
            <w:r w:rsidRPr="001E4C54">
              <w:t>нет</w:t>
            </w:r>
          </w:p>
        </w:tc>
        <w:tc>
          <w:tcPr>
            <w:tcW w:w="2453" w:type="dxa"/>
            <w:gridSpan w:val="3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официальный сайт администрации </w:t>
            </w:r>
            <w:proofErr w:type="spellStart"/>
            <w:r w:rsidRPr="001E4C54">
              <w:rPr>
                <w:sz w:val="22"/>
                <w:szCs w:val="22"/>
              </w:rPr>
              <w:t>Шумерлинского</w:t>
            </w:r>
            <w:proofErr w:type="spellEnd"/>
            <w:r w:rsidRPr="001E4C54">
              <w:rPr>
                <w:sz w:val="22"/>
                <w:szCs w:val="22"/>
              </w:rPr>
              <w:t xml:space="preserve"> муниципального округа Чувашии</w:t>
            </w:r>
          </w:p>
        </w:tc>
      </w:tr>
      <w:tr w:rsidR="001E4C54" w:rsidRPr="001E4C54" w:rsidTr="00FA11E9">
        <w:trPr>
          <w:gridAfter w:val="3"/>
          <w:wAfter w:w="116" w:type="dxa"/>
          <w:jc w:val="center"/>
        </w:trPr>
        <w:tc>
          <w:tcPr>
            <w:tcW w:w="506" w:type="dxa"/>
            <w:shd w:val="clear" w:color="auto" w:fill="auto"/>
          </w:tcPr>
          <w:p w:rsidR="001E4C54" w:rsidRPr="001E4C54" w:rsidRDefault="001E4C54" w:rsidP="001E4C54">
            <w:pPr>
              <w:spacing w:line="233" w:lineRule="auto"/>
            </w:pPr>
            <w:r w:rsidRPr="001E4C54">
              <w:t>1.2</w:t>
            </w:r>
          </w:p>
        </w:tc>
        <w:tc>
          <w:tcPr>
            <w:tcW w:w="2965" w:type="dxa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Площадь земельных участков, на которых </w:t>
            </w:r>
            <w:r w:rsidRPr="001E4C54">
              <w:rPr>
                <w:sz w:val="22"/>
                <w:szCs w:val="22"/>
              </w:rPr>
              <w:lastRenderedPageBreak/>
              <w:t>проведены работы по уничтожению борщевика Сосновского</w:t>
            </w:r>
          </w:p>
        </w:tc>
        <w:tc>
          <w:tcPr>
            <w:tcW w:w="556" w:type="dxa"/>
            <w:gridSpan w:val="2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center"/>
              <w:rPr>
                <w:rFonts w:eastAsia="Arial Unicode MS"/>
              </w:rPr>
            </w:pPr>
            <w:r w:rsidRPr="001E4C54">
              <w:rPr>
                <w:rFonts w:eastAsia="Arial Unicode MS"/>
              </w:rPr>
              <w:lastRenderedPageBreak/>
              <w:t>ВП</w:t>
            </w:r>
          </w:p>
        </w:tc>
        <w:tc>
          <w:tcPr>
            <w:tcW w:w="744" w:type="dxa"/>
            <w:gridSpan w:val="2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center"/>
              <w:rPr>
                <w:rFonts w:eastAsia="Arial Unicode MS"/>
              </w:rPr>
            </w:pPr>
            <w:proofErr w:type="spellStart"/>
            <w:r w:rsidRPr="001E4C54">
              <w:rPr>
                <w:rFonts w:eastAsia="Arial Unicode MS"/>
              </w:rPr>
              <w:t>кв</w:t>
            </w:r>
            <w:proofErr w:type="gramStart"/>
            <w:r w:rsidRPr="001E4C54">
              <w:rPr>
                <w:rFonts w:eastAsia="Arial Unicode MS"/>
              </w:rPr>
              <w:t>.м</w:t>
            </w:r>
            <w:proofErr w:type="spellEnd"/>
            <w:proofErr w:type="gramEnd"/>
          </w:p>
        </w:tc>
        <w:tc>
          <w:tcPr>
            <w:tcW w:w="627" w:type="dxa"/>
            <w:gridSpan w:val="2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113" w:right="-113"/>
              <w:jc w:val="center"/>
              <w:rPr>
                <w:rFonts w:eastAsia="Arial Unicode MS"/>
                <w:sz w:val="20"/>
                <w:szCs w:val="20"/>
              </w:rPr>
            </w:pPr>
            <w:r w:rsidRPr="001E4C54">
              <w:rPr>
                <w:rFonts w:eastAsia="Arial Unicode MS"/>
                <w:sz w:val="20"/>
                <w:szCs w:val="20"/>
              </w:rPr>
              <w:t>151200</w:t>
            </w:r>
          </w:p>
        </w:tc>
        <w:tc>
          <w:tcPr>
            <w:tcW w:w="563" w:type="dxa"/>
            <w:gridSpan w:val="2"/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ind w:left="-113" w:right="-113"/>
              <w:jc w:val="center"/>
              <w:rPr>
                <w:rFonts w:eastAsia="Arial Unicode MS"/>
                <w:sz w:val="20"/>
                <w:szCs w:val="20"/>
              </w:rPr>
            </w:pPr>
            <w:r w:rsidRPr="001E4C54">
              <w:rPr>
                <w:rFonts w:eastAsia="Arial Unicode MS"/>
                <w:sz w:val="20"/>
                <w:szCs w:val="20"/>
              </w:rPr>
              <w:t>2024</w:t>
            </w:r>
          </w:p>
        </w:tc>
        <w:tc>
          <w:tcPr>
            <w:tcW w:w="778" w:type="dxa"/>
            <w:gridSpan w:val="2"/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162910</w:t>
            </w:r>
          </w:p>
        </w:tc>
        <w:tc>
          <w:tcPr>
            <w:tcW w:w="741" w:type="dxa"/>
            <w:gridSpan w:val="2"/>
          </w:tcPr>
          <w:p w:rsidR="001E4C54" w:rsidRPr="001E4C54" w:rsidRDefault="001E4C54" w:rsidP="001E4C54">
            <w:pPr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162910</w:t>
            </w:r>
          </w:p>
        </w:tc>
        <w:tc>
          <w:tcPr>
            <w:tcW w:w="753" w:type="dxa"/>
            <w:gridSpan w:val="2"/>
          </w:tcPr>
          <w:p w:rsidR="001E4C54" w:rsidRPr="001E4C54" w:rsidRDefault="001E4C54" w:rsidP="001E4C54">
            <w:pPr>
              <w:ind w:left="-92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162910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</w:pPr>
            <w:r w:rsidRPr="001E4C54">
              <w:t>х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</w:pPr>
            <w:r w:rsidRPr="001E4C54">
              <w:t>х</w:t>
            </w: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</w:pPr>
            <w:r w:rsidRPr="001E4C54">
              <w:t>х</w:t>
            </w:r>
          </w:p>
        </w:tc>
        <w:tc>
          <w:tcPr>
            <w:tcW w:w="601" w:type="dxa"/>
            <w:gridSpan w:val="2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ind w:left="-57" w:right="-57"/>
              <w:jc w:val="center"/>
            </w:pPr>
            <w:r w:rsidRPr="001E4C54">
              <w:t>х</w:t>
            </w:r>
          </w:p>
        </w:tc>
        <w:tc>
          <w:tcPr>
            <w:tcW w:w="95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убывание</w:t>
            </w:r>
          </w:p>
        </w:tc>
        <w:tc>
          <w:tcPr>
            <w:tcW w:w="830" w:type="dxa"/>
            <w:gridSpan w:val="3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jc w:val="center"/>
            </w:pPr>
            <w:r w:rsidRPr="001E4C54">
              <w:t>нет</w:t>
            </w:r>
          </w:p>
        </w:tc>
        <w:tc>
          <w:tcPr>
            <w:tcW w:w="2453" w:type="dxa"/>
            <w:gridSpan w:val="3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официальный сайт администрации </w:t>
            </w:r>
            <w:proofErr w:type="spellStart"/>
            <w:r w:rsidRPr="001E4C54">
              <w:rPr>
                <w:sz w:val="22"/>
                <w:szCs w:val="22"/>
              </w:rPr>
              <w:lastRenderedPageBreak/>
              <w:t>Шумерлинского</w:t>
            </w:r>
            <w:proofErr w:type="spellEnd"/>
            <w:r w:rsidRPr="001E4C54">
              <w:rPr>
                <w:sz w:val="22"/>
                <w:szCs w:val="22"/>
              </w:rPr>
              <w:t xml:space="preserve"> муниципального округа Чувашии</w:t>
            </w:r>
          </w:p>
        </w:tc>
      </w:tr>
    </w:tbl>
    <w:p w:rsidR="001E4C54" w:rsidRPr="001E4C54" w:rsidRDefault="001E4C54" w:rsidP="001E4C54">
      <w:pPr>
        <w:spacing w:line="247" w:lineRule="auto"/>
        <w:ind w:left="-11"/>
        <w:contextualSpacing/>
        <w:jc w:val="center"/>
        <w:rPr>
          <w:b/>
          <w:sz w:val="26"/>
          <w:szCs w:val="26"/>
        </w:rPr>
      </w:pPr>
    </w:p>
    <w:p w:rsidR="001E4C54" w:rsidRPr="001E4C54" w:rsidRDefault="001E4C54" w:rsidP="001E4C54">
      <w:pPr>
        <w:spacing w:line="247" w:lineRule="auto"/>
        <w:ind w:left="-11"/>
        <w:contextualSpacing/>
        <w:jc w:val="center"/>
        <w:rPr>
          <w:b/>
          <w:bCs/>
          <w:sz w:val="26"/>
          <w:szCs w:val="26"/>
        </w:rPr>
      </w:pPr>
      <w:r w:rsidRPr="001E4C54">
        <w:rPr>
          <w:b/>
          <w:sz w:val="26"/>
          <w:szCs w:val="26"/>
        </w:rPr>
        <w:t xml:space="preserve">3. </w:t>
      </w:r>
      <w:r w:rsidRPr="001E4C54">
        <w:rPr>
          <w:b/>
          <w:bCs/>
          <w:sz w:val="26"/>
          <w:szCs w:val="26"/>
        </w:rPr>
        <w:t xml:space="preserve">Мероприятия (результаты) муниципального ведомственного проекта </w:t>
      </w:r>
    </w:p>
    <w:p w:rsidR="001E4C54" w:rsidRPr="001E4C54" w:rsidRDefault="001E4C54" w:rsidP="001E4C54">
      <w:pPr>
        <w:spacing w:line="247" w:lineRule="auto"/>
        <w:ind w:left="-11"/>
        <w:contextualSpacing/>
        <w:jc w:val="center"/>
        <w:rPr>
          <w:b/>
          <w:bCs/>
          <w:sz w:val="26"/>
          <w:szCs w:val="26"/>
        </w:rPr>
      </w:pPr>
    </w:p>
    <w:tbl>
      <w:tblPr>
        <w:tblW w:w="5095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96"/>
        <w:gridCol w:w="1953"/>
        <w:gridCol w:w="584"/>
        <w:gridCol w:w="578"/>
        <w:gridCol w:w="498"/>
        <w:gridCol w:w="11"/>
        <w:gridCol w:w="498"/>
        <w:gridCol w:w="497"/>
        <w:gridCol w:w="580"/>
        <w:gridCol w:w="453"/>
        <w:gridCol w:w="415"/>
        <w:gridCol w:w="426"/>
        <w:gridCol w:w="524"/>
        <w:gridCol w:w="1573"/>
        <w:gridCol w:w="14"/>
        <w:gridCol w:w="1144"/>
        <w:gridCol w:w="23"/>
        <w:gridCol w:w="17"/>
      </w:tblGrid>
      <w:tr w:rsidR="001E4C54" w:rsidRPr="001E4C54" w:rsidTr="00FA11E9">
        <w:trPr>
          <w:tblHeader/>
        </w:trPr>
        <w:tc>
          <w:tcPr>
            <w:tcW w:w="710" w:type="dxa"/>
            <w:vMerge w:val="restart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</w:pPr>
            <w:bookmarkStart w:id="20" w:name="_Hlk205805791"/>
            <w:r w:rsidRPr="001E4C54">
              <w:t xml:space="preserve">№ </w:t>
            </w:r>
          </w:p>
          <w:p w:rsidR="001E4C54" w:rsidRPr="001E4C54" w:rsidRDefault="001E4C54" w:rsidP="001E4C54">
            <w:pPr>
              <w:spacing w:line="247" w:lineRule="auto"/>
              <w:jc w:val="center"/>
            </w:pPr>
            <w:proofErr w:type="spellStart"/>
            <w:r w:rsidRPr="001E4C54">
              <w:t>пп</w:t>
            </w:r>
            <w:proofErr w:type="spellEnd"/>
          </w:p>
        </w:tc>
        <w:tc>
          <w:tcPr>
            <w:tcW w:w="3175" w:type="dxa"/>
            <w:vMerge w:val="restart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 xml:space="preserve">Наименование мероприятия </w:t>
            </w:r>
            <w:r w:rsidRPr="001E4C54">
              <w:rPr>
                <w:sz w:val="22"/>
                <w:szCs w:val="22"/>
              </w:rPr>
              <w:br/>
              <w:t>(результата)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Единица измерения</w:t>
            </w:r>
          </w:p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(по ОКЕИ)</w:t>
            </w:r>
          </w:p>
        </w:tc>
        <w:tc>
          <w:tcPr>
            <w:tcW w:w="1570" w:type="dxa"/>
            <w:gridSpan w:val="3"/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829" w:type="dxa"/>
            <w:gridSpan w:val="7"/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Период, год</w:t>
            </w:r>
          </w:p>
        </w:tc>
        <w:tc>
          <w:tcPr>
            <w:tcW w:w="2552" w:type="dxa"/>
            <w:gridSpan w:val="2"/>
            <w:tcBorders>
              <w:bottom w:val="nil"/>
            </w:tcBorders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  <w:proofErr w:type="gramStart"/>
            <w:r w:rsidRPr="001E4C54">
              <w:rPr>
                <w:sz w:val="22"/>
                <w:szCs w:val="22"/>
              </w:rPr>
              <w:t xml:space="preserve">Характеристика мероприятия </w:t>
            </w:r>
            <w:r w:rsidRPr="001E4C54">
              <w:rPr>
                <w:sz w:val="22"/>
                <w:szCs w:val="22"/>
              </w:rPr>
              <w:br/>
              <w:t>(результата</w:t>
            </w:r>
            <w:proofErr w:type="gramEnd"/>
          </w:p>
        </w:tc>
        <w:tc>
          <w:tcPr>
            <w:tcW w:w="1865" w:type="dxa"/>
            <w:gridSpan w:val="3"/>
            <w:tcBorders>
              <w:bottom w:val="nil"/>
            </w:tcBorders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Тип мероприятия (результата)</w:t>
            </w:r>
          </w:p>
        </w:tc>
      </w:tr>
      <w:tr w:rsidR="001E4C54" w:rsidRPr="001E4C54" w:rsidTr="00FA11E9">
        <w:trPr>
          <w:gridAfter w:val="2"/>
          <w:wAfter w:w="55" w:type="dxa"/>
          <w:tblHeader/>
        </w:trPr>
        <w:tc>
          <w:tcPr>
            <w:tcW w:w="710" w:type="dxa"/>
            <w:vMerge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</w:pPr>
          </w:p>
        </w:tc>
        <w:tc>
          <w:tcPr>
            <w:tcW w:w="3175" w:type="dxa"/>
            <w:vMerge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значение</w:t>
            </w:r>
          </w:p>
        </w:tc>
        <w:tc>
          <w:tcPr>
            <w:tcW w:w="712" w:type="dxa"/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год</w:t>
            </w:r>
          </w:p>
        </w:tc>
        <w:tc>
          <w:tcPr>
            <w:tcW w:w="730" w:type="dxa"/>
            <w:gridSpan w:val="2"/>
            <w:tcBorders>
              <w:bottom w:val="nil"/>
            </w:tcBorders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2025</w:t>
            </w:r>
          </w:p>
        </w:tc>
        <w:tc>
          <w:tcPr>
            <w:tcW w:w="710" w:type="dxa"/>
            <w:tcBorders>
              <w:bottom w:val="nil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2026</w:t>
            </w:r>
          </w:p>
        </w:tc>
        <w:tc>
          <w:tcPr>
            <w:tcW w:w="850" w:type="dxa"/>
            <w:tcBorders>
              <w:bottom w:val="nil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  <w:lang w:val="en-US"/>
              </w:rPr>
              <w:t>2027</w:t>
            </w:r>
          </w:p>
        </w:tc>
        <w:tc>
          <w:tcPr>
            <w:tcW w:w="635" w:type="dxa"/>
            <w:tcBorders>
              <w:bottom w:val="nil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  <w:lang w:val="en-US"/>
              </w:rPr>
              <w:t>2028</w:t>
            </w:r>
          </w:p>
        </w:tc>
        <w:tc>
          <w:tcPr>
            <w:tcW w:w="571" w:type="dxa"/>
            <w:tcBorders>
              <w:bottom w:val="nil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  <w:lang w:val="en-US"/>
              </w:rPr>
              <w:t>2029</w:t>
            </w:r>
          </w:p>
        </w:tc>
        <w:tc>
          <w:tcPr>
            <w:tcW w:w="589" w:type="dxa"/>
            <w:tcBorders>
              <w:bottom w:val="nil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  <w:lang w:val="en-US"/>
              </w:rPr>
              <w:t>2030</w:t>
            </w:r>
          </w:p>
        </w:tc>
        <w:tc>
          <w:tcPr>
            <w:tcW w:w="756" w:type="dxa"/>
            <w:tcBorders>
              <w:bottom w:val="nil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1E4C54">
              <w:rPr>
                <w:sz w:val="22"/>
                <w:szCs w:val="22"/>
              </w:rPr>
              <w:t>2031-</w:t>
            </w:r>
            <w:r w:rsidRPr="001E4C54">
              <w:rPr>
                <w:sz w:val="22"/>
                <w:szCs w:val="22"/>
                <w:lang w:val="en-US"/>
              </w:rPr>
              <w:t>2035</w:t>
            </w:r>
          </w:p>
        </w:tc>
        <w:tc>
          <w:tcPr>
            <w:tcW w:w="2532" w:type="dxa"/>
            <w:tcBorders>
              <w:top w:val="nil"/>
            </w:tcBorders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29" w:type="dxa"/>
            <w:gridSpan w:val="2"/>
            <w:tcBorders>
              <w:top w:val="nil"/>
            </w:tcBorders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</w:p>
        </w:tc>
      </w:tr>
      <w:tr w:rsidR="001E4C54" w:rsidRPr="001E4C54" w:rsidTr="00FA11E9">
        <w:trPr>
          <w:gridAfter w:val="2"/>
          <w:wAfter w:w="55" w:type="dxa"/>
          <w:tblHeader/>
        </w:trPr>
        <w:tc>
          <w:tcPr>
            <w:tcW w:w="710" w:type="dxa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</w:pPr>
            <w:r w:rsidRPr="001E4C54">
              <w:t>1</w:t>
            </w:r>
          </w:p>
        </w:tc>
        <w:tc>
          <w:tcPr>
            <w:tcW w:w="3175" w:type="dxa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</w:pPr>
            <w:r w:rsidRPr="001E4C54">
              <w:t>2</w:t>
            </w:r>
          </w:p>
        </w:tc>
        <w:tc>
          <w:tcPr>
            <w:tcW w:w="858" w:type="dxa"/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</w:pPr>
            <w:r w:rsidRPr="001E4C54">
              <w:t>3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</w:pPr>
            <w:r w:rsidRPr="001E4C54">
              <w:t>4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</w:pPr>
            <w:r w:rsidRPr="001E4C54">
              <w:t>5</w:t>
            </w:r>
          </w:p>
        </w:tc>
        <w:tc>
          <w:tcPr>
            <w:tcW w:w="73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6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8</w:t>
            </w:r>
          </w:p>
        </w:tc>
        <w:tc>
          <w:tcPr>
            <w:tcW w:w="635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9</w:t>
            </w:r>
          </w:p>
        </w:tc>
        <w:tc>
          <w:tcPr>
            <w:tcW w:w="571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10</w:t>
            </w: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11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</w:pPr>
            <w:r w:rsidRPr="001E4C54">
              <w:t>12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</w:pPr>
            <w:r w:rsidRPr="001E4C54">
              <w:t>13</w:t>
            </w:r>
          </w:p>
        </w:tc>
        <w:tc>
          <w:tcPr>
            <w:tcW w:w="1829" w:type="dxa"/>
            <w:gridSpan w:val="2"/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</w:pPr>
            <w:r w:rsidRPr="001E4C54">
              <w:t>14</w:t>
            </w:r>
          </w:p>
        </w:tc>
      </w:tr>
      <w:tr w:rsidR="001E4C54" w:rsidRPr="001E4C54" w:rsidTr="00FA11E9">
        <w:trPr>
          <w:gridAfter w:val="1"/>
          <w:wAfter w:w="22" w:type="dxa"/>
          <w:tblHeader/>
        </w:trPr>
        <w:tc>
          <w:tcPr>
            <w:tcW w:w="710" w:type="dxa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</w:pPr>
            <w:r w:rsidRPr="001E4C54">
              <w:t>1</w:t>
            </w:r>
          </w:p>
        </w:tc>
        <w:tc>
          <w:tcPr>
            <w:tcW w:w="14827" w:type="dxa"/>
            <w:gridSpan w:val="16"/>
          </w:tcPr>
          <w:p w:rsidR="001E4C54" w:rsidRPr="001E4C54" w:rsidRDefault="001E4C54" w:rsidP="001E4C54">
            <w:pPr>
              <w:spacing w:line="233" w:lineRule="auto"/>
              <w:jc w:val="center"/>
            </w:pPr>
            <w:r w:rsidRPr="001E4C54">
              <w:t>Задача</w:t>
            </w:r>
            <w:proofErr w:type="gramStart"/>
            <w:r w:rsidRPr="001E4C54">
              <w:rPr>
                <w:sz w:val="22"/>
                <w:szCs w:val="22"/>
              </w:rPr>
              <w:t xml:space="preserve"> </w:t>
            </w:r>
            <w:r w:rsidRPr="001E4C54">
              <w:t>М</w:t>
            </w:r>
            <w:proofErr w:type="gramEnd"/>
            <w:r w:rsidRPr="001E4C54">
              <w:t>инимизировать распространение борщевика Сосновского;</w:t>
            </w:r>
          </w:p>
        </w:tc>
      </w:tr>
      <w:tr w:rsidR="001E4C54" w:rsidRPr="001E4C54" w:rsidTr="00FA11E9">
        <w:trPr>
          <w:gridAfter w:val="2"/>
          <w:wAfter w:w="55" w:type="dxa"/>
          <w:tblHeader/>
        </w:trPr>
        <w:tc>
          <w:tcPr>
            <w:tcW w:w="710" w:type="dxa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center"/>
            </w:pPr>
            <w:r w:rsidRPr="001E4C54">
              <w:t>1.1</w:t>
            </w:r>
          </w:p>
        </w:tc>
        <w:tc>
          <w:tcPr>
            <w:tcW w:w="3175" w:type="dxa"/>
            <w:shd w:val="clear" w:color="auto" w:fill="auto"/>
          </w:tcPr>
          <w:p w:rsidR="001E4C54" w:rsidRPr="001E4C54" w:rsidRDefault="001E4C54" w:rsidP="001E4C54">
            <w:pPr>
              <w:spacing w:line="247" w:lineRule="auto"/>
              <w:jc w:val="both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858" w:type="dxa"/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</w:pPr>
            <w:r w:rsidRPr="001E4C54">
              <w:t>га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tabs>
                <w:tab w:val="center" w:pos="338"/>
              </w:tabs>
              <w:jc w:val="both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ab/>
              <w:t>151200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2024</w:t>
            </w:r>
          </w:p>
        </w:tc>
        <w:tc>
          <w:tcPr>
            <w:tcW w:w="73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162910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162910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162910</w:t>
            </w:r>
          </w:p>
        </w:tc>
        <w:tc>
          <w:tcPr>
            <w:tcW w:w="635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pPr>
              <w:spacing w:line="247" w:lineRule="auto"/>
              <w:ind w:left="-57" w:right="-57"/>
              <w:jc w:val="center"/>
              <w:rPr>
                <w:lang w:val="en-US"/>
              </w:rPr>
            </w:pPr>
            <w:r w:rsidRPr="001E4C54">
              <w:t>х</w:t>
            </w:r>
          </w:p>
        </w:tc>
        <w:tc>
          <w:tcPr>
            <w:tcW w:w="571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r w:rsidRPr="001E4C54">
              <w:t>х</w:t>
            </w: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r w:rsidRPr="001E4C54">
              <w:t>х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1E4C54" w:rsidRPr="001E4C54" w:rsidRDefault="001E4C54" w:rsidP="001E4C54">
            <w:r w:rsidRPr="001E4C54">
              <w:t>х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Минимизировать распространение борщевика Сосновского</w:t>
            </w:r>
          </w:p>
        </w:tc>
        <w:tc>
          <w:tcPr>
            <w:tcW w:w="1829" w:type="dxa"/>
            <w:gridSpan w:val="2"/>
            <w:shd w:val="clear" w:color="auto" w:fill="auto"/>
          </w:tcPr>
          <w:p w:rsidR="001E4C54" w:rsidRPr="001E4C54" w:rsidRDefault="001E4C54" w:rsidP="001E4C54">
            <w:pPr>
              <w:spacing w:line="250" w:lineRule="auto"/>
              <w:jc w:val="center"/>
              <w:rPr>
                <w:sz w:val="22"/>
                <w:szCs w:val="22"/>
              </w:rPr>
            </w:pPr>
            <w:r w:rsidRPr="001E4C54">
              <w:rPr>
                <w:sz w:val="22"/>
                <w:szCs w:val="22"/>
              </w:rPr>
              <w:t>Иные мероприятия (услуги)</w:t>
            </w:r>
          </w:p>
        </w:tc>
      </w:tr>
      <w:bookmarkEnd w:id="20"/>
    </w:tbl>
    <w:p w:rsidR="001E4C54" w:rsidRPr="001E4C54" w:rsidRDefault="001E4C54" w:rsidP="001E4C54">
      <w:pPr>
        <w:spacing w:line="233" w:lineRule="auto"/>
        <w:ind w:left="720"/>
        <w:contextualSpacing/>
        <w:jc w:val="center"/>
        <w:rPr>
          <w:b/>
          <w:sz w:val="26"/>
          <w:szCs w:val="26"/>
        </w:rPr>
      </w:pPr>
    </w:p>
    <w:p w:rsidR="001E4C54" w:rsidRPr="001E4C54" w:rsidRDefault="001E4C54" w:rsidP="001E4C54">
      <w:pPr>
        <w:spacing w:line="233" w:lineRule="auto"/>
        <w:ind w:left="720"/>
        <w:contextualSpacing/>
        <w:jc w:val="center"/>
        <w:rPr>
          <w:b/>
          <w:bCs/>
          <w:sz w:val="26"/>
          <w:szCs w:val="26"/>
        </w:rPr>
      </w:pPr>
      <w:r w:rsidRPr="001E4C54">
        <w:rPr>
          <w:b/>
          <w:sz w:val="26"/>
          <w:szCs w:val="26"/>
        </w:rPr>
        <w:t xml:space="preserve">4. </w:t>
      </w:r>
      <w:r w:rsidRPr="001E4C54">
        <w:rPr>
          <w:b/>
          <w:bCs/>
          <w:sz w:val="26"/>
          <w:szCs w:val="26"/>
        </w:rPr>
        <w:t xml:space="preserve">Финансовое обеспечение реализации муниципального ведомственного проекта </w:t>
      </w:r>
    </w:p>
    <w:p w:rsidR="001E4C54" w:rsidRPr="001E4C54" w:rsidRDefault="001E4C54" w:rsidP="001E4C54">
      <w:pPr>
        <w:spacing w:line="233" w:lineRule="auto"/>
        <w:jc w:val="center"/>
        <w:rPr>
          <w:rFonts w:eastAsia="Arial Unicode MS"/>
          <w:u w:color="000000"/>
        </w:rPr>
      </w:pPr>
    </w:p>
    <w:p w:rsidR="001E4C54" w:rsidRPr="001E4C54" w:rsidRDefault="001E4C54" w:rsidP="001E4C54">
      <w:pPr>
        <w:spacing w:line="233" w:lineRule="auto"/>
        <w:rPr>
          <w:sz w:val="2"/>
          <w:szCs w:val="2"/>
        </w:rPr>
      </w:pPr>
    </w:p>
    <w:tbl>
      <w:tblPr>
        <w:tblW w:w="5241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3391"/>
        <w:gridCol w:w="2580"/>
        <w:gridCol w:w="595"/>
        <w:gridCol w:w="595"/>
        <w:gridCol w:w="595"/>
        <w:gridCol w:w="595"/>
        <w:gridCol w:w="595"/>
        <w:gridCol w:w="595"/>
        <w:gridCol w:w="431"/>
        <w:gridCol w:w="655"/>
      </w:tblGrid>
      <w:tr w:rsidR="001E4C54" w:rsidRPr="001E4C54" w:rsidTr="00FA11E9">
        <w:tc>
          <w:tcPr>
            <w:tcW w:w="159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21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left="-98" w:right="-93" w:firstLine="720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88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Всего, тыс.</w:t>
            </w:r>
          </w:p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рублей</w:t>
            </w:r>
          </w:p>
        </w:tc>
      </w:tr>
      <w:tr w:rsidR="001E4C54" w:rsidRPr="001E4C54" w:rsidTr="00FA11E9">
        <w:tc>
          <w:tcPr>
            <w:tcW w:w="159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1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2025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2026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2027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2028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2029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2030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2031-2035</w:t>
            </w:r>
          </w:p>
        </w:tc>
        <w:tc>
          <w:tcPr>
            <w:tcW w:w="3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</w:rPr>
            </w:pPr>
          </w:p>
        </w:tc>
      </w:tr>
      <w:tr w:rsidR="001E4C54" w:rsidRPr="001E4C54" w:rsidTr="00FA11E9"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jc w:val="both"/>
              <w:rPr>
                <w:i/>
                <w:iCs/>
                <w:sz w:val="22"/>
                <w:szCs w:val="22"/>
              </w:rPr>
            </w:pPr>
            <w:r w:rsidRPr="001E4C54">
              <w:rPr>
                <w:b/>
                <w:bCs/>
                <w:i/>
                <w:iCs/>
                <w:sz w:val="22"/>
                <w:szCs w:val="22"/>
              </w:rPr>
              <w:t xml:space="preserve">Муниципальный ведомственный проект "Борьба с распространением борщевика Сосновского", </w:t>
            </w:r>
            <w:r w:rsidRPr="001E4C54">
              <w:rPr>
                <w:i/>
                <w:iCs/>
                <w:sz w:val="22"/>
                <w:szCs w:val="22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9940405</w:t>
            </w:r>
          </w:p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18"/>
                <w:szCs w:val="18"/>
              </w:rPr>
              <w:t>Ц9301S</w:t>
            </w:r>
            <w:r w:rsidRPr="001E4C54">
              <w:rPr>
                <w:sz w:val="18"/>
                <w:szCs w:val="18"/>
                <w:lang w:val="en-US"/>
              </w:rPr>
              <w:t>6810</w:t>
            </w:r>
            <w:r w:rsidRPr="001E4C54">
              <w:rPr>
                <w:sz w:val="18"/>
                <w:szCs w:val="18"/>
              </w:rPr>
              <w:t xml:space="preserve">  240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  <w:lang w:val="en-US"/>
              </w:rPr>
            </w:pPr>
            <w:r w:rsidRPr="001E4C54">
              <w:rPr>
                <w:sz w:val="20"/>
                <w:szCs w:val="20"/>
                <w:lang w:val="en-US"/>
              </w:rPr>
              <w:t>422.8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  <w:lang w:val="en-US"/>
              </w:rPr>
              <w:t>422.8</w:t>
            </w:r>
          </w:p>
        </w:tc>
      </w:tr>
      <w:tr w:rsidR="001E4C54" w:rsidRPr="001E4C54" w:rsidTr="00FA11E9"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jc w:val="both"/>
              <w:rPr>
                <w:i/>
                <w:iCs/>
                <w:sz w:val="22"/>
                <w:szCs w:val="22"/>
              </w:rPr>
            </w:pPr>
            <w:r w:rsidRPr="001E4C54">
              <w:rPr>
                <w:i/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</w:tr>
      <w:tr w:rsidR="001E4C54" w:rsidRPr="001E4C54" w:rsidTr="00FA11E9"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jc w:val="both"/>
              <w:rPr>
                <w:i/>
                <w:iCs/>
                <w:sz w:val="22"/>
                <w:szCs w:val="22"/>
              </w:rPr>
            </w:pPr>
            <w:r w:rsidRPr="001E4C54">
              <w:rPr>
                <w:i/>
                <w:iCs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</w:rPr>
              <w:t>9940405</w:t>
            </w:r>
          </w:p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18"/>
                <w:szCs w:val="18"/>
              </w:rPr>
              <w:t>Ц9301S</w:t>
            </w:r>
            <w:r w:rsidRPr="001E4C54">
              <w:rPr>
                <w:sz w:val="18"/>
                <w:szCs w:val="18"/>
                <w:lang w:val="en-US"/>
              </w:rPr>
              <w:t>6810</w:t>
            </w:r>
            <w:r w:rsidRPr="001E4C54">
              <w:rPr>
                <w:sz w:val="18"/>
                <w:szCs w:val="18"/>
              </w:rPr>
              <w:t xml:space="preserve">  </w:t>
            </w:r>
            <w:r w:rsidRPr="001E4C54">
              <w:rPr>
                <w:sz w:val="20"/>
                <w:szCs w:val="20"/>
              </w:rPr>
              <w:t>240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</w:rPr>
            </w:pPr>
            <w:r w:rsidRPr="001E4C54">
              <w:rPr>
                <w:sz w:val="20"/>
                <w:szCs w:val="20"/>
                <w:lang w:val="en-US"/>
              </w:rPr>
              <w:t>203.3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  <w:lang w:val="en-US"/>
              </w:rPr>
            </w:pPr>
            <w:r w:rsidRPr="001E4C54">
              <w:rPr>
                <w:sz w:val="20"/>
                <w:szCs w:val="20"/>
                <w:lang w:val="en-US"/>
              </w:rPr>
              <w:t>203.3</w:t>
            </w:r>
          </w:p>
        </w:tc>
      </w:tr>
      <w:tr w:rsidR="001E4C54" w:rsidRPr="001E4C54" w:rsidTr="00FA11E9"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jc w:val="both"/>
              <w:rPr>
                <w:i/>
                <w:iCs/>
                <w:sz w:val="22"/>
                <w:szCs w:val="22"/>
              </w:rPr>
            </w:pPr>
            <w:r w:rsidRPr="001E4C54">
              <w:rPr>
                <w:i/>
                <w:iCs/>
                <w:sz w:val="22"/>
                <w:szCs w:val="22"/>
              </w:rPr>
              <w:t xml:space="preserve">бюджет </w:t>
            </w:r>
            <w:proofErr w:type="spellStart"/>
            <w:r w:rsidRPr="001E4C54">
              <w:rPr>
                <w:i/>
                <w:iCs/>
                <w:sz w:val="22"/>
                <w:szCs w:val="22"/>
              </w:rPr>
              <w:t>Шумерлинского</w:t>
            </w:r>
            <w:proofErr w:type="spellEnd"/>
            <w:r w:rsidRPr="001E4C54">
              <w:rPr>
                <w:i/>
                <w:iCs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98" w:right="-93"/>
              <w:jc w:val="center"/>
              <w:rPr>
                <w:sz w:val="18"/>
                <w:szCs w:val="18"/>
              </w:rPr>
            </w:pPr>
            <w:r w:rsidRPr="001E4C54">
              <w:rPr>
                <w:sz w:val="18"/>
                <w:szCs w:val="18"/>
              </w:rPr>
              <w:t>9940405</w:t>
            </w:r>
          </w:p>
          <w:p w:rsidR="001E4C54" w:rsidRPr="001E4C54" w:rsidRDefault="001E4C54" w:rsidP="001E4C54">
            <w:pPr>
              <w:ind w:left="-98" w:right="-93"/>
              <w:jc w:val="center"/>
              <w:rPr>
                <w:sz w:val="20"/>
                <w:szCs w:val="20"/>
              </w:rPr>
            </w:pPr>
            <w:r w:rsidRPr="001E4C54">
              <w:rPr>
                <w:sz w:val="18"/>
                <w:szCs w:val="18"/>
              </w:rPr>
              <w:t>Ц9301S</w:t>
            </w:r>
            <w:r w:rsidRPr="001E4C54">
              <w:rPr>
                <w:sz w:val="18"/>
                <w:szCs w:val="18"/>
                <w:lang w:val="en-US"/>
              </w:rPr>
              <w:t>6810</w:t>
            </w:r>
            <w:r w:rsidRPr="001E4C54">
              <w:rPr>
                <w:sz w:val="18"/>
                <w:szCs w:val="18"/>
              </w:rPr>
              <w:t xml:space="preserve">  240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  <w:lang w:val="en-US"/>
              </w:rPr>
            </w:pPr>
            <w:r w:rsidRPr="001E4C54">
              <w:rPr>
                <w:sz w:val="20"/>
                <w:szCs w:val="20"/>
                <w:lang w:val="en-US"/>
              </w:rPr>
              <w:t>219.5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r w:rsidRPr="001E4C54"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C54" w:rsidRPr="001E4C54" w:rsidRDefault="001E4C54" w:rsidP="001E4C54">
            <w:pPr>
              <w:ind w:left="-85" w:right="-85"/>
              <w:jc w:val="center"/>
              <w:rPr>
                <w:sz w:val="20"/>
                <w:szCs w:val="20"/>
                <w:lang w:val="en-US"/>
              </w:rPr>
            </w:pPr>
            <w:r w:rsidRPr="001E4C54">
              <w:rPr>
                <w:sz w:val="20"/>
                <w:szCs w:val="20"/>
                <w:lang w:val="en-US"/>
              </w:rPr>
              <w:t>219.5</w:t>
            </w:r>
          </w:p>
        </w:tc>
      </w:tr>
    </w:tbl>
    <w:p w:rsidR="001E4C54" w:rsidRPr="001E4C54" w:rsidRDefault="001E4C54" w:rsidP="001E4C54">
      <w:pPr>
        <w:jc w:val="both"/>
        <w:rPr>
          <w:b/>
          <w:sz w:val="26"/>
          <w:szCs w:val="26"/>
        </w:rPr>
      </w:pPr>
    </w:p>
    <w:p w:rsidR="001E4C54" w:rsidRDefault="001E4C54" w:rsidP="00CF0542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1E4C54" w:rsidRPr="001E4C54" w:rsidTr="00FA11E9">
        <w:trPr>
          <w:trHeight w:val="790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E4C54">
              <w:rPr>
                <w:b/>
                <w:color w:val="0D0D0D"/>
              </w:rPr>
              <w:lastRenderedPageBreak/>
              <w:t xml:space="preserve">О внесении изменения в постановление администрации </w:t>
            </w:r>
            <w:proofErr w:type="spellStart"/>
            <w:r w:rsidRPr="001E4C54">
              <w:rPr>
                <w:b/>
                <w:color w:val="0D0D0D"/>
              </w:rPr>
              <w:t>Шумерлинского</w:t>
            </w:r>
            <w:proofErr w:type="spellEnd"/>
            <w:r w:rsidRPr="001E4C54">
              <w:rPr>
                <w:b/>
                <w:color w:val="0D0D0D"/>
              </w:rPr>
              <w:t xml:space="preserve"> муниципального округа Чувашской Республики от 22 июля 2025 г. № 1022 «Об установлении предельной стоимости питания обучающихся общеобразовательных организаций </w:t>
            </w:r>
            <w:proofErr w:type="spellStart"/>
            <w:r w:rsidRPr="001E4C54">
              <w:rPr>
                <w:b/>
                <w:color w:val="0D0D0D"/>
              </w:rPr>
              <w:t>Шумерлинского</w:t>
            </w:r>
            <w:proofErr w:type="spellEnd"/>
            <w:r w:rsidRPr="001E4C54">
              <w:rPr>
                <w:b/>
                <w:color w:val="0D0D0D"/>
              </w:rPr>
              <w:t xml:space="preserve"> муниципального округа Чувашской Республики»</w:t>
            </w:r>
          </w:p>
        </w:tc>
      </w:tr>
    </w:tbl>
    <w:tbl>
      <w:tblPr>
        <w:tblpPr w:leftFromText="180" w:rightFromText="180" w:vertAnchor="page" w:horzAnchor="margin" w:tblpY="327"/>
        <w:tblW w:w="0" w:type="auto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1E4C54" w:rsidRPr="001E4C54" w:rsidTr="00FA11E9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noProof/>
              </w:rPr>
            </w:pPr>
            <w:r w:rsidRPr="001E4C54">
              <w:rPr>
                <w:b/>
                <w:bCs/>
                <w:noProof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left="-108" w:right="-10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18415</wp:posOffset>
                  </wp:positionV>
                  <wp:extent cx="525145" cy="668020"/>
                  <wp:effectExtent l="0" t="0" r="8255" b="0"/>
                  <wp:wrapNone/>
                  <wp:docPr id="6" name="Рисунок 6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:rsidR="001E4C54" w:rsidRPr="001E4C54" w:rsidRDefault="001E4C54" w:rsidP="001E4C54">
            <w:pPr>
              <w:widowControl w:val="0"/>
              <w:tabs>
                <w:tab w:val="left" w:pos="1864"/>
                <w:tab w:val="left" w:pos="3304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noProof/>
              </w:rPr>
            </w:pPr>
            <w:r w:rsidRPr="001E4C54">
              <w:rPr>
                <w:rFonts w:cs="Arial"/>
                <w:b/>
                <w:bCs/>
                <w:noProof/>
              </w:rPr>
              <w:t xml:space="preserve">ЧУВАШСКАЯ </w:t>
            </w:r>
            <w:r w:rsidRPr="001E4C54">
              <w:rPr>
                <w:rFonts w:cs="Arial"/>
              </w:rPr>
              <w:t xml:space="preserve"> </w:t>
            </w:r>
            <w:r w:rsidRPr="001E4C54">
              <w:rPr>
                <w:rFonts w:cs="Arial"/>
                <w:b/>
                <w:bCs/>
                <w:noProof/>
              </w:rPr>
              <w:t>РЕСПУБЛИКА</w:t>
            </w:r>
          </w:p>
        </w:tc>
      </w:tr>
      <w:tr w:rsidR="001E4C54" w:rsidRPr="001E4C54" w:rsidTr="00FA11E9">
        <w:trPr>
          <w:cantSplit/>
          <w:trHeight w:val="550"/>
        </w:trPr>
        <w:tc>
          <w:tcPr>
            <w:tcW w:w="4111" w:type="dxa"/>
            <w:hideMark/>
          </w:tcPr>
          <w:p w:rsidR="001E4C54" w:rsidRPr="001E4C54" w:rsidRDefault="001E4C54" w:rsidP="001E4C54">
            <w:pPr>
              <w:jc w:val="center"/>
              <w:rPr>
                <w:b/>
                <w:bCs/>
                <w:noProof/>
              </w:rPr>
            </w:pPr>
            <w:r w:rsidRPr="001E4C54">
              <w:rPr>
                <w:b/>
                <w:bCs/>
                <w:noProof/>
              </w:rPr>
              <w:t xml:space="preserve">ÇĚМĚРЛЕ </w:t>
            </w:r>
          </w:p>
          <w:p w:rsidR="001E4C54" w:rsidRPr="001E4C54" w:rsidRDefault="001E4C54" w:rsidP="001E4C54">
            <w:pPr>
              <w:spacing w:line="220" w:lineRule="exact"/>
              <w:jc w:val="center"/>
              <w:rPr>
                <w:b/>
                <w:caps/>
                <w:snapToGrid w:val="0"/>
              </w:rPr>
            </w:pPr>
            <w:r w:rsidRPr="001E4C54">
              <w:rPr>
                <w:b/>
                <w:bCs/>
                <w:noProof/>
              </w:rPr>
              <w:t xml:space="preserve">МУНИЦИПАЛЛĂ ОКРУГĔН </w:t>
            </w:r>
            <w:r w:rsidRPr="001E4C54">
              <w:rPr>
                <w:b/>
                <w:caps/>
                <w:snapToGrid w:val="0"/>
              </w:rPr>
              <w:t>АДМИНИСТРАЦИЙĚ</w:t>
            </w:r>
          </w:p>
          <w:p w:rsidR="001E4C54" w:rsidRPr="001E4C54" w:rsidRDefault="001E4C54" w:rsidP="001E4C54">
            <w:pPr>
              <w:spacing w:line="220" w:lineRule="exact"/>
              <w:jc w:val="center"/>
              <w:rPr>
                <w:b/>
                <w:bCs/>
                <w:noProof/>
              </w:rPr>
            </w:pPr>
          </w:p>
          <w:p w:rsidR="001E4C54" w:rsidRPr="001E4C54" w:rsidRDefault="001E4C54" w:rsidP="001E4C54">
            <w:pPr>
              <w:keepNext/>
              <w:jc w:val="center"/>
              <w:outlineLvl w:val="0"/>
              <w:rPr>
                <w:b/>
                <w:bCs/>
                <w:noProof/>
                <w:sz w:val="28"/>
                <w:szCs w:val="28"/>
                <w:lang w:val="x-none" w:eastAsia="x-none"/>
              </w:rPr>
            </w:pPr>
            <w:r w:rsidRPr="001E4C54">
              <w:rPr>
                <w:b/>
                <w:bCs/>
                <w:noProof/>
                <w:sz w:val="28"/>
                <w:szCs w:val="28"/>
                <w:lang w:val="x-none" w:eastAsia="x-none"/>
              </w:rPr>
              <w:t>ЙЫШĂНУ</w:t>
            </w:r>
          </w:p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1E4C54">
              <w:rPr>
                <w:rFonts w:cs="Arial"/>
                <w:noProof/>
              </w:rPr>
              <w:t xml:space="preserve">_____15.08._ </w:t>
            </w:r>
            <w:r w:rsidRPr="001E4C54">
              <w:rPr>
                <w:noProof/>
              </w:rPr>
              <w:t>202</w:t>
            </w:r>
            <w:r w:rsidRPr="001E4C54">
              <w:rPr>
                <w:rFonts w:cs="Arial"/>
                <w:noProof/>
              </w:rPr>
              <w:t xml:space="preserve">5 </w:t>
            </w:r>
            <w:r w:rsidRPr="001E4C54">
              <w:rPr>
                <w:bCs/>
                <w:noProof/>
              </w:rPr>
              <w:t xml:space="preserve"> ç</w:t>
            </w:r>
            <w:r w:rsidRPr="001E4C54">
              <w:rPr>
                <w:rFonts w:cs="Arial"/>
              </w:rPr>
              <w:t>.</w:t>
            </w:r>
            <w:r w:rsidRPr="001E4C54">
              <w:rPr>
                <w:noProof/>
              </w:rPr>
              <w:t xml:space="preserve"> </w:t>
            </w:r>
            <w:r w:rsidRPr="001E4C54">
              <w:rPr>
                <w:rFonts w:cs="Arial"/>
                <w:noProof/>
              </w:rPr>
              <w:t>__1199_</w:t>
            </w:r>
            <w:r w:rsidRPr="001E4C54">
              <w:rPr>
                <w:noProof/>
              </w:rPr>
              <w:t xml:space="preserve"> №</w:t>
            </w:r>
          </w:p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1E4C54">
              <w:rPr>
                <w:bCs/>
                <w:noProof/>
              </w:rPr>
              <w:t>Ç</w:t>
            </w:r>
            <w:r w:rsidRPr="001E4C54">
              <w:rPr>
                <w:noProof/>
              </w:rPr>
              <w:t>ěмěрле хули</w:t>
            </w:r>
          </w:p>
        </w:tc>
        <w:tc>
          <w:tcPr>
            <w:tcW w:w="1418" w:type="dxa"/>
            <w:vMerge/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left="-108" w:right="-100"/>
              <w:jc w:val="center"/>
            </w:pPr>
          </w:p>
        </w:tc>
        <w:tc>
          <w:tcPr>
            <w:tcW w:w="4127" w:type="dxa"/>
            <w:hideMark/>
          </w:tcPr>
          <w:p w:rsidR="001E4C54" w:rsidRPr="001E4C54" w:rsidRDefault="001E4C54" w:rsidP="001E4C54">
            <w:pPr>
              <w:tabs>
                <w:tab w:val="left" w:pos="1864"/>
                <w:tab w:val="left" w:pos="3304"/>
              </w:tabs>
              <w:jc w:val="center"/>
              <w:rPr>
                <w:b/>
                <w:caps/>
                <w:sz w:val="22"/>
                <w:szCs w:val="22"/>
              </w:rPr>
            </w:pPr>
            <w:r w:rsidRPr="001E4C54">
              <w:rPr>
                <w:b/>
                <w:caps/>
                <w:sz w:val="22"/>
                <w:szCs w:val="22"/>
              </w:rPr>
              <w:t xml:space="preserve">администрация </w:t>
            </w:r>
          </w:p>
          <w:p w:rsidR="001E4C54" w:rsidRPr="001E4C54" w:rsidRDefault="001E4C54" w:rsidP="001E4C54">
            <w:pPr>
              <w:tabs>
                <w:tab w:val="left" w:pos="1864"/>
                <w:tab w:val="left" w:pos="3304"/>
              </w:tabs>
              <w:jc w:val="center"/>
              <w:rPr>
                <w:b/>
                <w:caps/>
                <w:sz w:val="22"/>
                <w:szCs w:val="22"/>
              </w:rPr>
            </w:pPr>
            <w:r w:rsidRPr="001E4C54">
              <w:rPr>
                <w:b/>
                <w:caps/>
                <w:sz w:val="22"/>
                <w:szCs w:val="22"/>
              </w:rPr>
              <w:t xml:space="preserve">ШУМЕРЛИНСКОГО </w:t>
            </w:r>
          </w:p>
          <w:p w:rsidR="001E4C54" w:rsidRPr="001E4C54" w:rsidRDefault="001E4C54" w:rsidP="001E4C54">
            <w:pPr>
              <w:tabs>
                <w:tab w:val="left" w:pos="1864"/>
                <w:tab w:val="left" w:pos="3304"/>
              </w:tabs>
              <w:jc w:val="center"/>
              <w:rPr>
                <w:b/>
                <w:caps/>
                <w:sz w:val="22"/>
                <w:szCs w:val="22"/>
              </w:rPr>
            </w:pPr>
            <w:r w:rsidRPr="001E4C54">
              <w:rPr>
                <w:b/>
                <w:caps/>
                <w:sz w:val="22"/>
                <w:szCs w:val="22"/>
              </w:rPr>
              <w:t>МУНИЦИПАЛЬНОГО ОКРУГА</w:t>
            </w:r>
          </w:p>
          <w:p w:rsidR="001E4C54" w:rsidRPr="001E4C54" w:rsidRDefault="001E4C54" w:rsidP="001E4C54">
            <w:pPr>
              <w:tabs>
                <w:tab w:val="left" w:pos="1864"/>
                <w:tab w:val="left" w:pos="3304"/>
              </w:tabs>
              <w:rPr>
                <w:b/>
                <w:caps/>
                <w:sz w:val="16"/>
              </w:rPr>
            </w:pPr>
          </w:p>
          <w:p w:rsidR="001E4C54" w:rsidRPr="001E4C54" w:rsidRDefault="001E4C54" w:rsidP="001E4C54">
            <w:pPr>
              <w:keepNext/>
              <w:tabs>
                <w:tab w:val="left" w:pos="1864"/>
                <w:tab w:val="left" w:pos="3304"/>
              </w:tabs>
              <w:jc w:val="center"/>
              <w:outlineLvl w:val="0"/>
              <w:rPr>
                <w:b/>
                <w:sz w:val="28"/>
                <w:szCs w:val="28"/>
                <w:lang w:val="x-none" w:eastAsia="x-none"/>
              </w:rPr>
            </w:pPr>
            <w:r w:rsidRPr="001E4C54">
              <w:rPr>
                <w:b/>
                <w:sz w:val="28"/>
                <w:szCs w:val="28"/>
                <w:lang w:val="x-none" w:eastAsia="x-none"/>
              </w:rPr>
              <w:t>ПОСТАНОВЛЕНИЕ</w:t>
            </w:r>
          </w:p>
          <w:p w:rsidR="001E4C54" w:rsidRPr="001E4C54" w:rsidRDefault="001E4C54" w:rsidP="001E4C54">
            <w:pPr>
              <w:widowControl w:val="0"/>
              <w:tabs>
                <w:tab w:val="left" w:pos="1864"/>
                <w:tab w:val="left" w:pos="3304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:rsidR="001E4C54" w:rsidRPr="001E4C54" w:rsidRDefault="001E4C54" w:rsidP="001E4C54">
            <w:pPr>
              <w:widowControl w:val="0"/>
              <w:tabs>
                <w:tab w:val="left" w:pos="1864"/>
                <w:tab w:val="left" w:pos="3304"/>
              </w:tabs>
              <w:autoSpaceDE w:val="0"/>
              <w:autoSpaceDN w:val="0"/>
              <w:adjustRightInd w:val="0"/>
              <w:jc w:val="center"/>
              <w:rPr>
                <w:bCs/>
                <w:noProof/>
              </w:rPr>
            </w:pPr>
            <w:r w:rsidRPr="001E4C54">
              <w:rPr>
                <w:rFonts w:cs="Arial"/>
                <w:bCs/>
                <w:noProof/>
              </w:rPr>
              <w:t xml:space="preserve">___15.08.__ </w:t>
            </w:r>
            <w:r w:rsidRPr="001E4C54">
              <w:rPr>
                <w:bCs/>
                <w:noProof/>
              </w:rPr>
              <w:t>202</w:t>
            </w:r>
            <w:r w:rsidRPr="001E4C54">
              <w:rPr>
                <w:rFonts w:cs="Arial"/>
                <w:bCs/>
                <w:noProof/>
              </w:rPr>
              <w:t xml:space="preserve">5 г. </w:t>
            </w:r>
            <w:r w:rsidRPr="001E4C54">
              <w:rPr>
                <w:bCs/>
                <w:noProof/>
              </w:rPr>
              <w:t xml:space="preserve">№ </w:t>
            </w:r>
            <w:r w:rsidRPr="001E4C54">
              <w:rPr>
                <w:rFonts w:cs="Arial"/>
                <w:bCs/>
                <w:noProof/>
              </w:rPr>
              <w:t>__1199_</w:t>
            </w:r>
          </w:p>
          <w:p w:rsidR="001E4C54" w:rsidRPr="001E4C54" w:rsidRDefault="001E4C54" w:rsidP="001E4C54">
            <w:pPr>
              <w:widowControl w:val="0"/>
              <w:tabs>
                <w:tab w:val="left" w:pos="1864"/>
                <w:tab w:val="left" w:pos="3304"/>
              </w:tabs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1E4C54">
              <w:rPr>
                <w:bCs/>
                <w:noProof/>
              </w:rPr>
              <w:t>город Шумерля</w:t>
            </w:r>
          </w:p>
        </w:tc>
      </w:tr>
      <w:tr w:rsidR="001E4C54" w:rsidRPr="001E4C54" w:rsidTr="00FA11E9">
        <w:trPr>
          <w:cantSplit/>
          <w:trHeight w:val="194"/>
        </w:trPr>
        <w:tc>
          <w:tcPr>
            <w:tcW w:w="4111" w:type="dxa"/>
          </w:tcPr>
          <w:p w:rsidR="001E4C54" w:rsidRPr="001E4C54" w:rsidRDefault="001E4C54" w:rsidP="001E4C54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1418" w:type="dxa"/>
          </w:tcPr>
          <w:p w:rsidR="001E4C54" w:rsidRPr="001E4C54" w:rsidRDefault="001E4C54" w:rsidP="001E4C54">
            <w:pPr>
              <w:widowControl w:val="0"/>
              <w:autoSpaceDE w:val="0"/>
              <w:autoSpaceDN w:val="0"/>
              <w:adjustRightInd w:val="0"/>
              <w:ind w:left="-108" w:right="-100"/>
              <w:jc w:val="center"/>
            </w:pPr>
          </w:p>
        </w:tc>
        <w:tc>
          <w:tcPr>
            <w:tcW w:w="4127" w:type="dxa"/>
          </w:tcPr>
          <w:p w:rsidR="001E4C54" w:rsidRPr="001E4C54" w:rsidRDefault="001E4C54" w:rsidP="001E4C54">
            <w:pPr>
              <w:tabs>
                <w:tab w:val="left" w:pos="1864"/>
                <w:tab w:val="left" w:pos="3304"/>
              </w:tabs>
              <w:jc w:val="center"/>
              <w:rPr>
                <w:b/>
                <w:caps/>
                <w:sz w:val="22"/>
                <w:szCs w:val="22"/>
              </w:rPr>
            </w:pPr>
          </w:p>
        </w:tc>
      </w:tr>
    </w:tbl>
    <w:p w:rsidR="001E4C54" w:rsidRPr="001E4C54" w:rsidRDefault="001E4C54" w:rsidP="001E4C54">
      <w:pPr>
        <w:ind w:firstLine="708"/>
        <w:jc w:val="both"/>
      </w:pPr>
    </w:p>
    <w:p w:rsidR="001E4C54" w:rsidRPr="001E4C54" w:rsidRDefault="001E4C54" w:rsidP="001E4C54">
      <w:pPr>
        <w:ind w:firstLine="708"/>
        <w:jc w:val="both"/>
      </w:pPr>
      <w:r w:rsidRPr="001E4C54">
        <w:t xml:space="preserve">В соответствии с </w:t>
      </w:r>
      <w:hyperlink r:id="rId12" w:anchor="/document/411035926/entry/1000" w:history="1">
        <w:r w:rsidRPr="001E4C54">
          <w:t>Уставом</w:t>
        </w:r>
      </w:hyperlink>
      <w:r w:rsidRPr="001E4C54">
        <w:t> </w:t>
      </w:r>
      <w:proofErr w:type="spellStart"/>
      <w:r w:rsidRPr="001E4C54">
        <w:t>Шумерлинского</w:t>
      </w:r>
      <w:proofErr w:type="spellEnd"/>
      <w:r w:rsidRPr="001E4C54">
        <w:t xml:space="preserve"> муниципального округа  Чувашской  Республики администрация  </w:t>
      </w:r>
      <w:proofErr w:type="spellStart"/>
      <w:r w:rsidRPr="001E4C54">
        <w:t>Шумерлинского</w:t>
      </w:r>
      <w:proofErr w:type="spellEnd"/>
      <w:r w:rsidRPr="001E4C54">
        <w:t xml:space="preserve">  муниципального  округа Чувашской  Республики </w:t>
      </w:r>
      <w:proofErr w:type="gramStart"/>
      <w:r w:rsidRPr="001E4C54">
        <w:t>п</w:t>
      </w:r>
      <w:proofErr w:type="gramEnd"/>
      <w:r w:rsidRPr="001E4C54">
        <w:t xml:space="preserve"> о с т а н о в л я е т: </w:t>
      </w:r>
    </w:p>
    <w:p w:rsidR="001E4C54" w:rsidRPr="001E4C54" w:rsidRDefault="001E4C54" w:rsidP="001E4C54">
      <w:pPr>
        <w:shd w:val="clear" w:color="auto" w:fill="FFFFFF"/>
        <w:ind w:firstLine="709"/>
        <w:jc w:val="both"/>
        <w:rPr>
          <w:szCs w:val="20"/>
        </w:rPr>
      </w:pPr>
      <w:r w:rsidRPr="001E4C54">
        <w:rPr>
          <w:szCs w:val="20"/>
        </w:rPr>
        <w:t xml:space="preserve">1. Внести изменение в постановление администрации </w:t>
      </w:r>
      <w:proofErr w:type="spellStart"/>
      <w:r w:rsidRPr="001E4C54">
        <w:rPr>
          <w:szCs w:val="20"/>
        </w:rPr>
        <w:t>Шумерлинского</w:t>
      </w:r>
      <w:proofErr w:type="spellEnd"/>
      <w:r w:rsidRPr="001E4C54">
        <w:rPr>
          <w:szCs w:val="20"/>
        </w:rPr>
        <w:t xml:space="preserve"> муниципального округа Чувашской Республики от 22 июля 2025 г. № 1022 «Об установлении предельной стоимости питания обучающихся общеобразовательных организаций </w:t>
      </w:r>
      <w:proofErr w:type="spellStart"/>
      <w:r w:rsidRPr="001E4C54">
        <w:rPr>
          <w:szCs w:val="20"/>
        </w:rPr>
        <w:t>Шумерлинского</w:t>
      </w:r>
      <w:proofErr w:type="spellEnd"/>
      <w:r w:rsidRPr="001E4C54">
        <w:rPr>
          <w:szCs w:val="20"/>
        </w:rPr>
        <w:t xml:space="preserve"> муниципального округа Чувашской Республики», изложив пункт 1 в следующей редакции:</w:t>
      </w:r>
    </w:p>
    <w:p w:rsidR="001E4C54" w:rsidRPr="001E4C54" w:rsidRDefault="001E4C54" w:rsidP="001E4C54">
      <w:pPr>
        <w:shd w:val="clear" w:color="auto" w:fill="FFFFFF"/>
        <w:ind w:firstLine="709"/>
        <w:jc w:val="both"/>
        <w:rPr>
          <w:szCs w:val="20"/>
        </w:rPr>
      </w:pPr>
      <w:r w:rsidRPr="001E4C54">
        <w:rPr>
          <w:szCs w:val="20"/>
        </w:rPr>
        <w:t xml:space="preserve">«1. Установить предельную стоимость питания обучающихся общеобразовательных организаций </w:t>
      </w:r>
      <w:proofErr w:type="spellStart"/>
      <w:r w:rsidRPr="001E4C54">
        <w:rPr>
          <w:szCs w:val="20"/>
        </w:rPr>
        <w:t>Шумерлинского</w:t>
      </w:r>
      <w:proofErr w:type="spellEnd"/>
      <w:r w:rsidRPr="001E4C54">
        <w:rPr>
          <w:szCs w:val="20"/>
        </w:rPr>
        <w:t xml:space="preserve"> муниципального округа Чувашской Республики в следующем размере:</w:t>
      </w:r>
    </w:p>
    <w:p w:rsidR="001E4C54" w:rsidRPr="001E4C54" w:rsidRDefault="001E4C54" w:rsidP="001E4C54">
      <w:pPr>
        <w:shd w:val="clear" w:color="auto" w:fill="FFFFFF"/>
        <w:ind w:firstLine="709"/>
        <w:jc w:val="both"/>
        <w:rPr>
          <w:szCs w:val="20"/>
        </w:rPr>
      </w:pPr>
      <w:proofErr w:type="gramStart"/>
      <w:r w:rsidRPr="001E4C54">
        <w:rPr>
          <w:szCs w:val="20"/>
        </w:rPr>
        <w:t>1 - 4 классы: комплексный завтрак - 110,00 руб., комплексный обед - 110,00 руб.;</w:t>
      </w:r>
      <w:proofErr w:type="gramEnd"/>
    </w:p>
    <w:p w:rsidR="001E4C54" w:rsidRPr="001E4C54" w:rsidRDefault="001E4C54" w:rsidP="001E4C54">
      <w:pPr>
        <w:shd w:val="clear" w:color="auto" w:fill="FFFFFF"/>
        <w:ind w:firstLine="709"/>
        <w:jc w:val="both"/>
        <w:rPr>
          <w:szCs w:val="20"/>
        </w:rPr>
      </w:pPr>
      <w:r w:rsidRPr="001E4C54">
        <w:rPr>
          <w:szCs w:val="20"/>
        </w:rPr>
        <w:t>5 - 11 классы: комплексный завтрак - 95,00 руб., комплексный обед – 125,00 руб.».</w:t>
      </w:r>
    </w:p>
    <w:p w:rsidR="001E4C54" w:rsidRPr="001E4C54" w:rsidRDefault="001E4C54" w:rsidP="001E4C54">
      <w:pPr>
        <w:shd w:val="clear" w:color="auto" w:fill="FFFFFF"/>
        <w:ind w:firstLine="709"/>
        <w:jc w:val="both"/>
        <w:rPr>
          <w:rFonts w:eastAsia="Calibri"/>
          <w:spacing w:val="-5"/>
          <w:lang w:eastAsia="en-US"/>
        </w:rPr>
      </w:pPr>
      <w:r w:rsidRPr="001E4C54">
        <w:t xml:space="preserve">2. </w:t>
      </w:r>
      <w:proofErr w:type="gramStart"/>
      <w:r w:rsidRPr="001E4C54">
        <w:rPr>
          <w:color w:val="000000"/>
          <w:spacing w:val="-1"/>
        </w:rPr>
        <w:t>Контроль за</w:t>
      </w:r>
      <w:proofErr w:type="gramEnd"/>
      <w:r w:rsidRPr="001E4C54">
        <w:rPr>
          <w:color w:val="000000"/>
          <w:spacing w:val="-1"/>
        </w:rPr>
        <w:t xml:space="preserve"> исполнением настоящего постановления возложить</w:t>
      </w:r>
      <w:r w:rsidRPr="001E4C54">
        <w:rPr>
          <w:lang w:eastAsia="en-US"/>
        </w:rPr>
        <w:t xml:space="preserve"> на заместителя главы администрации по социальным вопросам - начальника отдела образования, молодежной и социальной политики администрации </w:t>
      </w:r>
      <w:proofErr w:type="spellStart"/>
      <w:r w:rsidRPr="001E4C54">
        <w:rPr>
          <w:lang w:eastAsia="en-US"/>
        </w:rPr>
        <w:t>Шумерлинского</w:t>
      </w:r>
      <w:proofErr w:type="spellEnd"/>
      <w:r w:rsidRPr="001E4C54">
        <w:rPr>
          <w:lang w:eastAsia="en-US"/>
        </w:rPr>
        <w:t xml:space="preserve"> муниципального округа.</w:t>
      </w:r>
    </w:p>
    <w:p w:rsidR="001E4C54" w:rsidRPr="001E4C54" w:rsidRDefault="001E4C54" w:rsidP="001E4C54">
      <w:pPr>
        <w:ind w:firstLine="709"/>
        <w:jc w:val="both"/>
      </w:pPr>
      <w:r w:rsidRPr="001E4C54">
        <w:t>3. Настоящее постановление вступает в силу после его официального опубликования, но не ранее 1 сентября 2025 г.</w:t>
      </w:r>
    </w:p>
    <w:p w:rsidR="001E4C54" w:rsidRPr="001E4C54" w:rsidRDefault="001E4C54" w:rsidP="001E4C54">
      <w:pPr>
        <w:ind w:right="-234"/>
        <w:jc w:val="both"/>
        <w:rPr>
          <w:color w:val="0D0D0D"/>
        </w:rPr>
      </w:pPr>
    </w:p>
    <w:p w:rsidR="001E4C54" w:rsidRPr="001E4C54" w:rsidRDefault="001E4C54" w:rsidP="001E4C54">
      <w:pPr>
        <w:ind w:right="-234"/>
        <w:jc w:val="both"/>
        <w:rPr>
          <w:color w:val="0D0D0D"/>
        </w:rPr>
      </w:pPr>
    </w:p>
    <w:p w:rsidR="001E4C54" w:rsidRPr="001E4C54" w:rsidRDefault="001E4C54" w:rsidP="001E4C54">
      <w:pPr>
        <w:ind w:right="-234"/>
        <w:jc w:val="both"/>
        <w:rPr>
          <w:color w:val="0D0D0D"/>
        </w:rPr>
      </w:pPr>
    </w:p>
    <w:p w:rsidR="001E4C54" w:rsidRPr="001E4C54" w:rsidRDefault="001E4C54" w:rsidP="001E4C54">
      <w:pPr>
        <w:ind w:right="-234"/>
        <w:jc w:val="both"/>
        <w:rPr>
          <w:color w:val="0D0D0D"/>
        </w:rPr>
      </w:pPr>
    </w:p>
    <w:p w:rsidR="001E4C54" w:rsidRPr="001E4C54" w:rsidRDefault="001E4C54" w:rsidP="001E4C54">
      <w:pPr>
        <w:ind w:right="-234"/>
        <w:jc w:val="both"/>
        <w:rPr>
          <w:color w:val="0D0D0D"/>
        </w:rPr>
      </w:pPr>
      <w:r w:rsidRPr="001E4C54">
        <w:rPr>
          <w:color w:val="0D0D0D"/>
        </w:rPr>
        <w:t xml:space="preserve">Глава </w:t>
      </w:r>
      <w:proofErr w:type="spellStart"/>
      <w:r w:rsidRPr="001E4C54">
        <w:rPr>
          <w:color w:val="0D0D0D"/>
        </w:rPr>
        <w:t>Шумерлинского</w:t>
      </w:r>
      <w:proofErr w:type="spellEnd"/>
    </w:p>
    <w:p w:rsidR="001E4C54" w:rsidRPr="001E4C54" w:rsidRDefault="001E4C54" w:rsidP="001E4C54">
      <w:pPr>
        <w:ind w:right="-2"/>
        <w:jc w:val="both"/>
        <w:rPr>
          <w:color w:val="0D0D0D"/>
        </w:rPr>
      </w:pPr>
      <w:r w:rsidRPr="001E4C54">
        <w:rPr>
          <w:color w:val="0D0D0D"/>
        </w:rPr>
        <w:t>муниципального округа</w:t>
      </w:r>
    </w:p>
    <w:p w:rsidR="001E4C54" w:rsidRPr="001E4C54" w:rsidRDefault="001E4C54" w:rsidP="001E4C54">
      <w:pPr>
        <w:ind w:right="-2"/>
        <w:jc w:val="both"/>
        <w:rPr>
          <w:color w:val="0D0D0D"/>
        </w:rPr>
      </w:pPr>
      <w:r w:rsidRPr="001E4C54">
        <w:rPr>
          <w:color w:val="0D0D0D"/>
        </w:rPr>
        <w:t xml:space="preserve">Чувашской Республики </w:t>
      </w:r>
      <w:r w:rsidRPr="001E4C54">
        <w:rPr>
          <w:color w:val="0D0D0D"/>
        </w:rPr>
        <w:tab/>
      </w:r>
      <w:r w:rsidRPr="001E4C54">
        <w:rPr>
          <w:color w:val="0D0D0D"/>
        </w:rPr>
        <w:tab/>
      </w:r>
      <w:r w:rsidRPr="001E4C54">
        <w:rPr>
          <w:color w:val="0D0D0D"/>
        </w:rPr>
        <w:tab/>
      </w:r>
      <w:r w:rsidRPr="001E4C54">
        <w:rPr>
          <w:color w:val="0D0D0D"/>
        </w:rPr>
        <w:tab/>
      </w:r>
      <w:r w:rsidRPr="001E4C54">
        <w:rPr>
          <w:color w:val="0D0D0D"/>
        </w:rPr>
        <w:tab/>
      </w:r>
      <w:r w:rsidRPr="001E4C54">
        <w:rPr>
          <w:color w:val="0D0D0D"/>
        </w:rPr>
        <w:tab/>
      </w:r>
      <w:r w:rsidRPr="001E4C54">
        <w:rPr>
          <w:color w:val="0D0D0D"/>
        </w:rPr>
        <w:tab/>
      </w:r>
      <w:r w:rsidRPr="001E4C54">
        <w:rPr>
          <w:color w:val="0D0D0D"/>
        </w:rPr>
        <w:tab/>
        <w:t>Э.М. Васильев</w:t>
      </w:r>
    </w:p>
    <w:p w:rsidR="001E4C54" w:rsidRPr="001E4C54" w:rsidRDefault="001E4C54" w:rsidP="001E4C54">
      <w:pPr>
        <w:ind w:right="-2"/>
        <w:jc w:val="both"/>
        <w:rPr>
          <w:color w:val="0D0D0D"/>
        </w:rPr>
      </w:pPr>
    </w:p>
    <w:p w:rsidR="001E4C54" w:rsidRPr="001E4C54" w:rsidRDefault="001E4C54" w:rsidP="001E4C54">
      <w:pPr>
        <w:ind w:right="-2"/>
        <w:jc w:val="both"/>
        <w:rPr>
          <w:color w:val="0D0D0D"/>
        </w:rPr>
      </w:pPr>
    </w:p>
    <w:p w:rsidR="001E4C54" w:rsidRPr="001E4C54" w:rsidRDefault="001E4C54" w:rsidP="001E4C54">
      <w:pPr>
        <w:ind w:right="-2"/>
        <w:jc w:val="both"/>
        <w:rPr>
          <w:color w:val="0D0D0D"/>
        </w:rPr>
      </w:pPr>
    </w:p>
    <w:p w:rsidR="001E4C54" w:rsidRPr="001E4C54" w:rsidRDefault="001E4C54" w:rsidP="001E4C54">
      <w:pPr>
        <w:ind w:right="-2"/>
        <w:jc w:val="both"/>
        <w:rPr>
          <w:color w:val="0D0D0D"/>
        </w:rPr>
      </w:pPr>
    </w:p>
    <w:p w:rsidR="001E4C54" w:rsidRPr="001E4C54" w:rsidRDefault="001E4C54" w:rsidP="001E4C54">
      <w:pPr>
        <w:ind w:right="-2"/>
        <w:jc w:val="both"/>
        <w:rPr>
          <w:color w:val="0D0D0D"/>
          <w:sz w:val="18"/>
          <w:szCs w:val="18"/>
        </w:rPr>
      </w:pPr>
    </w:p>
    <w:p w:rsidR="001E4C54" w:rsidRPr="001E4C54" w:rsidRDefault="001E4C54" w:rsidP="001E4C54">
      <w:pPr>
        <w:ind w:right="-2"/>
        <w:jc w:val="both"/>
        <w:rPr>
          <w:color w:val="0D0D0D"/>
          <w:sz w:val="18"/>
          <w:szCs w:val="18"/>
        </w:rPr>
      </w:pPr>
      <w:r w:rsidRPr="001E4C54">
        <w:rPr>
          <w:color w:val="0D0D0D"/>
          <w:sz w:val="18"/>
          <w:szCs w:val="18"/>
        </w:rPr>
        <w:t>Родионова Е.В.,</w:t>
      </w:r>
    </w:p>
    <w:p w:rsidR="001E4C54" w:rsidRPr="001E4C54" w:rsidRDefault="001E4C54" w:rsidP="001E4C54">
      <w:pPr>
        <w:ind w:right="-2"/>
        <w:jc w:val="both"/>
        <w:rPr>
          <w:color w:val="0D0D0D"/>
          <w:sz w:val="18"/>
          <w:szCs w:val="18"/>
        </w:rPr>
      </w:pPr>
      <w:r w:rsidRPr="001E4C54">
        <w:rPr>
          <w:color w:val="0D0D0D"/>
          <w:sz w:val="18"/>
          <w:szCs w:val="18"/>
        </w:rPr>
        <w:t>8(83536)2-13-15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1142"/>
        <w:gridCol w:w="4261"/>
      </w:tblGrid>
      <w:tr w:rsidR="00D233CB" w:rsidRPr="00D233CB" w:rsidTr="00FA11E9">
        <w:trPr>
          <w:cantSplit/>
          <w:trHeight w:val="1133"/>
        </w:trPr>
        <w:tc>
          <w:tcPr>
            <w:tcW w:w="4253" w:type="dxa"/>
            <w:vAlign w:val="bottom"/>
            <w:hideMark/>
          </w:tcPr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noProof/>
              </w:rPr>
            </w:pPr>
            <w:r w:rsidRPr="00D233CB">
              <w:rPr>
                <w:b/>
                <w:bCs/>
                <w:noProof/>
              </w:rPr>
              <w:lastRenderedPageBreak/>
              <w:t>ЧĂВАШ РЕСПУБЛИКИН</w:t>
            </w:r>
          </w:p>
        </w:tc>
        <w:tc>
          <w:tcPr>
            <w:tcW w:w="1142" w:type="dxa"/>
            <w:vMerge w:val="restart"/>
          </w:tcPr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ind w:left="-108" w:right="-10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D233CB">
              <w:rPr>
                <w:rFonts w:ascii="Arial" w:hAnsi="Arial" w:cs="Arial"/>
                <w:noProof/>
                <w:sz w:val="26"/>
                <w:szCs w:val="26"/>
              </w:rPr>
              <w:drawing>
                <wp:inline distT="0" distB="0" distL="0" distR="0" wp14:anchorId="7E0A6464" wp14:editId="6FBA393A">
                  <wp:extent cx="498475" cy="627380"/>
                  <wp:effectExtent l="19050" t="0" r="0" b="0"/>
                  <wp:docPr id="7" name="Рисунок 7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475" cy="627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bottom"/>
            <w:hideMark/>
          </w:tcPr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noProof/>
              </w:rPr>
            </w:pPr>
            <w:r w:rsidRPr="00D233CB">
              <w:rPr>
                <w:rFonts w:cs="Arial"/>
                <w:b/>
                <w:bCs/>
                <w:noProof/>
              </w:rPr>
              <w:t>ЧУВАШСКАЯ РЕСПУБЛИКА</w:t>
            </w:r>
          </w:p>
        </w:tc>
      </w:tr>
      <w:tr w:rsidR="00D233CB" w:rsidRPr="00D233CB" w:rsidTr="00FA11E9">
        <w:trPr>
          <w:cantSplit/>
          <w:trHeight w:val="550"/>
        </w:trPr>
        <w:tc>
          <w:tcPr>
            <w:tcW w:w="4253" w:type="dxa"/>
            <w:hideMark/>
          </w:tcPr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D233CB">
              <w:rPr>
                <w:b/>
                <w:bCs/>
                <w:noProof/>
              </w:rPr>
              <w:t xml:space="preserve">ÇĚМĚРЛЕ </w:t>
            </w:r>
          </w:p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D233CB">
              <w:rPr>
                <w:b/>
                <w:bCs/>
                <w:noProof/>
              </w:rPr>
              <w:t>МУНИЦИПАЛЛĂ</w:t>
            </w:r>
            <w:r w:rsidRPr="00D233CB">
              <w:rPr>
                <w:rFonts w:cs="Arial"/>
                <w:b/>
                <w:bCs/>
                <w:noProof/>
              </w:rPr>
              <w:t xml:space="preserve"> </w:t>
            </w:r>
            <w:r w:rsidRPr="00D233CB">
              <w:rPr>
                <w:b/>
                <w:bCs/>
                <w:noProof/>
              </w:rPr>
              <w:t>ОКРУГĔН ДЕПУТАТСЕН ПУХĂВĚ</w:t>
            </w:r>
          </w:p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noProof/>
              </w:rPr>
            </w:pPr>
          </w:p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D233CB">
              <w:rPr>
                <w:b/>
                <w:bCs/>
                <w:noProof/>
              </w:rPr>
              <w:t>ЙЫШĂНУ</w:t>
            </w:r>
          </w:p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D233CB">
              <w:rPr>
                <w:rFonts w:cs="Arial"/>
                <w:noProof/>
              </w:rPr>
              <w:t xml:space="preserve">___17.07.___ </w:t>
            </w:r>
            <w:r w:rsidRPr="00D233CB">
              <w:rPr>
                <w:noProof/>
              </w:rPr>
              <w:t>2025</w:t>
            </w:r>
            <w:r w:rsidRPr="00D233CB">
              <w:rPr>
                <w:rFonts w:cs="Arial"/>
                <w:noProof/>
              </w:rPr>
              <w:t xml:space="preserve"> </w:t>
            </w:r>
            <w:r w:rsidRPr="00D233CB">
              <w:rPr>
                <w:rFonts w:ascii="Arial Cyr Chuv" w:hAnsi="Arial Cyr Chuv" w:cs="Arial"/>
              </w:rPr>
              <w:t>=</w:t>
            </w:r>
            <w:r w:rsidRPr="00D233CB">
              <w:rPr>
                <w:rFonts w:cs="Arial"/>
              </w:rPr>
              <w:t>.</w:t>
            </w:r>
            <w:r w:rsidRPr="00D233CB">
              <w:rPr>
                <w:noProof/>
              </w:rPr>
              <w:t xml:space="preserve"> </w:t>
            </w:r>
            <w:r w:rsidRPr="00D233CB">
              <w:rPr>
                <w:rFonts w:cs="Arial"/>
                <w:noProof/>
              </w:rPr>
              <w:t>_233__</w:t>
            </w:r>
            <w:r w:rsidRPr="00D233CB">
              <w:rPr>
                <w:noProof/>
              </w:rPr>
              <w:t xml:space="preserve"> №</w:t>
            </w:r>
          </w:p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D233CB">
              <w:rPr>
                <w:bCs/>
                <w:noProof/>
              </w:rPr>
              <w:t>Ç</w:t>
            </w:r>
            <w:r w:rsidRPr="00D233CB">
              <w:rPr>
                <w:noProof/>
              </w:rPr>
              <w:t>ěмěрле хули</w:t>
            </w:r>
          </w:p>
        </w:tc>
        <w:tc>
          <w:tcPr>
            <w:tcW w:w="1142" w:type="dxa"/>
            <w:vMerge/>
          </w:tcPr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ind w:left="-108" w:right="-100"/>
              <w:jc w:val="center"/>
            </w:pPr>
          </w:p>
        </w:tc>
        <w:tc>
          <w:tcPr>
            <w:tcW w:w="4261" w:type="dxa"/>
            <w:hideMark/>
          </w:tcPr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D233CB">
              <w:rPr>
                <w:b/>
                <w:bCs/>
                <w:noProof/>
              </w:rPr>
              <w:t>СОБРАНИЕ ДЕПУТАТОВ</w:t>
            </w:r>
            <w:r w:rsidRPr="00D233CB">
              <w:rPr>
                <w:rFonts w:cs="Arial"/>
                <w:b/>
                <w:bCs/>
                <w:noProof/>
              </w:rPr>
              <w:t xml:space="preserve"> </w:t>
            </w:r>
            <w:r w:rsidRPr="00D233CB">
              <w:rPr>
                <w:b/>
                <w:bCs/>
                <w:noProof/>
              </w:rPr>
              <w:t>ШУМЕРЛИНСКОГО МУНИЦИПАЛЬНОГО ОКРУГА</w:t>
            </w:r>
          </w:p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</w:p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D233CB">
              <w:rPr>
                <w:b/>
                <w:bCs/>
                <w:noProof/>
              </w:rPr>
              <w:t>РЕШЕНИЕ</w:t>
            </w:r>
          </w:p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noProof/>
              </w:rPr>
            </w:pPr>
            <w:r w:rsidRPr="00D233CB">
              <w:rPr>
                <w:rFonts w:cs="Arial"/>
                <w:bCs/>
                <w:noProof/>
              </w:rPr>
              <w:t xml:space="preserve">___17.07._ </w:t>
            </w:r>
            <w:r w:rsidRPr="00D233CB">
              <w:rPr>
                <w:bCs/>
                <w:noProof/>
              </w:rPr>
              <w:t>2025</w:t>
            </w:r>
            <w:r w:rsidRPr="00D233CB">
              <w:rPr>
                <w:rFonts w:cs="Arial"/>
                <w:bCs/>
                <w:noProof/>
              </w:rPr>
              <w:t xml:space="preserve"> г. </w:t>
            </w:r>
            <w:r w:rsidRPr="00D233CB">
              <w:rPr>
                <w:bCs/>
                <w:noProof/>
              </w:rPr>
              <w:t xml:space="preserve">№ </w:t>
            </w:r>
            <w:r w:rsidRPr="00D233CB">
              <w:rPr>
                <w:rFonts w:cs="Arial"/>
                <w:bCs/>
                <w:noProof/>
              </w:rPr>
              <w:t>_233__</w:t>
            </w:r>
          </w:p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D233CB">
              <w:rPr>
                <w:bCs/>
                <w:noProof/>
              </w:rPr>
              <w:t>город Шумерля</w:t>
            </w:r>
          </w:p>
        </w:tc>
      </w:tr>
    </w:tbl>
    <w:p w:rsidR="00D233CB" w:rsidRPr="00D233CB" w:rsidRDefault="00D233CB" w:rsidP="00D233C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Style w:val="92"/>
        <w:tblW w:w="0" w:type="auto"/>
        <w:tblInd w:w="108" w:type="dxa"/>
        <w:tblLook w:val="04A0" w:firstRow="1" w:lastRow="0" w:firstColumn="1" w:lastColumn="0" w:noHBand="0" w:noVBand="1"/>
      </w:tblPr>
      <w:tblGrid>
        <w:gridCol w:w="4266"/>
      </w:tblGrid>
      <w:tr w:rsidR="00D233CB" w:rsidRPr="00D233CB" w:rsidTr="00FA11E9">
        <w:trPr>
          <w:trHeight w:val="808"/>
        </w:trPr>
        <w:tc>
          <w:tcPr>
            <w:tcW w:w="4266" w:type="dxa"/>
            <w:tcBorders>
              <w:top w:val="nil"/>
              <w:left w:val="nil"/>
              <w:bottom w:val="nil"/>
              <w:right w:val="nil"/>
            </w:tcBorders>
          </w:tcPr>
          <w:p w:rsidR="00D233CB" w:rsidRPr="00D233CB" w:rsidRDefault="00D233CB" w:rsidP="00D233C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D233CB">
              <w:rPr>
                <w:rFonts w:eastAsia="Calibri"/>
                <w:b/>
                <w:lang w:eastAsia="en-US"/>
              </w:rPr>
              <w:t xml:space="preserve">О внесении изменения в Устав </w:t>
            </w:r>
            <w:proofErr w:type="spellStart"/>
            <w:r w:rsidRPr="00D233CB">
              <w:rPr>
                <w:rFonts w:eastAsia="Calibri"/>
                <w:b/>
                <w:lang w:eastAsia="en-US"/>
              </w:rPr>
              <w:t>Шумерлинского</w:t>
            </w:r>
            <w:proofErr w:type="spellEnd"/>
            <w:r w:rsidRPr="00D233CB">
              <w:rPr>
                <w:rFonts w:eastAsia="Calibri"/>
                <w:b/>
                <w:lang w:eastAsia="en-US"/>
              </w:rPr>
              <w:t xml:space="preserve"> муниципального округа Чувашской Республики</w:t>
            </w:r>
          </w:p>
        </w:tc>
      </w:tr>
    </w:tbl>
    <w:p w:rsidR="00D233CB" w:rsidRPr="00D233CB" w:rsidRDefault="00D233CB" w:rsidP="00D233CB">
      <w:pPr>
        <w:widowControl w:val="0"/>
        <w:autoSpaceDE w:val="0"/>
        <w:autoSpaceDN w:val="0"/>
        <w:adjustRightInd w:val="0"/>
        <w:ind w:firstLine="720"/>
        <w:jc w:val="both"/>
      </w:pPr>
    </w:p>
    <w:p w:rsidR="00D233CB" w:rsidRPr="00D233CB" w:rsidRDefault="00D233CB" w:rsidP="00D233CB">
      <w:pPr>
        <w:widowControl w:val="0"/>
        <w:autoSpaceDE w:val="0"/>
        <w:autoSpaceDN w:val="0"/>
        <w:adjustRightInd w:val="0"/>
        <w:ind w:firstLine="567"/>
        <w:jc w:val="both"/>
      </w:pPr>
      <w:r w:rsidRPr="00D233CB"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Законом Чувашской Республики от 18 октября 2004 г. № 19 «Об организации местного самоуправления в Чувашской Республике» Собрание депутатов </w:t>
      </w:r>
      <w:proofErr w:type="spellStart"/>
      <w:r w:rsidRPr="00D233CB">
        <w:t>Шумерлинского</w:t>
      </w:r>
      <w:proofErr w:type="spellEnd"/>
      <w:r w:rsidRPr="00D233CB">
        <w:t xml:space="preserve"> муниципального округа Чувашской Республики решило:</w:t>
      </w:r>
    </w:p>
    <w:p w:rsidR="00D233CB" w:rsidRPr="00D233CB" w:rsidRDefault="00D233CB" w:rsidP="00D233CB">
      <w:pPr>
        <w:ind w:firstLine="709"/>
        <w:jc w:val="both"/>
      </w:pPr>
      <w:r w:rsidRPr="00D233CB">
        <w:t xml:space="preserve">1. Внести в пункт 16 части 1 статьи 7 Устава </w:t>
      </w:r>
      <w:proofErr w:type="spellStart"/>
      <w:r w:rsidRPr="00D233CB">
        <w:t>Шумерлинского</w:t>
      </w:r>
      <w:proofErr w:type="spellEnd"/>
      <w:r w:rsidRPr="00D233CB">
        <w:rPr>
          <w:color w:val="000000"/>
        </w:rPr>
        <w:t xml:space="preserve"> муниципального округа Чувашской Республики</w:t>
      </w:r>
      <w:r w:rsidRPr="00D233CB">
        <w:t xml:space="preserve">, принятого решением Собрания депутатов </w:t>
      </w:r>
      <w:proofErr w:type="spellStart"/>
      <w:r w:rsidRPr="00D233CB">
        <w:t>Шумерлинского</w:t>
      </w:r>
      <w:proofErr w:type="spellEnd"/>
      <w:r w:rsidRPr="00D233CB">
        <w:rPr>
          <w:color w:val="000000"/>
        </w:rPr>
        <w:t xml:space="preserve"> муниципального округа Чувашской Республики </w:t>
      </w:r>
      <w:r w:rsidRPr="00D233CB">
        <w:t>от 5 ноября 2024 г. № 33, изменение, заменив слова «субъекта Российской Федерации)</w:t>
      </w:r>
      <w:proofErr w:type="gramStart"/>
      <w:r w:rsidRPr="00D233CB">
        <w:t>,»</w:t>
      </w:r>
      <w:proofErr w:type="gramEnd"/>
      <w:r w:rsidRPr="00D233CB">
        <w:t xml:space="preserve"> словами «Чувашской Республики),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организациях,».</w:t>
      </w:r>
    </w:p>
    <w:p w:rsidR="00D233CB" w:rsidRPr="00D233CB" w:rsidRDefault="00D233CB" w:rsidP="00D233CB">
      <w:pPr>
        <w:autoSpaceDE w:val="0"/>
        <w:autoSpaceDN w:val="0"/>
        <w:adjustRightInd w:val="0"/>
        <w:ind w:firstLine="709"/>
        <w:jc w:val="both"/>
      </w:pPr>
      <w:r w:rsidRPr="00D233CB">
        <w:t>2. Настоящее решение вступает в силу после его государственной регистрации и официального опубликования.</w:t>
      </w:r>
    </w:p>
    <w:p w:rsidR="00D233CB" w:rsidRPr="00D233CB" w:rsidRDefault="00D233CB" w:rsidP="00D233CB">
      <w:pPr>
        <w:autoSpaceDE w:val="0"/>
        <w:autoSpaceDN w:val="0"/>
        <w:adjustRightInd w:val="0"/>
        <w:ind w:firstLine="709"/>
        <w:jc w:val="both"/>
      </w:pPr>
      <w:r w:rsidRPr="00D233CB">
        <w:t xml:space="preserve">3. Действие положения пункта 16 части 1 статьи 7 Устава </w:t>
      </w:r>
      <w:proofErr w:type="spellStart"/>
      <w:r w:rsidRPr="00D233CB">
        <w:t>Шумерлинского</w:t>
      </w:r>
      <w:proofErr w:type="spellEnd"/>
      <w:r w:rsidRPr="00D233CB">
        <w:rPr>
          <w:color w:val="000000"/>
        </w:rPr>
        <w:t xml:space="preserve"> </w:t>
      </w:r>
      <w:r w:rsidRPr="00D233CB">
        <w:t>муниципального округа Чувашской Республики (в редакции настоящего решения) распространяется на правоотношения, возникшие с 1 января 2023 года.</w:t>
      </w:r>
    </w:p>
    <w:p w:rsidR="00D233CB" w:rsidRPr="00D233CB" w:rsidRDefault="00D233CB" w:rsidP="00D233CB">
      <w:pPr>
        <w:widowControl w:val="0"/>
        <w:autoSpaceDE w:val="0"/>
        <w:autoSpaceDN w:val="0"/>
        <w:adjustRightInd w:val="0"/>
        <w:ind w:firstLine="720"/>
        <w:jc w:val="both"/>
      </w:pPr>
    </w:p>
    <w:p w:rsidR="00D233CB" w:rsidRPr="00D233CB" w:rsidRDefault="00D233CB" w:rsidP="00D233CB">
      <w:pPr>
        <w:widowControl w:val="0"/>
        <w:autoSpaceDE w:val="0"/>
        <w:autoSpaceDN w:val="0"/>
        <w:adjustRightInd w:val="0"/>
        <w:ind w:firstLine="720"/>
        <w:jc w:val="both"/>
      </w:pPr>
    </w:p>
    <w:p w:rsidR="00D233CB" w:rsidRPr="00D233CB" w:rsidRDefault="00D233CB" w:rsidP="00D233CB">
      <w:pPr>
        <w:widowControl w:val="0"/>
        <w:autoSpaceDE w:val="0"/>
        <w:autoSpaceDN w:val="0"/>
        <w:adjustRightInd w:val="0"/>
        <w:jc w:val="both"/>
      </w:pPr>
    </w:p>
    <w:p w:rsidR="00D233CB" w:rsidRPr="00D233CB" w:rsidRDefault="00D233CB" w:rsidP="00D233CB">
      <w:pPr>
        <w:widowControl w:val="0"/>
        <w:autoSpaceDE w:val="0"/>
        <w:autoSpaceDN w:val="0"/>
        <w:adjustRightInd w:val="0"/>
        <w:jc w:val="both"/>
      </w:pPr>
    </w:p>
    <w:p w:rsidR="00D233CB" w:rsidRPr="00D233CB" w:rsidRDefault="00D233CB" w:rsidP="00D233CB">
      <w:pPr>
        <w:widowControl w:val="0"/>
        <w:autoSpaceDE w:val="0"/>
        <w:autoSpaceDN w:val="0"/>
        <w:adjustRightInd w:val="0"/>
        <w:jc w:val="both"/>
      </w:pPr>
      <w:proofErr w:type="spellStart"/>
      <w:r w:rsidRPr="00D233CB">
        <w:t>И.о</w:t>
      </w:r>
      <w:proofErr w:type="spellEnd"/>
      <w:r w:rsidRPr="00D233CB">
        <w:t xml:space="preserve">. председателя Собрания депутатов </w:t>
      </w:r>
    </w:p>
    <w:p w:rsidR="00D233CB" w:rsidRPr="00D233CB" w:rsidRDefault="00D233CB" w:rsidP="00D233CB">
      <w:pPr>
        <w:widowControl w:val="0"/>
        <w:autoSpaceDE w:val="0"/>
        <w:autoSpaceDN w:val="0"/>
        <w:adjustRightInd w:val="0"/>
        <w:jc w:val="both"/>
      </w:pPr>
      <w:proofErr w:type="spellStart"/>
      <w:r w:rsidRPr="00D233CB">
        <w:t>Шумерлинского</w:t>
      </w:r>
      <w:proofErr w:type="spellEnd"/>
      <w:r w:rsidRPr="00D233CB">
        <w:t xml:space="preserve"> муниципального округа </w:t>
      </w:r>
    </w:p>
    <w:p w:rsidR="00D233CB" w:rsidRPr="00D233CB" w:rsidRDefault="00D233CB" w:rsidP="00D233CB">
      <w:pPr>
        <w:widowControl w:val="0"/>
        <w:autoSpaceDE w:val="0"/>
        <w:autoSpaceDN w:val="0"/>
        <w:adjustRightInd w:val="0"/>
        <w:jc w:val="both"/>
      </w:pPr>
      <w:r w:rsidRPr="00D233CB">
        <w:t>Чувашской Республики</w:t>
      </w:r>
      <w:r w:rsidRPr="00D233CB">
        <w:tab/>
      </w:r>
      <w:r w:rsidRPr="00D233CB">
        <w:tab/>
      </w:r>
      <w:r w:rsidRPr="00D233CB">
        <w:tab/>
      </w:r>
      <w:r w:rsidRPr="00D233CB">
        <w:tab/>
      </w:r>
      <w:r w:rsidRPr="00D233CB">
        <w:tab/>
      </w:r>
      <w:r w:rsidRPr="00D233CB">
        <w:tab/>
      </w:r>
      <w:r w:rsidRPr="00D233CB">
        <w:tab/>
      </w:r>
      <w:r w:rsidRPr="00D233CB">
        <w:tab/>
        <w:t xml:space="preserve">       Д.В. Андреев</w:t>
      </w:r>
    </w:p>
    <w:p w:rsidR="00D233CB" w:rsidRPr="00D233CB" w:rsidRDefault="00D233CB" w:rsidP="00D233CB">
      <w:pPr>
        <w:widowControl w:val="0"/>
        <w:autoSpaceDE w:val="0"/>
        <w:autoSpaceDN w:val="0"/>
        <w:adjustRightInd w:val="0"/>
        <w:jc w:val="both"/>
      </w:pPr>
    </w:p>
    <w:p w:rsidR="00D233CB" w:rsidRPr="00D233CB" w:rsidRDefault="00D233CB" w:rsidP="00D233CB">
      <w:pPr>
        <w:widowControl w:val="0"/>
        <w:autoSpaceDE w:val="0"/>
        <w:autoSpaceDN w:val="0"/>
        <w:adjustRightInd w:val="0"/>
        <w:jc w:val="both"/>
      </w:pPr>
    </w:p>
    <w:p w:rsidR="00D233CB" w:rsidRPr="00D233CB" w:rsidRDefault="00D233CB" w:rsidP="00D233CB">
      <w:pPr>
        <w:rPr>
          <w:bCs/>
        </w:rPr>
      </w:pPr>
      <w:r w:rsidRPr="00D233CB">
        <w:rPr>
          <w:bCs/>
        </w:rPr>
        <w:t xml:space="preserve">Глава </w:t>
      </w:r>
      <w:proofErr w:type="spellStart"/>
      <w:r w:rsidRPr="00D233CB">
        <w:rPr>
          <w:bCs/>
        </w:rPr>
        <w:t>Шумерлинского</w:t>
      </w:r>
      <w:proofErr w:type="spellEnd"/>
      <w:r w:rsidRPr="00D233CB">
        <w:rPr>
          <w:bCs/>
        </w:rPr>
        <w:t xml:space="preserve"> муниципального округа </w:t>
      </w:r>
    </w:p>
    <w:p w:rsidR="00D233CB" w:rsidRPr="00D233CB" w:rsidRDefault="00D233CB" w:rsidP="00D233CB">
      <w:pPr>
        <w:rPr>
          <w:rFonts w:ascii="Calibri" w:eastAsia="Calibri" w:hAnsi="Calibri"/>
          <w:lang w:eastAsia="en-US"/>
        </w:rPr>
      </w:pPr>
      <w:r w:rsidRPr="00D233CB">
        <w:rPr>
          <w:bCs/>
        </w:rPr>
        <w:t>Чувашской Республики</w:t>
      </w:r>
      <w:r w:rsidRPr="00D233CB">
        <w:rPr>
          <w:bCs/>
        </w:rPr>
        <w:tab/>
      </w:r>
      <w:r w:rsidRPr="00D233CB">
        <w:rPr>
          <w:bCs/>
        </w:rPr>
        <w:tab/>
      </w:r>
      <w:r w:rsidRPr="00D233CB">
        <w:rPr>
          <w:bCs/>
        </w:rPr>
        <w:tab/>
      </w:r>
      <w:r w:rsidRPr="00D233CB">
        <w:rPr>
          <w:bCs/>
        </w:rPr>
        <w:tab/>
      </w:r>
      <w:r w:rsidRPr="00D233CB">
        <w:rPr>
          <w:bCs/>
        </w:rPr>
        <w:tab/>
      </w:r>
      <w:r w:rsidRPr="00D233CB">
        <w:rPr>
          <w:bCs/>
        </w:rPr>
        <w:tab/>
      </w:r>
      <w:r w:rsidRPr="00D233CB">
        <w:rPr>
          <w:bCs/>
        </w:rPr>
        <w:tab/>
      </w:r>
      <w:r w:rsidRPr="00D233CB">
        <w:rPr>
          <w:bCs/>
        </w:rPr>
        <w:tab/>
        <w:t xml:space="preserve">     Э.М. Васильев</w:t>
      </w:r>
    </w:p>
    <w:p w:rsidR="001E4C54" w:rsidRDefault="001E4C54" w:rsidP="00CF0542">
      <w:pPr>
        <w:jc w:val="both"/>
        <w:rPr>
          <w:sz w:val="20"/>
          <w:szCs w:val="20"/>
        </w:rPr>
      </w:pPr>
    </w:p>
    <w:p w:rsidR="00D233CB" w:rsidRDefault="00D233CB" w:rsidP="00CF0542">
      <w:pPr>
        <w:jc w:val="both"/>
        <w:rPr>
          <w:sz w:val="20"/>
          <w:szCs w:val="20"/>
        </w:rPr>
      </w:pPr>
    </w:p>
    <w:p w:rsidR="00D233CB" w:rsidRDefault="00D233CB" w:rsidP="00CF0542">
      <w:pPr>
        <w:jc w:val="both"/>
        <w:rPr>
          <w:sz w:val="20"/>
          <w:szCs w:val="20"/>
        </w:rPr>
      </w:pPr>
    </w:p>
    <w:p w:rsidR="00D233CB" w:rsidRDefault="00D233CB" w:rsidP="00CF0542">
      <w:pPr>
        <w:jc w:val="both"/>
        <w:rPr>
          <w:sz w:val="20"/>
          <w:szCs w:val="20"/>
        </w:rPr>
      </w:pPr>
    </w:p>
    <w:p w:rsidR="00D233CB" w:rsidRDefault="00D233CB" w:rsidP="00CF0542">
      <w:pPr>
        <w:jc w:val="both"/>
        <w:rPr>
          <w:sz w:val="20"/>
          <w:szCs w:val="20"/>
        </w:rPr>
      </w:pPr>
    </w:p>
    <w:p w:rsidR="00D233CB" w:rsidRDefault="00D233CB" w:rsidP="00CF0542">
      <w:pPr>
        <w:jc w:val="both"/>
        <w:rPr>
          <w:sz w:val="20"/>
          <w:szCs w:val="20"/>
        </w:rPr>
      </w:pPr>
    </w:p>
    <w:p w:rsidR="00D233CB" w:rsidRDefault="00D233CB" w:rsidP="00CF0542">
      <w:pPr>
        <w:jc w:val="both"/>
        <w:rPr>
          <w:sz w:val="20"/>
          <w:szCs w:val="20"/>
        </w:rPr>
      </w:pPr>
    </w:p>
    <w:p w:rsidR="00D233CB" w:rsidRDefault="00D233CB" w:rsidP="00CF0542">
      <w:pPr>
        <w:jc w:val="both"/>
        <w:rPr>
          <w:sz w:val="20"/>
          <w:szCs w:val="20"/>
        </w:rPr>
      </w:pPr>
    </w:p>
    <w:p w:rsidR="00D233CB" w:rsidRDefault="00D233CB" w:rsidP="00CF0542">
      <w:pPr>
        <w:jc w:val="both"/>
        <w:rPr>
          <w:sz w:val="20"/>
          <w:szCs w:val="20"/>
        </w:rPr>
      </w:pPr>
    </w:p>
    <w:p w:rsidR="00D233CB" w:rsidRPr="00D233CB" w:rsidRDefault="00D233CB" w:rsidP="00D233CB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D233CB">
        <w:rPr>
          <w:rFonts w:eastAsia="Calibri"/>
          <w:b/>
          <w:lang w:eastAsia="en-US"/>
        </w:rPr>
        <w:lastRenderedPageBreak/>
        <w:t xml:space="preserve">Информация о предстоящем представлении земельного участка в собственность </w:t>
      </w:r>
    </w:p>
    <w:p w:rsidR="00D233CB" w:rsidRPr="00D233CB" w:rsidRDefault="00D233CB" w:rsidP="00D233CB">
      <w:pPr>
        <w:spacing w:before="120"/>
        <w:ind w:firstLine="567"/>
        <w:jc w:val="both"/>
        <w:rPr>
          <w:rFonts w:eastAsia="Calibri"/>
          <w:lang w:eastAsia="en-US"/>
        </w:rPr>
      </w:pPr>
      <w:r w:rsidRPr="00D233CB">
        <w:rPr>
          <w:rFonts w:eastAsia="Calibri"/>
          <w:lang w:eastAsia="en-US"/>
        </w:rPr>
        <w:t xml:space="preserve">Администрация </w:t>
      </w:r>
      <w:proofErr w:type="spellStart"/>
      <w:r w:rsidRPr="00D233CB">
        <w:rPr>
          <w:rFonts w:eastAsia="Calibri"/>
          <w:lang w:eastAsia="en-US"/>
        </w:rPr>
        <w:t>Шумерлинского</w:t>
      </w:r>
      <w:proofErr w:type="spellEnd"/>
      <w:r w:rsidRPr="00D233CB">
        <w:rPr>
          <w:rFonts w:eastAsia="Calibri"/>
          <w:lang w:eastAsia="en-US"/>
        </w:rPr>
        <w:t xml:space="preserve"> муниципального округа Чувашской Республики  в соответствии с п. 1 ст. 39.18 Земельного кодекса Российской Федерации информирует граждан о возможности предоставления в собственность за плату земельного участка из земель населенных пунктов, государственная собственность на который не разграничена, а именно:</w:t>
      </w:r>
    </w:p>
    <w:p w:rsidR="00D233CB" w:rsidRPr="00D233CB" w:rsidRDefault="00D233CB" w:rsidP="00D233CB">
      <w:pPr>
        <w:spacing w:before="120"/>
        <w:ind w:firstLine="567"/>
        <w:jc w:val="both"/>
        <w:rPr>
          <w:rFonts w:eastAsia="Calibri"/>
          <w:lang w:eastAsia="en-US"/>
        </w:rPr>
      </w:pPr>
      <w:r w:rsidRPr="00D233CB">
        <w:rPr>
          <w:rFonts w:eastAsia="Calibri"/>
          <w:lang w:eastAsia="en-US"/>
        </w:rPr>
        <w:t xml:space="preserve">Лот №1 - земельный участок  площадью  3191 </w:t>
      </w:r>
      <w:proofErr w:type="spellStart"/>
      <w:r w:rsidRPr="00D233CB">
        <w:rPr>
          <w:rFonts w:eastAsia="Calibri"/>
          <w:lang w:eastAsia="en-US"/>
        </w:rPr>
        <w:t>кв</w:t>
      </w:r>
      <w:proofErr w:type="gramStart"/>
      <w:r w:rsidRPr="00D233CB">
        <w:rPr>
          <w:rFonts w:eastAsia="Calibri"/>
          <w:lang w:eastAsia="en-US"/>
        </w:rPr>
        <w:t>.м</w:t>
      </w:r>
      <w:proofErr w:type="spellEnd"/>
      <w:proofErr w:type="gramEnd"/>
      <w:r w:rsidRPr="00D233CB">
        <w:rPr>
          <w:rFonts w:eastAsia="Calibri"/>
          <w:lang w:eastAsia="en-US"/>
        </w:rPr>
        <w:t xml:space="preserve">  с кадастровым номером 21:23:240213:175, имеющий местоположение: Чувашская Республика, </w:t>
      </w:r>
      <w:proofErr w:type="spellStart"/>
      <w:r w:rsidRPr="00D233CB">
        <w:rPr>
          <w:rFonts w:eastAsia="Calibri"/>
          <w:lang w:eastAsia="en-US"/>
        </w:rPr>
        <w:t>Шумерлинский</w:t>
      </w:r>
      <w:proofErr w:type="spellEnd"/>
      <w:r w:rsidRPr="00D233CB">
        <w:rPr>
          <w:rFonts w:eastAsia="Calibri"/>
          <w:lang w:eastAsia="en-US"/>
        </w:rPr>
        <w:t xml:space="preserve"> муниципальный округ, село Большие Алгаши, улица Тракторная, видом разрешенного использования: для ведения личного подсобного хозяйства (приусадебный земельный участок). Обременения и ограничения в использовании земельного участка отсутствуют.</w:t>
      </w:r>
    </w:p>
    <w:p w:rsidR="00D233CB" w:rsidRPr="00D233CB" w:rsidRDefault="00D233CB" w:rsidP="00D233CB">
      <w:pPr>
        <w:spacing w:before="120" w:after="200"/>
        <w:ind w:firstLine="567"/>
        <w:jc w:val="both"/>
        <w:rPr>
          <w:rFonts w:eastAsia="Calibri"/>
          <w:color w:val="333333"/>
          <w:lang w:eastAsia="en-US"/>
        </w:rPr>
      </w:pPr>
      <w:r w:rsidRPr="00D233CB">
        <w:rPr>
          <w:rFonts w:eastAsia="Calibri"/>
          <w:lang w:eastAsia="en-US"/>
        </w:rPr>
        <w:t xml:space="preserve">Граждане, заинтересованные в предоставлении  земельного участка для указанных целей, имеют право подавать заявления о намерении участвовать в аукционе по продаже указанного земельного участка в течение 30 дней со дня опубликования настоящего сообщения по адресу: </w:t>
      </w:r>
      <w:r w:rsidRPr="00D233CB">
        <w:rPr>
          <w:rFonts w:eastAsia="Calibri"/>
          <w:i/>
          <w:lang w:eastAsia="en-US"/>
        </w:rPr>
        <w:t xml:space="preserve">Чувашская Республика, г. Шумерля, ул. Октябрьская, д. 24, </w:t>
      </w:r>
      <w:proofErr w:type="spellStart"/>
      <w:r w:rsidRPr="00D233CB">
        <w:rPr>
          <w:rFonts w:eastAsia="Calibri"/>
          <w:i/>
          <w:lang w:eastAsia="en-US"/>
        </w:rPr>
        <w:t>каб</w:t>
      </w:r>
      <w:proofErr w:type="spellEnd"/>
      <w:r w:rsidRPr="00D233CB">
        <w:rPr>
          <w:rFonts w:eastAsia="Calibri"/>
          <w:i/>
          <w:lang w:eastAsia="en-US"/>
        </w:rPr>
        <w:t>. 115.</w:t>
      </w:r>
      <w:r w:rsidRPr="00D233CB">
        <w:rPr>
          <w:rFonts w:eastAsia="Calibri"/>
          <w:lang w:eastAsia="en-US"/>
        </w:rPr>
        <w:t xml:space="preserve"> </w:t>
      </w:r>
      <w:r w:rsidRPr="00D233CB">
        <w:rPr>
          <w:rFonts w:eastAsia="Calibri"/>
          <w:sz w:val="22"/>
          <w:szCs w:val="22"/>
          <w:lang w:eastAsia="en-US"/>
        </w:rPr>
        <w:t>Заявления можно подавать лично в рабочие дни с 8-00 до 17-00 часов по московскому времени или в форме электронных документов  на адрес  электронной почты</w:t>
      </w:r>
      <w:r w:rsidRPr="00D233CB">
        <w:rPr>
          <w:rFonts w:eastAsia="Calibri"/>
          <w:lang w:eastAsia="en-US"/>
        </w:rPr>
        <w:t xml:space="preserve">  gshum@cap.ru.</w:t>
      </w:r>
    </w:p>
    <w:p w:rsidR="00D233CB" w:rsidRPr="00D233CB" w:rsidRDefault="00D233CB" w:rsidP="00D233CB">
      <w:pPr>
        <w:tabs>
          <w:tab w:val="left" w:pos="567"/>
        </w:tabs>
        <w:spacing w:after="200"/>
        <w:ind w:firstLine="567"/>
        <w:jc w:val="both"/>
        <w:rPr>
          <w:rFonts w:eastAsia="Calibri"/>
          <w:lang w:eastAsia="en-US"/>
        </w:rPr>
      </w:pPr>
      <w:r w:rsidRPr="00D233CB">
        <w:rPr>
          <w:rFonts w:eastAsia="Calibri"/>
          <w:b/>
          <w:lang w:eastAsia="en-US"/>
        </w:rPr>
        <w:t>Дата начала приема заявок</w:t>
      </w:r>
      <w:r w:rsidRPr="00D233CB">
        <w:rPr>
          <w:rFonts w:eastAsia="Calibri"/>
          <w:lang w:eastAsia="en-US"/>
        </w:rPr>
        <w:t xml:space="preserve">   20.08.2025  с  08 час. 00 мин. по московскому времени.</w:t>
      </w:r>
    </w:p>
    <w:p w:rsidR="00D233CB" w:rsidRPr="00D233CB" w:rsidRDefault="00D233CB" w:rsidP="00D233CB">
      <w:pPr>
        <w:spacing w:after="200"/>
        <w:ind w:firstLine="540"/>
        <w:jc w:val="both"/>
        <w:rPr>
          <w:rFonts w:eastAsia="Calibri"/>
          <w:lang w:eastAsia="en-US"/>
        </w:rPr>
      </w:pPr>
      <w:r w:rsidRPr="00D233CB">
        <w:rPr>
          <w:rFonts w:eastAsia="Calibri"/>
          <w:b/>
          <w:lang w:eastAsia="en-US"/>
        </w:rPr>
        <w:t>Дата окончания приема заявок</w:t>
      </w:r>
      <w:r w:rsidRPr="00D233CB">
        <w:rPr>
          <w:rFonts w:eastAsia="Calibri"/>
          <w:lang w:eastAsia="en-US"/>
        </w:rPr>
        <w:t>:  19.09.2025  в 10 час. 00 мин.  по московскому времени.</w:t>
      </w:r>
    </w:p>
    <w:p w:rsidR="00D233CB" w:rsidRPr="00D233CB" w:rsidRDefault="00D233CB" w:rsidP="00D233CB">
      <w:pPr>
        <w:spacing w:after="200"/>
        <w:ind w:firstLine="54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D233CB">
        <w:rPr>
          <w:rFonts w:eastAsia="Calibri"/>
          <w:lang w:eastAsia="en-US"/>
        </w:rPr>
        <w:t xml:space="preserve">Со схемой расположения земельного участка можно ознакомиться в рабочие дни с 9-00 до 16-00 часов по московскому времени по адресу: 429122, Чувашская Республика, г. Шумерля, ул. Октябрьская, д. 24, </w:t>
      </w:r>
      <w:proofErr w:type="spellStart"/>
      <w:r w:rsidRPr="00D233CB">
        <w:rPr>
          <w:rFonts w:eastAsia="Calibri"/>
          <w:lang w:eastAsia="en-US"/>
        </w:rPr>
        <w:t>каб</w:t>
      </w:r>
      <w:proofErr w:type="spellEnd"/>
      <w:r w:rsidRPr="00D233CB">
        <w:rPr>
          <w:rFonts w:eastAsia="Calibri"/>
          <w:lang w:eastAsia="en-US"/>
        </w:rPr>
        <w:t xml:space="preserve">. 115, тел. 8(83536)2-43-42 </w:t>
      </w:r>
    </w:p>
    <w:p w:rsidR="00D233CB" w:rsidRPr="00D233CB" w:rsidRDefault="00D233CB" w:rsidP="00D233CB">
      <w:pPr>
        <w:spacing w:after="200"/>
        <w:ind w:firstLine="540"/>
        <w:jc w:val="both"/>
        <w:rPr>
          <w:rFonts w:eastAsia="Calibri"/>
          <w:lang w:eastAsia="en-US"/>
        </w:rPr>
      </w:pPr>
    </w:p>
    <w:p w:rsidR="00D233CB" w:rsidRPr="00D233CB" w:rsidRDefault="00D233CB" w:rsidP="00D233CB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233CB" w:rsidRDefault="00D233CB" w:rsidP="00CF0542">
      <w:pPr>
        <w:jc w:val="both"/>
        <w:rPr>
          <w:sz w:val="20"/>
          <w:szCs w:val="20"/>
        </w:rPr>
      </w:pPr>
      <w:bookmarkStart w:id="21" w:name="_GoBack"/>
      <w:bookmarkEnd w:id="21"/>
    </w:p>
    <w:p w:rsidR="00D233CB" w:rsidRDefault="00D233CB" w:rsidP="00CF0542">
      <w:pPr>
        <w:jc w:val="both"/>
        <w:rPr>
          <w:sz w:val="20"/>
          <w:szCs w:val="20"/>
        </w:rPr>
      </w:pPr>
    </w:p>
    <w:p w:rsidR="00D233CB" w:rsidRDefault="00D233CB" w:rsidP="00CF0542">
      <w:pPr>
        <w:jc w:val="both"/>
        <w:rPr>
          <w:sz w:val="20"/>
          <w:szCs w:val="20"/>
        </w:rPr>
      </w:pPr>
    </w:p>
    <w:p w:rsidR="001E4C54" w:rsidRPr="00CF0542" w:rsidRDefault="001E4C54" w:rsidP="00CF0542">
      <w:pPr>
        <w:jc w:val="both"/>
        <w:rPr>
          <w:sz w:val="20"/>
          <w:szCs w:val="20"/>
        </w:rPr>
      </w:pPr>
    </w:p>
    <w:sectPr w:rsidR="001E4C54" w:rsidRPr="00CF0542" w:rsidSect="00BF6233">
      <w:headerReference w:type="default" r:id="rId14"/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542" w:rsidRDefault="00CF0542" w:rsidP="00183D70">
      <w:r>
        <w:separator/>
      </w:r>
    </w:p>
  </w:endnote>
  <w:endnote w:type="continuationSeparator" w:id="0">
    <w:p w:rsidR="00CF0542" w:rsidRDefault="00CF0542" w:rsidP="00183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C54" w:rsidRPr="00141FC7" w:rsidRDefault="001E4C54">
    <w:pPr>
      <w:pStyle w:val="aa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3006УБРТ - Мун. Программа «Развитие </w:t>
    </w:r>
    <w:proofErr w:type="spellStart"/>
    <w:r>
      <w:rPr>
        <w:sz w:val="12"/>
        <w:szCs w:val="12"/>
      </w:rPr>
      <w:t>сел</w:t>
    </w:r>
    <w:proofErr w:type="gramStart"/>
    <w:r>
      <w:rPr>
        <w:sz w:val="12"/>
        <w:szCs w:val="12"/>
      </w:rPr>
      <w:t>.х</w:t>
    </w:r>
    <w:proofErr w:type="gramEnd"/>
    <w:r>
      <w:rPr>
        <w:sz w:val="12"/>
        <w:szCs w:val="12"/>
      </w:rPr>
      <w:t>оз</w:t>
    </w:r>
    <w:proofErr w:type="spellEnd"/>
    <w:r>
      <w:rPr>
        <w:sz w:val="12"/>
        <w:szCs w:val="12"/>
      </w:rPr>
      <w:t>.»</w:t>
    </w:r>
  </w:p>
  <w:p w:rsidR="001E4C54" w:rsidRDefault="001E4C5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542" w:rsidRDefault="00CF0542" w:rsidP="00183D70">
      <w:r>
        <w:separator/>
      </w:r>
    </w:p>
  </w:footnote>
  <w:footnote w:type="continuationSeparator" w:id="0">
    <w:p w:rsidR="00CF0542" w:rsidRDefault="00CF0542" w:rsidP="00183D70">
      <w:r>
        <w:continuationSeparator/>
      </w:r>
    </w:p>
  </w:footnote>
  <w:footnote w:id="1">
    <w:p w:rsidR="001E4C54" w:rsidRDefault="001E4C54" w:rsidP="001E4C54">
      <w:pPr>
        <w:pStyle w:val="afff0"/>
      </w:pPr>
    </w:p>
  </w:footnote>
  <w:footnote w:id="2">
    <w:p w:rsidR="001E4C54" w:rsidRDefault="001E4C54" w:rsidP="001E4C54">
      <w:pPr>
        <w:pStyle w:val="afff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C54" w:rsidRDefault="001E4C54">
    <w:pPr>
      <w:pStyle w:val="a8"/>
      <w:jc w:val="center"/>
    </w:pPr>
  </w:p>
  <w:p w:rsidR="001E4C54" w:rsidRDefault="001E4C5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9121566"/>
      <w:docPartObj>
        <w:docPartGallery w:val="Page Numbers (Top of Page)"/>
        <w:docPartUnique/>
      </w:docPartObj>
    </w:sdtPr>
    <w:sdtEndPr/>
    <w:sdtContent>
      <w:p w:rsidR="00CF0542" w:rsidRDefault="00CF0542">
        <w:pPr>
          <w:pStyle w:val="a8"/>
          <w:jc w:val="right"/>
        </w:pPr>
        <w:r w:rsidRPr="003A5AAD">
          <w:rPr>
            <w:sz w:val="16"/>
            <w:szCs w:val="16"/>
          </w:rPr>
          <w:fldChar w:fldCharType="begin"/>
        </w:r>
        <w:r w:rsidRPr="003A5AAD">
          <w:rPr>
            <w:sz w:val="16"/>
            <w:szCs w:val="16"/>
          </w:rPr>
          <w:instrText>PAGE   \* MERGEFORMAT</w:instrText>
        </w:r>
        <w:r w:rsidRPr="003A5AAD">
          <w:rPr>
            <w:sz w:val="16"/>
            <w:szCs w:val="16"/>
          </w:rPr>
          <w:fldChar w:fldCharType="separate"/>
        </w:r>
        <w:r w:rsidR="00D233CB">
          <w:rPr>
            <w:noProof/>
            <w:sz w:val="16"/>
            <w:szCs w:val="16"/>
          </w:rPr>
          <w:t>21</w:t>
        </w:r>
        <w:r w:rsidRPr="003A5AAD">
          <w:rPr>
            <w:sz w:val="16"/>
            <w:szCs w:val="16"/>
          </w:rPr>
          <w:fldChar w:fldCharType="end"/>
        </w:r>
      </w:p>
    </w:sdtContent>
  </w:sdt>
  <w:p w:rsidR="00CF0542" w:rsidRDefault="00CF054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ED65C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640CF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94C35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16A4F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7A06E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35A4D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C836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6CD5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AF6B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0CEB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09C05AC"/>
    <w:multiLevelType w:val="multilevel"/>
    <w:tmpl w:val="FDFC72A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sz w:val="16"/>
        <w:szCs w:val="16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="Times New Roman" w:hAnsi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="Times New Roman" w:hAnsi="Times New Roman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="Times New Roman" w:hAnsi="Times New Roman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ascii="Times New Roman" w:hAnsi="Times New Roman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ascii="Times New Roman" w:hAnsi="Times New Roman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ascii="Times New Roman" w:hAnsi="Times New Roman" w:hint="default"/>
        <w:b/>
        <w:sz w:val="24"/>
      </w:rPr>
    </w:lvl>
  </w:abstractNum>
  <w:abstractNum w:abstractNumId="12">
    <w:nsid w:val="084B5985"/>
    <w:multiLevelType w:val="multilevel"/>
    <w:tmpl w:val="CF8CA77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A8C247E"/>
    <w:multiLevelType w:val="multilevel"/>
    <w:tmpl w:val="5B96158A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>
    <w:nsid w:val="34696D11"/>
    <w:multiLevelType w:val="hybridMultilevel"/>
    <w:tmpl w:val="6E36A83A"/>
    <w:lvl w:ilvl="0" w:tplc="5A62B61A">
      <w:start w:val="2"/>
      <w:numFmt w:val="upperRoman"/>
      <w:lvlText w:val="%1."/>
      <w:lvlJc w:val="left"/>
      <w:pPr>
        <w:ind w:left="1004" w:hanging="72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7754166A"/>
    <w:multiLevelType w:val="multilevel"/>
    <w:tmpl w:val="2A4296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DC658FB"/>
    <w:multiLevelType w:val="hybridMultilevel"/>
    <w:tmpl w:val="40BAA50A"/>
    <w:lvl w:ilvl="0" w:tplc="7FCAF002">
      <w:start w:val="1"/>
      <w:numFmt w:val="decimal"/>
      <w:lvlText w:val="%1."/>
      <w:lvlJc w:val="left"/>
      <w:pPr>
        <w:ind w:left="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8" w:hanging="360"/>
      </w:pPr>
    </w:lvl>
    <w:lvl w:ilvl="2" w:tplc="0419001B" w:tentative="1">
      <w:start w:val="1"/>
      <w:numFmt w:val="lowerRoman"/>
      <w:lvlText w:val="%3."/>
      <w:lvlJc w:val="right"/>
      <w:pPr>
        <w:ind w:left="1778" w:hanging="180"/>
      </w:pPr>
    </w:lvl>
    <w:lvl w:ilvl="3" w:tplc="0419000F" w:tentative="1">
      <w:start w:val="1"/>
      <w:numFmt w:val="decimal"/>
      <w:lvlText w:val="%4."/>
      <w:lvlJc w:val="left"/>
      <w:pPr>
        <w:ind w:left="2498" w:hanging="360"/>
      </w:pPr>
    </w:lvl>
    <w:lvl w:ilvl="4" w:tplc="04190019" w:tentative="1">
      <w:start w:val="1"/>
      <w:numFmt w:val="lowerLetter"/>
      <w:lvlText w:val="%5."/>
      <w:lvlJc w:val="left"/>
      <w:pPr>
        <w:ind w:left="3218" w:hanging="360"/>
      </w:pPr>
    </w:lvl>
    <w:lvl w:ilvl="5" w:tplc="0419001B" w:tentative="1">
      <w:start w:val="1"/>
      <w:numFmt w:val="lowerRoman"/>
      <w:lvlText w:val="%6."/>
      <w:lvlJc w:val="right"/>
      <w:pPr>
        <w:ind w:left="3938" w:hanging="180"/>
      </w:pPr>
    </w:lvl>
    <w:lvl w:ilvl="6" w:tplc="0419000F" w:tentative="1">
      <w:start w:val="1"/>
      <w:numFmt w:val="decimal"/>
      <w:lvlText w:val="%7."/>
      <w:lvlJc w:val="left"/>
      <w:pPr>
        <w:ind w:left="4658" w:hanging="360"/>
      </w:pPr>
    </w:lvl>
    <w:lvl w:ilvl="7" w:tplc="04190019" w:tentative="1">
      <w:start w:val="1"/>
      <w:numFmt w:val="lowerLetter"/>
      <w:lvlText w:val="%8."/>
      <w:lvlJc w:val="left"/>
      <w:pPr>
        <w:ind w:left="5378" w:hanging="360"/>
      </w:pPr>
    </w:lvl>
    <w:lvl w:ilvl="8" w:tplc="0419001B" w:tentative="1">
      <w:start w:val="1"/>
      <w:numFmt w:val="lowerRoman"/>
      <w:lvlText w:val="%9."/>
      <w:lvlJc w:val="right"/>
      <w:pPr>
        <w:ind w:left="6098" w:hanging="18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6"/>
  </w:num>
  <w:num w:numId="14">
    <w:abstractNumId w:val="11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0"/>
  </w:num>
  <w:num w:numId="18">
    <w:abstractNumId w:val="18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233"/>
    <w:rsid w:val="000C00C4"/>
    <w:rsid w:val="00183D70"/>
    <w:rsid w:val="001E4C54"/>
    <w:rsid w:val="00282A4A"/>
    <w:rsid w:val="00292751"/>
    <w:rsid w:val="00324DC9"/>
    <w:rsid w:val="003A5AAD"/>
    <w:rsid w:val="003B0563"/>
    <w:rsid w:val="003F6606"/>
    <w:rsid w:val="004513EE"/>
    <w:rsid w:val="004B5DA8"/>
    <w:rsid w:val="004C7B3A"/>
    <w:rsid w:val="005477BF"/>
    <w:rsid w:val="00573879"/>
    <w:rsid w:val="00661029"/>
    <w:rsid w:val="00787701"/>
    <w:rsid w:val="009E6EC0"/>
    <w:rsid w:val="00A31340"/>
    <w:rsid w:val="00AE5F4C"/>
    <w:rsid w:val="00B11189"/>
    <w:rsid w:val="00B500BD"/>
    <w:rsid w:val="00BF6233"/>
    <w:rsid w:val="00CF0542"/>
    <w:rsid w:val="00D233CB"/>
    <w:rsid w:val="00DA5F6D"/>
    <w:rsid w:val="00E369BF"/>
    <w:rsid w:val="00FB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134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next w:val="a"/>
    <w:link w:val="20"/>
    <w:uiPriority w:val="9"/>
    <w:qFormat/>
    <w:rsid w:val="001E4C54"/>
    <w:pPr>
      <w:spacing w:before="120" w:after="120" w:line="276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31340"/>
    <w:pPr>
      <w:keepNext/>
      <w:widowControl w:val="0"/>
      <w:autoSpaceDE w:val="0"/>
      <w:autoSpaceDN w:val="0"/>
      <w:adjustRightInd w:val="0"/>
      <w:spacing w:before="240" w:after="60"/>
      <w:ind w:firstLine="720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next w:val="a"/>
    <w:link w:val="40"/>
    <w:uiPriority w:val="9"/>
    <w:qFormat/>
    <w:rsid w:val="001E4C54"/>
    <w:pPr>
      <w:spacing w:before="120" w:after="120" w:line="276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1E4C54"/>
    <w:pPr>
      <w:spacing w:before="120" w:after="120" w:line="276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623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4">
    <w:name w:val="Гипертекстовая ссылка"/>
    <w:rsid w:val="00BF6233"/>
    <w:rPr>
      <w:rFonts w:cs="Times New Roman"/>
      <w:b/>
      <w:color w:val="106BBE"/>
    </w:rPr>
  </w:style>
  <w:style w:type="paragraph" w:customStyle="1" w:styleId="ConsPlusNormal">
    <w:name w:val="ConsPlusNormal"/>
    <w:link w:val="ConsPlusNormal0"/>
    <w:qFormat/>
    <w:rsid w:val="00BF62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F62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Emphasis"/>
    <w:uiPriority w:val="20"/>
    <w:qFormat/>
    <w:rsid w:val="00BF6233"/>
    <w:rPr>
      <w:i/>
      <w:iCs/>
    </w:rPr>
  </w:style>
  <w:style w:type="character" w:customStyle="1" w:styleId="FontStyle12">
    <w:name w:val="Font Style12"/>
    <w:uiPriority w:val="99"/>
    <w:rsid w:val="00BF6233"/>
    <w:rPr>
      <w:rFonts w:ascii="Times New Roman" w:hAnsi="Times New Roman" w:cs="Times New Roman"/>
      <w:sz w:val="28"/>
      <w:szCs w:val="28"/>
    </w:rPr>
  </w:style>
  <w:style w:type="paragraph" w:styleId="a6">
    <w:name w:val="Subtitle"/>
    <w:basedOn w:val="a"/>
    <w:link w:val="a7"/>
    <w:uiPriority w:val="11"/>
    <w:qFormat/>
    <w:rsid w:val="005477BF"/>
    <w:pPr>
      <w:jc w:val="both"/>
    </w:pPr>
    <w:rPr>
      <w:szCs w:val="20"/>
      <w:lang w:val="x-none" w:eastAsia="x-none"/>
    </w:rPr>
  </w:style>
  <w:style w:type="character" w:customStyle="1" w:styleId="a7">
    <w:name w:val="Подзаголовок Знак"/>
    <w:basedOn w:val="a0"/>
    <w:link w:val="a6"/>
    <w:uiPriority w:val="11"/>
    <w:rsid w:val="005477B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8">
    <w:name w:val="header"/>
    <w:basedOn w:val="a"/>
    <w:link w:val="a9"/>
    <w:uiPriority w:val="99"/>
    <w:unhideWhenUsed/>
    <w:rsid w:val="00183D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83D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8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183D70"/>
    <w:pPr>
      <w:spacing w:line="360" w:lineRule="auto"/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18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83D70"/>
    <w:pPr>
      <w:widowControl w:val="0"/>
      <w:autoSpaceDE w:val="0"/>
      <w:autoSpaceDN w:val="0"/>
      <w:adjustRightInd w:val="0"/>
      <w:spacing w:line="322" w:lineRule="exact"/>
      <w:ind w:firstLine="703"/>
      <w:jc w:val="both"/>
    </w:pPr>
  </w:style>
  <w:style w:type="character" w:customStyle="1" w:styleId="10">
    <w:name w:val="Заголовок 1 Знак"/>
    <w:basedOn w:val="a0"/>
    <w:link w:val="1"/>
    <w:uiPriority w:val="9"/>
    <w:rsid w:val="00A3134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A313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ae">
    <w:name w:val="Цветовое выделение"/>
    <w:uiPriority w:val="99"/>
    <w:rsid w:val="00A31340"/>
    <w:rPr>
      <w:b/>
      <w:color w:val="26282F"/>
    </w:rPr>
  </w:style>
  <w:style w:type="paragraph" w:customStyle="1" w:styleId="af">
    <w:name w:val="Заголовок статьи"/>
    <w:basedOn w:val="a"/>
    <w:next w:val="a"/>
    <w:uiPriority w:val="99"/>
    <w:rsid w:val="00A3134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0">
    <w:name w:val="Текст (справка)"/>
    <w:basedOn w:val="a"/>
    <w:next w:val="a"/>
    <w:uiPriority w:val="99"/>
    <w:rsid w:val="00A31340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6"/>
      <w:szCs w:val="26"/>
    </w:rPr>
  </w:style>
  <w:style w:type="paragraph" w:customStyle="1" w:styleId="af1">
    <w:name w:val="Комментарий"/>
    <w:basedOn w:val="af0"/>
    <w:next w:val="a"/>
    <w:uiPriority w:val="99"/>
    <w:rsid w:val="00A31340"/>
    <w:pPr>
      <w:spacing w:before="75"/>
      <w:ind w:right="0"/>
      <w:jc w:val="both"/>
    </w:pPr>
    <w:rPr>
      <w:color w:val="353842"/>
    </w:rPr>
  </w:style>
  <w:style w:type="paragraph" w:customStyle="1" w:styleId="af2">
    <w:name w:val="Информация о версии"/>
    <w:basedOn w:val="af1"/>
    <w:next w:val="a"/>
    <w:uiPriority w:val="99"/>
    <w:rsid w:val="00A31340"/>
    <w:rPr>
      <w:i/>
      <w:iCs/>
    </w:rPr>
  </w:style>
  <w:style w:type="paragraph" w:customStyle="1" w:styleId="af3">
    <w:name w:val="Текст информации об изменениях"/>
    <w:basedOn w:val="a"/>
    <w:next w:val="a"/>
    <w:uiPriority w:val="99"/>
    <w:rsid w:val="00A3134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af4">
    <w:name w:val="Информация об изменениях"/>
    <w:basedOn w:val="af3"/>
    <w:next w:val="a"/>
    <w:uiPriority w:val="99"/>
    <w:rsid w:val="00A31340"/>
    <w:pPr>
      <w:spacing w:before="180"/>
      <w:ind w:left="360" w:right="360" w:firstLine="0"/>
    </w:pPr>
  </w:style>
  <w:style w:type="paragraph" w:customStyle="1" w:styleId="af5">
    <w:name w:val="Нормальный (таблица)"/>
    <w:basedOn w:val="a"/>
    <w:next w:val="a"/>
    <w:uiPriority w:val="99"/>
    <w:rsid w:val="00A3134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6">
    <w:name w:val="Подзаголовок для информации об изменениях"/>
    <w:basedOn w:val="af3"/>
    <w:next w:val="a"/>
    <w:uiPriority w:val="99"/>
    <w:rsid w:val="00A31340"/>
    <w:rPr>
      <w:b/>
      <w:bCs/>
    </w:rPr>
  </w:style>
  <w:style w:type="paragraph" w:customStyle="1" w:styleId="af7">
    <w:name w:val="Прижатый влево"/>
    <w:basedOn w:val="a"/>
    <w:next w:val="a"/>
    <w:uiPriority w:val="99"/>
    <w:rsid w:val="00A31340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8">
    <w:name w:val="Цветовое выделение для Текст"/>
    <w:uiPriority w:val="99"/>
    <w:rsid w:val="00A31340"/>
    <w:rPr>
      <w:sz w:val="26"/>
    </w:rPr>
  </w:style>
  <w:style w:type="paragraph" w:styleId="af9">
    <w:name w:val="Balloon Text"/>
    <w:basedOn w:val="a"/>
    <w:link w:val="afa"/>
    <w:unhideWhenUsed/>
    <w:rsid w:val="00A31340"/>
    <w:pPr>
      <w:widowControl w:val="0"/>
      <w:autoSpaceDE w:val="0"/>
      <w:autoSpaceDN w:val="0"/>
      <w:adjustRightInd w:val="0"/>
      <w:ind w:firstLine="720"/>
      <w:jc w:val="both"/>
    </w:pPr>
    <w:rPr>
      <w:rFonts w:ascii="Tahoma" w:hAnsi="Tahoma"/>
      <w:sz w:val="16"/>
      <w:szCs w:val="16"/>
      <w:lang w:val="x-none" w:eastAsia="x-none"/>
    </w:rPr>
  </w:style>
  <w:style w:type="character" w:customStyle="1" w:styleId="afa">
    <w:name w:val="Текст выноски Знак"/>
    <w:basedOn w:val="a0"/>
    <w:link w:val="af9"/>
    <w:rsid w:val="00A31340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afb">
    <w:name w:val="Table Grid"/>
    <w:basedOn w:val="a1"/>
    <w:uiPriority w:val="59"/>
    <w:rsid w:val="00A3134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c">
    <w:name w:val="Таблицы (моноширинный)"/>
    <w:basedOn w:val="a"/>
    <w:next w:val="a"/>
    <w:rsid w:val="00A31340"/>
    <w:pPr>
      <w:widowControl w:val="0"/>
      <w:autoSpaceDE w:val="0"/>
      <w:autoSpaceDN w:val="0"/>
      <w:adjustRightInd w:val="0"/>
    </w:pPr>
    <w:rPr>
      <w:rFonts w:ascii="Courier New" w:hAnsi="Courier New" w:cs="Courier New"/>
      <w:sz w:val="26"/>
      <w:szCs w:val="26"/>
    </w:rPr>
  </w:style>
  <w:style w:type="paragraph" w:styleId="afd">
    <w:name w:val="Normal (Web)"/>
    <w:basedOn w:val="a"/>
    <w:uiPriority w:val="99"/>
    <w:unhideWhenUsed/>
    <w:rsid w:val="00A31340"/>
    <w:pPr>
      <w:spacing w:before="100" w:beforeAutospacing="1" w:after="100" w:afterAutospacing="1"/>
    </w:pPr>
  </w:style>
  <w:style w:type="character" w:styleId="afe">
    <w:name w:val="Hyperlink"/>
    <w:aliases w:val=" Знак Знак9 Знак Знак"/>
    <w:link w:val="9"/>
    <w:uiPriority w:val="99"/>
    <w:unhideWhenUsed/>
    <w:rsid w:val="00A31340"/>
    <w:rPr>
      <w:color w:val="0000FF"/>
      <w:u w:val="single"/>
    </w:rPr>
  </w:style>
  <w:style w:type="paragraph" w:customStyle="1" w:styleId="s1">
    <w:name w:val="s_1"/>
    <w:basedOn w:val="a"/>
    <w:rsid w:val="00A31340"/>
    <w:pPr>
      <w:spacing w:before="100" w:beforeAutospacing="1" w:after="100" w:afterAutospacing="1"/>
    </w:pPr>
  </w:style>
  <w:style w:type="numbering" w:customStyle="1" w:styleId="11">
    <w:name w:val="Нет списка1"/>
    <w:next w:val="a2"/>
    <w:uiPriority w:val="99"/>
    <w:semiHidden/>
    <w:unhideWhenUsed/>
    <w:rsid w:val="00A31340"/>
  </w:style>
  <w:style w:type="character" w:customStyle="1" w:styleId="aff">
    <w:name w:val="Основной текст Знак"/>
    <w:aliases w:val="Основной текст_ Знак"/>
    <w:link w:val="aff0"/>
    <w:semiHidden/>
    <w:locked/>
    <w:rsid w:val="00A31340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ff0">
    <w:name w:val="Body Text"/>
    <w:aliases w:val="Основной текст_"/>
    <w:basedOn w:val="a"/>
    <w:link w:val="aff"/>
    <w:semiHidden/>
    <w:unhideWhenUsed/>
    <w:rsid w:val="00A31340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A313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List Paragraph"/>
    <w:basedOn w:val="a"/>
    <w:link w:val="aff2"/>
    <w:uiPriority w:val="34"/>
    <w:qFormat/>
    <w:rsid w:val="00A313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3">
    <w:name w:val="Сетка таблицы1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annotation reference"/>
    <w:aliases w:val=" Знак Знак14 Знак Знак"/>
    <w:link w:val="14"/>
    <w:unhideWhenUsed/>
    <w:rsid w:val="00A31340"/>
    <w:rPr>
      <w:sz w:val="16"/>
      <w:szCs w:val="16"/>
    </w:rPr>
  </w:style>
  <w:style w:type="paragraph" w:styleId="aff4">
    <w:name w:val="annotation text"/>
    <w:basedOn w:val="a"/>
    <w:link w:val="aff5"/>
    <w:unhideWhenUsed/>
    <w:rsid w:val="00A31340"/>
    <w:pPr>
      <w:spacing w:after="200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5">
    <w:name w:val="Текст примечания Знак"/>
    <w:basedOn w:val="a0"/>
    <w:link w:val="aff4"/>
    <w:rsid w:val="00A31340"/>
    <w:rPr>
      <w:rFonts w:ascii="Calibri" w:eastAsia="Calibri" w:hAnsi="Calibri" w:cs="Times New Roman"/>
      <w:sz w:val="20"/>
      <w:szCs w:val="20"/>
      <w:lang w:val="x-none"/>
    </w:rPr>
  </w:style>
  <w:style w:type="paragraph" w:styleId="aff6">
    <w:name w:val="annotation subject"/>
    <w:basedOn w:val="aff4"/>
    <w:next w:val="aff4"/>
    <w:link w:val="aff7"/>
    <w:unhideWhenUsed/>
    <w:rsid w:val="00A31340"/>
    <w:rPr>
      <w:b/>
      <w:bCs/>
    </w:rPr>
  </w:style>
  <w:style w:type="character" w:customStyle="1" w:styleId="aff7">
    <w:name w:val="Тема примечания Знак"/>
    <w:basedOn w:val="aff5"/>
    <w:link w:val="aff6"/>
    <w:rsid w:val="00A31340"/>
    <w:rPr>
      <w:rFonts w:ascii="Calibri" w:eastAsia="Calibri" w:hAnsi="Calibri" w:cs="Times New Roman"/>
      <w:b/>
      <w:bCs/>
      <w:sz w:val="20"/>
      <w:szCs w:val="20"/>
      <w:lang w:val="x-none"/>
    </w:rPr>
  </w:style>
  <w:style w:type="table" w:customStyle="1" w:styleId="21">
    <w:name w:val="Сетка таблицы2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0C00C4"/>
  </w:style>
  <w:style w:type="table" w:customStyle="1" w:styleId="7">
    <w:name w:val="Сетка таблицы7"/>
    <w:basedOn w:val="a1"/>
    <w:next w:val="afb"/>
    <w:uiPriority w:val="59"/>
    <w:rsid w:val="000C00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C00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C0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numbering" w:customStyle="1" w:styleId="32">
    <w:name w:val="Нет списка3"/>
    <w:next w:val="a2"/>
    <w:uiPriority w:val="99"/>
    <w:semiHidden/>
    <w:unhideWhenUsed/>
    <w:rsid w:val="000C00C4"/>
  </w:style>
  <w:style w:type="table" w:customStyle="1" w:styleId="8">
    <w:name w:val="Сетка таблицы8"/>
    <w:basedOn w:val="a1"/>
    <w:next w:val="afb"/>
    <w:uiPriority w:val="59"/>
    <w:rsid w:val="003B056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_"/>
    <w:basedOn w:val="a0"/>
    <w:link w:val="24"/>
    <w:rsid w:val="00CF0542"/>
    <w:rPr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F0542"/>
    <w:pPr>
      <w:widowControl w:val="0"/>
      <w:shd w:val="clear" w:color="auto" w:fill="FFFFFF"/>
      <w:spacing w:before="24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5">
    <w:name w:val="Основной текст (2) + Не полужирный"/>
    <w:basedOn w:val="23"/>
    <w:rsid w:val="00CF05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docdata">
    <w:name w:val="docdata"/>
    <w:aliases w:val="docy,v5,2588,bqiaagaaeyqcaaagiaiaaankbwaabxihaaaaaaaaaaaaaaaaaaaaaaaaaaaaaaaaaaaaaaaaaaaaaaaaaaaaaaaaaaaaaaaaaaaaaaaaaaaaaaaaaaaaaaaaaaaaaaaaaaaaaaaaaaaaaaaaaaaaaaaaaaaaaaaaaaaaaaaaaaaaaaaaaaaaaaaaaaaaaaaaaaaaaaaaaaaaaaaaaaaaaaaaaaaaaaaaaaaaaaaa"/>
    <w:rsid w:val="00CF0542"/>
  </w:style>
  <w:style w:type="paragraph" w:customStyle="1" w:styleId="ConsNormal">
    <w:name w:val="ConsNormal"/>
    <w:rsid w:val="0078770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4C54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E4C54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E4C54"/>
    <w:rPr>
      <w:rFonts w:ascii="XO Thames" w:eastAsia="Times New Roman" w:hAnsi="XO Thames" w:cs="Times New Roman"/>
      <w:b/>
      <w:color w:val="000000"/>
      <w:szCs w:val="20"/>
      <w:lang w:eastAsia="ru-RU"/>
    </w:rPr>
  </w:style>
  <w:style w:type="numbering" w:customStyle="1" w:styleId="42">
    <w:name w:val="Нет списка4"/>
    <w:next w:val="a2"/>
    <w:uiPriority w:val="99"/>
    <w:semiHidden/>
    <w:unhideWhenUsed/>
    <w:rsid w:val="001E4C54"/>
  </w:style>
  <w:style w:type="numbering" w:customStyle="1" w:styleId="110">
    <w:name w:val="Нет списка11"/>
    <w:next w:val="a2"/>
    <w:uiPriority w:val="99"/>
    <w:semiHidden/>
    <w:unhideWhenUsed/>
    <w:rsid w:val="001E4C54"/>
  </w:style>
  <w:style w:type="table" w:customStyle="1" w:styleId="111">
    <w:name w:val="Сетка таблицы11"/>
    <w:basedOn w:val="a1"/>
    <w:next w:val="afb"/>
    <w:rsid w:val="001E4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page number"/>
    <w:aliases w:val=" Знак Знак22 Знак Знак"/>
    <w:link w:val="220"/>
    <w:rsid w:val="001E4C54"/>
  </w:style>
  <w:style w:type="character" w:customStyle="1" w:styleId="15">
    <w:name w:val="Обычный1"/>
    <w:rsid w:val="001E4C54"/>
    <w:rPr>
      <w:sz w:val="24"/>
    </w:rPr>
  </w:style>
  <w:style w:type="paragraph" w:styleId="26">
    <w:name w:val="toc 2"/>
    <w:next w:val="a"/>
    <w:link w:val="27"/>
    <w:uiPriority w:val="39"/>
    <w:rsid w:val="001E4C54"/>
    <w:pPr>
      <w:spacing w:after="200" w:line="276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7">
    <w:name w:val="Оглавление 2 Знак"/>
    <w:link w:val="26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3">
    <w:name w:val="toc 4"/>
    <w:next w:val="a"/>
    <w:link w:val="44"/>
    <w:uiPriority w:val="39"/>
    <w:rsid w:val="001E4C54"/>
    <w:pPr>
      <w:spacing w:after="200" w:line="276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4">
    <w:name w:val="Оглавление 4 Знак"/>
    <w:link w:val="43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0">
    <w:name w:val="toc 6"/>
    <w:next w:val="a"/>
    <w:link w:val="61"/>
    <w:uiPriority w:val="39"/>
    <w:rsid w:val="001E4C54"/>
    <w:pPr>
      <w:spacing w:after="200" w:line="276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1">
    <w:name w:val="Оглавление 6 Знак"/>
    <w:link w:val="60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0">
    <w:name w:val="toc 7"/>
    <w:next w:val="a"/>
    <w:link w:val="71"/>
    <w:uiPriority w:val="39"/>
    <w:rsid w:val="001E4C54"/>
    <w:pPr>
      <w:spacing w:after="200" w:line="276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1">
    <w:name w:val="Оглавление 7 Знак"/>
    <w:link w:val="70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0">
    <w:name w:val=" Знак Знак15"/>
    <w:basedOn w:val="16"/>
    <w:link w:val="aff9"/>
    <w:rsid w:val="001E4C54"/>
    <w:rPr>
      <w:vertAlign w:val="superscript"/>
      <w:lang w:val="x-none" w:eastAsia="x-none"/>
    </w:rPr>
  </w:style>
  <w:style w:type="character" w:styleId="aff9">
    <w:name w:val="footnote reference"/>
    <w:aliases w:val=" Знак Знак15 Знак Знак"/>
    <w:link w:val="150"/>
    <w:rsid w:val="001E4C54"/>
    <w:rPr>
      <w:rFonts w:ascii="Times New Roman" w:eastAsia="Times New Roman" w:hAnsi="Times New Roman" w:cs="Times New Roman"/>
      <w:color w:val="000000"/>
      <w:szCs w:val="20"/>
      <w:vertAlign w:val="superscript"/>
      <w:lang w:val="x-none" w:eastAsia="x-none"/>
    </w:rPr>
  </w:style>
  <w:style w:type="character" w:customStyle="1" w:styleId="aff2">
    <w:name w:val="Абзац списка Знак"/>
    <w:link w:val="aff1"/>
    <w:uiPriority w:val="34"/>
    <w:rsid w:val="001E4C54"/>
    <w:rPr>
      <w:rFonts w:ascii="Calibri" w:eastAsia="Calibri" w:hAnsi="Calibri" w:cs="Times New Roman"/>
    </w:rPr>
  </w:style>
  <w:style w:type="paragraph" w:customStyle="1" w:styleId="14">
    <w:name w:val=" Знак Знак14"/>
    <w:basedOn w:val="16"/>
    <w:link w:val="aff3"/>
    <w:rsid w:val="001E4C54"/>
    <w:rPr>
      <w:rFonts w:asciiTheme="minorHAnsi" w:eastAsiaTheme="minorHAnsi" w:hAnsiTheme="minorHAnsi" w:cstheme="minorBidi"/>
      <w:color w:val="auto"/>
      <w:sz w:val="16"/>
      <w:szCs w:val="16"/>
      <w:lang w:eastAsia="en-US"/>
    </w:rPr>
  </w:style>
  <w:style w:type="paragraph" w:customStyle="1" w:styleId="130">
    <w:name w:val=" Знак Знак13"/>
    <w:basedOn w:val="16"/>
    <w:link w:val="affa"/>
    <w:rsid w:val="001E4C54"/>
    <w:rPr>
      <w:vertAlign w:val="superscript"/>
      <w:lang w:val="x-none" w:eastAsia="x-none"/>
    </w:rPr>
  </w:style>
  <w:style w:type="character" w:styleId="affa">
    <w:name w:val="endnote reference"/>
    <w:aliases w:val=" Знак Знак13 Знак Знак"/>
    <w:link w:val="130"/>
    <w:rsid w:val="001E4C54"/>
    <w:rPr>
      <w:rFonts w:ascii="Times New Roman" w:eastAsia="Times New Roman" w:hAnsi="Times New Roman" w:cs="Times New Roman"/>
      <w:color w:val="000000"/>
      <w:szCs w:val="20"/>
      <w:vertAlign w:val="superscript"/>
      <w:lang w:val="x-none" w:eastAsia="x-none"/>
    </w:rPr>
  </w:style>
  <w:style w:type="paragraph" w:styleId="33">
    <w:name w:val="toc 3"/>
    <w:next w:val="a"/>
    <w:link w:val="34"/>
    <w:uiPriority w:val="39"/>
    <w:rsid w:val="001E4C54"/>
    <w:pPr>
      <w:spacing w:after="200" w:line="276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4">
    <w:name w:val="Оглавление 3 Знак"/>
    <w:link w:val="33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b">
    <w:name w:val="endnote text"/>
    <w:basedOn w:val="a"/>
    <w:link w:val="affc"/>
    <w:rsid w:val="001E4C54"/>
    <w:rPr>
      <w:color w:val="000000"/>
      <w:sz w:val="20"/>
      <w:szCs w:val="20"/>
      <w:lang w:val="x-none" w:eastAsia="x-none"/>
    </w:rPr>
  </w:style>
  <w:style w:type="character" w:customStyle="1" w:styleId="affc">
    <w:name w:val="Текст концевой сноски Знак"/>
    <w:basedOn w:val="a0"/>
    <w:link w:val="affb"/>
    <w:rsid w:val="001E4C54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paragraph" w:customStyle="1" w:styleId="16">
    <w:name w:val="Основной шрифт абзаца1"/>
    <w:rsid w:val="001E4C54"/>
    <w:pPr>
      <w:spacing w:after="200" w:line="276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9">
    <w:name w:val=" Знак Знак9"/>
    <w:link w:val="afe"/>
    <w:uiPriority w:val="99"/>
    <w:rsid w:val="001E4C54"/>
    <w:pPr>
      <w:spacing w:after="200" w:line="276" w:lineRule="auto"/>
    </w:pPr>
    <w:rPr>
      <w:color w:val="0000FF"/>
      <w:u w:val="single"/>
    </w:rPr>
  </w:style>
  <w:style w:type="paragraph" w:customStyle="1" w:styleId="Footnote">
    <w:name w:val="Footnote"/>
    <w:basedOn w:val="a"/>
    <w:rsid w:val="001E4C54"/>
    <w:rPr>
      <w:color w:val="000000"/>
      <w:sz w:val="20"/>
      <w:szCs w:val="20"/>
    </w:rPr>
  </w:style>
  <w:style w:type="paragraph" w:styleId="17">
    <w:name w:val="toc 1"/>
    <w:next w:val="a"/>
    <w:link w:val="18"/>
    <w:uiPriority w:val="39"/>
    <w:rsid w:val="001E4C54"/>
    <w:pPr>
      <w:spacing w:after="200" w:line="276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8">
    <w:name w:val="Оглавление 1 Знак"/>
    <w:link w:val="17"/>
    <w:uiPriority w:val="39"/>
    <w:rsid w:val="001E4C54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220">
    <w:name w:val=" Знак Знак22"/>
    <w:basedOn w:val="16"/>
    <w:link w:val="aff8"/>
    <w:rsid w:val="001E4C54"/>
    <w:rPr>
      <w:rFonts w:asciiTheme="minorHAnsi" w:eastAsiaTheme="minorHAnsi" w:hAnsiTheme="minorHAnsi" w:cstheme="minorBidi"/>
      <w:color w:val="auto"/>
      <w:szCs w:val="22"/>
      <w:lang w:eastAsia="en-US"/>
    </w:rPr>
  </w:style>
  <w:style w:type="paragraph" w:customStyle="1" w:styleId="HeaderandFooter">
    <w:name w:val="Header and Footer"/>
    <w:rsid w:val="001E4C54"/>
    <w:pPr>
      <w:spacing w:after="20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0">
    <w:name w:val="toc 9"/>
    <w:next w:val="a"/>
    <w:link w:val="91"/>
    <w:uiPriority w:val="39"/>
    <w:rsid w:val="001E4C54"/>
    <w:pPr>
      <w:spacing w:after="200" w:line="276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1">
    <w:name w:val="Оглавление 9 Знак"/>
    <w:link w:val="90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0">
    <w:name w:val="toc 8"/>
    <w:next w:val="a"/>
    <w:link w:val="81"/>
    <w:uiPriority w:val="39"/>
    <w:rsid w:val="001E4C54"/>
    <w:pPr>
      <w:spacing w:after="200" w:line="276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1">
    <w:name w:val="Оглавление 8 Знак"/>
    <w:link w:val="80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2">
    <w:name w:val="toc 5"/>
    <w:next w:val="a"/>
    <w:link w:val="53"/>
    <w:uiPriority w:val="39"/>
    <w:rsid w:val="001E4C54"/>
    <w:pPr>
      <w:spacing w:after="200" w:line="276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3">
    <w:name w:val="Оглавление 5 Знак"/>
    <w:link w:val="52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d">
    <w:next w:val="a"/>
    <w:uiPriority w:val="10"/>
    <w:qFormat/>
    <w:rsid w:val="001E4C54"/>
    <w:pPr>
      <w:spacing w:before="567" w:after="567" w:line="276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e">
    <w:name w:val="Заголовок Знак"/>
    <w:link w:val="afff"/>
    <w:uiPriority w:val="10"/>
    <w:rsid w:val="001E4C54"/>
    <w:rPr>
      <w:rFonts w:ascii="XO Thames" w:hAnsi="XO Thames"/>
      <w:b/>
      <w:caps/>
      <w:color w:val="000000"/>
      <w:sz w:val="40"/>
      <w:lang w:bidi="ar-SA"/>
    </w:rPr>
  </w:style>
  <w:style w:type="paragraph" w:styleId="28">
    <w:name w:val="Body Text 2"/>
    <w:basedOn w:val="a"/>
    <w:link w:val="29"/>
    <w:rsid w:val="001E4C54"/>
    <w:pPr>
      <w:overflowPunct w:val="0"/>
      <w:autoSpaceDE w:val="0"/>
      <w:autoSpaceDN w:val="0"/>
      <w:adjustRightInd w:val="0"/>
      <w:ind w:left="5760"/>
      <w:textAlignment w:val="baseline"/>
    </w:pPr>
    <w:rPr>
      <w:szCs w:val="20"/>
      <w:lang w:val="x-none" w:eastAsia="x-none"/>
    </w:rPr>
  </w:style>
  <w:style w:type="character" w:customStyle="1" w:styleId="29">
    <w:name w:val="Основной текст 2 Знак"/>
    <w:basedOn w:val="a0"/>
    <w:link w:val="28"/>
    <w:rsid w:val="001E4C5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19">
    <w:name w:val="Абзац списка1"/>
    <w:basedOn w:val="a"/>
    <w:rsid w:val="001E4C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WW8Num1z8">
    <w:name w:val="WW8Num1z8"/>
    <w:rsid w:val="001E4C54"/>
  </w:style>
  <w:style w:type="character" w:customStyle="1" w:styleId="1a">
    <w:name w:val="Верхний колонтитул Знак1"/>
    <w:rsid w:val="001E4C54"/>
    <w:rPr>
      <w:rFonts w:ascii="Calibri" w:eastAsia="Calibri" w:hAnsi="Calibri" w:cs="Calibri"/>
      <w:sz w:val="22"/>
      <w:szCs w:val="22"/>
      <w:lang w:eastAsia="zh-CN"/>
    </w:rPr>
  </w:style>
  <w:style w:type="paragraph" w:styleId="afff0">
    <w:name w:val="footnote text"/>
    <w:basedOn w:val="a"/>
    <w:link w:val="afff1"/>
    <w:uiPriority w:val="99"/>
    <w:semiHidden/>
    <w:unhideWhenUsed/>
    <w:rsid w:val="001E4C54"/>
    <w:rPr>
      <w:rFonts w:eastAsia="Calibri"/>
      <w:sz w:val="20"/>
      <w:szCs w:val="20"/>
      <w:lang w:val="x-none" w:eastAsia="x-none"/>
    </w:rPr>
  </w:style>
  <w:style w:type="character" w:customStyle="1" w:styleId="afff1">
    <w:name w:val="Текст сноски Знак"/>
    <w:basedOn w:val="a0"/>
    <w:link w:val="afff0"/>
    <w:uiPriority w:val="99"/>
    <w:semiHidden/>
    <w:rsid w:val="001E4C54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afff2">
    <w:name w:val="FollowedHyperlink"/>
    <w:uiPriority w:val="99"/>
    <w:semiHidden/>
    <w:unhideWhenUsed/>
    <w:rsid w:val="001E4C54"/>
    <w:rPr>
      <w:color w:val="800080"/>
      <w:u w:val="single"/>
    </w:rPr>
  </w:style>
  <w:style w:type="paragraph" w:customStyle="1" w:styleId="xl65">
    <w:name w:val="xl65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1E4C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1E4C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1E4C5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2">
    <w:name w:val="xl72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3">
    <w:name w:val="xl73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4">
    <w:name w:val="xl74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76">
    <w:name w:val="xl76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8">
    <w:name w:val="xl78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9">
    <w:name w:val="xl79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numbering" w:customStyle="1" w:styleId="210">
    <w:name w:val="Нет списка21"/>
    <w:next w:val="a2"/>
    <w:uiPriority w:val="99"/>
    <w:semiHidden/>
    <w:unhideWhenUsed/>
    <w:rsid w:val="001E4C54"/>
  </w:style>
  <w:style w:type="table" w:customStyle="1" w:styleId="211">
    <w:name w:val="Сетка таблицы21"/>
    <w:basedOn w:val="a1"/>
    <w:next w:val="afb"/>
    <w:uiPriority w:val="59"/>
    <w:rsid w:val="001E4C5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4C54"/>
  </w:style>
  <w:style w:type="paragraph" w:customStyle="1" w:styleId="1b">
    <w:name w:val="Название1"/>
    <w:basedOn w:val="a"/>
    <w:next w:val="a"/>
    <w:uiPriority w:val="10"/>
    <w:qFormat/>
    <w:rsid w:val="001E4C54"/>
    <w:pPr>
      <w:widowControl w:val="0"/>
      <w:pBdr>
        <w:bottom w:val="single" w:sz="8" w:space="4" w:color="4F81BD"/>
      </w:pBdr>
      <w:autoSpaceDE w:val="0"/>
      <w:autoSpaceDN w:val="0"/>
      <w:adjustRightInd w:val="0"/>
      <w:spacing w:after="300"/>
      <w:ind w:firstLine="720"/>
      <w:contextualSpacing/>
      <w:jc w:val="both"/>
    </w:pPr>
    <w:rPr>
      <w:rFonts w:ascii="XO Thames" w:hAnsi="XO Thames"/>
      <w:b/>
      <w:caps/>
      <w:color w:val="000000"/>
      <w:sz w:val="40"/>
      <w:szCs w:val="20"/>
    </w:rPr>
  </w:style>
  <w:style w:type="character" w:customStyle="1" w:styleId="afff3">
    <w:name w:val="Название Знак"/>
    <w:basedOn w:val="a0"/>
    <w:uiPriority w:val="99"/>
    <w:rsid w:val="001E4C5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fff">
    <w:name w:val="Title"/>
    <w:basedOn w:val="a"/>
    <w:next w:val="a"/>
    <w:link w:val="affe"/>
    <w:uiPriority w:val="10"/>
    <w:qFormat/>
    <w:rsid w:val="001E4C54"/>
    <w:pPr>
      <w:pBdr>
        <w:bottom w:val="single" w:sz="8" w:space="4" w:color="5B9BD5" w:themeColor="accent1"/>
      </w:pBdr>
      <w:spacing w:after="300"/>
      <w:contextualSpacing/>
    </w:pPr>
    <w:rPr>
      <w:rFonts w:ascii="XO Thames" w:eastAsiaTheme="minorHAnsi" w:hAnsi="XO Thames" w:cstheme="minorBidi"/>
      <w:b/>
      <w:caps/>
      <w:color w:val="000000"/>
      <w:sz w:val="40"/>
      <w:szCs w:val="22"/>
      <w:lang w:eastAsia="en-US"/>
    </w:rPr>
  </w:style>
  <w:style w:type="character" w:customStyle="1" w:styleId="1c">
    <w:name w:val="Название Знак1"/>
    <w:basedOn w:val="a0"/>
    <w:link w:val="afff"/>
    <w:uiPriority w:val="10"/>
    <w:rsid w:val="001E4C5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table" w:customStyle="1" w:styleId="92">
    <w:name w:val="Сетка таблицы9"/>
    <w:basedOn w:val="a1"/>
    <w:next w:val="afb"/>
    <w:uiPriority w:val="59"/>
    <w:rsid w:val="00D233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134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next w:val="a"/>
    <w:link w:val="20"/>
    <w:uiPriority w:val="9"/>
    <w:qFormat/>
    <w:rsid w:val="001E4C54"/>
    <w:pPr>
      <w:spacing w:before="120" w:after="120" w:line="276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31340"/>
    <w:pPr>
      <w:keepNext/>
      <w:widowControl w:val="0"/>
      <w:autoSpaceDE w:val="0"/>
      <w:autoSpaceDN w:val="0"/>
      <w:adjustRightInd w:val="0"/>
      <w:spacing w:before="240" w:after="60"/>
      <w:ind w:firstLine="720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next w:val="a"/>
    <w:link w:val="40"/>
    <w:uiPriority w:val="9"/>
    <w:qFormat/>
    <w:rsid w:val="001E4C54"/>
    <w:pPr>
      <w:spacing w:before="120" w:after="120" w:line="276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1E4C54"/>
    <w:pPr>
      <w:spacing w:before="120" w:after="120" w:line="276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623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4">
    <w:name w:val="Гипертекстовая ссылка"/>
    <w:rsid w:val="00BF6233"/>
    <w:rPr>
      <w:rFonts w:cs="Times New Roman"/>
      <w:b/>
      <w:color w:val="106BBE"/>
    </w:rPr>
  </w:style>
  <w:style w:type="paragraph" w:customStyle="1" w:styleId="ConsPlusNormal">
    <w:name w:val="ConsPlusNormal"/>
    <w:link w:val="ConsPlusNormal0"/>
    <w:qFormat/>
    <w:rsid w:val="00BF62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F62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Emphasis"/>
    <w:uiPriority w:val="20"/>
    <w:qFormat/>
    <w:rsid w:val="00BF6233"/>
    <w:rPr>
      <w:i/>
      <w:iCs/>
    </w:rPr>
  </w:style>
  <w:style w:type="character" w:customStyle="1" w:styleId="FontStyle12">
    <w:name w:val="Font Style12"/>
    <w:uiPriority w:val="99"/>
    <w:rsid w:val="00BF6233"/>
    <w:rPr>
      <w:rFonts w:ascii="Times New Roman" w:hAnsi="Times New Roman" w:cs="Times New Roman"/>
      <w:sz w:val="28"/>
      <w:szCs w:val="28"/>
    </w:rPr>
  </w:style>
  <w:style w:type="paragraph" w:styleId="a6">
    <w:name w:val="Subtitle"/>
    <w:basedOn w:val="a"/>
    <w:link w:val="a7"/>
    <w:uiPriority w:val="11"/>
    <w:qFormat/>
    <w:rsid w:val="005477BF"/>
    <w:pPr>
      <w:jc w:val="both"/>
    </w:pPr>
    <w:rPr>
      <w:szCs w:val="20"/>
      <w:lang w:val="x-none" w:eastAsia="x-none"/>
    </w:rPr>
  </w:style>
  <w:style w:type="character" w:customStyle="1" w:styleId="a7">
    <w:name w:val="Подзаголовок Знак"/>
    <w:basedOn w:val="a0"/>
    <w:link w:val="a6"/>
    <w:uiPriority w:val="11"/>
    <w:rsid w:val="005477B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8">
    <w:name w:val="header"/>
    <w:basedOn w:val="a"/>
    <w:link w:val="a9"/>
    <w:uiPriority w:val="99"/>
    <w:unhideWhenUsed/>
    <w:rsid w:val="00183D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83D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8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183D70"/>
    <w:pPr>
      <w:spacing w:line="360" w:lineRule="auto"/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18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83D70"/>
    <w:pPr>
      <w:widowControl w:val="0"/>
      <w:autoSpaceDE w:val="0"/>
      <w:autoSpaceDN w:val="0"/>
      <w:adjustRightInd w:val="0"/>
      <w:spacing w:line="322" w:lineRule="exact"/>
      <w:ind w:firstLine="703"/>
      <w:jc w:val="both"/>
    </w:pPr>
  </w:style>
  <w:style w:type="character" w:customStyle="1" w:styleId="10">
    <w:name w:val="Заголовок 1 Знак"/>
    <w:basedOn w:val="a0"/>
    <w:link w:val="1"/>
    <w:uiPriority w:val="9"/>
    <w:rsid w:val="00A3134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A313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ae">
    <w:name w:val="Цветовое выделение"/>
    <w:uiPriority w:val="99"/>
    <w:rsid w:val="00A31340"/>
    <w:rPr>
      <w:b/>
      <w:color w:val="26282F"/>
    </w:rPr>
  </w:style>
  <w:style w:type="paragraph" w:customStyle="1" w:styleId="af">
    <w:name w:val="Заголовок статьи"/>
    <w:basedOn w:val="a"/>
    <w:next w:val="a"/>
    <w:uiPriority w:val="99"/>
    <w:rsid w:val="00A3134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0">
    <w:name w:val="Текст (справка)"/>
    <w:basedOn w:val="a"/>
    <w:next w:val="a"/>
    <w:uiPriority w:val="99"/>
    <w:rsid w:val="00A31340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6"/>
      <w:szCs w:val="26"/>
    </w:rPr>
  </w:style>
  <w:style w:type="paragraph" w:customStyle="1" w:styleId="af1">
    <w:name w:val="Комментарий"/>
    <w:basedOn w:val="af0"/>
    <w:next w:val="a"/>
    <w:uiPriority w:val="99"/>
    <w:rsid w:val="00A31340"/>
    <w:pPr>
      <w:spacing w:before="75"/>
      <w:ind w:right="0"/>
      <w:jc w:val="both"/>
    </w:pPr>
    <w:rPr>
      <w:color w:val="353842"/>
    </w:rPr>
  </w:style>
  <w:style w:type="paragraph" w:customStyle="1" w:styleId="af2">
    <w:name w:val="Информация о версии"/>
    <w:basedOn w:val="af1"/>
    <w:next w:val="a"/>
    <w:uiPriority w:val="99"/>
    <w:rsid w:val="00A31340"/>
    <w:rPr>
      <w:i/>
      <w:iCs/>
    </w:rPr>
  </w:style>
  <w:style w:type="paragraph" w:customStyle="1" w:styleId="af3">
    <w:name w:val="Текст информации об изменениях"/>
    <w:basedOn w:val="a"/>
    <w:next w:val="a"/>
    <w:uiPriority w:val="99"/>
    <w:rsid w:val="00A3134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af4">
    <w:name w:val="Информация об изменениях"/>
    <w:basedOn w:val="af3"/>
    <w:next w:val="a"/>
    <w:uiPriority w:val="99"/>
    <w:rsid w:val="00A31340"/>
    <w:pPr>
      <w:spacing w:before="180"/>
      <w:ind w:left="360" w:right="360" w:firstLine="0"/>
    </w:pPr>
  </w:style>
  <w:style w:type="paragraph" w:customStyle="1" w:styleId="af5">
    <w:name w:val="Нормальный (таблица)"/>
    <w:basedOn w:val="a"/>
    <w:next w:val="a"/>
    <w:uiPriority w:val="99"/>
    <w:rsid w:val="00A3134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6">
    <w:name w:val="Подзаголовок для информации об изменениях"/>
    <w:basedOn w:val="af3"/>
    <w:next w:val="a"/>
    <w:uiPriority w:val="99"/>
    <w:rsid w:val="00A31340"/>
    <w:rPr>
      <w:b/>
      <w:bCs/>
    </w:rPr>
  </w:style>
  <w:style w:type="paragraph" w:customStyle="1" w:styleId="af7">
    <w:name w:val="Прижатый влево"/>
    <w:basedOn w:val="a"/>
    <w:next w:val="a"/>
    <w:uiPriority w:val="99"/>
    <w:rsid w:val="00A31340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8">
    <w:name w:val="Цветовое выделение для Текст"/>
    <w:uiPriority w:val="99"/>
    <w:rsid w:val="00A31340"/>
    <w:rPr>
      <w:sz w:val="26"/>
    </w:rPr>
  </w:style>
  <w:style w:type="paragraph" w:styleId="af9">
    <w:name w:val="Balloon Text"/>
    <w:basedOn w:val="a"/>
    <w:link w:val="afa"/>
    <w:unhideWhenUsed/>
    <w:rsid w:val="00A31340"/>
    <w:pPr>
      <w:widowControl w:val="0"/>
      <w:autoSpaceDE w:val="0"/>
      <w:autoSpaceDN w:val="0"/>
      <w:adjustRightInd w:val="0"/>
      <w:ind w:firstLine="720"/>
      <w:jc w:val="both"/>
    </w:pPr>
    <w:rPr>
      <w:rFonts w:ascii="Tahoma" w:hAnsi="Tahoma"/>
      <w:sz w:val="16"/>
      <w:szCs w:val="16"/>
      <w:lang w:val="x-none" w:eastAsia="x-none"/>
    </w:rPr>
  </w:style>
  <w:style w:type="character" w:customStyle="1" w:styleId="afa">
    <w:name w:val="Текст выноски Знак"/>
    <w:basedOn w:val="a0"/>
    <w:link w:val="af9"/>
    <w:rsid w:val="00A31340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afb">
    <w:name w:val="Table Grid"/>
    <w:basedOn w:val="a1"/>
    <w:uiPriority w:val="59"/>
    <w:rsid w:val="00A3134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c">
    <w:name w:val="Таблицы (моноширинный)"/>
    <w:basedOn w:val="a"/>
    <w:next w:val="a"/>
    <w:rsid w:val="00A31340"/>
    <w:pPr>
      <w:widowControl w:val="0"/>
      <w:autoSpaceDE w:val="0"/>
      <w:autoSpaceDN w:val="0"/>
      <w:adjustRightInd w:val="0"/>
    </w:pPr>
    <w:rPr>
      <w:rFonts w:ascii="Courier New" w:hAnsi="Courier New" w:cs="Courier New"/>
      <w:sz w:val="26"/>
      <w:szCs w:val="26"/>
    </w:rPr>
  </w:style>
  <w:style w:type="paragraph" w:styleId="afd">
    <w:name w:val="Normal (Web)"/>
    <w:basedOn w:val="a"/>
    <w:uiPriority w:val="99"/>
    <w:unhideWhenUsed/>
    <w:rsid w:val="00A31340"/>
    <w:pPr>
      <w:spacing w:before="100" w:beforeAutospacing="1" w:after="100" w:afterAutospacing="1"/>
    </w:pPr>
  </w:style>
  <w:style w:type="character" w:styleId="afe">
    <w:name w:val="Hyperlink"/>
    <w:aliases w:val=" Знак Знак9 Знак Знак"/>
    <w:link w:val="9"/>
    <w:uiPriority w:val="99"/>
    <w:unhideWhenUsed/>
    <w:rsid w:val="00A31340"/>
    <w:rPr>
      <w:color w:val="0000FF"/>
      <w:u w:val="single"/>
    </w:rPr>
  </w:style>
  <w:style w:type="paragraph" w:customStyle="1" w:styleId="s1">
    <w:name w:val="s_1"/>
    <w:basedOn w:val="a"/>
    <w:rsid w:val="00A31340"/>
    <w:pPr>
      <w:spacing w:before="100" w:beforeAutospacing="1" w:after="100" w:afterAutospacing="1"/>
    </w:pPr>
  </w:style>
  <w:style w:type="numbering" w:customStyle="1" w:styleId="11">
    <w:name w:val="Нет списка1"/>
    <w:next w:val="a2"/>
    <w:uiPriority w:val="99"/>
    <w:semiHidden/>
    <w:unhideWhenUsed/>
    <w:rsid w:val="00A31340"/>
  </w:style>
  <w:style w:type="character" w:customStyle="1" w:styleId="aff">
    <w:name w:val="Основной текст Знак"/>
    <w:aliases w:val="Основной текст_ Знак"/>
    <w:link w:val="aff0"/>
    <w:semiHidden/>
    <w:locked/>
    <w:rsid w:val="00A31340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ff0">
    <w:name w:val="Body Text"/>
    <w:aliases w:val="Основной текст_"/>
    <w:basedOn w:val="a"/>
    <w:link w:val="aff"/>
    <w:semiHidden/>
    <w:unhideWhenUsed/>
    <w:rsid w:val="00A31340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A313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List Paragraph"/>
    <w:basedOn w:val="a"/>
    <w:link w:val="aff2"/>
    <w:uiPriority w:val="34"/>
    <w:qFormat/>
    <w:rsid w:val="00A313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3">
    <w:name w:val="Сетка таблицы1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annotation reference"/>
    <w:aliases w:val=" Знак Знак14 Знак Знак"/>
    <w:link w:val="14"/>
    <w:unhideWhenUsed/>
    <w:rsid w:val="00A31340"/>
    <w:rPr>
      <w:sz w:val="16"/>
      <w:szCs w:val="16"/>
    </w:rPr>
  </w:style>
  <w:style w:type="paragraph" w:styleId="aff4">
    <w:name w:val="annotation text"/>
    <w:basedOn w:val="a"/>
    <w:link w:val="aff5"/>
    <w:unhideWhenUsed/>
    <w:rsid w:val="00A31340"/>
    <w:pPr>
      <w:spacing w:after="200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5">
    <w:name w:val="Текст примечания Знак"/>
    <w:basedOn w:val="a0"/>
    <w:link w:val="aff4"/>
    <w:rsid w:val="00A31340"/>
    <w:rPr>
      <w:rFonts w:ascii="Calibri" w:eastAsia="Calibri" w:hAnsi="Calibri" w:cs="Times New Roman"/>
      <w:sz w:val="20"/>
      <w:szCs w:val="20"/>
      <w:lang w:val="x-none"/>
    </w:rPr>
  </w:style>
  <w:style w:type="paragraph" w:styleId="aff6">
    <w:name w:val="annotation subject"/>
    <w:basedOn w:val="aff4"/>
    <w:next w:val="aff4"/>
    <w:link w:val="aff7"/>
    <w:unhideWhenUsed/>
    <w:rsid w:val="00A31340"/>
    <w:rPr>
      <w:b/>
      <w:bCs/>
    </w:rPr>
  </w:style>
  <w:style w:type="character" w:customStyle="1" w:styleId="aff7">
    <w:name w:val="Тема примечания Знак"/>
    <w:basedOn w:val="aff5"/>
    <w:link w:val="aff6"/>
    <w:rsid w:val="00A31340"/>
    <w:rPr>
      <w:rFonts w:ascii="Calibri" w:eastAsia="Calibri" w:hAnsi="Calibri" w:cs="Times New Roman"/>
      <w:b/>
      <w:bCs/>
      <w:sz w:val="20"/>
      <w:szCs w:val="20"/>
      <w:lang w:val="x-none"/>
    </w:rPr>
  </w:style>
  <w:style w:type="table" w:customStyle="1" w:styleId="21">
    <w:name w:val="Сетка таблицы2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b"/>
    <w:uiPriority w:val="39"/>
    <w:rsid w:val="00A313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0C00C4"/>
  </w:style>
  <w:style w:type="table" w:customStyle="1" w:styleId="7">
    <w:name w:val="Сетка таблицы7"/>
    <w:basedOn w:val="a1"/>
    <w:next w:val="afb"/>
    <w:uiPriority w:val="59"/>
    <w:rsid w:val="000C00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C00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C0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numbering" w:customStyle="1" w:styleId="32">
    <w:name w:val="Нет списка3"/>
    <w:next w:val="a2"/>
    <w:uiPriority w:val="99"/>
    <w:semiHidden/>
    <w:unhideWhenUsed/>
    <w:rsid w:val="000C00C4"/>
  </w:style>
  <w:style w:type="table" w:customStyle="1" w:styleId="8">
    <w:name w:val="Сетка таблицы8"/>
    <w:basedOn w:val="a1"/>
    <w:next w:val="afb"/>
    <w:uiPriority w:val="59"/>
    <w:rsid w:val="003B056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_"/>
    <w:basedOn w:val="a0"/>
    <w:link w:val="24"/>
    <w:rsid w:val="00CF0542"/>
    <w:rPr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F0542"/>
    <w:pPr>
      <w:widowControl w:val="0"/>
      <w:shd w:val="clear" w:color="auto" w:fill="FFFFFF"/>
      <w:spacing w:before="24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5">
    <w:name w:val="Основной текст (2) + Не полужирный"/>
    <w:basedOn w:val="23"/>
    <w:rsid w:val="00CF05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docdata">
    <w:name w:val="docdata"/>
    <w:aliases w:val="docy,v5,2588,bqiaagaaeyqcaaagiaiaaankbwaabxihaaaaaaaaaaaaaaaaaaaaaaaaaaaaaaaaaaaaaaaaaaaaaaaaaaaaaaaaaaaaaaaaaaaaaaaaaaaaaaaaaaaaaaaaaaaaaaaaaaaaaaaaaaaaaaaaaaaaaaaaaaaaaaaaaaaaaaaaaaaaaaaaaaaaaaaaaaaaaaaaaaaaaaaaaaaaaaaaaaaaaaaaaaaaaaaaaaaaaaaa"/>
    <w:rsid w:val="00CF0542"/>
  </w:style>
  <w:style w:type="paragraph" w:customStyle="1" w:styleId="ConsNormal">
    <w:name w:val="ConsNormal"/>
    <w:rsid w:val="0078770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4C54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E4C54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E4C54"/>
    <w:rPr>
      <w:rFonts w:ascii="XO Thames" w:eastAsia="Times New Roman" w:hAnsi="XO Thames" w:cs="Times New Roman"/>
      <w:b/>
      <w:color w:val="000000"/>
      <w:szCs w:val="20"/>
      <w:lang w:eastAsia="ru-RU"/>
    </w:rPr>
  </w:style>
  <w:style w:type="numbering" w:customStyle="1" w:styleId="42">
    <w:name w:val="Нет списка4"/>
    <w:next w:val="a2"/>
    <w:uiPriority w:val="99"/>
    <w:semiHidden/>
    <w:unhideWhenUsed/>
    <w:rsid w:val="001E4C54"/>
  </w:style>
  <w:style w:type="numbering" w:customStyle="1" w:styleId="110">
    <w:name w:val="Нет списка11"/>
    <w:next w:val="a2"/>
    <w:uiPriority w:val="99"/>
    <w:semiHidden/>
    <w:unhideWhenUsed/>
    <w:rsid w:val="001E4C54"/>
  </w:style>
  <w:style w:type="table" w:customStyle="1" w:styleId="111">
    <w:name w:val="Сетка таблицы11"/>
    <w:basedOn w:val="a1"/>
    <w:next w:val="afb"/>
    <w:rsid w:val="001E4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page number"/>
    <w:aliases w:val=" Знак Знак22 Знак Знак"/>
    <w:link w:val="220"/>
    <w:rsid w:val="001E4C54"/>
  </w:style>
  <w:style w:type="character" w:customStyle="1" w:styleId="15">
    <w:name w:val="Обычный1"/>
    <w:rsid w:val="001E4C54"/>
    <w:rPr>
      <w:sz w:val="24"/>
    </w:rPr>
  </w:style>
  <w:style w:type="paragraph" w:styleId="26">
    <w:name w:val="toc 2"/>
    <w:next w:val="a"/>
    <w:link w:val="27"/>
    <w:uiPriority w:val="39"/>
    <w:rsid w:val="001E4C54"/>
    <w:pPr>
      <w:spacing w:after="200" w:line="276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7">
    <w:name w:val="Оглавление 2 Знак"/>
    <w:link w:val="26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3">
    <w:name w:val="toc 4"/>
    <w:next w:val="a"/>
    <w:link w:val="44"/>
    <w:uiPriority w:val="39"/>
    <w:rsid w:val="001E4C54"/>
    <w:pPr>
      <w:spacing w:after="200" w:line="276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4">
    <w:name w:val="Оглавление 4 Знак"/>
    <w:link w:val="43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0">
    <w:name w:val="toc 6"/>
    <w:next w:val="a"/>
    <w:link w:val="61"/>
    <w:uiPriority w:val="39"/>
    <w:rsid w:val="001E4C54"/>
    <w:pPr>
      <w:spacing w:after="200" w:line="276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1">
    <w:name w:val="Оглавление 6 Знак"/>
    <w:link w:val="60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0">
    <w:name w:val="toc 7"/>
    <w:next w:val="a"/>
    <w:link w:val="71"/>
    <w:uiPriority w:val="39"/>
    <w:rsid w:val="001E4C54"/>
    <w:pPr>
      <w:spacing w:after="200" w:line="276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1">
    <w:name w:val="Оглавление 7 Знак"/>
    <w:link w:val="70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0">
    <w:name w:val=" Знак Знак15"/>
    <w:basedOn w:val="16"/>
    <w:link w:val="aff9"/>
    <w:rsid w:val="001E4C54"/>
    <w:rPr>
      <w:vertAlign w:val="superscript"/>
      <w:lang w:val="x-none" w:eastAsia="x-none"/>
    </w:rPr>
  </w:style>
  <w:style w:type="character" w:styleId="aff9">
    <w:name w:val="footnote reference"/>
    <w:aliases w:val=" Знак Знак15 Знак Знак"/>
    <w:link w:val="150"/>
    <w:rsid w:val="001E4C54"/>
    <w:rPr>
      <w:rFonts w:ascii="Times New Roman" w:eastAsia="Times New Roman" w:hAnsi="Times New Roman" w:cs="Times New Roman"/>
      <w:color w:val="000000"/>
      <w:szCs w:val="20"/>
      <w:vertAlign w:val="superscript"/>
      <w:lang w:val="x-none" w:eastAsia="x-none"/>
    </w:rPr>
  </w:style>
  <w:style w:type="character" w:customStyle="1" w:styleId="aff2">
    <w:name w:val="Абзац списка Знак"/>
    <w:link w:val="aff1"/>
    <w:uiPriority w:val="34"/>
    <w:rsid w:val="001E4C54"/>
    <w:rPr>
      <w:rFonts w:ascii="Calibri" w:eastAsia="Calibri" w:hAnsi="Calibri" w:cs="Times New Roman"/>
    </w:rPr>
  </w:style>
  <w:style w:type="paragraph" w:customStyle="1" w:styleId="14">
    <w:name w:val=" Знак Знак14"/>
    <w:basedOn w:val="16"/>
    <w:link w:val="aff3"/>
    <w:rsid w:val="001E4C54"/>
    <w:rPr>
      <w:rFonts w:asciiTheme="minorHAnsi" w:eastAsiaTheme="minorHAnsi" w:hAnsiTheme="minorHAnsi" w:cstheme="minorBidi"/>
      <w:color w:val="auto"/>
      <w:sz w:val="16"/>
      <w:szCs w:val="16"/>
      <w:lang w:eastAsia="en-US"/>
    </w:rPr>
  </w:style>
  <w:style w:type="paragraph" w:customStyle="1" w:styleId="130">
    <w:name w:val=" Знак Знак13"/>
    <w:basedOn w:val="16"/>
    <w:link w:val="affa"/>
    <w:rsid w:val="001E4C54"/>
    <w:rPr>
      <w:vertAlign w:val="superscript"/>
      <w:lang w:val="x-none" w:eastAsia="x-none"/>
    </w:rPr>
  </w:style>
  <w:style w:type="character" w:styleId="affa">
    <w:name w:val="endnote reference"/>
    <w:aliases w:val=" Знак Знак13 Знак Знак"/>
    <w:link w:val="130"/>
    <w:rsid w:val="001E4C54"/>
    <w:rPr>
      <w:rFonts w:ascii="Times New Roman" w:eastAsia="Times New Roman" w:hAnsi="Times New Roman" w:cs="Times New Roman"/>
      <w:color w:val="000000"/>
      <w:szCs w:val="20"/>
      <w:vertAlign w:val="superscript"/>
      <w:lang w:val="x-none" w:eastAsia="x-none"/>
    </w:rPr>
  </w:style>
  <w:style w:type="paragraph" w:styleId="33">
    <w:name w:val="toc 3"/>
    <w:next w:val="a"/>
    <w:link w:val="34"/>
    <w:uiPriority w:val="39"/>
    <w:rsid w:val="001E4C54"/>
    <w:pPr>
      <w:spacing w:after="200" w:line="276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4">
    <w:name w:val="Оглавление 3 Знак"/>
    <w:link w:val="33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b">
    <w:name w:val="endnote text"/>
    <w:basedOn w:val="a"/>
    <w:link w:val="affc"/>
    <w:rsid w:val="001E4C54"/>
    <w:rPr>
      <w:color w:val="000000"/>
      <w:sz w:val="20"/>
      <w:szCs w:val="20"/>
      <w:lang w:val="x-none" w:eastAsia="x-none"/>
    </w:rPr>
  </w:style>
  <w:style w:type="character" w:customStyle="1" w:styleId="affc">
    <w:name w:val="Текст концевой сноски Знак"/>
    <w:basedOn w:val="a0"/>
    <w:link w:val="affb"/>
    <w:rsid w:val="001E4C54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paragraph" w:customStyle="1" w:styleId="16">
    <w:name w:val="Основной шрифт абзаца1"/>
    <w:rsid w:val="001E4C54"/>
    <w:pPr>
      <w:spacing w:after="200" w:line="276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9">
    <w:name w:val=" Знак Знак9"/>
    <w:link w:val="afe"/>
    <w:uiPriority w:val="99"/>
    <w:rsid w:val="001E4C54"/>
    <w:pPr>
      <w:spacing w:after="200" w:line="276" w:lineRule="auto"/>
    </w:pPr>
    <w:rPr>
      <w:color w:val="0000FF"/>
      <w:u w:val="single"/>
    </w:rPr>
  </w:style>
  <w:style w:type="paragraph" w:customStyle="1" w:styleId="Footnote">
    <w:name w:val="Footnote"/>
    <w:basedOn w:val="a"/>
    <w:rsid w:val="001E4C54"/>
    <w:rPr>
      <w:color w:val="000000"/>
      <w:sz w:val="20"/>
      <w:szCs w:val="20"/>
    </w:rPr>
  </w:style>
  <w:style w:type="paragraph" w:styleId="17">
    <w:name w:val="toc 1"/>
    <w:next w:val="a"/>
    <w:link w:val="18"/>
    <w:uiPriority w:val="39"/>
    <w:rsid w:val="001E4C54"/>
    <w:pPr>
      <w:spacing w:after="200" w:line="276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8">
    <w:name w:val="Оглавление 1 Знак"/>
    <w:link w:val="17"/>
    <w:uiPriority w:val="39"/>
    <w:rsid w:val="001E4C54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220">
    <w:name w:val=" Знак Знак22"/>
    <w:basedOn w:val="16"/>
    <w:link w:val="aff8"/>
    <w:rsid w:val="001E4C54"/>
    <w:rPr>
      <w:rFonts w:asciiTheme="minorHAnsi" w:eastAsiaTheme="minorHAnsi" w:hAnsiTheme="minorHAnsi" w:cstheme="minorBidi"/>
      <w:color w:val="auto"/>
      <w:szCs w:val="22"/>
      <w:lang w:eastAsia="en-US"/>
    </w:rPr>
  </w:style>
  <w:style w:type="paragraph" w:customStyle="1" w:styleId="HeaderandFooter">
    <w:name w:val="Header and Footer"/>
    <w:rsid w:val="001E4C54"/>
    <w:pPr>
      <w:spacing w:after="20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0">
    <w:name w:val="toc 9"/>
    <w:next w:val="a"/>
    <w:link w:val="91"/>
    <w:uiPriority w:val="39"/>
    <w:rsid w:val="001E4C54"/>
    <w:pPr>
      <w:spacing w:after="200" w:line="276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1">
    <w:name w:val="Оглавление 9 Знак"/>
    <w:link w:val="90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0">
    <w:name w:val="toc 8"/>
    <w:next w:val="a"/>
    <w:link w:val="81"/>
    <w:uiPriority w:val="39"/>
    <w:rsid w:val="001E4C54"/>
    <w:pPr>
      <w:spacing w:after="200" w:line="276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1">
    <w:name w:val="Оглавление 8 Знак"/>
    <w:link w:val="80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2">
    <w:name w:val="toc 5"/>
    <w:next w:val="a"/>
    <w:link w:val="53"/>
    <w:uiPriority w:val="39"/>
    <w:rsid w:val="001E4C54"/>
    <w:pPr>
      <w:spacing w:after="200" w:line="276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3">
    <w:name w:val="Оглавление 5 Знак"/>
    <w:link w:val="52"/>
    <w:uiPriority w:val="39"/>
    <w:rsid w:val="001E4C5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d">
    <w:next w:val="a"/>
    <w:uiPriority w:val="10"/>
    <w:qFormat/>
    <w:rsid w:val="001E4C54"/>
    <w:pPr>
      <w:spacing w:before="567" w:after="567" w:line="276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e">
    <w:name w:val="Заголовок Знак"/>
    <w:link w:val="afff"/>
    <w:uiPriority w:val="10"/>
    <w:rsid w:val="001E4C54"/>
    <w:rPr>
      <w:rFonts w:ascii="XO Thames" w:hAnsi="XO Thames"/>
      <w:b/>
      <w:caps/>
      <w:color w:val="000000"/>
      <w:sz w:val="40"/>
      <w:lang w:bidi="ar-SA"/>
    </w:rPr>
  </w:style>
  <w:style w:type="paragraph" w:styleId="28">
    <w:name w:val="Body Text 2"/>
    <w:basedOn w:val="a"/>
    <w:link w:val="29"/>
    <w:rsid w:val="001E4C54"/>
    <w:pPr>
      <w:overflowPunct w:val="0"/>
      <w:autoSpaceDE w:val="0"/>
      <w:autoSpaceDN w:val="0"/>
      <w:adjustRightInd w:val="0"/>
      <w:ind w:left="5760"/>
      <w:textAlignment w:val="baseline"/>
    </w:pPr>
    <w:rPr>
      <w:szCs w:val="20"/>
      <w:lang w:val="x-none" w:eastAsia="x-none"/>
    </w:rPr>
  </w:style>
  <w:style w:type="character" w:customStyle="1" w:styleId="29">
    <w:name w:val="Основной текст 2 Знак"/>
    <w:basedOn w:val="a0"/>
    <w:link w:val="28"/>
    <w:rsid w:val="001E4C5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19">
    <w:name w:val="Абзац списка1"/>
    <w:basedOn w:val="a"/>
    <w:rsid w:val="001E4C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WW8Num1z8">
    <w:name w:val="WW8Num1z8"/>
    <w:rsid w:val="001E4C54"/>
  </w:style>
  <w:style w:type="character" w:customStyle="1" w:styleId="1a">
    <w:name w:val="Верхний колонтитул Знак1"/>
    <w:rsid w:val="001E4C54"/>
    <w:rPr>
      <w:rFonts w:ascii="Calibri" w:eastAsia="Calibri" w:hAnsi="Calibri" w:cs="Calibri"/>
      <w:sz w:val="22"/>
      <w:szCs w:val="22"/>
      <w:lang w:eastAsia="zh-CN"/>
    </w:rPr>
  </w:style>
  <w:style w:type="paragraph" w:styleId="afff0">
    <w:name w:val="footnote text"/>
    <w:basedOn w:val="a"/>
    <w:link w:val="afff1"/>
    <w:uiPriority w:val="99"/>
    <w:semiHidden/>
    <w:unhideWhenUsed/>
    <w:rsid w:val="001E4C54"/>
    <w:rPr>
      <w:rFonts w:eastAsia="Calibri"/>
      <w:sz w:val="20"/>
      <w:szCs w:val="20"/>
      <w:lang w:val="x-none" w:eastAsia="x-none"/>
    </w:rPr>
  </w:style>
  <w:style w:type="character" w:customStyle="1" w:styleId="afff1">
    <w:name w:val="Текст сноски Знак"/>
    <w:basedOn w:val="a0"/>
    <w:link w:val="afff0"/>
    <w:uiPriority w:val="99"/>
    <w:semiHidden/>
    <w:rsid w:val="001E4C54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afff2">
    <w:name w:val="FollowedHyperlink"/>
    <w:uiPriority w:val="99"/>
    <w:semiHidden/>
    <w:unhideWhenUsed/>
    <w:rsid w:val="001E4C54"/>
    <w:rPr>
      <w:color w:val="800080"/>
      <w:u w:val="single"/>
    </w:rPr>
  </w:style>
  <w:style w:type="paragraph" w:customStyle="1" w:styleId="xl65">
    <w:name w:val="xl65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1E4C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1E4C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1E4C5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2">
    <w:name w:val="xl72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3">
    <w:name w:val="xl73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4">
    <w:name w:val="xl74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76">
    <w:name w:val="xl76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8">
    <w:name w:val="xl78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9">
    <w:name w:val="xl79"/>
    <w:basedOn w:val="a"/>
    <w:rsid w:val="001E4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numbering" w:customStyle="1" w:styleId="210">
    <w:name w:val="Нет списка21"/>
    <w:next w:val="a2"/>
    <w:uiPriority w:val="99"/>
    <w:semiHidden/>
    <w:unhideWhenUsed/>
    <w:rsid w:val="001E4C54"/>
  </w:style>
  <w:style w:type="table" w:customStyle="1" w:styleId="211">
    <w:name w:val="Сетка таблицы21"/>
    <w:basedOn w:val="a1"/>
    <w:next w:val="afb"/>
    <w:uiPriority w:val="59"/>
    <w:rsid w:val="001E4C5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4C54"/>
  </w:style>
  <w:style w:type="paragraph" w:customStyle="1" w:styleId="1b">
    <w:name w:val="Название1"/>
    <w:basedOn w:val="a"/>
    <w:next w:val="a"/>
    <w:uiPriority w:val="10"/>
    <w:qFormat/>
    <w:rsid w:val="001E4C54"/>
    <w:pPr>
      <w:widowControl w:val="0"/>
      <w:pBdr>
        <w:bottom w:val="single" w:sz="8" w:space="4" w:color="4F81BD"/>
      </w:pBdr>
      <w:autoSpaceDE w:val="0"/>
      <w:autoSpaceDN w:val="0"/>
      <w:adjustRightInd w:val="0"/>
      <w:spacing w:after="300"/>
      <w:ind w:firstLine="720"/>
      <w:contextualSpacing/>
      <w:jc w:val="both"/>
    </w:pPr>
    <w:rPr>
      <w:rFonts w:ascii="XO Thames" w:hAnsi="XO Thames"/>
      <w:b/>
      <w:caps/>
      <w:color w:val="000000"/>
      <w:sz w:val="40"/>
      <w:szCs w:val="20"/>
    </w:rPr>
  </w:style>
  <w:style w:type="character" w:customStyle="1" w:styleId="afff3">
    <w:name w:val="Название Знак"/>
    <w:basedOn w:val="a0"/>
    <w:uiPriority w:val="99"/>
    <w:rsid w:val="001E4C5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fff">
    <w:name w:val="Title"/>
    <w:basedOn w:val="a"/>
    <w:next w:val="a"/>
    <w:link w:val="affe"/>
    <w:uiPriority w:val="10"/>
    <w:qFormat/>
    <w:rsid w:val="001E4C54"/>
    <w:pPr>
      <w:pBdr>
        <w:bottom w:val="single" w:sz="8" w:space="4" w:color="5B9BD5" w:themeColor="accent1"/>
      </w:pBdr>
      <w:spacing w:after="300"/>
      <w:contextualSpacing/>
    </w:pPr>
    <w:rPr>
      <w:rFonts w:ascii="XO Thames" w:eastAsiaTheme="minorHAnsi" w:hAnsi="XO Thames" w:cstheme="minorBidi"/>
      <w:b/>
      <w:caps/>
      <w:color w:val="000000"/>
      <w:sz w:val="40"/>
      <w:szCs w:val="22"/>
      <w:lang w:eastAsia="en-US"/>
    </w:rPr>
  </w:style>
  <w:style w:type="character" w:customStyle="1" w:styleId="1c">
    <w:name w:val="Название Знак1"/>
    <w:basedOn w:val="a0"/>
    <w:link w:val="afff"/>
    <w:uiPriority w:val="10"/>
    <w:rsid w:val="001E4C5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table" w:customStyle="1" w:styleId="92">
    <w:name w:val="Сетка таблицы9"/>
    <w:basedOn w:val="a1"/>
    <w:next w:val="afb"/>
    <w:uiPriority w:val="59"/>
    <w:rsid w:val="00D233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7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21</Pages>
  <Words>6694</Words>
  <Characters>38160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gshum_info</cp:lastModifiedBy>
  <cp:revision>12</cp:revision>
  <dcterms:created xsi:type="dcterms:W3CDTF">2025-02-04T19:17:00Z</dcterms:created>
  <dcterms:modified xsi:type="dcterms:W3CDTF">2026-05-08T08:13:00Z</dcterms:modified>
</cp:coreProperties>
</file>