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977"/>
        <w:gridCol w:w="1326"/>
        <w:gridCol w:w="4127"/>
      </w:tblGrid>
      <w:tr w:rsidR="00E714D8" w:rsidRPr="0095703D" w:rsidTr="008E7786">
        <w:trPr>
          <w:cantSplit/>
          <w:trHeight w:val="542"/>
        </w:trPr>
        <w:tc>
          <w:tcPr>
            <w:tcW w:w="2145" w:type="pct"/>
          </w:tcPr>
          <w:p w:rsidR="00E714D8" w:rsidRPr="0095703D" w:rsidRDefault="00E714D8" w:rsidP="008E7786">
            <w:pPr>
              <w:adjustRightInd w:val="0"/>
              <w:ind w:right="850"/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E714D8" w:rsidRPr="0095703D" w:rsidRDefault="00E714D8" w:rsidP="008E7786">
            <w:pPr>
              <w:adjustRightInd w:val="0"/>
              <w:jc w:val="center"/>
              <w:rPr>
                <w:szCs w:val="24"/>
              </w:rPr>
            </w:pPr>
            <w:r w:rsidRPr="0095703D">
              <w:rPr>
                <w:noProof/>
                <w:szCs w:val="24"/>
              </w:rPr>
              <w:drawing>
                <wp:inline distT="0" distB="0" distL="0" distR="0">
                  <wp:extent cx="685800" cy="81915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szCs w:val="24"/>
              </w:rPr>
            </w:pPr>
          </w:p>
        </w:tc>
      </w:tr>
      <w:tr w:rsidR="00E714D8" w:rsidRPr="0095703D" w:rsidTr="008E7786">
        <w:trPr>
          <w:cantSplit/>
          <w:trHeight w:val="2298"/>
        </w:trPr>
        <w:tc>
          <w:tcPr>
            <w:tcW w:w="2145" w:type="pct"/>
          </w:tcPr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ÇĚРПӲ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АДМИНИСТРАЦИЙĚ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ЙЫШĂНУ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ind w:left="-142" w:right="-80"/>
              <w:jc w:val="center"/>
              <w:rPr>
                <w:b/>
                <w:noProof/>
                <w:szCs w:val="24"/>
              </w:rPr>
            </w:pPr>
            <w:r w:rsidRPr="0095703D">
              <w:rPr>
                <w:b/>
                <w:noProof/>
                <w:szCs w:val="24"/>
              </w:rPr>
              <w:t xml:space="preserve">2025 ç. </w:t>
            </w:r>
            <w:r w:rsidRPr="0095703D">
              <w:rPr>
                <w:b/>
                <w:bCs/>
                <w:iCs/>
                <w:szCs w:val="24"/>
              </w:rPr>
              <w:t>пуш</w:t>
            </w:r>
            <w:r>
              <w:rPr>
                <w:b/>
                <w:noProof/>
                <w:szCs w:val="24"/>
              </w:rPr>
              <w:t xml:space="preserve"> уйӑхĕн 18-мӗшӗ </w:t>
            </w:r>
            <w:r w:rsidRPr="0095703D">
              <w:rPr>
                <w:b/>
                <w:noProof/>
                <w:szCs w:val="24"/>
              </w:rPr>
              <w:t xml:space="preserve"> №</w:t>
            </w:r>
            <w:r>
              <w:rPr>
                <w:b/>
                <w:noProof/>
                <w:szCs w:val="24"/>
              </w:rPr>
              <w:t xml:space="preserve"> 327</w:t>
            </w:r>
          </w:p>
          <w:p w:rsidR="00E714D8" w:rsidRPr="0095703D" w:rsidRDefault="00E714D8" w:rsidP="008E7786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Ç</w:t>
            </w:r>
            <w:r w:rsidRPr="0095703D">
              <w:rPr>
                <w:b/>
                <w:noProof/>
                <w:szCs w:val="24"/>
              </w:rPr>
              <w:t>ěрп</w:t>
            </w:r>
            <w:r w:rsidRPr="0095703D">
              <w:rPr>
                <w:b/>
                <w:bCs/>
                <w:szCs w:val="24"/>
              </w:rPr>
              <w:t>ÿ</w:t>
            </w:r>
            <w:r w:rsidRPr="0095703D">
              <w:rPr>
                <w:b/>
                <w:noProof/>
                <w:szCs w:val="24"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E714D8" w:rsidRPr="0095703D" w:rsidRDefault="00E714D8" w:rsidP="008E7786">
            <w:pPr>
              <w:adjustRightInd w:val="0"/>
              <w:ind w:firstLine="720"/>
              <w:jc w:val="both"/>
              <w:rPr>
                <w:szCs w:val="24"/>
              </w:rPr>
            </w:pPr>
          </w:p>
        </w:tc>
        <w:tc>
          <w:tcPr>
            <w:tcW w:w="2224" w:type="pct"/>
          </w:tcPr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 xml:space="preserve">АДМИНИСТРАЦИЯ 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ЦИВИЛЬСКОГО МУНИЦИПАЛЬНОГО ОКРУГА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iCs/>
                <w:szCs w:val="24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ПОСТАНОВЛЕНИЕ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18 марта 2025 г. № 327</w:t>
            </w:r>
          </w:p>
          <w:p w:rsidR="00E714D8" w:rsidRPr="0095703D" w:rsidRDefault="00E714D8" w:rsidP="008E7786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E714D8" w:rsidRPr="0095703D" w:rsidRDefault="00E714D8" w:rsidP="008E7786">
            <w:pPr>
              <w:adjustRightInd w:val="0"/>
              <w:jc w:val="center"/>
              <w:rPr>
                <w:noProof/>
                <w:szCs w:val="24"/>
              </w:rPr>
            </w:pPr>
            <w:r w:rsidRPr="0095703D">
              <w:rPr>
                <w:b/>
                <w:bCs/>
                <w:noProof/>
                <w:szCs w:val="24"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B767B1" w:rsidRDefault="00B767B1" w:rsidP="002E6072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Об установлении размера ежедневной платы,</w:t>
      </w:r>
      <w:r w:rsidR="00EE2373">
        <w:rPr>
          <w:b/>
          <w:szCs w:val="24"/>
        </w:rPr>
        <w:t xml:space="preserve"> взимаемой с родителей (законных </w:t>
      </w:r>
      <w:r>
        <w:rPr>
          <w:b/>
          <w:szCs w:val="24"/>
        </w:rPr>
        <w:t xml:space="preserve">представителей) за присмотр и уход за детьми в муниципальных образовательных организациях Цивильского </w:t>
      </w:r>
      <w:r w:rsidR="00FE7448">
        <w:rPr>
          <w:b/>
          <w:szCs w:val="24"/>
        </w:rPr>
        <w:t>муниципального округа</w:t>
      </w:r>
      <w:r>
        <w:rPr>
          <w:b/>
          <w:szCs w:val="24"/>
        </w:rPr>
        <w:t xml:space="preserve"> Чувашской Республики, осуществляющих образовательную деятельность по образовательным программам дошкольного образования</w:t>
      </w:r>
    </w:p>
    <w:p w:rsidR="00B767B1" w:rsidRPr="00F501A0" w:rsidRDefault="00B767B1" w:rsidP="00B767B1">
      <w:pPr>
        <w:rPr>
          <w:szCs w:val="24"/>
        </w:rPr>
      </w:pPr>
    </w:p>
    <w:p w:rsidR="00B767B1" w:rsidRPr="006A278B" w:rsidRDefault="00B767B1" w:rsidP="002E6072">
      <w:pPr>
        <w:spacing w:line="276" w:lineRule="auto"/>
        <w:ind w:firstLine="720"/>
        <w:jc w:val="both"/>
        <w:rPr>
          <w:szCs w:val="24"/>
        </w:rPr>
      </w:pPr>
      <w:r w:rsidRPr="006A278B">
        <w:rPr>
          <w:szCs w:val="24"/>
        </w:rPr>
        <w:t xml:space="preserve">В </w:t>
      </w:r>
      <w:r>
        <w:rPr>
          <w:szCs w:val="24"/>
        </w:rPr>
        <w:t>соответствии со статьей 65 Федерального закона Российской Федерации от          29.12.2012 № 273-ФЗ «Об образовании в Российской Федерации», Законом Чувашской Республики от 30.07.2013 №</w:t>
      </w:r>
      <w:r w:rsidR="00BE14B2">
        <w:rPr>
          <w:szCs w:val="24"/>
        </w:rPr>
        <w:t xml:space="preserve"> </w:t>
      </w:r>
      <w:r>
        <w:rPr>
          <w:szCs w:val="24"/>
        </w:rPr>
        <w:t>50 «Об образовании в Чувашской Республики», постановлением Кабинета Министров Чувашской Республики от 11.11.2015</w:t>
      </w:r>
      <w:r w:rsidRPr="00BA5908">
        <w:rPr>
          <w:szCs w:val="24"/>
        </w:rPr>
        <w:t xml:space="preserve"> №</w:t>
      </w:r>
      <w:r w:rsidR="002E48F7">
        <w:rPr>
          <w:szCs w:val="24"/>
        </w:rPr>
        <w:t xml:space="preserve"> </w:t>
      </w:r>
      <w:r w:rsidRPr="00BA5908">
        <w:rPr>
          <w:szCs w:val="24"/>
        </w:rPr>
        <w:t>406</w:t>
      </w:r>
      <w:r>
        <w:rPr>
          <w:szCs w:val="24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</w:t>
      </w:r>
      <w:r w:rsidR="00CA39E0">
        <w:rPr>
          <w:szCs w:val="24"/>
        </w:rPr>
        <w:t xml:space="preserve"> </w:t>
      </w:r>
      <w:r>
        <w:rPr>
          <w:szCs w:val="24"/>
        </w:rPr>
        <w:t>организациях Чувашской Республики и муниципальных организациях, находящихся на территории Чувашской Республики»</w:t>
      </w:r>
      <w:r w:rsidRPr="006A278B">
        <w:rPr>
          <w:szCs w:val="24"/>
        </w:rPr>
        <w:t>,</w:t>
      </w:r>
      <w:r>
        <w:rPr>
          <w:szCs w:val="24"/>
        </w:rPr>
        <w:t xml:space="preserve"> </w:t>
      </w:r>
      <w:hyperlink r:id="rId9" w:history="1">
        <w:r w:rsidR="000D340E" w:rsidRPr="00B11C51">
          <w:rPr>
            <w:szCs w:val="24"/>
          </w:rPr>
          <w:t>Указом</w:t>
        </w:r>
      </w:hyperlink>
      <w:r w:rsidR="000D340E" w:rsidRPr="00B11C51">
        <w:rPr>
          <w:szCs w:val="24"/>
        </w:rPr>
        <w:t xml:space="preserve"> Главы Чувашской Республики от 10.10.2022 № 120 «О мерах поддержки членов семей участников специальной военной операции»,</w:t>
      </w:r>
      <w:r w:rsidR="000D340E">
        <w:rPr>
          <w:szCs w:val="24"/>
        </w:rPr>
        <w:t xml:space="preserve"> </w:t>
      </w:r>
      <w:r w:rsidR="00453B96" w:rsidRPr="00B11C51">
        <w:rPr>
          <w:szCs w:val="24"/>
        </w:rPr>
        <w:t xml:space="preserve">руководствуясь Уставом </w:t>
      </w:r>
      <w:r w:rsidR="00453B96">
        <w:rPr>
          <w:szCs w:val="24"/>
        </w:rPr>
        <w:t>Цивильского</w:t>
      </w:r>
      <w:r w:rsidR="00453B96" w:rsidRPr="00B11C51">
        <w:rPr>
          <w:szCs w:val="24"/>
        </w:rPr>
        <w:t xml:space="preserve"> муниципального округа Чувашской Республики</w:t>
      </w:r>
      <w:r w:rsidR="00453B96">
        <w:rPr>
          <w:szCs w:val="24"/>
        </w:rPr>
        <w:t>,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 w:rsidRPr="006A278B">
        <w:rPr>
          <w:szCs w:val="24"/>
        </w:rPr>
        <w:t xml:space="preserve"> администрация Цивильского </w:t>
      </w:r>
      <w:r w:rsidR="00FE7448">
        <w:rPr>
          <w:szCs w:val="24"/>
        </w:rPr>
        <w:t>муниципального округа</w:t>
      </w:r>
      <w:r>
        <w:rPr>
          <w:szCs w:val="24"/>
        </w:rPr>
        <w:t xml:space="preserve"> Чувашской Республики</w:t>
      </w:r>
    </w:p>
    <w:p w:rsidR="00B767B1" w:rsidRDefault="00B767B1" w:rsidP="00B767B1">
      <w:pPr>
        <w:rPr>
          <w:szCs w:val="24"/>
        </w:rPr>
      </w:pPr>
    </w:p>
    <w:p w:rsidR="00B767B1" w:rsidRDefault="00B767B1" w:rsidP="00B767B1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B767B1" w:rsidRDefault="00B767B1" w:rsidP="00B767B1">
      <w:pPr>
        <w:rPr>
          <w:szCs w:val="24"/>
        </w:rPr>
      </w:pPr>
    </w:p>
    <w:p w:rsidR="000E39C7" w:rsidRPr="000C57DB" w:rsidRDefault="000E39C7" w:rsidP="002E6072">
      <w:pPr>
        <w:pStyle w:val="af8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11C51">
        <w:rPr>
          <w:rFonts w:ascii="Times New Roman" w:hAnsi="Times New Roman"/>
          <w:sz w:val="24"/>
          <w:szCs w:val="24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bookmarkStart w:id="0" w:name="_Hlk135076103"/>
      <w:r w:rsidRPr="00B11C51">
        <w:rPr>
          <w:rFonts w:ascii="Times New Roman" w:hAnsi="Times New Roman"/>
          <w:sz w:val="24"/>
          <w:szCs w:val="24"/>
        </w:rPr>
        <w:t xml:space="preserve">муниципальных образовательных организациях </w:t>
      </w:r>
      <w:r>
        <w:rPr>
          <w:rFonts w:ascii="Times New Roman" w:hAnsi="Times New Roman"/>
          <w:sz w:val="24"/>
          <w:szCs w:val="24"/>
        </w:rPr>
        <w:t>Цивильского</w:t>
      </w:r>
      <w:r w:rsidRPr="00B11C51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</w:t>
      </w:r>
      <w:bookmarkEnd w:id="0"/>
      <w:r w:rsidRPr="00B11C51">
        <w:rPr>
          <w:rFonts w:ascii="Times New Roman" w:hAnsi="Times New Roman"/>
          <w:sz w:val="24"/>
          <w:szCs w:val="24"/>
        </w:rPr>
        <w:t>(далее</w:t>
      </w:r>
      <w:r w:rsidR="000C57DB">
        <w:rPr>
          <w:rFonts w:ascii="Times New Roman" w:hAnsi="Times New Roman"/>
          <w:sz w:val="24"/>
          <w:szCs w:val="24"/>
        </w:rPr>
        <w:t xml:space="preserve"> </w:t>
      </w:r>
      <w:r w:rsidRPr="00B11C51">
        <w:rPr>
          <w:rFonts w:ascii="Times New Roman" w:hAnsi="Times New Roman"/>
          <w:sz w:val="24"/>
          <w:szCs w:val="24"/>
        </w:rPr>
        <w:t>- родительская плата), в следующих размерах:</w:t>
      </w:r>
      <w:r w:rsidR="00F07718">
        <w:rPr>
          <w:rFonts w:ascii="Times New Roman" w:hAnsi="Times New Roman"/>
          <w:sz w:val="24"/>
          <w:szCs w:val="24"/>
        </w:rPr>
        <w:t xml:space="preserve"> </w:t>
      </w:r>
    </w:p>
    <w:p w:rsidR="00B767B1" w:rsidRPr="007413D1" w:rsidRDefault="000C57DB" w:rsidP="002E6072">
      <w:pPr>
        <w:pStyle w:val="af8"/>
        <w:widowControl w:val="0"/>
        <w:shd w:val="clear" w:color="auto" w:fill="FFFFFF"/>
        <w:autoSpaceDE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3D1">
        <w:rPr>
          <w:rFonts w:ascii="Times New Roman" w:hAnsi="Times New Roman"/>
          <w:sz w:val="24"/>
          <w:szCs w:val="24"/>
        </w:rPr>
        <w:t xml:space="preserve">- </w:t>
      </w:r>
      <w:r w:rsidR="007413D1" w:rsidRPr="007413D1">
        <w:rPr>
          <w:rFonts w:ascii="Times New Roman" w:hAnsi="Times New Roman"/>
          <w:sz w:val="24"/>
          <w:szCs w:val="24"/>
        </w:rPr>
        <w:t xml:space="preserve">за один день в группах от </w:t>
      </w:r>
      <w:r w:rsidR="00F07718" w:rsidRPr="007413D1">
        <w:rPr>
          <w:rFonts w:ascii="Times New Roman" w:hAnsi="Times New Roman"/>
          <w:sz w:val="24"/>
          <w:szCs w:val="24"/>
        </w:rPr>
        <w:t>3</w:t>
      </w:r>
      <w:r w:rsidR="007413D1" w:rsidRPr="007413D1">
        <w:rPr>
          <w:rFonts w:ascii="Times New Roman" w:hAnsi="Times New Roman"/>
          <w:sz w:val="24"/>
          <w:szCs w:val="24"/>
        </w:rPr>
        <w:t xml:space="preserve"> до 5 </w:t>
      </w:r>
      <w:r w:rsidR="00F07718" w:rsidRPr="007413D1">
        <w:rPr>
          <w:rFonts w:ascii="Times New Roman" w:hAnsi="Times New Roman"/>
          <w:sz w:val="24"/>
          <w:szCs w:val="24"/>
        </w:rPr>
        <w:t>-</w:t>
      </w:r>
      <w:r w:rsidR="007413D1" w:rsidRPr="007413D1">
        <w:rPr>
          <w:rFonts w:ascii="Times New Roman" w:hAnsi="Times New Roman"/>
          <w:sz w:val="24"/>
          <w:szCs w:val="24"/>
        </w:rPr>
        <w:t xml:space="preserve"> </w:t>
      </w:r>
      <w:r w:rsidR="00F07718" w:rsidRPr="007413D1">
        <w:rPr>
          <w:rFonts w:ascii="Times New Roman" w:hAnsi="Times New Roman"/>
          <w:sz w:val="24"/>
          <w:szCs w:val="24"/>
        </w:rPr>
        <w:t>часовым пребыванием</w:t>
      </w:r>
      <w:r w:rsidR="007413D1" w:rsidRPr="007413D1">
        <w:rPr>
          <w:rFonts w:ascii="Times New Roman" w:hAnsi="Times New Roman"/>
          <w:color w:val="000000"/>
          <w:sz w:val="24"/>
          <w:szCs w:val="24"/>
          <w:lang w:bidi="ru-RU"/>
        </w:rPr>
        <w:t xml:space="preserve"> – 71,00 рубль</w:t>
      </w:r>
      <w:r w:rsidR="00F07718" w:rsidRPr="007413D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F07718" w:rsidRPr="007413D1" w:rsidRDefault="000C57DB" w:rsidP="002E6072">
      <w:pPr>
        <w:pStyle w:val="af8"/>
        <w:widowControl w:val="0"/>
        <w:shd w:val="clear" w:color="auto" w:fill="FFFFFF"/>
        <w:autoSpaceDE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7413D1">
        <w:rPr>
          <w:rFonts w:ascii="Times New Roman" w:hAnsi="Times New Roman"/>
          <w:sz w:val="24"/>
          <w:szCs w:val="24"/>
        </w:rPr>
        <w:t xml:space="preserve">- </w:t>
      </w:r>
      <w:r w:rsidR="007413D1" w:rsidRPr="007413D1">
        <w:rPr>
          <w:rFonts w:ascii="Times New Roman" w:hAnsi="Times New Roman"/>
          <w:sz w:val="24"/>
          <w:szCs w:val="24"/>
        </w:rPr>
        <w:t xml:space="preserve">за один день в группах от 8 до </w:t>
      </w:r>
      <w:r w:rsidR="00F07718" w:rsidRPr="007413D1">
        <w:rPr>
          <w:rFonts w:ascii="Times New Roman" w:hAnsi="Times New Roman"/>
          <w:sz w:val="24"/>
          <w:szCs w:val="24"/>
        </w:rPr>
        <w:t>10</w:t>
      </w:r>
      <w:r w:rsidR="007413D1" w:rsidRPr="007413D1">
        <w:rPr>
          <w:rFonts w:ascii="Times New Roman" w:hAnsi="Times New Roman"/>
          <w:sz w:val="24"/>
          <w:szCs w:val="24"/>
        </w:rPr>
        <w:t xml:space="preserve"> </w:t>
      </w:r>
      <w:r w:rsidR="00F07718" w:rsidRPr="007413D1">
        <w:rPr>
          <w:rFonts w:ascii="Times New Roman" w:hAnsi="Times New Roman"/>
          <w:sz w:val="24"/>
          <w:szCs w:val="24"/>
        </w:rPr>
        <w:t>-</w:t>
      </w:r>
      <w:r w:rsidR="00343D90">
        <w:rPr>
          <w:rFonts w:ascii="Times New Roman" w:hAnsi="Times New Roman"/>
          <w:sz w:val="24"/>
          <w:szCs w:val="24"/>
        </w:rPr>
        <w:t xml:space="preserve"> часовым пребыванием – 135</w:t>
      </w:r>
      <w:r w:rsidR="007413D1" w:rsidRPr="007413D1">
        <w:rPr>
          <w:rFonts w:ascii="Times New Roman" w:hAnsi="Times New Roman"/>
          <w:sz w:val="24"/>
          <w:szCs w:val="24"/>
        </w:rPr>
        <w:t>,00 рубля</w:t>
      </w:r>
      <w:r w:rsidR="00F07718" w:rsidRPr="007413D1">
        <w:rPr>
          <w:rFonts w:ascii="Times New Roman" w:hAnsi="Times New Roman"/>
          <w:sz w:val="24"/>
          <w:szCs w:val="24"/>
        </w:rPr>
        <w:t>;</w:t>
      </w:r>
    </w:p>
    <w:p w:rsidR="000E39C7" w:rsidRPr="007413D1" w:rsidRDefault="000C57DB" w:rsidP="002E6072">
      <w:pPr>
        <w:shd w:val="clear" w:color="auto" w:fill="FFFFFF"/>
        <w:adjustRightInd w:val="0"/>
        <w:spacing w:line="276" w:lineRule="auto"/>
        <w:ind w:firstLine="567"/>
        <w:jc w:val="both"/>
        <w:rPr>
          <w:szCs w:val="24"/>
        </w:rPr>
      </w:pPr>
      <w:r w:rsidRPr="007413D1">
        <w:rPr>
          <w:szCs w:val="24"/>
        </w:rPr>
        <w:t xml:space="preserve">- </w:t>
      </w:r>
      <w:r w:rsidR="007413D1">
        <w:rPr>
          <w:szCs w:val="24"/>
        </w:rPr>
        <w:t>за один день в группах</w:t>
      </w:r>
      <w:r w:rsidR="007413D1" w:rsidRPr="007413D1">
        <w:rPr>
          <w:szCs w:val="24"/>
        </w:rPr>
        <w:t xml:space="preserve"> с </w:t>
      </w:r>
      <w:r w:rsidR="000E39C7" w:rsidRPr="007413D1">
        <w:rPr>
          <w:szCs w:val="24"/>
        </w:rPr>
        <w:t xml:space="preserve">12 - </w:t>
      </w:r>
      <w:r w:rsidR="00343D90">
        <w:rPr>
          <w:szCs w:val="24"/>
        </w:rPr>
        <w:t>часовым пребыванием - 170</w:t>
      </w:r>
      <w:r w:rsidR="00F07718" w:rsidRPr="007413D1">
        <w:rPr>
          <w:szCs w:val="24"/>
        </w:rPr>
        <w:t xml:space="preserve"> рублей;</w:t>
      </w:r>
      <w:r w:rsidR="000E39C7" w:rsidRPr="007413D1">
        <w:rPr>
          <w:szCs w:val="24"/>
        </w:rPr>
        <w:t xml:space="preserve"> </w:t>
      </w:r>
    </w:p>
    <w:p w:rsidR="00F07718" w:rsidRDefault="000C57DB" w:rsidP="002E6072">
      <w:pPr>
        <w:pStyle w:val="21"/>
        <w:shd w:val="clear" w:color="auto" w:fill="auto"/>
        <w:spacing w:before="0" w:line="276" w:lineRule="auto"/>
        <w:ind w:left="567" w:firstLine="0"/>
        <w:jc w:val="both"/>
        <w:rPr>
          <w:color w:val="000000"/>
          <w:sz w:val="24"/>
          <w:szCs w:val="24"/>
          <w:lang w:bidi="ru-RU"/>
        </w:rPr>
      </w:pPr>
      <w:r w:rsidRPr="007413D1">
        <w:rPr>
          <w:sz w:val="24"/>
          <w:szCs w:val="24"/>
        </w:rPr>
        <w:t xml:space="preserve">- </w:t>
      </w:r>
      <w:r w:rsidR="00F07718" w:rsidRPr="007413D1">
        <w:rPr>
          <w:sz w:val="24"/>
          <w:szCs w:val="24"/>
        </w:rPr>
        <w:t xml:space="preserve">за один день в группах с 24-часовым пребыванием - </w:t>
      </w:r>
      <w:r w:rsidR="00343D90">
        <w:rPr>
          <w:color w:val="000000"/>
          <w:sz w:val="24"/>
          <w:szCs w:val="24"/>
          <w:lang w:bidi="ru-RU"/>
        </w:rPr>
        <w:t>180</w:t>
      </w:r>
      <w:r w:rsidR="00F07718" w:rsidRPr="007413D1">
        <w:rPr>
          <w:color w:val="000000"/>
          <w:sz w:val="24"/>
          <w:szCs w:val="24"/>
          <w:lang w:bidi="ru-RU"/>
        </w:rPr>
        <w:t xml:space="preserve"> руб.</w:t>
      </w:r>
    </w:p>
    <w:p w:rsidR="000C57DB" w:rsidRDefault="000C57DB" w:rsidP="002E6072">
      <w:pPr>
        <w:pStyle w:val="21"/>
        <w:shd w:val="clear" w:color="auto" w:fill="auto"/>
        <w:tabs>
          <w:tab w:val="left" w:pos="0"/>
        </w:tabs>
        <w:autoSpaceDN/>
        <w:spacing w:before="0"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2</w:t>
      </w:r>
      <w:r w:rsidRPr="000C57DB">
        <w:rPr>
          <w:color w:val="000000"/>
          <w:sz w:val="24"/>
          <w:szCs w:val="24"/>
          <w:lang w:bidi="ru-RU"/>
        </w:rPr>
        <w:t xml:space="preserve">. </w:t>
      </w:r>
      <w:r w:rsidRPr="000C57DB">
        <w:rPr>
          <w:sz w:val="24"/>
          <w:szCs w:val="24"/>
        </w:rPr>
        <w:t>Установить следующие льготы:</w:t>
      </w:r>
    </w:p>
    <w:p w:rsidR="000C57DB" w:rsidRPr="00DA54A8" w:rsidRDefault="000C57DB" w:rsidP="002E6072">
      <w:pPr>
        <w:spacing w:line="276" w:lineRule="auto"/>
        <w:jc w:val="both"/>
        <w:rPr>
          <w:b/>
          <w:szCs w:val="24"/>
        </w:rPr>
      </w:pPr>
      <w:r>
        <w:rPr>
          <w:color w:val="000000"/>
          <w:szCs w:val="24"/>
          <w:lang w:bidi="ru-RU"/>
        </w:rPr>
        <w:t xml:space="preserve"> </w:t>
      </w:r>
      <w:r w:rsidR="00DA54A8">
        <w:rPr>
          <w:color w:val="000000"/>
          <w:szCs w:val="24"/>
          <w:lang w:bidi="ru-RU"/>
        </w:rPr>
        <w:t xml:space="preserve">         2.1. </w:t>
      </w:r>
      <w:r>
        <w:rPr>
          <w:color w:val="000000"/>
          <w:szCs w:val="24"/>
          <w:lang w:bidi="ru-RU"/>
        </w:rPr>
        <w:t xml:space="preserve">Семьям, имеющих троих и более детей несовершеннолетнего возраста, а также семьям, среднедушевой доход которых ниже прожиточного минимума, установленного в Чувашской Республике, установить среднюю ежедневную льготу в 10,00 рублей </w:t>
      </w:r>
      <w:r w:rsidR="007469EF">
        <w:rPr>
          <w:color w:val="000000"/>
          <w:szCs w:val="24"/>
          <w:lang w:bidi="ru-RU"/>
        </w:rPr>
        <w:t xml:space="preserve">(Десять) рублей 00 </w:t>
      </w:r>
      <w:r>
        <w:rPr>
          <w:color w:val="000000"/>
          <w:szCs w:val="24"/>
          <w:lang w:bidi="ru-RU"/>
        </w:rPr>
        <w:t xml:space="preserve">копеек от стоимости родительской платы во всех </w:t>
      </w:r>
      <w:r w:rsidR="00DA54A8" w:rsidRPr="00DA54A8">
        <w:rPr>
          <w:szCs w:val="24"/>
        </w:rPr>
        <w:t>образовательных организациях</w:t>
      </w:r>
      <w:r w:rsidR="00DA54A8">
        <w:rPr>
          <w:b/>
          <w:szCs w:val="24"/>
        </w:rPr>
        <w:t xml:space="preserve"> </w:t>
      </w:r>
      <w:r w:rsidR="00DA54A8" w:rsidRPr="00DA54A8">
        <w:rPr>
          <w:szCs w:val="24"/>
        </w:rPr>
        <w:t xml:space="preserve">Цивильского муниципального округа Чувашской Республики, </w:t>
      </w:r>
      <w:r w:rsidR="00DA54A8" w:rsidRPr="00DA54A8">
        <w:rPr>
          <w:szCs w:val="24"/>
        </w:rPr>
        <w:lastRenderedPageBreak/>
        <w:t>осуществляющих образовательную деятельность по образовательным программам дошкольного образования</w:t>
      </w:r>
      <w:r w:rsidRPr="00DA54A8">
        <w:rPr>
          <w:color w:val="000000"/>
          <w:szCs w:val="24"/>
          <w:lang w:bidi="ru-RU"/>
        </w:rPr>
        <w:t>.</w:t>
      </w:r>
    </w:p>
    <w:p w:rsidR="000C57DB" w:rsidRPr="00CA39E0" w:rsidRDefault="000C57DB" w:rsidP="002E6072">
      <w:pPr>
        <w:pStyle w:val="21"/>
        <w:shd w:val="clear" w:color="auto" w:fill="auto"/>
        <w:autoSpaceDN/>
        <w:spacing w:before="0"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2.2. 20-процентная льгота 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уполномоченным органом в сводный реестр организаций оборонно-промышленного комплекса.</w:t>
      </w:r>
    </w:p>
    <w:p w:rsidR="000C57DB" w:rsidRPr="007469EF" w:rsidRDefault="000C57DB" w:rsidP="002E6072">
      <w:pPr>
        <w:pStyle w:val="21"/>
        <w:shd w:val="clear" w:color="auto" w:fill="auto"/>
        <w:tabs>
          <w:tab w:val="left" w:pos="0"/>
        </w:tabs>
        <w:autoSpaceDN/>
        <w:spacing w:before="0" w:line="276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2.3. 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</w:t>
      </w:r>
      <w:r>
        <w:rPr>
          <w:sz w:val="24"/>
          <w:szCs w:val="24"/>
        </w:rPr>
        <w:t xml:space="preserve">постановлением Кабинета Министров Чувашской </w:t>
      </w:r>
      <w:r w:rsidRPr="006F79E1">
        <w:rPr>
          <w:sz w:val="24"/>
          <w:szCs w:val="24"/>
        </w:rPr>
        <w:t>Республики  от 28.03.2018 года № 86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</w:t>
      </w:r>
      <w:r>
        <w:rPr>
          <w:sz w:val="24"/>
          <w:szCs w:val="24"/>
        </w:rPr>
        <w:t xml:space="preserve"> </w:t>
      </w:r>
      <w:r w:rsidRPr="00EC1307">
        <w:rPr>
          <w:sz w:val="24"/>
          <w:szCs w:val="24"/>
        </w:rPr>
        <w:t>организациях, находящихся на территории Чувашской Республики</w:t>
      </w:r>
      <w:r>
        <w:rPr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семьи, в которой проживает ребенок, посещающий образовательную организацию, малоимущей. 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="007469EF" w:rsidRPr="007469EF">
        <w:rPr>
          <w:sz w:val="24"/>
          <w:szCs w:val="24"/>
        </w:rPr>
        <w:t>образовательных организациях</w:t>
      </w:r>
      <w:r w:rsidR="007469EF" w:rsidRPr="007469EF">
        <w:rPr>
          <w:b/>
          <w:sz w:val="24"/>
          <w:szCs w:val="24"/>
        </w:rPr>
        <w:t xml:space="preserve"> </w:t>
      </w:r>
      <w:r w:rsidR="007469EF" w:rsidRPr="007469EF">
        <w:rPr>
          <w:sz w:val="24"/>
          <w:szCs w:val="24"/>
        </w:rPr>
        <w:t>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</w:t>
      </w:r>
      <w:r w:rsidRPr="007469EF">
        <w:rPr>
          <w:color w:val="000000"/>
          <w:sz w:val="24"/>
          <w:szCs w:val="24"/>
          <w:lang w:bidi="ru-RU"/>
        </w:rPr>
        <w:t xml:space="preserve">. </w:t>
      </w:r>
    </w:p>
    <w:p w:rsidR="006C4F56" w:rsidRDefault="000C57DB" w:rsidP="002E6072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3</w:t>
      </w:r>
      <w:r w:rsidR="006C4F56">
        <w:rPr>
          <w:szCs w:val="24"/>
        </w:rPr>
        <w:t>. В</w:t>
      </w:r>
      <w:r w:rsidR="006C4F56" w:rsidRPr="00FE48DB">
        <w:rPr>
          <w:szCs w:val="24"/>
        </w:rPr>
        <w:t xml:space="preserve"> </w:t>
      </w:r>
      <w:r w:rsidR="007469EF" w:rsidRPr="00DA54A8">
        <w:rPr>
          <w:szCs w:val="24"/>
        </w:rPr>
        <w:t>образовательных организациях</w:t>
      </w:r>
      <w:r w:rsidR="007469EF">
        <w:rPr>
          <w:b/>
          <w:szCs w:val="24"/>
        </w:rPr>
        <w:t xml:space="preserve"> </w:t>
      </w:r>
      <w:r w:rsidR="007469EF" w:rsidRPr="00DA54A8">
        <w:rPr>
          <w:szCs w:val="24"/>
        </w:rPr>
        <w:t>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</w:t>
      </w:r>
      <w:r w:rsidR="007469EF">
        <w:rPr>
          <w:szCs w:val="24"/>
        </w:rPr>
        <w:t xml:space="preserve"> </w:t>
      </w:r>
      <w:r w:rsidR="006C4F56">
        <w:rPr>
          <w:szCs w:val="24"/>
        </w:rPr>
        <w:t>з</w:t>
      </w:r>
      <w:r w:rsidR="006C4F56" w:rsidRPr="00FE48DB">
        <w:rPr>
          <w:szCs w:val="24"/>
        </w:rPr>
        <w:t xml:space="preserve">а присмотр и уход </w:t>
      </w:r>
      <w:r w:rsidR="006C4F56">
        <w:rPr>
          <w:szCs w:val="24"/>
        </w:rPr>
        <w:t>родительская плата не взимается:</w:t>
      </w:r>
    </w:p>
    <w:p w:rsidR="006C4F56" w:rsidRDefault="006C4F56" w:rsidP="002E6072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3.1. З</w:t>
      </w:r>
      <w:r w:rsidRPr="00FE48DB">
        <w:rPr>
          <w:szCs w:val="24"/>
        </w:rPr>
        <w:t>а детьми-инвалидами, детьми-сиротами и детьми, оставшимися без попечения родителей, детьми с туберкулезной интоксикацией, детьми с ограниченными возможностями здоровья</w:t>
      </w:r>
      <w:r>
        <w:rPr>
          <w:szCs w:val="24"/>
        </w:rPr>
        <w:t>;</w:t>
      </w:r>
    </w:p>
    <w:p w:rsidR="00263B4F" w:rsidRPr="007D4AAB" w:rsidRDefault="00263B4F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3B4F">
        <w:rPr>
          <w:rFonts w:ascii="Times New Roman" w:hAnsi="Times New Roman" w:cs="Times New Roman"/>
          <w:sz w:val="24"/>
          <w:szCs w:val="24"/>
        </w:rPr>
        <w:t>3.2. За детьми</w:t>
      </w:r>
      <w:r>
        <w:rPr>
          <w:szCs w:val="24"/>
        </w:rPr>
        <w:t xml:space="preserve"> </w:t>
      </w:r>
      <w:r w:rsidRPr="007D4AAB">
        <w:rPr>
          <w:rFonts w:ascii="Times New Roman" w:hAnsi="Times New Roman" w:cs="Times New Roman"/>
          <w:sz w:val="24"/>
          <w:szCs w:val="24"/>
        </w:rPr>
        <w:t>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операция).</w:t>
      </w:r>
    </w:p>
    <w:p w:rsidR="00263B4F" w:rsidRDefault="00263B4F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rFonts w:ascii="Times New Roman" w:hAnsi="Times New Roman" w:cs="Times New Roman"/>
          <w:sz w:val="24"/>
          <w:szCs w:val="24"/>
        </w:rPr>
        <w:t>Под участниками специальной военной операции понимаются следующие граждане Российской Федерации:</w:t>
      </w:r>
    </w:p>
    <w:p w:rsidR="00BE14B2" w:rsidRDefault="00BE14B2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проходящие военную службу в Вооруженных Силах Российской Фе</w:t>
      </w:r>
      <w:r w:rsidR="00E6591E">
        <w:rPr>
          <w:rFonts w:ascii="Times New Roman" w:hAnsi="Times New Roman" w:cs="Times New Roman"/>
          <w:sz w:val="24"/>
          <w:szCs w:val="24"/>
        </w:rPr>
        <w:t>дерации по контракту,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E6591E" w:rsidRDefault="00E6591E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E6591E" w:rsidRDefault="00E6591E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заключившие контракт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E6591E" w:rsidRDefault="00E6591E" w:rsidP="00263B4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EC47C7" w:rsidRPr="00E6591E" w:rsidRDefault="00E6591E" w:rsidP="00E6591E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C47C7" w:rsidRPr="00E6591E">
        <w:rPr>
          <w:rFonts w:ascii="Times New Roman" w:hAnsi="Times New Roman" w:cs="Times New Roman"/>
          <w:sz w:val="24"/>
          <w:szCs w:val="24"/>
        </w:rPr>
        <w:t xml:space="preserve">сотрудники территориальных органов федеральных государственных органов, </w:t>
      </w:r>
      <w:r w:rsidR="00EC47C7" w:rsidRPr="00E6591E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Чувашской Республики, принимающие участие в специальной военной операции.</w:t>
      </w:r>
    </w:p>
    <w:p w:rsidR="007D4AAB" w:rsidRPr="007D4AAB" w:rsidRDefault="007D4AAB" w:rsidP="007D4AAB">
      <w:pPr>
        <w:ind w:firstLine="709"/>
        <w:jc w:val="both"/>
        <w:outlineLvl w:val="0"/>
      </w:pPr>
      <w:r w:rsidRPr="007D4AAB">
        <w:t>Предоставление указанной меры поддержки осуществляется в период участия в специальной военной операции.</w:t>
      </w:r>
    </w:p>
    <w:p w:rsidR="007D4AAB" w:rsidRPr="007D4AAB" w:rsidRDefault="007D4AAB" w:rsidP="007D4AAB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sz w:val="24"/>
          <w:szCs w:val="24"/>
        </w:rPr>
        <w:t xml:space="preserve">   </w:t>
      </w:r>
      <w:r w:rsidRPr="007D4AAB">
        <w:rPr>
          <w:rFonts w:ascii="Times New Roman" w:hAnsi="Times New Roman" w:cs="Times New Roman"/>
          <w:sz w:val="24"/>
          <w:szCs w:val="24"/>
        </w:rPr>
        <w:t>Указанная мера поддержки распространяется на членов семей участников специальной военной операции, погибших (умерших) в результате участия в специальной военной операции.</w:t>
      </w:r>
    </w:p>
    <w:p w:rsidR="00336970" w:rsidRDefault="00D8628F" w:rsidP="002E6072">
      <w:pPr>
        <w:pStyle w:val="21"/>
        <w:shd w:val="clear" w:color="auto" w:fill="auto"/>
        <w:tabs>
          <w:tab w:val="left" w:pos="0"/>
        </w:tabs>
        <w:autoSpaceDN/>
        <w:spacing w:before="0" w:line="276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4</w:t>
      </w:r>
      <w:r w:rsidR="00336970">
        <w:rPr>
          <w:color w:val="000000"/>
          <w:sz w:val="24"/>
          <w:szCs w:val="24"/>
          <w:lang w:bidi="ru-RU"/>
        </w:rPr>
        <w:t xml:space="preserve">. Установить, что расходы </w:t>
      </w:r>
      <w:r w:rsidR="007D4AAB">
        <w:rPr>
          <w:color w:val="000000"/>
          <w:sz w:val="24"/>
          <w:szCs w:val="24"/>
          <w:lang w:bidi="ru-RU"/>
        </w:rPr>
        <w:t>по пункту 3.2.</w:t>
      </w:r>
      <w:r w:rsidR="00336970">
        <w:rPr>
          <w:color w:val="000000"/>
          <w:sz w:val="24"/>
          <w:szCs w:val="24"/>
          <w:lang w:bidi="ru-RU"/>
        </w:rPr>
        <w:t xml:space="preserve"> настоящего постановления на предоставление мер поддержки осуществляются за счет средств местного бюджета.</w:t>
      </w:r>
    </w:p>
    <w:p w:rsidR="00CA39E0" w:rsidRPr="007D4AAB" w:rsidRDefault="00CA39E0" w:rsidP="002E6072">
      <w:pPr>
        <w:pStyle w:val="af8"/>
        <w:widowControl w:val="0"/>
        <w:numPr>
          <w:ilvl w:val="0"/>
          <w:numId w:val="6"/>
        </w:numPr>
        <w:shd w:val="clear" w:color="auto" w:fill="FFFFFF"/>
        <w:autoSpaceDE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D4AAB">
        <w:rPr>
          <w:rFonts w:ascii="Times New Roman" w:hAnsi="Times New Roman"/>
          <w:sz w:val="24"/>
          <w:szCs w:val="24"/>
        </w:rPr>
        <w:t xml:space="preserve">Утвердить Положение 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</w:t>
      </w:r>
      <w:r w:rsidR="00D758FE" w:rsidRPr="007D4AAB">
        <w:rPr>
          <w:rFonts w:ascii="Times New Roman" w:hAnsi="Times New Roman"/>
          <w:sz w:val="24"/>
          <w:szCs w:val="24"/>
        </w:rPr>
        <w:t>Цивильского</w:t>
      </w:r>
      <w:r w:rsidRPr="007D4AA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согласно приложению  к настоящему постановлению.</w:t>
      </w:r>
    </w:p>
    <w:p w:rsidR="00B767B1" w:rsidRDefault="00B767B1" w:rsidP="002E6072">
      <w:pPr>
        <w:pStyle w:val="21"/>
        <w:numPr>
          <w:ilvl w:val="0"/>
          <w:numId w:val="6"/>
        </w:numPr>
        <w:shd w:val="clear" w:color="auto" w:fill="auto"/>
        <w:tabs>
          <w:tab w:val="left" w:pos="0"/>
        </w:tabs>
        <w:autoSpaceDN/>
        <w:spacing w:before="0" w:line="276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Признать утратившими силу постановления администрации Цивильского </w:t>
      </w:r>
      <w:r w:rsidR="00DA54A8" w:rsidRPr="00DA54A8">
        <w:rPr>
          <w:sz w:val="24"/>
          <w:szCs w:val="24"/>
        </w:rPr>
        <w:t>муниципального округа Чувашской Республики</w:t>
      </w:r>
      <w:r w:rsidRPr="00DA54A8">
        <w:rPr>
          <w:color w:val="000000"/>
          <w:sz w:val="24"/>
          <w:szCs w:val="24"/>
          <w:lang w:bidi="ru-RU"/>
        </w:rPr>
        <w:t>:</w:t>
      </w:r>
    </w:p>
    <w:p w:rsidR="00D65C4C" w:rsidRDefault="00D65C4C" w:rsidP="002E6072">
      <w:pPr>
        <w:pStyle w:val="af8"/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65C4C">
        <w:rPr>
          <w:rFonts w:ascii="Times New Roman" w:hAnsi="Times New Roman"/>
          <w:color w:val="000000"/>
          <w:sz w:val="24"/>
          <w:szCs w:val="24"/>
          <w:lang w:bidi="ru-RU"/>
        </w:rPr>
        <w:t xml:space="preserve">- от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10.06.2015</w:t>
      </w:r>
      <w:r w:rsidRPr="00D65C4C">
        <w:rPr>
          <w:rFonts w:ascii="Times New Roman" w:hAnsi="Times New Roman"/>
          <w:color w:val="000000"/>
          <w:sz w:val="24"/>
          <w:szCs w:val="24"/>
          <w:lang w:bidi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442</w:t>
      </w:r>
      <w:r w:rsidRPr="00D65C4C">
        <w:rPr>
          <w:rFonts w:ascii="Times New Roman" w:hAnsi="Times New Roman"/>
          <w:color w:val="000000"/>
          <w:sz w:val="24"/>
          <w:szCs w:val="24"/>
          <w:lang w:bidi="ru-RU"/>
        </w:rPr>
        <w:t xml:space="preserve"> «</w:t>
      </w:r>
      <w:r w:rsidRPr="00D65C4C">
        <w:rPr>
          <w:rFonts w:ascii="Times New Roman" w:hAnsi="Times New Roman"/>
          <w:bCs/>
          <w:sz w:val="24"/>
          <w:szCs w:val="24"/>
        </w:rPr>
        <w:t>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 w:rsidRPr="00D65C4C">
        <w:rPr>
          <w:rFonts w:ascii="Times New Roman" w:hAnsi="Times New Roman"/>
          <w:color w:val="000000"/>
          <w:sz w:val="24"/>
          <w:szCs w:val="24"/>
          <w:lang w:bidi="ru-RU"/>
        </w:rPr>
        <w:t>»;</w:t>
      </w:r>
    </w:p>
    <w:p w:rsidR="002E6072" w:rsidRPr="002E6072" w:rsidRDefault="002E6072" w:rsidP="002E6072">
      <w:pPr>
        <w:pStyle w:val="af8"/>
        <w:spacing w:after="0"/>
        <w:ind w:left="0" w:firstLine="567"/>
        <w:jc w:val="both"/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- от 19.07.2016 №282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внесении изменений в постановление от 10 июня 2015 года №</w:t>
      </w:r>
      <w:r w:rsidR="00F256DF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442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Республики»;</w:t>
      </w:r>
    </w:p>
    <w:p w:rsidR="002E6072" w:rsidRPr="002E6072" w:rsidRDefault="002E6072" w:rsidP="002E6072">
      <w:pPr>
        <w:pStyle w:val="af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- от 27.10.2022 № 596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внесении изменений в постановление от 10 июня 2015 года №</w:t>
      </w:r>
      <w:r w:rsidR="00F256DF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442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Республики»;</w:t>
      </w:r>
    </w:p>
    <w:p w:rsidR="002E6072" w:rsidRDefault="002E6072" w:rsidP="002E6072">
      <w:pPr>
        <w:pStyle w:val="af8"/>
        <w:spacing w:after="0"/>
        <w:ind w:left="0" w:firstLine="567"/>
        <w:jc w:val="both"/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- от 21.11.2022 № 660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внесении изменений в постановление от 10 июня 2015 года №</w:t>
      </w:r>
      <w:r w:rsidR="00F256DF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442</w:t>
      </w:r>
      <w:r w:rsidRPr="002E6072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2E6072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>«О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Республики»;</w:t>
      </w:r>
    </w:p>
    <w:p w:rsidR="004309AF" w:rsidRPr="004309AF" w:rsidRDefault="004309AF" w:rsidP="002E6072">
      <w:pPr>
        <w:pStyle w:val="af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4309AF">
        <w:rPr>
          <w:rStyle w:val="aff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- </w:t>
      </w:r>
      <w:r w:rsidRPr="004309AF">
        <w:rPr>
          <w:rFonts w:ascii="Times New Roman" w:hAnsi="Times New Roman"/>
          <w:color w:val="000000"/>
          <w:sz w:val="24"/>
          <w:szCs w:val="24"/>
          <w:lang w:bidi="ru-RU"/>
        </w:rPr>
        <w:t>от 18.11.2024 № 1469 «О внесении изменений в постановление администрации Цивильского района Чувашской Республики от 10.06.2015  № 442 «</w:t>
      </w:r>
      <w:r w:rsidRPr="004309AF">
        <w:rPr>
          <w:rFonts w:ascii="Times New Roman" w:hAnsi="Times New Roman"/>
          <w:bCs/>
          <w:sz w:val="24"/>
          <w:szCs w:val="24"/>
        </w:rPr>
        <w:t>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Цивильского района Чувашской Республики</w:t>
      </w:r>
      <w:r w:rsidRPr="004309AF">
        <w:rPr>
          <w:rFonts w:ascii="Times New Roman" w:hAnsi="Times New Roman"/>
          <w:color w:val="000000"/>
          <w:sz w:val="24"/>
          <w:szCs w:val="24"/>
          <w:lang w:bidi="ru-RU"/>
        </w:rPr>
        <w:t>»;</w:t>
      </w:r>
    </w:p>
    <w:p w:rsidR="00B767B1" w:rsidRPr="00FA1957" w:rsidRDefault="00B767B1" w:rsidP="002E6072">
      <w:pPr>
        <w:spacing w:line="276" w:lineRule="auto"/>
        <w:ind w:firstLine="567"/>
        <w:jc w:val="both"/>
        <w:rPr>
          <w:color w:val="000000"/>
          <w:szCs w:val="24"/>
          <w:lang w:bidi="ru-RU"/>
        </w:rPr>
      </w:pPr>
      <w:r w:rsidRPr="00FA1957">
        <w:rPr>
          <w:color w:val="000000"/>
          <w:szCs w:val="24"/>
          <w:lang w:bidi="ru-RU"/>
        </w:rPr>
        <w:t xml:space="preserve">- </w:t>
      </w:r>
      <w:r w:rsidR="00FA1957" w:rsidRPr="00FA1957">
        <w:rPr>
          <w:color w:val="000000"/>
          <w:szCs w:val="24"/>
          <w:lang w:bidi="ru-RU"/>
        </w:rPr>
        <w:t>от 07.02.2023  № 81</w:t>
      </w:r>
      <w:r w:rsidRPr="00FA1957">
        <w:rPr>
          <w:color w:val="000000"/>
          <w:szCs w:val="24"/>
          <w:lang w:bidi="ru-RU"/>
        </w:rPr>
        <w:t xml:space="preserve"> «</w:t>
      </w:r>
      <w:r w:rsidRPr="00FA1957">
        <w:rPr>
          <w:szCs w:val="24"/>
        </w:rPr>
        <w:t xml:space="preserve"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</w:t>
      </w:r>
      <w:r w:rsidR="00FA1957" w:rsidRPr="00FA1957">
        <w:rPr>
          <w:szCs w:val="24"/>
        </w:rPr>
        <w:t>муниципального округа</w:t>
      </w:r>
      <w:r w:rsidR="004D34CE" w:rsidRPr="00FA1957">
        <w:rPr>
          <w:szCs w:val="24"/>
        </w:rPr>
        <w:t xml:space="preserve"> Чувашской Республики</w:t>
      </w:r>
      <w:r w:rsidRPr="00FA1957">
        <w:rPr>
          <w:szCs w:val="24"/>
        </w:rPr>
        <w:t>, осуществляющих образовательную деятельность по образовательным программам дошкольного образования</w:t>
      </w:r>
      <w:r w:rsidRPr="00FA1957">
        <w:rPr>
          <w:color w:val="000000"/>
          <w:szCs w:val="24"/>
          <w:lang w:bidi="ru-RU"/>
        </w:rPr>
        <w:t>»;</w:t>
      </w:r>
    </w:p>
    <w:p w:rsidR="006C4F56" w:rsidRDefault="00B767B1" w:rsidP="002E6072">
      <w:pPr>
        <w:spacing w:line="276" w:lineRule="auto"/>
        <w:ind w:firstLine="567"/>
        <w:jc w:val="both"/>
        <w:rPr>
          <w:color w:val="000000"/>
          <w:szCs w:val="24"/>
          <w:lang w:bidi="ru-RU"/>
        </w:rPr>
      </w:pPr>
      <w:r w:rsidRPr="0033017C">
        <w:rPr>
          <w:color w:val="000000"/>
          <w:szCs w:val="24"/>
          <w:lang w:bidi="ru-RU"/>
        </w:rPr>
        <w:t xml:space="preserve">- от </w:t>
      </w:r>
      <w:r w:rsidR="0033017C" w:rsidRPr="0033017C">
        <w:rPr>
          <w:color w:val="000000"/>
          <w:szCs w:val="24"/>
          <w:lang w:bidi="ru-RU"/>
        </w:rPr>
        <w:t>18.08.2023 № 1113</w:t>
      </w:r>
      <w:r w:rsidRPr="0033017C">
        <w:rPr>
          <w:color w:val="000000"/>
          <w:szCs w:val="24"/>
          <w:lang w:bidi="ru-RU"/>
        </w:rPr>
        <w:t xml:space="preserve"> «О внесении изменений в постановление администрации Цивильского </w:t>
      </w:r>
      <w:r w:rsidR="0033017C" w:rsidRPr="0033017C">
        <w:rPr>
          <w:color w:val="000000"/>
          <w:szCs w:val="24"/>
          <w:lang w:bidi="ru-RU"/>
        </w:rPr>
        <w:t>муниципального округа</w:t>
      </w:r>
      <w:r w:rsidRPr="0033017C">
        <w:rPr>
          <w:color w:val="000000"/>
          <w:szCs w:val="24"/>
          <w:lang w:bidi="ru-RU"/>
        </w:rPr>
        <w:t xml:space="preserve"> Чувашской Республики от </w:t>
      </w:r>
      <w:r w:rsidR="0033017C" w:rsidRPr="0033017C">
        <w:rPr>
          <w:color w:val="000000"/>
          <w:szCs w:val="24"/>
          <w:lang w:bidi="ru-RU"/>
        </w:rPr>
        <w:t>07 февраля 2023 г. № 81</w:t>
      </w:r>
      <w:r w:rsidRPr="0033017C">
        <w:rPr>
          <w:color w:val="000000"/>
          <w:szCs w:val="24"/>
          <w:lang w:bidi="ru-RU"/>
        </w:rPr>
        <w:t xml:space="preserve"> «</w:t>
      </w:r>
      <w:r w:rsidRPr="0033017C">
        <w:rPr>
          <w:szCs w:val="24"/>
        </w:rPr>
        <w:t>Об установлении размера ежедневной платы, взимаемой с родителей (законных</w:t>
      </w:r>
      <w:r w:rsidR="00CA39E0" w:rsidRPr="0033017C">
        <w:rPr>
          <w:szCs w:val="24"/>
        </w:rPr>
        <w:t xml:space="preserve"> </w:t>
      </w:r>
      <w:r w:rsidRPr="0033017C">
        <w:rPr>
          <w:szCs w:val="24"/>
        </w:rPr>
        <w:t xml:space="preserve">представителей) за присмотр и уход за детьми в муниципальных образовательных организациях Цивильского </w:t>
      </w:r>
      <w:r w:rsidR="0033017C" w:rsidRPr="0033017C">
        <w:rPr>
          <w:szCs w:val="24"/>
        </w:rPr>
        <w:t>муниципального округа</w:t>
      </w:r>
      <w:r w:rsidR="006C4F56" w:rsidRPr="0033017C">
        <w:rPr>
          <w:szCs w:val="24"/>
        </w:rPr>
        <w:t xml:space="preserve"> Чувашской Республики</w:t>
      </w:r>
      <w:r w:rsidRPr="0033017C">
        <w:rPr>
          <w:szCs w:val="24"/>
        </w:rPr>
        <w:t xml:space="preserve">, </w:t>
      </w:r>
      <w:r w:rsidRPr="0033017C">
        <w:rPr>
          <w:szCs w:val="24"/>
        </w:rPr>
        <w:lastRenderedPageBreak/>
        <w:t>осуществляющих образовательную деятельность по образовательным программам дошкольного образования</w:t>
      </w:r>
      <w:r w:rsidR="0033017C">
        <w:rPr>
          <w:color w:val="000000"/>
          <w:szCs w:val="24"/>
          <w:lang w:bidi="ru-RU"/>
        </w:rPr>
        <w:t>»;</w:t>
      </w:r>
    </w:p>
    <w:p w:rsidR="0033017C" w:rsidRPr="00336970" w:rsidRDefault="0033017C" w:rsidP="004309AF">
      <w:pPr>
        <w:spacing w:line="276" w:lineRule="auto"/>
        <w:ind w:firstLine="567"/>
        <w:jc w:val="both"/>
        <w:rPr>
          <w:color w:val="000000"/>
          <w:szCs w:val="24"/>
          <w:lang w:bidi="ru-RU"/>
        </w:rPr>
      </w:pPr>
      <w:r w:rsidRPr="0033017C">
        <w:rPr>
          <w:color w:val="000000"/>
          <w:szCs w:val="24"/>
          <w:lang w:bidi="ru-RU"/>
        </w:rPr>
        <w:t>- от 18</w:t>
      </w:r>
      <w:r>
        <w:rPr>
          <w:color w:val="000000"/>
          <w:szCs w:val="24"/>
          <w:lang w:bidi="ru-RU"/>
        </w:rPr>
        <w:t>.11.2024 № 1468</w:t>
      </w:r>
      <w:r w:rsidRPr="0033017C">
        <w:rPr>
          <w:color w:val="000000"/>
          <w:szCs w:val="24"/>
          <w:lang w:bidi="ru-RU"/>
        </w:rPr>
        <w:t xml:space="preserve"> «О внесении изменений в постановление администрации Цивильского муниципального округа Чувашской Республики от </w:t>
      </w:r>
      <w:r>
        <w:rPr>
          <w:color w:val="000000"/>
          <w:szCs w:val="24"/>
          <w:lang w:bidi="ru-RU"/>
        </w:rPr>
        <w:t xml:space="preserve">07.02.2023 </w:t>
      </w:r>
      <w:r w:rsidRPr="0033017C">
        <w:rPr>
          <w:color w:val="000000"/>
          <w:szCs w:val="24"/>
          <w:lang w:bidi="ru-RU"/>
        </w:rPr>
        <w:t xml:space="preserve"> № 81 «</w:t>
      </w:r>
      <w:r w:rsidRPr="0033017C">
        <w:rPr>
          <w:szCs w:val="24"/>
        </w:rPr>
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</w:t>
      </w:r>
      <w:r w:rsidR="004309AF">
        <w:rPr>
          <w:color w:val="000000"/>
          <w:szCs w:val="24"/>
          <w:lang w:bidi="ru-RU"/>
        </w:rPr>
        <w:t>».</w:t>
      </w:r>
    </w:p>
    <w:p w:rsidR="00B767B1" w:rsidRPr="0040330F" w:rsidRDefault="00336970" w:rsidP="002E6072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7</w:t>
      </w:r>
      <w:r w:rsidR="00B767B1" w:rsidRPr="0040330F">
        <w:rPr>
          <w:szCs w:val="24"/>
        </w:rPr>
        <w:t xml:space="preserve">.    Контроль за исполнением настоящего постановления возложить на отдел образования и социального развития администрации Цивильского </w:t>
      </w:r>
      <w:r w:rsidR="00FE7448">
        <w:rPr>
          <w:szCs w:val="24"/>
        </w:rPr>
        <w:t>муниципального округа</w:t>
      </w:r>
      <w:r w:rsidR="00B767B1" w:rsidRPr="0040330F">
        <w:rPr>
          <w:szCs w:val="24"/>
        </w:rPr>
        <w:t xml:space="preserve"> Чувашской Республики. </w:t>
      </w:r>
    </w:p>
    <w:p w:rsidR="00B767B1" w:rsidRPr="002E48F7" w:rsidRDefault="00336970" w:rsidP="002E6072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8</w:t>
      </w:r>
      <w:r w:rsidR="00B767B1" w:rsidRPr="0040330F">
        <w:rPr>
          <w:szCs w:val="24"/>
        </w:rPr>
        <w:t xml:space="preserve">. Настоящее постановление вступает в силу </w:t>
      </w:r>
      <w:r w:rsidR="00B767B1">
        <w:rPr>
          <w:szCs w:val="24"/>
        </w:rPr>
        <w:t xml:space="preserve">после </w:t>
      </w:r>
      <w:r w:rsidR="00EE2373">
        <w:rPr>
          <w:szCs w:val="24"/>
        </w:rPr>
        <w:t xml:space="preserve">его </w:t>
      </w:r>
      <w:r w:rsidR="00B767B1">
        <w:rPr>
          <w:szCs w:val="24"/>
        </w:rPr>
        <w:t>официального опубликования (обнародования)</w:t>
      </w:r>
      <w:r w:rsidR="00EC47C7">
        <w:rPr>
          <w:szCs w:val="24"/>
        </w:rPr>
        <w:t xml:space="preserve"> и распространяется на правоотношения, возникшие      </w:t>
      </w:r>
      <w:r w:rsidR="00E714D8">
        <w:rPr>
          <w:szCs w:val="24"/>
        </w:rPr>
        <w:t xml:space="preserve">          с 01 января 2025 года, за исключением пункта 1 настоящего постановления, который вступает в силу с 1 марта 2025 года.</w:t>
      </w:r>
    </w:p>
    <w:p w:rsidR="00B767B1" w:rsidRPr="000F0DBF" w:rsidRDefault="00B767B1" w:rsidP="00B767B1">
      <w:pPr>
        <w:tabs>
          <w:tab w:val="left" w:pos="6825"/>
        </w:tabs>
        <w:rPr>
          <w:szCs w:val="24"/>
          <w:highlight w:val="yellow"/>
        </w:rPr>
      </w:pPr>
    </w:p>
    <w:p w:rsidR="004309AF" w:rsidRDefault="004309AF" w:rsidP="00B767B1">
      <w:pPr>
        <w:tabs>
          <w:tab w:val="left" w:pos="6825"/>
        </w:tabs>
        <w:rPr>
          <w:szCs w:val="24"/>
        </w:rPr>
      </w:pPr>
    </w:p>
    <w:p w:rsidR="00B767B1" w:rsidRPr="00BA5908" w:rsidRDefault="00B767B1" w:rsidP="00B767B1">
      <w:pPr>
        <w:tabs>
          <w:tab w:val="left" w:pos="6825"/>
        </w:tabs>
        <w:rPr>
          <w:szCs w:val="24"/>
        </w:rPr>
      </w:pPr>
      <w:r w:rsidRPr="00BA5908">
        <w:rPr>
          <w:szCs w:val="24"/>
        </w:rPr>
        <w:tab/>
      </w:r>
    </w:p>
    <w:tbl>
      <w:tblPr>
        <w:tblW w:w="9464" w:type="dxa"/>
        <w:tblLook w:val="04A0"/>
      </w:tblPr>
      <w:tblGrid>
        <w:gridCol w:w="6204"/>
        <w:gridCol w:w="3260"/>
      </w:tblGrid>
      <w:tr w:rsidR="00EE2373" w:rsidRPr="00BA5908" w:rsidTr="00EE2373">
        <w:tc>
          <w:tcPr>
            <w:tcW w:w="6204" w:type="dxa"/>
            <w:hideMark/>
          </w:tcPr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  <w:p w:rsidR="00D758FE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 w:rsidRPr="0036452B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 xml:space="preserve">Цивильского </w:t>
            </w:r>
          </w:p>
          <w:p w:rsidR="00EE2373" w:rsidRDefault="00EE2373" w:rsidP="001529DC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szCs w:val="24"/>
              </w:rPr>
              <w:t>муниципального округа</w:t>
            </w:r>
          </w:p>
          <w:p w:rsidR="00EE2373" w:rsidRPr="0036452B" w:rsidRDefault="00EE2373" w:rsidP="001529DC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</w:tcPr>
          <w:p w:rsidR="00EE2373" w:rsidRPr="0036452B" w:rsidRDefault="00D758FE" w:rsidP="00EE2373">
            <w:pPr>
              <w:tabs>
                <w:tab w:val="left" w:pos="426"/>
              </w:tabs>
              <w:ind w:left="1593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EE2373">
              <w:rPr>
                <w:szCs w:val="24"/>
              </w:rPr>
              <w:t xml:space="preserve">А.В. Иванов                  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B767B1" w:rsidRDefault="00B767B1"/>
    <w:tbl>
      <w:tblPr>
        <w:tblW w:w="336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60"/>
      </w:tblGrid>
      <w:tr w:rsidR="00DB5783" w:rsidTr="00DB5783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pStyle w:val="a7"/>
            </w:pPr>
          </w:p>
        </w:tc>
      </w:tr>
    </w:tbl>
    <w:p w:rsidR="007E648A" w:rsidRDefault="007E648A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CA39E0" w:rsidRDefault="00CA39E0">
      <w:pPr>
        <w:suppressAutoHyphens w:val="0"/>
        <w:rPr>
          <w:rStyle w:val="af3"/>
          <w:bCs/>
        </w:rPr>
      </w:pPr>
    </w:p>
    <w:p w:rsidR="002E6072" w:rsidRPr="00E714D8" w:rsidRDefault="002E6072">
      <w:pPr>
        <w:suppressAutoHyphens w:val="0"/>
        <w:rPr>
          <w:rStyle w:val="af3"/>
          <w:bCs/>
        </w:rPr>
      </w:pPr>
    </w:p>
    <w:p w:rsidR="002E6072" w:rsidRDefault="002E6072">
      <w:pPr>
        <w:suppressAutoHyphens w:val="0"/>
        <w:rPr>
          <w:rStyle w:val="af3"/>
          <w:bCs/>
        </w:rPr>
      </w:pPr>
    </w:p>
    <w:p w:rsidR="002E6072" w:rsidRDefault="002E6072">
      <w:pPr>
        <w:suppressAutoHyphens w:val="0"/>
        <w:rPr>
          <w:rStyle w:val="af3"/>
          <w:bCs/>
        </w:rPr>
      </w:pPr>
    </w:p>
    <w:p w:rsidR="002E6072" w:rsidRDefault="002E6072">
      <w:pPr>
        <w:suppressAutoHyphens w:val="0"/>
        <w:rPr>
          <w:rStyle w:val="af3"/>
          <w:bCs/>
        </w:rPr>
      </w:pPr>
    </w:p>
    <w:p w:rsidR="002E6072" w:rsidRDefault="002E6072">
      <w:pPr>
        <w:suppressAutoHyphens w:val="0"/>
        <w:rPr>
          <w:rStyle w:val="af3"/>
          <w:bCs/>
        </w:rPr>
      </w:pPr>
    </w:p>
    <w:p w:rsidR="00E714D8" w:rsidRDefault="00E714D8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E714D8" w:rsidRDefault="00E714D8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E714D8" w:rsidRDefault="00E714D8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4309AF" w:rsidRDefault="004309AF" w:rsidP="00D758FE">
      <w:pPr>
        <w:shd w:val="clear" w:color="auto" w:fill="FFFFFF"/>
        <w:ind w:left="5670"/>
        <w:jc w:val="right"/>
        <w:rPr>
          <w:bCs/>
          <w:sz w:val="20"/>
          <w:szCs w:val="20"/>
          <w:lang w:eastAsia="zh-CN"/>
        </w:rPr>
      </w:pPr>
    </w:p>
    <w:p w:rsidR="006532D8" w:rsidRPr="001D32A1" w:rsidRDefault="006532D8" w:rsidP="006532D8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1D32A1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1D32A1">
        <w:rPr>
          <w:rStyle w:val="af3"/>
          <w:b w:val="0"/>
          <w:sz w:val="20"/>
          <w:szCs w:val="20"/>
        </w:rPr>
        <w:t>к</w:t>
      </w:r>
    </w:p>
    <w:p w:rsidR="006532D8" w:rsidRPr="001D32A1" w:rsidRDefault="006532D8" w:rsidP="006532D8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1D32A1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6532D8" w:rsidRDefault="006532D8" w:rsidP="006532D8">
      <w:pPr>
        <w:pStyle w:val="1"/>
        <w:tabs>
          <w:tab w:val="left" w:pos="0"/>
        </w:tabs>
        <w:spacing w:before="0" w:after="0"/>
        <w:ind w:firstLine="0"/>
        <w:jc w:val="right"/>
        <w:rPr>
          <w:b w:val="0"/>
          <w:sz w:val="20"/>
          <w:lang w:eastAsia="en-US"/>
        </w:rPr>
      </w:pPr>
      <w:r w:rsidRPr="001D32A1">
        <w:rPr>
          <w:rStyle w:val="af3"/>
          <w:b w:val="0"/>
          <w:sz w:val="20"/>
          <w:szCs w:val="20"/>
        </w:rPr>
        <w:t xml:space="preserve">Цивильского </w:t>
      </w:r>
      <w:r>
        <w:rPr>
          <w:b w:val="0"/>
          <w:sz w:val="20"/>
          <w:lang w:eastAsia="en-US"/>
        </w:rPr>
        <w:t xml:space="preserve">муниципального </w:t>
      </w:r>
    </w:p>
    <w:p w:rsidR="006532D8" w:rsidRPr="001D32A1" w:rsidRDefault="006532D8" w:rsidP="006532D8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>
        <w:rPr>
          <w:b w:val="0"/>
          <w:sz w:val="20"/>
          <w:lang w:eastAsia="en-US"/>
        </w:rPr>
        <w:t>округа</w:t>
      </w:r>
      <w:r>
        <w:rPr>
          <w:sz w:val="20"/>
          <w:szCs w:val="20"/>
        </w:rPr>
        <w:t xml:space="preserve"> </w:t>
      </w:r>
      <w:r w:rsidRPr="001D32A1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6532D8" w:rsidRPr="00EC30C2" w:rsidRDefault="006532D8" w:rsidP="006532D8">
      <w:pPr>
        <w:pStyle w:val="1"/>
        <w:tabs>
          <w:tab w:val="left" w:pos="0"/>
        </w:tabs>
        <w:spacing w:before="0" w:after="0"/>
        <w:ind w:firstLine="0"/>
        <w:jc w:val="right"/>
        <w:rPr>
          <w:b w:val="0"/>
          <w:sz w:val="20"/>
          <w:szCs w:val="20"/>
        </w:rPr>
      </w:pPr>
      <w:r>
        <w:rPr>
          <w:rStyle w:val="af3"/>
          <w:b w:val="0"/>
          <w:sz w:val="20"/>
          <w:szCs w:val="20"/>
        </w:rPr>
        <w:t>от 18.03.2025 №  327</w:t>
      </w:r>
    </w:p>
    <w:p w:rsidR="006532D8" w:rsidRDefault="006532D8" w:rsidP="002E6072">
      <w:pPr>
        <w:shd w:val="clear" w:color="auto" w:fill="FFFFFF"/>
        <w:suppressAutoHyphens w:val="0"/>
        <w:adjustRightInd w:val="0"/>
        <w:spacing w:before="108" w:after="108" w:line="276" w:lineRule="auto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</w:p>
    <w:p w:rsidR="00CA39E0" w:rsidRPr="00B11C51" w:rsidRDefault="00CA39E0" w:rsidP="002E6072">
      <w:pPr>
        <w:shd w:val="clear" w:color="auto" w:fill="FFFFFF"/>
        <w:suppressAutoHyphens w:val="0"/>
        <w:adjustRightInd w:val="0"/>
        <w:spacing w:before="108" w:after="108" w:line="276" w:lineRule="auto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CF7EF2">
        <w:rPr>
          <w:rFonts w:ascii="Times New Roman CYR" w:hAnsi="Times New Roman CYR" w:cs="Times New Roman CYR"/>
          <w:b/>
          <w:bCs/>
          <w:szCs w:val="24"/>
        </w:rPr>
        <w:t>Положение</w:t>
      </w:r>
      <w:r w:rsidRPr="00CF7EF2">
        <w:rPr>
          <w:rFonts w:ascii="Times New Roman CYR" w:hAnsi="Times New Roman CYR" w:cs="Times New Roman CYR"/>
          <w:b/>
          <w:bCs/>
          <w:szCs w:val="24"/>
        </w:rPr>
        <w:br/>
        <w:t xml:space="preserve">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</w:t>
      </w:r>
      <w:r w:rsidR="00D758FE" w:rsidRPr="00CF7EF2">
        <w:rPr>
          <w:rFonts w:ascii="Times New Roman CYR" w:hAnsi="Times New Roman CYR" w:cs="Times New Roman CYR"/>
          <w:b/>
          <w:bCs/>
          <w:szCs w:val="24"/>
        </w:rPr>
        <w:t>Цивильского</w:t>
      </w:r>
      <w:r w:rsidRPr="00CF7EF2">
        <w:rPr>
          <w:rFonts w:ascii="Times New Roman CYR" w:hAnsi="Times New Roman CYR" w:cs="Times New Roman CYR"/>
          <w:b/>
          <w:bCs/>
          <w:szCs w:val="24"/>
        </w:rPr>
        <w:t xml:space="preserve"> муниципального округа Чувашской Республики</w:t>
      </w: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" w:name="sub_2001"/>
      <w:r w:rsidRPr="00B11C51">
        <w:rPr>
          <w:rFonts w:ascii="Times New Roman CYR" w:hAnsi="Times New Roman CYR" w:cs="Times New Roman CYR"/>
          <w:b/>
          <w:bCs/>
          <w:szCs w:val="24"/>
        </w:rPr>
        <w:t>1. Общие положения</w:t>
      </w:r>
    </w:p>
    <w:bookmarkEnd w:id="1"/>
    <w:p w:rsidR="00965218" w:rsidRPr="00B11C51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pStyle w:val="af8"/>
        <w:widowControl w:val="0"/>
        <w:numPr>
          <w:ilvl w:val="1"/>
          <w:numId w:val="8"/>
        </w:numPr>
        <w:shd w:val="clear" w:color="auto" w:fill="FFFFFF"/>
        <w:autoSpaceDE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211"/>
      <w:r w:rsidRPr="00B11C51">
        <w:rPr>
          <w:rFonts w:ascii="Times New Roman" w:hAnsi="Times New Roman"/>
          <w:color w:val="000000"/>
          <w:sz w:val="24"/>
          <w:szCs w:val="24"/>
        </w:rPr>
        <w:t xml:space="preserve">Положение разработано в соответствии с  </w:t>
      </w:r>
      <w:bookmarkStart w:id="3" w:name="sub_212"/>
      <w:bookmarkEnd w:id="2"/>
      <w:r w:rsidRPr="00B11C51">
        <w:rPr>
          <w:rFonts w:ascii="Times New Roman" w:hAnsi="Times New Roman"/>
          <w:color w:val="000000"/>
          <w:sz w:val="24"/>
          <w:szCs w:val="24"/>
        </w:rPr>
        <w:t xml:space="preserve">Федеральными законами </w:t>
      </w:r>
      <w:hyperlink r:id="rId10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от 29.12.2012 № 273-ФЗ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«Об образовании в Российской Федерации», </w:t>
      </w:r>
      <w:hyperlink r:id="rId11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от 06.10.2003 № 131-ФЗ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от 30.07.2013 № 50 «Об образовании в Чувашской Республике», </w:t>
      </w:r>
      <w:hyperlink r:id="rId13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Указом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Главы Чувашской Республики от 10.10.2022 № 120 «О мерах поддержки членов семей участников специальной военной операции», постановлениями Кабинета Министров Чувашской Республики </w:t>
      </w:r>
      <w:hyperlink r:id="rId14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от</w:t>
        </w:r>
        <w:r w:rsidR="00733120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B11C51">
          <w:rPr>
            <w:rFonts w:ascii="Times New Roman" w:hAnsi="Times New Roman"/>
            <w:color w:val="000000"/>
            <w:sz w:val="24"/>
            <w:szCs w:val="24"/>
          </w:rPr>
          <w:t>28.03.2018 № 86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</w:t>
      </w:r>
      <w:hyperlink r:id="rId15" w:history="1">
        <w:r w:rsidRPr="00B11C51">
          <w:rPr>
            <w:rFonts w:ascii="Times New Roman" w:hAnsi="Times New Roman"/>
            <w:color w:val="000000"/>
            <w:sz w:val="24"/>
            <w:szCs w:val="24"/>
          </w:rPr>
          <w:t>от 11.11.2015 № 406</w:t>
        </w:r>
      </w:hyperlink>
      <w:r w:rsidRPr="00B11C51">
        <w:rPr>
          <w:rFonts w:ascii="Times New Roman" w:hAnsi="Times New Roman"/>
          <w:color w:val="000000"/>
          <w:sz w:val="24"/>
          <w:szCs w:val="24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Республики», руководствуясь Уставом </w:t>
      </w:r>
      <w:r w:rsidR="00D8628F">
        <w:rPr>
          <w:rFonts w:ascii="Times New Roman" w:hAnsi="Times New Roman"/>
          <w:color w:val="000000"/>
          <w:sz w:val="24"/>
          <w:szCs w:val="24"/>
        </w:rPr>
        <w:t>Цивильского</w:t>
      </w:r>
      <w:r w:rsidRPr="00B11C51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965218" w:rsidRPr="00B11C51" w:rsidRDefault="00965218" w:rsidP="002E6072">
      <w:pPr>
        <w:pStyle w:val="af8"/>
        <w:widowControl w:val="0"/>
        <w:numPr>
          <w:ilvl w:val="1"/>
          <w:numId w:val="8"/>
        </w:numPr>
        <w:shd w:val="clear" w:color="auto" w:fill="FFFFFF"/>
        <w:autoSpaceDE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11C51">
        <w:rPr>
          <w:rFonts w:ascii="Times New Roman" w:hAnsi="Times New Roman"/>
          <w:color w:val="000000"/>
          <w:sz w:val="24"/>
          <w:szCs w:val="24"/>
        </w:rPr>
        <w:t>Положение определяет порядок установления, взимания и зачисления платы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</w:t>
      </w:r>
      <w:r w:rsidRPr="00B11C5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33120">
        <w:rPr>
          <w:rFonts w:ascii="Times New Roman CYR" w:hAnsi="Times New Roman CYR" w:cs="Times New Roman CYR"/>
          <w:sz w:val="24"/>
          <w:szCs w:val="24"/>
        </w:rPr>
        <w:t>Цивильского</w:t>
      </w:r>
      <w:r w:rsidRPr="00B11C51">
        <w:rPr>
          <w:rFonts w:ascii="Times New Roman CYR" w:hAnsi="Times New Roman CYR" w:cs="Times New Roman CYR"/>
          <w:sz w:val="24"/>
          <w:szCs w:val="24"/>
        </w:rPr>
        <w:t xml:space="preserve"> муниципального округа Чувашской Республики (далее - родительская плата), а также порядок ее расходования.</w:t>
      </w:r>
      <w:bookmarkEnd w:id="3"/>
    </w:p>
    <w:p w:rsidR="00CF7EF2" w:rsidRPr="00CF7EF2" w:rsidRDefault="00CF7EF2" w:rsidP="00CF7EF2">
      <w:pPr>
        <w:pStyle w:val="af8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sub_2002"/>
      <w:r>
        <w:rPr>
          <w:rFonts w:ascii="Times New Roman" w:hAnsi="Times New Roman"/>
          <w:sz w:val="24"/>
          <w:szCs w:val="24"/>
        </w:rPr>
        <w:t xml:space="preserve"> </w:t>
      </w:r>
      <w:r w:rsidRPr="00CF7EF2">
        <w:rPr>
          <w:rFonts w:ascii="Times New Roman" w:hAnsi="Times New Roman"/>
          <w:bCs/>
          <w:sz w:val="24"/>
          <w:szCs w:val="24"/>
        </w:rPr>
        <w:t xml:space="preserve">Образовательные организации, реализующие образовательные программы дошкольного образования Цивильского </w:t>
      </w:r>
      <w:r w:rsidR="006532D8"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CF7EF2">
        <w:rPr>
          <w:rFonts w:ascii="Times New Roman" w:hAnsi="Times New Roman"/>
          <w:bCs/>
          <w:sz w:val="24"/>
          <w:szCs w:val="24"/>
        </w:rPr>
        <w:t xml:space="preserve"> Чувашской Республики,</w:t>
      </w:r>
      <w:r w:rsidRPr="00CF7EF2">
        <w:rPr>
          <w:rFonts w:ascii="Times New Roman" w:hAnsi="Times New Roman"/>
          <w:sz w:val="24"/>
          <w:szCs w:val="24"/>
        </w:rPr>
        <w:t xml:space="preserve">   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 в порядке и в объеме, установленными Правительством Российской Федерации, и в соответствии с форматами, установленными оператором государственной информационной системы «Единая централизованная цифровая платформа в социальной сфере».</w:t>
      </w:r>
    </w:p>
    <w:p w:rsidR="00CF7EF2" w:rsidRPr="00CF7EF2" w:rsidRDefault="00CF7EF2" w:rsidP="00CF7EF2">
      <w:pPr>
        <w:pStyle w:val="af8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EF2">
        <w:rPr>
          <w:rFonts w:ascii="Times New Roman" w:hAnsi="Times New Roman"/>
          <w:sz w:val="24"/>
          <w:szCs w:val="24"/>
        </w:rPr>
        <w:lastRenderedPageBreak/>
        <w:t>Размещенная информация о мерах социальной поддержки может быть получена посредством использования государственной информационной системы «Единая централизованная цифровая платформа в социальной сфере» в порядке и объеме, установленными Правительством Российской Федерации, и в соответствии с форматами, установленными оператором государственной информационной системы «Единая централизованная цифровая платформа в социальной сфере».</w:t>
      </w:r>
    </w:p>
    <w:p w:rsidR="00965218" w:rsidRPr="00CF7EF2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B11C51">
        <w:rPr>
          <w:rFonts w:ascii="Times New Roman CYR" w:hAnsi="Times New Roman CYR" w:cs="Times New Roman CYR"/>
          <w:b/>
          <w:bCs/>
          <w:szCs w:val="24"/>
        </w:rPr>
        <w:t>2. Установление размеров родительской платы</w:t>
      </w:r>
    </w:p>
    <w:bookmarkEnd w:id="4"/>
    <w:p w:rsidR="00965218" w:rsidRPr="00B11C51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sub_221"/>
      <w:r w:rsidRPr="00B11C51">
        <w:rPr>
          <w:rFonts w:ascii="Times New Roman CYR" w:hAnsi="Times New Roman CYR" w:cs="Times New Roman CYR"/>
          <w:szCs w:val="24"/>
        </w:rPr>
        <w:t xml:space="preserve">2.1. Размер родительской платы устанавливается постановлением администрации </w:t>
      </w:r>
      <w:r w:rsidR="00733120">
        <w:rPr>
          <w:rFonts w:ascii="Times New Roman CYR" w:hAnsi="Times New Roman CYR" w:cs="Times New Roman CYR"/>
          <w:szCs w:val="24"/>
        </w:rPr>
        <w:t>Цивильского</w:t>
      </w:r>
      <w:r w:rsidRPr="00B11C51">
        <w:rPr>
          <w:rFonts w:ascii="Times New Roman CYR" w:hAnsi="Times New Roman CYR" w:cs="Times New Roman CYR"/>
          <w:szCs w:val="24"/>
        </w:rPr>
        <w:t xml:space="preserve"> муниципального округа Чувашской Республики.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" w:name="sub_222"/>
      <w:bookmarkEnd w:id="5"/>
      <w:r w:rsidRPr="00B11C51">
        <w:rPr>
          <w:rFonts w:ascii="Times New Roman CYR" w:hAnsi="Times New Roman CYR" w:cs="Times New Roman CYR"/>
          <w:szCs w:val="24"/>
        </w:rPr>
        <w:t>2.2. 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" w:name="sub_223"/>
      <w:bookmarkEnd w:id="6"/>
      <w:r w:rsidRPr="00B11C51">
        <w:rPr>
          <w:rFonts w:ascii="Times New Roman CYR" w:hAnsi="Times New Roman CYR" w:cs="Times New Roman CYR"/>
          <w:szCs w:val="24"/>
        </w:rPr>
        <w:t>2.3. Размер родительской платы и порядок её пересмотра определяется из затрат на ежемесячное содержание ребенка в муниципальной образовательной организации с учетом требования</w:t>
      </w:r>
      <w:r w:rsidR="00667A82">
        <w:rPr>
          <w:rFonts w:ascii="Times New Roman CYR" w:hAnsi="Times New Roman CYR" w:cs="Times New Roman CYR"/>
          <w:szCs w:val="24"/>
        </w:rPr>
        <w:t xml:space="preserve"> действующего законодательства,</w:t>
      </w:r>
      <w:r w:rsidRPr="00B11C51">
        <w:rPr>
          <w:rFonts w:ascii="Times New Roman CYR" w:hAnsi="Times New Roman CYR" w:cs="Times New Roman CYR"/>
          <w:szCs w:val="24"/>
        </w:rPr>
        <w:t xml:space="preserve"> </w:t>
      </w:r>
      <w:hyperlink r:id="rId16" w:history="1">
        <w:r w:rsidRPr="00B11C51">
          <w:rPr>
            <w:rFonts w:ascii="Times New Roman CYR" w:hAnsi="Times New Roman CYR" w:cs="Times New Roman CYR"/>
            <w:szCs w:val="24"/>
          </w:rPr>
          <w:t>постановления</w:t>
        </w:r>
      </w:hyperlink>
      <w:r w:rsidRPr="00B11C51">
        <w:rPr>
          <w:rFonts w:ascii="Times New Roman CYR" w:hAnsi="Times New Roman CYR" w:cs="Times New Roman CYR"/>
          <w:szCs w:val="24"/>
        </w:rPr>
        <w:t xml:space="preserve"> Кабинета Министров Чувашской Республики от 28.03.2018 № 86 «Об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Республики»</w:t>
      </w:r>
      <w:r w:rsidR="00667A82">
        <w:rPr>
          <w:rFonts w:ascii="Times New Roman CYR" w:hAnsi="Times New Roman CYR" w:cs="Times New Roman CYR"/>
          <w:szCs w:val="24"/>
        </w:rPr>
        <w:t xml:space="preserve"> и </w:t>
      </w:r>
      <w:r w:rsidR="00667A82">
        <w:rPr>
          <w:szCs w:val="24"/>
        </w:rPr>
        <w:t>постановления Кабинета Министров Чувашской Республики от 11.11.2015</w:t>
      </w:r>
      <w:r w:rsidR="00667A82" w:rsidRPr="00BA5908">
        <w:rPr>
          <w:szCs w:val="24"/>
        </w:rPr>
        <w:t xml:space="preserve"> №</w:t>
      </w:r>
      <w:r w:rsidR="00667A82">
        <w:rPr>
          <w:szCs w:val="24"/>
        </w:rPr>
        <w:t xml:space="preserve"> </w:t>
      </w:r>
      <w:r w:rsidR="00667A82" w:rsidRPr="00BA5908">
        <w:rPr>
          <w:szCs w:val="24"/>
        </w:rPr>
        <w:t>406</w:t>
      </w:r>
      <w:r w:rsidR="00667A82">
        <w:rPr>
          <w:szCs w:val="24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организациях, находящихся на территории Чувашской Республики»</w:t>
      </w:r>
      <w:r w:rsidRPr="00B11C51">
        <w:rPr>
          <w:rFonts w:ascii="Times New Roman CYR" w:hAnsi="Times New Roman CYR" w:cs="Times New Roman CYR"/>
          <w:szCs w:val="24"/>
        </w:rPr>
        <w:t>.</w:t>
      </w:r>
    </w:p>
    <w:p w:rsidR="00CF7EF2" w:rsidRDefault="00965218" w:rsidP="00CF7EF2">
      <w:pPr>
        <w:spacing w:line="276" w:lineRule="auto"/>
        <w:ind w:firstLine="567"/>
        <w:jc w:val="both"/>
        <w:rPr>
          <w:szCs w:val="24"/>
        </w:rPr>
      </w:pPr>
      <w:bookmarkStart w:id="8" w:name="sub_224"/>
      <w:bookmarkEnd w:id="7"/>
      <w:r w:rsidRPr="00B11C51">
        <w:rPr>
          <w:rFonts w:ascii="Times New Roman CYR" w:hAnsi="Times New Roman CYR" w:cs="Times New Roman CYR"/>
          <w:szCs w:val="24"/>
        </w:rPr>
        <w:t xml:space="preserve">2.4. </w:t>
      </w:r>
      <w:bookmarkStart w:id="9" w:name="sub_225"/>
      <w:bookmarkEnd w:id="8"/>
      <w:r w:rsidR="00CF7EF2">
        <w:rPr>
          <w:szCs w:val="24"/>
        </w:rPr>
        <w:t>В</w:t>
      </w:r>
      <w:r w:rsidR="00CF7EF2" w:rsidRPr="00FE48DB">
        <w:rPr>
          <w:szCs w:val="24"/>
        </w:rPr>
        <w:t xml:space="preserve"> </w:t>
      </w:r>
      <w:r w:rsidR="00CF7EF2" w:rsidRPr="00DA54A8">
        <w:rPr>
          <w:szCs w:val="24"/>
        </w:rPr>
        <w:t>образовательных организациях</w:t>
      </w:r>
      <w:r w:rsidR="00CF7EF2">
        <w:rPr>
          <w:b/>
          <w:szCs w:val="24"/>
        </w:rPr>
        <w:t xml:space="preserve"> </w:t>
      </w:r>
      <w:r w:rsidR="00CF7EF2" w:rsidRPr="00DA54A8">
        <w:rPr>
          <w:szCs w:val="24"/>
        </w:rPr>
        <w:t>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</w:t>
      </w:r>
      <w:r w:rsidR="00CF7EF2">
        <w:rPr>
          <w:szCs w:val="24"/>
        </w:rPr>
        <w:t xml:space="preserve"> з</w:t>
      </w:r>
      <w:r w:rsidR="00CF7EF2" w:rsidRPr="00FE48DB">
        <w:rPr>
          <w:szCs w:val="24"/>
        </w:rPr>
        <w:t xml:space="preserve">а присмотр и уход </w:t>
      </w:r>
      <w:r w:rsidR="00CF7EF2">
        <w:rPr>
          <w:szCs w:val="24"/>
        </w:rPr>
        <w:t>родительская плата не взимается:</w:t>
      </w:r>
    </w:p>
    <w:p w:rsidR="00CF7EF2" w:rsidRDefault="000457A4" w:rsidP="00CF7EF2">
      <w:pPr>
        <w:spacing w:line="276" w:lineRule="auto"/>
        <w:ind w:firstLine="567"/>
        <w:jc w:val="both"/>
        <w:rPr>
          <w:szCs w:val="24"/>
        </w:rPr>
      </w:pPr>
      <w:r>
        <w:rPr>
          <w:szCs w:val="24"/>
        </w:rPr>
        <w:t>2.4</w:t>
      </w:r>
      <w:r w:rsidR="00CF7EF2">
        <w:rPr>
          <w:szCs w:val="24"/>
        </w:rPr>
        <w:t>.1. З</w:t>
      </w:r>
      <w:r w:rsidR="00CF7EF2" w:rsidRPr="00FE48DB">
        <w:rPr>
          <w:szCs w:val="24"/>
        </w:rPr>
        <w:t>а детьми-инвалидами, детьми-сиротами и детьми, оставшимися без попечения родителей, детьми с туберкулезной интоксикацией, детьми с ограниченными возможностями здоровья</w:t>
      </w:r>
      <w:r w:rsidR="00CF7EF2">
        <w:rPr>
          <w:szCs w:val="24"/>
        </w:rPr>
        <w:t>;</w:t>
      </w:r>
    </w:p>
    <w:p w:rsidR="00CF7EF2" w:rsidRPr="007D4AAB" w:rsidRDefault="000457A4" w:rsidP="00CF7EF2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F7EF2" w:rsidRPr="00263B4F">
        <w:rPr>
          <w:rFonts w:ascii="Times New Roman" w:hAnsi="Times New Roman" w:cs="Times New Roman"/>
          <w:sz w:val="24"/>
          <w:szCs w:val="24"/>
        </w:rPr>
        <w:t>.2. За детьми</w:t>
      </w:r>
      <w:r w:rsidR="00CF7EF2">
        <w:rPr>
          <w:szCs w:val="24"/>
        </w:rPr>
        <w:t xml:space="preserve"> </w:t>
      </w:r>
      <w:r w:rsidR="00CF7EF2" w:rsidRPr="007D4AAB">
        <w:rPr>
          <w:rFonts w:ascii="Times New Roman" w:hAnsi="Times New Roman" w:cs="Times New Roman"/>
          <w:sz w:val="24"/>
          <w:szCs w:val="24"/>
        </w:rPr>
        <w:t>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операции, специальная военная операция).</w:t>
      </w:r>
    </w:p>
    <w:p w:rsidR="00CF7EF2" w:rsidRPr="007D4AAB" w:rsidRDefault="00CF7EF2" w:rsidP="00CF7EF2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rFonts w:ascii="Times New Roman" w:hAnsi="Times New Roman" w:cs="Times New Roman"/>
          <w:sz w:val="24"/>
          <w:szCs w:val="24"/>
        </w:rPr>
        <w:t>Под участниками специальной военной операции понимаются следующие граждане Российской Федерации:</w:t>
      </w:r>
    </w:p>
    <w:p w:rsidR="004309AF" w:rsidRDefault="004309AF" w:rsidP="004309A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проходящие военную службу в Вооруженных Силах Российской Федерации по контракту,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</w:p>
    <w:p w:rsidR="004309AF" w:rsidRDefault="004309AF" w:rsidP="004309A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военнослужащие войск национальной гвардии Российской Федерации, лица,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</w:p>
    <w:p w:rsidR="004309AF" w:rsidRDefault="004309AF" w:rsidP="004309A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заключившие контракт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</w:p>
    <w:p w:rsidR="004309AF" w:rsidRDefault="004309AF" w:rsidP="004309A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Федерации»;</w:t>
      </w:r>
    </w:p>
    <w:p w:rsidR="004309AF" w:rsidRPr="00E6591E" w:rsidRDefault="004309AF" w:rsidP="004309AF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591E">
        <w:rPr>
          <w:rFonts w:ascii="Times New Roman" w:hAnsi="Times New Roman" w:cs="Times New Roman"/>
          <w:sz w:val="24"/>
          <w:szCs w:val="24"/>
        </w:rPr>
        <w:t>сотрудники территориальных органов федеральных государственных органов, расположенных на территории Чувашской Республики, принимающие участие в специальной военной операции.</w:t>
      </w:r>
    </w:p>
    <w:p w:rsidR="00CF7EF2" w:rsidRPr="007D4AAB" w:rsidRDefault="00CF7EF2" w:rsidP="00CF7EF2">
      <w:pPr>
        <w:ind w:firstLine="709"/>
        <w:jc w:val="both"/>
        <w:outlineLvl w:val="0"/>
      </w:pPr>
      <w:r w:rsidRPr="007D4AAB">
        <w:t>Предоставление указанной меры поддержки осуществляется в период участия в специальной военной операции.</w:t>
      </w:r>
    </w:p>
    <w:p w:rsidR="0033017C" w:rsidRPr="000457A4" w:rsidRDefault="00CF7EF2" w:rsidP="000457A4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AAB">
        <w:rPr>
          <w:sz w:val="24"/>
          <w:szCs w:val="24"/>
        </w:rPr>
        <w:t xml:space="preserve">   </w:t>
      </w:r>
      <w:r w:rsidRPr="007D4AAB">
        <w:rPr>
          <w:rFonts w:ascii="Times New Roman" w:hAnsi="Times New Roman" w:cs="Times New Roman"/>
          <w:sz w:val="24"/>
          <w:szCs w:val="24"/>
        </w:rPr>
        <w:t>Указанная мера поддержки распространяется на членов семей участников специальной военной операции, погибших (умерших) в результате участия в специальной военной операции.</w:t>
      </w:r>
    </w:p>
    <w:p w:rsidR="00965218" w:rsidRPr="00B11C51" w:rsidRDefault="00965218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 xml:space="preserve">2.5. Для освобождения от внесения родительской платы за присмотр и уход родители (законные представители) должны представить в </w:t>
      </w:r>
      <w:r w:rsidRPr="00E130A2">
        <w:rPr>
          <w:szCs w:val="24"/>
        </w:rPr>
        <w:t>муниципальн</w:t>
      </w:r>
      <w:r>
        <w:rPr>
          <w:szCs w:val="24"/>
        </w:rPr>
        <w:t>ую</w:t>
      </w:r>
      <w:r w:rsidRPr="00E130A2">
        <w:rPr>
          <w:szCs w:val="24"/>
        </w:rPr>
        <w:t xml:space="preserve"> образовательн</w:t>
      </w:r>
      <w:r>
        <w:rPr>
          <w:szCs w:val="24"/>
        </w:rPr>
        <w:t>ую</w:t>
      </w:r>
      <w:r w:rsidRPr="00E130A2">
        <w:rPr>
          <w:szCs w:val="24"/>
        </w:rPr>
        <w:t xml:space="preserve"> организаци</w:t>
      </w:r>
      <w:r>
        <w:rPr>
          <w:szCs w:val="24"/>
        </w:rPr>
        <w:t>ю</w:t>
      </w:r>
      <w:r w:rsidRPr="00E130A2">
        <w:rPr>
          <w:szCs w:val="24"/>
        </w:rPr>
        <w:t>, реализующ</w:t>
      </w:r>
      <w:r>
        <w:rPr>
          <w:szCs w:val="24"/>
        </w:rPr>
        <w:t>ую</w:t>
      </w:r>
      <w:r w:rsidRPr="00E130A2">
        <w:rPr>
          <w:szCs w:val="24"/>
        </w:rPr>
        <w:t xml:space="preserve"> образовательные программы дошкольного образования</w:t>
      </w:r>
      <w:r>
        <w:rPr>
          <w:szCs w:val="24"/>
        </w:rPr>
        <w:t>,</w:t>
      </w:r>
      <w:r w:rsidR="00733120">
        <w:rPr>
          <w:szCs w:val="24"/>
        </w:rPr>
        <w:t xml:space="preserve"> </w:t>
      </w:r>
      <w:r w:rsidR="000457A4">
        <w:rPr>
          <w:rFonts w:ascii="Times New Roman CYR" w:hAnsi="Times New Roman CYR" w:cs="Times New Roman CYR"/>
          <w:szCs w:val="24"/>
        </w:rPr>
        <w:t>подтверждающие документы:</w:t>
      </w:r>
    </w:p>
    <w:p w:rsidR="00965218" w:rsidRPr="00B11C51" w:rsidRDefault="000457A4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2.5.1. </w:t>
      </w:r>
      <w:r w:rsidR="00965218" w:rsidRPr="00B11C51">
        <w:rPr>
          <w:rFonts w:ascii="Times New Roman CYR" w:hAnsi="Times New Roman CYR" w:cs="Times New Roman CYR"/>
          <w:szCs w:val="24"/>
        </w:rPr>
        <w:t>За присмотр и уход за детьми-инвалидами: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965218" w:rsidRPr="00B11C51" w:rsidRDefault="000457A4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2.5.2. </w:t>
      </w:r>
      <w:r w:rsidR="00965218" w:rsidRPr="00B11C51">
        <w:rPr>
          <w:rFonts w:ascii="Times New Roman CYR" w:hAnsi="Times New Roman CYR" w:cs="Times New Roman CYR"/>
          <w:szCs w:val="24"/>
        </w:rPr>
        <w:t>За присмотр и уход за детьми-сиротами и детьми, оставшимися без попечения родителей: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965218" w:rsidRPr="00B11C51" w:rsidRDefault="000457A4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2.5.3. </w:t>
      </w:r>
      <w:r w:rsidR="00965218" w:rsidRPr="00B11C51">
        <w:rPr>
          <w:rFonts w:ascii="Times New Roman CYR" w:hAnsi="Times New Roman CYR" w:cs="Times New Roman CYR"/>
          <w:szCs w:val="24"/>
        </w:rPr>
        <w:t>За присмотр и уход за детьми с туберкулезной интоксикацией: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справка из медицинского учреждения Министерства здравоохранения Чувашской Республики;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 xml:space="preserve">копии свидетельств о рождении всех детей в семье в возрасте до 18 лет </w:t>
      </w:r>
      <w:r w:rsidRPr="00B11C51">
        <w:rPr>
          <w:rFonts w:ascii="Times New Roman CYR" w:hAnsi="Times New Roman CYR" w:cs="Times New Roman CYR"/>
          <w:szCs w:val="24"/>
        </w:rPr>
        <w:lastRenderedPageBreak/>
        <w:t>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965218" w:rsidRPr="00B11C51" w:rsidRDefault="000457A4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2.5.4. </w:t>
      </w:r>
      <w:r w:rsidR="00965218" w:rsidRPr="00B11C51">
        <w:rPr>
          <w:rFonts w:ascii="Times New Roman CYR" w:hAnsi="Times New Roman CYR" w:cs="Times New Roman CYR"/>
          <w:szCs w:val="24"/>
        </w:rPr>
        <w:t>За присмотр и уход за детьми с ограниченными возможностями здоровья: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заключение территориальной психолого-медико-педагогической комиссии с присвоением статуса «ребенок с ограниченными возможностями здоровья»;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язык.</w:t>
      </w:r>
    </w:p>
    <w:p w:rsidR="000457A4" w:rsidRPr="007D4AAB" w:rsidRDefault="000457A4" w:rsidP="000457A4">
      <w:pPr>
        <w:pStyle w:val="ConsPlusNormal"/>
        <w:ind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2.5.5. </w:t>
      </w:r>
      <w:r w:rsidR="00965218" w:rsidRPr="000457A4">
        <w:rPr>
          <w:rFonts w:ascii="Times New Roman" w:hAnsi="Times New Roman" w:cs="Times New Roman"/>
          <w:sz w:val="24"/>
          <w:szCs w:val="24"/>
        </w:rPr>
        <w:t xml:space="preserve">За присмотр и уход </w:t>
      </w:r>
      <w:r w:rsidRPr="000457A4">
        <w:rPr>
          <w:rFonts w:ascii="Times New Roman" w:hAnsi="Times New Roman" w:cs="Times New Roman"/>
          <w:sz w:val="24"/>
          <w:szCs w:val="24"/>
        </w:rPr>
        <w:t>за</w:t>
      </w:r>
      <w:r w:rsidRPr="00263B4F">
        <w:rPr>
          <w:rFonts w:ascii="Times New Roman" w:hAnsi="Times New Roman" w:cs="Times New Roman"/>
          <w:sz w:val="24"/>
          <w:szCs w:val="24"/>
        </w:rPr>
        <w:t xml:space="preserve"> детьми</w:t>
      </w:r>
      <w:r>
        <w:rPr>
          <w:szCs w:val="24"/>
        </w:rPr>
        <w:t xml:space="preserve"> </w:t>
      </w:r>
      <w:r w:rsidRPr="007D4AAB">
        <w:rPr>
          <w:rFonts w:ascii="Times New Roman" w:hAnsi="Times New Roman" w:cs="Times New Roman"/>
          <w:sz w:val="24"/>
          <w:szCs w:val="24"/>
        </w:rPr>
        <w:t>членов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соответственно - участники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, специальная военная операция):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 (СНИЛС), дате и месте рождения;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 в случае, если законный представитель ребенка не является родителем;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документы, подтверждающие наличие льготы.</w:t>
      </w:r>
    </w:p>
    <w:p w:rsidR="00965218" w:rsidRPr="00E130A2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E130A2">
        <w:rPr>
          <w:rFonts w:ascii="Times New Roman CYR" w:hAnsi="Times New Roman CYR" w:cs="Times New Roman CYR"/>
          <w:szCs w:val="24"/>
        </w:rPr>
        <w:t>Предоставление указанной меры поддержки осуществляется в период участия в специальной военной операции.</w:t>
      </w:r>
    </w:p>
    <w:p w:rsidR="00965218" w:rsidRPr="00B11C51" w:rsidRDefault="00965218" w:rsidP="000457A4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представляются в муниципальную образовательную организацию, реализующую образовательную программу дошкольного образования, с одновременным предъявлением оригиналов документов.</w:t>
      </w:r>
      <w:bookmarkStart w:id="10" w:name="sub_226"/>
      <w:bookmarkEnd w:id="9"/>
    </w:p>
    <w:p w:rsidR="00965218" w:rsidRPr="00AA3D3D" w:rsidRDefault="000457A4" w:rsidP="00AA3D3D">
      <w:pPr>
        <w:spacing w:line="276" w:lineRule="auto"/>
        <w:jc w:val="both"/>
        <w:rPr>
          <w:kern w:val="0"/>
          <w:szCs w:val="24"/>
        </w:rPr>
      </w:pPr>
      <w:bookmarkStart w:id="11" w:name="sub_228"/>
      <w:bookmarkEnd w:id="10"/>
      <w:r>
        <w:rPr>
          <w:rFonts w:ascii="Times New Roman CYR" w:hAnsi="Times New Roman CYR" w:cs="Times New Roman CYR"/>
          <w:szCs w:val="24"/>
        </w:rPr>
        <w:t xml:space="preserve">            2.6</w:t>
      </w:r>
      <w:r w:rsidR="00965218" w:rsidRPr="00B11C51">
        <w:rPr>
          <w:rFonts w:ascii="Times New Roman CYR" w:hAnsi="Times New Roman CYR" w:cs="Times New Roman CYR"/>
          <w:szCs w:val="24"/>
        </w:rPr>
        <w:t xml:space="preserve">. </w:t>
      </w:r>
      <w:r>
        <w:rPr>
          <w:color w:val="000000"/>
          <w:szCs w:val="24"/>
          <w:lang w:bidi="ru-RU"/>
        </w:rPr>
        <w:t>Семьям, имеющих троих и более дет</w:t>
      </w:r>
      <w:r w:rsidR="00551E59">
        <w:rPr>
          <w:color w:val="000000"/>
          <w:szCs w:val="24"/>
          <w:lang w:bidi="ru-RU"/>
        </w:rPr>
        <w:t>ей несовершеннолетнего возраста</w:t>
      </w:r>
      <w:r>
        <w:rPr>
          <w:color w:val="000000"/>
          <w:szCs w:val="24"/>
          <w:lang w:bidi="ru-RU"/>
        </w:rPr>
        <w:t xml:space="preserve"> </w:t>
      </w:r>
      <w:bookmarkEnd w:id="11"/>
      <w:r w:rsidR="00AA3D3D">
        <w:rPr>
          <w:kern w:val="0"/>
          <w:szCs w:val="24"/>
        </w:rPr>
        <w:t>д</w:t>
      </w:r>
      <w:r w:rsidR="00965218" w:rsidRPr="00B11C51">
        <w:rPr>
          <w:rFonts w:ascii="Times New Roman CYR" w:hAnsi="Times New Roman CYR" w:cs="Times New Roman CYR"/>
          <w:szCs w:val="24"/>
        </w:rPr>
        <w:t xml:space="preserve">ля освобождения от внесения родительской платы за присмотр и уход в размере </w:t>
      </w:r>
      <w:r w:rsidR="00AA3D3D">
        <w:rPr>
          <w:color w:val="000000"/>
          <w:szCs w:val="24"/>
          <w:lang w:bidi="ru-RU"/>
        </w:rPr>
        <w:t>ежедневной льготы в 10,00 рублей (Десять) рублей 00 копеек от стоимости родительской платы,</w:t>
      </w:r>
      <w:r w:rsidR="00965218" w:rsidRPr="00B11C51">
        <w:rPr>
          <w:rFonts w:ascii="Times New Roman CYR" w:hAnsi="Times New Roman CYR" w:cs="Times New Roman CYR"/>
          <w:szCs w:val="24"/>
        </w:rPr>
        <w:t xml:space="preserve"> родители (законные представители)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</w:r>
    </w:p>
    <w:p w:rsidR="00965218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счета, дате и месте рождения;</w:t>
      </w:r>
    </w:p>
    <w:p w:rsidR="00551E59" w:rsidRPr="00B11C51" w:rsidRDefault="00551E59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</w:t>
      </w:r>
      <w:r>
        <w:rPr>
          <w:rFonts w:ascii="Times New Roman CYR" w:hAnsi="Times New Roman CYR" w:cs="Times New Roman CYR"/>
          <w:szCs w:val="24"/>
        </w:rPr>
        <w:t>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ребенка, в случае если законный представител</w:t>
      </w:r>
      <w:r w:rsidR="00AA3D3D">
        <w:rPr>
          <w:rFonts w:ascii="Times New Roman CYR" w:hAnsi="Times New Roman CYR" w:cs="Times New Roman CYR"/>
          <w:szCs w:val="24"/>
        </w:rPr>
        <w:t>ь ребенка не является родителем;</w:t>
      </w:r>
    </w:p>
    <w:p w:rsidR="00965218" w:rsidRDefault="00AA3D3D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</w:t>
      </w:r>
      <w:r w:rsidR="00965218" w:rsidRPr="00B11C51">
        <w:rPr>
          <w:rFonts w:ascii="Times New Roman CYR" w:hAnsi="Times New Roman CYR" w:cs="Times New Roman CYR"/>
          <w:szCs w:val="24"/>
        </w:rPr>
        <w:t>окумент, удостоверяющий личность родителя (законного представителя), пре</w:t>
      </w:r>
      <w:r>
        <w:rPr>
          <w:rFonts w:ascii="Times New Roman CYR" w:hAnsi="Times New Roman CYR" w:cs="Times New Roman CYR"/>
          <w:szCs w:val="24"/>
        </w:rPr>
        <w:t>дъявляется при подаче заявления;</w:t>
      </w:r>
    </w:p>
    <w:p w:rsidR="00AA3D3D" w:rsidRPr="00551E59" w:rsidRDefault="00551E59" w:rsidP="00667A82">
      <w:pPr>
        <w:shd w:val="clear" w:color="auto" w:fill="FFFFFF"/>
        <w:suppressAutoHyphens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lastRenderedPageBreak/>
        <w:t>удостоверение многодетной семьи.</w:t>
      </w:r>
    </w:p>
    <w:p w:rsidR="00551E59" w:rsidRPr="00AA3D3D" w:rsidRDefault="00551E59" w:rsidP="00551E59">
      <w:pPr>
        <w:spacing w:line="276" w:lineRule="auto"/>
        <w:ind w:firstLine="709"/>
        <w:jc w:val="both"/>
        <w:rPr>
          <w:kern w:val="0"/>
          <w:szCs w:val="24"/>
        </w:rPr>
      </w:pPr>
      <w:r>
        <w:rPr>
          <w:color w:val="000000"/>
          <w:szCs w:val="24"/>
          <w:lang w:bidi="ru-RU"/>
        </w:rPr>
        <w:t xml:space="preserve">Семьям, среднедушевой доход которых ниже прожиточного минимума, установленного в Чувашской Республике, </w:t>
      </w:r>
      <w:r>
        <w:rPr>
          <w:kern w:val="0"/>
          <w:szCs w:val="24"/>
        </w:rPr>
        <w:t>д</w:t>
      </w:r>
      <w:r w:rsidRPr="00B11C51">
        <w:rPr>
          <w:rFonts w:ascii="Times New Roman CYR" w:hAnsi="Times New Roman CYR" w:cs="Times New Roman CYR"/>
          <w:szCs w:val="24"/>
        </w:rPr>
        <w:t xml:space="preserve">ля освобождения от внесения родительской платы за присмотр и уход в размере </w:t>
      </w:r>
      <w:r>
        <w:rPr>
          <w:color w:val="000000"/>
          <w:szCs w:val="24"/>
          <w:lang w:bidi="ru-RU"/>
        </w:rPr>
        <w:t>ежедневной льготы в 10,00 рублей (Десять) рублей 00 копеек от стоимости родительской платы,</w:t>
      </w:r>
      <w:r w:rsidRPr="00B11C51">
        <w:rPr>
          <w:rFonts w:ascii="Times New Roman CYR" w:hAnsi="Times New Roman CYR" w:cs="Times New Roman CYR"/>
          <w:szCs w:val="24"/>
        </w:rPr>
        <w:t xml:space="preserve"> родители (законные представители)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</w:r>
    </w:p>
    <w:p w:rsidR="00551E59" w:rsidRDefault="00551E59" w:rsidP="00551E59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письменное заявление родителей (законных представителей) с указанием информации о страховом номере индивидуального лицевого счета, дате и месте рождения;</w:t>
      </w:r>
    </w:p>
    <w:p w:rsidR="00551E59" w:rsidRPr="00B11C51" w:rsidRDefault="00551E59" w:rsidP="00551E59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</w:t>
      </w:r>
      <w:r>
        <w:rPr>
          <w:rFonts w:ascii="Times New Roman CYR" w:hAnsi="Times New Roman CYR" w:cs="Times New Roman CYR"/>
          <w:szCs w:val="24"/>
        </w:rPr>
        <w:t>;</w:t>
      </w:r>
    </w:p>
    <w:p w:rsidR="00551E59" w:rsidRPr="00B11C51" w:rsidRDefault="00551E59" w:rsidP="00551E59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копии свидетельств о рождении всех детей в семье в возрасте до 18 лет включительно, выданные компетентными органами иностранного государства, и их нотариально удостоверенных переводов на русский язык;</w:t>
      </w:r>
    </w:p>
    <w:p w:rsidR="00551E59" w:rsidRPr="00B11C51" w:rsidRDefault="00551E59" w:rsidP="00551E59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копия документа, подтверждающего полномочия законного представителя ребенка, в случае если законный представител</w:t>
      </w:r>
      <w:r>
        <w:rPr>
          <w:rFonts w:ascii="Times New Roman CYR" w:hAnsi="Times New Roman CYR" w:cs="Times New Roman CYR"/>
          <w:szCs w:val="24"/>
        </w:rPr>
        <w:t>ь ребенка не является родителем;</w:t>
      </w:r>
    </w:p>
    <w:p w:rsidR="00551E59" w:rsidRPr="00551E59" w:rsidRDefault="00551E59" w:rsidP="00551E59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</w:t>
      </w:r>
      <w:r w:rsidRPr="00B11C51">
        <w:rPr>
          <w:rFonts w:ascii="Times New Roman CYR" w:hAnsi="Times New Roman CYR" w:cs="Times New Roman CYR"/>
          <w:szCs w:val="24"/>
        </w:rPr>
        <w:t>окумент, удостоверяющий личность родителя (законного представителя), пре</w:t>
      </w:r>
      <w:r>
        <w:rPr>
          <w:rFonts w:ascii="Times New Roman CYR" w:hAnsi="Times New Roman CYR" w:cs="Times New Roman CYR"/>
          <w:szCs w:val="24"/>
        </w:rPr>
        <w:t>дъявляется при подаче заявления;</w:t>
      </w:r>
    </w:p>
    <w:p w:rsidR="00AA3D3D" w:rsidRDefault="00AA3D3D" w:rsidP="00667A82">
      <w:pPr>
        <w:shd w:val="clear" w:color="auto" w:fill="FFFFFF"/>
        <w:suppressAutoHyphens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справка о статусе малоимущей семьи.</w:t>
      </w:r>
    </w:p>
    <w:p w:rsidR="00460AC5" w:rsidRDefault="00460AC5" w:rsidP="00667A82">
      <w:pPr>
        <w:suppressAutoHyphens w:val="0"/>
        <w:overflowPunct/>
        <w:adjustRightInd w:val="0"/>
        <w:spacing w:line="276" w:lineRule="auto"/>
        <w:ind w:firstLine="709"/>
        <w:jc w:val="both"/>
        <w:textAlignment w:val="auto"/>
        <w:rPr>
          <w:color w:val="000000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2.7. </w:t>
      </w:r>
      <w:r>
        <w:rPr>
          <w:color w:val="000000"/>
          <w:szCs w:val="24"/>
        </w:rPr>
        <w:t>20-процентная льгота 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уполномоченным органом в сводный реестр организаций оборонно-промышленного комплекса.</w:t>
      </w:r>
    </w:p>
    <w:p w:rsidR="00460AC5" w:rsidRDefault="00460AC5" w:rsidP="00460AC5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kern w:val="0"/>
          <w:szCs w:val="24"/>
        </w:rPr>
      </w:pPr>
      <w:r>
        <w:rPr>
          <w:color w:val="000000"/>
          <w:szCs w:val="24"/>
        </w:rPr>
        <w:t xml:space="preserve">Взимать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за детьми, осваивающими образовательные программы дошкольного образования </w:t>
      </w:r>
      <w:r>
        <w:rPr>
          <w:kern w:val="0"/>
          <w:szCs w:val="24"/>
        </w:rPr>
        <w:t>в образовательных организациях, реализующих образовательную программу дошкольного образования Цивильского района Чувашской Республики.</w:t>
      </w:r>
    </w:p>
    <w:p w:rsidR="00460AC5" w:rsidRDefault="00460AC5" w:rsidP="00460AC5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Для освобождения от внесения родительской платы за присмотр и уход за детьми в размере 20% родители (законные представители) предоставляют в образовательную организацию, реализующую образовательную программу дошкольного образования Цивильского муниципального округа Чувашской Республики, следующие документы:</w:t>
      </w:r>
    </w:p>
    <w:p w:rsidR="00460AC5" w:rsidRDefault="00460AC5" w:rsidP="00460AC5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1)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460AC5" w:rsidRDefault="00460AC5" w:rsidP="00460AC5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2) документ, удостоверяющий личность родителя (законного представителя) предъявляется при подаче заявления;</w:t>
      </w:r>
    </w:p>
    <w:p w:rsidR="00460AC5" w:rsidRDefault="00460AC5" w:rsidP="00460AC5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3) копию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460AC5" w:rsidRPr="00324BE3" w:rsidRDefault="00460AC5" w:rsidP="00324BE3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4) справку предприятия оборонно-промышленного комплекса об осуществлении родителем (законным представителем) ребенка трудовой деятельности.</w:t>
      </w:r>
    </w:p>
    <w:p w:rsidR="00965218" w:rsidRPr="00B11C51" w:rsidRDefault="00324BE3" w:rsidP="00324BE3">
      <w:pPr>
        <w:shd w:val="clear" w:color="auto" w:fill="FFFFFF"/>
        <w:suppressAutoHyphens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Cs w:val="24"/>
        </w:rPr>
      </w:pPr>
      <w:bookmarkStart w:id="12" w:name="sub_229"/>
      <w:r>
        <w:rPr>
          <w:rFonts w:ascii="Times New Roman CYR" w:hAnsi="Times New Roman CYR" w:cs="Times New Roman CYR"/>
          <w:szCs w:val="24"/>
        </w:rPr>
        <w:t>2.8</w:t>
      </w:r>
      <w:r w:rsidR="00965218" w:rsidRPr="00B11C51">
        <w:rPr>
          <w:rFonts w:ascii="Times New Roman CYR" w:hAnsi="Times New Roman CYR" w:cs="Times New Roman CYR"/>
          <w:szCs w:val="24"/>
        </w:rPr>
        <w:t>. Родительская плата не взимается в случае отсутствия ребенка в учреждении.</w:t>
      </w:r>
    </w:p>
    <w:p w:rsidR="00965218" w:rsidRPr="00B11C51" w:rsidRDefault="00324BE3" w:rsidP="00324BE3">
      <w:pPr>
        <w:shd w:val="clear" w:color="auto" w:fill="FFFFFF"/>
        <w:suppressAutoHyphens w:val="0"/>
        <w:adjustRightInd w:val="0"/>
        <w:spacing w:line="276" w:lineRule="auto"/>
        <w:ind w:firstLine="567"/>
        <w:jc w:val="both"/>
        <w:rPr>
          <w:rFonts w:ascii="Times New Roman CYR" w:hAnsi="Times New Roman CYR" w:cs="Times New Roman CYR"/>
          <w:szCs w:val="24"/>
        </w:rPr>
      </w:pPr>
      <w:bookmarkStart w:id="13" w:name="sub_2210"/>
      <w:bookmarkEnd w:id="12"/>
      <w:r>
        <w:rPr>
          <w:rFonts w:ascii="Times New Roman CYR" w:hAnsi="Times New Roman CYR" w:cs="Times New Roman CYR"/>
          <w:szCs w:val="24"/>
        </w:rPr>
        <w:t>2.9</w:t>
      </w:r>
      <w:r w:rsidR="00965218" w:rsidRPr="00B11C51">
        <w:rPr>
          <w:rFonts w:ascii="Times New Roman CYR" w:hAnsi="Times New Roman CYR" w:cs="Times New Roman CYR"/>
          <w:szCs w:val="24"/>
        </w:rPr>
        <w:t xml:space="preserve">. В случае выявления недостоверности сведений в документах, предоставленных родителями (законными представителями) для подтверждения права на освобождение от </w:t>
      </w:r>
      <w:r w:rsidR="00965218" w:rsidRPr="00B11C51">
        <w:rPr>
          <w:rFonts w:ascii="Times New Roman CYR" w:hAnsi="Times New Roman CYR" w:cs="Times New Roman CYR"/>
          <w:szCs w:val="24"/>
        </w:rPr>
        <w:lastRenderedPageBreak/>
        <w:t>родительской платы в соответствии с настоящим Положением, муниципальная образовательная организация, реализующая образовательную программу дошкольного образования, вправе обратиться в суд с иском о взыскании недополученных сумм родительской платы за содержание детей в муниципальной образовательной организации, реализующей образовательную программу дошкольного образования, в установленном законом порядке.</w:t>
      </w:r>
    </w:p>
    <w:bookmarkEnd w:id="13"/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2.10</w:t>
      </w:r>
      <w:r w:rsidR="00A70A4A" w:rsidRPr="00A70A4A">
        <w:rPr>
          <w:kern w:val="0"/>
          <w:szCs w:val="24"/>
        </w:rPr>
        <w:t xml:space="preserve">. </w:t>
      </w:r>
      <w:r w:rsidR="00A70A4A">
        <w:rPr>
          <w:kern w:val="0"/>
          <w:szCs w:val="24"/>
        </w:rPr>
        <w:t>В целях материальной поддержки воспитания и обучения детей, посещающих образовательные организации 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Республики, семьи, в которой проживает ребенок, посещающий образовательную организацию, малоимущей.</w:t>
      </w:r>
    </w:p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2.10</w:t>
      </w:r>
      <w:r w:rsidR="00A70A4A" w:rsidRPr="00A70A4A">
        <w:rPr>
          <w:kern w:val="0"/>
          <w:szCs w:val="24"/>
        </w:rPr>
        <w:t xml:space="preserve">.1. </w:t>
      </w:r>
      <w:r w:rsidR="00A70A4A">
        <w:rPr>
          <w:kern w:val="0"/>
          <w:szCs w:val="24"/>
        </w:rPr>
        <w:t xml:space="preserve">Порядок обращения за получением указанной в </w:t>
      </w:r>
      <w:r>
        <w:t>2.10.</w:t>
      </w:r>
      <w:r w:rsidR="00A70A4A" w:rsidRPr="00A70A4A">
        <w:rPr>
          <w:kern w:val="0"/>
          <w:szCs w:val="24"/>
        </w:rPr>
        <w:t xml:space="preserve"> </w:t>
      </w:r>
      <w:r w:rsidR="00A70A4A">
        <w:rPr>
          <w:kern w:val="0"/>
          <w:szCs w:val="24"/>
        </w:rPr>
        <w:t>настоящего Положения компенсации и порядок ее выплаты устанавливается Кабинетом Министров Чувашской Республики.</w:t>
      </w:r>
    </w:p>
    <w:p w:rsidR="006F2494" w:rsidRPr="00C534EC" w:rsidRDefault="00C534EC" w:rsidP="00C534EC">
      <w:pPr>
        <w:suppressAutoHyphens w:val="0"/>
        <w:overflowPunct/>
        <w:adjustRightInd w:val="0"/>
        <w:spacing w:line="276" w:lineRule="auto"/>
        <w:ind w:firstLine="567"/>
        <w:jc w:val="both"/>
        <w:textAlignment w:val="auto"/>
        <w:rPr>
          <w:color w:val="000000"/>
          <w:szCs w:val="24"/>
        </w:rPr>
      </w:pPr>
      <w:r>
        <w:rPr>
          <w:kern w:val="0"/>
          <w:szCs w:val="24"/>
        </w:rPr>
        <w:t xml:space="preserve">   </w:t>
      </w:r>
      <w:r>
        <w:rPr>
          <w:color w:val="000000"/>
          <w:szCs w:val="24"/>
        </w:rPr>
        <w:t>2.11</w:t>
      </w:r>
      <w:r w:rsidR="00A70A4A">
        <w:rPr>
          <w:color w:val="000000"/>
          <w:szCs w:val="24"/>
        </w:rPr>
        <w:t xml:space="preserve">. </w:t>
      </w:r>
      <w:r w:rsidR="006F2494">
        <w:rPr>
          <w:kern w:val="0"/>
          <w:szCs w:val="24"/>
        </w:rPr>
        <w:t xml:space="preserve">В целях унификации порядка межведомственного информационного взаимодействия органов местного самоуправления с федеральными органами исполнительной власти, государственными внебюджетными фондами Российской Федерации </w:t>
      </w:r>
      <w:hyperlink r:id="rId17" w:history="1">
        <w:r w:rsidR="006F2494">
          <w:rPr>
            <w:color w:val="0000FF"/>
            <w:kern w:val="0"/>
            <w:szCs w:val="24"/>
            <w:u w:val="single"/>
          </w:rPr>
          <w:t>распоряжением</w:t>
        </w:r>
      </w:hyperlink>
      <w:r w:rsidR="006F2494" w:rsidRPr="00A70A4A">
        <w:rPr>
          <w:kern w:val="0"/>
          <w:szCs w:val="24"/>
        </w:rPr>
        <w:t xml:space="preserve"> </w:t>
      </w:r>
      <w:r w:rsidR="004309AF">
        <w:rPr>
          <w:kern w:val="0"/>
          <w:szCs w:val="24"/>
        </w:rPr>
        <w:t>Правительства РФ от 01.11.2016 №</w:t>
      </w:r>
      <w:r w:rsidR="006F2494">
        <w:rPr>
          <w:kern w:val="0"/>
          <w:szCs w:val="24"/>
        </w:rPr>
        <w:t xml:space="preserve"> 2326-р утвержден </w:t>
      </w:r>
      <w:hyperlink r:id="rId18" w:history="1">
        <w:r w:rsidR="006F2494">
          <w:rPr>
            <w:color w:val="0000FF"/>
            <w:kern w:val="0"/>
            <w:szCs w:val="24"/>
            <w:u w:val="single"/>
          </w:rPr>
          <w:t>Перечень</w:t>
        </w:r>
      </w:hyperlink>
      <w:r w:rsidR="006F2494" w:rsidRPr="00A70A4A">
        <w:rPr>
          <w:kern w:val="0"/>
          <w:szCs w:val="24"/>
        </w:rPr>
        <w:t xml:space="preserve"> </w:t>
      </w:r>
      <w:r w:rsidR="006F2494">
        <w:rPr>
          <w:kern w:val="0"/>
          <w:szCs w:val="24"/>
        </w:rPr>
        <w:t>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самоуправления. В соответствии с п. 23 "Сведения, подтверждающие факт прохождения военной службы или увольнения с военной службы военнослужащих, проходящих военную службу по контракту" предоставляются Минобороны России в порядке межведомственного взаимодействия.</w:t>
      </w:r>
    </w:p>
    <w:p w:rsidR="00965218" w:rsidRDefault="006F2494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Заявитель вправе представить указанные документы и по собственной инициативе.</w:t>
      </w:r>
    </w:p>
    <w:p w:rsidR="006F2494" w:rsidRPr="00C534EC" w:rsidRDefault="006F2494" w:rsidP="006F2494">
      <w:pPr>
        <w:widowControl/>
        <w:suppressAutoHyphens w:val="0"/>
        <w:overflowPunct/>
        <w:adjustRightInd w:val="0"/>
        <w:ind w:firstLine="720"/>
        <w:jc w:val="both"/>
        <w:textAlignment w:val="auto"/>
        <w:rPr>
          <w:kern w:val="0"/>
          <w:sz w:val="16"/>
          <w:szCs w:val="16"/>
        </w:rPr>
      </w:pP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4" w:name="sub_2003"/>
      <w:r w:rsidRPr="00B11C51">
        <w:rPr>
          <w:rFonts w:ascii="Times New Roman CYR" w:hAnsi="Times New Roman CYR" w:cs="Times New Roman CYR"/>
          <w:b/>
          <w:bCs/>
          <w:szCs w:val="24"/>
        </w:rPr>
        <w:t>3. Порядок взимания родительской платы</w:t>
      </w:r>
    </w:p>
    <w:bookmarkEnd w:id="14"/>
    <w:p w:rsidR="00965218" w:rsidRPr="00B11C51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5" w:name="sub_231"/>
      <w:r w:rsidRPr="00B11C51">
        <w:rPr>
          <w:rFonts w:ascii="Times New Roman CYR" w:hAnsi="Times New Roman CYR" w:cs="Times New Roman CYR"/>
          <w:szCs w:val="24"/>
        </w:rPr>
        <w:t>3.1. Родительская плата взимается на основании договора между организацией и родителями (законными представителями) ребенка, посещающего муниципальную образовательную организацию, реализующую образовательную программу дошкольного образования.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6" w:name="sub_232"/>
      <w:bookmarkEnd w:id="15"/>
      <w:r w:rsidRPr="00B11C51">
        <w:rPr>
          <w:rFonts w:ascii="Times New Roman CYR" w:hAnsi="Times New Roman CYR" w:cs="Times New Roman CYR"/>
          <w:szCs w:val="24"/>
        </w:rPr>
        <w:t>3.2. Для оплаты родителям (законным представителям) ежемесячно до 5 числа месяца, следующего за расчетным, выписываются квитанции, в которых указываются:</w:t>
      </w:r>
    </w:p>
    <w:bookmarkEnd w:id="16"/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авансовая сумма родительской платы за текущий календарный месяц;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B11C51">
        <w:rPr>
          <w:rFonts w:ascii="Times New Roman CYR" w:hAnsi="Times New Roman CYR" w:cs="Times New Roman CYR"/>
          <w:szCs w:val="24"/>
        </w:rPr>
        <w:t>сумма задолженности в предыдущем месяце, с учетом дней посещения ребенком муниципальной образовательной организации, реализующей образовательную программу дошкольного образования.</w:t>
      </w:r>
    </w:p>
    <w:p w:rsidR="00965218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7" w:name="sub_233"/>
      <w:r w:rsidRPr="00B11C51">
        <w:rPr>
          <w:rFonts w:ascii="Times New Roman CYR" w:hAnsi="Times New Roman CYR" w:cs="Times New Roman CYR"/>
          <w:szCs w:val="24"/>
        </w:rPr>
        <w:t xml:space="preserve">3.3. В целях материальной поддержки воспитания и обучения детей, посещающих муниципальные образовательные организации, реализующие образовательные программы дошкольного образования, родителям (законным представителям) выплачивается компенсация в размере, устанавливаемом нормативными правовыми </w:t>
      </w:r>
      <w:r w:rsidRPr="00B11C51">
        <w:rPr>
          <w:rFonts w:ascii="Times New Roman CYR" w:hAnsi="Times New Roman CYR" w:cs="Times New Roman CYR"/>
          <w:szCs w:val="24"/>
        </w:rPr>
        <w:lastRenderedPageBreak/>
        <w:t>актами субъектов Российской Федерации. Порядок обращения за получением компенсации, порядок ее выплаты устанавливаются органами государственной власти субъектов Российской Федерации.</w:t>
      </w:r>
    </w:p>
    <w:bookmarkEnd w:id="17"/>
    <w:p w:rsidR="00965218" w:rsidRPr="00C534EC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8" w:name="sub_2004"/>
      <w:r w:rsidRPr="00B11C51">
        <w:rPr>
          <w:rFonts w:ascii="Times New Roman CYR" w:hAnsi="Times New Roman CYR" w:cs="Times New Roman CYR"/>
          <w:b/>
          <w:bCs/>
          <w:szCs w:val="24"/>
        </w:rPr>
        <w:t>4. Порядок зачисления родительской платы</w:t>
      </w:r>
    </w:p>
    <w:bookmarkEnd w:id="18"/>
    <w:p w:rsidR="00965218" w:rsidRPr="00B11C51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9" w:name="sub_241"/>
      <w:r w:rsidRPr="00B11C51">
        <w:rPr>
          <w:rFonts w:ascii="Times New Roman CYR" w:hAnsi="Times New Roman CYR" w:cs="Times New Roman CYR"/>
          <w:szCs w:val="24"/>
        </w:rPr>
        <w:t>4.1. Родительская плата вносится родителями (законными представителями) до 10 числа месяца, следующего за расчетным.</w:t>
      </w:r>
    </w:p>
    <w:p w:rsidR="00965218" w:rsidRPr="00B11C51" w:rsidRDefault="00965218" w:rsidP="00C534EC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0" w:name="sub_242"/>
      <w:bookmarkEnd w:id="19"/>
      <w:r w:rsidRPr="00B11C51">
        <w:rPr>
          <w:rFonts w:ascii="Times New Roman CYR" w:hAnsi="Times New Roman CYR" w:cs="Times New Roman CYR"/>
          <w:szCs w:val="24"/>
        </w:rPr>
        <w:t>4.2. Родительская плата вносится родителями (законными представителями) в суммах и по реквизитам, указанным в квитанции на оплату, выдаваемых родителям (законным представителям) руководителем муниципальной образовательной организации, реализующей образовательную программу дошкольного образования.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1" w:name="sub_243"/>
      <w:bookmarkEnd w:id="20"/>
      <w:r w:rsidRPr="00B11C51">
        <w:rPr>
          <w:rFonts w:ascii="Times New Roman CYR" w:hAnsi="Times New Roman CYR" w:cs="Times New Roman CYR"/>
          <w:szCs w:val="24"/>
        </w:rPr>
        <w:t>4.3. Родительская плата вносится на лицевой счет муниципальной образовательной организации, реализующей образовательную программу дошкольного образования, через кредитные организации.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2" w:name="sub_244"/>
      <w:bookmarkEnd w:id="21"/>
      <w:r w:rsidRPr="00B11C51">
        <w:rPr>
          <w:rFonts w:ascii="Times New Roman CYR" w:hAnsi="Times New Roman CYR" w:cs="Times New Roman CYR"/>
          <w:szCs w:val="24"/>
        </w:rPr>
        <w:t>4.4. Родительская плата с родителей (законных представителей) взимается в полном объеме во всех случаях, кроме указанных в настоящем Положении.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3" w:name="sub_245"/>
      <w:bookmarkEnd w:id="22"/>
      <w:r w:rsidRPr="00B11C51">
        <w:rPr>
          <w:rFonts w:ascii="Times New Roman CYR" w:hAnsi="Times New Roman CYR" w:cs="Times New Roman CYR"/>
          <w:szCs w:val="24"/>
        </w:rPr>
        <w:t>4.5. 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bookmarkEnd w:id="23"/>
    <w:p w:rsidR="00965218" w:rsidRPr="00C534EC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24" w:name="sub_2005"/>
      <w:r w:rsidRPr="00B11C51">
        <w:rPr>
          <w:rFonts w:ascii="Times New Roman CYR" w:hAnsi="Times New Roman CYR" w:cs="Times New Roman CYR"/>
          <w:b/>
          <w:bCs/>
          <w:szCs w:val="24"/>
        </w:rPr>
        <w:t>5. Расходование средств родительской платы</w:t>
      </w:r>
    </w:p>
    <w:bookmarkEnd w:id="24"/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5" w:name="sub_251"/>
      <w:r w:rsidRPr="00B11C51">
        <w:rPr>
          <w:rFonts w:ascii="Times New Roman CYR" w:hAnsi="Times New Roman CYR" w:cs="Times New Roman CYR"/>
          <w:szCs w:val="24"/>
        </w:rPr>
        <w:t xml:space="preserve">5.1. Расходование денежных средств родительской платы производится в соответствии с требованиями </w:t>
      </w:r>
      <w:hyperlink r:id="rId19" w:history="1">
        <w:r w:rsidRPr="00B11C51">
          <w:rPr>
            <w:rFonts w:ascii="Times New Roman CYR" w:hAnsi="Times New Roman CYR" w:cs="Times New Roman CYR"/>
            <w:szCs w:val="24"/>
          </w:rPr>
          <w:t>Федерального закона</w:t>
        </w:r>
      </w:hyperlink>
      <w:r w:rsidRPr="00B11C51">
        <w:rPr>
          <w:rFonts w:ascii="Times New Roman CYR" w:hAnsi="Times New Roman CYR" w:cs="Times New Roman CYR"/>
          <w:szCs w:val="24"/>
        </w:rPr>
        <w:t xml:space="preserve"> от 29.12.2012 № 273-ФЗ «Об образовании в Российской Федерации» и осуществляется в соответствии с планом финансово-хозяйственной деятельности муниципальной образовательной организации, реализующей образовательную программу дошкольного образования.</w:t>
      </w:r>
    </w:p>
    <w:p w:rsidR="00965218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6" w:name="sub_252"/>
      <w:bookmarkEnd w:id="25"/>
      <w:r w:rsidRPr="00B11C51">
        <w:rPr>
          <w:rFonts w:ascii="Times New Roman CYR" w:hAnsi="Times New Roman CYR" w:cs="Times New Roman CYR"/>
          <w:szCs w:val="24"/>
        </w:rPr>
        <w:t xml:space="preserve">5.2. Расходование средств родительской платы на иные цели, кроме указанных в </w:t>
      </w:r>
      <w:hyperlink w:anchor="sub_251" w:history="1">
        <w:r w:rsidRPr="00B11C51">
          <w:rPr>
            <w:rFonts w:ascii="Times New Roman CYR" w:hAnsi="Times New Roman CYR" w:cs="Times New Roman CYR"/>
            <w:szCs w:val="24"/>
          </w:rPr>
          <w:t>пункте 5.1</w:t>
        </w:r>
      </w:hyperlink>
      <w:r w:rsidRPr="00B11C51">
        <w:rPr>
          <w:rFonts w:ascii="Times New Roman CYR" w:hAnsi="Times New Roman CYR" w:cs="Times New Roman CYR"/>
          <w:szCs w:val="24"/>
        </w:rPr>
        <w:t xml:space="preserve"> настоящего Положения не допускается.</w:t>
      </w:r>
    </w:p>
    <w:p w:rsidR="00C534EC" w:rsidRPr="00C534EC" w:rsidRDefault="00C534EC" w:rsidP="00C534EC">
      <w:pPr>
        <w:spacing w:line="276" w:lineRule="auto"/>
        <w:ind w:firstLine="709"/>
        <w:jc w:val="both"/>
      </w:pPr>
      <w:r>
        <w:t>5</w:t>
      </w:r>
      <w:r w:rsidRPr="00A5320D">
        <w:t xml:space="preserve">.3. Финансирование расходов, связанных с предоставлением бесплатного и льготного питания </w:t>
      </w:r>
      <w:r>
        <w:rPr>
          <w:szCs w:val="24"/>
        </w:rPr>
        <w:t>детям</w:t>
      </w:r>
      <w:r w:rsidRPr="00B11C51">
        <w:rPr>
          <w:szCs w:val="24"/>
        </w:rPr>
        <w:t xml:space="preserve">, осваивающими образовательные программы дошкольного образования в муниципальных образовательных организациях </w:t>
      </w:r>
      <w:r>
        <w:rPr>
          <w:szCs w:val="24"/>
        </w:rPr>
        <w:t>Цивильского</w:t>
      </w:r>
      <w:r w:rsidRPr="00B11C51">
        <w:rPr>
          <w:szCs w:val="24"/>
        </w:rPr>
        <w:t xml:space="preserve"> муниципального округа Чувашской Республики </w:t>
      </w:r>
      <w:r w:rsidRPr="00A5320D">
        <w:t>осуществляется за счет бюджетных ассигнований федерального бюджета, бюджета Чувашской Республики, бюджета Цивильского муниципального округа Чувашской Республики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bookmarkEnd w:id="26"/>
    <w:p w:rsidR="00965218" w:rsidRPr="00C534EC" w:rsidRDefault="00965218" w:rsidP="00C534EC">
      <w:pPr>
        <w:shd w:val="clear" w:color="auto" w:fill="FFFFFF"/>
        <w:suppressAutoHyphens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965218" w:rsidRPr="00B11C51" w:rsidRDefault="00965218" w:rsidP="00965218">
      <w:pPr>
        <w:shd w:val="clear" w:color="auto" w:fill="FFFFFF"/>
        <w:suppressAutoHyphens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27" w:name="sub_2006"/>
      <w:r w:rsidRPr="00B11C51">
        <w:rPr>
          <w:rFonts w:ascii="Times New Roman CYR" w:hAnsi="Times New Roman CYR" w:cs="Times New Roman CYR"/>
          <w:b/>
          <w:bCs/>
          <w:szCs w:val="24"/>
        </w:rPr>
        <w:t>6. Контроль поступления и расходования денежных средств</w:t>
      </w:r>
    </w:p>
    <w:bookmarkEnd w:id="27"/>
    <w:p w:rsidR="00965218" w:rsidRPr="00B11C51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8" w:name="sub_261"/>
      <w:r w:rsidRPr="00B11C51">
        <w:rPr>
          <w:rFonts w:ascii="Times New Roman CYR" w:hAnsi="Times New Roman CYR" w:cs="Times New Roman CYR"/>
          <w:szCs w:val="24"/>
        </w:rPr>
        <w:t>6.1.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образовательной организации, реализующей образовательную программу дошкольного образования.</w:t>
      </w:r>
    </w:p>
    <w:p w:rsidR="00965218" w:rsidRPr="00B11C51" w:rsidRDefault="00965218" w:rsidP="002E6072">
      <w:pPr>
        <w:shd w:val="clear" w:color="auto" w:fill="FFFFFF"/>
        <w:suppressAutoHyphens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9" w:name="sub_262"/>
      <w:bookmarkEnd w:id="28"/>
      <w:r w:rsidRPr="00B11C51">
        <w:rPr>
          <w:rFonts w:ascii="Times New Roman CYR" w:hAnsi="Times New Roman CYR" w:cs="Times New Roman CYR"/>
          <w:szCs w:val="24"/>
        </w:rPr>
        <w:lastRenderedPageBreak/>
        <w:t>6.2.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bookmarkEnd w:id="29"/>
    <w:p w:rsidR="00965218" w:rsidRPr="00C534EC" w:rsidRDefault="00965218" w:rsidP="00965218">
      <w:pPr>
        <w:shd w:val="clear" w:color="auto" w:fill="FFFFFF"/>
        <w:suppressAutoHyphens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A70A4A" w:rsidRDefault="00C534EC" w:rsidP="00A70A4A">
      <w:pPr>
        <w:widowControl/>
        <w:suppressAutoHyphens w:val="0"/>
        <w:overflowPunct/>
        <w:adjustRightInd w:val="0"/>
        <w:spacing w:before="240" w:after="120"/>
        <w:ind w:firstLine="720"/>
        <w:jc w:val="center"/>
        <w:textAlignment w:val="auto"/>
        <w:rPr>
          <w:b/>
          <w:bCs/>
          <w:kern w:val="0"/>
          <w:szCs w:val="24"/>
        </w:rPr>
      </w:pPr>
      <w:r>
        <w:rPr>
          <w:b/>
          <w:bCs/>
          <w:kern w:val="0"/>
          <w:szCs w:val="24"/>
        </w:rPr>
        <w:t>7</w:t>
      </w:r>
      <w:r w:rsidR="00A70A4A" w:rsidRPr="00A70A4A">
        <w:rPr>
          <w:b/>
          <w:bCs/>
          <w:kern w:val="0"/>
          <w:szCs w:val="24"/>
        </w:rPr>
        <w:t xml:space="preserve">. </w:t>
      </w:r>
      <w:r w:rsidR="00A70A4A">
        <w:rPr>
          <w:b/>
          <w:bCs/>
          <w:kern w:val="0"/>
          <w:szCs w:val="24"/>
        </w:rPr>
        <w:t>Порядок регулирования спорных вопросов</w:t>
      </w:r>
    </w:p>
    <w:p w:rsidR="00A70A4A" w:rsidRPr="00A70A4A" w:rsidRDefault="00A70A4A" w:rsidP="00A70A4A">
      <w:pPr>
        <w:widowControl/>
        <w:suppressAutoHyphens w:val="0"/>
        <w:overflowPunct/>
        <w:adjustRightInd w:val="0"/>
        <w:ind w:firstLine="720"/>
        <w:jc w:val="both"/>
        <w:textAlignment w:val="auto"/>
        <w:rPr>
          <w:rFonts w:ascii="Calibri" w:hAnsi="Calibri" w:cs="Calibri"/>
          <w:kern w:val="0"/>
          <w:sz w:val="22"/>
        </w:rPr>
      </w:pPr>
    </w:p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7</w:t>
      </w:r>
      <w:r w:rsidR="00A70A4A" w:rsidRPr="00A70A4A">
        <w:rPr>
          <w:kern w:val="0"/>
          <w:szCs w:val="24"/>
        </w:rPr>
        <w:t xml:space="preserve">.1. </w:t>
      </w:r>
      <w:r w:rsidR="00A70A4A">
        <w:rPr>
          <w:kern w:val="0"/>
          <w:szCs w:val="24"/>
        </w:rPr>
        <w:t xml:space="preserve">Заявитель может обратиться с жалобой о нарушениях своих прав и законных интересов, противоправных действиях должностных лиц, нарушениях настоящего Положения, некорректном поведении или нарушении служебной этики устно или по телефону к начальнику отдела образования и социального развития администрации Цивильского </w:t>
      </w:r>
      <w:r>
        <w:rPr>
          <w:kern w:val="0"/>
          <w:szCs w:val="24"/>
        </w:rPr>
        <w:t>муниципального округа</w:t>
      </w:r>
      <w:r w:rsidR="00A70A4A">
        <w:rPr>
          <w:kern w:val="0"/>
          <w:szCs w:val="24"/>
        </w:rPr>
        <w:t xml:space="preserve">, либо письменно к главе Цивильского </w:t>
      </w:r>
      <w:r>
        <w:rPr>
          <w:kern w:val="0"/>
          <w:szCs w:val="24"/>
        </w:rPr>
        <w:t>муниципального округа</w:t>
      </w:r>
      <w:r w:rsidR="00A70A4A">
        <w:rPr>
          <w:kern w:val="0"/>
          <w:szCs w:val="24"/>
        </w:rPr>
        <w:t>, либо в форме электронного документа через: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 xml:space="preserve">приемную администрации Цивильского </w:t>
      </w:r>
      <w:r w:rsidR="00C534EC">
        <w:rPr>
          <w:kern w:val="0"/>
          <w:szCs w:val="24"/>
        </w:rPr>
        <w:t>муниципального округа</w:t>
      </w:r>
      <w:r>
        <w:rPr>
          <w:kern w:val="0"/>
          <w:szCs w:val="24"/>
        </w:rPr>
        <w:t>: график работы понедельник - пятница с 8.00 до 17.00, перерыв на обед с 12.00 до 13.00, выходной день - суббота, воскресенье;</w:t>
      </w:r>
    </w:p>
    <w:p w:rsidR="00A70A4A" w:rsidRP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 xml:space="preserve">через официальный Интернет-сайт администрации Цивильского </w:t>
      </w:r>
      <w:r w:rsidR="00C534EC">
        <w:rPr>
          <w:kern w:val="0"/>
          <w:szCs w:val="24"/>
        </w:rPr>
        <w:t>муниципального округа</w:t>
      </w:r>
      <w:r>
        <w:rPr>
          <w:kern w:val="0"/>
          <w:szCs w:val="24"/>
        </w:rPr>
        <w:t xml:space="preserve">: </w:t>
      </w:r>
      <w:hyperlink r:id="rId20" w:history="1">
        <w:r w:rsidR="00C534EC" w:rsidRPr="00C259EF">
          <w:rPr>
            <w:rStyle w:val="afa"/>
          </w:rPr>
          <w:t>https://zivil.cap.ru/administration/structure/</w:t>
        </w:r>
      </w:hyperlink>
      <w:r w:rsidR="00C534EC">
        <w:t xml:space="preserve"> .</w:t>
      </w:r>
    </w:p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7</w:t>
      </w:r>
      <w:r w:rsidR="00A70A4A" w:rsidRPr="00A70A4A">
        <w:rPr>
          <w:kern w:val="0"/>
          <w:szCs w:val="24"/>
        </w:rPr>
        <w:t xml:space="preserve">.2. </w:t>
      </w:r>
      <w:r w:rsidR="00A70A4A">
        <w:rPr>
          <w:kern w:val="0"/>
          <w:szCs w:val="24"/>
        </w:rPr>
        <w:t xml:space="preserve">При обращении заинтересованных лиц устно к начальнику отдела образования и социального развития администрации Цивильского </w:t>
      </w:r>
      <w:r>
        <w:rPr>
          <w:kern w:val="0"/>
          <w:szCs w:val="24"/>
        </w:rPr>
        <w:t>муниципального округа</w:t>
      </w:r>
      <w:r w:rsidR="00A70A4A">
        <w:rPr>
          <w:kern w:val="0"/>
          <w:szCs w:val="24"/>
        </w:rPr>
        <w:t xml:space="preserve">, к главе Цивильского </w:t>
      </w:r>
      <w:r>
        <w:rPr>
          <w:kern w:val="0"/>
          <w:szCs w:val="24"/>
        </w:rPr>
        <w:t>муниципального округа</w:t>
      </w:r>
      <w:r w:rsidR="00A70A4A">
        <w:rPr>
          <w:kern w:val="0"/>
          <w:szCs w:val="24"/>
        </w:rPr>
        <w:t>, ответ на обращение с согласия заинтересованных лиц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7</w:t>
      </w:r>
      <w:r w:rsidR="00A70A4A" w:rsidRPr="00A70A4A">
        <w:rPr>
          <w:kern w:val="0"/>
          <w:szCs w:val="24"/>
        </w:rPr>
        <w:t xml:space="preserve">.3. </w:t>
      </w:r>
      <w:r w:rsidR="00A70A4A">
        <w:rPr>
          <w:kern w:val="0"/>
          <w:szCs w:val="24"/>
        </w:rPr>
        <w:t xml:space="preserve">Письменное обращение заинтересованных лиц должно быть рассмотрено в течение </w:t>
      </w:r>
      <w:r w:rsidR="00831394">
        <w:rPr>
          <w:kern w:val="0"/>
          <w:szCs w:val="24"/>
        </w:rPr>
        <w:t>1 месяца</w:t>
      </w:r>
      <w:r w:rsidR="00A70A4A">
        <w:rPr>
          <w:kern w:val="0"/>
          <w:szCs w:val="24"/>
        </w:rPr>
        <w:t xml:space="preserve"> со дня регистрации обращения.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В письменном обращении указываются: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>фамилия, имя, отчество заинтересованного лица (а также фамилия, имя, отчество уполномоченного представителя в случае обращения с жалобой представителя);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>полное наименование админист</w:t>
      </w:r>
      <w:r w:rsidR="00551E59">
        <w:rPr>
          <w:kern w:val="0"/>
          <w:szCs w:val="24"/>
        </w:rPr>
        <w:t>рации округа</w:t>
      </w:r>
      <w:r>
        <w:rPr>
          <w:kern w:val="0"/>
          <w:szCs w:val="24"/>
        </w:rPr>
        <w:t>;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>почтовый адрес;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>предмет обращения;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 w:rsidRPr="00A70A4A">
        <w:rPr>
          <w:kern w:val="0"/>
          <w:szCs w:val="24"/>
        </w:rPr>
        <w:t xml:space="preserve">- </w:t>
      </w:r>
      <w:r>
        <w:rPr>
          <w:kern w:val="0"/>
          <w:szCs w:val="24"/>
        </w:rPr>
        <w:t>личная подпись заинтересованного лица (его уполномоченного представителя) и дата.</w:t>
      </w:r>
    </w:p>
    <w:p w:rsidR="00A70A4A" w:rsidRDefault="00A70A4A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A70A4A" w:rsidRPr="00A96F28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7</w:t>
      </w:r>
      <w:r w:rsidR="00A70A4A" w:rsidRPr="00A70A4A">
        <w:rPr>
          <w:kern w:val="0"/>
          <w:szCs w:val="24"/>
        </w:rPr>
        <w:t xml:space="preserve">.4. </w:t>
      </w:r>
      <w:r w:rsidR="00A70A4A">
        <w:rPr>
          <w:kern w:val="0"/>
          <w:szCs w:val="24"/>
        </w:rPr>
        <w:t xml:space="preserve">В случаях, когда для рассмотрения обращений необходимо проведение специальной проверки, истребование дополнительных материалов или принятие других мер, начальник отдела образования может продлить срок рассмотрения обращения с обязательным извещением об этом заинтересованного лица. При этом общий срок рассмотрения обращения не может превышать шестидесяти календарных дней. </w:t>
      </w:r>
    </w:p>
    <w:p w:rsidR="00A70A4A" w:rsidRDefault="00C534EC" w:rsidP="002E6072">
      <w:pPr>
        <w:widowControl/>
        <w:suppressAutoHyphens w:val="0"/>
        <w:overflowPunct/>
        <w:adjustRightInd w:val="0"/>
        <w:spacing w:line="276" w:lineRule="auto"/>
        <w:ind w:firstLine="720"/>
        <w:jc w:val="both"/>
        <w:textAlignment w:val="auto"/>
        <w:rPr>
          <w:kern w:val="0"/>
          <w:szCs w:val="24"/>
        </w:rPr>
      </w:pPr>
      <w:r>
        <w:rPr>
          <w:kern w:val="0"/>
          <w:szCs w:val="24"/>
        </w:rPr>
        <w:t>7</w:t>
      </w:r>
      <w:r w:rsidR="00A70A4A" w:rsidRPr="00A70A4A">
        <w:rPr>
          <w:kern w:val="0"/>
          <w:szCs w:val="24"/>
        </w:rPr>
        <w:t xml:space="preserve">.5. </w:t>
      </w:r>
      <w:r w:rsidR="00A70A4A">
        <w:rPr>
          <w:kern w:val="0"/>
          <w:szCs w:val="24"/>
        </w:rPr>
        <w:t xml:space="preserve">В случае не разрешения спорных вопросов путем переговоров заявитель вправе обжаловать решение в судебном порядке в соответствии с </w:t>
      </w:r>
      <w:hyperlink r:id="rId21" w:history="1">
        <w:r w:rsidR="00A70A4A">
          <w:rPr>
            <w:color w:val="0000FF"/>
            <w:kern w:val="0"/>
            <w:szCs w:val="24"/>
            <w:u w:val="single"/>
          </w:rPr>
          <w:t>ФЗ</w:t>
        </w:r>
      </w:hyperlink>
      <w:r w:rsidR="00A70A4A" w:rsidRPr="00A70A4A">
        <w:rPr>
          <w:kern w:val="0"/>
          <w:szCs w:val="24"/>
        </w:rPr>
        <w:t xml:space="preserve"> </w:t>
      </w:r>
      <w:r w:rsidR="00A70A4A">
        <w:rPr>
          <w:kern w:val="0"/>
          <w:szCs w:val="24"/>
        </w:rPr>
        <w:t>от 2 мая 2006 года N 59-ФЗ "О порядке рассмотрения обращений граждан Российской Федерации".</w:t>
      </w:r>
    </w:p>
    <w:p w:rsidR="00CA39E0" w:rsidRPr="00F07718" w:rsidRDefault="00CA39E0" w:rsidP="002E6072">
      <w:pPr>
        <w:suppressAutoHyphens w:val="0"/>
        <w:spacing w:line="276" w:lineRule="auto"/>
        <w:rPr>
          <w:rStyle w:val="af3"/>
          <w:bCs/>
        </w:rPr>
      </w:pPr>
    </w:p>
    <w:p w:rsidR="00EE2373" w:rsidRDefault="00EE2373" w:rsidP="002E6072">
      <w:pPr>
        <w:suppressAutoHyphens w:val="0"/>
        <w:spacing w:line="276" w:lineRule="auto"/>
        <w:rPr>
          <w:rStyle w:val="af3"/>
          <w:bCs/>
        </w:rPr>
      </w:pPr>
    </w:p>
    <w:p w:rsidR="00EE2373" w:rsidRDefault="00EE2373" w:rsidP="002E6072">
      <w:pPr>
        <w:suppressAutoHyphens w:val="0"/>
        <w:spacing w:line="276" w:lineRule="auto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>
      <w:pPr>
        <w:suppressAutoHyphens w:val="0"/>
        <w:rPr>
          <w:rStyle w:val="af3"/>
          <w:bCs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 xml:space="preserve">Заместитель главы администрации Цивильского </w:t>
      </w:r>
    </w:p>
    <w:p w:rsidR="00EE2373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муниципального округа - начальник отдела образования и социального развития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6F2494">
        <w:rPr>
          <w:szCs w:val="24"/>
        </w:rPr>
        <w:t>О.В. Чепрасова</w:t>
      </w:r>
    </w:p>
    <w:p w:rsidR="00EE2373" w:rsidRDefault="00EE2373" w:rsidP="00EE2373">
      <w:pPr>
        <w:rPr>
          <w:szCs w:val="24"/>
        </w:rPr>
      </w:pPr>
    </w:p>
    <w:p w:rsidR="00EE2373" w:rsidRPr="006532D8" w:rsidRDefault="006532D8" w:rsidP="00EE2373">
      <w:pPr>
        <w:rPr>
          <w:szCs w:val="24"/>
          <w:u w:val="single"/>
        </w:rPr>
      </w:pPr>
      <w:r w:rsidRPr="006532D8">
        <w:rPr>
          <w:szCs w:val="24"/>
          <w:u w:val="single"/>
        </w:rPr>
        <w:t>«18» марта 2025</w:t>
      </w:r>
      <w:r w:rsidR="00EE2373" w:rsidRPr="006532D8">
        <w:rPr>
          <w:szCs w:val="24"/>
          <w:u w:val="single"/>
        </w:rPr>
        <w:t xml:space="preserve"> г.</w:t>
      </w:r>
    </w:p>
    <w:p w:rsidR="00EE2373" w:rsidRDefault="00EE2373" w:rsidP="00EE2373">
      <w:pPr>
        <w:rPr>
          <w:szCs w:val="24"/>
        </w:rPr>
      </w:pPr>
    </w:p>
    <w:p w:rsidR="00EE2373" w:rsidRDefault="006F2494" w:rsidP="00EE2373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EE2373" w:rsidRPr="001B4F5A">
        <w:rPr>
          <w:szCs w:val="24"/>
          <w:shd w:val="clear" w:color="auto" w:fill="FFFFFF"/>
        </w:rPr>
        <w:t xml:space="preserve"> правового обеспечения</w:t>
      </w:r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Pr="001B4F5A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</w:p>
    <w:p w:rsidR="00EE2373" w:rsidRDefault="00EE2373" w:rsidP="00EE2373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6F2494">
        <w:rPr>
          <w:szCs w:val="24"/>
        </w:rPr>
        <w:t>Н.С. Терентьева</w:t>
      </w:r>
    </w:p>
    <w:p w:rsidR="00EE2373" w:rsidRDefault="00EE2373" w:rsidP="00EE2373">
      <w:pPr>
        <w:ind w:left="2124" w:firstLine="708"/>
        <w:rPr>
          <w:szCs w:val="24"/>
        </w:rPr>
      </w:pPr>
    </w:p>
    <w:p w:rsidR="006532D8" w:rsidRPr="006532D8" w:rsidRDefault="006532D8" w:rsidP="006532D8">
      <w:pPr>
        <w:rPr>
          <w:szCs w:val="24"/>
          <w:u w:val="single"/>
        </w:rPr>
      </w:pPr>
      <w:r w:rsidRPr="006532D8">
        <w:rPr>
          <w:szCs w:val="24"/>
          <w:u w:val="single"/>
        </w:rPr>
        <w:t>«18» марта 2025 г.</w:t>
      </w:r>
    </w:p>
    <w:p w:rsidR="00EE2373" w:rsidRPr="00A52AF7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Pr="004E52B1" w:rsidRDefault="006F2494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6F2494">
        <w:rPr>
          <w:b w:val="0"/>
          <w:szCs w:val="24"/>
          <w:shd w:val="clear" w:color="auto" w:fill="FFFFFF"/>
        </w:rPr>
        <w:t>Главный специалист-эксперт</w:t>
      </w:r>
      <w:r w:rsidR="00EE2373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  <w:bookmarkStart w:id="30" w:name="_GoBack"/>
      <w:bookmarkEnd w:id="30"/>
    </w:p>
    <w:p w:rsidR="00EE2373" w:rsidRPr="004E52B1" w:rsidRDefault="00EE2373" w:rsidP="00EE2373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EE2373" w:rsidRDefault="00EE2373" w:rsidP="00EE2373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EE2373" w:rsidRDefault="00EE2373" w:rsidP="00EE2373">
      <w:pPr>
        <w:tabs>
          <w:tab w:val="left" w:pos="5854"/>
        </w:tabs>
        <w:rPr>
          <w:szCs w:val="24"/>
          <w:lang w:eastAsia="en-US"/>
        </w:rPr>
      </w:pPr>
    </w:p>
    <w:p w:rsidR="006532D8" w:rsidRPr="006532D8" w:rsidRDefault="006532D8" w:rsidP="006532D8">
      <w:pPr>
        <w:rPr>
          <w:szCs w:val="24"/>
          <w:u w:val="single"/>
        </w:rPr>
      </w:pPr>
      <w:r w:rsidRPr="006532D8">
        <w:rPr>
          <w:szCs w:val="24"/>
          <w:u w:val="single"/>
        </w:rPr>
        <w:t>«18» марта 2025 г.</w:t>
      </w:r>
    </w:p>
    <w:p w:rsidR="00EE2373" w:rsidRDefault="00EE2373">
      <w:pPr>
        <w:suppressAutoHyphens w:val="0"/>
        <w:rPr>
          <w:rStyle w:val="af3"/>
          <w:bCs/>
        </w:rPr>
      </w:pPr>
    </w:p>
    <w:sectPr w:rsidR="00EE2373" w:rsidSect="005C3D51">
      <w:pgSz w:w="11906" w:h="16838"/>
      <w:pgMar w:top="993" w:right="99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A0" w:rsidRDefault="004C1DA0" w:rsidP="00DB5783">
      <w:r>
        <w:separator/>
      </w:r>
    </w:p>
  </w:endnote>
  <w:endnote w:type="continuationSeparator" w:id="1">
    <w:p w:rsidR="004C1DA0" w:rsidRDefault="004C1DA0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A0" w:rsidRDefault="004C1DA0" w:rsidP="00DB5783">
      <w:r w:rsidRPr="00DB5783">
        <w:rPr>
          <w:color w:val="000000"/>
        </w:rPr>
        <w:separator/>
      </w:r>
    </w:p>
  </w:footnote>
  <w:footnote w:type="continuationSeparator" w:id="1">
    <w:p w:rsidR="004C1DA0" w:rsidRDefault="004C1DA0" w:rsidP="00DB5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861FD"/>
    <w:multiLevelType w:val="hybridMultilevel"/>
    <w:tmpl w:val="923EECD6"/>
    <w:lvl w:ilvl="0" w:tplc="83F27FE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10968"/>
    <w:multiLevelType w:val="multilevel"/>
    <w:tmpl w:val="F4840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321A54FC"/>
    <w:multiLevelType w:val="multilevel"/>
    <w:tmpl w:val="41B049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9A86B27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4DA7954"/>
    <w:multiLevelType w:val="hybridMultilevel"/>
    <w:tmpl w:val="DCD21D6A"/>
    <w:lvl w:ilvl="0" w:tplc="610CA47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1F3152"/>
    <w:multiLevelType w:val="hybridMultilevel"/>
    <w:tmpl w:val="F9ACC1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1D37AF"/>
    <w:multiLevelType w:val="hybridMultilevel"/>
    <w:tmpl w:val="15CA4A10"/>
    <w:lvl w:ilvl="0" w:tplc="4C2CCCC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E4B1B"/>
    <w:multiLevelType w:val="hybridMultilevel"/>
    <w:tmpl w:val="9B2ED5AC"/>
    <w:lvl w:ilvl="0" w:tplc="4378CA7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10C9C"/>
    <w:rsid w:val="000457A4"/>
    <w:rsid w:val="000723A9"/>
    <w:rsid w:val="000A72FE"/>
    <w:rsid w:val="000C57DB"/>
    <w:rsid w:val="000D340E"/>
    <w:rsid w:val="000E39C7"/>
    <w:rsid w:val="000E4F5D"/>
    <w:rsid w:val="00115EE9"/>
    <w:rsid w:val="00155F23"/>
    <w:rsid w:val="00172103"/>
    <w:rsid w:val="00173E25"/>
    <w:rsid w:val="001868A2"/>
    <w:rsid w:val="001A2813"/>
    <w:rsid w:val="001A5FFA"/>
    <w:rsid w:val="001C0BAE"/>
    <w:rsid w:val="001E352B"/>
    <w:rsid w:val="001E4EAA"/>
    <w:rsid w:val="002277C7"/>
    <w:rsid w:val="00251B3A"/>
    <w:rsid w:val="00257194"/>
    <w:rsid w:val="00263B4F"/>
    <w:rsid w:val="002A729F"/>
    <w:rsid w:val="002D7473"/>
    <w:rsid w:val="002E48F7"/>
    <w:rsid w:val="002E6072"/>
    <w:rsid w:val="00324BE3"/>
    <w:rsid w:val="003269EE"/>
    <w:rsid w:val="0033017C"/>
    <w:rsid w:val="00336970"/>
    <w:rsid w:val="00343D90"/>
    <w:rsid w:val="003B398E"/>
    <w:rsid w:val="004309AF"/>
    <w:rsid w:val="004351DB"/>
    <w:rsid w:val="00445D3A"/>
    <w:rsid w:val="00453B96"/>
    <w:rsid w:val="00460AC5"/>
    <w:rsid w:val="00471660"/>
    <w:rsid w:val="00480483"/>
    <w:rsid w:val="0048217A"/>
    <w:rsid w:val="004901F8"/>
    <w:rsid w:val="004A7BE4"/>
    <w:rsid w:val="004C1DA0"/>
    <w:rsid w:val="004C47CA"/>
    <w:rsid w:val="004C7DD9"/>
    <w:rsid w:val="004D34CE"/>
    <w:rsid w:val="00511DEB"/>
    <w:rsid w:val="00515028"/>
    <w:rsid w:val="005465B4"/>
    <w:rsid w:val="00551E59"/>
    <w:rsid w:val="005546F6"/>
    <w:rsid w:val="005558D3"/>
    <w:rsid w:val="0056775A"/>
    <w:rsid w:val="00586B5D"/>
    <w:rsid w:val="005C3D51"/>
    <w:rsid w:val="005E35C7"/>
    <w:rsid w:val="006046B5"/>
    <w:rsid w:val="00623A11"/>
    <w:rsid w:val="0063004B"/>
    <w:rsid w:val="006532D8"/>
    <w:rsid w:val="00667A82"/>
    <w:rsid w:val="00677EB5"/>
    <w:rsid w:val="00687FD3"/>
    <w:rsid w:val="006C4F56"/>
    <w:rsid w:val="006E044C"/>
    <w:rsid w:val="006F2494"/>
    <w:rsid w:val="006F6DF6"/>
    <w:rsid w:val="00705366"/>
    <w:rsid w:val="007156A2"/>
    <w:rsid w:val="007179D2"/>
    <w:rsid w:val="007206ED"/>
    <w:rsid w:val="00726C36"/>
    <w:rsid w:val="00733120"/>
    <w:rsid w:val="00734381"/>
    <w:rsid w:val="007413D1"/>
    <w:rsid w:val="007469EF"/>
    <w:rsid w:val="00755B44"/>
    <w:rsid w:val="007D4AAB"/>
    <w:rsid w:val="007E648A"/>
    <w:rsid w:val="007F3A29"/>
    <w:rsid w:val="00807A3A"/>
    <w:rsid w:val="00815047"/>
    <w:rsid w:val="00820098"/>
    <w:rsid w:val="00831394"/>
    <w:rsid w:val="00833B7F"/>
    <w:rsid w:val="00835FBD"/>
    <w:rsid w:val="008614E5"/>
    <w:rsid w:val="0088574A"/>
    <w:rsid w:val="008D5A96"/>
    <w:rsid w:val="008F7F56"/>
    <w:rsid w:val="00901901"/>
    <w:rsid w:val="00910F9E"/>
    <w:rsid w:val="009156D7"/>
    <w:rsid w:val="00931E1C"/>
    <w:rsid w:val="00965218"/>
    <w:rsid w:val="00977B17"/>
    <w:rsid w:val="00990557"/>
    <w:rsid w:val="00996E54"/>
    <w:rsid w:val="009A6A4A"/>
    <w:rsid w:val="009E37DD"/>
    <w:rsid w:val="00A34E5A"/>
    <w:rsid w:val="00A35985"/>
    <w:rsid w:val="00A455F2"/>
    <w:rsid w:val="00A70A4A"/>
    <w:rsid w:val="00A96F28"/>
    <w:rsid w:val="00AA3D3D"/>
    <w:rsid w:val="00B0274B"/>
    <w:rsid w:val="00B65117"/>
    <w:rsid w:val="00B767B1"/>
    <w:rsid w:val="00B90BDE"/>
    <w:rsid w:val="00BE14B2"/>
    <w:rsid w:val="00C534EC"/>
    <w:rsid w:val="00C53ED9"/>
    <w:rsid w:val="00C5695B"/>
    <w:rsid w:val="00C66694"/>
    <w:rsid w:val="00C774DE"/>
    <w:rsid w:val="00C90D29"/>
    <w:rsid w:val="00C97B36"/>
    <w:rsid w:val="00CA39E0"/>
    <w:rsid w:val="00CB35ED"/>
    <w:rsid w:val="00CC107B"/>
    <w:rsid w:val="00CF7EF2"/>
    <w:rsid w:val="00D23CEF"/>
    <w:rsid w:val="00D335E3"/>
    <w:rsid w:val="00D65C4C"/>
    <w:rsid w:val="00D758FE"/>
    <w:rsid w:val="00D80B02"/>
    <w:rsid w:val="00D8628F"/>
    <w:rsid w:val="00D932D3"/>
    <w:rsid w:val="00DA54A8"/>
    <w:rsid w:val="00DB2C4E"/>
    <w:rsid w:val="00DB5783"/>
    <w:rsid w:val="00DC146F"/>
    <w:rsid w:val="00DD0913"/>
    <w:rsid w:val="00DF60E3"/>
    <w:rsid w:val="00E569C8"/>
    <w:rsid w:val="00E628B3"/>
    <w:rsid w:val="00E6591E"/>
    <w:rsid w:val="00E714D8"/>
    <w:rsid w:val="00EA2DAD"/>
    <w:rsid w:val="00EC47C7"/>
    <w:rsid w:val="00EC6949"/>
    <w:rsid w:val="00ED4254"/>
    <w:rsid w:val="00EE2373"/>
    <w:rsid w:val="00F07718"/>
    <w:rsid w:val="00F17475"/>
    <w:rsid w:val="00F22FF6"/>
    <w:rsid w:val="00F23935"/>
    <w:rsid w:val="00F256DF"/>
    <w:rsid w:val="00F31393"/>
    <w:rsid w:val="00F42080"/>
    <w:rsid w:val="00FA1957"/>
    <w:rsid w:val="00FA787A"/>
    <w:rsid w:val="00FB531A"/>
    <w:rsid w:val="00FC2303"/>
    <w:rsid w:val="00FC242F"/>
    <w:rsid w:val="00FE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qFormat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CA39E0"/>
    <w:pPr>
      <w:overflowPunct/>
      <w:adjustRightInd w:val="0"/>
      <w:ind w:firstLine="720"/>
      <w:textAlignment w:val="auto"/>
    </w:pPr>
    <w:rPr>
      <w:rFonts w:ascii="Arial" w:hAnsi="Arial" w:cs="Arial"/>
      <w:kern w:val="0"/>
      <w:sz w:val="20"/>
      <w:szCs w:val="20"/>
    </w:rPr>
  </w:style>
  <w:style w:type="character" w:styleId="aff2">
    <w:name w:val="Strong"/>
    <w:basedOn w:val="a0"/>
    <w:uiPriority w:val="22"/>
    <w:qFormat/>
    <w:rsid w:val="002E6072"/>
    <w:rPr>
      <w:b/>
      <w:bCs/>
    </w:rPr>
  </w:style>
  <w:style w:type="paragraph" w:customStyle="1" w:styleId="ConsPlusTitle">
    <w:name w:val="ConsPlusTitle"/>
    <w:rsid w:val="006532D8"/>
    <w:pPr>
      <w:overflowPunct/>
      <w:textAlignment w:val="auto"/>
    </w:pPr>
    <w:rPr>
      <w:rFonts w:cs="Calibri"/>
      <w:b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05416743/0" TargetMode="External"/><Relationship Id="rId18" Type="http://schemas.openxmlformats.org/officeDocument/2006/relationships/hyperlink" Target="https://internet.garant.ru/document/redirect/71529216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4666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6589688/0" TargetMode="External"/><Relationship Id="rId17" Type="http://schemas.openxmlformats.org/officeDocument/2006/relationships/hyperlink" Target="https://internet.garant.ru/document/redirect/7152921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8750420/0" TargetMode="External"/><Relationship Id="rId20" Type="http://schemas.openxmlformats.org/officeDocument/2006/relationships/hyperlink" Target="https://zivil.cap.ru/administration/struct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2730234/0" TargetMode="External"/><Relationship Id="rId23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416743/0" TargetMode="External"/><Relationship Id="rId14" Type="http://schemas.openxmlformats.org/officeDocument/2006/relationships/hyperlink" Target="http://internet.garant.ru/document/redirect/48750420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3D17-9BFE-4DFF-8D16-3A6892C8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zivil_obrazov7</cp:lastModifiedBy>
  <cp:revision>8</cp:revision>
  <cp:lastPrinted>2025-03-21T06:22:00Z</cp:lastPrinted>
  <dcterms:created xsi:type="dcterms:W3CDTF">2025-01-15T06:59:00Z</dcterms:created>
  <dcterms:modified xsi:type="dcterms:W3CDTF">2025-03-21T06:24:00Z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