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CCD5ED8" w:rsidR="009A3F0A" w:rsidRPr="00192554" w:rsidRDefault="00704F4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935FB1">
                              <w:rPr>
                                <w:rFonts w:ascii="Times New Roman" w:eastAsia="Times New Roman" w:hAnsi="Times New Roman" w:cs="Times New Roman"/>
                                <w:sz w:val="24"/>
                                <w:szCs w:val="20"/>
                                <w:u w:val="single"/>
                                <w:lang w:eastAsia="ru-RU"/>
                              </w:rPr>
                              <w:t>4</w:t>
                            </w:r>
                            <w:r>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CCD5ED8" w:rsidR="009A3F0A" w:rsidRPr="00192554" w:rsidRDefault="00704F45"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935FB1">
                        <w:rPr>
                          <w:rFonts w:ascii="Times New Roman" w:eastAsia="Times New Roman" w:hAnsi="Times New Roman" w:cs="Times New Roman"/>
                          <w:sz w:val="24"/>
                          <w:szCs w:val="20"/>
                          <w:u w:val="single"/>
                          <w:lang w:eastAsia="ru-RU"/>
                        </w:rPr>
                        <w:t>4</w:t>
                      </w:r>
                      <w:r>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FAD3881" w:rsidR="009A3F0A" w:rsidRPr="00EE4895" w:rsidRDefault="00704F4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935FB1">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FAD3881" w:rsidR="009A3F0A" w:rsidRPr="00EE4895" w:rsidRDefault="00704F4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935FB1">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u w:val="single"/>
                          <w:lang w:eastAsia="ru-RU"/>
                        </w:rPr>
                        <w:t>7</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4FE61D69" w14:textId="77777777" w:rsidR="00704F45" w:rsidRPr="00704F45" w:rsidRDefault="00704F45" w:rsidP="00704F45">
      <w:pPr>
        <w:tabs>
          <w:tab w:val="right" w:pos="9355"/>
        </w:tabs>
        <w:spacing w:after="0" w:line="240" w:lineRule="auto"/>
        <w:ind w:right="4820"/>
        <w:jc w:val="both"/>
        <w:rPr>
          <w:rFonts w:ascii="Times New Roman" w:eastAsia="Calibri" w:hAnsi="Times New Roman" w:cs="Times New Roman"/>
          <w:color w:val="000000"/>
          <w:sz w:val="24"/>
          <w:szCs w:val="24"/>
        </w:rPr>
      </w:pPr>
      <w:r w:rsidRPr="00704F45">
        <w:rPr>
          <w:rFonts w:ascii="Times New Roman" w:eastAsia="Calibri" w:hAnsi="Times New Roman" w:cs="Times New Roman"/>
          <w:color w:val="000000"/>
          <w:sz w:val="24"/>
          <w:szCs w:val="24"/>
        </w:rPr>
        <w:t>О внесении изменений в муниципальную пр</w:t>
      </w:r>
      <w:r w:rsidRPr="00704F45">
        <w:rPr>
          <w:rFonts w:ascii="Times New Roman" w:eastAsia="Calibri" w:hAnsi="Times New Roman" w:cs="Times New Roman"/>
          <w:color w:val="000000"/>
          <w:sz w:val="24"/>
          <w:szCs w:val="24"/>
        </w:rPr>
        <w:t>о</w:t>
      </w:r>
      <w:r w:rsidRPr="00704F45">
        <w:rPr>
          <w:rFonts w:ascii="Times New Roman" w:eastAsia="Calibri" w:hAnsi="Times New Roman" w:cs="Times New Roman"/>
          <w:color w:val="000000"/>
          <w:sz w:val="24"/>
          <w:szCs w:val="24"/>
        </w:rPr>
        <w:t>грамму Урмарского муниципального округа Чувашской Республики «Развитие ф</w:t>
      </w:r>
      <w:r w:rsidRPr="00704F45">
        <w:rPr>
          <w:rFonts w:ascii="Times New Roman" w:eastAsia="Calibri" w:hAnsi="Times New Roman" w:cs="Times New Roman"/>
          <w:color w:val="000000"/>
          <w:sz w:val="24"/>
          <w:szCs w:val="24"/>
        </w:rPr>
        <w:t>и</w:t>
      </w:r>
      <w:r w:rsidRPr="00704F45">
        <w:rPr>
          <w:rFonts w:ascii="Times New Roman" w:eastAsia="Calibri" w:hAnsi="Times New Roman" w:cs="Times New Roman"/>
          <w:color w:val="000000"/>
          <w:sz w:val="24"/>
          <w:szCs w:val="24"/>
        </w:rPr>
        <w:t>зической культуры и спорта», утвержденную постано</w:t>
      </w:r>
      <w:r w:rsidRPr="00704F45">
        <w:rPr>
          <w:rFonts w:ascii="Times New Roman" w:eastAsia="Calibri" w:hAnsi="Times New Roman" w:cs="Times New Roman"/>
          <w:color w:val="000000"/>
          <w:sz w:val="24"/>
          <w:szCs w:val="24"/>
        </w:rPr>
        <w:t>в</w:t>
      </w:r>
      <w:r w:rsidRPr="00704F45">
        <w:rPr>
          <w:rFonts w:ascii="Times New Roman" w:eastAsia="Calibri" w:hAnsi="Times New Roman" w:cs="Times New Roman"/>
          <w:color w:val="000000"/>
          <w:sz w:val="24"/>
          <w:szCs w:val="24"/>
        </w:rPr>
        <w:t>лением администрации Урмарского муниц</w:t>
      </w:r>
      <w:r w:rsidRPr="00704F45">
        <w:rPr>
          <w:rFonts w:ascii="Times New Roman" w:eastAsia="Calibri" w:hAnsi="Times New Roman" w:cs="Times New Roman"/>
          <w:color w:val="000000"/>
          <w:sz w:val="24"/>
          <w:szCs w:val="24"/>
        </w:rPr>
        <w:t>и</w:t>
      </w:r>
      <w:r w:rsidRPr="00704F45">
        <w:rPr>
          <w:rFonts w:ascii="Times New Roman" w:eastAsia="Calibri" w:hAnsi="Times New Roman" w:cs="Times New Roman"/>
          <w:color w:val="000000"/>
          <w:sz w:val="24"/>
          <w:szCs w:val="24"/>
        </w:rPr>
        <w:t>пального округа от 20.06.2025 г.№ 952</w:t>
      </w:r>
    </w:p>
    <w:p w14:paraId="4A03286D" w14:textId="77777777" w:rsidR="00704F45" w:rsidRPr="00704F45" w:rsidRDefault="00704F45" w:rsidP="00704F45">
      <w:pPr>
        <w:spacing w:after="0" w:line="240" w:lineRule="auto"/>
        <w:ind w:firstLine="720"/>
        <w:jc w:val="both"/>
        <w:rPr>
          <w:rFonts w:ascii="Times New Roman" w:hAnsi="Times New Roman" w:cs="Times New Roman"/>
          <w:color w:val="000000"/>
          <w:sz w:val="24"/>
          <w:szCs w:val="24"/>
        </w:rPr>
      </w:pPr>
    </w:p>
    <w:p w14:paraId="7632AAEC" w14:textId="77777777" w:rsidR="00704F45" w:rsidRPr="00704F45" w:rsidRDefault="00704F45" w:rsidP="00704F45">
      <w:pPr>
        <w:spacing w:after="0" w:line="240" w:lineRule="auto"/>
        <w:ind w:firstLine="720"/>
        <w:jc w:val="both"/>
        <w:rPr>
          <w:rFonts w:ascii="Times New Roman" w:hAnsi="Times New Roman" w:cs="Times New Roman"/>
          <w:color w:val="000000"/>
          <w:sz w:val="24"/>
          <w:szCs w:val="24"/>
        </w:rPr>
      </w:pPr>
    </w:p>
    <w:p w14:paraId="067CD61A" w14:textId="5223F810" w:rsidR="00C6501F" w:rsidRDefault="00704F45" w:rsidP="00704F45">
      <w:pPr>
        <w:spacing w:after="0" w:line="240" w:lineRule="auto"/>
        <w:ind w:firstLine="720"/>
        <w:jc w:val="both"/>
        <w:rPr>
          <w:rFonts w:ascii="Times New Roman" w:eastAsia="Calibri" w:hAnsi="Times New Roman" w:cs="Times New Roman"/>
          <w:color w:val="000000"/>
          <w:sz w:val="24"/>
          <w:szCs w:val="24"/>
        </w:rPr>
      </w:pPr>
      <w:r w:rsidRPr="00704F45">
        <w:rPr>
          <w:rFonts w:ascii="Times New Roman" w:eastAsia="Calibri" w:hAnsi="Times New Roman" w:cs="Times New Roman"/>
          <w:color w:val="000000"/>
          <w:sz w:val="24"/>
          <w:szCs w:val="24"/>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и </w:t>
      </w:r>
      <w:proofErr w:type="gramStart"/>
      <w:r w:rsidRPr="00704F45">
        <w:rPr>
          <w:rFonts w:ascii="Times New Roman" w:eastAsia="Calibri" w:hAnsi="Times New Roman" w:cs="Times New Roman"/>
          <w:color w:val="000000"/>
          <w:sz w:val="24"/>
          <w:szCs w:val="24"/>
        </w:rPr>
        <w:t>Уставом  У</w:t>
      </w:r>
      <w:r w:rsidRPr="00704F45">
        <w:rPr>
          <w:rFonts w:ascii="Times New Roman" w:eastAsia="Calibri" w:hAnsi="Times New Roman" w:cs="Times New Roman"/>
          <w:color w:val="000000"/>
          <w:sz w:val="24"/>
          <w:szCs w:val="24"/>
        </w:rPr>
        <w:t>р</w:t>
      </w:r>
      <w:r w:rsidRPr="00704F45">
        <w:rPr>
          <w:rFonts w:ascii="Times New Roman" w:eastAsia="Calibri" w:hAnsi="Times New Roman" w:cs="Times New Roman"/>
          <w:color w:val="000000"/>
          <w:sz w:val="24"/>
          <w:szCs w:val="24"/>
        </w:rPr>
        <w:t>марского</w:t>
      </w:r>
      <w:proofErr w:type="gramEnd"/>
      <w:r w:rsidRPr="00704F45">
        <w:rPr>
          <w:rFonts w:ascii="Times New Roman" w:eastAsia="Calibri" w:hAnsi="Times New Roman" w:cs="Times New Roman"/>
          <w:color w:val="000000"/>
          <w:sz w:val="24"/>
          <w:szCs w:val="24"/>
        </w:rPr>
        <w:t xml:space="preserve">   </w:t>
      </w:r>
      <w:proofErr w:type="gramStart"/>
      <w:r w:rsidRPr="00704F45">
        <w:rPr>
          <w:rFonts w:ascii="Times New Roman" w:eastAsia="Calibri" w:hAnsi="Times New Roman" w:cs="Times New Roman"/>
          <w:color w:val="000000"/>
          <w:sz w:val="24"/>
          <w:szCs w:val="24"/>
        </w:rPr>
        <w:t>муниципального  округа</w:t>
      </w:r>
      <w:proofErr w:type="gramEnd"/>
      <w:r w:rsidR="00C6501F">
        <w:rPr>
          <w:rFonts w:ascii="Times New Roman" w:eastAsia="Calibri" w:hAnsi="Times New Roman" w:cs="Times New Roman"/>
          <w:color w:val="000000"/>
          <w:sz w:val="24"/>
          <w:szCs w:val="24"/>
        </w:rPr>
        <w:t xml:space="preserve"> </w:t>
      </w:r>
      <w:r w:rsidRPr="00704F45">
        <w:rPr>
          <w:rFonts w:ascii="Times New Roman" w:eastAsia="Calibri" w:hAnsi="Times New Roman" w:cs="Times New Roman"/>
          <w:color w:val="000000"/>
          <w:sz w:val="24"/>
          <w:szCs w:val="24"/>
        </w:rPr>
        <w:t xml:space="preserve"> </w:t>
      </w:r>
      <w:proofErr w:type="gramStart"/>
      <w:r w:rsidRPr="00704F45">
        <w:rPr>
          <w:rFonts w:ascii="Times New Roman" w:eastAsia="Calibri" w:hAnsi="Times New Roman" w:cs="Times New Roman"/>
          <w:color w:val="000000"/>
          <w:sz w:val="24"/>
          <w:szCs w:val="24"/>
        </w:rPr>
        <w:t xml:space="preserve">администрация </w:t>
      </w:r>
      <w:r w:rsidR="00C6501F">
        <w:rPr>
          <w:rFonts w:ascii="Times New Roman" w:eastAsia="Calibri" w:hAnsi="Times New Roman" w:cs="Times New Roman"/>
          <w:color w:val="000000"/>
          <w:sz w:val="24"/>
          <w:szCs w:val="24"/>
        </w:rPr>
        <w:t xml:space="preserve"> </w:t>
      </w:r>
      <w:r w:rsidRPr="00704F45">
        <w:rPr>
          <w:rFonts w:ascii="Times New Roman" w:eastAsia="Calibri" w:hAnsi="Times New Roman" w:cs="Times New Roman"/>
          <w:color w:val="000000"/>
          <w:sz w:val="24"/>
          <w:szCs w:val="24"/>
        </w:rPr>
        <w:t>Урмарского</w:t>
      </w:r>
      <w:proofErr w:type="gramEnd"/>
      <w:r w:rsidRPr="00704F45">
        <w:rPr>
          <w:rFonts w:ascii="Times New Roman" w:eastAsia="Calibri" w:hAnsi="Times New Roman" w:cs="Times New Roman"/>
          <w:color w:val="000000"/>
          <w:sz w:val="24"/>
          <w:szCs w:val="24"/>
        </w:rPr>
        <w:t xml:space="preserve"> </w:t>
      </w:r>
      <w:r w:rsidR="00C6501F">
        <w:rPr>
          <w:rFonts w:ascii="Times New Roman" w:eastAsia="Calibri" w:hAnsi="Times New Roman" w:cs="Times New Roman"/>
          <w:color w:val="000000"/>
          <w:sz w:val="24"/>
          <w:szCs w:val="24"/>
        </w:rPr>
        <w:t xml:space="preserve"> </w:t>
      </w:r>
      <w:proofErr w:type="gramStart"/>
      <w:r w:rsidRPr="00704F45">
        <w:rPr>
          <w:rFonts w:ascii="Times New Roman" w:eastAsia="Calibri" w:hAnsi="Times New Roman" w:cs="Times New Roman"/>
          <w:color w:val="000000"/>
          <w:sz w:val="24"/>
          <w:szCs w:val="24"/>
        </w:rPr>
        <w:t xml:space="preserve">муниципального </w:t>
      </w:r>
      <w:r w:rsidR="00C6501F">
        <w:rPr>
          <w:rFonts w:ascii="Times New Roman" w:eastAsia="Calibri" w:hAnsi="Times New Roman" w:cs="Times New Roman"/>
          <w:color w:val="000000"/>
          <w:sz w:val="24"/>
          <w:szCs w:val="24"/>
        </w:rPr>
        <w:t xml:space="preserve"> </w:t>
      </w:r>
      <w:r w:rsidRPr="00704F45">
        <w:rPr>
          <w:rFonts w:ascii="Times New Roman" w:eastAsia="Calibri" w:hAnsi="Times New Roman" w:cs="Times New Roman"/>
          <w:color w:val="000000"/>
          <w:sz w:val="24"/>
          <w:szCs w:val="24"/>
        </w:rPr>
        <w:t>округа</w:t>
      </w:r>
      <w:proofErr w:type="gramEnd"/>
      <w:r w:rsidRPr="00704F45">
        <w:rPr>
          <w:rFonts w:ascii="Times New Roman" w:eastAsia="Calibri" w:hAnsi="Times New Roman" w:cs="Times New Roman"/>
          <w:color w:val="000000"/>
          <w:sz w:val="24"/>
          <w:szCs w:val="24"/>
        </w:rPr>
        <w:t xml:space="preserve"> </w:t>
      </w:r>
      <w:r w:rsidR="00C6501F">
        <w:rPr>
          <w:rFonts w:ascii="Times New Roman" w:eastAsia="Calibri" w:hAnsi="Times New Roman" w:cs="Times New Roman"/>
          <w:color w:val="000000"/>
          <w:sz w:val="24"/>
          <w:szCs w:val="24"/>
        </w:rPr>
        <w:t xml:space="preserve">  </w:t>
      </w:r>
    </w:p>
    <w:p w14:paraId="10D40AF6" w14:textId="7E2E515F" w:rsidR="00704F45" w:rsidRPr="00704F45" w:rsidRDefault="00704F45" w:rsidP="00C6501F">
      <w:pPr>
        <w:spacing w:after="0" w:line="240" w:lineRule="auto"/>
        <w:jc w:val="both"/>
        <w:rPr>
          <w:rFonts w:ascii="Times New Roman" w:eastAsia="Calibri" w:hAnsi="Times New Roman" w:cs="Times New Roman"/>
          <w:bCs/>
          <w:iCs/>
          <w:noProof/>
          <w:color w:val="000000"/>
          <w:sz w:val="24"/>
          <w:szCs w:val="24"/>
        </w:rPr>
      </w:pPr>
      <w:r w:rsidRPr="00704F45">
        <w:rPr>
          <w:rFonts w:ascii="Times New Roman" w:eastAsia="Calibri" w:hAnsi="Times New Roman" w:cs="Times New Roman"/>
          <w:bCs/>
          <w:iCs/>
          <w:noProof/>
          <w:color w:val="000000"/>
          <w:sz w:val="24"/>
          <w:szCs w:val="24"/>
        </w:rPr>
        <w:t>п о с т а н о в л я е т:</w:t>
      </w:r>
    </w:p>
    <w:p w14:paraId="31B53026" w14:textId="77777777" w:rsidR="00704F45" w:rsidRPr="00704F45" w:rsidRDefault="00704F45" w:rsidP="00704F45">
      <w:pPr>
        <w:spacing w:after="0" w:line="240" w:lineRule="auto"/>
        <w:ind w:firstLine="720"/>
        <w:jc w:val="both"/>
        <w:rPr>
          <w:rFonts w:ascii="Times New Roman" w:eastAsia="Calibri" w:hAnsi="Times New Roman" w:cs="Times New Roman"/>
          <w:color w:val="000000"/>
          <w:sz w:val="24"/>
          <w:szCs w:val="24"/>
        </w:rPr>
      </w:pPr>
      <w:r w:rsidRPr="00704F45">
        <w:rPr>
          <w:rFonts w:ascii="Times New Roman" w:eastAsia="Calibri" w:hAnsi="Times New Roman" w:cs="Times New Roman"/>
          <w:color w:val="000000"/>
          <w:sz w:val="24"/>
          <w:szCs w:val="24"/>
        </w:rPr>
        <w:t>1. Утвердить прилагаемые изменения, которые вносятся в муниципальную программу администрации Урмарского муниципального округа Чувашской Республики «Развитие ф</w:t>
      </w:r>
      <w:r w:rsidRPr="00704F45">
        <w:rPr>
          <w:rFonts w:ascii="Times New Roman" w:eastAsia="Calibri" w:hAnsi="Times New Roman" w:cs="Times New Roman"/>
          <w:color w:val="000000"/>
          <w:sz w:val="24"/>
          <w:szCs w:val="24"/>
        </w:rPr>
        <w:t>и</w:t>
      </w:r>
      <w:r w:rsidRPr="00704F45">
        <w:rPr>
          <w:rFonts w:ascii="Times New Roman" w:eastAsia="Calibri" w:hAnsi="Times New Roman" w:cs="Times New Roman"/>
          <w:color w:val="000000"/>
          <w:sz w:val="24"/>
          <w:szCs w:val="24"/>
        </w:rPr>
        <w:t>зической культуры и спорта», утвержденную постановлением администрации Урмарского муниципального округа от 20.06.2025 г. №952.</w:t>
      </w:r>
    </w:p>
    <w:p w14:paraId="0F04DECD" w14:textId="77777777" w:rsidR="00704F45" w:rsidRPr="00704F45" w:rsidRDefault="00704F45" w:rsidP="00704F45">
      <w:pPr>
        <w:spacing w:after="0" w:line="240" w:lineRule="auto"/>
        <w:jc w:val="both"/>
        <w:rPr>
          <w:rFonts w:ascii="Times New Roman" w:eastAsia="Calibri" w:hAnsi="Times New Roman" w:cs="Times New Roman"/>
          <w:bCs/>
          <w:iCs/>
          <w:noProof/>
          <w:color w:val="000000"/>
          <w:sz w:val="24"/>
          <w:szCs w:val="24"/>
        </w:rPr>
      </w:pPr>
      <w:r w:rsidRPr="00704F45">
        <w:rPr>
          <w:rFonts w:ascii="Times New Roman" w:eastAsia="Calibri" w:hAnsi="Times New Roman" w:cs="Times New Roman"/>
          <w:color w:val="000000"/>
          <w:sz w:val="24"/>
          <w:szCs w:val="24"/>
        </w:rPr>
        <w:t xml:space="preserve">            2. Контроль за исполнением настоящего постановления возложить на начальника о</w:t>
      </w:r>
      <w:r w:rsidRPr="00704F45">
        <w:rPr>
          <w:rFonts w:ascii="Times New Roman" w:eastAsia="Calibri" w:hAnsi="Times New Roman" w:cs="Times New Roman"/>
          <w:color w:val="000000"/>
          <w:sz w:val="24"/>
          <w:szCs w:val="24"/>
        </w:rPr>
        <w:t>т</w:t>
      </w:r>
      <w:r w:rsidRPr="00704F45">
        <w:rPr>
          <w:rFonts w:ascii="Times New Roman" w:eastAsia="Calibri" w:hAnsi="Times New Roman" w:cs="Times New Roman"/>
          <w:color w:val="000000"/>
          <w:sz w:val="24"/>
          <w:szCs w:val="24"/>
        </w:rPr>
        <w:t>дела культуры, социального развития и спорта администрации Урмарского муниципального округа Чувашской Республики.</w:t>
      </w:r>
    </w:p>
    <w:p w14:paraId="48E40C67" w14:textId="77777777" w:rsidR="00704F45" w:rsidRPr="00704F45" w:rsidRDefault="00704F45" w:rsidP="00704F45">
      <w:pPr>
        <w:spacing w:after="0" w:line="240" w:lineRule="auto"/>
        <w:jc w:val="both"/>
        <w:rPr>
          <w:rFonts w:ascii="Times New Roman" w:eastAsia="Calibri" w:hAnsi="Times New Roman" w:cs="Times New Roman"/>
          <w:color w:val="000000"/>
          <w:sz w:val="24"/>
          <w:szCs w:val="24"/>
        </w:rPr>
      </w:pPr>
      <w:r w:rsidRPr="00704F45">
        <w:rPr>
          <w:rFonts w:ascii="Times New Roman" w:eastAsia="Calibri" w:hAnsi="Times New Roman" w:cs="Times New Roman"/>
          <w:color w:val="000000"/>
          <w:sz w:val="24"/>
          <w:szCs w:val="24"/>
        </w:rPr>
        <w:tab/>
        <w:t>3. Настоящее постановление вступает в силу после его официального опубликования.</w:t>
      </w:r>
    </w:p>
    <w:p w14:paraId="6FBCB284" w14:textId="77777777" w:rsidR="00704F45" w:rsidRPr="00704F45" w:rsidRDefault="00704F45" w:rsidP="00704F45">
      <w:pPr>
        <w:spacing w:after="0" w:line="240" w:lineRule="auto"/>
        <w:jc w:val="both"/>
        <w:rPr>
          <w:rFonts w:ascii="Times New Roman" w:eastAsia="Calibri" w:hAnsi="Times New Roman" w:cs="Times New Roman"/>
          <w:color w:val="000000"/>
          <w:sz w:val="24"/>
          <w:szCs w:val="24"/>
        </w:rPr>
      </w:pPr>
    </w:p>
    <w:p w14:paraId="35196FC2"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2BE13E6B"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7B2459A5" w14:textId="77777777" w:rsidR="00704F45" w:rsidRPr="00704F45" w:rsidRDefault="00704F45" w:rsidP="00704F45">
      <w:pPr>
        <w:spacing w:after="0" w:line="240" w:lineRule="auto"/>
        <w:rPr>
          <w:rFonts w:ascii="Times New Roman" w:eastAsia="Calibri" w:hAnsi="Times New Roman" w:cs="Times New Roman"/>
          <w:color w:val="000000"/>
          <w:sz w:val="24"/>
          <w:szCs w:val="24"/>
        </w:rPr>
      </w:pPr>
      <w:r w:rsidRPr="00704F45">
        <w:rPr>
          <w:rFonts w:ascii="Times New Roman" w:eastAsia="Calibri" w:hAnsi="Times New Roman" w:cs="Times New Roman"/>
          <w:color w:val="000000"/>
          <w:sz w:val="24"/>
          <w:szCs w:val="24"/>
        </w:rPr>
        <w:t>Глава Урмарского</w:t>
      </w:r>
    </w:p>
    <w:p w14:paraId="3C9019C9" w14:textId="77777777" w:rsidR="00704F45" w:rsidRPr="00704F45" w:rsidRDefault="00704F45" w:rsidP="00704F45">
      <w:pPr>
        <w:spacing w:after="0" w:line="240" w:lineRule="auto"/>
        <w:rPr>
          <w:rFonts w:ascii="Times New Roman" w:eastAsia="Calibri" w:hAnsi="Times New Roman" w:cs="Times New Roman"/>
          <w:color w:val="000000"/>
          <w:sz w:val="24"/>
          <w:szCs w:val="24"/>
        </w:rPr>
      </w:pPr>
      <w:r w:rsidRPr="00704F45">
        <w:rPr>
          <w:rFonts w:ascii="Times New Roman" w:eastAsia="Calibri" w:hAnsi="Times New Roman" w:cs="Times New Roman"/>
          <w:color w:val="000000"/>
          <w:sz w:val="24"/>
          <w:szCs w:val="24"/>
        </w:rPr>
        <w:t>муниципального округа                                                                                   В.В. Шигильдеев</w:t>
      </w:r>
    </w:p>
    <w:p w14:paraId="7F39FDD2"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6ECB5E44"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0AEC5603"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27AC5595"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195BFA37"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789AD596"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6700D1E0"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2BA3A7C2" w14:textId="77777777" w:rsidR="00704F45" w:rsidRDefault="00704F45" w:rsidP="00704F45">
      <w:pPr>
        <w:spacing w:after="0" w:line="240" w:lineRule="auto"/>
        <w:rPr>
          <w:rFonts w:ascii="Times New Roman" w:eastAsia="Calibri" w:hAnsi="Times New Roman" w:cs="Times New Roman"/>
          <w:color w:val="000000"/>
          <w:sz w:val="24"/>
          <w:szCs w:val="24"/>
        </w:rPr>
      </w:pPr>
    </w:p>
    <w:p w14:paraId="424B2400"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4067834F"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5E2552A0"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58DFB7AA"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1995D20C" w14:textId="77777777" w:rsidR="00704F45" w:rsidRPr="00704F45" w:rsidRDefault="00704F45" w:rsidP="00704F45">
      <w:pPr>
        <w:spacing w:after="0" w:line="240" w:lineRule="auto"/>
        <w:rPr>
          <w:rFonts w:ascii="Times New Roman" w:eastAsia="Calibri" w:hAnsi="Times New Roman" w:cs="Times New Roman"/>
          <w:color w:val="000000"/>
          <w:sz w:val="24"/>
          <w:szCs w:val="24"/>
        </w:rPr>
      </w:pPr>
    </w:p>
    <w:p w14:paraId="23A7CF4F" w14:textId="77777777" w:rsidR="00704F45" w:rsidRPr="00704F45" w:rsidRDefault="00704F45" w:rsidP="00704F45">
      <w:pPr>
        <w:spacing w:after="0" w:line="240" w:lineRule="auto"/>
        <w:jc w:val="both"/>
        <w:rPr>
          <w:rFonts w:ascii="Times New Roman" w:eastAsia="Calibri" w:hAnsi="Times New Roman" w:cs="Times New Roman"/>
          <w:color w:val="000000"/>
          <w:sz w:val="20"/>
          <w:szCs w:val="20"/>
        </w:rPr>
      </w:pPr>
      <w:r w:rsidRPr="00704F45">
        <w:rPr>
          <w:rFonts w:ascii="Times New Roman" w:eastAsia="Calibri" w:hAnsi="Times New Roman" w:cs="Times New Roman"/>
          <w:color w:val="000000"/>
          <w:sz w:val="20"/>
          <w:szCs w:val="20"/>
        </w:rPr>
        <w:t>Краснов Александр Валериевич</w:t>
      </w:r>
    </w:p>
    <w:p w14:paraId="77C8BEF8" w14:textId="77777777" w:rsidR="00704F45" w:rsidRPr="00704F45" w:rsidRDefault="00704F45" w:rsidP="00704F45">
      <w:pPr>
        <w:spacing w:after="0" w:line="240" w:lineRule="auto"/>
        <w:jc w:val="both"/>
        <w:rPr>
          <w:rFonts w:ascii="Times New Roman" w:eastAsia="Calibri" w:hAnsi="Times New Roman" w:cs="Times New Roman"/>
          <w:color w:val="000000"/>
          <w:sz w:val="20"/>
          <w:szCs w:val="20"/>
        </w:rPr>
      </w:pPr>
      <w:r w:rsidRPr="00704F45">
        <w:rPr>
          <w:rFonts w:ascii="Times New Roman" w:eastAsia="Calibri" w:hAnsi="Times New Roman" w:cs="Times New Roman"/>
          <w:color w:val="000000"/>
          <w:sz w:val="20"/>
          <w:szCs w:val="20"/>
        </w:rPr>
        <w:t>8(835-44) 2-31-38</w:t>
      </w:r>
    </w:p>
    <w:p w14:paraId="6B5335EA" w14:textId="77777777" w:rsidR="00704F45" w:rsidRPr="00704F45" w:rsidRDefault="00704F45" w:rsidP="00704F45">
      <w:pPr>
        <w:tabs>
          <w:tab w:val="right" w:pos="9355"/>
        </w:tabs>
        <w:spacing w:after="0" w:line="240" w:lineRule="auto"/>
        <w:ind w:right="5102"/>
        <w:jc w:val="both"/>
        <w:rPr>
          <w:rFonts w:ascii="Times New Roman" w:hAnsi="Times New Roman" w:cs="Times New Roman"/>
          <w:sz w:val="24"/>
          <w:szCs w:val="24"/>
        </w:rPr>
      </w:pPr>
    </w:p>
    <w:p w14:paraId="72483BBB" w14:textId="77777777" w:rsidR="00704F45" w:rsidRPr="00704F45" w:rsidRDefault="00704F45" w:rsidP="00704F45">
      <w:pPr>
        <w:tabs>
          <w:tab w:val="right" w:pos="9355"/>
        </w:tabs>
        <w:spacing w:after="0" w:line="240" w:lineRule="auto"/>
        <w:ind w:right="5102"/>
        <w:jc w:val="both"/>
        <w:rPr>
          <w:rFonts w:ascii="Times New Roman" w:hAnsi="Times New Roman" w:cs="Times New Roman"/>
          <w:sz w:val="24"/>
          <w:szCs w:val="24"/>
        </w:rPr>
      </w:pPr>
    </w:p>
    <w:p w14:paraId="58285A29" w14:textId="77777777" w:rsidR="00704F45" w:rsidRPr="00704F45" w:rsidRDefault="00704F45" w:rsidP="00704F45">
      <w:pPr>
        <w:spacing w:after="0" w:line="240" w:lineRule="auto"/>
        <w:ind w:left="3540"/>
        <w:jc w:val="center"/>
        <w:rPr>
          <w:rFonts w:ascii="Times New Roman" w:hAnsi="Times New Roman" w:cs="Times New Roman"/>
          <w:sz w:val="24"/>
          <w:szCs w:val="24"/>
        </w:rPr>
      </w:pPr>
      <w:r w:rsidRPr="00704F45">
        <w:rPr>
          <w:rFonts w:ascii="Times New Roman" w:hAnsi="Times New Roman" w:cs="Times New Roman"/>
          <w:sz w:val="24"/>
          <w:szCs w:val="24"/>
        </w:rPr>
        <w:lastRenderedPageBreak/>
        <w:t>УТВЕРЖДЕНО</w:t>
      </w:r>
    </w:p>
    <w:p w14:paraId="1F17C005" w14:textId="77777777" w:rsidR="00704F45" w:rsidRPr="00704F45" w:rsidRDefault="00704F45" w:rsidP="00704F45">
      <w:pPr>
        <w:spacing w:after="0" w:line="240" w:lineRule="auto"/>
        <w:ind w:left="3540"/>
        <w:jc w:val="center"/>
        <w:rPr>
          <w:rFonts w:ascii="Times New Roman" w:hAnsi="Times New Roman" w:cs="Times New Roman"/>
          <w:sz w:val="24"/>
          <w:szCs w:val="24"/>
        </w:rPr>
      </w:pPr>
      <w:r w:rsidRPr="00704F45">
        <w:rPr>
          <w:rFonts w:ascii="Times New Roman" w:hAnsi="Times New Roman" w:cs="Times New Roman"/>
          <w:sz w:val="24"/>
          <w:szCs w:val="24"/>
        </w:rPr>
        <w:t>постановлением администрации</w:t>
      </w:r>
    </w:p>
    <w:p w14:paraId="6D2E5395" w14:textId="77777777" w:rsidR="00704F45" w:rsidRPr="00704F45" w:rsidRDefault="00704F45" w:rsidP="00704F45">
      <w:pPr>
        <w:spacing w:after="0" w:line="240" w:lineRule="auto"/>
        <w:ind w:left="3540"/>
        <w:jc w:val="center"/>
        <w:rPr>
          <w:rFonts w:ascii="Times New Roman" w:hAnsi="Times New Roman" w:cs="Times New Roman"/>
          <w:sz w:val="24"/>
          <w:szCs w:val="24"/>
        </w:rPr>
      </w:pPr>
      <w:r w:rsidRPr="00704F45">
        <w:rPr>
          <w:rFonts w:ascii="Times New Roman" w:hAnsi="Times New Roman" w:cs="Times New Roman"/>
          <w:sz w:val="24"/>
          <w:szCs w:val="24"/>
        </w:rPr>
        <w:t>Урмарского муниципального округа</w:t>
      </w:r>
    </w:p>
    <w:p w14:paraId="25497E2E" w14:textId="77777777" w:rsidR="00704F45" w:rsidRPr="00704F45" w:rsidRDefault="00704F45" w:rsidP="00704F45">
      <w:pPr>
        <w:spacing w:after="0" w:line="240" w:lineRule="auto"/>
        <w:ind w:left="3540"/>
        <w:jc w:val="center"/>
        <w:rPr>
          <w:rFonts w:ascii="Times New Roman" w:hAnsi="Times New Roman" w:cs="Times New Roman"/>
          <w:sz w:val="24"/>
          <w:szCs w:val="24"/>
        </w:rPr>
      </w:pPr>
      <w:r w:rsidRPr="00704F45">
        <w:rPr>
          <w:rFonts w:ascii="Times New Roman" w:hAnsi="Times New Roman" w:cs="Times New Roman"/>
          <w:sz w:val="24"/>
          <w:szCs w:val="24"/>
        </w:rPr>
        <w:t xml:space="preserve"> Чувашской Респу</w:t>
      </w:r>
      <w:r w:rsidRPr="00704F45">
        <w:rPr>
          <w:rFonts w:ascii="Times New Roman" w:hAnsi="Times New Roman" w:cs="Times New Roman"/>
          <w:sz w:val="24"/>
          <w:szCs w:val="24"/>
        </w:rPr>
        <w:t>б</w:t>
      </w:r>
      <w:r w:rsidRPr="00704F45">
        <w:rPr>
          <w:rFonts w:ascii="Times New Roman" w:hAnsi="Times New Roman" w:cs="Times New Roman"/>
          <w:sz w:val="24"/>
          <w:szCs w:val="24"/>
        </w:rPr>
        <w:t>лики</w:t>
      </w:r>
    </w:p>
    <w:p w14:paraId="0F7A78B7" w14:textId="41913F49" w:rsidR="00704F45" w:rsidRPr="00704F45" w:rsidRDefault="00704F45" w:rsidP="00704F45">
      <w:pPr>
        <w:spacing w:after="0" w:line="240" w:lineRule="auto"/>
        <w:ind w:left="3540" w:firstLine="709"/>
        <w:jc w:val="both"/>
        <w:rPr>
          <w:rFonts w:ascii="Times New Roman" w:hAnsi="Times New Roman" w:cs="Times New Roman"/>
          <w:sz w:val="24"/>
          <w:szCs w:val="24"/>
        </w:rPr>
      </w:pPr>
      <w:r w:rsidRPr="00704F4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4F45">
        <w:rPr>
          <w:rFonts w:ascii="Times New Roman" w:hAnsi="Times New Roman" w:cs="Times New Roman"/>
          <w:sz w:val="24"/>
          <w:szCs w:val="24"/>
        </w:rPr>
        <w:t xml:space="preserve">от </w:t>
      </w:r>
      <w:r>
        <w:rPr>
          <w:rFonts w:ascii="Times New Roman" w:hAnsi="Times New Roman" w:cs="Times New Roman"/>
          <w:sz w:val="24"/>
          <w:szCs w:val="24"/>
        </w:rPr>
        <w:t>11.03.2026</w:t>
      </w:r>
      <w:r w:rsidRPr="00704F45">
        <w:rPr>
          <w:rFonts w:ascii="Times New Roman" w:hAnsi="Times New Roman" w:cs="Times New Roman"/>
          <w:sz w:val="24"/>
          <w:szCs w:val="24"/>
        </w:rPr>
        <w:t xml:space="preserve"> № </w:t>
      </w:r>
      <w:r>
        <w:rPr>
          <w:rFonts w:ascii="Times New Roman" w:hAnsi="Times New Roman" w:cs="Times New Roman"/>
          <w:sz w:val="24"/>
          <w:szCs w:val="24"/>
        </w:rPr>
        <w:t>247</w:t>
      </w:r>
    </w:p>
    <w:p w14:paraId="6875BB53" w14:textId="77777777" w:rsidR="00704F45" w:rsidRPr="00704F45" w:rsidRDefault="00704F45" w:rsidP="00704F45">
      <w:pPr>
        <w:spacing w:after="0" w:line="240" w:lineRule="auto"/>
        <w:jc w:val="center"/>
        <w:rPr>
          <w:rFonts w:ascii="Times New Roman" w:hAnsi="Times New Roman" w:cs="Times New Roman"/>
          <w:sz w:val="24"/>
          <w:szCs w:val="24"/>
        </w:rPr>
      </w:pPr>
    </w:p>
    <w:p w14:paraId="07A05DDC" w14:textId="77777777" w:rsidR="00704F45" w:rsidRPr="00704F45" w:rsidRDefault="00704F45" w:rsidP="00704F45">
      <w:pPr>
        <w:spacing w:after="0" w:line="240" w:lineRule="auto"/>
        <w:rPr>
          <w:rFonts w:ascii="Times New Roman" w:hAnsi="Times New Roman" w:cs="Times New Roman"/>
          <w:sz w:val="24"/>
          <w:szCs w:val="24"/>
        </w:rPr>
      </w:pPr>
    </w:p>
    <w:p w14:paraId="2E3D7A52" w14:textId="77777777" w:rsidR="00704F45" w:rsidRPr="00704F45" w:rsidRDefault="00704F45" w:rsidP="00704F45">
      <w:pPr>
        <w:spacing w:after="0" w:line="240" w:lineRule="auto"/>
        <w:ind w:firstLine="720"/>
        <w:jc w:val="center"/>
        <w:rPr>
          <w:rFonts w:ascii="Times New Roman" w:hAnsi="Times New Roman" w:cs="Times New Roman"/>
          <w:caps/>
          <w:color w:val="000000"/>
          <w:sz w:val="24"/>
          <w:szCs w:val="24"/>
        </w:rPr>
      </w:pPr>
    </w:p>
    <w:p w14:paraId="078A5483" w14:textId="77777777" w:rsidR="00704F45" w:rsidRPr="00704F45" w:rsidRDefault="00704F45" w:rsidP="00704F45">
      <w:pPr>
        <w:spacing w:after="0" w:line="240" w:lineRule="auto"/>
        <w:ind w:firstLine="720"/>
        <w:jc w:val="center"/>
        <w:rPr>
          <w:rFonts w:ascii="Times New Roman" w:hAnsi="Times New Roman" w:cs="Times New Roman"/>
          <w:caps/>
          <w:color w:val="000000"/>
          <w:sz w:val="24"/>
          <w:szCs w:val="24"/>
        </w:rPr>
      </w:pPr>
      <w:r w:rsidRPr="00704F45">
        <w:rPr>
          <w:rFonts w:ascii="Times New Roman" w:hAnsi="Times New Roman" w:cs="Times New Roman"/>
          <w:caps/>
          <w:color w:val="000000"/>
          <w:sz w:val="24"/>
          <w:szCs w:val="24"/>
        </w:rPr>
        <w:t>И З м е н е н и я,</w:t>
      </w:r>
    </w:p>
    <w:p w14:paraId="60D8EC52" w14:textId="77777777" w:rsidR="00704F45" w:rsidRPr="00704F45" w:rsidRDefault="00704F45" w:rsidP="00704F45">
      <w:pPr>
        <w:spacing w:after="0" w:line="240" w:lineRule="auto"/>
        <w:ind w:firstLine="720"/>
        <w:jc w:val="center"/>
        <w:rPr>
          <w:rFonts w:ascii="Times New Roman" w:hAnsi="Times New Roman" w:cs="Times New Roman"/>
          <w:color w:val="000000"/>
          <w:sz w:val="24"/>
          <w:szCs w:val="24"/>
        </w:rPr>
      </w:pPr>
      <w:r w:rsidRPr="00704F45">
        <w:rPr>
          <w:rFonts w:ascii="Times New Roman" w:hAnsi="Times New Roman" w:cs="Times New Roman"/>
          <w:color w:val="000000"/>
          <w:sz w:val="24"/>
          <w:szCs w:val="24"/>
        </w:rPr>
        <w:t xml:space="preserve">которые вносятся в муниципальную программу Урмарского муниципального округа Чувашской Республики «Развитие физической культуры и спорта» </w:t>
      </w:r>
    </w:p>
    <w:p w14:paraId="7CEEF19C" w14:textId="77777777" w:rsidR="00704F45" w:rsidRPr="00704F45" w:rsidRDefault="00704F45" w:rsidP="00704F45">
      <w:pPr>
        <w:spacing w:after="0" w:line="240" w:lineRule="auto"/>
        <w:jc w:val="both"/>
        <w:rPr>
          <w:rFonts w:ascii="Times New Roman" w:hAnsi="Times New Roman" w:cs="Times New Roman"/>
          <w:color w:val="000000"/>
          <w:sz w:val="24"/>
          <w:szCs w:val="24"/>
        </w:rPr>
      </w:pPr>
    </w:p>
    <w:p w14:paraId="75B7D61E" w14:textId="77777777" w:rsidR="00704F45" w:rsidRPr="00704F45" w:rsidRDefault="00704F45" w:rsidP="00704F45">
      <w:pPr>
        <w:tabs>
          <w:tab w:val="left" w:pos="851"/>
        </w:tabs>
        <w:spacing w:after="0" w:line="240" w:lineRule="auto"/>
        <w:ind w:firstLine="851"/>
        <w:jc w:val="both"/>
        <w:outlineLvl w:val="0"/>
        <w:rPr>
          <w:rFonts w:ascii="Times New Roman" w:hAnsi="Times New Roman" w:cs="Times New Roman"/>
          <w:color w:val="000000"/>
          <w:sz w:val="24"/>
          <w:szCs w:val="24"/>
        </w:rPr>
      </w:pPr>
      <w:r w:rsidRPr="00704F45">
        <w:rPr>
          <w:rFonts w:ascii="Times New Roman" w:hAnsi="Times New Roman" w:cs="Times New Roman"/>
          <w:color w:val="000000"/>
          <w:sz w:val="24"/>
          <w:szCs w:val="24"/>
        </w:rPr>
        <w:t>1. В Паспорте муниципальной программы Урмарского муниципального округа Ч</w:t>
      </w:r>
      <w:r w:rsidRPr="00704F45">
        <w:rPr>
          <w:rFonts w:ascii="Times New Roman" w:hAnsi="Times New Roman" w:cs="Times New Roman"/>
          <w:color w:val="000000"/>
          <w:sz w:val="24"/>
          <w:szCs w:val="24"/>
        </w:rPr>
        <w:t>у</w:t>
      </w:r>
      <w:r w:rsidRPr="00704F45">
        <w:rPr>
          <w:rFonts w:ascii="Times New Roman" w:hAnsi="Times New Roman" w:cs="Times New Roman"/>
          <w:color w:val="000000"/>
          <w:sz w:val="24"/>
          <w:szCs w:val="24"/>
        </w:rPr>
        <w:t>вашской Республики «Развитие физической культуры и спорта» (далее – Муниципальная программа) позицию «</w:t>
      </w:r>
      <w:r w:rsidRPr="00704F45">
        <w:rPr>
          <w:rFonts w:ascii="Times New Roman" w:hAnsi="Times New Roman" w:cs="Times New Roman"/>
          <w:sz w:val="24"/>
          <w:szCs w:val="24"/>
        </w:rPr>
        <w:t>Объемы финансового обеспечения за весь период реализации и с ра</w:t>
      </w:r>
      <w:r w:rsidRPr="00704F45">
        <w:rPr>
          <w:rFonts w:ascii="Times New Roman" w:hAnsi="Times New Roman" w:cs="Times New Roman"/>
          <w:sz w:val="24"/>
          <w:szCs w:val="24"/>
        </w:rPr>
        <w:t>з</w:t>
      </w:r>
      <w:r w:rsidRPr="00704F45">
        <w:rPr>
          <w:rFonts w:ascii="Times New Roman" w:hAnsi="Times New Roman" w:cs="Times New Roman"/>
          <w:sz w:val="24"/>
          <w:szCs w:val="24"/>
        </w:rPr>
        <w:t>бивкой по годам реализации</w:t>
      </w:r>
      <w:r w:rsidRPr="00704F45">
        <w:rPr>
          <w:rFonts w:ascii="Times New Roman" w:hAnsi="Times New Roman" w:cs="Times New Roman"/>
          <w:color w:val="000000"/>
          <w:sz w:val="24"/>
          <w:szCs w:val="24"/>
        </w:rPr>
        <w:t>» изложить в следующей реда</w:t>
      </w:r>
      <w:r w:rsidRPr="00704F45">
        <w:rPr>
          <w:rFonts w:ascii="Times New Roman" w:hAnsi="Times New Roman" w:cs="Times New Roman"/>
          <w:color w:val="000000"/>
          <w:sz w:val="24"/>
          <w:szCs w:val="24"/>
        </w:rPr>
        <w:t>к</w:t>
      </w:r>
      <w:r w:rsidRPr="00704F45">
        <w:rPr>
          <w:rFonts w:ascii="Times New Roman" w:hAnsi="Times New Roman" w:cs="Times New Roman"/>
          <w:color w:val="000000"/>
          <w:sz w:val="24"/>
          <w:szCs w:val="24"/>
        </w:rPr>
        <w:t>ции:</w:t>
      </w:r>
    </w:p>
    <w:p w14:paraId="289E4532" w14:textId="77777777" w:rsidR="00704F45" w:rsidRPr="00704F45" w:rsidRDefault="00704F45" w:rsidP="00704F45">
      <w:pPr>
        <w:tabs>
          <w:tab w:val="left" w:pos="851"/>
        </w:tabs>
        <w:spacing w:after="0" w:line="240" w:lineRule="auto"/>
        <w:ind w:firstLine="851"/>
        <w:jc w:val="both"/>
        <w:outlineLvl w:val="0"/>
        <w:rPr>
          <w:rFonts w:ascii="Times New Roman"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7"/>
        <w:gridCol w:w="4821"/>
      </w:tblGrid>
      <w:tr w:rsidR="00704F45" w:rsidRPr="00704F45" w14:paraId="7367C0DD" w14:textId="77777777" w:rsidTr="00E677E6">
        <w:tc>
          <w:tcPr>
            <w:tcW w:w="4927" w:type="dxa"/>
          </w:tcPr>
          <w:p w14:paraId="5AD15239" w14:textId="77777777" w:rsidR="00704F45" w:rsidRPr="00704F45" w:rsidRDefault="00704F45" w:rsidP="00704F45">
            <w:pPr>
              <w:spacing w:after="0" w:line="240" w:lineRule="auto"/>
              <w:rPr>
                <w:rFonts w:ascii="Times New Roman" w:hAnsi="Times New Roman" w:cs="Times New Roman"/>
                <w:sz w:val="24"/>
                <w:szCs w:val="24"/>
              </w:rPr>
            </w:pPr>
            <w:r w:rsidRPr="00704F45">
              <w:rPr>
                <w:rFonts w:ascii="Times New Roman" w:hAnsi="Times New Roman" w:cs="Times New Roman"/>
                <w:sz w:val="24"/>
                <w:szCs w:val="24"/>
              </w:rPr>
              <w:t>Объемы финансового обеспечения за весь период реализации и с разбивкой по годам реализации</w:t>
            </w:r>
          </w:p>
        </w:tc>
        <w:tc>
          <w:tcPr>
            <w:tcW w:w="4927" w:type="dxa"/>
          </w:tcPr>
          <w:p w14:paraId="2B4C445A" w14:textId="77777777" w:rsidR="00704F45" w:rsidRPr="00704F45" w:rsidRDefault="00704F45" w:rsidP="00704F45">
            <w:pPr>
              <w:spacing w:after="0" w:line="240" w:lineRule="auto"/>
              <w:rPr>
                <w:rFonts w:ascii="Times New Roman" w:hAnsi="Times New Roman" w:cs="Times New Roman"/>
                <w:sz w:val="24"/>
                <w:szCs w:val="24"/>
              </w:rPr>
            </w:pPr>
            <w:r w:rsidRPr="00704F45">
              <w:rPr>
                <w:rFonts w:ascii="Times New Roman" w:hAnsi="Times New Roman" w:cs="Times New Roman"/>
                <w:sz w:val="24"/>
                <w:szCs w:val="24"/>
              </w:rPr>
              <w:t xml:space="preserve">объем финансирования программы в 2025-2035 годах составляет </w:t>
            </w:r>
            <w:r w:rsidRPr="00704F45">
              <w:rPr>
                <w:rFonts w:ascii="Times New Roman" w:eastAsia="Calibri" w:hAnsi="Times New Roman" w:cs="Times New Roman"/>
                <w:sz w:val="24"/>
                <w:szCs w:val="24"/>
              </w:rPr>
              <w:t>179 471,2</w:t>
            </w:r>
            <w:r w:rsidRPr="00704F45">
              <w:rPr>
                <w:rFonts w:ascii="Times New Roman" w:hAnsi="Times New Roman" w:cs="Times New Roman"/>
                <w:sz w:val="24"/>
                <w:szCs w:val="24"/>
              </w:rPr>
              <w:t xml:space="preserve"> тыс. рублей тыс. рублей, в том числе:</w:t>
            </w:r>
          </w:p>
          <w:p w14:paraId="27E6FCE6" w14:textId="77777777" w:rsidR="00704F45" w:rsidRPr="00704F45" w:rsidRDefault="00704F45" w:rsidP="00704F45">
            <w:pPr>
              <w:spacing w:after="0" w:line="240" w:lineRule="auto"/>
              <w:rPr>
                <w:rFonts w:ascii="Times New Roman" w:hAnsi="Times New Roman" w:cs="Times New Roman"/>
                <w:sz w:val="24"/>
                <w:szCs w:val="24"/>
              </w:rPr>
            </w:pPr>
            <w:r w:rsidRPr="00704F45">
              <w:rPr>
                <w:rFonts w:ascii="Times New Roman" w:hAnsi="Times New Roman" w:cs="Times New Roman"/>
                <w:sz w:val="24"/>
                <w:szCs w:val="24"/>
              </w:rPr>
              <w:t>в 2025 году – 29 971,2 тыс. рублей;</w:t>
            </w:r>
          </w:p>
          <w:p w14:paraId="6380D2FA" w14:textId="77777777" w:rsidR="00704F45" w:rsidRPr="00704F45" w:rsidRDefault="00704F45" w:rsidP="00704F45">
            <w:pPr>
              <w:spacing w:after="0" w:line="240" w:lineRule="auto"/>
              <w:rPr>
                <w:rFonts w:ascii="Times New Roman" w:hAnsi="Times New Roman" w:cs="Times New Roman"/>
                <w:sz w:val="24"/>
                <w:szCs w:val="24"/>
              </w:rPr>
            </w:pPr>
            <w:r w:rsidRPr="00704F45">
              <w:rPr>
                <w:rFonts w:ascii="Times New Roman" w:hAnsi="Times New Roman" w:cs="Times New Roman"/>
                <w:sz w:val="24"/>
                <w:szCs w:val="24"/>
              </w:rPr>
              <w:t>в 2026 году – 27 750,0 тыс. рублей;</w:t>
            </w:r>
          </w:p>
          <w:p w14:paraId="602AAF57" w14:textId="77777777" w:rsidR="00704F45" w:rsidRPr="00704F45" w:rsidRDefault="00704F45" w:rsidP="00704F45">
            <w:pPr>
              <w:spacing w:after="0" w:line="240" w:lineRule="auto"/>
              <w:rPr>
                <w:rFonts w:ascii="Times New Roman" w:hAnsi="Times New Roman" w:cs="Times New Roman"/>
                <w:sz w:val="24"/>
                <w:szCs w:val="24"/>
              </w:rPr>
            </w:pPr>
            <w:r w:rsidRPr="00704F45">
              <w:rPr>
                <w:rFonts w:ascii="Times New Roman" w:hAnsi="Times New Roman" w:cs="Times New Roman"/>
                <w:sz w:val="24"/>
                <w:szCs w:val="24"/>
              </w:rPr>
              <w:t xml:space="preserve">в 2027 году – 14 750,0 тыс. рублей; </w:t>
            </w:r>
          </w:p>
          <w:p w14:paraId="6095735F" w14:textId="77777777" w:rsidR="00704F45" w:rsidRPr="00704F45" w:rsidRDefault="00704F45" w:rsidP="00704F45">
            <w:pPr>
              <w:spacing w:after="0" w:line="240" w:lineRule="auto"/>
              <w:rPr>
                <w:rFonts w:ascii="Times New Roman" w:hAnsi="Times New Roman" w:cs="Times New Roman"/>
                <w:sz w:val="24"/>
                <w:szCs w:val="24"/>
              </w:rPr>
            </w:pPr>
            <w:r w:rsidRPr="00704F45">
              <w:rPr>
                <w:rFonts w:ascii="Times New Roman" w:hAnsi="Times New Roman" w:cs="Times New Roman"/>
                <w:sz w:val="24"/>
                <w:szCs w:val="24"/>
              </w:rPr>
              <w:t xml:space="preserve">в 2028–2030 годах – </w:t>
            </w:r>
            <w:r w:rsidRPr="00704F45">
              <w:rPr>
                <w:rFonts w:ascii="Times New Roman" w:eastAsia="Calibri" w:hAnsi="Times New Roman" w:cs="Times New Roman"/>
                <w:sz w:val="24"/>
                <w:szCs w:val="24"/>
              </w:rPr>
              <w:t>40 750,0</w:t>
            </w:r>
            <w:r w:rsidRPr="00704F45">
              <w:rPr>
                <w:rFonts w:ascii="Times New Roman" w:hAnsi="Times New Roman" w:cs="Times New Roman"/>
                <w:sz w:val="24"/>
                <w:szCs w:val="24"/>
              </w:rPr>
              <w:t xml:space="preserve"> тыс. рублей;</w:t>
            </w:r>
          </w:p>
          <w:p w14:paraId="6077EA63" w14:textId="77777777" w:rsidR="00704F45" w:rsidRPr="00704F45" w:rsidRDefault="00704F45" w:rsidP="00704F45">
            <w:pPr>
              <w:spacing w:after="0" w:line="240" w:lineRule="auto"/>
              <w:rPr>
                <w:rFonts w:ascii="Times New Roman" w:hAnsi="Times New Roman" w:cs="Times New Roman"/>
                <w:sz w:val="24"/>
                <w:szCs w:val="24"/>
              </w:rPr>
            </w:pPr>
            <w:r w:rsidRPr="00704F45">
              <w:rPr>
                <w:rFonts w:ascii="Times New Roman" w:hAnsi="Times New Roman" w:cs="Times New Roman"/>
                <w:sz w:val="24"/>
                <w:szCs w:val="24"/>
              </w:rPr>
              <w:t xml:space="preserve">в 2031–2035 годах – </w:t>
            </w:r>
            <w:r w:rsidRPr="00704F45">
              <w:rPr>
                <w:rFonts w:ascii="Times New Roman" w:eastAsia="Calibri" w:hAnsi="Times New Roman" w:cs="Times New Roman"/>
                <w:sz w:val="24"/>
                <w:szCs w:val="24"/>
              </w:rPr>
              <w:t>66 250,0</w:t>
            </w:r>
            <w:r w:rsidRPr="00704F45">
              <w:rPr>
                <w:rFonts w:ascii="Times New Roman" w:hAnsi="Times New Roman" w:cs="Times New Roman"/>
                <w:sz w:val="24"/>
                <w:szCs w:val="24"/>
              </w:rPr>
              <w:t xml:space="preserve"> тыс. рублей</w:t>
            </w:r>
          </w:p>
        </w:tc>
      </w:tr>
    </w:tbl>
    <w:p w14:paraId="6E5EC383" w14:textId="77777777" w:rsidR="00704F45" w:rsidRPr="00704F45" w:rsidRDefault="00704F45" w:rsidP="00704F45">
      <w:pPr>
        <w:tabs>
          <w:tab w:val="left" w:pos="851"/>
        </w:tabs>
        <w:spacing w:after="0" w:line="240" w:lineRule="auto"/>
        <w:ind w:firstLine="851"/>
        <w:jc w:val="both"/>
        <w:outlineLvl w:val="0"/>
        <w:rPr>
          <w:rFonts w:ascii="Times New Roman" w:hAnsi="Times New Roman" w:cs="Times New Roman"/>
          <w:color w:val="000000"/>
          <w:sz w:val="24"/>
          <w:szCs w:val="24"/>
        </w:rPr>
      </w:pPr>
    </w:p>
    <w:p w14:paraId="447F61B7" w14:textId="77777777" w:rsidR="00704F45" w:rsidRPr="00704F45" w:rsidRDefault="00704F45" w:rsidP="00704F45">
      <w:pPr>
        <w:tabs>
          <w:tab w:val="left" w:pos="851"/>
        </w:tabs>
        <w:spacing w:after="0" w:line="240" w:lineRule="auto"/>
        <w:ind w:firstLine="851"/>
        <w:jc w:val="both"/>
        <w:outlineLvl w:val="0"/>
        <w:rPr>
          <w:rFonts w:ascii="Times New Roman" w:hAnsi="Times New Roman" w:cs="Times New Roman"/>
          <w:color w:val="000000"/>
          <w:sz w:val="24"/>
          <w:szCs w:val="24"/>
        </w:rPr>
      </w:pPr>
    </w:p>
    <w:p w14:paraId="65D47D53" w14:textId="77777777" w:rsidR="00704F45" w:rsidRPr="00704F45" w:rsidRDefault="00704F45" w:rsidP="00704F45">
      <w:pPr>
        <w:spacing w:after="0" w:line="240" w:lineRule="auto"/>
        <w:ind w:firstLine="720"/>
        <w:rPr>
          <w:rFonts w:ascii="Times New Roman" w:eastAsia="Calibri" w:hAnsi="Times New Roman" w:cs="Times New Roman"/>
          <w:sz w:val="24"/>
          <w:szCs w:val="24"/>
        </w:rPr>
      </w:pPr>
      <w:r w:rsidRPr="00704F45">
        <w:rPr>
          <w:rFonts w:ascii="Times New Roman" w:hAnsi="Times New Roman" w:cs="Times New Roman"/>
          <w:sz w:val="24"/>
          <w:szCs w:val="24"/>
        </w:rPr>
        <w:t xml:space="preserve">2. раздел 4 </w:t>
      </w:r>
      <w:r w:rsidRPr="00704F45">
        <w:rPr>
          <w:rFonts w:ascii="Times New Roman" w:eastAsia="Calibri" w:hAnsi="Times New Roman" w:cs="Times New Roman"/>
          <w:sz w:val="24"/>
          <w:szCs w:val="24"/>
        </w:rPr>
        <w:t xml:space="preserve">Паспорта муниципальной программы «Развитие физической культуры и спорта» </w:t>
      </w:r>
      <w:r w:rsidRPr="00704F45">
        <w:rPr>
          <w:rFonts w:ascii="Times New Roman" w:hAnsi="Times New Roman" w:cs="Times New Roman"/>
          <w:color w:val="000000"/>
          <w:sz w:val="24"/>
          <w:szCs w:val="24"/>
        </w:rPr>
        <w:t>изложить в следующей редакции:</w:t>
      </w:r>
    </w:p>
    <w:p w14:paraId="23D8BCCF" w14:textId="77777777" w:rsidR="00704F45" w:rsidRPr="00704F45" w:rsidRDefault="00704F45" w:rsidP="00704F45">
      <w:pPr>
        <w:spacing w:after="0" w:line="240" w:lineRule="auto"/>
        <w:jc w:val="both"/>
        <w:rPr>
          <w:rFonts w:ascii="Times New Roman" w:hAnsi="Times New Roman" w:cs="Times New Roman"/>
          <w:color w:val="000000"/>
          <w:sz w:val="24"/>
          <w:szCs w:val="24"/>
        </w:rPr>
      </w:pPr>
    </w:p>
    <w:p w14:paraId="4CD01B01"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r w:rsidRPr="00704F45">
        <w:rPr>
          <w:rFonts w:ascii="Times New Roman" w:hAnsi="Times New Roman" w:cs="Times New Roman"/>
          <w:sz w:val="24"/>
          <w:szCs w:val="24"/>
        </w:rPr>
        <w:t xml:space="preserve">4. Финансовое обеспечение </w:t>
      </w:r>
      <w:proofErr w:type="gramStart"/>
      <w:r w:rsidRPr="00704F45">
        <w:rPr>
          <w:rFonts w:ascii="Times New Roman" w:hAnsi="Times New Roman" w:cs="Times New Roman"/>
          <w:sz w:val="24"/>
          <w:szCs w:val="24"/>
        </w:rPr>
        <w:t>муниципальной  программы</w:t>
      </w:r>
      <w:proofErr w:type="gramEnd"/>
      <w:r w:rsidRPr="00704F45">
        <w:rPr>
          <w:rFonts w:ascii="Times New Roman" w:hAnsi="Times New Roman" w:cs="Times New Roman"/>
          <w:sz w:val="24"/>
          <w:szCs w:val="24"/>
        </w:rPr>
        <w:t xml:space="preserve"> «Развитие физической кул</w:t>
      </w:r>
      <w:r w:rsidRPr="00704F45">
        <w:rPr>
          <w:rFonts w:ascii="Times New Roman" w:hAnsi="Times New Roman" w:cs="Times New Roman"/>
          <w:sz w:val="24"/>
          <w:szCs w:val="24"/>
        </w:rPr>
        <w:t>ь</w:t>
      </w:r>
      <w:r w:rsidRPr="00704F45">
        <w:rPr>
          <w:rFonts w:ascii="Times New Roman" w:hAnsi="Times New Roman" w:cs="Times New Roman"/>
          <w:sz w:val="24"/>
          <w:szCs w:val="24"/>
        </w:rPr>
        <w:t>туры и спорта»</w:t>
      </w:r>
    </w:p>
    <w:p w14:paraId="66A8CBFA"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74A6351F"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2750D768"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63646F0B"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1F04F707"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1C858EF4"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4AC9DE16"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3D59DBB7"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3B4EE0A2"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5C0C88EE"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67EE09BF"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31F8C4D2"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2FA37D5D"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2E0D20CB"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48AFD494" w14:textId="77777777" w:rsidR="00704F45" w:rsidRPr="00704F45" w:rsidRDefault="00704F45" w:rsidP="00704F45">
      <w:pPr>
        <w:widowControl w:val="0"/>
        <w:autoSpaceDE w:val="0"/>
        <w:autoSpaceDN w:val="0"/>
        <w:spacing w:after="0" w:line="240" w:lineRule="auto"/>
        <w:ind w:firstLine="709"/>
        <w:jc w:val="both"/>
        <w:rPr>
          <w:rFonts w:ascii="Times New Roman" w:hAnsi="Times New Roman" w:cs="Times New Roman"/>
          <w:color w:val="000000"/>
          <w:sz w:val="24"/>
          <w:szCs w:val="24"/>
        </w:rPr>
      </w:pPr>
    </w:p>
    <w:p w14:paraId="1C7AFA86" w14:textId="77777777" w:rsidR="00704F45" w:rsidRPr="00704F45" w:rsidRDefault="00704F45" w:rsidP="00704F45">
      <w:pPr>
        <w:widowControl w:val="0"/>
        <w:autoSpaceDE w:val="0"/>
        <w:autoSpaceDN w:val="0"/>
        <w:spacing w:after="0" w:line="240" w:lineRule="auto"/>
        <w:jc w:val="both"/>
        <w:rPr>
          <w:rFonts w:ascii="Times New Roman" w:hAnsi="Times New Roman" w:cs="Times New Roman"/>
          <w:color w:val="000000"/>
          <w:sz w:val="24"/>
          <w:szCs w:val="24"/>
        </w:rPr>
        <w:sectPr w:rsidR="00704F45" w:rsidRPr="00704F45" w:rsidSect="00704F45">
          <w:pgSz w:w="11906" w:h="16838"/>
          <w:pgMar w:top="1134" w:right="567" w:bottom="426" w:left="1701" w:header="992" w:footer="709" w:gutter="0"/>
          <w:cols w:space="720"/>
        </w:sectPr>
      </w:pP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84"/>
        <w:gridCol w:w="1276"/>
        <w:gridCol w:w="1134"/>
        <w:gridCol w:w="1275"/>
        <w:gridCol w:w="993"/>
        <w:gridCol w:w="1134"/>
        <w:gridCol w:w="1701"/>
      </w:tblGrid>
      <w:tr w:rsidR="00704F45" w:rsidRPr="00704F45" w14:paraId="6A6F1F65" w14:textId="77777777" w:rsidTr="00E677E6">
        <w:tc>
          <w:tcPr>
            <w:tcW w:w="8284" w:type="dxa"/>
            <w:vMerge w:val="restart"/>
            <w:tcBorders>
              <w:top w:val="single" w:sz="4" w:space="0" w:color="auto"/>
              <w:left w:val="single" w:sz="4" w:space="0" w:color="auto"/>
              <w:bottom w:val="single" w:sz="4" w:space="0" w:color="auto"/>
              <w:right w:val="single" w:sz="4" w:space="0" w:color="auto"/>
            </w:tcBorders>
            <w:hideMark/>
          </w:tcPr>
          <w:p w14:paraId="34E9A87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lastRenderedPageBreak/>
              <w:t xml:space="preserve">Наименование </w:t>
            </w:r>
            <w:proofErr w:type="gramStart"/>
            <w:r w:rsidRPr="00704F45">
              <w:rPr>
                <w:rFonts w:ascii="Times New Roman" w:eastAsia="Calibri" w:hAnsi="Times New Roman" w:cs="Times New Roman"/>
                <w:sz w:val="24"/>
                <w:szCs w:val="24"/>
              </w:rPr>
              <w:t>муниципальной  программы</w:t>
            </w:r>
            <w:proofErr w:type="gramEnd"/>
            <w:r w:rsidRPr="00704F45">
              <w:rPr>
                <w:rFonts w:ascii="Times New Roman" w:eastAsia="Calibri" w:hAnsi="Times New Roman" w:cs="Times New Roman"/>
                <w:sz w:val="24"/>
                <w:szCs w:val="24"/>
              </w:rPr>
              <w:t>, структурного элеме</w:t>
            </w:r>
            <w:r w:rsidRPr="00704F45">
              <w:rPr>
                <w:rFonts w:ascii="Times New Roman" w:eastAsia="Calibri" w:hAnsi="Times New Roman" w:cs="Times New Roman"/>
                <w:sz w:val="24"/>
                <w:szCs w:val="24"/>
              </w:rPr>
              <w:t>н</w:t>
            </w:r>
            <w:r w:rsidRPr="00704F45">
              <w:rPr>
                <w:rFonts w:ascii="Times New Roman" w:eastAsia="Calibri" w:hAnsi="Times New Roman" w:cs="Times New Roman"/>
                <w:sz w:val="24"/>
                <w:szCs w:val="24"/>
              </w:rPr>
              <w:t>та/источник финансового обесп</w:t>
            </w:r>
            <w:r w:rsidRPr="00704F45">
              <w:rPr>
                <w:rFonts w:ascii="Times New Roman" w:eastAsia="Calibri" w:hAnsi="Times New Roman" w:cs="Times New Roman"/>
                <w:sz w:val="24"/>
                <w:szCs w:val="24"/>
              </w:rPr>
              <w:t>е</w:t>
            </w:r>
            <w:r w:rsidRPr="00704F45">
              <w:rPr>
                <w:rFonts w:ascii="Times New Roman" w:eastAsia="Calibri" w:hAnsi="Times New Roman" w:cs="Times New Roman"/>
                <w:sz w:val="24"/>
                <w:szCs w:val="24"/>
              </w:rPr>
              <w:t>чения</w:t>
            </w:r>
          </w:p>
        </w:tc>
        <w:tc>
          <w:tcPr>
            <w:tcW w:w="7513" w:type="dxa"/>
            <w:gridSpan w:val="6"/>
            <w:tcBorders>
              <w:top w:val="single" w:sz="4" w:space="0" w:color="auto"/>
              <w:left w:val="single" w:sz="4" w:space="0" w:color="auto"/>
              <w:bottom w:val="single" w:sz="4" w:space="0" w:color="auto"/>
              <w:right w:val="single" w:sz="4" w:space="0" w:color="auto"/>
            </w:tcBorders>
            <w:hideMark/>
          </w:tcPr>
          <w:p w14:paraId="02F0C98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Объем финансового обеспечения по годам реализации, тыс. рублей</w:t>
            </w:r>
          </w:p>
        </w:tc>
      </w:tr>
      <w:tr w:rsidR="00704F45" w:rsidRPr="00704F45" w14:paraId="46B954D6" w14:textId="77777777" w:rsidTr="00E677E6">
        <w:tc>
          <w:tcPr>
            <w:tcW w:w="8284" w:type="dxa"/>
            <w:vMerge/>
            <w:tcBorders>
              <w:top w:val="single" w:sz="4" w:space="0" w:color="auto"/>
              <w:left w:val="single" w:sz="4" w:space="0" w:color="auto"/>
              <w:bottom w:val="single" w:sz="4" w:space="0" w:color="auto"/>
              <w:right w:val="single" w:sz="4" w:space="0" w:color="auto"/>
            </w:tcBorders>
            <w:vAlign w:val="center"/>
            <w:hideMark/>
          </w:tcPr>
          <w:p w14:paraId="4414551D"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B1207D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hideMark/>
          </w:tcPr>
          <w:p w14:paraId="5DC36F7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2026</w:t>
            </w:r>
          </w:p>
        </w:tc>
        <w:tc>
          <w:tcPr>
            <w:tcW w:w="1275" w:type="dxa"/>
            <w:tcBorders>
              <w:top w:val="single" w:sz="4" w:space="0" w:color="auto"/>
              <w:left w:val="single" w:sz="4" w:space="0" w:color="auto"/>
              <w:bottom w:val="single" w:sz="4" w:space="0" w:color="auto"/>
              <w:right w:val="single" w:sz="4" w:space="0" w:color="auto"/>
            </w:tcBorders>
            <w:hideMark/>
          </w:tcPr>
          <w:p w14:paraId="2D97F01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2027</w:t>
            </w:r>
          </w:p>
        </w:tc>
        <w:tc>
          <w:tcPr>
            <w:tcW w:w="993" w:type="dxa"/>
            <w:tcBorders>
              <w:top w:val="single" w:sz="4" w:space="0" w:color="auto"/>
              <w:left w:val="single" w:sz="4" w:space="0" w:color="auto"/>
              <w:bottom w:val="single" w:sz="4" w:space="0" w:color="auto"/>
              <w:right w:val="single" w:sz="4" w:space="0" w:color="auto"/>
            </w:tcBorders>
            <w:hideMark/>
          </w:tcPr>
          <w:p w14:paraId="38E25D4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2028 - 2030</w:t>
            </w:r>
          </w:p>
        </w:tc>
        <w:tc>
          <w:tcPr>
            <w:tcW w:w="1134" w:type="dxa"/>
            <w:tcBorders>
              <w:top w:val="single" w:sz="4" w:space="0" w:color="auto"/>
              <w:left w:val="single" w:sz="4" w:space="0" w:color="auto"/>
              <w:bottom w:val="single" w:sz="4" w:space="0" w:color="auto"/>
              <w:right w:val="single" w:sz="4" w:space="0" w:color="auto"/>
            </w:tcBorders>
            <w:hideMark/>
          </w:tcPr>
          <w:p w14:paraId="5F20313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2031 - 2035</w:t>
            </w:r>
          </w:p>
        </w:tc>
        <w:tc>
          <w:tcPr>
            <w:tcW w:w="1701" w:type="dxa"/>
            <w:tcBorders>
              <w:top w:val="single" w:sz="4" w:space="0" w:color="auto"/>
              <w:left w:val="single" w:sz="4" w:space="0" w:color="auto"/>
              <w:bottom w:val="single" w:sz="4" w:space="0" w:color="auto"/>
              <w:right w:val="single" w:sz="4" w:space="0" w:color="auto"/>
            </w:tcBorders>
            <w:hideMark/>
          </w:tcPr>
          <w:p w14:paraId="710E254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всего</w:t>
            </w:r>
          </w:p>
        </w:tc>
      </w:tr>
      <w:tr w:rsidR="00704F45" w:rsidRPr="00704F45" w14:paraId="0E520383"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4EF85E3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14:paraId="294296C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AA0333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6EDA227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hideMark/>
          </w:tcPr>
          <w:p w14:paraId="41692CB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hideMark/>
          </w:tcPr>
          <w:p w14:paraId="7AE60BB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hideMark/>
          </w:tcPr>
          <w:p w14:paraId="665CB9D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8</w:t>
            </w:r>
          </w:p>
        </w:tc>
      </w:tr>
      <w:tr w:rsidR="00704F45" w:rsidRPr="00704F45" w14:paraId="7595F38D"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7B5D77F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Муниципальная пр</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грамма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14:paraId="4BD0A54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29 971,2</w:t>
            </w:r>
          </w:p>
        </w:tc>
        <w:tc>
          <w:tcPr>
            <w:tcW w:w="1134" w:type="dxa"/>
            <w:tcBorders>
              <w:top w:val="single" w:sz="4" w:space="0" w:color="auto"/>
              <w:left w:val="single" w:sz="4" w:space="0" w:color="auto"/>
              <w:bottom w:val="single" w:sz="4" w:space="0" w:color="auto"/>
              <w:right w:val="single" w:sz="4" w:space="0" w:color="auto"/>
            </w:tcBorders>
            <w:hideMark/>
          </w:tcPr>
          <w:p w14:paraId="1E61B7E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27 750,0</w:t>
            </w:r>
          </w:p>
        </w:tc>
        <w:tc>
          <w:tcPr>
            <w:tcW w:w="1275" w:type="dxa"/>
            <w:tcBorders>
              <w:top w:val="single" w:sz="4" w:space="0" w:color="auto"/>
              <w:left w:val="single" w:sz="4" w:space="0" w:color="auto"/>
              <w:bottom w:val="single" w:sz="4" w:space="0" w:color="auto"/>
              <w:right w:val="single" w:sz="4" w:space="0" w:color="auto"/>
            </w:tcBorders>
            <w:hideMark/>
          </w:tcPr>
          <w:p w14:paraId="25D9500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14 750,0</w:t>
            </w:r>
          </w:p>
        </w:tc>
        <w:tc>
          <w:tcPr>
            <w:tcW w:w="993" w:type="dxa"/>
            <w:tcBorders>
              <w:top w:val="single" w:sz="4" w:space="0" w:color="auto"/>
              <w:left w:val="single" w:sz="4" w:space="0" w:color="auto"/>
              <w:bottom w:val="single" w:sz="4" w:space="0" w:color="auto"/>
              <w:right w:val="single" w:sz="4" w:space="0" w:color="auto"/>
            </w:tcBorders>
            <w:hideMark/>
          </w:tcPr>
          <w:p w14:paraId="1CE08D2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40 750,0</w:t>
            </w:r>
          </w:p>
        </w:tc>
        <w:tc>
          <w:tcPr>
            <w:tcW w:w="1134" w:type="dxa"/>
            <w:tcBorders>
              <w:top w:val="single" w:sz="4" w:space="0" w:color="auto"/>
              <w:left w:val="single" w:sz="4" w:space="0" w:color="auto"/>
              <w:bottom w:val="single" w:sz="4" w:space="0" w:color="auto"/>
              <w:right w:val="single" w:sz="4" w:space="0" w:color="auto"/>
            </w:tcBorders>
            <w:hideMark/>
          </w:tcPr>
          <w:p w14:paraId="6D935B1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66 250,0</w:t>
            </w:r>
          </w:p>
        </w:tc>
        <w:tc>
          <w:tcPr>
            <w:tcW w:w="1701" w:type="dxa"/>
            <w:tcBorders>
              <w:top w:val="single" w:sz="4" w:space="0" w:color="auto"/>
              <w:left w:val="single" w:sz="4" w:space="0" w:color="auto"/>
              <w:bottom w:val="single" w:sz="4" w:space="0" w:color="auto"/>
              <w:right w:val="single" w:sz="4" w:space="0" w:color="auto"/>
            </w:tcBorders>
            <w:hideMark/>
          </w:tcPr>
          <w:p w14:paraId="491995D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179 471,2</w:t>
            </w:r>
          </w:p>
        </w:tc>
      </w:tr>
      <w:tr w:rsidR="00704F45" w:rsidRPr="00704F45" w14:paraId="1D9F95A9"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14AD6D0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федеральный бю</w:t>
            </w:r>
            <w:r w:rsidRPr="00704F45">
              <w:rPr>
                <w:rFonts w:ascii="Times New Roman" w:eastAsia="Calibri" w:hAnsi="Times New Roman" w:cs="Times New Roman"/>
                <w:sz w:val="24"/>
                <w:szCs w:val="24"/>
              </w:rPr>
              <w:t>д</w:t>
            </w:r>
            <w:r w:rsidRPr="00704F45">
              <w:rPr>
                <w:rFonts w:ascii="Times New Roman" w:eastAsia="Calibri" w:hAnsi="Times New Roman" w:cs="Times New Roman"/>
                <w:sz w:val="24"/>
                <w:szCs w:val="24"/>
              </w:rPr>
              <w:t>жет</w:t>
            </w:r>
          </w:p>
        </w:tc>
        <w:tc>
          <w:tcPr>
            <w:tcW w:w="1276" w:type="dxa"/>
            <w:tcBorders>
              <w:top w:val="single" w:sz="4" w:space="0" w:color="auto"/>
              <w:left w:val="single" w:sz="4" w:space="0" w:color="auto"/>
              <w:bottom w:val="single" w:sz="4" w:space="0" w:color="auto"/>
              <w:right w:val="single" w:sz="4" w:space="0" w:color="auto"/>
            </w:tcBorders>
            <w:hideMark/>
          </w:tcPr>
          <w:p w14:paraId="5C3B476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92E3EC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E2B8A1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575DBC3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2099F3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62D945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640641DA"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0E3D2AA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14:paraId="5B99C2E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4D6CBE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F59D27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23EBB56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49B4DF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50BE2B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0F278088"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5F19364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14:paraId="6543A20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29 971,2</w:t>
            </w:r>
          </w:p>
        </w:tc>
        <w:tc>
          <w:tcPr>
            <w:tcW w:w="1134" w:type="dxa"/>
            <w:tcBorders>
              <w:top w:val="single" w:sz="4" w:space="0" w:color="auto"/>
              <w:left w:val="single" w:sz="4" w:space="0" w:color="auto"/>
              <w:bottom w:val="single" w:sz="4" w:space="0" w:color="auto"/>
              <w:right w:val="single" w:sz="4" w:space="0" w:color="auto"/>
            </w:tcBorders>
            <w:hideMark/>
          </w:tcPr>
          <w:p w14:paraId="6EAB996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27 750,0</w:t>
            </w:r>
          </w:p>
        </w:tc>
        <w:tc>
          <w:tcPr>
            <w:tcW w:w="1275" w:type="dxa"/>
            <w:tcBorders>
              <w:top w:val="single" w:sz="4" w:space="0" w:color="auto"/>
              <w:left w:val="single" w:sz="4" w:space="0" w:color="auto"/>
              <w:bottom w:val="single" w:sz="4" w:space="0" w:color="auto"/>
              <w:right w:val="single" w:sz="4" w:space="0" w:color="auto"/>
            </w:tcBorders>
            <w:hideMark/>
          </w:tcPr>
          <w:p w14:paraId="4829848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14 750,0</w:t>
            </w:r>
          </w:p>
        </w:tc>
        <w:tc>
          <w:tcPr>
            <w:tcW w:w="993" w:type="dxa"/>
            <w:tcBorders>
              <w:top w:val="single" w:sz="4" w:space="0" w:color="auto"/>
              <w:left w:val="single" w:sz="4" w:space="0" w:color="auto"/>
              <w:bottom w:val="single" w:sz="4" w:space="0" w:color="auto"/>
              <w:right w:val="single" w:sz="4" w:space="0" w:color="auto"/>
            </w:tcBorders>
            <w:hideMark/>
          </w:tcPr>
          <w:p w14:paraId="7BCDDCD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40 750,0</w:t>
            </w:r>
          </w:p>
        </w:tc>
        <w:tc>
          <w:tcPr>
            <w:tcW w:w="1134" w:type="dxa"/>
            <w:tcBorders>
              <w:top w:val="single" w:sz="4" w:space="0" w:color="auto"/>
              <w:left w:val="single" w:sz="4" w:space="0" w:color="auto"/>
              <w:bottom w:val="single" w:sz="4" w:space="0" w:color="auto"/>
              <w:right w:val="single" w:sz="4" w:space="0" w:color="auto"/>
            </w:tcBorders>
            <w:hideMark/>
          </w:tcPr>
          <w:p w14:paraId="239D63D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66 250,0</w:t>
            </w:r>
          </w:p>
        </w:tc>
        <w:tc>
          <w:tcPr>
            <w:tcW w:w="1701" w:type="dxa"/>
            <w:tcBorders>
              <w:top w:val="single" w:sz="4" w:space="0" w:color="auto"/>
              <w:left w:val="single" w:sz="4" w:space="0" w:color="auto"/>
              <w:bottom w:val="single" w:sz="4" w:space="0" w:color="auto"/>
              <w:right w:val="single" w:sz="4" w:space="0" w:color="auto"/>
            </w:tcBorders>
            <w:hideMark/>
          </w:tcPr>
          <w:p w14:paraId="680B28C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179 471,2</w:t>
            </w:r>
          </w:p>
        </w:tc>
      </w:tr>
      <w:tr w:rsidR="00704F45" w:rsidRPr="00704F45" w14:paraId="08EF6BC9"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797AA40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объем налоговых расходов (</w:t>
            </w:r>
            <w:proofErr w:type="spellStart"/>
            <w:r w:rsidRPr="00704F45">
              <w:rPr>
                <w:rFonts w:ascii="Times New Roman" w:eastAsia="Calibri" w:hAnsi="Times New Roman" w:cs="Times New Roman"/>
                <w:sz w:val="24"/>
                <w:szCs w:val="24"/>
              </w:rPr>
              <w:t>справо</w:t>
            </w:r>
            <w:r w:rsidRPr="00704F45">
              <w:rPr>
                <w:rFonts w:ascii="Times New Roman" w:eastAsia="Calibri" w:hAnsi="Times New Roman" w:cs="Times New Roman"/>
                <w:sz w:val="24"/>
                <w:szCs w:val="24"/>
              </w:rPr>
              <w:t>ч</w:t>
            </w:r>
            <w:r w:rsidRPr="00704F45">
              <w:rPr>
                <w:rFonts w:ascii="Times New Roman" w:eastAsia="Calibri" w:hAnsi="Times New Roman" w:cs="Times New Roman"/>
                <w:sz w:val="24"/>
                <w:szCs w:val="24"/>
              </w:rPr>
              <w:t>но</w:t>
            </w:r>
            <w:proofErr w:type="spellEnd"/>
            <w:r w:rsidRPr="00704F45">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70F319A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92BDA3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25FFD0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177B999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BC0F73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4D921B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0354D99C"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6406ACA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Муниципальный проект «Развитие физической культуры и ма</w:t>
            </w:r>
            <w:r w:rsidRPr="00704F45">
              <w:rPr>
                <w:rFonts w:ascii="Times New Roman" w:eastAsia="Calibri" w:hAnsi="Times New Roman" w:cs="Times New Roman"/>
                <w:sz w:val="24"/>
                <w:szCs w:val="24"/>
              </w:rPr>
              <w:t>с</w:t>
            </w:r>
            <w:r w:rsidRPr="00704F45">
              <w:rPr>
                <w:rFonts w:ascii="Times New Roman" w:eastAsia="Calibri" w:hAnsi="Times New Roman" w:cs="Times New Roman"/>
                <w:sz w:val="24"/>
                <w:szCs w:val="24"/>
              </w:rPr>
              <w:t>сового спорта, системы подготовки спо</w:t>
            </w:r>
            <w:r w:rsidRPr="00704F45">
              <w:rPr>
                <w:rFonts w:ascii="Times New Roman" w:eastAsia="Calibri" w:hAnsi="Times New Roman" w:cs="Times New Roman"/>
                <w:sz w:val="24"/>
                <w:szCs w:val="24"/>
              </w:rPr>
              <w:t>р</w:t>
            </w:r>
            <w:r w:rsidRPr="00704F45">
              <w:rPr>
                <w:rFonts w:ascii="Times New Roman" w:eastAsia="Calibri" w:hAnsi="Times New Roman" w:cs="Times New Roman"/>
                <w:sz w:val="24"/>
                <w:szCs w:val="24"/>
              </w:rPr>
              <w:t>тивного резерва»</w:t>
            </w:r>
          </w:p>
        </w:tc>
        <w:tc>
          <w:tcPr>
            <w:tcW w:w="1276" w:type="dxa"/>
            <w:tcBorders>
              <w:top w:val="single" w:sz="4" w:space="0" w:color="auto"/>
              <w:left w:val="single" w:sz="4" w:space="0" w:color="auto"/>
              <w:bottom w:val="single" w:sz="4" w:space="0" w:color="auto"/>
              <w:right w:val="single" w:sz="4" w:space="0" w:color="auto"/>
            </w:tcBorders>
            <w:hideMark/>
          </w:tcPr>
          <w:p w14:paraId="6F194F3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1 124</w:t>
            </w:r>
            <w:r w:rsidRPr="00704F45">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3900C9B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1 500,0</w:t>
            </w:r>
          </w:p>
        </w:tc>
        <w:tc>
          <w:tcPr>
            <w:tcW w:w="1275" w:type="dxa"/>
            <w:tcBorders>
              <w:top w:val="single" w:sz="4" w:space="0" w:color="auto"/>
              <w:left w:val="single" w:sz="4" w:space="0" w:color="auto"/>
              <w:bottom w:val="single" w:sz="4" w:space="0" w:color="auto"/>
              <w:right w:val="single" w:sz="4" w:space="0" w:color="auto"/>
            </w:tcBorders>
            <w:hideMark/>
          </w:tcPr>
          <w:p w14:paraId="6E468DE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2 500,0</w:t>
            </w:r>
          </w:p>
        </w:tc>
        <w:tc>
          <w:tcPr>
            <w:tcW w:w="993" w:type="dxa"/>
            <w:tcBorders>
              <w:top w:val="single" w:sz="4" w:space="0" w:color="auto"/>
              <w:left w:val="single" w:sz="4" w:space="0" w:color="auto"/>
              <w:bottom w:val="single" w:sz="4" w:space="0" w:color="auto"/>
              <w:right w:val="single" w:sz="4" w:space="0" w:color="auto"/>
            </w:tcBorders>
            <w:hideMark/>
          </w:tcPr>
          <w:p w14:paraId="23BEA16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6 000,0</w:t>
            </w:r>
          </w:p>
        </w:tc>
        <w:tc>
          <w:tcPr>
            <w:tcW w:w="1134" w:type="dxa"/>
            <w:tcBorders>
              <w:top w:val="single" w:sz="4" w:space="0" w:color="auto"/>
              <w:left w:val="single" w:sz="4" w:space="0" w:color="auto"/>
              <w:bottom w:val="single" w:sz="4" w:space="0" w:color="auto"/>
              <w:right w:val="single" w:sz="4" w:space="0" w:color="auto"/>
            </w:tcBorders>
            <w:hideMark/>
          </w:tcPr>
          <w:p w14:paraId="63428EC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1701" w:type="dxa"/>
            <w:tcBorders>
              <w:top w:val="single" w:sz="4" w:space="0" w:color="auto"/>
              <w:left w:val="single" w:sz="4" w:space="0" w:color="auto"/>
              <w:bottom w:val="single" w:sz="4" w:space="0" w:color="auto"/>
              <w:right w:val="single" w:sz="4" w:space="0" w:color="auto"/>
            </w:tcBorders>
            <w:hideMark/>
          </w:tcPr>
          <w:p w14:paraId="0B6D835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21 124,0</w:t>
            </w:r>
          </w:p>
        </w:tc>
      </w:tr>
      <w:tr w:rsidR="00704F45" w:rsidRPr="00704F45" w14:paraId="633D0D02"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692CD4D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федеральный бю</w:t>
            </w:r>
            <w:r w:rsidRPr="00704F45">
              <w:rPr>
                <w:rFonts w:ascii="Times New Roman" w:eastAsia="Calibri" w:hAnsi="Times New Roman" w:cs="Times New Roman"/>
                <w:sz w:val="24"/>
                <w:szCs w:val="24"/>
              </w:rPr>
              <w:t>д</w:t>
            </w:r>
            <w:r w:rsidRPr="00704F45">
              <w:rPr>
                <w:rFonts w:ascii="Times New Roman" w:eastAsia="Calibri" w:hAnsi="Times New Roman" w:cs="Times New Roman"/>
                <w:sz w:val="24"/>
                <w:szCs w:val="24"/>
              </w:rPr>
              <w:t>жет</w:t>
            </w:r>
          </w:p>
        </w:tc>
        <w:tc>
          <w:tcPr>
            <w:tcW w:w="1276" w:type="dxa"/>
            <w:tcBorders>
              <w:top w:val="single" w:sz="4" w:space="0" w:color="auto"/>
              <w:left w:val="single" w:sz="4" w:space="0" w:color="auto"/>
              <w:bottom w:val="single" w:sz="4" w:space="0" w:color="auto"/>
              <w:right w:val="single" w:sz="4" w:space="0" w:color="auto"/>
            </w:tcBorders>
            <w:hideMark/>
          </w:tcPr>
          <w:p w14:paraId="77EE2B8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708A85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22F0AC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11BCD00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38579A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299D99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40181305"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3828E47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14:paraId="13D07DF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07C7DE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02F73B0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1A1084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9C8AD7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2B2CAB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729D12BF"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769E6B4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14:paraId="36874390" w14:textId="77777777" w:rsidR="00704F45" w:rsidRPr="00704F45" w:rsidRDefault="00704F45" w:rsidP="00704F45">
            <w:pPr>
              <w:spacing w:after="0" w:line="240" w:lineRule="auto"/>
              <w:rPr>
                <w:rFonts w:ascii="Times New Roman" w:eastAsia="Calibri" w:hAnsi="Times New Roman" w:cs="Times New Roman"/>
                <w:sz w:val="24"/>
                <w:szCs w:val="24"/>
                <w:lang w:val="en-US"/>
              </w:rPr>
            </w:pPr>
            <w:r w:rsidRPr="00704F45">
              <w:rPr>
                <w:rFonts w:ascii="Times New Roman" w:eastAsia="Calibri" w:hAnsi="Times New Roman" w:cs="Times New Roman"/>
                <w:sz w:val="24"/>
                <w:szCs w:val="24"/>
                <w:lang w:val="en-US"/>
              </w:rPr>
              <w:t>1 124</w:t>
            </w:r>
            <w:r w:rsidRPr="00704F45">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E37B60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1 500,0</w:t>
            </w:r>
          </w:p>
        </w:tc>
        <w:tc>
          <w:tcPr>
            <w:tcW w:w="1275" w:type="dxa"/>
            <w:tcBorders>
              <w:top w:val="single" w:sz="4" w:space="0" w:color="auto"/>
              <w:left w:val="single" w:sz="4" w:space="0" w:color="auto"/>
              <w:bottom w:val="single" w:sz="4" w:space="0" w:color="auto"/>
              <w:right w:val="single" w:sz="4" w:space="0" w:color="auto"/>
            </w:tcBorders>
            <w:hideMark/>
          </w:tcPr>
          <w:p w14:paraId="3A4E94F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2 500,0</w:t>
            </w:r>
          </w:p>
        </w:tc>
        <w:tc>
          <w:tcPr>
            <w:tcW w:w="993" w:type="dxa"/>
            <w:tcBorders>
              <w:top w:val="single" w:sz="4" w:space="0" w:color="auto"/>
              <w:left w:val="single" w:sz="4" w:space="0" w:color="auto"/>
              <w:bottom w:val="single" w:sz="4" w:space="0" w:color="auto"/>
              <w:right w:val="single" w:sz="4" w:space="0" w:color="auto"/>
            </w:tcBorders>
            <w:hideMark/>
          </w:tcPr>
          <w:p w14:paraId="73B5959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6 000,0</w:t>
            </w:r>
          </w:p>
        </w:tc>
        <w:tc>
          <w:tcPr>
            <w:tcW w:w="1134" w:type="dxa"/>
            <w:tcBorders>
              <w:top w:val="single" w:sz="4" w:space="0" w:color="auto"/>
              <w:left w:val="single" w:sz="4" w:space="0" w:color="auto"/>
              <w:bottom w:val="single" w:sz="4" w:space="0" w:color="auto"/>
              <w:right w:val="single" w:sz="4" w:space="0" w:color="auto"/>
            </w:tcBorders>
            <w:hideMark/>
          </w:tcPr>
          <w:p w14:paraId="1838446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1701" w:type="dxa"/>
            <w:tcBorders>
              <w:top w:val="single" w:sz="4" w:space="0" w:color="auto"/>
              <w:left w:val="single" w:sz="4" w:space="0" w:color="auto"/>
              <w:bottom w:val="single" w:sz="4" w:space="0" w:color="auto"/>
              <w:right w:val="single" w:sz="4" w:space="0" w:color="auto"/>
            </w:tcBorders>
            <w:hideMark/>
          </w:tcPr>
          <w:p w14:paraId="41A5042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21 124,0</w:t>
            </w:r>
          </w:p>
        </w:tc>
      </w:tr>
      <w:tr w:rsidR="00704F45" w:rsidRPr="00704F45" w14:paraId="18C1BA00"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0EE52DA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объем налоговых расходов (</w:t>
            </w:r>
            <w:proofErr w:type="spellStart"/>
            <w:r w:rsidRPr="00704F45">
              <w:rPr>
                <w:rFonts w:ascii="Times New Roman" w:eastAsia="Calibri" w:hAnsi="Times New Roman" w:cs="Times New Roman"/>
                <w:sz w:val="24"/>
                <w:szCs w:val="24"/>
              </w:rPr>
              <w:t>справо</w:t>
            </w:r>
            <w:r w:rsidRPr="00704F45">
              <w:rPr>
                <w:rFonts w:ascii="Times New Roman" w:eastAsia="Calibri" w:hAnsi="Times New Roman" w:cs="Times New Roman"/>
                <w:sz w:val="24"/>
                <w:szCs w:val="24"/>
              </w:rPr>
              <w:t>ч</w:t>
            </w:r>
            <w:r w:rsidRPr="00704F45">
              <w:rPr>
                <w:rFonts w:ascii="Times New Roman" w:eastAsia="Calibri" w:hAnsi="Times New Roman" w:cs="Times New Roman"/>
                <w:sz w:val="24"/>
                <w:szCs w:val="24"/>
              </w:rPr>
              <w:t>но</w:t>
            </w:r>
            <w:proofErr w:type="spellEnd"/>
            <w:r w:rsidRPr="00704F45">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0914909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4FCE56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4F9586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CC0C22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9E62DF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E7EFD2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7974B7B1"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5B0951C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Комплекс процессных мероприятий «Физкультурно-оздоровительная и спо</w:t>
            </w:r>
            <w:r w:rsidRPr="00704F45">
              <w:rPr>
                <w:rFonts w:ascii="Times New Roman" w:eastAsia="Calibri" w:hAnsi="Times New Roman" w:cs="Times New Roman"/>
                <w:sz w:val="24"/>
                <w:szCs w:val="24"/>
              </w:rPr>
              <w:t>р</w:t>
            </w:r>
            <w:r w:rsidRPr="00704F45">
              <w:rPr>
                <w:rFonts w:ascii="Times New Roman" w:eastAsia="Calibri" w:hAnsi="Times New Roman" w:cs="Times New Roman"/>
                <w:sz w:val="24"/>
                <w:szCs w:val="24"/>
              </w:rPr>
              <w:t>тивно-массовая р</w:t>
            </w:r>
            <w:r w:rsidRPr="00704F45">
              <w:rPr>
                <w:rFonts w:ascii="Times New Roman" w:eastAsia="Calibri" w:hAnsi="Times New Roman" w:cs="Times New Roman"/>
                <w:sz w:val="24"/>
                <w:szCs w:val="24"/>
              </w:rPr>
              <w:t>а</w:t>
            </w:r>
            <w:r w:rsidRPr="00704F45">
              <w:rPr>
                <w:rFonts w:ascii="Times New Roman" w:eastAsia="Calibri" w:hAnsi="Times New Roman" w:cs="Times New Roman"/>
                <w:sz w:val="24"/>
                <w:szCs w:val="24"/>
              </w:rPr>
              <w:t>бота с населением»</w:t>
            </w:r>
          </w:p>
        </w:tc>
        <w:tc>
          <w:tcPr>
            <w:tcW w:w="1276" w:type="dxa"/>
            <w:tcBorders>
              <w:top w:val="single" w:sz="4" w:space="0" w:color="auto"/>
              <w:left w:val="single" w:sz="4" w:space="0" w:color="auto"/>
              <w:bottom w:val="single" w:sz="4" w:space="0" w:color="auto"/>
              <w:right w:val="single" w:sz="4" w:space="0" w:color="auto"/>
            </w:tcBorders>
            <w:hideMark/>
          </w:tcPr>
          <w:p w14:paraId="0F9295C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3 645</w:t>
            </w:r>
            <w:r w:rsidRPr="00704F45">
              <w:rPr>
                <w:rFonts w:ascii="Times New Roman" w:eastAsia="Calibri" w:hAnsi="Times New Roman" w:cs="Times New Roman"/>
                <w:sz w:val="24"/>
                <w:szCs w:val="24"/>
              </w:rPr>
              <w:t>,</w:t>
            </w:r>
            <w:r w:rsidRPr="00704F45">
              <w:rPr>
                <w:rFonts w:ascii="Times New Roman" w:eastAsia="Calibri" w:hAnsi="Times New Roman" w:cs="Times New Roman"/>
                <w:sz w:val="24"/>
                <w:szCs w:val="24"/>
                <w:lang w:val="en-US"/>
              </w:rPr>
              <w:t>3</w:t>
            </w:r>
          </w:p>
        </w:tc>
        <w:tc>
          <w:tcPr>
            <w:tcW w:w="1134" w:type="dxa"/>
            <w:tcBorders>
              <w:top w:val="single" w:sz="4" w:space="0" w:color="auto"/>
              <w:left w:val="single" w:sz="4" w:space="0" w:color="auto"/>
              <w:bottom w:val="single" w:sz="4" w:space="0" w:color="auto"/>
              <w:right w:val="single" w:sz="4" w:space="0" w:color="auto"/>
            </w:tcBorders>
            <w:hideMark/>
          </w:tcPr>
          <w:p w14:paraId="058901B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1 </w:t>
            </w: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414483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2 </w:t>
            </w: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492415D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w:t>
            </w:r>
            <w:r w:rsidRPr="00704F45">
              <w:rPr>
                <w:rFonts w:ascii="Times New Roman" w:eastAsia="Calibri" w:hAnsi="Times New Roman" w:cs="Times New Roman"/>
                <w:sz w:val="24"/>
                <w:szCs w:val="24"/>
                <w:lang w:val="en-US"/>
              </w:rPr>
              <w:t xml:space="preserve"> 750</w:t>
            </w:r>
            <w:r w:rsidRPr="00704F45">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0865BBA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6 250</w:t>
            </w:r>
            <w:r w:rsidRPr="00704F45">
              <w:rPr>
                <w:rFonts w:ascii="Times New Roman" w:eastAsia="Calibri"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14:paraId="41DDEA5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1</w:t>
            </w:r>
            <w:r w:rsidRPr="00704F45">
              <w:rPr>
                <w:rFonts w:ascii="Times New Roman" w:eastAsia="Calibri" w:hAnsi="Times New Roman" w:cs="Times New Roman"/>
                <w:sz w:val="24"/>
                <w:szCs w:val="24"/>
              </w:rPr>
              <w:t>8</w:t>
            </w:r>
            <w:r w:rsidRPr="00704F45">
              <w:rPr>
                <w:rFonts w:ascii="Times New Roman" w:eastAsia="Calibri" w:hAnsi="Times New Roman" w:cs="Times New Roman"/>
                <w:sz w:val="24"/>
                <w:szCs w:val="24"/>
                <w:lang w:val="en-US"/>
              </w:rPr>
              <w:t> 145</w:t>
            </w:r>
            <w:r w:rsidRPr="00704F45">
              <w:rPr>
                <w:rFonts w:ascii="Times New Roman" w:eastAsia="Calibri" w:hAnsi="Times New Roman" w:cs="Times New Roman"/>
                <w:sz w:val="24"/>
                <w:szCs w:val="24"/>
              </w:rPr>
              <w:t>,3</w:t>
            </w:r>
          </w:p>
        </w:tc>
      </w:tr>
      <w:tr w:rsidR="00704F45" w:rsidRPr="00704F45" w14:paraId="36670DD4"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0DB7ED3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федеральный бю</w:t>
            </w:r>
            <w:r w:rsidRPr="00704F45">
              <w:rPr>
                <w:rFonts w:ascii="Times New Roman" w:eastAsia="Calibri" w:hAnsi="Times New Roman" w:cs="Times New Roman"/>
                <w:sz w:val="24"/>
                <w:szCs w:val="24"/>
              </w:rPr>
              <w:t>д</w:t>
            </w:r>
            <w:r w:rsidRPr="00704F45">
              <w:rPr>
                <w:rFonts w:ascii="Times New Roman" w:eastAsia="Calibri" w:hAnsi="Times New Roman" w:cs="Times New Roman"/>
                <w:sz w:val="24"/>
                <w:szCs w:val="24"/>
              </w:rPr>
              <w:t>жет</w:t>
            </w:r>
          </w:p>
        </w:tc>
        <w:tc>
          <w:tcPr>
            <w:tcW w:w="1276" w:type="dxa"/>
            <w:tcBorders>
              <w:top w:val="single" w:sz="4" w:space="0" w:color="auto"/>
              <w:left w:val="single" w:sz="4" w:space="0" w:color="auto"/>
              <w:bottom w:val="single" w:sz="4" w:space="0" w:color="auto"/>
              <w:right w:val="single" w:sz="4" w:space="0" w:color="auto"/>
            </w:tcBorders>
            <w:hideMark/>
          </w:tcPr>
          <w:p w14:paraId="6413869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C1EDFC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77C242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084730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43D41C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D1193F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1AC295E"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2A8A4B5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14:paraId="167933D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2C6231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63CB90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2292A6D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F18795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8F532D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691409C2"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14BBA4A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14:paraId="7DA8B2FE" w14:textId="77777777" w:rsidR="00704F45" w:rsidRPr="00704F45" w:rsidRDefault="00704F45" w:rsidP="00704F45">
            <w:pPr>
              <w:spacing w:after="0" w:line="240" w:lineRule="auto"/>
              <w:rPr>
                <w:rFonts w:ascii="Times New Roman" w:eastAsia="Calibri" w:hAnsi="Times New Roman" w:cs="Times New Roman"/>
                <w:sz w:val="24"/>
                <w:szCs w:val="24"/>
                <w:lang w:val="en-US"/>
              </w:rPr>
            </w:pPr>
            <w:r w:rsidRPr="00704F45">
              <w:rPr>
                <w:rFonts w:ascii="Times New Roman" w:eastAsia="Calibri" w:hAnsi="Times New Roman" w:cs="Times New Roman"/>
                <w:sz w:val="24"/>
                <w:szCs w:val="24"/>
                <w:lang w:val="en-US"/>
              </w:rPr>
              <w:t>3 645</w:t>
            </w:r>
            <w:r w:rsidRPr="00704F45">
              <w:rPr>
                <w:rFonts w:ascii="Times New Roman" w:eastAsia="Calibri" w:hAnsi="Times New Roman" w:cs="Times New Roman"/>
                <w:sz w:val="24"/>
                <w:szCs w:val="24"/>
              </w:rPr>
              <w:t>,</w:t>
            </w:r>
            <w:r w:rsidRPr="00704F45">
              <w:rPr>
                <w:rFonts w:ascii="Times New Roman" w:eastAsia="Calibri" w:hAnsi="Times New Roman" w:cs="Times New Roman"/>
                <w:sz w:val="24"/>
                <w:szCs w:val="24"/>
                <w:lang w:val="en-US"/>
              </w:rPr>
              <w:t>3</w:t>
            </w:r>
          </w:p>
        </w:tc>
        <w:tc>
          <w:tcPr>
            <w:tcW w:w="1134" w:type="dxa"/>
            <w:tcBorders>
              <w:top w:val="single" w:sz="4" w:space="0" w:color="auto"/>
              <w:left w:val="single" w:sz="4" w:space="0" w:color="auto"/>
              <w:bottom w:val="single" w:sz="4" w:space="0" w:color="auto"/>
              <w:right w:val="single" w:sz="4" w:space="0" w:color="auto"/>
            </w:tcBorders>
            <w:hideMark/>
          </w:tcPr>
          <w:p w14:paraId="4BE7C50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1 </w:t>
            </w: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157EF9C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2 </w:t>
            </w: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43405B3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w:t>
            </w:r>
            <w:r w:rsidRPr="00704F45">
              <w:rPr>
                <w:rFonts w:ascii="Times New Roman" w:eastAsia="Calibri" w:hAnsi="Times New Roman" w:cs="Times New Roman"/>
                <w:sz w:val="24"/>
                <w:szCs w:val="24"/>
                <w:lang w:val="en-US"/>
              </w:rPr>
              <w:t xml:space="preserve"> 750</w:t>
            </w:r>
            <w:r w:rsidRPr="00704F45">
              <w:rPr>
                <w:rFonts w:ascii="Times New Roman" w:eastAsia="Calibri"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16F95C9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6 250</w:t>
            </w:r>
            <w:r w:rsidRPr="00704F45">
              <w:rPr>
                <w:rFonts w:ascii="Times New Roman" w:eastAsia="Calibri"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14:paraId="7761415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1</w:t>
            </w:r>
            <w:r w:rsidRPr="00704F45">
              <w:rPr>
                <w:rFonts w:ascii="Times New Roman" w:eastAsia="Calibri" w:hAnsi="Times New Roman" w:cs="Times New Roman"/>
                <w:sz w:val="24"/>
                <w:szCs w:val="24"/>
              </w:rPr>
              <w:t>8</w:t>
            </w:r>
            <w:r w:rsidRPr="00704F45">
              <w:rPr>
                <w:rFonts w:ascii="Times New Roman" w:eastAsia="Calibri" w:hAnsi="Times New Roman" w:cs="Times New Roman"/>
                <w:sz w:val="24"/>
                <w:szCs w:val="24"/>
                <w:lang w:val="en-US"/>
              </w:rPr>
              <w:t> 145</w:t>
            </w:r>
            <w:r w:rsidRPr="00704F45">
              <w:rPr>
                <w:rFonts w:ascii="Times New Roman" w:eastAsia="Calibri" w:hAnsi="Times New Roman" w:cs="Times New Roman"/>
                <w:sz w:val="24"/>
                <w:szCs w:val="24"/>
              </w:rPr>
              <w:t>,3</w:t>
            </w:r>
          </w:p>
        </w:tc>
      </w:tr>
      <w:tr w:rsidR="00704F45" w:rsidRPr="00704F45" w14:paraId="523394BF"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40C7340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lastRenderedPageBreak/>
              <w:t>объем налоговых расходов (</w:t>
            </w:r>
            <w:proofErr w:type="spellStart"/>
            <w:r w:rsidRPr="00704F45">
              <w:rPr>
                <w:rFonts w:ascii="Times New Roman" w:eastAsia="Calibri" w:hAnsi="Times New Roman" w:cs="Times New Roman"/>
                <w:sz w:val="24"/>
                <w:szCs w:val="24"/>
              </w:rPr>
              <w:t>справо</w:t>
            </w:r>
            <w:r w:rsidRPr="00704F45">
              <w:rPr>
                <w:rFonts w:ascii="Times New Roman" w:eastAsia="Calibri" w:hAnsi="Times New Roman" w:cs="Times New Roman"/>
                <w:sz w:val="24"/>
                <w:szCs w:val="24"/>
              </w:rPr>
              <w:t>ч</w:t>
            </w:r>
            <w:r w:rsidRPr="00704F45">
              <w:rPr>
                <w:rFonts w:ascii="Times New Roman" w:eastAsia="Calibri" w:hAnsi="Times New Roman" w:cs="Times New Roman"/>
                <w:sz w:val="24"/>
                <w:szCs w:val="24"/>
              </w:rPr>
              <w:t>но</w:t>
            </w:r>
            <w:proofErr w:type="spellEnd"/>
            <w:r w:rsidRPr="00704F45">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35233D7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3F8F68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116C17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109721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26B819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158AEB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3E1FC616"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1FDE3D4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Комплекс процессных мероприятий «Разв</w:t>
            </w:r>
            <w:r w:rsidRPr="00704F45">
              <w:rPr>
                <w:rFonts w:ascii="Times New Roman" w:eastAsia="Calibri" w:hAnsi="Times New Roman" w:cs="Times New Roman"/>
                <w:sz w:val="24"/>
                <w:szCs w:val="24"/>
              </w:rPr>
              <w:t>и</w:t>
            </w:r>
            <w:r w:rsidRPr="00704F45">
              <w:rPr>
                <w:rFonts w:ascii="Times New Roman" w:eastAsia="Calibri" w:hAnsi="Times New Roman" w:cs="Times New Roman"/>
                <w:sz w:val="24"/>
                <w:szCs w:val="24"/>
              </w:rPr>
              <w:t>тие спорта высших достижений и системы подготовки спортивн</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го резерва»</w:t>
            </w:r>
          </w:p>
        </w:tc>
        <w:tc>
          <w:tcPr>
            <w:tcW w:w="1276" w:type="dxa"/>
            <w:tcBorders>
              <w:top w:val="single" w:sz="4" w:space="0" w:color="auto"/>
              <w:left w:val="single" w:sz="4" w:space="0" w:color="auto"/>
              <w:bottom w:val="single" w:sz="4" w:space="0" w:color="auto"/>
              <w:right w:val="single" w:sz="4" w:space="0" w:color="auto"/>
            </w:tcBorders>
            <w:hideMark/>
          </w:tcPr>
          <w:p w14:paraId="2BE28B9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25 201</w:t>
            </w:r>
            <w:r w:rsidRPr="00704F45">
              <w:rPr>
                <w:rFonts w:ascii="Times New Roman" w:eastAsia="Calibri"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hideMark/>
          </w:tcPr>
          <w:p w14:paraId="2D12DB4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 xml:space="preserve"> 000,0</w:t>
            </w:r>
          </w:p>
        </w:tc>
        <w:tc>
          <w:tcPr>
            <w:tcW w:w="1275" w:type="dxa"/>
            <w:tcBorders>
              <w:top w:val="single" w:sz="4" w:space="0" w:color="auto"/>
              <w:left w:val="single" w:sz="4" w:space="0" w:color="auto"/>
              <w:bottom w:val="single" w:sz="4" w:space="0" w:color="auto"/>
              <w:right w:val="single" w:sz="4" w:space="0" w:color="auto"/>
            </w:tcBorders>
            <w:hideMark/>
          </w:tcPr>
          <w:p w14:paraId="47740DF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993" w:type="dxa"/>
            <w:tcBorders>
              <w:top w:val="single" w:sz="4" w:space="0" w:color="auto"/>
              <w:left w:val="single" w:sz="4" w:space="0" w:color="auto"/>
              <w:bottom w:val="single" w:sz="4" w:space="0" w:color="auto"/>
              <w:right w:val="single" w:sz="4" w:space="0" w:color="auto"/>
            </w:tcBorders>
            <w:hideMark/>
          </w:tcPr>
          <w:p w14:paraId="4A47786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30 000,0</w:t>
            </w:r>
          </w:p>
        </w:tc>
        <w:tc>
          <w:tcPr>
            <w:tcW w:w="1134" w:type="dxa"/>
            <w:tcBorders>
              <w:top w:val="single" w:sz="4" w:space="0" w:color="auto"/>
              <w:left w:val="single" w:sz="4" w:space="0" w:color="auto"/>
              <w:bottom w:val="single" w:sz="4" w:space="0" w:color="auto"/>
              <w:right w:val="single" w:sz="4" w:space="0" w:color="auto"/>
            </w:tcBorders>
            <w:hideMark/>
          </w:tcPr>
          <w:p w14:paraId="32E37E9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50 000,0</w:t>
            </w:r>
          </w:p>
        </w:tc>
        <w:tc>
          <w:tcPr>
            <w:tcW w:w="1701" w:type="dxa"/>
            <w:tcBorders>
              <w:top w:val="single" w:sz="4" w:space="0" w:color="auto"/>
              <w:left w:val="single" w:sz="4" w:space="0" w:color="auto"/>
              <w:bottom w:val="single" w:sz="4" w:space="0" w:color="auto"/>
              <w:right w:val="single" w:sz="4" w:space="0" w:color="auto"/>
            </w:tcBorders>
            <w:hideMark/>
          </w:tcPr>
          <w:p w14:paraId="5C7CE31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140</w:t>
            </w:r>
            <w:r w:rsidRPr="00704F45">
              <w:rPr>
                <w:rFonts w:ascii="Times New Roman" w:eastAsia="Calibri" w:hAnsi="Times New Roman" w:cs="Times New Roman"/>
                <w:sz w:val="24"/>
                <w:szCs w:val="24"/>
                <w:lang w:val="en-US"/>
              </w:rPr>
              <w:t xml:space="preserve"> 201</w:t>
            </w:r>
            <w:r w:rsidRPr="00704F45">
              <w:rPr>
                <w:rFonts w:ascii="Times New Roman" w:eastAsia="Calibri" w:hAnsi="Times New Roman" w:cs="Times New Roman"/>
                <w:sz w:val="24"/>
                <w:szCs w:val="24"/>
              </w:rPr>
              <w:t>,9</w:t>
            </w:r>
          </w:p>
        </w:tc>
      </w:tr>
      <w:tr w:rsidR="00704F45" w:rsidRPr="00704F45" w14:paraId="15EC55AE"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63FF1BB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федеральный бю</w:t>
            </w:r>
            <w:r w:rsidRPr="00704F45">
              <w:rPr>
                <w:rFonts w:ascii="Times New Roman" w:eastAsia="Calibri" w:hAnsi="Times New Roman" w:cs="Times New Roman"/>
                <w:sz w:val="24"/>
                <w:szCs w:val="24"/>
              </w:rPr>
              <w:t>д</w:t>
            </w:r>
            <w:r w:rsidRPr="00704F45">
              <w:rPr>
                <w:rFonts w:ascii="Times New Roman" w:eastAsia="Calibri" w:hAnsi="Times New Roman" w:cs="Times New Roman"/>
                <w:sz w:val="24"/>
                <w:szCs w:val="24"/>
              </w:rPr>
              <w:t>жет</w:t>
            </w:r>
          </w:p>
        </w:tc>
        <w:tc>
          <w:tcPr>
            <w:tcW w:w="1276" w:type="dxa"/>
            <w:tcBorders>
              <w:top w:val="single" w:sz="4" w:space="0" w:color="auto"/>
              <w:left w:val="single" w:sz="4" w:space="0" w:color="auto"/>
              <w:bottom w:val="single" w:sz="4" w:space="0" w:color="auto"/>
              <w:right w:val="single" w:sz="4" w:space="0" w:color="auto"/>
            </w:tcBorders>
            <w:hideMark/>
          </w:tcPr>
          <w:p w14:paraId="4CD6767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A8BCEA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082EC0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79A6885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4C92E6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504D85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57CFC294"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269FA00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14:paraId="54CBA9C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43DF53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7F50D5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F0E35C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F30CA9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DD7B88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2D9E32E4" w14:textId="77777777" w:rsidTr="00E677E6">
        <w:tc>
          <w:tcPr>
            <w:tcW w:w="8284" w:type="dxa"/>
            <w:tcBorders>
              <w:top w:val="single" w:sz="4" w:space="0" w:color="auto"/>
              <w:left w:val="single" w:sz="4" w:space="0" w:color="auto"/>
              <w:bottom w:val="single" w:sz="4" w:space="0" w:color="auto"/>
              <w:right w:val="single" w:sz="4" w:space="0" w:color="auto"/>
            </w:tcBorders>
            <w:hideMark/>
          </w:tcPr>
          <w:p w14:paraId="58687B0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14:paraId="3B43F45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25 201</w:t>
            </w:r>
            <w:r w:rsidRPr="00704F45">
              <w:rPr>
                <w:rFonts w:ascii="Times New Roman" w:eastAsia="Calibri"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hideMark/>
          </w:tcPr>
          <w:p w14:paraId="3902583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 xml:space="preserve"> 000,0</w:t>
            </w:r>
          </w:p>
        </w:tc>
        <w:tc>
          <w:tcPr>
            <w:tcW w:w="1275" w:type="dxa"/>
            <w:tcBorders>
              <w:top w:val="single" w:sz="4" w:space="0" w:color="auto"/>
              <w:left w:val="single" w:sz="4" w:space="0" w:color="auto"/>
              <w:bottom w:val="single" w:sz="4" w:space="0" w:color="auto"/>
              <w:right w:val="single" w:sz="4" w:space="0" w:color="auto"/>
            </w:tcBorders>
            <w:hideMark/>
          </w:tcPr>
          <w:p w14:paraId="29FE49C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993" w:type="dxa"/>
            <w:tcBorders>
              <w:top w:val="single" w:sz="4" w:space="0" w:color="auto"/>
              <w:left w:val="single" w:sz="4" w:space="0" w:color="auto"/>
              <w:bottom w:val="single" w:sz="4" w:space="0" w:color="auto"/>
              <w:right w:val="single" w:sz="4" w:space="0" w:color="auto"/>
            </w:tcBorders>
            <w:hideMark/>
          </w:tcPr>
          <w:p w14:paraId="1B6172C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30 000,0</w:t>
            </w:r>
          </w:p>
        </w:tc>
        <w:tc>
          <w:tcPr>
            <w:tcW w:w="1134" w:type="dxa"/>
            <w:tcBorders>
              <w:top w:val="single" w:sz="4" w:space="0" w:color="auto"/>
              <w:left w:val="single" w:sz="4" w:space="0" w:color="auto"/>
              <w:bottom w:val="single" w:sz="4" w:space="0" w:color="auto"/>
              <w:right w:val="single" w:sz="4" w:space="0" w:color="auto"/>
            </w:tcBorders>
            <w:hideMark/>
          </w:tcPr>
          <w:p w14:paraId="047CC5B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50 000,0</w:t>
            </w:r>
          </w:p>
        </w:tc>
        <w:tc>
          <w:tcPr>
            <w:tcW w:w="1701" w:type="dxa"/>
            <w:tcBorders>
              <w:top w:val="single" w:sz="4" w:space="0" w:color="auto"/>
              <w:left w:val="single" w:sz="4" w:space="0" w:color="auto"/>
              <w:bottom w:val="single" w:sz="4" w:space="0" w:color="auto"/>
              <w:right w:val="single" w:sz="4" w:space="0" w:color="auto"/>
            </w:tcBorders>
            <w:hideMark/>
          </w:tcPr>
          <w:p w14:paraId="41BA92C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140</w:t>
            </w:r>
            <w:r w:rsidRPr="00704F45">
              <w:rPr>
                <w:rFonts w:ascii="Times New Roman" w:eastAsia="Calibri" w:hAnsi="Times New Roman" w:cs="Times New Roman"/>
                <w:sz w:val="24"/>
                <w:szCs w:val="24"/>
                <w:lang w:val="en-US"/>
              </w:rPr>
              <w:t xml:space="preserve"> 201</w:t>
            </w:r>
            <w:r w:rsidRPr="00704F45">
              <w:rPr>
                <w:rFonts w:ascii="Times New Roman" w:eastAsia="Calibri" w:hAnsi="Times New Roman" w:cs="Times New Roman"/>
                <w:sz w:val="24"/>
                <w:szCs w:val="24"/>
              </w:rPr>
              <w:t>,9</w:t>
            </w:r>
          </w:p>
        </w:tc>
      </w:tr>
      <w:tr w:rsidR="00704F45" w:rsidRPr="00704F45" w14:paraId="0231FF3D" w14:textId="77777777" w:rsidTr="00E677E6">
        <w:trPr>
          <w:trHeight w:val="609"/>
        </w:trPr>
        <w:tc>
          <w:tcPr>
            <w:tcW w:w="8284" w:type="dxa"/>
            <w:tcBorders>
              <w:top w:val="single" w:sz="4" w:space="0" w:color="auto"/>
              <w:left w:val="single" w:sz="4" w:space="0" w:color="auto"/>
              <w:bottom w:val="single" w:sz="4" w:space="0" w:color="auto"/>
              <w:right w:val="single" w:sz="4" w:space="0" w:color="auto"/>
            </w:tcBorders>
            <w:hideMark/>
          </w:tcPr>
          <w:p w14:paraId="291310B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объем налоговых расходов (</w:t>
            </w:r>
            <w:proofErr w:type="spellStart"/>
            <w:r w:rsidRPr="00704F45">
              <w:rPr>
                <w:rFonts w:ascii="Times New Roman" w:eastAsia="Calibri" w:hAnsi="Times New Roman" w:cs="Times New Roman"/>
                <w:sz w:val="24"/>
                <w:szCs w:val="24"/>
              </w:rPr>
              <w:t>справо</w:t>
            </w:r>
            <w:r w:rsidRPr="00704F45">
              <w:rPr>
                <w:rFonts w:ascii="Times New Roman" w:eastAsia="Calibri" w:hAnsi="Times New Roman" w:cs="Times New Roman"/>
                <w:sz w:val="24"/>
                <w:szCs w:val="24"/>
              </w:rPr>
              <w:t>ч</w:t>
            </w:r>
            <w:r w:rsidRPr="00704F45">
              <w:rPr>
                <w:rFonts w:ascii="Times New Roman" w:eastAsia="Calibri" w:hAnsi="Times New Roman" w:cs="Times New Roman"/>
                <w:sz w:val="24"/>
                <w:szCs w:val="24"/>
              </w:rPr>
              <w:t>но</w:t>
            </w:r>
            <w:proofErr w:type="spellEnd"/>
            <w:r w:rsidRPr="00704F45">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5B745B8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9E7FBD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3B66BD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3853B1B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DD532C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70B290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bl>
    <w:p w14:paraId="531966DB" w14:textId="77777777" w:rsidR="00704F45" w:rsidRPr="00704F45" w:rsidRDefault="00704F45" w:rsidP="00704F45">
      <w:pPr>
        <w:spacing w:after="0" w:line="240" w:lineRule="auto"/>
        <w:rPr>
          <w:rFonts w:ascii="Times New Roman" w:hAnsi="Times New Roman" w:cs="Times New Roman"/>
          <w:color w:val="000000"/>
          <w:sz w:val="24"/>
          <w:szCs w:val="24"/>
        </w:rPr>
      </w:pPr>
    </w:p>
    <w:p w14:paraId="108BB309" w14:textId="77777777" w:rsidR="00704F45" w:rsidRPr="00704F45" w:rsidRDefault="00704F45" w:rsidP="00704F45">
      <w:pPr>
        <w:spacing w:after="0" w:line="240" w:lineRule="auto"/>
        <w:rPr>
          <w:rFonts w:ascii="Times New Roman" w:hAnsi="Times New Roman" w:cs="Times New Roman"/>
          <w:color w:val="000000"/>
          <w:sz w:val="24"/>
          <w:szCs w:val="24"/>
        </w:rPr>
      </w:pPr>
    </w:p>
    <w:p w14:paraId="5A6011B9"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hAnsi="Times New Roman" w:cs="Times New Roman"/>
          <w:color w:val="000000"/>
          <w:sz w:val="24"/>
          <w:szCs w:val="24"/>
        </w:rPr>
        <w:t xml:space="preserve">3. раздел 4 </w:t>
      </w:r>
      <w:r w:rsidRPr="00704F45">
        <w:rPr>
          <w:rFonts w:ascii="Times New Roman" w:eastAsia="Calibri" w:hAnsi="Times New Roman" w:cs="Times New Roman"/>
          <w:sz w:val="24"/>
          <w:szCs w:val="24"/>
        </w:rPr>
        <w:t xml:space="preserve">Паспорта </w:t>
      </w:r>
      <w:proofErr w:type="gramStart"/>
      <w:r w:rsidRPr="00704F45">
        <w:rPr>
          <w:rFonts w:ascii="Times New Roman" w:eastAsia="Calibri" w:hAnsi="Times New Roman" w:cs="Times New Roman"/>
          <w:sz w:val="24"/>
          <w:szCs w:val="24"/>
        </w:rPr>
        <w:t>Муниципального  проекта</w:t>
      </w:r>
      <w:proofErr w:type="gramEnd"/>
      <w:r w:rsidRPr="00704F45">
        <w:rPr>
          <w:rFonts w:ascii="Times New Roman" w:eastAsia="Calibri" w:hAnsi="Times New Roman" w:cs="Times New Roman"/>
          <w:sz w:val="24"/>
          <w:szCs w:val="24"/>
        </w:rPr>
        <w:t xml:space="preserve"> «Развитие физической культуры и массового спорта, системы подготовки спортивного резерва» и</w:t>
      </w:r>
      <w:r w:rsidRPr="00704F45">
        <w:rPr>
          <w:rFonts w:ascii="Times New Roman" w:eastAsia="Calibri" w:hAnsi="Times New Roman" w:cs="Times New Roman"/>
          <w:sz w:val="24"/>
          <w:szCs w:val="24"/>
        </w:rPr>
        <w:t>з</w:t>
      </w:r>
      <w:r w:rsidRPr="00704F45">
        <w:rPr>
          <w:rFonts w:ascii="Times New Roman" w:eastAsia="Calibri" w:hAnsi="Times New Roman" w:cs="Times New Roman"/>
          <w:sz w:val="24"/>
          <w:szCs w:val="24"/>
        </w:rPr>
        <w:t>ложить в следующей редакции:</w:t>
      </w:r>
    </w:p>
    <w:p w14:paraId="3294BB8D" w14:textId="77777777" w:rsidR="00704F45" w:rsidRPr="00704F45" w:rsidRDefault="00704F45" w:rsidP="00704F45">
      <w:pPr>
        <w:spacing w:after="0" w:line="240" w:lineRule="auto"/>
        <w:jc w:val="both"/>
        <w:rPr>
          <w:rFonts w:ascii="Times New Roman" w:eastAsia="Calibri" w:hAnsi="Times New Roman" w:cs="Times New Roman"/>
          <w:sz w:val="24"/>
          <w:szCs w:val="24"/>
        </w:rPr>
      </w:pPr>
    </w:p>
    <w:p w14:paraId="0EEBE5CB" w14:textId="77777777" w:rsidR="00704F45" w:rsidRPr="00704F45" w:rsidRDefault="00704F45" w:rsidP="00704F45">
      <w:pPr>
        <w:spacing w:after="0" w:line="240" w:lineRule="auto"/>
        <w:jc w:val="center"/>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4. Финансовое обеспечение реализации муниципального проекта </w:t>
      </w:r>
    </w:p>
    <w:p w14:paraId="0ADB60DC" w14:textId="77777777" w:rsidR="00704F45" w:rsidRPr="00704F45" w:rsidRDefault="00704F45" w:rsidP="00704F45">
      <w:pPr>
        <w:spacing w:after="0" w:line="240" w:lineRule="auto"/>
        <w:jc w:val="center"/>
        <w:rPr>
          <w:rFonts w:ascii="Times New Roman" w:eastAsia="Calibri" w:hAnsi="Times New Roman" w:cs="Times New Roman"/>
          <w:sz w:val="24"/>
          <w:szCs w:val="24"/>
        </w:rPr>
      </w:pPr>
      <w:r w:rsidRPr="00704F45">
        <w:rPr>
          <w:rFonts w:ascii="Times New Roman" w:eastAsia="Calibri" w:hAnsi="Times New Roman" w:cs="Times New Roman"/>
          <w:sz w:val="24"/>
          <w:szCs w:val="24"/>
        </w:rPr>
        <w:t>«Развитие физической культуры и массового спорта, системы подготовки спо</w:t>
      </w:r>
      <w:r w:rsidRPr="00704F45">
        <w:rPr>
          <w:rFonts w:ascii="Times New Roman" w:eastAsia="Calibri" w:hAnsi="Times New Roman" w:cs="Times New Roman"/>
          <w:sz w:val="24"/>
          <w:szCs w:val="24"/>
        </w:rPr>
        <w:t>р</w:t>
      </w:r>
      <w:r w:rsidRPr="00704F45">
        <w:rPr>
          <w:rFonts w:ascii="Times New Roman" w:eastAsia="Calibri" w:hAnsi="Times New Roman" w:cs="Times New Roman"/>
          <w:sz w:val="24"/>
          <w:szCs w:val="24"/>
        </w:rPr>
        <w:t>тивного резерва»</w:t>
      </w:r>
    </w:p>
    <w:p w14:paraId="1D1F8FAC" w14:textId="77777777" w:rsidR="00704F45" w:rsidRPr="00704F45" w:rsidRDefault="00704F45" w:rsidP="00704F45">
      <w:pPr>
        <w:spacing w:after="0" w:line="240" w:lineRule="auto"/>
        <w:jc w:val="center"/>
        <w:rPr>
          <w:rFonts w:ascii="Times New Roman" w:eastAsia="Calibri" w:hAnsi="Times New Roman" w:cs="Times New Roman"/>
          <w:sz w:val="24"/>
          <w:szCs w:val="24"/>
        </w:rPr>
      </w:pP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6"/>
        <w:gridCol w:w="6130"/>
        <w:gridCol w:w="1554"/>
        <w:gridCol w:w="1134"/>
        <w:gridCol w:w="1140"/>
        <w:gridCol w:w="1275"/>
        <w:gridCol w:w="993"/>
        <w:gridCol w:w="1134"/>
        <w:gridCol w:w="1701"/>
      </w:tblGrid>
      <w:tr w:rsidR="00704F45" w:rsidRPr="00704F45" w14:paraId="39089764" w14:textId="77777777" w:rsidTr="00E677E6">
        <w:tc>
          <w:tcPr>
            <w:tcW w:w="736" w:type="dxa"/>
            <w:vMerge w:val="restart"/>
            <w:tcBorders>
              <w:top w:val="single" w:sz="4" w:space="0" w:color="auto"/>
              <w:left w:val="single" w:sz="4" w:space="0" w:color="auto"/>
              <w:bottom w:val="single" w:sz="4" w:space="0" w:color="auto"/>
              <w:right w:val="single" w:sz="4" w:space="0" w:color="auto"/>
            </w:tcBorders>
            <w:hideMark/>
          </w:tcPr>
          <w:p w14:paraId="5ED7725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w:t>
            </w:r>
          </w:p>
          <w:p w14:paraId="0A4AE1BB" w14:textId="77777777" w:rsidR="00704F45" w:rsidRPr="00704F45" w:rsidRDefault="00704F45" w:rsidP="00704F45">
            <w:pPr>
              <w:spacing w:after="0" w:line="240" w:lineRule="auto"/>
              <w:rPr>
                <w:rFonts w:ascii="Times New Roman" w:eastAsia="Calibri" w:hAnsi="Times New Roman" w:cs="Times New Roman"/>
                <w:sz w:val="24"/>
                <w:szCs w:val="24"/>
              </w:rPr>
            </w:pPr>
            <w:proofErr w:type="spellStart"/>
            <w:r w:rsidRPr="00704F45">
              <w:rPr>
                <w:rFonts w:ascii="Times New Roman" w:eastAsia="Calibri" w:hAnsi="Times New Roman" w:cs="Times New Roman"/>
                <w:sz w:val="24"/>
                <w:szCs w:val="24"/>
              </w:rPr>
              <w:t>пп</w:t>
            </w:r>
            <w:proofErr w:type="spellEnd"/>
          </w:p>
        </w:tc>
        <w:tc>
          <w:tcPr>
            <w:tcW w:w="6130" w:type="dxa"/>
            <w:vMerge w:val="restart"/>
            <w:tcBorders>
              <w:top w:val="single" w:sz="4" w:space="0" w:color="auto"/>
              <w:left w:val="single" w:sz="4" w:space="0" w:color="auto"/>
              <w:bottom w:val="single" w:sz="4" w:space="0" w:color="auto"/>
              <w:right w:val="single" w:sz="4" w:space="0" w:color="auto"/>
            </w:tcBorders>
            <w:hideMark/>
          </w:tcPr>
          <w:p w14:paraId="75C2802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Наименование мероприятия (результата) и источники ф</w:t>
            </w:r>
            <w:r w:rsidRPr="00704F45">
              <w:rPr>
                <w:rFonts w:ascii="Times New Roman" w:eastAsia="Calibri" w:hAnsi="Times New Roman" w:cs="Times New Roman"/>
                <w:sz w:val="24"/>
                <w:szCs w:val="24"/>
              </w:rPr>
              <w:t>и</w:t>
            </w:r>
            <w:r w:rsidRPr="00704F45">
              <w:rPr>
                <w:rFonts w:ascii="Times New Roman" w:eastAsia="Calibri" w:hAnsi="Times New Roman" w:cs="Times New Roman"/>
                <w:sz w:val="24"/>
                <w:szCs w:val="24"/>
              </w:rPr>
              <w:t>нансирования</w:t>
            </w:r>
          </w:p>
        </w:tc>
        <w:tc>
          <w:tcPr>
            <w:tcW w:w="1554" w:type="dxa"/>
            <w:vMerge w:val="restart"/>
            <w:tcBorders>
              <w:top w:val="single" w:sz="4" w:space="0" w:color="auto"/>
              <w:left w:val="single" w:sz="4" w:space="0" w:color="auto"/>
              <w:bottom w:val="single" w:sz="4" w:space="0" w:color="auto"/>
              <w:right w:val="single" w:sz="4" w:space="0" w:color="auto"/>
            </w:tcBorders>
            <w:hideMark/>
          </w:tcPr>
          <w:p w14:paraId="41BB1B0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КБК</w:t>
            </w:r>
          </w:p>
        </w:tc>
        <w:tc>
          <w:tcPr>
            <w:tcW w:w="5676" w:type="dxa"/>
            <w:gridSpan w:val="5"/>
            <w:tcBorders>
              <w:top w:val="single" w:sz="4" w:space="0" w:color="auto"/>
              <w:left w:val="single" w:sz="4" w:space="0" w:color="auto"/>
              <w:bottom w:val="single" w:sz="4" w:space="0" w:color="auto"/>
              <w:right w:val="single" w:sz="4" w:space="0" w:color="auto"/>
            </w:tcBorders>
            <w:hideMark/>
          </w:tcPr>
          <w:p w14:paraId="4207D01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Объем финансового обеспечения по годам реализ</w:t>
            </w:r>
            <w:r w:rsidRPr="00704F45">
              <w:rPr>
                <w:rFonts w:ascii="Times New Roman" w:eastAsia="Calibri" w:hAnsi="Times New Roman" w:cs="Times New Roman"/>
                <w:sz w:val="24"/>
                <w:szCs w:val="24"/>
              </w:rPr>
              <w:t>а</w:t>
            </w:r>
            <w:r w:rsidRPr="00704F45">
              <w:rPr>
                <w:rFonts w:ascii="Times New Roman" w:eastAsia="Calibri" w:hAnsi="Times New Roman" w:cs="Times New Roman"/>
                <w:sz w:val="24"/>
                <w:szCs w:val="24"/>
              </w:rPr>
              <w:t>ции (тыс. рублей)</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40C74E0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Всего (тыс. ру</w:t>
            </w:r>
            <w:r w:rsidRPr="00704F45">
              <w:rPr>
                <w:rFonts w:ascii="Times New Roman" w:eastAsia="Calibri" w:hAnsi="Times New Roman" w:cs="Times New Roman"/>
                <w:sz w:val="24"/>
                <w:szCs w:val="24"/>
              </w:rPr>
              <w:t>б</w:t>
            </w:r>
            <w:r w:rsidRPr="00704F45">
              <w:rPr>
                <w:rFonts w:ascii="Times New Roman" w:eastAsia="Calibri" w:hAnsi="Times New Roman" w:cs="Times New Roman"/>
                <w:sz w:val="24"/>
                <w:szCs w:val="24"/>
              </w:rPr>
              <w:t>лей)</w:t>
            </w:r>
          </w:p>
        </w:tc>
      </w:tr>
      <w:tr w:rsidR="00704F45" w:rsidRPr="00704F45" w14:paraId="3E427D82" w14:textId="77777777" w:rsidTr="00E677E6">
        <w:tc>
          <w:tcPr>
            <w:tcW w:w="736" w:type="dxa"/>
            <w:vMerge/>
            <w:tcBorders>
              <w:top w:val="single" w:sz="4" w:space="0" w:color="auto"/>
              <w:left w:val="single" w:sz="4" w:space="0" w:color="auto"/>
              <w:bottom w:val="single" w:sz="4" w:space="0" w:color="auto"/>
              <w:right w:val="single" w:sz="4" w:space="0" w:color="auto"/>
            </w:tcBorders>
            <w:vAlign w:val="center"/>
            <w:hideMark/>
          </w:tcPr>
          <w:p w14:paraId="19A4AA0D"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6130" w:type="dxa"/>
            <w:vMerge/>
            <w:tcBorders>
              <w:top w:val="single" w:sz="4" w:space="0" w:color="auto"/>
              <w:left w:val="single" w:sz="4" w:space="0" w:color="auto"/>
              <w:bottom w:val="single" w:sz="4" w:space="0" w:color="auto"/>
              <w:right w:val="single" w:sz="4" w:space="0" w:color="auto"/>
            </w:tcBorders>
            <w:vAlign w:val="center"/>
            <w:hideMark/>
          </w:tcPr>
          <w:p w14:paraId="5D1C7C94"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554" w:type="dxa"/>
            <w:vMerge/>
            <w:tcBorders>
              <w:top w:val="single" w:sz="4" w:space="0" w:color="auto"/>
              <w:left w:val="single" w:sz="4" w:space="0" w:color="auto"/>
              <w:bottom w:val="single" w:sz="4" w:space="0" w:color="auto"/>
              <w:right w:val="single" w:sz="4" w:space="0" w:color="auto"/>
            </w:tcBorders>
            <w:vAlign w:val="center"/>
            <w:hideMark/>
          </w:tcPr>
          <w:p w14:paraId="28E41B06"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1ED862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2025</w:t>
            </w:r>
          </w:p>
        </w:tc>
        <w:tc>
          <w:tcPr>
            <w:tcW w:w="1140" w:type="dxa"/>
            <w:tcBorders>
              <w:top w:val="single" w:sz="4" w:space="0" w:color="auto"/>
              <w:left w:val="single" w:sz="4" w:space="0" w:color="auto"/>
              <w:bottom w:val="single" w:sz="4" w:space="0" w:color="auto"/>
              <w:right w:val="single" w:sz="4" w:space="0" w:color="auto"/>
            </w:tcBorders>
            <w:hideMark/>
          </w:tcPr>
          <w:p w14:paraId="204153C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2026</w:t>
            </w:r>
          </w:p>
        </w:tc>
        <w:tc>
          <w:tcPr>
            <w:tcW w:w="1275" w:type="dxa"/>
            <w:tcBorders>
              <w:top w:val="single" w:sz="4" w:space="0" w:color="auto"/>
              <w:left w:val="single" w:sz="4" w:space="0" w:color="auto"/>
              <w:bottom w:val="single" w:sz="4" w:space="0" w:color="auto"/>
              <w:right w:val="single" w:sz="4" w:space="0" w:color="auto"/>
            </w:tcBorders>
            <w:hideMark/>
          </w:tcPr>
          <w:p w14:paraId="0536B9B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2027</w:t>
            </w:r>
          </w:p>
        </w:tc>
        <w:tc>
          <w:tcPr>
            <w:tcW w:w="993" w:type="dxa"/>
            <w:tcBorders>
              <w:top w:val="single" w:sz="4" w:space="0" w:color="auto"/>
              <w:left w:val="single" w:sz="4" w:space="0" w:color="auto"/>
              <w:bottom w:val="single" w:sz="4" w:space="0" w:color="auto"/>
              <w:right w:val="single" w:sz="4" w:space="0" w:color="auto"/>
            </w:tcBorders>
            <w:hideMark/>
          </w:tcPr>
          <w:p w14:paraId="1F7EF6C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2028 - 2030</w:t>
            </w:r>
          </w:p>
        </w:tc>
        <w:tc>
          <w:tcPr>
            <w:tcW w:w="1134" w:type="dxa"/>
            <w:tcBorders>
              <w:top w:val="single" w:sz="4" w:space="0" w:color="auto"/>
              <w:left w:val="single" w:sz="4" w:space="0" w:color="auto"/>
              <w:bottom w:val="single" w:sz="4" w:space="0" w:color="auto"/>
              <w:right w:val="single" w:sz="4" w:space="0" w:color="auto"/>
            </w:tcBorders>
            <w:hideMark/>
          </w:tcPr>
          <w:p w14:paraId="64CDCF3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2031 - 2035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69431AC" w14:textId="77777777" w:rsidR="00704F45" w:rsidRPr="00704F45" w:rsidRDefault="00704F45" w:rsidP="00704F45">
            <w:pPr>
              <w:spacing w:after="0" w:line="240" w:lineRule="auto"/>
              <w:rPr>
                <w:rFonts w:ascii="Times New Roman" w:eastAsia="Calibri" w:hAnsi="Times New Roman" w:cs="Times New Roman"/>
                <w:sz w:val="24"/>
                <w:szCs w:val="24"/>
              </w:rPr>
            </w:pPr>
          </w:p>
        </w:tc>
      </w:tr>
      <w:tr w:rsidR="00704F45" w:rsidRPr="00704F45" w14:paraId="48B57C81" w14:textId="77777777" w:rsidTr="00E677E6">
        <w:trPr>
          <w:trHeight w:val="397"/>
        </w:trPr>
        <w:tc>
          <w:tcPr>
            <w:tcW w:w="736" w:type="dxa"/>
            <w:tcBorders>
              <w:top w:val="single" w:sz="4" w:space="0" w:color="auto"/>
              <w:left w:val="single" w:sz="4" w:space="0" w:color="auto"/>
              <w:bottom w:val="single" w:sz="4" w:space="0" w:color="auto"/>
              <w:right w:val="single" w:sz="4" w:space="0" w:color="auto"/>
            </w:tcBorders>
            <w:hideMark/>
          </w:tcPr>
          <w:p w14:paraId="17D5BEE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w:t>
            </w:r>
          </w:p>
        </w:tc>
        <w:tc>
          <w:tcPr>
            <w:tcW w:w="6130" w:type="dxa"/>
            <w:tcBorders>
              <w:top w:val="single" w:sz="4" w:space="0" w:color="auto"/>
              <w:left w:val="single" w:sz="4" w:space="0" w:color="auto"/>
              <w:bottom w:val="single" w:sz="4" w:space="0" w:color="auto"/>
              <w:right w:val="single" w:sz="4" w:space="0" w:color="auto"/>
            </w:tcBorders>
            <w:hideMark/>
          </w:tcPr>
          <w:p w14:paraId="7E09026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w:t>
            </w:r>
          </w:p>
        </w:tc>
        <w:tc>
          <w:tcPr>
            <w:tcW w:w="1554" w:type="dxa"/>
            <w:tcBorders>
              <w:top w:val="single" w:sz="4" w:space="0" w:color="auto"/>
              <w:left w:val="single" w:sz="4" w:space="0" w:color="auto"/>
              <w:bottom w:val="single" w:sz="4" w:space="0" w:color="auto"/>
              <w:right w:val="single" w:sz="4" w:space="0" w:color="auto"/>
            </w:tcBorders>
            <w:hideMark/>
          </w:tcPr>
          <w:p w14:paraId="3AAEE20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6221AC2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w:t>
            </w:r>
          </w:p>
        </w:tc>
        <w:tc>
          <w:tcPr>
            <w:tcW w:w="1140" w:type="dxa"/>
            <w:tcBorders>
              <w:top w:val="single" w:sz="4" w:space="0" w:color="auto"/>
              <w:left w:val="single" w:sz="4" w:space="0" w:color="auto"/>
              <w:bottom w:val="single" w:sz="4" w:space="0" w:color="auto"/>
              <w:right w:val="single" w:sz="4" w:space="0" w:color="auto"/>
            </w:tcBorders>
            <w:hideMark/>
          </w:tcPr>
          <w:p w14:paraId="40D692A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hideMark/>
          </w:tcPr>
          <w:p w14:paraId="02C446B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hideMark/>
          </w:tcPr>
          <w:p w14:paraId="3ED9A99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hideMark/>
          </w:tcPr>
          <w:p w14:paraId="3F4C71F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hideMark/>
          </w:tcPr>
          <w:p w14:paraId="72BC9BE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9</w:t>
            </w:r>
          </w:p>
        </w:tc>
      </w:tr>
      <w:tr w:rsidR="00704F45" w:rsidRPr="00704F45" w14:paraId="6A7D3498"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7576324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w:t>
            </w:r>
          </w:p>
        </w:tc>
        <w:tc>
          <w:tcPr>
            <w:tcW w:w="15061" w:type="dxa"/>
            <w:gridSpan w:val="8"/>
            <w:tcBorders>
              <w:top w:val="single" w:sz="4" w:space="0" w:color="auto"/>
              <w:left w:val="single" w:sz="4" w:space="0" w:color="auto"/>
              <w:bottom w:val="single" w:sz="4" w:space="0" w:color="auto"/>
              <w:right w:val="single" w:sz="4" w:space="0" w:color="auto"/>
            </w:tcBorders>
            <w:hideMark/>
          </w:tcPr>
          <w:p w14:paraId="5274EB8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Укрепление материально-технической базы муниципальных учреждений в сфере физической культуры и спорта</w:t>
            </w:r>
          </w:p>
        </w:tc>
      </w:tr>
      <w:tr w:rsidR="00704F45" w:rsidRPr="00704F45" w14:paraId="5FC09454"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6057AA2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1.1.</w:t>
            </w:r>
          </w:p>
        </w:tc>
        <w:tc>
          <w:tcPr>
            <w:tcW w:w="6130" w:type="dxa"/>
            <w:tcBorders>
              <w:top w:val="single" w:sz="4" w:space="0" w:color="auto"/>
              <w:left w:val="single" w:sz="4" w:space="0" w:color="auto"/>
              <w:bottom w:val="single" w:sz="4" w:space="0" w:color="auto"/>
              <w:right w:val="single" w:sz="4" w:space="0" w:color="auto"/>
            </w:tcBorders>
            <w:hideMark/>
          </w:tcPr>
          <w:p w14:paraId="1E27421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Укрепление материально-технической базы муниципал</w:t>
            </w:r>
            <w:r w:rsidRPr="00704F45">
              <w:rPr>
                <w:rFonts w:ascii="Times New Roman" w:eastAsia="Calibri" w:hAnsi="Times New Roman" w:cs="Times New Roman"/>
                <w:sz w:val="24"/>
                <w:szCs w:val="24"/>
              </w:rPr>
              <w:t>ь</w:t>
            </w:r>
            <w:r w:rsidRPr="00704F45">
              <w:rPr>
                <w:rFonts w:ascii="Times New Roman" w:eastAsia="Calibri" w:hAnsi="Times New Roman" w:cs="Times New Roman"/>
                <w:sz w:val="24"/>
                <w:szCs w:val="24"/>
              </w:rPr>
              <w:t>ных учреждений в сфере физической культуры и спорта</w:t>
            </w:r>
          </w:p>
        </w:tc>
        <w:tc>
          <w:tcPr>
            <w:tcW w:w="1554" w:type="dxa"/>
            <w:tcBorders>
              <w:top w:val="single" w:sz="4" w:space="0" w:color="auto"/>
              <w:left w:val="single" w:sz="4" w:space="0" w:color="auto"/>
              <w:bottom w:val="single" w:sz="4" w:space="0" w:color="auto"/>
              <w:right w:val="single" w:sz="4" w:space="0" w:color="auto"/>
            </w:tcBorders>
            <w:hideMark/>
          </w:tcPr>
          <w:p w14:paraId="631FD88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Ц520170350</w:t>
            </w:r>
          </w:p>
        </w:tc>
        <w:tc>
          <w:tcPr>
            <w:tcW w:w="1134" w:type="dxa"/>
            <w:tcBorders>
              <w:top w:val="single" w:sz="4" w:space="0" w:color="auto"/>
              <w:left w:val="single" w:sz="4" w:space="0" w:color="auto"/>
              <w:bottom w:val="single" w:sz="4" w:space="0" w:color="auto"/>
              <w:right w:val="single" w:sz="4" w:space="0" w:color="auto"/>
            </w:tcBorders>
            <w:hideMark/>
          </w:tcPr>
          <w:p w14:paraId="57C2A14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1 124,0</w:t>
            </w:r>
          </w:p>
        </w:tc>
        <w:tc>
          <w:tcPr>
            <w:tcW w:w="1140" w:type="dxa"/>
            <w:tcBorders>
              <w:top w:val="single" w:sz="4" w:space="0" w:color="auto"/>
              <w:left w:val="single" w:sz="4" w:space="0" w:color="auto"/>
              <w:bottom w:val="single" w:sz="4" w:space="0" w:color="auto"/>
              <w:right w:val="single" w:sz="4" w:space="0" w:color="auto"/>
            </w:tcBorders>
            <w:hideMark/>
          </w:tcPr>
          <w:p w14:paraId="60B1689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1 500,0</w:t>
            </w:r>
          </w:p>
        </w:tc>
        <w:tc>
          <w:tcPr>
            <w:tcW w:w="1275" w:type="dxa"/>
            <w:tcBorders>
              <w:top w:val="single" w:sz="4" w:space="0" w:color="auto"/>
              <w:left w:val="single" w:sz="4" w:space="0" w:color="auto"/>
              <w:bottom w:val="single" w:sz="4" w:space="0" w:color="auto"/>
              <w:right w:val="single" w:sz="4" w:space="0" w:color="auto"/>
            </w:tcBorders>
            <w:hideMark/>
          </w:tcPr>
          <w:p w14:paraId="1106869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2 500,0</w:t>
            </w:r>
          </w:p>
        </w:tc>
        <w:tc>
          <w:tcPr>
            <w:tcW w:w="993" w:type="dxa"/>
            <w:tcBorders>
              <w:top w:val="single" w:sz="4" w:space="0" w:color="auto"/>
              <w:left w:val="single" w:sz="4" w:space="0" w:color="auto"/>
              <w:bottom w:val="single" w:sz="4" w:space="0" w:color="auto"/>
              <w:right w:val="single" w:sz="4" w:space="0" w:color="auto"/>
            </w:tcBorders>
            <w:hideMark/>
          </w:tcPr>
          <w:p w14:paraId="4265C32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6 000,0</w:t>
            </w:r>
          </w:p>
        </w:tc>
        <w:tc>
          <w:tcPr>
            <w:tcW w:w="1134" w:type="dxa"/>
            <w:tcBorders>
              <w:top w:val="single" w:sz="4" w:space="0" w:color="auto"/>
              <w:left w:val="single" w:sz="4" w:space="0" w:color="auto"/>
              <w:bottom w:val="single" w:sz="4" w:space="0" w:color="auto"/>
              <w:right w:val="single" w:sz="4" w:space="0" w:color="auto"/>
            </w:tcBorders>
            <w:hideMark/>
          </w:tcPr>
          <w:p w14:paraId="54FD159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1701" w:type="dxa"/>
            <w:tcBorders>
              <w:top w:val="single" w:sz="4" w:space="0" w:color="auto"/>
              <w:left w:val="single" w:sz="4" w:space="0" w:color="auto"/>
              <w:bottom w:val="single" w:sz="4" w:space="0" w:color="auto"/>
              <w:right w:val="single" w:sz="4" w:space="0" w:color="auto"/>
            </w:tcBorders>
            <w:hideMark/>
          </w:tcPr>
          <w:p w14:paraId="0C3170C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21 124,0</w:t>
            </w:r>
          </w:p>
        </w:tc>
      </w:tr>
      <w:tr w:rsidR="00704F45" w:rsidRPr="00704F45" w14:paraId="4C4D5422"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7A07350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lastRenderedPageBreak/>
              <w:t>1.1.1.</w:t>
            </w:r>
          </w:p>
        </w:tc>
        <w:tc>
          <w:tcPr>
            <w:tcW w:w="6130" w:type="dxa"/>
            <w:tcBorders>
              <w:top w:val="single" w:sz="4" w:space="0" w:color="auto"/>
              <w:left w:val="single" w:sz="4" w:space="0" w:color="auto"/>
              <w:bottom w:val="single" w:sz="4" w:space="0" w:color="auto"/>
              <w:right w:val="single" w:sz="4" w:space="0" w:color="auto"/>
            </w:tcBorders>
            <w:hideMark/>
          </w:tcPr>
          <w:p w14:paraId="018A379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54" w:type="dxa"/>
            <w:tcBorders>
              <w:top w:val="single" w:sz="4" w:space="0" w:color="auto"/>
              <w:left w:val="single" w:sz="4" w:space="0" w:color="auto"/>
              <w:bottom w:val="single" w:sz="4" w:space="0" w:color="auto"/>
              <w:right w:val="single" w:sz="4" w:space="0" w:color="auto"/>
            </w:tcBorders>
          </w:tcPr>
          <w:p w14:paraId="2E82906A"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1EB0B1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1114B1B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1F227C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21ED9C0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388312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AD2993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9B4E1B0"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4DA1852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1.1.2.</w:t>
            </w:r>
          </w:p>
        </w:tc>
        <w:tc>
          <w:tcPr>
            <w:tcW w:w="6130" w:type="dxa"/>
            <w:tcBorders>
              <w:top w:val="single" w:sz="4" w:space="0" w:color="auto"/>
              <w:left w:val="single" w:sz="4" w:space="0" w:color="auto"/>
              <w:bottom w:val="single" w:sz="4" w:space="0" w:color="auto"/>
              <w:right w:val="single" w:sz="4" w:space="0" w:color="auto"/>
            </w:tcBorders>
            <w:hideMark/>
          </w:tcPr>
          <w:p w14:paraId="487EED9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54" w:type="dxa"/>
            <w:tcBorders>
              <w:top w:val="single" w:sz="4" w:space="0" w:color="auto"/>
              <w:left w:val="single" w:sz="4" w:space="0" w:color="auto"/>
              <w:bottom w:val="single" w:sz="4" w:space="0" w:color="auto"/>
              <w:right w:val="single" w:sz="4" w:space="0" w:color="auto"/>
            </w:tcBorders>
            <w:hideMark/>
          </w:tcPr>
          <w:p w14:paraId="486E407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Ц520100000</w:t>
            </w:r>
          </w:p>
        </w:tc>
        <w:tc>
          <w:tcPr>
            <w:tcW w:w="1134" w:type="dxa"/>
            <w:tcBorders>
              <w:top w:val="single" w:sz="4" w:space="0" w:color="auto"/>
              <w:left w:val="single" w:sz="4" w:space="0" w:color="auto"/>
              <w:bottom w:val="single" w:sz="4" w:space="0" w:color="auto"/>
              <w:right w:val="single" w:sz="4" w:space="0" w:color="auto"/>
            </w:tcBorders>
            <w:hideMark/>
          </w:tcPr>
          <w:p w14:paraId="48AC7B1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1 124,0</w:t>
            </w:r>
          </w:p>
        </w:tc>
        <w:tc>
          <w:tcPr>
            <w:tcW w:w="1140" w:type="dxa"/>
            <w:tcBorders>
              <w:top w:val="single" w:sz="4" w:space="0" w:color="auto"/>
              <w:left w:val="single" w:sz="4" w:space="0" w:color="auto"/>
              <w:bottom w:val="single" w:sz="4" w:space="0" w:color="auto"/>
              <w:right w:val="single" w:sz="4" w:space="0" w:color="auto"/>
            </w:tcBorders>
            <w:hideMark/>
          </w:tcPr>
          <w:p w14:paraId="1BFBC58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1 500,0</w:t>
            </w:r>
          </w:p>
        </w:tc>
        <w:tc>
          <w:tcPr>
            <w:tcW w:w="1275" w:type="dxa"/>
            <w:tcBorders>
              <w:top w:val="single" w:sz="4" w:space="0" w:color="auto"/>
              <w:left w:val="single" w:sz="4" w:space="0" w:color="auto"/>
              <w:bottom w:val="single" w:sz="4" w:space="0" w:color="auto"/>
              <w:right w:val="single" w:sz="4" w:space="0" w:color="auto"/>
            </w:tcBorders>
            <w:hideMark/>
          </w:tcPr>
          <w:p w14:paraId="24D4A1A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2 500,0</w:t>
            </w:r>
          </w:p>
        </w:tc>
        <w:tc>
          <w:tcPr>
            <w:tcW w:w="993" w:type="dxa"/>
            <w:tcBorders>
              <w:top w:val="single" w:sz="4" w:space="0" w:color="auto"/>
              <w:left w:val="single" w:sz="4" w:space="0" w:color="auto"/>
              <w:bottom w:val="single" w:sz="4" w:space="0" w:color="auto"/>
              <w:right w:val="single" w:sz="4" w:space="0" w:color="auto"/>
            </w:tcBorders>
            <w:hideMark/>
          </w:tcPr>
          <w:p w14:paraId="0C4A81E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6 000,0</w:t>
            </w:r>
          </w:p>
        </w:tc>
        <w:tc>
          <w:tcPr>
            <w:tcW w:w="1134" w:type="dxa"/>
            <w:tcBorders>
              <w:top w:val="single" w:sz="4" w:space="0" w:color="auto"/>
              <w:left w:val="single" w:sz="4" w:space="0" w:color="auto"/>
              <w:bottom w:val="single" w:sz="4" w:space="0" w:color="auto"/>
              <w:right w:val="single" w:sz="4" w:space="0" w:color="auto"/>
            </w:tcBorders>
            <w:hideMark/>
          </w:tcPr>
          <w:p w14:paraId="2167170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1701" w:type="dxa"/>
            <w:tcBorders>
              <w:top w:val="single" w:sz="4" w:space="0" w:color="auto"/>
              <w:left w:val="single" w:sz="4" w:space="0" w:color="auto"/>
              <w:bottom w:val="single" w:sz="4" w:space="0" w:color="auto"/>
              <w:right w:val="single" w:sz="4" w:space="0" w:color="auto"/>
            </w:tcBorders>
            <w:hideMark/>
          </w:tcPr>
          <w:p w14:paraId="0AEBF8C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21 124,0</w:t>
            </w:r>
          </w:p>
        </w:tc>
      </w:tr>
      <w:tr w:rsidR="00704F45" w:rsidRPr="00704F45" w14:paraId="20FE9502"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4B42D12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w:t>
            </w:r>
          </w:p>
        </w:tc>
        <w:tc>
          <w:tcPr>
            <w:tcW w:w="15061" w:type="dxa"/>
            <w:gridSpan w:val="8"/>
            <w:tcBorders>
              <w:top w:val="single" w:sz="4" w:space="0" w:color="auto"/>
              <w:left w:val="single" w:sz="4" w:space="0" w:color="auto"/>
              <w:bottom w:val="single" w:sz="4" w:space="0" w:color="auto"/>
              <w:right w:val="single" w:sz="4" w:space="0" w:color="auto"/>
            </w:tcBorders>
            <w:hideMark/>
          </w:tcPr>
          <w:p w14:paraId="5D5F02E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Повышение уровня обеспеченности населения спортивными сооружениями</w:t>
            </w:r>
          </w:p>
        </w:tc>
      </w:tr>
      <w:tr w:rsidR="00704F45" w:rsidRPr="00704F45" w14:paraId="793F3803"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61A73FB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w:t>
            </w:r>
          </w:p>
        </w:tc>
        <w:tc>
          <w:tcPr>
            <w:tcW w:w="6130" w:type="dxa"/>
            <w:tcBorders>
              <w:top w:val="single" w:sz="4" w:space="0" w:color="auto"/>
              <w:left w:val="single" w:sz="4" w:space="0" w:color="auto"/>
              <w:bottom w:val="single" w:sz="4" w:space="0" w:color="auto"/>
              <w:right w:val="single" w:sz="4" w:space="0" w:color="auto"/>
            </w:tcBorders>
            <w:hideMark/>
          </w:tcPr>
          <w:p w14:paraId="684384E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Развитие объектов спорта в рамках софинансирования капитальных вложений в объекты государственной со</w:t>
            </w:r>
            <w:r w:rsidRPr="00704F45">
              <w:rPr>
                <w:rFonts w:ascii="Times New Roman" w:eastAsia="Calibri" w:hAnsi="Times New Roman" w:cs="Times New Roman"/>
                <w:sz w:val="24"/>
                <w:szCs w:val="24"/>
              </w:rPr>
              <w:t>б</w:t>
            </w:r>
            <w:r w:rsidRPr="00704F45">
              <w:rPr>
                <w:rFonts w:ascii="Times New Roman" w:eastAsia="Calibri" w:hAnsi="Times New Roman" w:cs="Times New Roman"/>
                <w:sz w:val="24"/>
                <w:szCs w:val="24"/>
              </w:rPr>
              <w:t>ственности субъектов Российской Федерации</w:t>
            </w:r>
          </w:p>
        </w:tc>
        <w:tc>
          <w:tcPr>
            <w:tcW w:w="1554" w:type="dxa"/>
            <w:tcBorders>
              <w:top w:val="single" w:sz="4" w:space="0" w:color="auto"/>
              <w:left w:val="single" w:sz="4" w:space="0" w:color="auto"/>
              <w:bottom w:val="single" w:sz="4" w:space="0" w:color="auto"/>
              <w:right w:val="single" w:sz="4" w:space="0" w:color="auto"/>
            </w:tcBorders>
            <w:hideMark/>
          </w:tcPr>
          <w:p w14:paraId="014F5C3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5C91042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4258BD5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1644C8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5FD8D16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BE627A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78BCCD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3C0D5BB4"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0954C35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2.1.1.</w:t>
            </w:r>
          </w:p>
        </w:tc>
        <w:tc>
          <w:tcPr>
            <w:tcW w:w="6130" w:type="dxa"/>
            <w:tcBorders>
              <w:top w:val="single" w:sz="4" w:space="0" w:color="auto"/>
              <w:left w:val="single" w:sz="4" w:space="0" w:color="auto"/>
              <w:bottom w:val="single" w:sz="4" w:space="0" w:color="auto"/>
              <w:right w:val="single" w:sz="4" w:space="0" w:color="auto"/>
            </w:tcBorders>
            <w:hideMark/>
          </w:tcPr>
          <w:p w14:paraId="13D71BB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Федеральный бюджет</w:t>
            </w:r>
          </w:p>
        </w:tc>
        <w:tc>
          <w:tcPr>
            <w:tcW w:w="1554" w:type="dxa"/>
            <w:tcBorders>
              <w:top w:val="single" w:sz="4" w:space="0" w:color="auto"/>
              <w:left w:val="single" w:sz="4" w:space="0" w:color="auto"/>
              <w:bottom w:val="single" w:sz="4" w:space="0" w:color="auto"/>
              <w:right w:val="single" w:sz="4" w:space="0" w:color="auto"/>
            </w:tcBorders>
            <w:hideMark/>
          </w:tcPr>
          <w:p w14:paraId="3E4E913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6726007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37EC970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0A6A60B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2E0D851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7B825D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E916CF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671E5828"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6783CF6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2.1.2.</w:t>
            </w:r>
          </w:p>
        </w:tc>
        <w:tc>
          <w:tcPr>
            <w:tcW w:w="6130" w:type="dxa"/>
            <w:tcBorders>
              <w:top w:val="single" w:sz="4" w:space="0" w:color="auto"/>
              <w:left w:val="single" w:sz="4" w:space="0" w:color="auto"/>
              <w:bottom w:val="single" w:sz="4" w:space="0" w:color="auto"/>
              <w:right w:val="single" w:sz="4" w:space="0" w:color="auto"/>
            </w:tcBorders>
            <w:hideMark/>
          </w:tcPr>
          <w:p w14:paraId="46B9439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54" w:type="dxa"/>
            <w:tcBorders>
              <w:top w:val="single" w:sz="4" w:space="0" w:color="auto"/>
              <w:left w:val="single" w:sz="4" w:space="0" w:color="auto"/>
              <w:bottom w:val="single" w:sz="4" w:space="0" w:color="auto"/>
              <w:right w:val="single" w:sz="4" w:space="0" w:color="auto"/>
            </w:tcBorders>
          </w:tcPr>
          <w:p w14:paraId="4C61E9A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hideMark/>
          </w:tcPr>
          <w:p w14:paraId="634D1BD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2032944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F6E201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4ED2A93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2B3658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74B844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4B318383"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1228E88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2.2.</w:t>
            </w:r>
          </w:p>
        </w:tc>
        <w:tc>
          <w:tcPr>
            <w:tcW w:w="6130" w:type="dxa"/>
            <w:tcBorders>
              <w:top w:val="single" w:sz="4" w:space="0" w:color="auto"/>
              <w:left w:val="single" w:sz="4" w:space="0" w:color="auto"/>
              <w:bottom w:val="single" w:sz="4" w:space="0" w:color="auto"/>
              <w:right w:val="single" w:sz="4" w:space="0" w:color="auto"/>
            </w:tcBorders>
            <w:hideMark/>
          </w:tcPr>
          <w:p w14:paraId="466C348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Создание объектов спортивной инфраструктуры</w:t>
            </w:r>
          </w:p>
        </w:tc>
        <w:tc>
          <w:tcPr>
            <w:tcW w:w="1554" w:type="dxa"/>
            <w:tcBorders>
              <w:top w:val="single" w:sz="4" w:space="0" w:color="auto"/>
              <w:left w:val="single" w:sz="4" w:space="0" w:color="auto"/>
              <w:bottom w:val="single" w:sz="4" w:space="0" w:color="auto"/>
              <w:right w:val="single" w:sz="4" w:space="0" w:color="auto"/>
            </w:tcBorders>
            <w:hideMark/>
          </w:tcPr>
          <w:p w14:paraId="40287B4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6C0D66B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592B8A1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65CC8E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094232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E14815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3B2534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2460B020"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458F25A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2.2.1.</w:t>
            </w:r>
          </w:p>
        </w:tc>
        <w:tc>
          <w:tcPr>
            <w:tcW w:w="6130" w:type="dxa"/>
            <w:tcBorders>
              <w:top w:val="single" w:sz="4" w:space="0" w:color="auto"/>
              <w:left w:val="single" w:sz="4" w:space="0" w:color="auto"/>
              <w:bottom w:val="single" w:sz="4" w:space="0" w:color="auto"/>
              <w:right w:val="single" w:sz="4" w:space="0" w:color="auto"/>
            </w:tcBorders>
            <w:hideMark/>
          </w:tcPr>
          <w:p w14:paraId="1FA5966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Федеральный бюджет</w:t>
            </w:r>
          </w:p>
        </w:tc>
        <w:tc>
          <w:tcPr>
            <w:tcW w:w="1554" w:type="dxa"/>
            <w:tcBorders>
              <w:top w:val="single" w:sz="4" w:space="0" w:color="auto"/>
              <w:left w:val="single" w:sz="4" w:space="0" w:color="auto"/>
              <w:bottom w:val="single" w:sz="4" w:space="0" w:color="auto"/>
              <w:right w:val="single" w:sz="4" w:space="0" w:color="auto"/>
            </w:tcBorders>
            <w:hideMark/>
          </w:tcPr>
          <w:p w14:paraId="2E87892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20A50BD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76C4D25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7C5F7C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0C01CC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51C1B9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25C276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C67FFC0" w14:textId="77777777" w:rsidTr="00E677E6">
        <w:tc>
          <w:tcPr>
            <w:tcW w:w="736" w:type="dxa"/>
            <w:tcBorders>
              <w:top w:val="single" w:sz="4" w:space="0" w:color="auto"/>
              <w:left w:val="single" w:sz="4" w:space="0" w:color="auto"/>
              <w:bottom w:val="single" w:sz="4" w:space="0" w:color="auto"/>
              <w:right w:val="single" w:sz="4" w:space="0" w:color="auto"/>
            </w:tcBorders>
            <w:hideMark/>
          </w:tcPr>
          <w:p w14:paraId="2C51925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2.2.2.</w:t>
            </w:r>
          </w:p>
        </w:tc>
        <w:tc>
          <w:tcPr>
            <w:tcW w:w="6130" w:type="dxa"/>
            <w:tcBorders>
              <w:top w:val="single" w:sz="4" w:space="0" w:color="auto"/>
              <w:left w:val="single" w:sz="4" w:space="0" w:color="auto"/>
              <w:bottom w:val="single" w:sz="4" w:space="0" w:color="auto"/>
              <w:right w:val="single" w:sz="4" w:space="0" w:color="auto"/>
            </w:tcBorders>
            <w:hideMark/>
          </w:tcPr>
          <w:p w14:paraId="5067245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54" w:type="dxa"/>
            <w:tcBorders>
              <w:top w:val="single" w:sz="4" w:space="0" w:color="auto"/>
              <w:left w:val="single" w:sz="4" w:space="0" w:color="auto"/>
              <w:bottom w:val="single" w:sz="4" w:space="0" w:color="auto"/>
              <w:right w:val="single" w:sz="4" w:space="0" w:color="auto"/>
            </w:tcBorders>
            <w:hideMark/>
          </w:tcPr>
          <w:p w14:paraId="1FE9DB3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hideMark/>
          </w:tcPr>
          <w:p w14:paraId="698AF2D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12930E9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EA4046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54906A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D9139D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763D82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27438B86" w14:textId="77777777" w:rsidTr="00E677E6">
        <w:tc>
          <w:tcPr>
            <w:tcW w:w="6866" w:type="dxa"/>
            <w:gridSpan w:val="2"/>
            <w:tcBorders>
              <w:top w:val="single" w:sz="4" w:space="0" w:color="auto"/>
              <w:left w:val="single" w:sz="4" w:space="0" w:color="auto"/>
              <w:bottom w:val="single" w:sz="4" w:space="0" w:color="auto"/>
              <w:right w:val="single" w:sz="4" w:space="0" w:color="auto"/>
            </w:tcBorders>
            <w:hideMark/>
          </w:tcPr>
          <w:p w14:paraId="5CCB295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Итого по </w:t>
            </w:r>
            <w:proofErr w:type="gramStart"/>
            <w:r w:rsidRPr="00704F45">
              <w:rPr>
                <w:rFonts w:ascii="Times New Roman" w:eastAsia="Calibri" w:hAnsi="Times New Roman" w:cs="Times New Roman"/>
                <w:sz w:val="24"/>
                <w:szCs w:val="24"/>
              </w:rPr>
              <w:t>муниципальному  проекту</w:t>
            </w:r>
            <w:proofErr w:type="gramEnd"/>
            <w:r w:rsidRPr="00704F45">
              <w:rPr>
                <w:rFonts w:ascii="Times New Roman" w:eastAsia="Calibri" w:hAnsi="Times New Roman" w:cs="Times New Roman"/>
                <w:sz w:val="24"/>
                <w:szCs w:val="24"/>
              </w:rPr>
              <w:t>:</w:t>
            </w:r>
          </w:p>
        </w:tc>
        <w:tc>
          <w:tcPr>
            <w:tcW w:w="1554" w:type="dxa"/>
            <w:tcBorders>
              <w:top w:val="single" w:sz="4" w:space="0" w:color="auto"/>
              <w:left w:val="single" w:sz="4" w:space="0" w:color="auto"/>
              <w:bottom w:val="single" w:sz="4" w:space="0" w:color="auto"/>
              <w:right w:val="single" w:sz="4" w:space="0" w:color="auto"/>
            </w:tcBorders>
            <w:hideMark/>
          </w:tcPr>
          <w:p w14:paraId="78FDB81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388CEB4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1 124,0</w:t>
            </w:r>
          </w:p>
        </w:tc>
        <w:tc>
          <w:tcPr>
            <w:tcW w:w="1140" w:type="dxa"/>
            <w:tcBorders>
              <w:top w:val="single" w:sz="4" w:space="0" w:color="auto"/>
              <w:left w:val="single" w:sz="4" w:space="0" w:color="auto"/>
              <w:bottom w:val="single" w:sz="4" w:space="0" w:color="auto"/>
              <w:right w:val="single" w:sz="4" w:space="0" w:color="auto"/>
            </w:tcBorders>
            <w:hideMark/>
          </w:tcPr>
          <w:p w14:paraId="112AEC3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1 500,0</w:t>
            </w:r>
          </w:p>
        </w:tc>
        <w:tc>
          <w:tcPr>
            <w:tcW w:w="1275" w:type="dxa"/>
            <w:tcBorders>
              <w:top w:val="single" w:sz="4" w:space="0" w:color="auto"/>
              <w:left w:val="single" w:sz="4" w:space="0" w:color="auto"/>
              <w:bottom w:val="single" w:sz="4" w:space="0" w:color="auto"/>
              <w:right w:val="single" w:sz="4" w:space="0" w:color="auto"/>
            </w:tcBorders>
            <w:hideMark/>
          </w:tcPr>
          <w:p w14:paraId="36B4E9A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2 500,0</w:t>
            </w:r>
          </w:p>
        </w:tc>
        <w:tc>
          <w:tcPr>
            <w:tcW w:w="993" w:type="dxa"/>
            <w:tcBorders>
              <w:top w:val="single" w:sz="4" w:space="0" w:color="auto"/>
              <w:left w:val="single" w:sz="4" w:space="0" w:color="auto"/>
              <w:bottom w:val="single" w:sz="4" w:space="0" w:color="auto"/>
              <w:right w:val="single" w:sz="4" w:space="0" w:color="auto"/>
            </w:tcBorders>
            <w:hideMark/>
          </w:tcPr>
          <w:p w14:paraId="55736B5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6 000,0</w:t>
            </w:r>
          </w:p>
        </w:tc>
        <w:tc>
          <w:tcPr>
            <w:tcW w:w="1134" w:type="dxa"/>
            <w:tcBorders>
              <w:top w:val="single" w:sz="4" w:space="0" w:color="auto"/>
              <w:left w:val="single" w:sz="4" w:space="0" w:color="auto"/>
              <w:bottom w:val="single" w:sz="4" w:space="0" w:color="auto"/>
              <w:right w:val="single" w:sz="4" w:space="0" w:color="auto"/>
            </w:tcBorders>
            <w:hideMark/>
          </w:tcPr>
          <w:p w14:paraId="47E944F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1701" w:type="dxa"/>
            <w:tcBorders>
              <w:top w:val="single" w:sz="4" w:space="0" w:color="auto"/>
              <w:left w:val="single" w:sz="4" w:space="0" w:color="auto"/>
              <w:bottom w:val="single" w:sz="4" w:space="0" w:color="auto"/>
              <w:right w:val="single" w:sz="4" w:space="0" w:color="auto"/>
            </w:tcBorders>
            <w:hideMark/>
          </w:tcPr>
          <w:p w14:paraId="5B0699B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21 124,0</w:t>
            </w:r>
          </w:p>
        </w:tc>
      </w:tr>
      <w:tr w:rsidR="00704F45" w:rsidRPr="00704F45" w14:paraId="179DA3A8" w14:textId="77777777" w:rsidTr="00E677E6">
        <w:tc>
          <w:tcPr>
            <w:tcW w:w="6866" w:type="dxa"/>
            <w:gridSpan w:val="2"/>
            <w:tcBorders>
              <w:top w:val="single" w:sz="4" w:space="0" w:color="auto"/>
              <w:left w:val="single" w:sz="4" w:space="0" w:color="auto"/>
              <w:bottom w:val="single" w:sz="4" w:space="0" w:color="auto"/>
              <w:right w:val="single" w:sz="4" w:space="0" w:color="auto"/>
            </w:tcBorders>
            <w:hideMark/>
          </w:tcPr>
          <w:p w14:paraId="654C543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Федеральный бюджет</w:t>
            </w:r>
          </w:p>
        </w:tc>
        <w:tc>
          <w:tcPr>
            <w:tcW w:w="1554" w:type="dxa"/>
            <w:tcBorders>
              <w:top w:val="single" w:sz="4" w:space="0" w:color="auto"/>
              <w:left w:val="single" w:sz="4" w:space="0" w:color="auto"/>
              <w:bottom w:val="single" w:sz="4" w:space="0" w:color="auto"/>
              <w:right w:val="single" w:sz="4" w:space="0" w:color="auto"/>
            </w:tcBorders>
            <w:hideMark/>
          </w:tcPr>
          <w:p w14:paraId="3C46C4B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01F4EC4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2C1862A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E8DE09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3ECC5C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D6B8E5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23FE0B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7345BE13" w14:textId="77777777" w:rsidTr="00E677E6">
        <w:tc>
          <w:tcPr>
            <w:tcW w:w="6866" w:type="dxa"/>
            <w:gridSpan w:val="2"/>
            <w:tcBorders>
              <w:top w:val="single" w:sz="4" w:space="0" w:color="auto"/>
              <w:left w:val="single" w:sz="4" w:space="0" w:color="auto"/>
              <w:bottom w:val="single" w:sz="4" w:space="0" w:color="auto"/>
              <w:right w:val="single" w:sz="4" w:space="0" w:color="auto"/>
            </w:tcBorders>
            <w:hideMark/>
          </w:tcPr>
          <w:p w14:paraId="159C143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54" w:type="dxa"/>
            <w:tcBorders>
              <w:top w:val="single" w:sz="4" w:space="0" w:color="auto"/>
              <w:left w:val="single" w:sz="4" w:space="0" w:color="auto"/>
              <w:bottom w:val="single" w:sz="4" w:space="0" w:color="auto"/>
              <w:right w:val="single" w:sz="4" w:space="0" w:color="auto"/>
            </w:tcBorders>
            <w:hideMark/>
          </w:tcPr>
          <w:p w14:paraId="1FC02D9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2AA1C8C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    0,0</w:t>
            </w:r>
          </w:p>
        </w:tc>
        <w:tc>
          <w:tcPr>
            <w:tcW w:w="1140" w:type="dxa"/>
            <w:tcBorders>
              <w:top w:val="single" w:sz="4" w:space="0" w:color="auto"/>
              <w:left w:val="single" w:sz="4" w:space="0" w:color="auto"/>
              <w:bottom w:val="single" w:sz="4" w:space="0" w:color="auto"/>
              <w:right w:val="single" w:sz="4" w:space="0" w:color="auto"/>
            </w:tcBorders>
            <w:hideMark/>
          </w:tcPr>
          <w:p w14:paraId="1B9F783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FD3C99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AE9B07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223ED2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74D807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21481658" w14:textId="77777777" w:rsidTr="00E677E6">
        <w:tc>
          <w:tcPr>
            <w:tcW w:w="6866" w:type="dxa"/>
            <w:gridSpan w:val="2"/>
            <w:tcBorders>
              <w:top w:val="single" w:sz="4" w:space="0" w:color="auto"/>
              <w:left w:val="single" w:sz="4" w:space="0" w:color="auto"/>
              <w:bottom w:val="single" w:sz="4" w:space="0" w:color="auto"/>
              <w:right w:val="single" w:sz="4" w:space="0" w:color="auto"/>
            </w:tcBorders>
            <w:hideMark/>
          </w:tcPr>
          <w:p w14:paraId="5599DA4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54" w:type="dxa"/>
            <w:tcBorders>
              <w:top w:val="single" w:sz="4" w:space="0" w:color="auto"/>
              <w:left w:val="single" w:sz="4" w:space="0" w:color="auto"/>
              <w:bottom w:val="single" w:sz="4" w:space="0" w:color="auto"/>
              <w:right w:val="single" w:sz="4" w:space="0" w:color="auto"/>
            </w:tcBorders>
            <w:hideMark/>
          </w:tcPr>
          <w:p w14:paraId="0A58E8D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0FE90EF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1 124,0</w:t>
            </w:r>
          </w:p>
        </w:tc>
        <w:tc>
          <w:tcPr>
            <w:tcW w:w="1140" w:type="dxa"/>
            <w:tcBorders>
              <w:top w:val="single" w:sz="4" w:space="0" w:color="auto"/>
              <w:left w:val="single" w:sz="4" w:space="0" w:color="auto"/>
              <w:bottom w:val="single" w:sz="4" w:space="0" w:color="auto"/>
              <w:right w:val="single" w:sz="4" w:space="0" w:color="auto"/>
            </w:tcBorders>
            <w:hideMark/>
          </w:tcPr>
          <w:p w14:paraId="7AEF0C0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1 500,0</w:t>
            </w:r>
          </w:p>
        </w:tc>
        <w:tc>
          <w:tcPr>
            <w:tcW w:w="1275" w:type="dxa"/>
            <w:tcBorders>
              <w:top w:val="single" w:sz="4" w:space="0" w:color="auto"/>
              <w:left w:val="single" w:sz="4" w:space="0" w:color="auto"/>
              <w:bottom w:val="single" w:sz="4" w:space="0" w:color="auto"/>
              <w:right w:val="single" w:sz="4" w:space="0" w:color="auto"/>
            </w:tcBorders>
            <w:hideMark/>
          </w:tcPr>
          <w:p w14:paraId="3FADC95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2 500,0</w:t>
            </w:r>
          </w:p>
        </w:tc>
        <w:tc>
          <w:tcPr>
            <w:tcW w:w="993" w:type="dxa"/>
            <w:tcBorders>
              <w:top w:val="single" w:sz="4" w:space="0" w:color="auto"/>
              <w:left w:val="single" w:sz="4" w:space="0" w:color="auto"/>
              <w:bottom w:val="single" w:sz="4" w:space="0" w:color="auto"/>
              <w:right w:val="single" w:sz="4" w:space="0" w:color="auto"/>
            </w:tcBorders>
            <w:hideMark/>
          </w:tcPr>
          <w:p w14:paraId="0911725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6 000,0</w:t>
            </w:r>
          </w:p>
        </w:tc>
        <w:tc>
          <w:tcPr>
            <w:tcW w:w="1134" w:type="dxa"/>
            <w:tcBorders>
              <w:top w:val="single" w:sz="4" w:space="0" w:color="auto"/>
              <w:left w:val="single" w:sz="4" w:space="0" w:color="auto"/>
              <w:bottom w:val="single" w:sz="4" w:space="0" w:color="auto"/>
              <w:right w:val="single" w:sz="4" w:space="0" w:color="auto"/>
            </w:tcBorders>
            <w:hideMark/>
          </w:tcPr>
          <w:p w14:paraId="7D5CFAE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1701" w:type="dxa"/>
            <w:tcBorders>
              <w:top w:val="single" w:sz="4" w:space="0" w:color="auto"/>
              <w:left w:val="single" w:sz="4" w:space="0" w:color="auto"/>
              <w:bottom w:val="single" w:sz="4" w:space="0" w:color="auto"/>
              <w:right w:val="single" w:sz="4" w:space="0" w:color="auto"/>
            </w:tcBorders>
            <w:hideMark/>
          </w:tcPr>
          <w:p w14:paraId="731254B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21 124,0</w:t>
            </w:r>
          </w:p>
        </w:tc>
      </w:tr>
    </w:tbl>
    <w:p w14:paraId="658DF42D" w14:textId="77777777" w:rsidR="00704F45" w:rsidRPr="00704F45" w:rsidRDefault="00704F45" w:rsidP="00704F45">
      <w:pPr>
        <w:spacing w:after="0" w:line="240" w:lineRule="auto"/>
        <w:rPr>
          <w:rFonts w:ascii="Times New Roman" w:hAnsi="Times New Roman" w:cs="Times New Roman"/>
          <w:color w:val="000000"/>
          <w:sz w:val="24"/>
          <w:szCs w:val="24"/>
        </w:rPr>
      </w:pPr>
    </w:p>
    <w:p w14:paraId="11DD43C2" w14:textId="77777777" w:rsidR="00704F45" w:rsidRPr="00704F45" w:rsidRDefault="00704F45" w:rsidP="00704F45">
      <w:pPr>
        <w:spacing w:after="0" w:line="240" w:lineRule="auto"/>
        <w:rPr>
          <w:rFonts w:ascii="Times New Roman" w:hAnsi="Times New Roman" w:cs="Times New Roman"/>
          <w:color w:val="000000"/>
          <w:sz w:val="24"/>
          <w:szCs w:val="24"/>
        </w:rPr>
      </w:pPr>
    </w:p>
    <w:p w14:paraId="707D220B"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hAnsi="Times New Roman" w:cs="Times New Roman"/>
          <w:color w:val="000000"/>
          <w:sz w:val="24"/>
          <w:szCs w:val="24"/>
        </w:rPr>
        <w:t xml:space="preserve">4. Раздел 4 </w:t>
      </w:r>
      <w:r w:rsidRPr="00704F45">
        <w:rPr>
          <w:rFonts w:ascii="Times New Roman" w:eastAsia="Calibri" w:hAnsi="Times New Roman" w:cs="Times New Roman"/>
          <w:sz w:val="24"/>
          <w:szCs w:val="24"/>
        </w:rPr>
        <w:t>Паспорта комплекса процессных мероприятий «Физкультурно-оздоровительная и спортивно-массовая работа с населением» изложить в следующей редакции:</w:t>
      </w:r>
    </w:p>
    <w:p w14:paraId="0B900586" w14:textId="77777777" w:rsidR="00704F45" w:rsidRDefault="00704F45" w:rsidP="00704F45">
      <w:pPr>
        <w:spacing w:after="0" w:line="240" w:lineRule="auto"/>
        <w:rPr>
          <w:rFonts w:ascii="Times New Roman" w:eastAsia="Calibri" w:hAnsi="Times New Roman" w:cs="Times New Roman"/>
          <w:sz w:val="24"/>
          <w:szCs w:val="24"/>
        </w:rPr>
      </w:pPr>
    </w:p>
    <w:p w14:paraId="3117C1CE" w14:textId="77777777" w:rsidR="00704F45" w:rsidRDefault="00704F45" w:rsidP="00704F45">
      <w:pPr>
        <w:spacing w:after="0" w:line="240" w:lineRule="auto"/>
        <w:rPr>
          <w:rFonts w:ascii="Times New Roman" w:eastAsia="Calibri" w:hAnsi="Times New Roman" w:cs="Times New Roman"/>
          <w:sz w:val="24"/>
          <w:szCs w:val="24"/>
        </w:rPr>
      </w:pPr>
    </w:p>
    <w:p w14:paraId="07E448E8" w14:textId="77777777" w:rsidR="00704F45" w:rsidRDefault="00704F45" w:rsidP="00704F45">
      <w:pPr>
        <w:spacing w:after="0" w:line="240" w:lineRule="auto"/>
        <w:rPr>
          <w:rFonts w:ascii="Times New Roman" w:eastAsia="Calibri" w:hAnsi="Times New Roman" w:cs="Times New Roman"/>
          <w:sz w:val="24"/>
          <w:szCs w:val="24"/>
        </w:rPr>
      </w:pPr>
    </w:p>
    <w:p w14:paraId="7C930ED5" w14:textId="77777777" w:rsidR="00704F45" w:rsidRDefault="00704F45" w:rsidP="00704F45">
      <w:pPr>
        <w:spacing w:after="0" w:line="240" w:lineRule="auto"/>
        <w:rPr>
          <w:rFonts w:ascii="Times New Roman" w:eastAsia="Calibri" w:hAnsi="Times New Roman" w:cs="Times New Roman"/>
          <w:sz w:val="24"/>
          <w:szCs w:val="24"/>
        </w:rPr>
      </w:pPr>
    </w:p>
    <w:p w14:paraId="76F1D095" w14:textId="77777777" w:rsidR="00704F45" w:rsidRPr="00704F45" w:rsidRDefault="00704F45" w:rsidP="00704F45">
      <w:pPr>
        <w:spacing w:after="0" w:line="240" w:lineRule="auto"/>
        <w:rPr>
          <w:rFonts w:ascii="Times New Roman" w:eastAsia="Calibri" w:hAnsi="Times New Roman" w:cs="Times New Roman"/>
          <w:sz w:val="24"/>
          <w:szCs w:val="24"/>
        </w:rPr>
      </w:pPr>
    </w:p>
    <w:p w14:paraId="2F308D2B" w14:textId="77777777" w:rsidR="00704F45" w:rsidRPr="00704F45" w:rsidRDefault="00704F45" w:rsidP="00704F45">
      <w:pPr>
        <w:spacing w:after="0" w:line="240" w:lineRule="auto"/>
        <w:jc w:val="center"/>
        <w:rPr>
          <w:rFonts w:ascii="Times New Roman" w:eastAsia="Calibri" w:hAnsi="Times New Roman" w:cs="Times New Roman"/>
          <w:sz w:val="24"/>
          <w:szCs w:val="24"/>
        </w:rPr>
      </w:pPr>
      <w:r w:rsidRPr="00704F45">
        <w:rPr>
          <w:rFonts w:ascii="Times New Roman" w:eastAsia="Calibri" w:hAnsi="Times New Roman" w:cs="Times New Roman"/>
          <w:sz w:val="24"/>
          <w:szCs w:val="24"/>
        </w:rPr>
        <w:lastRenderedPageBreak/>
        <w:t>4. Финансовое обеспечение комплекса процессных мероприятий</w:t>
      </w:r>
    </w:p>
    <w:p w14:paraId="74A479E4" w14:textId="77777777" w:rsidR="00704F45" w:rsidRPr="00704F45" w:rsidRDefault="00704F45" w:rsidP="00704F45">
      <w:pPr>
        <w:spacing w:after="0" w:line="240" w:lineRule="auto"/>
        <w:jc w:val="center"/>
        <w:rPr>
          <w:rFonts w:ascii="Times New Roman" w:eastAsia="Calibri" w:hAnsi="Times New Roman" w:cs="Times New Roman"/>
          <w:sz w:val="24"/>
          <w:szCs w:val="24"/>
        </w:rPr>
      </w:pPr>
      <w:r w:rsidRPr="00704F45">
        <w:rPr>
          <w:rFonts w:ascii="Times New Roman" w:eastAsia="Calibri" w:hAnsi="Times New Roman" w:cs="Times New Roman"/>
          <w:sz w:val="24"/>
          <w:szCs w:val="24"/>
        </w:rPr>
        <w:t>«Физкультурно-оздоровительная и спортивно-массовая работа с населением»</w:t>
      </w:r>
    </w:p>
    <w:p w14:paraId="64E526C6" w14:textId="77777777" w:rsidR="00704F45" w:rsidRPr="00704F45" w:rsidRDefault="00704F45" w:rsidP="00704F45">
      <w:pPr>
        <w:spacing w:after="0" w:line="240" w:lineRule="auto"/>
        <w:rPr>
          <w:rFonts w:ascii="Times New Roman" w:eastAsia="Calibri" w:hAnsi="Times New Roman" w:cs="Times New Roman"/>
          <w:sz w:val="24"/>
          <w:szCs w:val="24"/>
        </w:rPr>
      </w:pP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66"/>
        <w:gridCol w:w="1560"/>
        <w:gridCol w:w="1134"/>
        <w:gridCol w:w="1134"/>
        <w:gridCol w:w="1275"/>
        <w:gridCol w:w="993"/>
        <w:gridCol w:w="1134"/>
        <w:gridCol w:w="1701"/>
      </w:tblGrid>
      <w:tr w:rsidR="00704F45" w:rsidRPr="00704F45" w14:paraId="5104D95C" w14:textId="77777777" w:rsidTr="00E677E6">
        <w:trPr>
          <w:trHeight w:val="144"/>
        </w:trPr>
        <w:tc>
          <w:tcPr>
            <w:tcW w:w="6866" w:type="dxa"/>
            <w:vMerge w:val="restart"/>
            <w:tcBorders>
              <w:top w:val="single" w:sz="4" w:space="0" w:color="auto"/>
              <w:left w:val="single" w:sz="4" w:space="0" w:color="auto"/>
              <w:bottom w:val="single" w:sz="4" w:space="0" w:color="auto"/>
              <w:right w:val="single" w:sz="4" w:space="0" w:color="auto"/>
            </w:tcBorders>
            <w:hideMark/>
          </w:tcPr>
          <w:p w14:paraId="460D590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Наименование мероприятия (результата)/источник финансового обеспечения</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091CB53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КБК</w:t>
            </w:r>
          </w:p>
        </w:tc>
        <w:tc>
          <w:tcPr>
            <w:tcW w:w="5670" w:type="dxa"/>
            <w:gridSpan w:val="5"/>
            <w:tcBorders>
              <w:top w:val="single" w:sz="4" w:space="0" w:color="auto"/>
              <w:left w:val="single" w:sz="4" w:space="0" w:color="auto"/>
              <w:bottom w:val="single" w:sz="4" w:space="0" w:color="auto"/>
              <w:right w:val="single" w:sz="4" w:space="0" w:color="auto"/>
            </w:tcBorders>
            <w:hideMark/>
          </w:tcPr>
          <w:p w14:paraId="2D5FB7E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Объем финансового обеспечения по годам реализ</w:t>
            </w:r>
            <w:r w:rsidRPr="00704F45">
              <w:rPr>
                <w:rFonts w:ascii="Times New Roman" w:eastAsia="Calibri" w:hAnsi="Times New Roman" w:cs="Times New Roman"/>
                <w:sz w:val="24"/>
                <w:szCs w:val="24"/>
              </w:rPr>
              <w:t>а</w:t>
            </w:r>
            <w:r w:rsidRPr="00704F45">
              <w:rPr>
                <w:rFonts w:ascii="Times New Roman" w:eastAsia="Calibri" w:hAnsi="Times New Roman" w:cs="Times New Roman"/>
                <w:sz w:val="24"/>
                <w:szCs w:val="24"/>
              </w:rPr>
              <w:t>ции (тыс. ру</w:t>
            </w:r>
            <w:r w:rsidRPr="00704F45">
              <w:rPr>
                <w:rFonts w:ascii="Times New Roman" w:eastAsia="Calibri" w:hAnsi="Times New Roman" w:cs="Times New Roman"/>
                <w:sz w:val="24"/>
                <w:szCs w:val="24"/>
              </w:rPr>
              <w:t>б</w:t>
            </w:r>
            <w:r w:rsidRPr="00704F45">
              <w:rPr>
                <w:rFonts w:ascii="Times New Roman" w:eastAsia="Calibri" w:hAnsi="Times New Roman" w:cs="Times New Roman"/>
                <w:sz w:val="24"/>
                <w:szCs w:val="24"/>
              </w:rPr>
              <w:t>лей)</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4C1EB4A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Всего (тыс. рублей)</w:t>
            </w:r>
          </w:p>
        </w:tc>
      </w:tr>
      <w:tr w:rsidR="00704F45" w:rsidRPr="00704F45" w14:paraId="4E4D4F29" w14:textId="77777777" w:rsidTr="00E677E6">
        <w:trPr>
          <w:trHeight w:val="144"/>
        </w:trPr>
        <w:tc>
          <w:tcPr>
            <w:tcW w:w="6866" w:type="dxa"/>
            <w:vMerge/>
            <w:tcBorders>
              <w:top w:val="single" w:sz="4" w:space="0" w:color="auto"/>
              <w:left w:val="single" w:sz="4" w:space="0" w:color="auto"/>
              <w:bottom w:val="single" w:sz="4" w:space="0" w:color="auto"/>
              <w:right w:val="single" w:sz="4" w:space="0" w:color="auto"/>
            </w:tcBorders>
            <w:vAlign w:val="center"/>
            <w:hideMark/>
          </w:tcPr>
          <w:p w14:paraId="421379D6"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035D14D"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BAB202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hideMark/>
          </w:tcPr>
          <w:p w14:paraId="5EFE812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2026</w:t>
            </w:r>
          </w:p>
        </w:tc>
        <w:tc>
          <w:tcPr>
            <w:tcW w:w="1275" w:type="dxa"/>
            <w:tcBorders>
              <w:top w:val="single" w:sz="4" w:space="0" w:color="auto"/>
              <w:left w:val="single" w:sz="4" w:space="0" w:color="auto"/>
              <w:bottom w:val="single" w:sz="4" w:space="0" w:color="auto"/>
              <w:right w:val="single" w:sz="4" w:space="0" w:color="auto"/>
            </w:tcBorders>
            <w:hideMark/>
          </w:tcPr>
          <w:p w14:paraId="64AE2B8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2027</w:t>
            </w:r>
          </w:p>
        </w:tc>
        <w:tc>
          <w:tcPr>
            <w:tcW w:w="993" w:type="dxa"/>
            <w:tcBorders>
              <w:top w:val="single" w:sz="4" w:space="0" w:color="auto"/>
              <w:left w:val="single" w:sz="4" w:space="0" w:color="auto"/>
              <w:bottom w:val="single" w:sz="4" w:space="0" w:color="auto"/>
              <w:right w:val="single" w:sz="4" w:space="0" w:color="auto"/>
            </w:tcBorders>
            <w:hideMark/>
          </w:tcPr>
          <w:p w14:paraId="08C8E33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2028 - 2030</w:t>
            </w:r>
          </w:p>
        </w:tc>
        <w:tc>
          <w:tcPr>
            <w:tcW w:w="1134" w:type="dxa"/>
            <w:tcBorders>
              <w:top w:val="single" w:sz="4" w:space="0" w:color="auto"/>
              <w:left w:val="single" w:sz="4" w:space="0" w:color="auto"/>
              <w:bottom w:val="single" w:sz="4" w:space="0" w:color="auto"/>
              <w:right w:val="single" w:sz="4" w:space="0" w:color="auto"/>
            </w:tcBorders>
            <w:hideMark/>
          </w:tcPr>
          <w:p w14:paraId="1DC2650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2031 - 2035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5AB0E38" w14:textId="77777777" w:rsidR="00704F45" w:rsidRPr="00704F45" w:rsidRDefault="00704F45" w:rsidP="00704F45">
            <w:pPr>
              <w:spacing w:after="0" w:line="240" w:lineRule="auto"/>
              <w:rPr>
                <w:rFonts w:ascii="Times New Roman" w:eastAsia="Calibri" w:hAnsi="Times New Roman" w:cs="Times New Roman"/>
                <w:sz w:val="24"/>
                <w:szCs w:val="24"/>
              </w:rPr>
            </w:pPr>
          </w:p>
        </w:tc>
      </w:tr>
      <w:tr w:rsidR="00704F45" w:rsidRPr="00704F45" w14:paraId="28CF6334"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06E2C96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w:t>
            </w:r>
          </w:p>
        </w:tc>
        <w:tc>
          <w:tcPr>
            <w:tcW w:w="1560" w:type="dxa"/>
            <w:tcBorders>
              <w:top w:val="single" w:sz="4" w:space="0" w:color="auto"/>
              <w:left w:val="single" w:sz="4" w:space="0" w:color="auto"/>
              <w:bottom w:val="single" w:sz="4" w:space="0" w:color="auto"/>
              <w:right w:val="single" w:sz="4" w:space="0" w:color="auto"/>
            </w:tcBorders>
            <w:hideMark/>
          </w:tcPr>
          <w:p w14:paraId="4555A21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1389AF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14:paraId="739C945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14:paraId="58F3E5C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hideMark/>
          </w:tcPr>
          <w:p w14:paraId="1FC3321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hideMark/>
          </w:tcPr>
          <w:p w14:paraId="1E65E05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hideMark/>
          </w:tcPr>
          <w:p w14:paraId="455D569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8</w:t>
            </w:r>
          </w:p>
        </w:tc>
      </w:tr>
      <w:tr w:rsidR="00704F45" w:rsidRPr="00704F45" w14:paraId="489D8A1D"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371D89E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Комплекс процессных мероприятий «Физкульту</w:t>
            </w:r>
            <w:r w:rsidRPr="00704F45">
              <w:rPr>
                <w:rFonts w:ascii="Times New Roman" w:eastAsia="Calibri" w:hAnsi="Times New Roman" w:cs="Times New Roman"/>
                <w:sz w:val="24"/>
                <w:szCs w:val="24"/>
              </w:rPr>
              <w:t>р</w:t>
            </w:r>
            <w:r w:rsidRPr="00704F45">
              <w:rPr>
                <w:rFonts w:ascii="Times New Roman" w:eastAsia="Calibri" w:hAnsi="Times New Roman" w:cs="Times New Roman"/>
                <w:sz w:val="24"/>
                <w:szCs w:val="24"/>
              </w:rPr>
              <w:t>но-оздоровительная и спортивно-массовая работа с населением», всего</w:t>
            </w:r>
          </w:p>
          <w:p w14:paraId="0340056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4A1B6FB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Ц540200000</w:t>
            </w:r>
          </w:p>
        </w:tc>
        <w:tc>
          <w:tcPr>
            <w:tcW w:w="1134" w:type="dxa"/>
            <w:tcBorders>
              <w:top w:val="single" w:sz="4" w:space="0" w:color="auto"/>
              <w:left w:val="single" w:sz="4" w:space="0" w:color="auto"/>
              <w:bottom w:val="single" w:sz="4" w:space="0" w:color="auto"/>
              <w:right w:val="single" w:sz="4" w:space="0" w:color="auto"/>
            </w:tcBorders>
            <w:hideMark/>
          </w:tcPr>
          <w:p w14:paraId="1999CE0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3 645</w:t>
            </w:r>
            <w:r w:rsidRPr="00704F45">
              <w:rPr>
                <w:rFonts w:ascii="Times New Roman" w:eastAsia="Calibri" w:hAnsi="Times New Roman" w:cs="Times New Roman"/>
                <w:sz w:val="24"/>
                <w:szCs w:val="24"/>
              </w:rPr>
              <w:t>,</w:t>
            </w:r>
            <w:r w:rsidRPr="00704F45">
              <w:rPr>
                <w:rFonts w:ascii="Times New Roman" w:eastAsia="Calibri" w:hAnsi="Times New Roman" w:cs="Times New Roman"/>
                <w:sz w:val="24"/>
                <w:szCs w:val="24"/>
                <w:lang w:val="en-US"/>
              </w:rPr>
              <w:t>3</w:t>
            </w:r>
          </w:p>
        </w:tc>
        <w:tc>
          <w:tcPr>
            <w:tcW w:w="1134" w:type="dxa"/>
            <w:tcBorders>
              <w:top w:val="single" w:sz="4" w:space="0" w:color="auto"/>
              <w:left w:val="single" w:sz="4" w:space="0" w:color="auto"/>
              <w:bottom w:val="single" w:sz="4" w:space="0" w:color="auto"/>
              <w:right w:val="single" w:sz="4" w:space="0" w:color="auto"/>
            </w:tcBorders>
            <w:hideMark/>
          </w:tcPr>
          <w:p w14:paraId="3C808C8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1 </w:t>
            </w: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A9CB9B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2 250,0</w:t>
            </w:r>
          </w:p>
        </w:tc>
        <w:tc>
          <w:tcPr>
            <w:tcW w:w="993" w:type="dxa"/>
            <w:tcBorders>
              <w:top w:val="single" w:sz="4" w:space="0" w:color="auto"/>
              <w:left w:val="single" w:sz="4" w:space="0" w:color="auto"/>
              <w:bottom w:val="single" w:sz="4" w:space="0" w:color="auto"/>
              <w:right w:val="single" w:sz="4" w:space="0" w:color="auto"/>
            </w:tcBorders>
            <w:hideMark/>
          </w:tcPr>
          <w:p w14:paraId="598C852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4 750,0</w:t>
            </w:r>
          </w:p>
        </w:tc>
        <w:tc>
          <w:tcPr>
            <w:tcW w:w="1134" w:type="dxa"/>
            <w:tcBorders>
              <w:top w:val="single" w:sz="4" w:space="0" w:color="auto"/>
              <w:left w:val="single" w:sz="4" w:space="0" w:color="auto"/>
              <w:bottom w:val="single" w:sz="4" w:space="0" w:color="auto"/>
              <w:right w:val="single" w:sz="4" w:space="0" w:color="auto"/>
            </w:tcBorders>
            <w:hideMark/>
          </w:tcPr>
          <w:p w14:paraId="7EDE134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6 250,0</w:t>
            </w:r>
          </w:p>
        </w:tc>
        <w:tc>
          <w:tcPr>
            <w:tcW w:w="1701" w:type="dxa"/>
            <w:tcBorders>
              <w:top w:val="single" w:sz="4" w:space="0" w:color="auto"/>
              <w:left w:val="single" w:sz="4" w:space="0" w:color="auto"/>
              <w:bottom w:val="single" w:sz="4" w:space="0" w:color="auto"/>
              <w:right w:val="single" w:sz="4" w:space="0" w:color="auto"/>
            </w:tcBorders>
            <w:hideMark/>
          </w:tcPr>
          <w:p w14:paraId="28971F6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18 145,3</w:t>
            </w:r>
          </w:p>
        </w:tc>
      </w:tr>
      <w:tr w:rsidR="00704F45" w:rsidRPr="00704F45" w14:paraId="17AABC00"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5EC85B7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476ACC4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Ц540200000</w:t>
            </w:r>
          </w:p>
        </w:tc>
        <w:tc>
          <w:tcPr>
            <w:tcW w:w="1134" w:type="dxa"/>
            <w:tcBorders>
              <w:top w:val="single" w:sz="4" w:space="0" w:color="auto"/>
              <w:left w:val="single" w:sz="4" w:space="0" w:color="auto"/>
              <w:bottom w:val="single" w:sz="4" w:space="0" w:color="auto"/>
              <w:right w:val="single" w:sz="4" w:space="0" w:color="auto"/>
            </w:tcBorders>
            <w:hideMark/>
          </w:tcPr>
          <w:p w14:paraId="672AF7D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lang w:val="en-US"/>
              </w:rPr>
              <w:t>3 645</w:t>
            </w:r>
            <w:r w:rsidRPr="00704F45">
              <w:rPr>
                <w:rFonts w:ascii="Times New Roman" w:eastAsia="Calibri" w:hAnsi="Times New Roman" w:cs="Times New Roman"/>
                <w:sz w:val="24"/>
                <w:szCs w:val="24"/>
              </w:rPr>
              <w:t>,</w:t>
            </w:r>
            <w:r w:rsidRPr="00704F45">
              <w:rPr>
                <w:rFonts w:ascii="Times New Roman" w:eastAsia="Calibri" w:hAnsi="Times New Roman" w:cs="Times New Roman"/>
                <w:sz w:val="24"/>
                <w:szCs w:val="24"/>
                <w:lang w:val="en-US"/>
              </w:rPr>
              <w:t>3</w:t>
            </w:r>
          </w:p>
        </w:tc>
        <w:tc>
          <w:tcPr>
            <w:tcW w:w="1134" w:type="dxa"/>
            <w:tcBorders>
              <w:top w:val="single" w:sz="4" w:space="0" w:color="auto"/>
              <w:left w:val="single" w:sz="4" w:space="0" w:color="auto"/>
              <w:bottom w:val="single" w:sz="4" w:space="0" w:color="auto"/>
              <w:right w:val="single" w:sz="4" w:space="0" w:color="auto"/>
            </w:tcBorders>
            <w:hideMark/>
          </w:tcPr>
          <w:p w14:paraId="7673A4B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1 </w:t>
            </w:r>
            <w:r w:rsidRPr="00704F45">
              <w:rPr>
                <w:rFonts w:ascii="Times New Roman" w:eastAsia="Calibri" w:hAnsi="Times New Roman" w:cs="Times New Roman"/>
                <w:sz w:val="24"/>
                <w:szCs w:val="24"/>
                <w:lang w:val="en-US"/>
              </w:rPr>
              <w:t>25</w:t>
            </w: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D83BD2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2 250,0</w:t>
            </w:r>
          </w:p>
        </w:tc>
        <w:tc>
          <w:tcPr>
            <w:tcW w:w="993" w:type="dxa"/>
            <w:tcBorders>
              <w:top w:val="single" w:sz="4" w:space="0" w:color="auto"/>
              <w:left w:val="single" w:sz="4" w:space="0" w:color="auto"/>
              <w:bottom w:val="single" w:sz="4" w:space="0" w:color="auto"/>
              <w:right w:val="single" w:sz="4" w:space="0" w:color="auto"/>
            </w:tcBorders>
            <w:hideMark/>
          </w:tcPr>
          <w:p w14:paraId="51FB662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4 750,0</w:t>
            </w:r>
          </w:p>
        </w:tc>
        <w:tc>
          <w:tcPr>
            <w:tcW w:w="1134" w:type="dxa"/>
            <w:tcBorders>
              <w:top w:val="single" w:sz="4" w:space="0" w:color="auto"/>
              <w:left w:val="single" w:sz="4" w:space="0" w:color="auto"/>
              <w:bottom w:val="single" w:sz="4" w:space="0" w:color="auto"/>
              <w:right w:val="single" w:sz="4" w:space="0" w:color="auto"/>
            </w:tcBorders>
            <w:hideMark/>
          </w:tcPr>
          <w:p w14:paraId="348A540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6 250,0</w:t>
            </w:r>
          </w:p>
        </w:tc>
        <w:tc>
          <w:tcPr>
            <w:tcW w:w="1701" w:type="dxa"/>
            <w:tcBorders>
              <w:top w:val="single" w:sz="4" w:space="0" w:color="auto"/>
              <w:left w:val="single" w:sz="4" w:space="0" w:color="auto"/>
              <w:bottom w:val="single" w:sz="4" w:space="0" w:color="auto"/>
              <w:right w:val="single" w:sz="4" w:space="0" w:color="auto"/>
            </w:tcBorders>
            <w:hideMark/>
          </w:tcPr>
          <w:p w14:paraId="39C6B8C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18 145,3</w:t>
            </w:r>
          </w:p>
        </w:tc>
      </w:tr>
      <w:tr w:rsidR="00704F45" w:rsidRPr="00704F45" w14:paraId="21DB1B61" w14:textId="77777777" w:rsidTr="00E677E6">
        <w:trPr>
          <w:trHeight w:val="882"/>
        </w:trPr>
        <w:tc>
          <w:tcPr>
            <w:tcW w:w="6866" w:type="dxa"/>
            <w:tcBorders>
              <w:top w:val="single" w:sz="4" w:space="0" w:color="auto"/>
              <w:left w:val="single" w:sz="4" w:space="0" w:color="auto"/>
              <w:bottom w:val="single" w:sz="4" w:space="0" w:color="auto"/>
              <w:right w:val="single" w:sz="4" w:space="0" w:color="auto"/>
            </w:tcBorders>
            <w:hideMark/>
          </w:tcPr>
          <w:p w14:paraId="0BFB177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Организация и проведение официальных физкультурных мер</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приятий, всего</w:t>
            </w:r>
          </w:p>
          <w:p w14:paraId="3ABF939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628E92A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Ц540271390</w:t>
            </w:r>
          </w:p>
        </w:tc>
        <w:tc>
          <w:tcPr>
            <w:tcW w:w="1134" w:type="dxa"/>
            <w:tcBorders>
              <w:top w:val="single" w:sz="4" w:space="0" w:color="auto"/>
              <w:left w:val="single" w:sz="4" w:space="0" w:color="auto"/>
              <w:bottom w:val="single" w:sz="4" w:space="0" w:color="auto"/>
              <w:right w:val="single" w:sz="4" w:space="0" w:color="auto"/>
            </w:tcBorders>
            <w:hideMark/>
          </w:tcPr>
          <w:p w14:paraId="129DC9D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960,0</w:t>
            </w:r>
          </w:p>
        </w:tc>
        <w:tc>
          <w:tcPr>
            <w:tcW w:w="1134" w:type="dxa"/>
            <w:tcBorders>
              <w:top w:val="single" w:sz="4" w:space="0" w:color="auto"/>
              <w:left w:val="single" w:sz="4" w:space="0" w:color="auto"/>
              <w:bottom w:val="single" w:sz="4" w:space="0" w:color="auto"/>
              <w:right w:val="single" w:sz="4" w:space="0" w:color="auto"/>
            </w:tcBorders>
            <w:hideMark/>
          </w:tcPr>
          <w:p w14:paraId="4A562D6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1 250,0</w:t>
            </w:r>
          </w:p>
        </w:tc>
        <w:tc>
          <w:tcPr>
            <w:tcW w:w="1275" w:type="dxa"/>
            <w:tcBorders>
              <w:top w:val="single" w:sz="4" w:space="0" w:color="auto"/>
              <w:left w:val="single" w:sz="4" w:space="0" w:color="auto"/>
              <w:bottom w:val="single" w:sz="4" w:space="0" w:color="auto"/>
              <w:right w:val="single" w:sz="4" w:space="0" w:color="auto"/>
            </w:tcBorders>
            <w:hideMark/>
          </w:tcPr>
          <w:p w14:paraId="6717B30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1 250,0</w:t>
            </w:r>
          </w:p>
        </w:tc>
        <w:tc>
          <w:tcPr>
            <w:tcW w:w="993" w:type="dxa"/>
            <w:tcBorders>
              <w:top w:val="single" w:sz="4" w:space="0" w:color="auto"/>
              <w:left w:val="single" w:sz="4" w:space="0" w:color="auto"/>
              <w:bottom w:val="single" w:sz="4" w:space="0" w:color="auto"/>
              <w:right w:val="single" w:sz="4" w:space="0" w:color="auto"/>
            </w:tcBorders>
            <w:hideMark/>
          </w:tcPr>
          <w:p w14:paraId="133B4C9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3 750,0</w:t>
            </w:r>
          </w:p>
        </w:tc>
        <w:tc>
          <w:tcPr>
            <w:tcW w:w="1134" w:type="dxa"/>
            <w:tcBorders>
              <w:top w:val="single" w:sz="4" w:space="0" w:color="auto"/>
              <w:left w:val="single" w:sz="4" w:space="0" w:color="auto"/>
              <w:bottom w:val="single" w:sz="4" w:space="0" w:color="auto"/>
              <w:right w:val="single" w:sz="4" w:space="0" w:color="auto"/>
            </w:tcBorders>
            <w:hideMark/>
          </w:tcPr>
          <w:p w14:paraId="64F5EFC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6 250,0</w:t>
            </w:r>
          </w:p>
        </w:tc>
        <w:tc>
          <w:tcPr>
            <w:tcW w:w="1701" w:type="dxa"/>
            <w:tcBorders>
              <w:top w:val="single" w:sz="4" w:space="0" w:color="auto"/>
              <w:left w:val="single" w:sz="4" w:space="0" w:color="auto"/>
              <w:bottom w:val="single" w:sz="4" w:space="0" w:color="auto"/>
              <w:right w:val="single" w:sz="4" w:space="0" w:color="auto"/>
            </w:tcBorders>
            <w:hideMark/>
          </w:tcPr>
          <w:p w14:paraId="49FD9F7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13 460,0</w:t>
            </w:r>
          </w:p>
        </w:tc>
      </w:tr>
      <w:tr w:rsidR="00704F45" w:rsidRPr="00704F45" w14:paraId="3048D853"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6DB623D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14:paraId="7F89D381"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5840B5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5B44F8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15C44C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BC7C33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997DF0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254F50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E78B2FB"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759FA644"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Организация и проведение физкультурных мероприятий с дет</w:t>
            </w:r>
            <w:r w:rsidRPr="00704F45">
              <w:rPr>
                <w:rFonts w:ascii="Times New Roman" w:eastAsia="Calibri" w:hAnsi="Times New Roman" w:cs="Times New Roman"/>
                <w:sz w:val="24"/>
                <w:szCs w:val="24"/>
              </w:rPr>
              <w:t>ь</w:t>
            </w:r>
            <w:r w:rsidRPr="00704F45">
              <w:rPr>
                <w:rFonts w:ascii="Times New Roman" w:eastAsia="Calibri" w:hAnsi="Times New Roman" w:cs="Times New Roman"/>
                <w:sz w:val="24"/>
                <w:szCs w:val="24"/>
              </w:rPr>
              <w:t>ми и молодежью, всего</w:t>
            </w:r>
          </w:p>
          <w:p w14:paraId="08BA6ECD"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733957C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79E88A8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9179AA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996219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1F93548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21F95F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0C9F2E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67D2AC1"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177714F6"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14:paraId="4E6BE9AC"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CF0503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A41201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F783C3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2A9DBA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95B48F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E0AFC4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7AE8B0FE"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5ADDE45C"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Организация и проведение семинаров-совещаний, курсов пов</w:t>
            </w:r>
            <w:r w:rsidRPr="00704F45">
              <w:rPr>
                <w:rFonts w:ascii="Times New Roman" w:eastAsia="Calibri" w:hAnsi="Times New Roman" w:cs="Times New Roman"/>
                <w:sz w:val="24"/>
                <w:szCs w:val="24"/>
              </w:rPr>
              <w:t>ы</w:t>
            </w:r>
            <w:r w:rsidRPr="00704F45">
              <w:rPr>
                <w:rFonts w:ascii="Times New Roman" w:eastAsia="Calibri" w:hAnsi="Times New Roman" w:cs="Times New Roman"/>
                <w:sz w:val="24"/>
                <w:szCs w:val="24"/>
              </w:rPr>
              <w:t>шения квалификации и професси</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нальной переподготовки для специалистов, работающих в сфере физической культуры и спорта, всего</w:t>
            </w:r>
          </w:p>
          <w:p w14:paraId="0D8E8ABF"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306D756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723D330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0DC5CA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10DA5D5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243B85B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A8545F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5D942E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1285630"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4BDB03FF"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lastRenderedPageBreak/>
              <w:t>Проведение ежемесячного Дня здоровья и спорта, всего</w:t>
            </w:r>
          </w:p>
          <w:p w14:paraId="2C353411"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101B2F4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7DF11B4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5B0F30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1068F54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2597013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D171D1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AC48B7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05620017" w14:textId="77777777" w:rsidTr="00E677E6">
        <w:trPr>
          <w:trHeight w:val="270"/>
        </w:trPr>
        <w:tc>
          <w:tcPr>
            <w:tcW w:w="6866" w:type="dxa"/>
            <w:tcBorders>
              <w:top w:val="single" w:sz="4" w:space="0" w:color="auto"/>
              <w:left w:val="single" w:sz="4" w:space="0" w:color="auto"/>
              <w:bottom w:val="single" w:sz="4" w:space="0" w:color="auto"/>
              <w:right w:val="single" w:sz="4" w:space="0" w:color="auto"/>
            </w:tcBorders>
            <w:hideMark/>
          </w:tcPr>
          <w:p w14:paraId="537F3B30"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530E92C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7121BD2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36633BD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17FC894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4E2BCD5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170C32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DFB1BA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6BCC5E9D" w14:textId="77777777" w:rsidTr="00E677E6">
        <w:trPr>
          <w:trHeight w:val="1379"/>
        </w:trPr>
        <w:tc>
          <w:tcPr>
            <w:tcW w:w="6866" w:type="dxa"/>
            <w:tcBorders>
              <w:top w:val="single" w:sz="4" w:space="0" w:color="auto"/>
              <w:left w:val="single" w:sz="4" w:space="0" w:color="auto"/>
              <w:bottom w:val="single" w:sz="4" w:space="0" w:color="auto"/>
              <w:right w:val="single" w:sz="4" w:space="0" w:color="auto"/>
            </w:tcBorders>
            <w:hideMark/>
          </w:tcPr>
          <w:p w14:paraId="1BAA266F"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Развитие сети клубов физкультурно-спортивной направленности по месту обучения, жительства и в организациях независимо от организационно-правовых форм и форм собственности, всего</w:t>
            </w:r>
          </w:p>
          <w:p w14:paraId="69912D04"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0178D13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12FFE26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D9C9F8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7CA189F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5C36077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FC9587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A54A1B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63E715FA" w14:textId="77777777" w:rsidTr="00E677E6">
        <w:trPr>
          <w:trHeight w:val="285"/>
        </w:trPr>
        <w:tc>
          <w:tcPr>
            <w:tcW w:w="6866" w:type="dxa"/>
            <w:tcBorders>
              <w:top w:val="single" w:sz="4" w:space="0" w:color="auto"/>
              <w:left w:val="single" w:sz="4" w:space="0" w:color="auto"/>
              <w:bottom w:val="single" w:sz="4" w:space="0" w:color="auto"/>
              <w:right w:val="single" w:sz="4" w:space="0" w:color="auto"/>
            </w:tcBorders>
            <w:hideMark/>
          </w:tcPr>
          <w:p w14:paraId="1A56A047"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084F855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6DBBCB6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877E67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0AD25E2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43727A4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9C9983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5E02B3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419F6DAD" w14:textId="77777777" w:rsidTr="00E677E6">
        <w:trPr>
          <w:trHeight w:val="3042"/>
        </w:trPr>
        <w:tc>
          <w:tcPr>
            <w:tcW w:w="6866" w:type="dxa"/>
            <w:tcBorders>
              <w:top w:val="single" w:sz="4" w:space="0" w:color="auto"/>
              <w:left w:val="single" w:sz="4" w:space="0" w:color="auto"/>
              <w:bottom w:val="single" w:sz="4" w:space="0" w:color="auto"/>
              <w:right w:val="single" w:sz="4" w:space="0" w:color="auto"/>
            </w:tcBorders>
            <w:hideMark/>
          </w:tcPr>
          <w:p w14:paraId="334303B8"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Поэтапное внедрение Всероссийского физкульту</w:t>
            </w:r>
            <w:r w:rsidRPr="00704F45">
              <w:rPr>
                <w:rFonts w:ascii="Times New Roman" w:eastAsia="Calibri" w:hAnsi="Times New Roman" w:cs="Times New Roman"/>
                <w:sz w:val="24"/>
                <w:szCs w:val="24"/>
              </w:rPr>
              <w:t>р</w:t>
            </w:r>
            <w:r w:rsidRPr="00704F45">
              <w:rPr>
                <w:rFonts w:ascii="Times New Roman" w:eastAsia="Calibri" w:hAnsi="Times New Roman" w:cs="Times New Roman"/>
                <w:sz w:val="24"/>
                <w:szCs w:val="24"/>
              </w:rPr>
              <w:t>но-спортивного комплекса «Готов к труду и обороне» (ГТО) в Ч</w:t>
            </w:r>
            <w:r w:rsidRPr="00704F45">
              <w:rPr>
                <w:rFonts w:ascii="Times New Roman" w:eastAsia="Calibri" w:hAnsi="Times New Roman" w:cs="Times New Roman"/>
                <w:sz w:val="24"/>
                <w:szCs w:val="24"/>
              </w:rPr>
              <w:t>у</w:t>
            </w:r>
            <w:r w:rsidRPr="00704F45">
              <w:rPr>
                <w:rFonts w:ascii="Times New Roman" w:eastAsia="Calibri" w:hAnsi="Times New Roman" w:cs="Times New Roman"/>
                <w:sz w:val="24"/>
                <w:szCs w:val="24"/>
              </w:rPr>
              <w:t>вашской Республике, утверждение и реализация календарных планов официальных физкультурных мероприятий и спортивных мероприятий Чувашской Республики, в том числе вкл</w:t>
            </w:r>
            <w:r w:rsidRPr="00704F45">
              <w:rPr>
                <w:rFonts w:ascii="Times New Roman" w:eastAsia="Calibri" w:hAnsi="Times New Roman" w:cs="Times New Roman"/>
                <w:sz w:val="24"/>
                <w:szCs w:val="24"/>
              </w:rPr>
              <w:t>ю</w:t>
            </w:r>
            <w:r w:rsidRPr="00704F45">
              <w:rPr>
                <w:rFonts w:ascii="Times New Roman" w:eastAsia="Calibri" w:hAnsi="Times New Roman" w:cs="Times New Roman"/>
                <w:sz w:val="24"/>
                <w:szCs w:val="24"/>
              </w:rPr>
              <w:t>чающих в себя физкультурные мероприятия и спортивные мероприятия по реализации комплекса ГТО, организация участия во всеро</w:t>
            </w:r>
            <w:r w:rsidRPr="00704F45">
              <w:rPr>
                <w:rFonts w:ascii="Times New Roman" w:eastAsia="Calibri" w:hAnsi="Times New Roman" w:cs="Times New Roman"/>
                <w:sz w:val="24"/>
                <w:szCs w:val="24"/>
              </w:rPr>
              <w:t>с</w:t>
            </w:r>
            <w:r w:rsidRPr="00704F45">
              <w:rPr>
                <w:rFonts w:ascii="Times New Roman" w:eastAsia="Calibri" w:hAnsi="Times New Roman" w:cs="Times New Roman"/>
                <w:sz w:val="24"/>
                <w:szCs w:val="24"/>
              </w:rPr>
              <w:t>сийских спортивных мероприятиях по реализации комплекса ГТО, всего</w:t>
            </w:r>
          </w:p>
          <w:p w14:paraId="2CF272E6"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6C2EBF3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586A7CC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84158A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DF3A6C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175240D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98F41F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7E1845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A77AC8A" w14:textId="77777777" w:rsidTr="00E677E6">
        <w:trPr>
          <w:trHeight w:val="270"/>
        </w:trPr>
        <w:tc>
          <w:tcPr>
            <w:tcW w:w="6866" w:type="dxa"/>
            <w:tcBorders>
              <w:top w:val="single" w:sz="4" w:space="0" w:color="auto"/>
              <w:left w:val="single" w:sz="4" w:space="0" w:color="auto"/>
              <w:bottom w:val="single" w:sz="4" w:space="0" w:color="auto"/>
              <w:right w:val="single" w:sz="4" w:space="0" w:color="auto"/>
            </w:tcBorders>
            <w:hideMark/>
          </w:tcPr>
          <w:p w14:paraId="1C3F5EC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4624362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763EA75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CA7D79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E0724F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321A81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D395E9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CEE3BC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3FEFE6EE" w14:textId="77777777" w:rsidTr="00E677E6">
        <w:trPr>
          <w:trHeight w:val="285"/>
        </w:trPr>
        <w:tc>
          <w:tcPr>
            <w:tcW w:w="6866" w:type="dxa"/>
            <w:tcBorders>
              <w:top w:val="single" w:sz="4" w:space="0" w:color="auto"/>
              <w:left w:val="single" w:sz="4" w:space="0" w:color="auto"/>
              <w:bottom w:val="single" w:sz="4" w:space="0" w:color="auto"/>
              <w:right w:val="single" w:sz="4" w:space="0" w:color="auto"/>
            </w:tcBorders>
            <w:hideMark/>
          </w:tcPr>
          <w:p w14:paraId="7C22F7E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hideMark/>
          </w:tcPr>
          <w:p w14:paraId="648D6DF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20BFE80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D3646A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642B37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7EBBAD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96C99E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65A440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09CB4B2C" w14:textId="77777777" w:rsidTr="00E677E6">
        <w:trPr>
          <w:trHeight w:val="1379"/>
        </w:trPr>
        <w:tc>
          <w:tcPr>
            <w:tcW w:w="6866" w:type="dxa"/>
            <w:tcBorders>
              <w:top w:val="single" w:sz="4" w:space="0" w:color="auto"/>
              <w:left w:val="single" w:sz="4" w:space="0" w:color="auto"/>
              <w:bottom w:val="single" w:sz="4" w:space="0" w:color="auto"/>
              <w:right w:val="single" w:sz="4" w:space="0" w:color="auto"/>
            </w:tcBorders>
            <w:hideMark/>
          </w:tcPr>
          <w:p w14:paraId="717B0902"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Создание доступной среды на спортивных объе</w:t>
            </w:r>
            <w:r w:rsidRPr="00704F45">
              <w:rPr>
                <w:rFonts w:ascii="Times New Roman" w:eastAsia="Calibri" w:hAnsi="Times New Roman" w:cs="Times New Roman"/>
                <w:sz w:val="24"/>
                <w:szCs w:val="24"/>
              </w:rPr>
              <w:t>к</w:t>
            </w:r>
            <w:r w:rsidRPr="00704F45">
              <w:rPr>
                <w:rFonts w:ascii="Times New Roman" w:eastAsia="Calibri" w:hAnsi="Times New Roman" w:cs="Times New Roman"/>
                <w:sz w:val="24"/>
                <w:szCs w:val="24"/>
              </w:rPr>
              <w:t>тах, оснащение их специализированным оборуд</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ванием, инвентарем для лиц с ограниченными во</w:t>
            </w:r>
            <w:r w:rsidRPr="00704F45">
              <w:rPr>
                <w:rFonts w:ascii="Times New Roman" w:eastAsia="Calibri" w:hAnsi="Times New Roman" w:cs="Times New Roman"/>
                <w:sz w:val="24"/>
                <w:szCs w:val="24"/>
              </w:rPr>
              <w:t>з</w:t>
            </w:r>
            <w:r w:rsidRPr="00704F45">
              <w:rPr>
                <w:rFonts w:ascii="Times New Roman" w:eastAsia="Calibri" w:hAnsi="Times New Roman" w:cs="Times New Roman"/>
                <w:sz w:val="24"/>
                <w:szCs w:val="24"/>
              </w:rPr>
              <w:t>можностями здоровья и инвалидов, всего</w:t>
            </w:r>
          </w:p>
          <w:p w14:paraId="181575AF"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0A507A0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4C66A5B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8EFBC9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022AA4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CEBFD5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463341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CD1703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E67C39D" w14:textId="77777777" w:rsidTr="00E677E6">
        <w:trPr>
          <w:trHeight w:val="285"/>
        </w:trPr>
        <w:tc>
          <w:tcPr>
            <w:tcW w:w="6866" w:type="dxa"/>
            <w:tcBorders>
              <w:top w:val="single" w:sz="4" w:space="0" w:color="auto"/>
              <w:left w:val="single" w:sz="4" w:space="0" w:color="auto"/>
              <w:bottom w:val="single" w:sz="4" w:space="0" w:color="auto"/>
              <w:right w:val="single" w:sz="4" w:space="0" w:color="auto"/>
            </w:tcBorders>
            <w:hideMark/>
          </w:tcPr>
          <w:p w14:paraId="570F9240"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lastRenderedPageBreak/>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0B6A951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12E6662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BE9B4F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FD1516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5C2CFA8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4937DD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94F331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2CA91A88" w14:textId="77777777" w:rsidTr="00E677E6">
        <w:trPr>
          <w:trHeight w:val="824"/>
        </w:trPr>
        <w:tc>
          <w:tcPr>
            <w:tcW w:w="6866" w:type="dxa"/>
            <w:tcBorders>
              <w:top w:val="single" w:sz="4" w:space="0" w:color="auto"/>
              <w:left w:val="single" w:sz="4" w:space="0" w:color="auto"/>
              <w:bottom w:val="single" w:sz="4" w:space="0" w:color="auto"/>
              <w:right w:val="single" w:sz="4" w:space="0" w:color="auto"/>
            </w:tcBorders>
            <w:hideMark/>
          </w:tcPr>
          <w:p w14:paraId="0DC811BD"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Проведение комплекса мероприятий по развитию физической культуры и спорта среди граждан старшего возраста, всего</w:t>
            </w:r>
          </w:p>
          <w:p w14:paraId="4F5D3FE0"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4768416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05A1DBC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D78D5C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0FAD280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00E46E8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67010E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446013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35259659"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6E6BA9CC"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335DE18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33A10F5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4D76C8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176A652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67B796A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91A9C4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CEAC21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2ACD9368"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7E059691"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Изготовление и размещение социальной рекламы, направленной на пропаганду массового спорта и здорового образа жизни, всего</w:t>
            </w:r>
          </w:p>
          <w:p w14:paraId="376E2865"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18107DF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4BBC327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DE89D4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FE6806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38D9314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F43872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CA46BE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45E9BC87"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2B9CBF9E"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 xml:space="preserve">бюджет Урмарского муниципального округа </w:t>
            </w:r>
          </w:p>
        </w:tc>
        <w:tc>
          <w:tcPr>
            <w:tcW w:w="1560" w:type="dxa"/>
            <w:tcBorders>
              <w:top w:val="single" w:sz="4" w:space="0" w:color="auto"/>
              <w:left w:val="single" w:sz="4" w:space="0" w:color="auto"/>
              <w:bottom w:val="single" w:sz="4" w:space="0" w:color="auto"/>
              <w:right w:val="single" w:sz="4" w:space="0" w:color="auto"/>
            </w:tcBorders>
            <w:hideMark/>
          </w:tcPr>
          <w:p w14:paraId="376FEB2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5B9C764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C72767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E37393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579B2DE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73DBE6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6BF59E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49D05043"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32F2624F"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Освещение роли физкультурно-оздоровительной и спортивно-массовой работы в формировании зд</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рового образа жизни, всего</w:t>
            </w:r>
          </w:p>
          <w:p w14:paraId="17B22D52"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2981543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6189A3D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860513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218957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242A615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8E4935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3F5DA9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6181F98F"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57A4000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49A185F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14:paraId="549C95B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628708A"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2872168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14:paraId="3BD816C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BEFD92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B6A210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1C102E41"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524FD211"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Строительство (реконструкция) муниципальных спортивных объектов. Развитие коммунальной и инженерной инфраструкт</w:t>
            </w:r>
            <w:r w:rsidRPr="00704F45">
              <w:rPr>
                <w:rFonts w:ascii="Times New Roman" w:eastAsia="Calibri" w:hAnsi="Times New Roman" w:cs="Times New Roman"/>
                <w:sz w:val="24"/>
                <w:szCs w:val="24"/>
              </w:rPr>
              <w:t>у</w:t>
            </w:r>
            <w:r w:rsidRPr="00704F45">
              <w:rPr>
                <w:rFonts w:ascii="Times New Roman" w:eastAsia="Calibri" w:hAnsi="Times New Roman" w:cs="Times New Roman"/>
                <w:sz w:val="24"/>
                <w:szCs w:val="24"/>
              </w:rPr>
              <w:t>ры, всего 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5B3ABE5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Ц510371460</w:t>
            </w:r>
          </w:p>
        </w:tc>
        <w:tc>
          <w:tcPr>
            <w:tcW w:w="1134" w:type="dxa"/>
            <w:tcBorders>
              <w:top w:val="single" w:sz="4" w:space="0" w:color="auto"/>
              <w:left w:val="single" w:sz="4" w:space="0" w:color="auto"/>
              <w:bottom w:val="single" w:sz="4" w:space="0" w:color="auto"/>
              <w:right w:val="single" w:sz="4" w:space="0" w:color="auto"/>
            </w:tcBorders>
            <w:hideMark/>
          </w:tcPr>
          <w:p w14:paraId="77A4626C"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2 685,3</w:t>
            </w:r>
          </w:p>
        </w:tc>
        <w:tc>
          <w:tcPr>
            <w:tcW w:w="1134" w:type="dxa"/>
            <w:tcBorders>
              <w:top w:val="single" w:sz="4" w:space="0" w:color="auto"/>
              <w:left w:val="single" w:sz="4" w:space="0" w:color="auto"/>
              <w:bottom w:val="single" w:sz="4" w:space="0" w:color="auto"/>
              <w:right w:val="single" w:sz="4" w:space="0" w:color="auto"/>
            </w:tcBorders>
            <w:hideMark/>
          </w:tcPr>
          <w:p w14:paraId="7860B52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111A26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1 000,0</w:t>
            </w:r>
          </w:p>
        </w:tc>
        <w:tc>
          <w:tcPr>
            <w:tcW w:w="993" w:type="dxa"/>
            <w:tcBorders>
              <w:top w:val="single" w:sz="4" w:space="0" w:color="auto"/>
              <w:left w:val="single" w:sz="4" w:space="0" w:color="auto"/>
              <w:bottom w:val="single" w:sz="4" w:space="0" w:color="auto"/>
              <w:right w:val="single" w:sz="4" w:space="0" w:color="auto"/>
            </w:tcBorders>
            <w:hideMark/>
          </w:tcPr>
          <w:p w14:paraId="0C904D85"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1 000,0</w:t>
            </w:r>
          </w:p>
        </w:tc>
        <w:tc>
          <w:tcPr>
            <w:tcW w:w="1134" w:type="dxa"/>
            <w:tcBorders>
              <w:top w:val="single" w:sz="4" w:space="0" w:color="auto"/>
              <w:left w:val="single" w:sz="4" w:space="0" w:color="auto"/>
              <w:bottom w:val="single" w:sz="4" w:space="0" w:color="auto"/>
              <w:right w:val="single" w:sz="4" w:space="0" w:color="auto"/>
            </w:tcBorders>
            <w:hideMark/>
          </w:tcPr>
          <w:p w14:paraId="16FAA3B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867400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4 685,3</w:t>
            </w:r>
          </w:p>
        </w:tc>
      </w:tr>
      <w:tr w:rsidR="00704F45" w:rsidRPr="00704F45" w14:paraId="72F470A5" w14:textId="77777777" w:rsidTr="00E677E6">
        <w:trPr>
          <w:trHeight w:val="144"/>
        </w:trPr>
        <w:tc>
          <w:tcPr>
            <w:tcW w:w="6866" w:type="dxa"/>
            <w:tcBorders>
              <w:top w:val="single" w:sz="4" w:space="0" w:color="auto"/>
              <w:left w:val="single" w:sz="4" w:space="0" w:color="auto"/>
              <w:bottom w:val="single" w:sz="4" w:space="0" w:color="auto"/>
              <w:right w:val="single" w:sz="4" w:space="0" w:color="auto"/>
            </w:tcBorders>
            <w:hideMark/>
          </w:tcPr>
          <w:p w14:paraId="33CB21B2"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12D8785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Ц510371460</w:t>
            </w:r>
          </w:p>
        </w:tc>
        <w:tc>
          <w:tcPr>
            <w:tcW w:w="1134" w:type="dxa"/>
            <w:tcBorders>
              <w:top w:val="single" w:sz="4" w:space="0" w:color="auto"/>
              <w:left w:val="single" w:sz="4" w:space="0" w:color="auto"/>
              <w:bottom w:val="single" w:sz="4" w:space="0" w:color="auto"/>
              <w:right w:val="single" w:sz="4" w:space="0" w:color="auto"/>
            </w:tcBorders>
            <w:hideMark/>
          </w:tcPr>
          <w:p w14:paraId="158D70C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2 685,3</w:t>
            </w:r>
          </w:p>
        </w:tc>
        <w:tc>
          <w:tcPr>
            <w:tcW w:w="1134" w:type="dxa"/>
            <w:tcBorders>
              <w:top w:val="single" w:sz="4" w:space="0" w:color="auto"/>
              <w:left w:val="single" w:sz="4" w:space="0" w:color="auto"/>
              <w:bottom w:val="single" w:sz="4" w:space="0" w:color="auto"/>
              <w:right w:val="single" w:sz="4" w:space="0" w:color="auto"/>
            </w:tcBorders>
            <w:hideMark/>
          </w:tcPr>
          <w:p w14:paraId="6E2D687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5F0CE6E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1 000,0</w:t>
            </w:r>
          </w:p>
        </w:tc>
        <w:tc>
          <w:tcPr>
            <w:tcW w:w="993" w:type="dxa"/>
            <w:tcBorders>
              <w:top w:val="single" w:sz="4" w:space="0" w:color="auto"/>
              <w:left w:val="single" w:sz="4" w:space="0" w:color="auto"/>
              <w:bottom w:val="single" w:sz="4" w:space="0" w:color="auto"/>
              <w:right w:val="single" w:sz="4" w:space="0" w:color="auto"/>
            </w:tcBorders>
            <w:hideMark/>
          </w:tcPr>
          <w:p w14:paraId="0D03381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1 000,0</w:t>
            </w:r>
          </w:p>
        </w:tc>
        <w:tc>
          <w:tcPr>
            <w:tcW w:w="1134" w:type="dxa"/>
            <w:tcBorders>
              <w:top w:val="single" w:sz="4" w:space="0" w:color="auto"/>
              <w:left w:val="single" w:sz="4" w:space="0" w:color="auto"/>
              <w:bottom w:val="single" w:sz="4" w:space="0" w:color="auto"/>
              <w:right w:val="single" w:sz="4" w:space="0" w:color="auto"/>
            </w:tcBorders>
            <w:hideMark/>
          </w:tcPr>
          <w:p w14:paraId="4F8C5E3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70842B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4 685,3</w:t>
            </w:r>
          </w:p>
        </w:tc>
      </w:tr>
    </w:tbl>
    <w:p w14:paraId="2692680C" w14:textId="77777777" w:rsidR="00704F45" w:rsidRPr="00704F45" w:rsidRDefault="00704F45" w:rsidP="00704F45">
      <w:pPr>
        <w:spacing w:after="0" w:line="240" w:lineRule="auto"/>
        <w:rPr>
          <w:rFonts w:ascii="Times New Roman" w:hAnsi="Times New Roman" w:cs="Times New Roman"/>
          <w:color w:val="000000"/>
          <w:sz w:val="24"/>
          <w:szCs w:val="24"/>
        </w:rPr>
      </w:pPr>
    </w:p>
    <w:p w14:paraId="59AE62CF" w14:textId="77777777" w:rsidR="00704F45" w:rsidRPr="00704F45" w:rsidRDefault="00704F45" w:rsidP="00704F45">
      <w:pPr>
        <w:spacing w:after="0" w:line="240" w:lineRule="auto"/>
        <w:rPr>
          <w:rFonts w:ascii="Times New Roman" w:hAnsi="Times New Roman" w:cs="Times New Roman"/>
          <w:color w:val="000000"/>
          <w:sz w:val="24"/>
          <w:szCs w:val="24"/>
        </w:rPr>
      </w:pPr>
    </w:p>
    <w:p w14:paraId="12117FDC" w14:textId="77777777" w:rsidR="00704F45" w:rsidRPr="00704F45" w:rsidRDefault="00704F45" w:rsidP="00704F45">
      <w:pPr>
        <w:spacing w:after="0" w:line="240" w:lineRule="auto"/>
        <w:jc w:val="both"/>
        <w:rPr>
          <w:rFonts w:ascii="Times New Roman" w:eastAsia="Calibri" w:hAnsi="Times New Roman" w:cs="Times New Roman"/>
          <w:sz w:val="24"/>
          <w:szCs w:val="24"/>
        </w:rPr>
      </w:pPr>
      <w:r w:rsidRPr="00704F45">
        <w:rPr>
          <w:rFonts w:ascii="Times New Roman" w:hAnsi="Times New Roman" w:cs="Times New Roman"/>
          <w:color w:val="000000"/>
          <w:sz w:val="24"/>
          <w:szCs w:val="24"/>
        </w:rPr>
        <w:t xml:space="preserve">5. Раздел 4 </w:t>
      </w:r>
      <w:r w:rsidRPr="00704F45">
        <w:rPr>
          <w:rFonts w:ascii="Times New Roman" w:eastAsia="Calibri" w:hAnsi="Times New Roman" w:cs="Times New Roman"/>
          <w:sz w:val="24"/>
          <w:szCs w:val="24"/>
        </w:rPr>
        <w:t>Паспорта комплекса процессных мероприятий «Развитие спорта высших достижений и система подготовки спортивного резерва» изл</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жить в следующей редакции:</w:t>
      </w:r>
    </w:p>
    <w:p w14:paraId="4462DA89" w14:textId="77777777" w:rsidR="00704F45" w:rsidRPr="00704F45" w:rsidRDefault="00704F45" w:rsidP="00704F45">
      <w:pPr>
        <w:spacing w:after="0" w:line="240" w:lineRule="auto"/>
        <w:jc w:val="both"/>
        <w:rPr>
          <w:rFonts w:ascii="Times New Roman" w:eastAsia="Calibri" w:hAnsi="Times New Roman" w:cs="Times New Roman"/>
          <w:sz w:val="24"/>
          <w:szCs w:val="24"/>
        </w:rPr>
      </w:pPr>
    </w:p>
    <w:p w14:paraId="4D46DFE8" w14:textId="77777777" w:rsidR="00704F45" w:rsidRDefault="00704F45" w:rsidP="00704F45">
      <w:pPr>
        <w:spacing w:after="0" w:line="240" w:lineRule="auto"/>
        <w:jc w:val="center"/>
        <w:rPr>
          <w:rFonts w:ascii="Times New Roman" w:eastAsia="Calibri" w:hAnsi="Times New Roman" w:cs="Times New Roman"/>
          <w:sz w:val="24"/>
          <w:szCs w:val="24"/>
        </w:rPr>
      </w:pPr>
    </w:p>
    <w:p w14:paraId="6F3EFB3B" w14:textId="77777777" w:rsidR="00704F45" w:rsidRDefault="00704F45" w:rsidP="00704F45">
      <w:pPr>
        <w:spacing w:after="0" w:line="240" w:lineRule="auto"/>
        <w:jc w:val="center"/>
        <w:rPr>
          <w:rFonts w:ascii="Times New Roman" w:eastAsia="Calibri" w:hAnsi="Times New Roman" w:cs="Times New Roman"/>
          <w:sz w:val="24"/>
          <w:szCs w:val="24"/>
        </w:rPr>
      </w:pPr>
    </w:p>
    <w:p w14:paraId="49B56FEF" w14:textId="77777777" w:rsidR="00704F45" w:rsidRDefault="00704F45" w:rsidP="00704F45">
      <w:pPr>
        <w:spacing w:after="0" w:line="240" w:lineRule="auto"/>
        <w:jc w:val="center"/>
        <w:rPr>
          <w:rFonts w:ascii="Times New Roman" w:eastAsia="Calibri" w:hAnsi="Times New Roman" w:cs="Times New Roman"/>
          <w:sz w:val="24"/>
          <w:szCs w:val="24"/>
        </w:rPr>
      </w:pPr>
    </w:p>
    <w:p w14:paraId="5909CDD5" w14:textId="77777777" w:rsidR="00704F45" w:rsidRDefault="00704F45" w:rsidP="00704F45">
      <w:pPr>
        <w:spacing w:after="0" w:line="240" w:lineRule="auto"/>
        <w:jc w:val="center"/>
        <w:rPr>
          <w:rFonts w:ascii="Times New Roman" w:eastAsia="Calibri" w:hAnsi="Times New Roman" w:cs="Times New Roman"/>
          <w:sz w:val="24"/>
          <w:szCs w:val="24"/>
        </w:rPr>
      </w:pPr>
    </w:p>
    <w:p w14:paraId="3A8FFA43" w14:textId="77777777" w:rsidR="00704F45" w:rsidRDefault="00704F45" w:rsidP="00704F45">
      <w:pPr>
        <w:spacing w:after="0" w:line="240" w:lineRule="auto"/>
        <w:jc w:val="center"/>
        <w:rPr>
          <w:rFonts w:ascii="Times New Roman" w:eastAsia="Calibri" w:hAnsi="Times New Roman" w:cs="Times New Roman"/>
          <w:sz w:val="24"/>
          <w:szCs w:val="24"/>
        </w:rPr>
      </w:pPr>
    </w:p>
    <w:p w14:paraId="1F669BC7" w14:textId="682A51C6" w:rsidR="00704F45" w:rsidRPr="00704F45" w:rsidRDefault="00704F45" w:rsidP="00704F45">
      <w:pPr>
        <w:spacing w:after="0" w:line="240" w:lineRule="auto"/>
        <w:jc w:val="center"/>
        <w:rPr>
          <w:rFonts w:ascii="Times New Roman" w:eastAsia="Calibri" w:hAnsi="Times New Roman" w:cs="Times New Roman"/>
          <w:sz w:val="24"/>
          <w:szCs w:val="24"/>
        </w:rPr>
      </w:pPr>
      <w:r w:rsidRPr="00704F45">
        <w:rPr>
          <w:rFonts w:ascii="Times New Roman" w:eastAsia="Calibri" w:hAnsi="Times New Roman" w:cs="Times New Roman"/>
          <w:sz w:val="24"/>
          <w:szCs w:val="24"/>
        </w:rPr>
        <w:lastRenderedPageBreak/>
        <w:t xml:space="preserve">4. Финансовое обеспечение комплекса процессных мероприятий </w:t>
      </w:r>
    </w:p>
    <w:p w14:paraId="3E72EB3F" w14:textId="77777777" w:rsidR="00704F45" w:rsidRPr="00704F45" w:rsidRDefault="00704F45" w:rsidP="00704F45">
      <w:pPr>
        <w:spacing w:after="0" w:line="240" w:lineRule="auto"/>
        <w:jc w:val="center"/>
        <w:rPr>
          <w:rFonts w:ascii="Times New Roman" w:eastAsia="Calibri" w:hAnsi="Times New Roman" w:cs="Times New Roman"/>
          <w:sz w:val="24"/>
          <w:szCs w:val="24"/>
        </w:rPr>
      </w:pPr>
      <w:r w:rsidRPr="00704F45">
        <w:rPr>
          <w:rFonts w:ascii="Times New Roman" w:eastAsia="Calibri" w:hAnsi="Times New Roman" w:cs="Times New Roman"/>
          <w:sz w:val="24"/>
          <w:szCs w:val="24"/>
        </w:rPr>
        <w:t>«Развитие спорта высших достижений и система подготовки спортивного резерва»</w:t>
      </w:r>
    </w:p>
    <w:p w14:paraId="59B7B470" w14:textId="77777777" w:rsidR="00704F45" w:rsidRPr="00704F45" w:rsidRDefault="00704F45" w:rsidP="00704F45">
      <w:pPr>
        <w:spacing w:after="0" w:line="240" w:lineRule="auto"/>
        <w:rPr>
          <w:rFonts w:ascii="Times New Roman" w:eastAsia="Calibri" w:hAnsi="Times New Roman" w:cs="Times New Roman"/>
          <w:sz w:val="24"/>
          <w:szCs w:val="24"/>
        </w:rPr>
      </w:pP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66"/>
        <w:gridCol w:w="1560"/>
        <w:gridCol w:w="1134"/>
        <w:gridCol w:w="1134"/>
        <w:gridCol w:w="1275"/>
        <w:gridCol w:w="993"/>
        <w:gridCol w:w="1134"/>
        <w:gridCol w:w="1701"/>
      </w:tblGrid>
      <w:tr w:rsidR="00704F45" w:rsidRPr="00704F45" w14:paraId="7CA80350" w14:textId="77777777" w:rsidTr="00E677E6">
        <w:tc>
          <w:tcPr>
            <w:tcW w:w="6866" w:type="dxa"/>
            <w:vMerge w:val="restart"/>
            <w:tcBorders>
              <w:top w:val="single" w:sz="4" w:space="0" w:color="auto"/>
              <w:left w:val="single" w:sz="4" w:space="0" w:color="auto"/>
              <w:bottom w:val="single" w:sz="4" w:space="0" w:color="auto"/>
              <w:right w:val="single" w:sz="4" w:space="0" w:color="auto"/>
            </w:tcBorders>
            <w:hideMark/>
          </w:tcPr>
          <w:p w14:paraId="779223B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Наименование мероприятия (результата)/источник финансов</w:t>
            </w:r>
            <w:r w:rsidRPr="00704F45">
              <w:rPr>
                <w:rFonts w:ascii="Times New Roman" w:eastAsia="Calibri" w:hAnsi="Times New Roman" w:cs="Times New Roman"/>
                <w:sz w:val="24"/>
                <w:szCs w:val="24"/>
              </w:rPr>
              <w:t>о</w:t>
            </w:r>
            <w:r w:rsidRPr="00704F45">
              <w:rPr>
                <w:rFonts w:ascii="Times New Roman" w:eastAsia="Calibri" w:hAnsi="Times New Roman" w:cs="Times New Roman"/>
                <w:sz w:val="24"/>
                <w:szCs w:val="24"/>
              </w:rPr>
              <w:t>го обеспечения</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3C72484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КБК</w:t>
            </w:r>
          </w:p>
        </w:tc>
        <w:tc>
          <w:tcPr>
            <w:tcW w:w="7371" w:type="dxa"/>
            <w:gridSpan w:val="6"/>
            <w:tcBorders>
              <w:top w:val="single" w:sz="4" w:space="0" w:color="auto"/>
              <w:left w:val="single" w:sz="4" w:space="0" w:color="auto"/>
              <w:bottom w:val="single" w:sz="4" w:space="0" w:color="auto"/>
              <w:right w:val="single" w:sz="4" w:space="0" w:color="auto"/>
            </w:tcBorders>
            <w:hideMark/>
          </w:tcPr>
          <w:p w14:paraId="074BA93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Объем финансового обеспечения по годам реализации, тыс. рублей</w:t>
            </w:r>
          </w:p>
        </w:tc>
      </w:tr>
      <w:tr w:rsidR="00704F45" w:rsidRPr="00704F45" w14:paraId="7A6434DE" w14:textId="77777777" w:rsidTr="00E677E6">
        <w:tc>
          <w:tcPr>
            <w:tcW w:w="6866" w:type="dxa"/>
            <w:vMerge/>
            <w:tcBorders>
              <w:top w:val="single" w:sz="4" w:space="0" w:color="auto"/>
              <w:left w:val="single" w:sz="4" w:space="0" w:color="auto"/>
              <w:bottom w:val="single" w:sz="4" w:space="0" w:color="auto"/>
              <w:right w:val="single" w:sz="4" w:space="0" w:color="auto"/>
            </w:tcBorders>
            <w:vAlign w:val="center"/>
            <w:hideMark/>
          </w:tcPr>
          <w:p w14:paraId="54940DD2"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EE31192"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825F78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hideMark/>
          </w:tcPr>
          <w:p w14:paraId="6396396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2026</w:t>
            </w:r>
          </w:p>
        </w:tc>
        <w:tc>
          <w:tcPr>
            <w:tcW w:w="1275" w:type="dxa"/>
            <w:tcBorders>
              <w:top w:val="single" w:sz="4" w:space="0" w:color="auto"/>
              <w:left w:val="single" w:sz="4" w:space="0" w:color="auto"/>
              <w:bottom w:val="single" w:sz="4" w:space="0" w:color="auto"/>
              <w:right w:val="single" w:sz="4" w:space="0" w:color="auto"/>
            </w:tcBorders>
            <w:hideMark/>
          </w:tcPr>
          <w:p w14:paraId="15242CC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2027</w:t>
            </w:r>
          </w:p>
        </w:tc>
        <w:tc>
          <w:tcPr>
            <w:tcW w:w="993" w:type="dxa"/>
            <w:tcBorders>
              <w:top w:val="single" w:sz="4" w:space="0" w:color="auto"/>
              <w:left w:val="single" w:sz="4" w:space="0" w:color="auto"/>
              <w:bottom w:val="single" w:sz="4" w:space="0" w:color="auto"/>
              <w:right w:val="single" w:sz="4" w:space="0" w:color="auto"/>
            </w:tcBorders>
            <w:hideMark/>
          </w:tcPr>
          <w:p w14:paraId="27D5E53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2028 - 2030</w:t>
            </w:r>
          </w:p>
        </w:tc>
        <w:tc>
          <w:tcPr>
            <w:tcW w:w="1134" w:type="dxa"/>
            <w:tcBorders>
              <w:top w:val="single" w:sz="4" w:space="0" w:color="auto"/>
              <w:left w:val="single" w:sz="4" w:space="0" w:color="auto"/>
              <w:bottom w:val="single" w:sz="4" w:space="0" w:color="auto"/>
              <w:right w:val="single" w:sz="4" w:space="0" w:color="auto"/>
            </w:tcBorders>
            <w:hideMark/>
          </w:tcPr>
          <w:p w14:paraId="53C8626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2031 - 2035</w:t>
            </w:r>
          </w:p>
        </w:tc>
        <w:tc>
          <w:tcPr>
            <w:tcW w:w="1701" w:type="dxa"/>
            <w:tcBorders>
              <w:top w:val="single" w:sz="4" w:space="0" w:color="auto"/>
              <w:left w:val="single" w:sz="4" w:space="0" w:color="auto"/>
              <w:bottom w:val="single" w:sz="4" w:space="0" w:color="auto"/>
              <w:right w:val="single" w:sz="4" w:space="0" w:color="auto"/>
            </w:tcBorders>
            <w:hideMark/>
          </w:tcPr>
          <w:p w14:paraId="4973CBF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всего</w:t>
            </w:r>
          </w:p>
        </w:tc>
      </w:tr>
      <w:tr w:rsidR="00704F45" w:rsidRPr="00704F45" w14:paraId="736660CF" w14:textId="77777777" w:rsidTr="00E677E6">
        <w:tc>
          <w:tcPr>
            <w:tcW w:w="6866" w:type="dxa"/>
            <w:tcBorders>
              <w:top w:val="single" w:sz="4" w:space="0" w:color="auto"/>
              <w:left w:val="single" w:sz="4" w:space="0" w:color="auto"/>
              <w:bottom w:val="single" w:sz="4" w:space="0" w:color="auto"/>
              <w:right w:val="single" w:sz="4" w:space="0" w:color="auto"/>
            </w:tcBorders>
            <w:hideMark/>
          </w:tcPr>
          <w:p w14:paraId="714D11B2"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w:t>
            </w:r>
          </w:p>
        </w:tc>
        <w:tc>
          <w:tcPr>
            <w:tcW w:w="1560" w:type="dxa"/>
            <w:tcBorders>
              <w:top w:val="single" w:sz="4" w:space="0" w:color="auto"/>
              <w:left w:val="single" w:sz="4" w:space="0" w:color="auto"/>
              <w:bottom w:val="single" w:sz="4" w:space="0" w:color="auto"/>
              <w:right w:val="single" w:sz="4" w:space="0" w:color="auto"/>
            </w:tcBorders>
            <w:hideMark/>
          </w:tcPr>
          <w:p w14:paraId="34ACCCF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44081A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w:t>
            </w:r>
          </w:p>
          <w:p w14:paraId="19BA3CDC"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8BD73F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14:paraId="37161BA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tcPr>
          <w:p w14:paraId="663092FD"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083D74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hideMark/>
          </w:tcPr>
          <w:p w14:paraId="0CE6200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7</w:t>
            </w:r>
          </w:p>
        </w:tc>
      </w:tr>
      <w:tr w:rsidR="00704F45" w:rsidRPr="00704F45" w14:paraId="5AFC38F8" w14:textId="77777777" w:rsidTr="00E677E6">
        <w:tc>
          <w:tcPr>
            <w:tcW w:w="6866" w:type="dxa"/>
            <w:tcBorders>
              <w:top w:val="single" w:sz="4" w:space="0" w:color="auto"/>
              <w:left w:val="single" w:sz="4" w:space="0" w:color="auto"/>
              <w:bottom w:val="single" w:sz="4" w:space="0" w:color="auto"/>
              <w:right w:val="single" w:sz="4" w:space="0" w:color="auto"/>
            </w:tcBorders>
            <w:hideMark/>
          </w:tcPr>
          <w:p w14:paraId="399CE9F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Комплекс процессных мероприятий «Развитие спорта вы</w:t>
            </w:r>
            <w:r w:rsidRPr="00704F45">
              <w:rPr>
                <w:rFonts w:ascii="Times New Roman" w:eastAsia="Calibri" w:hAnsi="Times New Roman" w:cs="Times New Roman"/>
                <w:sz w:val="24"/>
                <w:szCs w:val="24"/>
              </w:rPr>
              <w:t>с</w:t>
            </w:r>
            <w:r w:rsidRPr="00704F45">
              <w:rPr>
                <w:rFonts w:ascii="Times New Roman" w:eastAsia="Calibri" w:hAnsi="Times New Roman" w:cs="Times New Roman"/>
                <w:sz w:val="24"/>
                <w:szCs w:val="24"/>
              </w:rPr>
              <w:t>ших достижений и система подготовки спортивного резе</w:t>
            </w:r>
            <w:r w:rsidRPr="00704F45">
              <w:rPr>
                <w:rFonts w:ascii="Times New Roman" w:eastAsia="Calibri" w:hAnsi="Times New Roman" w:cs="Times New Roman"/>
                <w:sz w:val="24"/>
                <w:szCs w:val="24"/>
              </w:rPr>
              <w:t>р</w:t>
            </w:r>
            <w:r w:rsidRPr="00704F45">
              <w:rPr>
                <w:rFonts w:ascii="Times New Roman" w:eastAsia="Calibri" w:hAnsi="Times New Roman" w:cs="Times New Roman"/>
                <w:sz w:val="24"/>
                <w:szCs w:val="24"/>
              </w:rPr>
              <w:t>ва», всего</w:t>
            </w:r>
          </w:p>
          <w:p w14:paraId="53C8CA3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5901F11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Ц540100000</w:t>
            </w:r>
          </w:p>
        </w:tc>
        <w:tc>
          <w:tcPr>
            <w:tcW w:w="1134" w:type="dxa"/>
            <w:tcBorders>
              <w:top w:val="single" w:sz="4" w:space="0" w:color="auto"/>
              <w:left w:val="single" w:sz="4" w:space="0" w:color="auto"/>
              <w:bottom w:val="single" w:sz="4" w:space="0" w:color="auto"/>
              <w:right w:val="single" w:sz="4" w:space="0" w:color="auto"/>
            </w:tcBorders>
            <w:hideMark/>
          </w:tcPr>
          <w:p w14:paraId="3A8A4AF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25 201,9</w:t>
            </w:r>
          </w:p>
        </w:tc>
        <w:tc>
          <w:tcPr>
            <w:tcW w:w="1134" w:type="dxa"/>
            <w:tcBorders>
              <w:top w:val="single" w:sz="4" w:space="0" w:color="auto"/>
              <w:left w:val="single" w:sz="4" w:space="0" w:color="auto"/>
              <w:bottom w:val="single" w:sz="4" w:space="0" w:color="auto"/>
              <w:right w:val="single" w:sz="4" w:space="0" w:color="auto"/>
            </w:tcBorders>
            <w:hideMark/>
          </w:tcPr>
          <w:p w14:paraId="666B5A4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25 000,0</w:t>
            </w:r>
          </w:p>
        </w:tc>
        <w:tc>
          <w:tcPr>
            <w:tcW w:w="1275" w:type="dxa"/>
            <w:tcBorders>
              <w:top w:val="single" w:sz="4" w:space="0" w:color="auto"/>
              <w:left w:val="single" w:sz="4" w:space="0" w:color="auto"/>
              <w:bottom w:val="single" w:sz="4" w:space="0" w:color="auto"/>
              <w:right w:val="single" w:sz="4" w:space="0" w:color="auto"/>
            </w:tcBorders>
            <w:hideMark/>
          </w:tcPr>
          <w:p w14:paraId="3F73EAA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993" w:type="dxa"/>
            <w:tcBorders>
              <w:top w:val="single" w:sz="4" w:space="0" w:color="auto"/>
              <w:left w:val="single" w:sz="4" w:space="0" w:color="auto"/>
              <w:bottom w:val="single" w:sz="4" w:space="0" w:color="auto"/>
              <w:right w:val="single" w:sz="4" w:space="0" w:color="auto"/>
            </w:tcBorders>
            <w:hideMark/>
          </w:tcPr>
          <w:p w14:paraId="5CFDE8B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30 000,0</w:t>
            </w:r>
          </w:p>
        </w:tc>
        <w:tc>
          <w:tcPr>
            <w:tcW w:w="1134" w:type="dxa"/>
            <w:tcBorders>
              <w:top w:val="single" w:sz="4" w:space="0" w:color="auto"/>
              <w:left w:val="single" w:sz="4" w:space="0" w:color="auto"/>
              <w:bottom w:val="single" w:sz="4" w:space="0" w:color="auto"/>
              <w:right w:val="single" w:sz="4" w:space="0" w:color="auto"/>
            </w:tcBorders>
            <w:hideMark/>
          </w:tcPr>
          <w:p w14:paraId="13D5FC2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50 000,0</w:t>
            </w:r>
          </w:p>
        </w:tc>
        <w:tc>
          <w:tcPr>
            <w:tcW w:w="1701" w:type="dxa"/>
            <w:tcBorders>
              <w:top w:val="single" w:sz="4" w:space="0" w:color="auto"/>
              <w:left w:val="single" w:sz="4" w:space="0" w:color="auto"/>
              <w:bottom w:val="single" w:sz="4" w:space="0" w:color="auto"/>
              <w:right w:val="single" w:sz="4" w:space="0" w:color="auto"/>
            </w:tcBorders>
            <w:hideMark/>
          </w:tcPr>
          <w:p w14:paraId="1337B3D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140 201,9</w:t>
            </w:r>
          </w:p>
        </w:tc>
      </w:tr>
      <w:tr w:rsidR="00704F45" w:rsidRPr="00704F45" w14:paraId="4BD98651" w14:textId="77777777" w:rsidTr="00E677E6">
        <w:tc>
          <w:tcPr>
            <w:tcW w:w="6866" w:type="dxa"/>
            <w:tcBorders>
              <w:top w:val="single" w:sz="4" w:space="0" w:color="auto"/>
              <w:left w:val="single" w:sz="4" w:space="0" w:color="auto"/>
              <w:bottom w:val="single" w:sz="4" w:space="0" w:color="auto"/>
              <w:right w:val="single" w:sz="4" w:space="0" w:color="auto"/>
            </w:tcBorders>
            <w:hideMark/>
          </w:tcPr>
          <w:p w14:paraId="19225C7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Обеспечение деятельности муниципальных спортивных школ, в том числе:</w:t>
            </w:r>
          </w:p>
        </w:tc>
        <w:tc>
          <w:tcPr>
            <w:tcW w:w="1560" w:type="dxa"/>
            <w:tcBorders>
              <w:top w:val="single" w:sz="4" w:space="0" w:color="auto"/>
              <w:left w:val="single" w:sz="4" w:space="0" w:color="auto"/>
              <w:bottom w:val="single" w:sz="4" w:space="0" w:color="auto"/>
              <w:right w:val="single" w:sz="4" w:space="0" w:color="auto"/>
            </w:tcBorders>
            <w:hideMark/>
          </w:tcPr>
          <w:p w14:paraId="5641D09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Ц540170340</w:t>
            </w:r>
          </w:p>
        </w:tc>
        <w:tc>
          <w:tcPr>
            <w:tcW w:w="1134" w:type="dxa"/>
            <w:tcBorders>
              <w:top w:val="single" w:sz="4" w:space="0" w:color="auto"/>
              <w:left w:val="single" w:sz="4" w:space="0" w:color="auto"/>
              <w:bottom w:val="single" w:sz="4" w:space="0" w:color="auto"/>
              <w:right w:val="single" w:sz="4" w:space="0" w:color="auto"/>
            </w:tcBorders>
            <w:hideMark/>
          </w:tcPr>
          <w:p w14:paraId="35EC13C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25 201,9</w:t>
            </w:r>
          </w:p>
        </w:tc>
        <w:tc>
          <w:tcPr>
            <w:tcW w:w="1134" w:type="dxa"/>
            <w:tcBorders>
              <w:top w:val="single" w:sz="4" w:space="0" w:color="auto"/>
              <w:left w:val="single" w:sz="4" w:space="0" w:color="auto"/>
              <w:bottom w:val="single" w:sz="4" w:space="0" w:color="auto"/>
              <w:right w:val="single" w:sz="4" w:space="0" w:color="auto"/>
            </w:tcBorders>
            <w:hideMark/>
          </w:tcPr>
          <w:p w14:paraId="3CBEF0B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25 000,0</w:t>
            </w:r>
          </w:p>
        </w:tc>
        <w:tc>
          <w:tcPr>
            <w:tcW w:w="1275" w:type="dxa"/>
            <w:tcBorders>
              <w:top w:val="single" w:sz="4" w:space="0" w:color="auto"/>
              <w:left w:val="single" w:sz="4" w:space="0" w:color="auto"/>
              <w:bottom w:val="single" w:sz="4" w:space="0" w:color="auto"/>
              <w:right w:val="single" w:sz="4" w:space="0" w:color="auto"/>
            </w:tcBorders>
            <w:hideMark/>
          </w:tcPr>
          <w:p w14:paraId="0424696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993" w:type="dxa"/>
            <w:tcBorders>
              <w:top w:val="single" w:sz="4" w:space="0" w:color="auto"/>
              <w:left w:val="single" w:sz="4" w:space="0" w:color="auto"/>
              <w:bottom w:val="single" w:sz="4" w:space="0" w:color="auto"/>
              <w:right w:val="single" w:sz="4" w:space="0" w:color="auto"/>
            </w:tcBorders>
            <w:hideMark/>
          </w:tcPr>
          <w:p w14:paraId="03EC699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30 000,0</w:t>
            </w:r>
          </w:p>
        </w:tc>
        <w:tc>
          <w:tcPr>
            <w:tcW w:w="1134" w:type="dxa"/>
            <w:tcBorders>
              <w:top w:val="single" w:sz="4" w:space="0" w:color="auto"/>
              <w:left w:val="single" w:sz="4" w:space="0" w:color="auto"/>
              <w:bottom w:val="single" w:sz="4" w:space="0" w:color="auto"/>
              <w:right w:val="single" w:sz="4" w:space="0" w:color="auto"/>
            </w:tcBorders>
            <w:hideMark/>
          </w:tcPr>
          <w:p w14:paraId="1F9C73A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50 000,0</w:t>
            </w:r>
          </w:p>
        </w:tc>
        <w:tc>
          <w:tcPr>
            <w:tcW w:w="1701" w:type="dxa"/>
            <w:tcBorders>
              <w:top w:val="single" w:sz="4" w:space="0" w:color="auto"/>
              <w:left w:val="single" w:sz="4" w:space="0" w:color="auto"/>
              <w:bottom w:val="single" w:sz="4" w:space="0" w:color="auto"/>
              <w:right w:val="single" w:sz="4" w:space="0" w:color="auto"/>
            </w:tcBorders>
            <w:hideMark/>
          </w:tcPr>
          <w:p w14:paraId="500E337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140 201,9</w:t>
            </w:r>
          </w:p>
        </w:tc>
      </w:tr>
      <w:tr w:rsidR="00704F45" w:rsidRPr="00704F45" w14:paraId="0DD555B1" w14:textId="77777777" w:rsidTr="00E677E6">
        <w:tc>
          <w:tcPr>
            <w:tcW w:w="6866" w:type="dxa"/>
            <w:tcBorders>
              <w:top w:val="single" w:sz="4" w:space="0" w:color="auto"/>
              <w:left w:val="single" w:sz="4" w:space="0" w:color="auto"/>
              <w:bottom w:val="single" w:sz="4" w:space="0" w:color="auto"/>
              <w:right w:val="single" w:sz="4" w:space="0" w:color="auto"/>
            </w:tcBorders>
            <w:hideMark/>
          </w:tcPr>
          <w:p w14:paraId="7302B7B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hideMark/>
          </w:tcPr>
          <w:p w14:paraId="4A4E4BE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14:paraId="38C2E31E"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p w14:paraId="278FB597" w14:textId="77777777" w:rsidR="00704F45" w:rsidRPr="00704F45" w:rsidRDefault="00704F45" w:rsidP="00704F45">
            <w:pPr>
              <w:spacing w:after="0" w:line="240" w:lineRule="auto"/>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F362477"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B21D56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14:paraId="0C059B8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E2C574B"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61DBC81"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0,0</w:t>
            </w:r>
          </w:p>
        </w:tc>
      </w:tr>
      <w:tr w:rsidR="00704F45" w:rsidRPr="00704F45" w14:paraId="5ECD8BB6" w14:textId="77777777" w:rsidTr="00E677E6">
        <w:tc>
          <w:tcPr>
            <w:tcW w:w="6866" w:type="dxa"/>
            <w:tcBorders>
              <w:top w:val="single" w:sz="4" w:space="0" w:color="auto"/>
              <w:left w:val="single" w:sz="4" w:space="0" w:color="auto"/>
              <w:bottom w:val="single" w:sz="4" w:space="0" w:color="auto"/>
              <w:right w:val="single" w:sz="4" w:space="0" w:color="auto"/>
            </w:tcBorders>
            <w:hideMark/>
          </w:tcPr>
          <w:p w14:paraId="4C451CF3"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бюджет Урмарского муниципального округа</w:t>
            </w:r>
          </w:p>
        </w:tc>
        <w:tc>
          <w:tcPr>
            <w:tcW w:w="1560" w:type="dxa"/>
            <w:tcBorders>
              <w:top w:val="single" w:sz="4" w:space="0" w:color="auto"/>
              <w:left w:val="single" w:sz="4" w:space="0" w:color="auto"/>
              <w:bottom w:val="single" w:sz="4" w:space="0" w:color="auto"/>
              <w:right w:val="single" w:sz="4" w:space="0" w:color="auto"/>
            </w:tcBorders>
            <w:hideMark/>
          </w:tcPr>
          <w:p w14:paraId="12747238"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Ц540170340</w:t>
            </w:r>
          </w:p>
        </w:tc>
        <w:tc>
          <w:tcPr>
            <w:tcW w:w="1134" w:type="dxa"/>
            <w:tcBorders>
              <w:top w:val="single" w:sz="4" w:space="0" w:color="auto"/>
              <w:left w:val="single" w:sz="4" w:space="0" w:color="auto"/>
              <w:bottom w:val="single" w:sz="4" w:space="0" w:color="auto"/>
              <w:right w:val="single" w:sz="4" w:space="0" w:color="auto"/>
            </w:tcBorders>
            <w:hideMark/>
          </w:tcPr>
          <w:p w14:paraId="184E7CF4"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25 201,9</w:t>
            </w:r>
          </w:p>
        </w:tc>
        <w:tc>
          <w:tcPr>
            <w:tcW w:w="1134" w:type="dxa"/>
            <w:tcBorders>
              <w:top w:val="single" w:sz="4" w:space="0" w:color="auto"/>
              <w:left w:val="single" w:sz="4" w:space="0" w:color="auto"/>
              <w:bottom w:val="single" w:sz="4" w:space="0" w:color="auto"/>
              <w:right w:val="single" w:sz="4" w:space="0" w:color="auto"/>
            </w:tcBorders>
            <w:hideMark/>
          </w:tcPr>
          <w:p w14:paraId="161C4F5F"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25 000,0</w:t>
            </w:r>
          </w:p>
        </w:tc>
        <w:tc>
          <w:tcPr>
            <w:tcW w:w="1275" w:type="dxa"/>
            <w:tcBorders>
              <w:top w:val="single" w:sz="4" w:space="0" w:color="auto"/>
              <w:left w:val="single" w:sz="4" w:space="0" w:color="auto"/>
              <w:bottom w:val="single" w:sz="4" w:space="0" w:color="auto"/>
              <w:right w:val="single" w:sz="4" w:space="0" w:color="auto"/>
            </w:tcBorders>
            <w:hideMark/>
          </w:tcPr>
          <w:p w14:paraId="571DA1DD"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10 000,0</w:t>
            </w:r>
          </w:p>
        </w:tc>
        <w:tc>
          <w:tcPr>
            <w:tcW w:w="993" w:type="dxa"/>
            <w:tcBorders>
              <w:top w:val="single" w:sz="4" w:space="0" w:color="auto"/>
              <w:left w:val="single" w:sz="4" w:space="0" w:color="auto"/>
              <w:bottom w:val="single" w:sz="4" w:space="0" w:color="auto"/>
              <w:right w:val="single" w:sz="4" w:space="0" w:color="auto"/>
            </w:tcBorders>
            <w:hideMark/>
          </w:tcPr>
          <w:p w14:paraId="26D77786"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30 000,0</w:t>
            </w:r>
          </w:p>
        </w:tc>
        <w:tc>
          <w:tcPr>
            <w:tcW w:w="1134" w:type="dxa"/>
            <w:tcBorders>
              <w:top w:val="single" w:sz="4" w:space="0" w:color="auto"/>
              <w:left w:val="single" w:sz="4" w:space="0" w:color="auto"/>
              <w:bottom w:val="single" w:sz="4" w:space="0" w:color="auto"/>
              <w:right w:val="single" w:sz="4" w:space="0" w:color="auto"/>
            </w:tcBorders>
            <w:hideMark/>
          </w:tcPr>
          <w:p w14:paraId="33111A29"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50 000,0</w:t>
            </w:r>
          </w:p>
        </w:tc>
        <w:tc>
          <w:tcPr>
            <w:tcW w:w="1701" w:type="dxa"/>
            <w:tcBorders>
              <w:top w:val="single" w:sz="4" w:space="0" w:color="auto"/>
              <w:left w:val="single" w:sz="4" w:space="0" w:color="auto"/>
              <w:bottom w:val="single" w:sz="4" w:space="0" w:color="auto"/>
              <w:right w:val="single" w:sz="4" w:space="0" w:color="auto"/>
            </w:tcBorders>
            <w:hideMark/>
          </w:tcPr>
          <w:p w14:paraId="32255F80" w14:textId="77777777" w:rsidR="00704F45" w:rsidRPr="00704F45" w:rsidRDefault="00704F45" w:rsidP="00704F45">
            <w:pPr>
              <w:spacing w:after="0" w:line="240" w:lineRule="auto"/>
              <w:rPr>
                <w:rFonts w:ascii="Times New Roman" w:eastAsia="Calibri" w:hAnsi="Times New Roman" w:cs="Times New Roman"/>
                <w:sz w:val="24"/>
                <w:szCs w:val="24"/>
              </w:rPr>
            </w:pPr>
            <w:r w:rsidRPr="00704F45">
              <w:rPr>
                <w:rFonts w:ascii="Times New Roman" w:eastAsia="Calibri" w:hAnsi="Times New Roman" w:cs="Times New Roman"/>
                <w:sz w:val="24"/>
                <w:szCs w:val="24"/>
              </w:rPr>
              <w:t>140 201,9</w:t>
            </w:r>
          </w:p>
        </w:tc>
      </w:tr>
    </w:tbl>
    <w:p w14:paraId="118FBC82" w14:textId="57A6218C" w:rsidR="007D3DBA" w:rsidRPr="00704F45" w:rsidRDefault="007D3DBA" w:rsidP="00704F45">
      <w:pPr>
        <w:spacing w:after="0" w:line="240" w:lineRule="auto"/>
        <w:ind w:right="5244"/>
        <w:jc w:val="both"/>
        <w:rPr>
          <w:rFonts w:ascii="Times New Roman" w:hAnsi="Times New Roman" w:cs="Times New Roman"/>
          <w:sz w:val="24"/>
          <w:szCs w:val="24"/>
        </w:rPr>
      </w:pPr>
    </w:p>
    <w:sectPr w:rsidR="007D3DBA" w:rsidRPr="00704F45" w:rsidSect="00704F45">
      <w:pgSz w:w="16840" w:h="11907" w:orient="landscape"/>
      <w:pgMar w:top="1701" w:right="1134" w:bottom="709"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F3B44" w14:textId="77777777" w:rsidR="008F583F" w:rsidRDefault="008F583F" w:rsidP="00C65999">
      <w:pPr>
        <w:spacing w:after="0" w:line="240" w:lineRule="auto"/>
      </w:pPr>
      <w:r>
        <w:separator/>
      </w:r>
    </w:p>
  </w:endnote>
  <w:endnote w:type="continuationSeparator" w:id="0">
    <w:p w14:paraId="5CD7AAB0" w14:textId="77777777" w:rsidR="008F583F" w:rsidRDefault="008F583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36D41" w14:textId="77777777" w:rsidR="008F583F" w:rsidRDefault="008F583F" w:rsidP="00C65999">
      <w:pPr>
        <w:spacing w:after="0" w:line="240" w:lineRule="auto"/>
      </w:pPr>
      <w:r>
        <w:separator/>
      </w:r>
    </w:p>
  </w:footnote>
  <w:footnote w:type="continuationSeparator" w:id="0">
    <w:p w14:paraId="53E3F59A" w14:textId="77777777" w:rsidR="008F583F" w:rsidRDefault="008F583F"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1"/>
  </w:num>
  <w:num w:numId="3" w16cid:durableId="613289477">
    <w:abstractNumId w:val="29"/>
  </w:num>
  <w:num w:numId="4" w16cid:durableId="746421979">
    <w:abstractNumId w:val="15"/>
  </w:num>
  <w:num w:numId="5" w16cid:durableId="698818700">
    <w:abstractNumId w:val="27"/>
  </w:num>
  <w:num w:numId="6" w16cid:durableId="240719744">
    <w:abstractNumId w:val="19"/>
  </w:num>
  <w:num w:numId="7" w16cid:durableId="299192064">
    <w:abstractNumId w:val="5"/>
  </w:num>
  <w:num w:numId="8" w16cid:durableId="1051080631">
    <w:abstractNumId w:val="20"/>
  </w:num>
  <w:num w:numId="9" w16cid:durableId="14988104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5"/>
  </w:num>
  <w:num w:numId="17" w16cid:durableId="1627469419">
    <w:abstractNumId w:val="32"/>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2"/>
  </w:num>
  <w:num w:numId="23" w16cid:durableId="173888121">
    <w:abstractNumId w:val="1"/>
  </w:num>
  <w:num w:numId="24" w16cid:durableId="444813826">
    <w:abstractNumId w:val="33"/>
  </w:num>
  <w:num w:numId="25" w16cid:durableId="163328877">
    <w:abstractNumId w:val="17"/>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6"/>
  </w:num>
  <w:num w:numId="29" w16cid:durableId="412241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4"/>
  </w:num>
  <w:num w:numId="32" w16cid:durableId="1805728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6"/>
  </w:num>
  <w:num w:numId="36" w16cid:durableId="2120106719">
    <w:abstractNumId w:val="34"/>
  </w:num>
  <w:num w:numId="37" w16cid:durableId="135129479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0E81"/>
    <w:rsid w:val="007029C8"/>
    <w:rsid w:val="00702CFC"/>
    <w:rsid w:val="00702EFD"/>
    <w:rsid w:val="00702F32"/>
    <w:rsid w:val="00703888"/>
    <w:rsid w:val="007041B3"/>
    <w:rsid w:val="00704484"/>
    <w:rsid w:val="00704F45"/>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83F"/>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279FA"/>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01F"/>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1653</Words>
  <Characters>9428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2026-03-06T10:56:00Z</cp:lastPrinted>
  <dcterms:created xsi:type="dcterms:W3CDTF">2026-03-11T11:18:00Z</dcterms:created>
  <dcterms:modified xsi:type="dcterms:W3CDTF">2026-03-11T11:18:00Z</dcterms:modified>
</cp:coreProperties>
</file>