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CF47FE">
              <w:rPr>
                <w:b/>
              </w:rPr>
              <w:t>1</w:t>
            </w:r>
            <w:r w:rsidR="004D5518">
              <w:rPr>
                <w:b/>
              </w:rPr>
              <w:t>8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4D5518">
              <w:rPr>
                <w:b/>
              </w:rPr>
              <w:t>25</w:t>
            </w:r>
            <w:r w:rsidR="002178B0">
              <w:rPr>
                <w:b/>
              </w:rPr>
              <w:t xml:space="preserve"> </w:t>
            </w:r>
            <w:r w:rsidR="00A51E2F">
              <w:rPr>
                <w:b/>
              </w:rPr>
              <w:t>марта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42765E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-468172</wp:posOffset>
            </wp:positionH>
            <wp:positionV relativeFrom="paragraph">
              <wp:posOffset>62629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60E2B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-532130</wp:posOffset>
            </wp:positionH>
            <wp:positionV relativeFrom="paragraph">
              <wp:posOffset>125095</wp:posOffset>
            </wp:positionV>
            <wp:extent cx="7614920" cy="1796415"/>
            <wp:effectExtent l="19050" t="0" r="508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9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DC40C4" w:rsidRDefault="00DC40C4" w:rsidP="00DC40C4">
      <w:pPr>
        <w:tabs>
          <w:tab w:val="left" w:pos="10348"/>
        </w:tabs>
        <w:spacing w:after="200" w:line="240" w:lineRule="atLeast"/>
        <w:contextualSpacing/>
        <w:jc w:val="both"/>
        <w:rPr>
          <w:b/>
          <w:sz w:val="20"/>
          <w:szCs w:val="20"/>
          <w:lang w:eastAsia="ru-RU"/>
        </w:rPr>
      </w:pPr>
    </w:p>
    <w:p w:rsidR="00C16527" w:rsidRPr="001E6426" w:rsidRDefault="00C16527" w:rsidP="00C16527">
      <w:pPr>
        <w:tabs>
          <w:tab w:val="left" w:pos="10348"/>
        </w:tabs>
        <w:jc w:val="both"/>
        <w:rPr>
          <w:b/>
          <w:sz w:val="20"/>
          <w:szCs w:val="20"/>
        </w:rPr>
      </w:pPr>
    </w:p>
    <w:p w:rsidR="004D5518" w:rsidRPr="004D5518" w:rsidRDefault="004D5518" w:rsidP="004D5518">
      <w:pPr>
        <w:jc w:val="both"/>
        <w:rPr>
          <w:b/>
          <w:sz w:val="20"/>
          <w:szCs w:val="20"/>
        </w:rPr>
      </w:pPr>
      <w:r w:rsidRPr="004D5518">
        <w:rPr>
          <w:b/>
          <w:sz w:val="20"/>
          <w:szCs w:val="20"/>
        </w:rPr>
        <w:t>О закрепле</w:t>
      </w:r>
      <w:r>
        <w:rPr>
          <w:b/>
          <w:sz w:val="20"/>
          <w:szCs w:val="20"/>
        </w:rPr>
        <w:t xml:space="preserve">нии образовательных организаций </w:t>
      </w:r>
      <w:r w:rsidRPr="004D5518">
        <w:rPr>
          <w:b/>
          <w:sz w:val="20"/>
          <w:szCs w:val="20"/>
        </w:rPr>
        <w:t xml:space="preserve">Комсомольского    муниципального     округа, </w:t>
      </w:r>
      <w:r>
        <w:rPr>
          <w:b/>
          <w:sz w:val="20"/>
          <w:szCs w:val="20"/>
        </w:rPr>
        <w:t xml:space="preserve">реализующих </w:t>
      </w:r>
      <w:r w:rsidRPr="004D5518">
        <w:rPr>
          <w:b/>
          <w:sz w:val="20"/>
          <w:szCs w:val="20"/>
        </w:rPr>
        <w:t>программы       дошкольного</w:t>
      </w:r>
      <w:r>
        <w:rPr>
          <w:b/>
          <w:sz w:val="20"/>
          <w:szCs w:val="20"/>
        </w:rPr>
        <w:t xml:space="preserve"> </w:t>
      </w:r>
      <w:r w:rsidRPr="004D5518">
        <w:rPr>
          <w:b/>
          <w:sz w:val="20"/>
          <w:szCs w:val="20"/>
        </w:rPr>
        <w:t>образования, за конкретными территориями</w:t>
      </w:r>
    </w:p>
    <w:p w:rsidR="004D5518" w:rsidRPr="004D5518" w:rsidRDefault="004D5518" w:rsidP="004D5518">
      <w:pPr>
        <w:jc w:val="both"/>
        <w:rPr>
          <w:sz w:val="20"/>
          <w:szCs w:val="20"/>
        </w:rPr>
      </w:pPr>
    </w:p>
    <w:p w:rsidR="004D5518" w:rsidRPr="004D5518" w:rsidRDefault="004D5518" w:rsidP="004D5518">
      <w:pPr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>В соответствии с Федеральным законом от 29 декабря 2012 года №273-ФЗ «Об образовании в Российской Федерации», Законом Чувашской Республики от 30 июля 2013 года №50 «Об образовании в Чувашской Республике», приказом Министерства просвещения Российской Федерации от 15 мая 2020 года №236 «Об утверждении порядка приема на обучение по образовательным программам дошкольного образования» администрация Комсомольского муниципального округа  п о с т а н о в л я е т:</w:t>
      </w:r>
    </w:p>
    <w:p w:rsidR="004D5518" w:rsidRPr="004D5518" w:rsidRDefault="004D5518" w:rsidP="004D5518">
      <w:pPr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 xml:space="preserve">1. Закрепить образовательные организации, реализующие программы дошкольного образования, за конкретными территориями Комсомольского муниципального округа согласно приложению к настоящему постановлению. </w:t>
      </w:r>
    </w:p>
    <w:p w:rsidR="004D5518" w:rsidRPr="004D5518" w:rsidRDefault="004D5518" w:rsidP="004D5518">
      <w:pPr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>2. Отделу образования администрации Комсомольского муниципального округа довести настоящее постановление до сведения руководителей образовательных организаций, реализующих программы дошкольного образования.</w:t>
      </w:r>
    </w:p>
    <w:p w:rsidR="004D5518" w:rsidRPr="004D5518" w:rsidRDefault="004D5518" w:rsidP="004D5518">
      <w:pPr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>3. Разместить настоящее постановление на официальных сайтах отдела образования администрации Комсомольского муниципального округа и образовательных организаций округа.</w:t>
      </w:r>
    </w:p>
    <w:p w:rsidR="004D5518" w:rsidRPr="004D5518" w:rsidRDefault="004D5518" w:rsidP="004D5518">
      <w:pPr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>4. Признать утратившим силу постановление администрации Комсомольского муниципального округа Чувашской Республики от 27.03.2025 г. №362 «О закреплении образовательных организаций Комсомольского муниципального округа, реализующих программы дошкольного образования, за конкретными территориями».</w:t>
      </w:r>
    </w:p>
    <w:p w:rsidR="004D5518" w:rsidRPr="004D5518" w:rsidRDefault="004D5518" w:rsidP="004D5518">
      <w:pPr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>5. Контроль за исполнением настоящего постановления возложить на врио заместителя главы администрации по социальным вопросам - начальника   отдела образования Соколову Е.Н.</w:t>
      </w:r>
    </w:p>
    <w:p w:rsidR="004D5518" w:rsidRPr="004D5518" w:rsidRDefault="004D5518" w:rsidP="004D5518">
      <w:pPr>
        <w:rPr>
          <w:sz w:val="20"/>
          <w:szCs w:val="20"/>
        </w:rPr>
      </w:pPr>
    </w:p>
    <w:p w:rsidR="004D5518" w:rsidRPr="004D5518" w:rsidRDefault="004D5518" w:rsidP="004D5518">
      <w:pPr>
        <w:rPr>
          <w:sz w:val="20"/>
          <w:szCs w:val="20"/>
        </w:rPr>
      </w:pPr>
    </w:p>
    <w:p w:rsidR="004D5518" w:rsidRPr="004D5518" w:rsidRDefault="004D5518" w:rsidP="004D5518">
      <w:pPr>
        <w:rPr>
          <w:color w:val="000000"/>
          <w:sz w:val="20"/>
          <w:szCs w:val="20"/>
        </w:rPr>
      </w:pPr>
      <w:r w:rsidRPr="004D5518">
        <w:rPr>
          <w:color w:val="000000"/>
          <w:sz w:val="20"/>
          <w:szCs w:val="20"/>
        </w:rPr>
        <w:t>Глава Комсомольского</w:t>
      </w:r>
    </w:p>
    <w:p w:rsidR="004D5518" w:rsidRPr="004D5518" w:rsidRDefault="004D5518" w:rsidP="004D5518">
      <w:pPr>
        <w:rPr>
          <w:color w:val="000000"/>
          <w:sz w:val="20"/>
          <w:szCs w:val="20"/>
        </w:rPr>
      </w:pPr>
      <w:r w:rsidRPr="004D5518">
        <w:rPr>
          <w:color w:val="000000"/>
          <w:sz w:val="20"/>
          <w:szCs w:val="20"/>
        </w:rPr>
        <w:t>муниципального округа                                                                                  Н.Н. Раськин</w:t>
      </w:r>
    </w:p>
    <w:p w:rsidR="004D5518" w:rsidRPr="004D5518" w:rsidRDefault="004D5518" w:rsidP="004D5518">
      <w:pPr>
        <w:jc w:val="right"/>
        <w:rPr>
          <w:sz w:val="20"/>
          <w:szCs w:val="20"/>
        </w:rPr>
      </w:pPr>
    </w:p>
    <w:p w:rsidR="004D5518" w:rsidRPr="004D5518" w:rsidRDefault="004D5518" w:rsidP="004D5518">
      <w:pPr>
        <w:jc w:val="right"/>
        <w:rPr>
          <w:sz w:val="20"/>
          <w:szCs w:val="20"/>
        </w:rPr>
      </w:pPr>
      <w:r w:rsidRPr="004D5518">
        <w:rPr>
          <w:sz w:val="20"/>
          <w:szCs w:val="20"/>
        </w:rPr>
        <w:t xml:space="preserve">Приложение </w:t>
      </w:r>
    </w:p>
    <w:p w:rsidR="004D5518" w:rsidRPr="004D5518" w:rsidRDefault="004D5518" w:rsidP="004D5518">
      <w:pPr>
        <w:jc w:val="right"/>
        <w:rPr>
          <w:sz w:val="20"/>
          <w:szCs w:val="20"/>
        </w:rPr>
      </w:pPr>
      <w:r w:rsidRPr="004D5518">
        <w:rPr>
          <w:sz w:val="20"/>
          <w:szCs w:val="20"/>
        </w:rPr>
        <w:t>к постановлению администрации</w:t>
      </w:r>
    </w:p>
    <w:p w:rsidR="004D5518" w:rsidRPr="004D5518" w:rsidRDefault="004D5518" w:rsidP="004D5518">
      <w:pPr>
        <w:jc w:val="right"/>
        <w:rPr>
          <w:sz w:val="20"/>
          <w:szCs w:val="20"/>
        </w:rPr>
      </w:pPr>
      <w:r w:rsidRPr="004D5518">
        <w:rPr>
          <w:sz w:val="20"/>
          <w:szCs w:val="20"/>
        </w:rPr>
        <w:t>Комсомольского муниципального</w:t>
      </w:r>
    </w:p>
    <w:p w:rsidR="004D5518" w:rsidRPr="004D5518" w:rsidRDefault="004D5518" w:rsidP="004D5518">
      <w:pPr>
        <w:jc w:val="right"/>
        <w:rPr>
          <w:sz w:val="20"/>
          <w:szCs w:val="20"/>
        </w:rPr>
      </w:pPr>
      <w:r w:rsidRPr="004D5518">
        <w:rPr>
          <w:sz w:val="20"/>
          <w:szCs w:val="20"/>
        </w:rPr>
        <w:t xml:space="preserve"> округа Чувашской Республики  </w:t>
      </w:r>
    </w:p>
    <w:p w:rsidR="004D5518" w:rsidRPr="004D5518" w:rsidRDefault="004D5518" w:rsidP="004D5518">
      <w:pPr>
        <w:jc w:val="center"/>
        <w:rPr>
          <w:sz w:val="20"/>
          <w:szCs w:val="20"/>
        </w:rPr>
      </w:pPr>
      <w:r w:rsidRPr="004D5518">
        <w:rPr>
          <w:sz w:val="20"/>
          <w:szCs w:val="20"/>
        </w:rPr>
        <w:t xml:space="preserve">                                                                                                                      от 24.03.2026г. № 216        </w:t>
      </w:r>
    </w:p>
    <w:p w:rsidR="004D5518" w:rsidRPr="004D5518" w:rsidRDefault="004D5518" w:rsidP="004D5518">
      <w:pPr>
        <w:jc w:val="center"/>
        <w:rPr>
          <w:sz w:val="20"/>
          <w:szCs w:val="20"/>
        </w:rPr>
      </w:pPr>
    </w:p>
    <w:tbl>
      <w:tblPr>
        <w:tblW w:w="0" w:type="auto"/>
        <w:tblInd w:w="-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8"/>
        <w:gridCol w:w="5400"/>
      </w:tblGrid>
      <w:tr w:rsidR="004D5518" w:rsidRPr="004D5518" w:rsidTr="00672172"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№ п/п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Полное наименование организации 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Адреса, закрепленные за образовательными организациями </w:t>
            </w:r>
          </w:p>
        </w:tc>
      </w:tr>
      <w:tr w:rsidR="004D5518" w:rsidRPr="004D5518" w:rsidTr="00672172"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1.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дошкольное образовательное учреждение детский сад №1 «Колосок»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Кубнинская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Центральная, дом №1- дом №49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пер. Ильича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Калинина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пер. Зеленый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Крупская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Горького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Буденного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lastRenderedPageBreak/>
              <w:t>с. Комсомольское, ул. Комсомольская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2-ая Заводская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Заводская, дом №1- дом №57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пер. Пришкольный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Куйбышева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Чапаева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Советская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Канашская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Промышленная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70 лет Октября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мкр. К. Антонова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тер. Подстанции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Новое Бикмурзино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Байбахтино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Новоалександровка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п. Киров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Ахметово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дошкольное образовательное учреждение детский сад №2 «Рябинушка»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Пушкина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Центральная, дом №50 - дом №132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тер. РТП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Энгельса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Ленина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Заводская, дом №68- дом №110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пер. Заводской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1-ая Полевая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Разумова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40 лет Победы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Шолохова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пер. Новый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пер. Луговой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Малые Кошелеи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Тябердино-Эткерово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Сюрбей-Токаево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Напольное Сюрбеево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Корезино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Подлесные Чурачики  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Дубовка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Новые Кошелеи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Васильевка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3.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автономное дошкольное образовательное учреждение детский сад №3 «Радуга»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К. Маркса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Октябрьская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Заводская, дом №58-дом №67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Базарная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мкр. Кабалина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Дружбы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Озерная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Молодежная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Южная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Садовая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65 лет Победы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Солнечная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Чернова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Радужная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Педагогов Кокоревых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Комсомольское, ул. Цветочная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Юбилейная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Мира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Лесная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Николаева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Строительная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Комсомольское, ул. Кречетниковой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автономное дошкольное образовательное учреждение детский сад «Лейсан»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Урмаево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5.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«Полевошептаховская средняя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Полевое Шептахово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Починок-Быбыть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Кайнлык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Новое Изамбаево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Нюргечи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Полевые Инели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Степное Яниково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Твеняшево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Полевой Сундырь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6.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автономное  общеобразовательное учреждение «Токаевская средняя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Токаево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7.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«Старочелны-Сюрбеевская средняя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Старочелны-Сюрбеево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Новочелны-Сюрбеево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Ивашкино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Степные Шихазаны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Татарское Ивашкино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8.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автономное общеобразовательное учреждение «Полевояушская средняя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Полевые Яуши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Альбусь-Сюрбеево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Новые Высли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Старые Мураты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9.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«Асановская  средняя 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Асаново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10.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«Чурачикская  средняя 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Чурачики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Нижнее Тимерчеево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Верхнее Тимерчеево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11.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«Новомуратская средняя 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Новые Мураты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Старые Высли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Тугаево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Вотланы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12.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«Починокинельская средняя 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Починок- Инели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Старый Сундырь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Новый Сундырь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13.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«Шераутская средняя 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с. Шерауты     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Шурут-Нурусово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Татарские Шуруты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Нижние Бюртли-Шигали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 xml:space="preserve">д. Ендоба        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lastRenderedPageBreak/>
              <w:t>14.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«Александровская средняя 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Александровка</w:t>
            </w:r>
          </w:p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с. Луцкое</w:t>
            </w:r>
          </w:p>
        </w:tc>
      </w:tr>
      <w:tr w:rsidR="004D5518" w:rsidRPr="004D5518" w:rsidTr="00672172">
        <w:trPr>
          <w:trHeight w:val="698"/>
        </w:trPr>
        <w:tc>
          <w:tcPr>
            <w:tcW w:w="540" w:type="dxa"/>
            <w:shd w:val="clear" w:color="auto" w:fill="auto"/>
          </w:tcPr>
          <w:p w:rsidR="004D5518" w:rsidRPr="004D5518" w:rsidRDefault="004D5518" w:rsidP="00672172">
            <w:pPr>
              <w:jc w:val="center"/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15.</w:t>
            </w:r>
          </w:p>
        </w:tc>
        <w:tc>
          <w:tcPr>
            <w:tcW w:w="3968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Муниципальное бюджетное общеобразовательное учреждение «Чичканская основная общеобразовательная школа» Комсомольского муниципального округа Чувашской Республики</w:t>
            </w:r>
          </w:p>
        </w:tc>
        <w:tc>
          <w:tcPr>
            <w:tcW w:w="5400" w:type="dxa"/>
            <w:shd w:val="clear" w:color="auto" w:fill="auto"/>
          </w:tcPr>
          <w:p w:rsidR="004D5518" w:rsidRPr="004D5518" w:rsidRDefault="004D5518" w:rsidP="00672172">
            <w:pPr>
              <w:rPr>
                <w:sz w:val="20"/>
                <w:szCs w:val="20"/>
              </w:rPr>
            </w:pPr>
            <w:r w:rsidRPr="004D5518">
              <w:rPr>
                <w:sz w:val="20"/>
                <w:szCs w:val="20"/>
              </w:rPr>
              <w:t>д. Чичканы</w:t>
            </w:r>
          </w:p>
        </w:tc>
      </w:tr>
    </w:tbl>
    <w:p w:rsidR="00EB67F3" w:rsidRPr="001E6426" w:rsidRDefault="00EB67F3" w:rsidP="001E6426">
      <w:pPr>
        <w:rPr>
          <w:sz w:val="20"/>
          <w:szCs w:val="20"/>
        </w:rPr>
      </w:pP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4D5518">
        <w:rPr>
          <w:i/>
          <w:color w:val="000000" w:themeColor="text1"/>
          <w:sz w:val="20"/>
          <w:szCs w:val="20"/>
        </w:rPr>
        <w:t>. № 216 от 24</w:t>
      </w:r>
      <w:r w:rsidR="00E92AD7">
        <w:rPr>
          <w:i/>
          <w:color w:val="000000" w:themeColor="text1"/>
          <w:sz w:val="20"/>
          <w:szCs w:val="20"/>
        </w:rPr>
        <w:t>.03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1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tbl>
      <w:tblPr>
        <w:tblW w:w="15100" w:type="dxa"/>
        <w:tblLook w:val="04A0" w:firstRow="1" w:lastRow="0" w:firstColumn="1" w:lastColumn="0" w:noHBand="0" w:noVBand="1"/>
      </w:tblPr>
      <w:tblGrid>
        <w:gridCol w:w="10456"/>
        <w:gridCol w:w="4644"/>
      </w:tblGrid>
      <w:tr w:rsidR="004D5518" w:rsidRPr="004D5518" w:rsidTr="004D5518">
        <w:tc>
          <w:tcPr>
            <w:tcW w:w="10456" w:type="dxa"/>
            <w:shd w:val="clear" w:color="auto" w:fill="auto"/>
          </w:tcPr>
          <w:p w:rsidR="004D5518" w:rsidRPr="004D5518" w:rsidRDefault="004D5518" w:rsidP="00672172">
            <w:pPr>
              <w:tabs>
                <w:tab w:val="left" w:pos="5797"/>
              </w:tabs>
              <w:jc w:val="both"/>
              <w:rPr>
                <w:b/>
                <w:sz w:val="20"/>
                <w:szCs w:val="20"/>
              </w:rPr>
            </w:pPr>
            <w:r w:rsidRPr="004D5518">
              <w:rPr>
                <w:b/>
                <w:sz w:val="20"/>
                <w:szCs w:val="20"/>
              </w:rPr>
              <w:t>О внесении изменений в постановление администрации Комсомольского муниципального округа от 10.02.2023 № 112 «О комиссии по предупреждению и ликвидации чрезвычайных ситуаций и обеспечению пожарной безопасности Комсомольского муниципального округа Чувашской Республики»</w:t>
            </w:r>
          </w:p>
        </w:tc>
        <w:tc>
          <w:tcPr>
            <w:tcW w:w="4644" w:type="dxa"/>
            <w:shd w:val="clear" w:color="auto" w:fill="auto"/>
          </w:tcPr>
          <w:p w:rsidR="004D5518" w:rsidRPr="004D5518" w:rsidRDefault="004D5518" w:rsidP="00672172">
            <w:pPr>
              <w:tabs>
                <w:tab w:val="left" w:pos="5797"/>
              </w:tabs>
              <w:jc w:val="both"/>
              <w:rPr>
                <w:b/>
                <w:sz w:val="20"/>
                <w:szCs w:val="20"/>
              </w:rPr>
            </w:pPr>
          </w:p>
        </w:tc>
      </w:tr>
    </w:tbl>
    <w:p w:rsidR="004D5518" w:rsidRPr="004D5518" w:rsidRDefault="004D5518" w:rsidP="004D5518">
      <w:pPr>
        <w:rPr>
          <w:sz w:val="20"/>
          <w:szCs w:val="20"/>
        </w:rPr>
      </w:pPr>
    </w:p>
    <w:p w:rsidR="004D5518" w:rsidRPr="004D5518" w:rsidRDefault="004D5518" w:rsidP="004D5518">
      <w:pPr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>В соответствии с постановлением Правительства РФ от 22 декабря 2023 г. № 2263 «Об утверждении уровней реагирования на ландшафтные (природные) пожары» администрация Комсомольского муниципального округа Чувашской Республики п о с т а н о в л я е т:</w:t>
      </w:r>
    </w:p>
    <w:p w:rsidR="004D5518" w:rsidRPr="004D5518" w:rsidRDefault="004D5518" w:rsidP="004D5518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4D5518">
        <w:rPr>
          <w:sz w:val="20"/>
          <w:szCs w:val="20"/>
        </w:rPr>
        <w:t>1. Пункт 3.1 Положения о комиссии по предупреждению и ликвидации чрезвычайных ситуаций и обеспечению пожарной безопасности Комсомольского муниципального округа Чувашской Республики, утвержденного постановлением администрации Комсомольского муниципального округа Чувашской Республики от 10.02.2023 № 112</w:t>
      </w:r>
      <w:r w:rsidRPr="004D5518">
        <w:rPr>
          <w:b/>
          <w:sz w:val="20"/>
          <w:szCs w:val="20"/>
        </w:rPr>
        <w:t xml:space="preserve"> </w:t>
      </w:r>
      <w:r w:rsidRPr="004D5518">
        <w:rPr>
          <w:sz w:val="20"/>
          <w:szCs w:val="20"/>
        </w:rPr>
        <w:t>(с изменениями, внесенными постановлениями администрации Комсомольского муниципального округа от 12.09.2023 № 1027, от 25.06.2024 № 644, от 07.11.2024 №1316, от 09.12.2024 № 1570, от 05.03.2026 №143), дополнить новым абзацем  следующего содержания:</w:t>
      </w:r>
    </w:p>
    <w:p w:rsidR="004D5518" w:rsidRPr="004D5518" w:rsidRDefault="004D5518" w:rsidP="004D5518">
      <w:pPr>
        <w:pStyle w:val="24"/>
        <w:shd w:val="clear" w:color="auto" w:fill="auto"/>
        <w:spacing w:line="240" w:lineRule="auto"/>
        <w:ind w:firstLine="709"/>
        <w:jc w:val="both"/>
        <w:rPr>
          <w:color w:val="000000"/>
          <w:sz w:val="20"/>
          <w:szCs w:val="20"/>
          <w:lang w:val="ru-RU"/>
        </w:rPr>
      </w:pPr>
      <w:r w:rsidRPr="004D5518">
        <w:rPr>
          <w:color w:val="000000"/>
          <w:sz w:val="20"/>
          <w:szCs w:val="20"/>
          <w:lang w:val="ru-RU"/>
        </w:rPr>
        <w:t>«устанавливать при возникновении на территории Комсомольского муниципального округа Чувашской Республики ландшафтного (природного) пожара, муниципальный уровень реагирования.».</w:t>
      </w:r>
    </w:p>
    <w:p w:rsidR="004D5518" w:rsidRPr="004D5518" w:rsidRDefault="004D5518" w:rsidP="004D5518">
      <w:pPr>
        <w:pStyle w:val="24"/>
        <w:shd w:val="clear" w:color="auto" w:fill="auto"/>
        <w:tabs>
          <w:tab w:val="left" w:pos="1014"/>
        </w:tabs>
        <w:spacing w:line="240" w:lineRule="auto"/>
        <w:ind w:firstLine="709"/>
        <w:jc w:val="both"/>
        <w:rPr>
          <w:sz w:val="20"/>
          <w:szCs w:val="20"/>
          <w:lang w:val="ru-RU"/>
        </w:rPr>
      </w:pPr>
      <w:r w:rsidRPr="004D5518">
        <w:rPr>
          <w:sz w:val="20"/>
          <w:szCs w:val="20"/>
          <w:lang w:val="ru-RU"/>
        </w:rPr>
        <w:t>2. Настоящее постановление вступает в силу после его официального опубликования.</w:t>
      </w:r>
    </w:p>
    <w:p w:rsidR="004D5518" w:rsidRPr="004D5518" w:rsidRDefault="004D5518" w:rsidP="004D5518">
      <w:pPr>
        <w:jc w:val="both"/>
        <w:rPr>
          <w:sz w:val="20"/>
          <w:szCs w:val="20"/>
        </w:rPr>
      </w:pPr>
    </w:p>
    <w:p w:rsidR="004D5518" w:rsidRPr="004D5518" w:rsidRDefault="004D5518" w:rsidP="004D5518">
      <w:pPr>
        <w:jc w:val="both"/>
        <w:rPr>
          <w:sz w:val="20"/>
          <w:szCs w:val="20"/>
        </w:rPr>
      </w:pPr>
    </w:p>
    <w:p w:rsidR="004D5518" w:rsidRPr="004D5518" w:rsidRDefault="004D5518" w:rsidP="004D5518">
      <w:pPr>
        <w:jc w:val="both"/>
        <w:rPr>
          <w:sz w:val="20"/>
          <w:szCs w:val="20"/>
        </w:rPr>
      </w:pPr>
      <w:r w:rsidRPr="004D5518">
        <w:rPr>
          <w:sz w:val="20"/>
          <w:szCs w:val="20"/>
        </w:rPr>
        <w:t xml:space="preserve">Глава Комсомольского </w:t>
      </w:r>
    </w:p>
    <w:p w:rsidR="004D5518" w:rsidRPr="004D5518" w:rsidRDefault="004D5518" w:rsidP="004D5518">
      <w:pPr>
        <w:jc w:val="both"/>
        <w:rPr>
          <w:sz w:val="20"/>
          <w:szCs w:val="20"/>
        </w:rPr>
      </w:pPr>
      <w:r w:rsidRPr="004D5518">
        <w:rPr>
          <w:sz w:val="20"/>
          <w:szCs w:val="20"/>
        </w:rPr>
        <w:t>муниципального округа                                                                              Н.Н. Раськин</w:t>
      </w:r>
    </w:p>
    <w:p w:rsidR="004D5518" w:rsidRDefault="004D5518" w:rsidP="00EE324B">
      <w:pPr>
        <w:spacing w:before="2" w:line="242" w:lineRule="auto"/>
        <w:ind w:right="425"/>
        <w:rPr>
          <w:sz w:val="24"/>
        </w:rPr>
      </w:pPr>
    </w:p>
    <w:p w:rsidR="009D3C34" w:rsidRDefault="009D3C34" w:rsidP="00EE324B">
      <w:pPr>
        <w:spacing w:before="2" w:line="242" w:lineRule="auto"/>
        <w:ind w:right="425"/>
        <w:rPr>
          <w:i/>
          <w:sz w:val="20"/>
          <w:szCs w:val="20"/>
        </w:rPr>
      </w:pPr>
    </w:p>
    <w:p w:rsidR="00C511AA" w:rsidRPr="0042765E" w:rsidRDefault="00C511AA" w:rsidP="00C511AA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C511AA" w:rsidRPr="0042765E" w:rsidRDefault="00C511AA" w:rsidP="00C511AA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4D5518">
        <w:rPr>
          <w:i/>
          <w:sz w:val="20"/>
          <w:szCs w:val="20"/>
        </w:rPr>
        <w:t>217 от 24</w:t>
      </w:r>
      <w:r>
        <w:rPr>
          <w:i/>
          <w:sz w:val="20"/>
          <w:szCs w:val="20"/>
        </w:rPr>
        <w:t>.03</w:t>
      </w:r>
      <w:r w:rsidRPr="0042765E">
        <w:rPr>
          <w:i/>
          <w:sz w:val="20"/>
          <w:szCs w:val="20"/>
        </w:rPr>
        <w:t>.26</w:t>
      </w:r>
    </w:p>
    <w:p w:rsidR="00C511AA" w:rsidRPr="0042765E" w:rsidRDefault="00C511AA" w:rsidP="00C511AA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1E6426" w:rsidRDefault="001E6426" w:rsidP="001E6426">
      <w:pPr>
        <w:widowControl/>
        <w:shd w:val="clear" w:color="auto" w:fill="FFFFFF"/>
        <w:jc w:val="both"/>
        <w:rPr>
          <w:sz w:val="26"/>
          <w:szCs w:val="26"/>
        </w:rPr>
      </w:pPr>
    </w:p>
    <w:p w:rsidR="009D3C34" w:rsidRDefault="009D3C34" w:rsidP="001E6426">
      <w:pPr>
        <w:widowControl/>
        <w:shd w:val="clear" w:color="auto" w:fill="FFFFFF"/>
        <w:jc w:val="both"/>
        <w:rPr>
          <w:sz w:val="26"/>
          <w:szCs w:val="26"/>
        </w:rPr>
      </w:pP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left="20" w:right="28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 создании межведомственной оперативной группы и утверждении положения о межведомственной оперативной группы по контролю за пожароопасной обстановкой и проведению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Комсомольского муниципального округа Чувашской Республики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left="20" w:right="310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В соответствии с Федеральным законом </w:t>
      </w:r>
      <w:r w:rsidRPr="009D3C34">
        <w:rPr>
          <w:rFonts w:ascii="Times New Roman" w:hAnsi="Times New Roman" w:cs="Times New Roman"/>
          <w:color w:val="22272F"/>
          <w:sz w:val="20"/>
          <w:szCs w:val="20"/>
          <w:shd w:val="clear" w:color="auto" w:fill="FFFFFF"/>
          <w:lang w:val="ru-RU"/>
        </w:rPr>
        <w:t>от 21 декабря 1994 г. № 69-ФЗ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 «О пожарной безопасности», Законом Чувашской Республики </w:t>
      </w:r>
      <w:r w:rsidRPr="009D3C34">
        <w:rPr>
          <w:rFonts w:ascii="Times New Roman" w:hAnsi="Times New Roman" w:cs="Times New Roman"/>
          <w:color w:val="22272F"/>
          <w:sz w:val="20"/>
          <w:szCs w:val="20"/>
          <w:shd w:val="clear" w:color="auto" w:fill="FFFFFF"/>
          <w:lang w:val="ru-RU"/>
        </w:rPr>
        <w:t>от 25 ноября 2005 г. № 47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 «О пожарной безопасности в Чувашской Республике», постановлением Кабинета Министров Чувашской Республики от 12 марта 2025 г. № 142 «Об установлении на территории Чувашской Республики особого противопожарного режима», в связи с повышением пожарной опасности на территории Комсомольского муниципального округа Чувашской Республики, в целях обеспечения оперативного реагирования в случаях возникновения пожаров администрация Комсомольского муниципального округа Чувашской Республики </w:t>
      </w:r>
      <w:r w:rsidRPr="009D3C34">
        <w:rPr>
          <w:rStyle w:val="afff6"/>
          <w:rFonts w:ascii="Times New Roman" w:hAnsi="Times New Roman" w:cs="Times New Roman"/>
          <w:b w:val="0"/>
          <w:sz w:val="20"/>
          <w:szCs w:val="20"/>
        </w:rPr>
        <w:t>п о с т а н о в л я е т:</w:t>
      </w:r>
    </w:p>
    <w:p w:rsidR="009D3C34" w:rsidRPr="009D3C34" w:rsidRDefault="009D3C34" w:rsidP="009D3C34">
      <w:pPr>
        <w:pStyle w:val="27"/>
        <w:numPr>
          <w:ilvl w:val="0"/>
          <w:numId w:val="4"/>
        </w:numPr>
        <w:shd w:val="clear" w:color="auto" w:fill="auto"/>
        <w:tabs>
          <w:tab w:val="left" w:pos="1116"/>
        </w:tabs>
        <w:spacing w:after="0" w:line="240" w:lineRule="auto"/>
        <w:ind w:left="20" w:right="20" w:firstLine="720"/>
        <w:rPr>
          <w:rFonts w:ascii="Times New Roman" w:hAnsi="Times New Roman" w:cs="Times New Roman"/>
          <w:sz w:val="20"/>
          <w:szCs w:val="20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Утвердить положение о межведомственной оперативной группе по контролю за пожароопасной обстановкой и проведению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растительности и мусора на территории Комсомольского муниципального округа Чувашской Республики согласно приложению </w:t>
      </w:r>
      <w:r w:rsidRPr="009D3C34">
        <w:rPr>
          <w:rFonts w:ascii="Times New Roman" w:hAnsi="Times New Roman" w:cs="Times New Roman"/>
          <w:sz w:val="20"/>
          <w:szCs w:val="20"/>
        </w:rPr>
        <w:t>№ 1 к настоящему постановлению.</w:t>
      </w:r>
    </w:p>
    <w:p w:rsidR="009D3C34" w:rsidRPr="009D3C34" w:rsidRDefault="009D3C34" w:rsidP="009D3C34">
      <w:pPr>
        <w:pStyle w:val="27"/>
        <w:numPr>
          <w:ilvl w:val="0"/>
          <w:numId w:val="4"/>
        </w:numPr>
        <w:shd w:val="clear" w:color="auto" w:fill="auto"/>
        <w:tabs>
          <w:tab w:val="left" w:pos="1116"/>
        </w:tabs>
        <w:spacing w:after="0" w:line="240" w:lineRule="auto"/>
        <w:ind w:left="20" w:right="20" w:firstLine="720"/>
        <w:rPr>
          <w:rFonts w:ascii="Times New Roman" w:hAnsi="Times New Roman" w:cs="Times New Roman"/>
          <w:sz w:val="20"/>
          <w:szCs w:val="20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Утвердить состав межведомственной оперативной группы по контролю за пожароопасной обстановкой и проведению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Комсомольского муниципального округа Чувашской Республики согласно приложению </w:t>
      </w:r>
      <w:r w:rsidRPr="009D3C34">
        <w:rPr>
          <w:rFonts w:ascii="Times New Roman" w:hAnsi="Times New Roman" w:cs="Times New Roman"/>
          <w:sz w:val="20"/>
          <w:szCs w:val="20"/>
        </w:rPr>
        <w:t>№ 2 к настоящему постановлению.</w:t>
      </w:r>
    </w:p>
    <w:p w:rsidR="009D3C34" w:rsidRPr="009D3C34" w:rsidRDefault="009D3C34" w:rsidP="009D3C34">
      <w:pPr>
        <w:pStyle w:val="27"/>
        <w:numPr>
          <w:ilvl w:val="0"/>
          <w:numId w:val="4"/>
        </w:numPr>
        <w:shd w:val="clear" w:color="auto" w:fill="auto"/>
        <w:tabs>
          <w:tab w:val="left" w:pos="1116"/>
        </w:tabs>
        <w:spacing w:after="0"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Управлению по благоустройству и развитию территорий администрации Комсомольского муниципального округа, отделу специальных программ и ГО ЧС администрации Комсомольского муниципального округа в пределах своих полномочий: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в случае повышения пожарной опасности организовать привлечение населения для профилактики и локализации пожаров вне границ населенных пунктов, принятие дополнительных мер, препятствующих распространению лесных пожаров и других ландшафтных (природных) пожаров, а также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подобные меры);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информировать население через средства массовой информации и официальный сайт Комсомольского муниципального округа в сети «Интернет» об установлении на территории Комсомольского муниципального округа особого противопожарного режима и связанных с ним запретов;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принимать меры по оперативному оповещению населения, в том числе через средства массовой информации о классе пожарной опасности в лесах в зависимости от условий погоды и введении запрета на посещение лесов, а также о снижении класса пожарной опасности в лесах в зависимости от условий погоды;</w:t>
      </w:r>
    </w:p>
    <w:p w:rsidR="009D3C34" w:rsidRPr="009D3C34" w:rsidRDefault="009D3C34" w:rsidP="009D3C34">
      <w:pPr>
        <w:pStyle w:val="27"/>
        <w:shd w:val="clear" w:color="auto" w:fill="auto"/>
        <w:tabs>
          <w:tab w:val="right" w:pos="3524"/>
          <w:tab w:val="left" w:pos="3594"/>
          <w:tab w:val="center" w:pos="4497"/>
          <w:tab w:val="right" w:pos="9620"/>
        </w:tabs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обеспечить принятие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ab/>
        <w:t xml:space="preserve">мер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ab/>
        <w:t xml:space="preserve">по локализации очагов горения сухой растительности и спасению людей и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ab/>
        <w:t>имущества до прибытия подразделений Государственной противопожарной службы Российской Федерации;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провести в срок до 30 апреля 2026 г. проверку готовности объектов, предназначенных для временного размещения людей;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обеспечить готовность систем связи и оповещения населения в случае возникновения чрезвычайных ситуаций;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определить перечень мероприятий по очистке территорий бесхозяйных и длительное время не эксплуатируемых приусадебных участков;</w:t>
      </w:r>
    </w:p>
    <w:p w:rsidR="009D3C34" w:rsidRPr="009D3C34" w:rsidRDefault="009D3C34" w:rsidP="009D3C34">
      <w:pPr>
        <w:pStyle w:val="27"/>
        <w:shd w:val="clear" w:color="auto" w:fill="auto"/>
        <w:tabs>
          <w:tab w:val="right" w:pos="3524"/>
          <w:tab w:val="left" w:pos="3594"/>
        </w:tabs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разработать комплекс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ab/>
        <w:t>дополнительных мероприятий по недопущению выжигания сухой растительности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ab/>
        <w:t>на неиспользуемых (бесхозяйных) землях сельскохозяйственного назначения, назначить ответственных за их выполнение, обеспечить их выполнение с учетом климатических особенностей местности;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в случае выявления лиц, допустивших любые очаги горения, обеспечить незамедлительное информирование об указанных фактах органов государственного пожарного надзора, органов внутренних дел и Министерства природных ресурсов и экологии Чувашской Республики;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обеспечить контроль за соблюдением запрета на устройство свалок горючих отходов на территориях общего пользования, прилегающих к жилым домам, садовым домам, объектам недвижимого имущества, относящимся к имуществу общего пользования садоводческого или огороднического некоммерческого товарищества, лесопарковых зонах и на землях сельскохозяйственного назначения;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обеспечить контроль за соблюдением запрета на устройство свалок отходов на территориях общего пользования Комсомольского муниципального округа, на территориях садоводства или огородничества, в том числе вне границ указанных территорий, в охранных зонах линий электропередачи, электрических станций и подстанций, а также в лесопарковых зонах и на землях сельскохозяйственного назначения;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обеспечить готовность, в том числе круглосуточное дежурство, муниципальной и добровольных противопожарных формирований муниципального округа;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предусмотреть дополнительные меры по защите населенных пунктов и объектов, расположенных за пределами зон нормативного времени прибытия подразделений пожарной охраны;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организовать установку мобильного приложения «Термические точки» руководителями и работниками территориальных отделов Управления по благоустройству и развитию территорий администрации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lastRenderedPageBreak/>
        <w:t>Комсомольского муниципального округа, организовать незамедлительную проверку информации о возгораниях;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в установленном порядке организовать патрулирование с целью контроля за соблюдением запрета на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пользования, а также принятие мер </w:t>
      </w:r>
      <w:r w:rsidRPr="009D3C34">
        <w:rPr>
          <w:rStyle w:val="12pt"/>
          <w:rFonts w:eastAsiaTheme="minorHAnsi"/>
          <w:sz w:val="20"/>
          <w:szCs w:val="20"/>
        </w:rPr>
        <w:t xml:space="preserve">административного воздействия к лицам, допустившим соответствующие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>нарушения.</w:t>
      </w:r>
    </w:p>
    <w:p w:rsidR="009D3C34" w:rsidRPr="009D3C34" w:rsidRDefault="009D3C34" w:rsidP="009D3C34">
      <w:pPr>
        <w:pStyle w:val="27"/>
        <w:numPr>
          <w:ilvl w:val="0"/>
          <w:numId w:val="4"/>
        </w:numPr>
        <w:shd w:val="clear" w:color="auto" w:fill="auto"/>
        <w:tabs>
          <w:tab w:val="left" w:pos="1034"/>
        </w:tabs>
        <w:spacing w:after="0"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Рекомендовать председателю административной комиссии Комсомольского муниципального округа совместно с председателем 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на территории Комсомольского муниципального округа Чувашской Республики, начальникам территориальных отделов Управления по благоустройству и развитию территорий администрации Комсомольского муниципального округа в установленном порядке обеспечить принятие мер административного воздействия к лицам, допустившим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пользования.</w:t>
      </w:r>
    </w:p>
    <w:p w:rsidR="009D3C34" w:rsidRPr="009D3C34" w:rsidRDefault="009D3C34" w:rsidP="009D3C34">
      <w:pPr>
        <w:pStyle w:val="27"/>
        <w:numPr>
          <w:ilvl w:val="0"/>
          <w:numId w:val="4"/>
        </w:numPr>
        <w:shd w:val="clear" w:color="auto" w:fill="auto"/>
        <w:tabs>
          <w:tab w:val="left" w:pos="1034"/>
        </w:tabs>
        <w:spacing w:after="0"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Отделу сельского хозяйства и экологии администрации Комсомольского муниципального округа;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организовать выполнение мероприятий, связанных с обеспечением пожарной безопасности при проведении сезонных полевых работ, обратив особое внимание на недопущение выжигания сухой растительности, соломы и стерни сельскохозяйственных культур на землях сельскохозяйственного назначения, а также эксплуатацию зданий и сооружений сельскохозяйственного назначения с соблюдением требований пожарной безопасности;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обеспечить взаимодействие с сельскохозяйственными товаропроизводителями по недопущению неконтролируемых выжигания сухой растительности, сжигания мусора и разведения костров на используемых землях сельскохозяйственного назначения, прилегающих к землям лесного фонда;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организовать доведение до каждого сельскохозяйственного товаропроизводителя требований, предусмотренных Правилами противопожарного режима в Российской Федерации, утвержденными постановлением Правительства Российской Федерации от 16 сентября 2020 г. № 1479, в части обеспечения пожарной безопасности объектов сельскохозяйственного производства.</w:t>
      </w:r>
    </w:p>
    <w:p w:rsidR="009D3C34" w:rsidRPr="009D3C34" w:rsidRDefault="009D3C34" w:rsidP="009D3C34">
      <w:pPr>
        <w:pStyle w:val="27"/>
        <w:numPr>
          <w:ilvl w:val="0"/>
          <w:numId w:val="4"/>
        </w:numPr>
        <w:shd w:val="clear" w:color="auto" w:fill="auto"/>
        <w:tabs>
          <w:tab w:val="left" w:pos="1034"/>
        </w:tabs>
        <w:spacing w:after="0"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Отделу образования администрации Комсомольского муниципального округа обеспечить в срок до 30 апреля 2026 г. готовность муниципальных объектов, предназначенных для временного размещения людей, эвакуируемых из зон чрезвычайных происшествий, в том числе связанных с пожарами.</w:t>
      </w:r>
    </w:p>
    <w:p w:rsidR="009D3C34" w:rsidRPr="009D3C34" w:rsidRDefault="009D3C34" w:rsidP="009D3C34">
      <w:pPr>
        <w:pStyle w:val="27"/>
        <w:numPr>
          <w:ilvl w:val="0"/>
          <w:numId w:val="4"/>
        </w:numPr>
        <w:shd w:val="clear" w:color="auto" w:fill="auto"/>
        <w:tabs>
          <w:tab w:val="left" w:pos="1043"/>
        </w:tabs>
        <w:spacing w:after="0" w:line="240" w:lineRule="auto"/>
        <w:ind w:left="20" w:right="20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Отделу специальных программ,  ГО и ЧС администрации Комсомольского муниципального округа начиная со дня установления особого противопожарного режима организовать ежедневное представление Единой дежурно-диспетчерской службой Комсомольского муниципального округа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- Чувашии информации о складывающейся на территории муниципального округа обстановке с пожарами.</w:t>
      </w:r>
    </w:p>
    <w:p w:rsidR="009D3C34" w:rsidRPr="009D3C34" w:rsidRDefault="009D3C34" w:rsidP="009D3C34">
      <w:pPr>
        <w:pStyle w:val="27"/>
        <w:shd w:val="clear" w:color="auto" w:fill="auto"/>
        <w:tabs>
          <w:tab w:val="left" w:pos="1043"/>
        </w:tabs>
        <w:spacing w:after="0" w:line="240" w:lineRule="auto"/>
        <w:ind w:left="23" w:right="23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8. Комиссии по предупреждению и ликвидации чрезвычайных ситуаций и обеспечению пожарной безопасности Комсомольского муниципального округа обеспечить координацию действий органов управления, сил и средств Комсомольского муниципального звена территориальной подсистемы Чувашской Республики единой </w:t>
      </w:r>
      <w:r w:rsidRPr="009D3C34">
        <w:rPr>
          <w:rStyle w:val="12pt"/>
          <w:rFonts w:eastAsiaTheme="minorHAnsi"/>
          <w:sz w:val="20"/>
          <w:szCs w:val="20"/>
        </w:rPr>
        <w:t xml:space="preserve">государственной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системы </w:t>
      </w:r>
      <w:r w:rsidRPr="009D3C34">
        <w:rPr>
          <w:rStyle w:val="12pt"/>
          <w:rFonts w:eastAsiaTheme="minorHAnsi"/>
          <w:sz w:val="20"/>
          <w:szCs w:val="20"/>
        </w:rPr>
        <w:t xml:space="preserve">предупреждения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>и ликвидации чрезвычайных ситуаций, задействованных в выполнении мероприятий по предупреждению пожаров.</w:t>
      </w:r>
    </w:p>
    <w:p w:rsidR="009D3C34" w:rsidRPr="009D3C34" w:rsidRDefault="009D3C34" w:rsidP="009D3C34">
      <w:pPr>
        <w:pStyle w:val="27"/>
        <w:shd w:val="clear" w:color="auto" w:fill="auto"/>
        <w:tabs>
          <w:tab w:val="left" w:pos="1043"/>
        </w:tabs>
        <w:spacing w:after="0" w:line="240" w:lineRule="auto"/>
        <w:ind w:left="23" w:right="23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9. Пресс-секретарю главы Комсомольского муниципального округа:</w:t>
      </w:r>
    </w:p>
    <w:p w:rsidR="009D3C34" w:rsidRPr="009D3C34" w:rsidRDefault="009D3C34" w:rsidP="009D3C34">
      <w:pPr>
        <w:pStyle w:val="27"/>
        <w:shd w:val="clear" w:color="auto" w:fill="auto"/>
        <w:spacing w:after="0" w:line="240" w:lineRule="auto"/>
        <w:ind w:left="23" w:right="23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обеспечить информирование населения Комсомольского муниципального округа об угрозе пожаров в лесах и соблюдении правил пожарной безопасности, об обстановке, складывающейся с пожарами, в том числе при ее ухудшении, через средства массовой информации, официальный сайт Комсомольского муниципального округа;</w:t>
      </w:r>
    </w:p>
    <w:p w:rsidR="009D3C34" w:rsidRPr="009D3C34" w:rsidRDefault="009D3C34" w:rsidP="009D3C34">
      <w:pPr>
        <w:pStyle w:val="27"/>
        <w:shd w:val="clear" w:color="auto" w:fill="auto"/>
        <w:spacing w:after="0" w:line="240" w:lineRule="auto"/>
        <w:ind w:left="23" w:right="23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организовать размещение социальной рекламы с целью пропаганды безопасного поведения в период пожароопасного сезона.</w:t>
      </w:r>
    </w:p>
    <w:p w:rsidR="009D3C34" w:rsidRPr="009D3C34" w:rsidRDefault="009D3C34" w:rsidP="009D3C34">
      <w:pPr>
        <w:pStyle w:val="27"/>
        <w:shd w:val="clear" w:color="auto" w:fill="auto"/>
        <w:tabs>
          <w:tab w:val="left" w:pos="1043"/>
        </w:tabs>
        <w:spacing w:after="0" w:line="240" w:lineRule="auto"/>
        <w:ind w:left="23" w:right="23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10. Контроль за выполнением настоящего постановления оставляю за собой.</w:t>
      </w:r>
    </w:p>
    <w:p w:rsidR="009D3C34" w:rsidRPr="009D3C34" w:rsidRDefault="009D3C34" w:rsidP="009D3C34">
      <w:pPr>
        <w:pStyle w:val="27"/>
        <w:shd w:val="clear" w:color="auto" w:fill="auto"/>
        <w:tabs>
          <w:tab w:val="left" w:pos="1230"/>
        </w:tabs>
        <w:spacing w:after="0" w:line="240" w:lineRule="auto"/>
        <w:ind w:left="23" w:right="23" w:firstLine="72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11. Настоящее постановление вступает в силу после его официального опубликования.</w:t>
      </w:r>
    </w:p>
    <w:p w:rsidR="009D3C34" w:rsidRPr="009D3C34" w:rsidRDefault="009D3C34" w:rsidP="009D3C34">
      <w:pPr>
        <w:ind w:firstLine="720"/>
        <w:jc w:val="both"/>
        <w:rPr>
          <w:sz w:val="20"/>
          <w:szCs w:val="20"/>
        </w:rPr>
      </w:pPr>
    </w:p>
    <w:p w:rsidR="009D3C34" w:rsidRPr="009D3C34" w:rsidRDefault="009D3C34" w:rsidP="009D3C34">
      <w:pPr>
        <w:ind w:firstLine="720"/>
        <w:jc w:val="both"/>
        <w:rPr>
          <w:sz w:val="20"/>
          <w:szCs w:val="20"/>
        </w:rPr>
      </w:pPr>
    </w:p>
    <w:p w:rsidR="009D3C34" w:rsidRPr="009D3C34" w:rsidRDefault="009D3C34" w:rsidP="009D3C34">
      <w:pPr>
        <w:jc w:val="both"/>
        <w:rPr>
          <w:sz w:val="20"/>
          <w:szCs w:val="20"/>
        </w:rPr>
      </w:pPr>
      <w:r w:rsidRPr="009D3C34">
        <w:rPr>
          <w:sz w:val="20"/>
          <w:szCs w:val="20"/>
        </w:rPr>
        <w:t xml:space="preserve">Глава Комсомольского </w:t>
      </w:r>
    </w:p>
    <w:p w:rsidR="009D3C34" w:rsidRPr="009D3C34" w:rsidRDefault="009D3C34" w:rsidP="009D3C34">
      <w:pPr>
        <w:jc w:val="both"/>
        <w:rPr>
          <w:sz w:val="20"/>
          <w:szCs w:val="20"/>
        </w:rPr>
      </w:pPr>
      <w:r w:rsidRPr="009D3C34">
        <w:rPr>
          <w:sz w:val="20"/>
          <w:szCs w:val="20"/>
        </w:rPr>
        <w:t xml:space="preserve">муниципального округа </w:t>
      </w:r>
      <w:r w:rsidRPr="009D3C34">
        <w:rPr>
          <w:sz w:val="20"/>
          <w:szCs w:val="20"/>
        </w:rPr>
        <w:tab/>
      </w:r>
      <w:r w:rsidRPr="009D3C34">
        <w:rPr>
          <w:sz w:val="20"/>
          <w:szCs w:val="20"/>
        </w:rPr>
        <w:tab/>
        <w:t xml:space="preserve">                                </w:t>
      </w:r>
      <w:r w:rsidRPr="009D3C34">
        <w:rPr>
          <w:sz w:val="20"/>
          <w:szCs w:val="20"/>
        </w:rPr>
        <w:tab/>
        <w:t xml:space="preserve">                                 Н.Н. Раськин</w:t>
      </w:r>
    </w:p>
    <w:p w:rsidR="009D3C34" w:rsidRPr="009D3C34" w:rsidRDefault="009D3C34" w:rsidP="009D3C34">
      <w:pPr>
        <w:ind w:firstLine="720"/>
        <w:jc w:val="both"/>
        <w:rPr>
          <w:sz w:val="20"/>
          <w:szCs w:val="20"/>
        </w:rPr>
      </w:pPr>
    </w:p>
    <w:p w:rsidR="009D3C34" w:rsidRPr="009D3C34" w:rsidRDefault="009D3C34" w:rsidP="009D3C34">
      <w:pPr>
        <w:ind w:firstLine="720"/>
        <w:jc w:val="both"/>
        <w:rPr>
          <w:sz w:val="20"/>
          <w:szCs w:val="20"/>
        </w:rPr>
      </w:pPr>
    </w:p>
    <w:p w:rsidR="009D3C34" w:rsidRPr="009D3C34" w:rsidRDefault="009D3C34" w:rsidP="009D3C34">
      <w:pPr>
        <w:pStyle w:val="aff0"/>
        <w:ind w:firstLine="567"/>
        <w:rPr>
          <w:sz w:val="20"/>
          <w:szCs w:val="20"/>
        </w:rPr>
      </w:pPr>
      <w:r w:rsidRPr="009D3C34"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</w:t>
      </w:r>
    </w:p>
    <w:p w:rsidR="009D3C34" w:rsidRPr="009D3C34" w:rsidRDefault="009D3C34" w:rsidP="009D3C34">
      <w:pPr>
        <w:pStyle w:val="aff0"/>
        <w:ind w:firstLine="567"/>
        <w:rPr>
          <w:sz w:val="20"/>
          <w:szCs w:val="20"/>
        </w:rPr>
      </w:pPr>
    </w:p>
    <w:p w:rsidR="009D3C34" w:rsidRPr="009D3C34" w:rsidRDefault="009D3C34" w:rsidP="009D3C34">
      <w:pPr>
        <w:pStyle w:val="aff0"/>
        <w:ind w:firstLine="567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lastRenderedPageBreak/>
        <w:t>Приложение № 1</w:t>
      </w:r>
    </w:p>
    <w:p w:rsidR="009D3C34" w:rsidRPr="009D3C34" w:rsidRDefault="009D3C34" w:rsidP="009D3C34">
      <w:pPr>
        <w:pStyle w:val="aff0"/>
        <w:ind w:firstLine="567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t xml:space="preserve">к постановлению администрации </w:t>
      </w:r>
    </w:p>
    <w:p w:rsidR="009D3C34" w:rsidRPr="009D3C34" w:rsidRDefault="009D3C34" w:rsidP="009D3C34">
      <w:pPr>
        <w:pStyle w:val="aff0"/>
        <w:ind w:firstLine="567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t>Комсомольского муниципального округа</w:t>
      </w:r>
    </w:p>
    <w:p w:rsidR="009D3C34" w:rsidRPr="009D3C34" w:rsidRDefault="009D3C34" w:rsidP="009D3C34">
      <w:pPr>
        <w:pStyle w:val="aff0"/>
        <w:ind w:firstLine="567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t>от 24.03.2026 г. № 218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ПОЛОЖЕНИЕ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о межведомственной оперативной группе по контролю за пожароопасной обстановкой и проведению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Комсомольского муниципального округа Чувашской Республики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27"/>
        <w:numPr>
          <w:ilvl w:val="0"/>
          <w:numId w:val="5"/>
        </w:numPr>
        <w:shd w:val="clear" w:color="auto" w:fill="auto"/>
        <w:tabs>
          <w:tab w:val="left" w:pos="1100"/>
        </w:tabs>
        <w:spacing w:after="0"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Межведомственная оперативная группа по контролю за пожароопасной обстановкой и проведению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Комсомольского муниципального округа Чувашской Республики (далее- Межведомственная группа) является постоянно действующим органом Комсомольского муниципального округа Чувашской Республики, созданным в целях контроля за пожароопасной обстановкой, предупреждения природных пожаров, в лесах и землях сельскохозяйственного назначения, пресечения неконтролируемого сжигания сухой растительности и мусора на территории Комсомольского муниципального округа, подготовки и реализации согласованных организационно- правовых мер, направленных на повышение эффективности борьбы с правонарушениями в указанной сфере.</w:t>
      </w:r>
    </w:p>
    <w:p w:rsidR="009D3C34" w:rsidRPr="009D3C34" w:rsidRDefault="009D3C34" w:rsidP="009D3C34">
      <w:pPr>
        <w:pStyle w:val="27"/>
        <w:numPr>
          <w:ilvl w:val="0"/>
          <w:numId w:val="5"/>
        </w:numPr>
        <w:shd w:val="clear" w:color="auto" w:fill="auto"/>
        <w:tabs>
          <w:tab w:val="left" w:pos="1100"/>
        </w:tabs>
        <w:spacing w:after="0"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Межведомственная группа осуществляет свою деятельность в течение пожароопасного периода.</w:t>
      </w:r>
    </w:p>
    <w:p w:rsidR="009D3C34" w:rsidRPr="009D3C34" w:rsidRDefault="009D3C34" w:rsidP="009D3C34">
      <w:pPr>
        <w:pStyle w:val="27"/>
        <w:shd w:val="clear" w:color="auto" w:fill="auto"/>
        <w:tabs>
          <w:tab w:val="left" w:pos="1100"/>
        </w:tabs>
        <w:spacing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3. Межведомственная группа руководствуется в своей деятельности действующим законодательством Российской Федерации, законами и нормативными правовыми актами Чувашской Республики, а также настоящим Положением.</w:t>
      </w:r>
    </w:p>
    <w:p w:rsidR="009D3C34" w:rsidRPr="009D3C34" w:rsidRDefault="009D3C34" w:rsidP="009D3C34">
      <w:pPr>
        <w:pStyle w:val="27"/>
        <w:shd w:val="clear" w:color="auto" w:fill="auto"/>
        <w:tabs>
          <w:tab w:val="right" w:pos="3222"/>
          <w:tab w:val="left" w:pos="4024"/>
          <w:tab w:val="left" w:pos="4111"/>
        </w:tabs>
        <w:spacing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4. Руководителем Межведомственной группы является первый заместитель главы администрации – начальник Управления по благоустройству и развитию территорий администрации Комсомольского муниципального округа Чувашской Республики. В состав группы входят должностные лица администрации округа, территориального отдела полиции, территориального отдела надзорной деятельности и профилактической работы, территориального участка БУ «Канашское лесничество», </w:t>
      </w:r>
      <w:r w:rsidRPr="009D3C34">
        <w:rPr>
          <w:rStyle w:val="12"/>
          <w:rFonts w:eastAsiaTheme="minorHAnsi"/>
          <w:sz w:val="20"/>
          <w:szCs w:val="20"/>
        </w:rPr>
        <w:t xml:space="preserve"> КУ «Лесная охрана» </w:t>
      </w: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 (по согласованию).</w:t>
      </w:r>
    </w:p>
    <w:p w:rsidR="009D3C34" w:rsidRPr="009D3C34" w:rsidRDefault="009D3C34" w:rsidP="009D3C34">
      <w:pPr>
        <w:pStyle w:val="27"/>
        <w:shd w:val="clear" w:color="auto" w:fill="auto"/>
        <w:tabs>
          <w:tab w:val="left" w:pos="1100"/>
        </w:tabs>
        <w:spacing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5. Основными задачами Межведомственной группы являются: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5.1. Мониторинг и анализ лесопожарной обстановки на территории Комсомольского муниципального округа Чувашской Республики.</w:t>
      </w:r>
    </w:p>
    <w:p w:rsidR="009D3C34" w:rsidRPr="009D3C34" w:rsidRDefault="009D3C34" w:rsidP="009D3C34">
      <w:pPr>
        <w:pStyle w:val="27"/>
        <w:numPr>
          <w:ilvl w:val="0"/>
          <w:numId w:val="6"/>
        </w:numPr>
        <w:shd w:val="clear" w:color="auto" w:fill="auto"/>
        <w:tabs>
          <w:tab w:val="left" w:pos="1276"/>
        </w:tabs>
        <w:spacing w:after="0"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Реализация комплекса мероприятий, направленных на обеспечение пожарной безопасности населенных пунктов, прилегающих территорий за пожароопасной обстановкой, предупреждения природных пожаров, в лесах и землях сельскохозяйственного назначения, противодействие правонарушениям, связанным с неконтролируемым сжиганием сухой растительности и мусора в границах территории Комсомольского муниципального округа Чувашской Республики.</w:t>
      </w:r>
    </w:p>
    <w:p w:rsidR="009D3C34" w:rsidRPr="009D3C34" w:rsidRDefault="009D3C34" w:rsidP="009D3C34">
      <w:pPr>
        <w:pStyle w:val="27"/>
        <w:numPr>
          <w:ilvl w:val="0"/>
          <w:numId w:val="7"/>
        </w:numPr>
        <w:shd w:val="clear" w:color="auto" w:fill="auto"/>
        <w:tabs>
          <w:tab w:val="left" w:pos="1179"/>
        </w:tabs>
        <w:spacing w:after="0"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 Межведомственная группа с целью выполнения возложенных на нее задач осуществляет следующие функции: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6.1. Организует соответствующее информационное оповещение граждан через средства массовой информации, официальный сайт Комсомольского муниципального округа, а также путем установления информационных стендов, распространения среди граждан листовок и памяток о соблюдении требований пожарной безопасности,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6.2. Организует патрулирование (рейды) населенных пунктов и территорий в границах муниципального образования, в которых отмечается рост числа пожаров (загораний) в соответствии Планом работы и разработанными графиками.</w:t>
      </w:r>
    </w:p>
    <w:p w:rsidR="009D3C34" w:rsidRPr="009D3C34" w:rsidRDefault="009D3C34" w:rsidP="009D3C34">
      <w:pPr>
        <w:pStyle w:val="27"/>
        <w:numPr>
          <w:ilvl w:val="1"/>
          <w:numId w:val="7"/>
        </w:numPr>
        <w:shd w:val="clear" w:color="auto" w:fill="auto"/>
        <w:tabs>
          <w:tab w:val="left" w:pos="1276"/>
          <w:tab w:val="left" w:pos="9356"/>
        </w:tabs>
        <w:spacing w:after="0"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При выявлении в ходе патрулирований (рейдов) пожаров (загораний) незамедлительно передает данную информацию в ЕДДС Комсомольского муниципального округа.</w:t>
      </w:r>
    </w:p>
    <w:p w:rsidR="009D3C34" w:rsidRPr="009D3C34" w:rsidRDefault="009D3C34" w:rsidP="009D3C34">
      <w:pPr>
        <w:pStyle w:val="27"/>
        <w:shd w:val="clear" w:color="auto" w:fill="auto"/>
        <w:tabs>
          <w:tab w:val="left" w:pos="1276"/>
          <w:tab w:val="left" w:pos="9356"/>
        </w:tabs>
        <w:spacing w:line="240" w:lineRule="auto"/>
        <w:ind w:left="780" w:right="40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27"/>
        <w:numPr>
          <w:ilvl w:val="1"/>
          <w:numId w:val="7"/>
        </w:numPr>
        <w:shd w:val="clear" w:color="auto" w:fill="auto"/>
        <w:tabs>
          <w:tab w:val="left" w:pos="1276"/>
          <w:tab w:val="left" w:pos="9356"/>
        </w:tabs>
        <w:spacing w:after="0" w:line="240" w:lineRule="auto"/>
        <w:ind w:left="40" w:right="40" w:firstLine="740"/>
        <w:rPr>
          <w:rFonts w:ascii="Times New Roman" w:hAnsi="Times New Roman" w:cs="Times New Roman"/>
          <w:sz w:val="20"/>
          <w:szCs w:val="20"/>
          <w:lang w:val="ru-RU"/>
        </w:rPr>
        <w:sectPr w:rsidR="009D3C34" w:rsidRPr="009D3C34" w:rsidSect="00D97B50">
          <w:footerReference w:type="even" r:id="rId13"/>
          <w:footerReference w:type="default" r:id="rId14"/>
          <w:pgSz w:w="11909" w:h="16838"/>
          <w:pgMar w:top="959" w:right="710" w:bottom="1153" w:left="1418" w:header="0" w:footer="3" w:gutter="0"/>
          <w:cols w:space="720"/>
          <w:noEndnote/>
          <w:docGrid w:linePitch="360"/>
        </w:sectPr>
      </w:pPr>
    </w:p>
    <w:p w:rsidR="009D3C34" w:rsidRPr="009D3C34" w:rsidRDefault="009D3C34" w:rsidP="009D3C34">
      <w:pPr>
        <w:pStyle w:val="aff0"/>
        <w:ind w:left="567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lastRenderedPageBreak/>
        <w:t>Приложение № 2</w:t>
      </w:r>
    </w:p>
    <w:p w:rsidR="009D3C34" w:rsidRPr="009D3C34" w:rsidRDefault="009D3C34" w:rsidP="009D3C34">
      <w:pPr>
        <w:pStyle w:val="aff0"/>
        <w:ind w:left="567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t xml:space="preserve">к постановлению администрации </w:t>
      </w:r>
    </w:p>
    <w:p w:rsidR="009D3C34" w:rsidRPr="009D3C34" w:rsidRDefault="009D3C34" w:rsidP="009D3C34">
      <w:pPr>
        <w:pStyle w:val="aff0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t>Комсомольского муниципального округа</w:t>
      </w:r>
    </w:p>
    <w:p w:rsidR="009D3C34" w:rsidRPr="009D3C34" w:rsidRDefault="009D3C34" w:rsidP="009D3C34">
      <w:pPr>
        <w:pStyle w:val="aff0"/>
        <w:ind w:left="567"/>
        <w:jc w:val="right"/>
        <w:rPr>
          <w:color w:val="000000"/>
          <w:sz w:val="20"/>
          <w:szCs w:val="20"/>
        </w:rPr>
      </w:pPr>
      <w:r w:rsidRPr="009D3C34">
        <w:rPr>
          <w:color w:val="000000"/>
          <w:sz w:val="20"/>
          <w:szCs w:val="20"/>
        </w:rPr>
        <w:t>от 24.03.2026 г. № 218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right="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right="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Состав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right="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межведомственной оперативной группы по контролю за пожароопасной обстановкой и проведению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Комсомольского муниципального округа Чувашской Республики</w:t>
      </w: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42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17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bookmark0"/>
      <w:r w:rsidRPr="009D3C34">
        <w:rPr>
          <w:rFonts w:ascii="Times New Roman" w:hAnsi="Times New Roman" w:cs="Times New Roman"/>
          <w:sz w:val="20"/>
          <w:szCs w:val="20"/>
          <w:lang w:val="ru-RU"/>
        </w:rPr>
        <w:t>Руководитель межведомственной оперативной группы</w:t>
      </w:r>
      <w:bookmarkEnd w:id="0"/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первый заместитель главы администрации- начальник Управления по благоустройству и развитию территорий администрации Комсомольского муниципального округа</w:t>
      </w:r>
    </w:p>
    <w:p w:rsidR="009D3C34" w:rsidRPr="009D3C34" w:rsidRDefault="009D3C34" w:rsidP="009D3C34">
      <w:pPr>
        <w:pStyle w:val="27"/>
        <w:shd w:val="clear" w:color="auto" w:fill="auto"/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17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" w:name="bookmark1"/>
      <w:r w:rsidRPr="009D3C34">
        <w:rPr>
          <w:rFonts w:ascii="Times New Roman" w:hAnsi="Times New Roman" w:cs="Times New Roman"/>
          <w:sz w:val="20"/>
          <w:szCs w:val="20"/>
          <w:lang w:val="ru-RU"/>
        </w:rPr>
        <w:t>Заместители руководителя межведомственной оперативной группы</w:t>
      </w:r>
      <w:bookmarkEnd w:id="1"/>
    </w:p>
    <w:p w:rsidR="009D3C34" w:rsidRPr="009D3C34" w:rsidRDefault="009D3C34" w:rsidP="009D3C34">
      <w:pPr>
        <w:pStyle w:val="27"/>
        <w:shd w:val="clear" w:color="auto" w:fill="auto"/>
        <w:tabs>
          <w:tab w:val="right" w:pos="3222"/>
          <w:tab w:val="left" w:pos="4024"/>
          <w:tab w:val="left" w:pos="4111"/>
        </w:tabs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начальник Комсомольского участка БУ «Канашское лесничество» Министерства природных ресурсов и экологии Чувашской Республики (по согласованию);</w:t>
      </w:r>
    </w:p>
    <w:p w:rsidR="009D3C34" w:rsidRPr="009D3C34" w:rsidRDefault="009D3C34" w:rsidP="009D3C34">
      <w:pPr>
        <w:pStyle w:val="27"/>
        <w:shd w:val="clear" w:color="auto" w:fill="auto"/>
        <w:tabs>
          <w:tab w:val="right" w:pos="3222"/>
          <w:tab w:val="left" w:pos="4024"/>
          <w:tab w:val="left" w:pos="4111"/>
        </w:tabs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27"/>
        <w:shd w:val="clear" w:color="auto" w:fill="auto"/>
        <w:tabs>
          <w:tab w:val="right" w:pos="5421"/>
          <w:tab w:val="left" w:pos="5457"/>
          <w:tab w:val="right" w:pos="8423"/>
          <w:tab w:val="right" w:pos="9158"/>
        </w:tabs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>начальник ПЧ-31 КУ «ЧРПС» по охране с.Комсомольское (по согласованию);</w:t>
      </w:r>
    </w:p>
    <w:p w:rsidR="009D3C34" w:rsidRPr="009D3C34" w:rsidRDefault="009D3C34" w:rsidP="009D3C34">
      <w:pPr>
        <w:pStyle w:val="27"/>
        <w:shd w:val="clear" w:color="auto" w:fill="auto"/>
        <w:tabs>
          <w:tab w:val="right" w:pos="5421"/>
          <w:tab w:val="left" w:pos="5457"/>
          <w:tab w:val="right" w:pos="8423"/>
          <w:tab w:val="right" w:pos="9158"/>
        </w:tabs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27"/>
        <w:shd w:val="clear" w:color="auto" w:fill="auto"/>
        <w:tabs>
          <w:tab w:val="right" w:pos="3222"/>
          <w:tab w:val="left" w:pos="4024"/>
        </w:tabs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  <w:r w:rsidRPr="009D3C34">
        <w:rPr>
          <w:rFonts w:ascii="Times New Roman" w:hAnsi="Times New Roman" w:cs="Times New Roman"/>
          <w:sz w:val="20"/>
          <w:szCs w:val="20"/>
          <w:lang w:val="ru-RU"/>
        </w:rPr>
        <w:t xml:space="preserve">начальник отдела капитального строительства и жилищно-коммунального хозяйства УБРТ администрации Комсомольского муниципального округа </w:t>
      </w:r>
    </w:p>
    <w:p w:rsidR="009D3C34" w:rsidRPr="009D3C34" w:rsidRDefault="009D3C34" w:rsidP="009D3C34">
      <w:pPr>
        <w:pStyle w:val="27"/>
        <w:shd w:val="clear" w:color="auto" w:fill="auto"/>
        <w:tabs>
          <w:tab w:val="right" w:pos="3222"/>
          <w:tab w:val="left" w:pos="4024"/>
        </w:tabs>
        <w:spacing w:line="240" w:lineRule="auto"/>
        <w:ind w:left="2268"/>
        <w:rPr>
          <w:rFonts w:ascii="Times New Roman" w:hAnsi="Times New Roman" w:cs="Times New Roman"/>
          <w:sz w:val="20"/>
          <w:szCs w:val="20"/>
          <w:lang w:val="ru-RU"/>
        </w:rPr>
      </w:pPr>
    </w:p>
    <w:p w:rsidR="009D3C34" w:rsidRPr="009D3C34" w:rsidRDefault="009D3C34" w:rsidP="009D3C34">
      <w:pPr>
        <w:pStyle w:val="27"/>
        <w:shd w:val="clear" w:color="auto" w:fill="auto"/>
        <w:tabs>
          <w:tab w:val="right" w:pos="3222"/>
          <w:tab w:val="left" w:pos="4024"/>
        </w:tabs>
        <w:spacing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9D3C34">
        <w:rPr>
          <w:rFonts w:ascii="Times New Roman" w:hAnsi="Times New Roman" w:cs="Times New Roman"/>
          <w:b/>
          <w:sz w:val="20"/>
          <w:szCs w:val="20"/>
        </w:rPr>
        <w:t>Члены межведомственной оперативной группы:</w:t>
      </w:r>
    </w:p>
    <w:p w:rsidR="009D3C34" w:rsidRPr="009D3C34" w:rsidRDefault="009D3C34" w:rsidP="009D3C34">
      <w:pPr>
        <w:jc w:val="both"/>
        <w:rPr>
          <w:sz w:val="20"/>
          <w:szCs w:val="20"/>
        </w:rPr>
      </w:pPr>
    </w:p>
    <w:p w:rsidR="009D3C34" w:rsidRPr="009D3C34" w:rsidRDefault="009D3C34" w:rsidP="009D3C34">
      <w:pPr>
        <w:jc w:val="both"/>
        <w:rPr>
          <w:sz w:val="20"/>
          <w:szCs w:val="20"/>
        </w:rPr>
      </w:pPr>
    </w:p>
    <w:tbl>
      <w:tblPr>
        <w:tblW w:w="7371" w:type="dxa"/>
        <w:tblInd w:w="2093" w:type="dxa"/>
        <w:tblLook w:val="04A0" w:firstRow="1" w:lastRow="0" w:firstColumn="1" w:lastColumn="0" w:noHBand="0" w:noVBand="1"/>
      </w:tblPr>
      <w:tblGrid>
        <w:gridCol w:w="7371"/>
      </w:tblGrid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ind w:firstLine="176"/>
              <w:jc w:val="both"/>
              <w:rPr>
                <w:rStyle w:val="12"/>
                <w:rFonts w:eastAsia="Calibri"/>
                <w:sz w:val="20"/>
                <w:szCs w:val="20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начальник отдела надзорной деятельности и профилактической работы по Комсомольскому району УНД и ПР Главного управления МЧС России по Чувашской Республике-Чувашии (по согласованию);</w:t>
            </w:r>
          </w:p>
          <w:p w:rsidR="009D3C34" w:rsidRPr="009D3C34" w:rsidRDefault="009D3C34" w:rsidP="00672172">
            <w:pPr>
              <w:ind w:firstLine="176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pStyle w:val="27"/>
              <w:shd w:val="clear" w:color="auto" w:fill="auto"/>
              <w:tabs>
                <w:tab w:val="right" w:pos="3222"/>
                <w:tab w:val="left" w:pos="4024"/>
              </w:tabs>
              <w:spacing w:line="240" w:lineRule="auto"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начальник отдела специальных программ, ГО и ЧС</w:t>
            </w:r>
            <w:r w:rsidRPr="009D3C3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администрации Комсомольского муниципального округа;</w:t>
            </w:r>
          </w:p>
          <w:p w:rsidR="009D3C34" w:rsidRPr="009D3C34" w:rsidRDefault="009D3C34" w:rsidP="00672172">
            <w:pPr>
              <w:ind w:firstLine="176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ind w:firstLine="176"/>
              <w:jc w:val="both"/>
              <w:rPr>
                <w:rFonts w:eastAsia="Calibri"/>
                <w:sz w:val="20"/>
                <w:szCs w:val="20"/>
              </w:rPr>
            </w:pPr>
            <w:r w:rsidRPr="009D3C34">
              <w:rPr>
                <w:rFonts w:eastAsia="Calibri"/>
                <w:sz w:val="20"/>
                <w:szCs w:val="20"/>
              </w:rPr>
              <w:t>начальник МО МВД России «Комсомольский» (по согласованию);</w:t>
            </w:r>
          </w:p>
          <w:p w:rsidR="009D3C34" w:rsidRPr="009D3C34" w:rsidRDefault="009D3C34" w:rsidP="00672172">
            <w:pPr>
              <w:ind w:firstLine="176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Style w:val="12"/>
                <w:rFonts w:eastAsia="Calibri"/>
                <w:sz w:val="20"/>
                <w:szCs w:val="20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государственный инспектор отдела государственного земельного надзора по Чувашской Республике Управления Россельхознадзора по Чувашской Республике и Ульяновской области (по согласованию);</w:t>
            </w:r>
          </w:p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Style w:val="12"/>
                <w:rFonts w:eastAsia="Calibri"/>
                <w:sz w:val="20"/>
                <w:szCs w:val="20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лесничий по Ибресинскому лесничеству КУ «Лесная охрана» Министерства природных ресурсов и экологии Чувашской Республики (по согласованию);</w:t>
            </w:r>
          </w:p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Style w:val="12"/>
                <w:rFonts w:eastAsia="Calibri"/>
                <w:sz w:val="20"/>
                <w:szCs w:val="20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начальник отдела сельского хозяйства и экологии администрации Комсомольского муниципального округа;</w:t>
            </w:r>
          </w:p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Style w:val="12"/>
                <w:rFonts w:eastAsia="Calibri"/>
                <w:sz w:val="20"/>
                <w:szCs w:val="20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lastRenderedPageBreak/>
              <w:t>заведующий сектором земельных отношений отдела экономики, имущественных и земельных отношений администрации Комсомольского муниципального округа;</w:t>
            </w:r>
          </w:p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ind w:firstLine="176"/>
              <w:jc w:val="both"/>
              <w:rPr>
                <w:rStyle w:val="12"/>
                <w:rFonts w:eastAsia="Calibri"/>
                <w:sz w:val="20"/>
                <w:szCs w:val="20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начальник Комсомольского территориального отдела Управления по благоустройству и развитию территорий администрации Комсомольского муниципального округа;</w:t>
            </w:r>
          </w:p>
          <w:p w:rsidR="009D3C34" w:rsidRPr="009D3C34" w:rsidRDefault="009D3C34" w:rsidP="00672172">
            <w:pPr>
              <w:ind w:firstLine="176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ind w:firstLine="176"/>
              <w:jc w:val="both"/>
              <w:rPr>
                <w:rStyle w:val="12"/>
                <w:rFonts w:eastAsia="Calibri"/>
                <w:sz w:val="20"/>
                <w:szCs w:val="20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начальник Александровского территориального отдела Управления по благоустройству и развитию территорий администрации Комсомольского муниципального округа;</w:t>
            </w:r>
          </w:p>
          <w:p w:rsidR="009D3C34" w:rsidRPr="009D3C34" w:rsidRDefault="009D3C34" w:rsidP="00672172">
            <w:pPr>
              <w:ind w:firstLine="176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9D3C34" w:rsidRPr="009D3C34" w:rsidTr="00672172">
        <w:tc>
          <w:tcPr>
            <w:tcW w:w="7371" w:type="dxa"/>
            <w:shd w:val="clear" w:color="auto" w:fill="auto"/>
          </w:tcPr>
          <w:p w:rsidR="009D3C34" w:rsidRPr="009D3C34" w:rsidRDefault="009D3C34" w:rsidP="00672172">
            <w:pPr>
              <w:pStyle w:val="27"/>
              <w:shd w:val="clear" w:color="auto" w:fill="auto"/>
              <w:spacing w:line="240" w:lineRule="auto"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D3C34">
              <w:rPr>
                <w:rStyle w:val="12"/>
                <w:rFonts w:eastAsia="Calibri"/>
                <w:sz w:val="20"/>
                <w:szCs w:val="20"/>
              </w:rPr>
              <w:t>начальник Урмаевского территориального отдела Управления   по благоустройству и развитию территорий администрации Комсомольского муниципального округа.</w:t>
            </w:r>
          </w:p>
        </w:tc>
      </w:tr>
    </w:tbl>
    <w:p w:rsidR="00EB67F3" w:rsidRPr="00EB67F3" w:rsidRDefault="00EB67F3" w:rsidP="00EB67F3">
      <w:r>
        <w:t xml:space="preserve">                     </w:t>
      </w:r>
      <w:r w:rsidRPr="00247B82">
        <w:t xml:space="preserve">                           </w:t>
      </w:r>
      <w:r>
        <w:t xml:space="preserve">    </w:t>
      </w:r>
      <w:r w:rsidR="009D3C34">
        <w:t xml:space="preserve">        </w:t>
      </w:r>
      <w:r>
        <w:t xml:space="preserve">           </w:t>
      </w: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C16527" w:rsidRPr="0042765E" w:rsidRDefault="001E6426" w:rsidP="00C16527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>Пост.</w:t>
      </w:r>
      <w:r w:rsidR="00C16527" w:rsidRPr="0042765E">
        <w:rPr>
          <w:i/>
          <w:sz w:val="20"/>
          <w:szCs w:val="20"/>
        </w:rPr>
        <w:t xml:space="preserve"> № </w:t>
      </w:r>
      <w:r w:rsidR="00EB67F3">
        <w:rPr>
          <w:i/>
          <w:sz w:val="20"/>
          <w:szCs w:val="20"/>
        </w:rPr>
        <w:t>21</w:t>
      </w:r>
      <w:r w:rsidR="004D5518">
        <w:rPr>
          <w:i/>
          <w:sz w:val="20"/>
          <w:szCs w:val="20"/>
        </w:rPr>
        <w:t>8 от 24</w:t>
      </w:r>
      <w:r w:rsidR="00C16527">
        <w:rPr>
          <w:i/>
          <w:sz w:val="20"/>
          <w:szCs w:val="20"/>
        </w:rPr>
        <w:t>.03</w:t>
      </w:r>
      <w:r w:rsidR="00C16527" w:rsidRPr="0042765E">
        <w:rPr>
          <w:i/>
          <w:sz w:val="20"/>
          <w:szCs w:val="20"/>
        </w:rPr>
        <w:t>.26</w:t>
      </w:r>
    </w:p>
    <w:p w:rsidR="00C16527" w:rsidRPr="0042765E" w:rsidRDefault="00C16527" w:rsidP="00C16527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5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16527" w:rsidRDefault="00C16527" w:rsidP="00C511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B67F3" w:rsidRPr="00EB67F3" w:rsidRDefault="00EB67F3" w:rsidP="00EB67F3">
      <w:pPr>
        <w:ind w:firstLine="567"/>
        <w:jc w:val="both"/>
        <w:rPr>
          <w:rStyle w:val="aa"/>
          <w:rFonts w:eastAsiaTheme="majorEastAsia"/>
          <w:i w:val="0"/>
          <w:iCs w:val="0"/>
          <w:color w:val="22272F"/>
          <w:sz w:val="20"/>
          <w:szCs w:val="20"/>
          <w:shd w:val="clear" w:color="auto" w:fill="FFFABB"/>
        </w:rPr>
      </w:pPr>
    </w:p>
    <w:tbl>
      <w:tblPr>
        <w:tblW w:w="15093" w:type="dxa"/>
        <w:tblInd w:w="108" w:type="dxa"/>
        <w:tblLook w:val="0000" w:firstRow="0" w:lastRow="0" w:firstColumn="0" w:lastColumn="0" w:noHBand="0" w:noVBand="0"/>
      </w:tblPr>
      <w:tblGrid>
        <w:gridCol w:w="10348"/>
        <w:gridCol w:w="4745"/>
      </w:tblGrid>
      <w:tr w:rsidR="009D3C34" w:rsidRPr="009D3C34" w:rsidTr="009D3C34">
        <w:trPr>
          <w:trHeight w:val="813"/>
        </w:trPr>
        <w:tc>
          <w:tcPr>
            <w:tcW w:w="10348" w:type="dxa"/>
          </w:tcPr>
          <w:p w:rsidR="009D3C34" w:rsidRPr="009D3C34" w:rsidRDefault="009D3C34" w:rsidP="00672172">
            <w:pPr>
              <w:pStyle w:val="ConsPlusNormal"/>
              <w:ind w:firstLine="34"/>
              <w:jc w:val="both"/>
              <w:rPr>
                <w:rFonts w:ascii="Times New Roman" w:hAnsi="Times New Roman"/>
                <w:b/>
                <w:bCs/>
              </w:rPr>
            </w:pPr>
            <w:r w:rsidRPr="009D3C34">
              <w:rPr>
                <w:rFonts w:ascii="Times New Roman" w:hAnsi="Times New Roman"/>
                <w:b/>
              </w:rPr>
              <w:t>О внесении изменений в решение Собрания депутатов Комсомольского муниципального округа Чувашской Республики от 16 декабря 2025 года № 53/534 "</w:t>
            </w:r>
            <w:r w:rsidRPr="009D3C34">
              <w:rPr>
                <w:rFonts w:ascii="Times New Roman" w:hAnsi="Times New Roman"/>
                <w:b/>
                <w:bCs/>
              </w:rPr>
              <w:t>О бюджете Комсомольского муниципального округа Чувашской Республики на 2026 год и на плановый период 2027 и 2028</w:t>
            </w:r>
            <w:r w:rsidRPr="009D3C34">
              <w:rPr>
                <w:rFonts w:ascii="Times New Roman" w:hAnsi="Times New Roman"/>
                <w:b/>
                <w:color w:val="000000"/>
              </w:rPr>
              <w:t xml:space="preserve"> годов</w:t>
            </w:r>
            <w:r w:rsidRPr="009D3C34">
              <w:rPr>
                <w:rFonts w:ascii="Times New Roman" w:hAnsi="Times New Roman"/>
                <w:b/>
                <w:bCs/>
              </w:rPr>
              <w:t>"</w:t>
            </w:r>
          </w:p>
        </w:tc>
        <w:tc>
          <w:tcPr>
            <w:tcW w:w="4745" w:type="dxa"/>
          </w:tcPr>
          <w:p w:rsidR="009D3C34" w:rsidRPr="009D3C34" w:rsidRDefault="009D3C34" w:rsidP="00672172">
            <w:pPr>
              <w:pStyle w:val="aff0"/>
              <w:tabs>
                <w:tab w:val="right" w:pos="9921"/>
              </w:tabs>
              <w:ind w:right="-1" w:firstLine="900"/>
              <w:rPr>
                <w:sz w:val="20"/>
                <w:szCs w:val="20"/>
              </w:rPr>
            </w:pPr>
          </w:p>
        </w:tc>
      </w:tr>
    </w:tbl>
    <w:p w:rsidR="009D3C34" w:rsidRPr="009D3C34" w:rsidRDefault="009D3C34" w:rsidP="009D3C34">
      <w:pPr>
        <w:pStyle w:val="aff0"/>
        <w:tabs>
          <w:tab w:val="right" w:pos="9921"/>
        </w:tabs>
        <w:ind w:right="-1" w:firstLine="900"/>
        <w:rPr>
          <w:sz w:val="20"/>
          <w:szCs w:val="20"/>
        </w:rPr>
      </w:pPr>
    </w:p>
    <w:p w:rsidR="009D3C34" w:rsidRPr="009D3C34" w:rsidRDefault="009D3C34" w:rsidP="009D3C34">
      <w:pPr>
        <w:pStyle w:val="aff0"/>
        <w:tabs>
          <w:tab w:val="right" w:pos="9921"/>
        </w:tabs>
        <w:ind w:right="-1" w:firstLine="709"/>
        <w:rPr>
          <w:sz w:val="20"/>
          <w:szCs w:val="20"/>
        </w:rPr>
      </w:pPr>
      <w:r w:rsidRPr="009D3C34">
        <w:rPr>
          <w:sz w:val="20"/>
          <w:szCs w:val="20"/>
        </w:rPr>
        <w:t>Собрание депутатов Комсомольского муниципального округа Чуваш</w:t>
      </w:r>
      <w:r>
        <w:rPr>
          <w:sz w:val="20"/>
          <w:szCs w:val="20"/>
        </w:rPr>
        <w:t>ской Республики</w:t>
      </w:r>
      <w:r w:rsidRPr="009D3C34">
        <w:rPr>
          <w:sz w:val="20"/>
          <w:szCs w:val="20"/>
        </w:rPr>
        <w:t xml:space="preserve"> р е ш и л о:</w:t>
      </w:r>
    </w:p>
    <w:p w:rsidR="009D3C34" w:rsidRPr="009D3C34" w:rsidRDefault="009D3C34" w:rsidP="009D3C34">
      <w:pPr>
        <w:shd w:val="clear" w:color="auto" w:fill="FFFFFF"/>
        <w:tabs>
          <w:tab w:val="right" w:pos="9921"/>
        </w:tabs>
        <w:ind w:right="-1" w:firstLine="709"/>
        <w:jc w:val="both"/>
        <w:outlineLvl w:val="0"/>
        <w:rPr>
          <w:b/>
          <w:bCs/>
          <w:sz w:val="20"/>
          <w:szCs w:val="20"/>
        </w:rPr>
      </w:pPr>
      <w:r w:rsidRPr="009D3C34">
        <w:rPr>
          <w:b/>
          <w:bCs/>
          <w:sz w:val="20"/>
          <w:szCs w:val="20"/>
        </w:rPr>
        <w:t>Статья 1</w:t>
      </w:r>
    </w:p>
    <w:p w:rsidR="009D3C34" w:rsidRPr="009D3C34" w:rsidRDefault="009D3C34" w:rsidP="009D3C34">
      <w:pPr>
        <w:pStyle w:val="aff0"/>
        <w:tabs>
          <w:tab w:val="right" w:pos="9921"/>
        </w:tabs>
        <w:ind w:right="-1" w:firstLine="709"/>
        <w:rPr>
          <w:sz w:val="20"/>
          <w:szCs w:val="20"/>
        </w:rPr>
      </w:pPr>
      <w:r w:rsidRPr="009D3C34">
        <w:rPr>
          <w:sz w:val="20"/>
          <w:szCs w:val="20"/>
        </w:rPr>
        <w:t>Внести в решение Собрания депутатов Комсомольского муниципального округа Чувашской Республики от 16 декабря 2025 года № 53/534 "О бюджете Комсомольского муниципального округа Чувашской Республики на 2026 год</w:t>
      </w:r>
      <w:r w:rsidRPr="009D3C34">
        <w:rPr>
          <w:b/>
          <w:bCs/>
          <w:sz w:val="20"/>
          <w:szCs w:val="20"/>
        </w:rPr>
        <w:t xml:space="preserve"> </w:t>
      </w:r>
      <w:r w:rsidRPr="009D3C34">
        <w:rPr>
          <w:bCs/>
          <w:sz w:val="20"/>
          <w:szCs w:val="20"/>
        </w:rPr>
        <w:t>и на плановый период 2027 и 2028 годов"</w:t>
      </w:r>
      <w:r w:rsidRPr="009D3C34">
        <w:rPr>
          <w:sz w:val="20"/>
          <w:szCs w:val="20"/>
        </w:rPr>
        <w:t xml:space="preserve"> следующие изменения:</w:t>
      </w:r>
    </w:p>
    <w:p w:rsidR="009D3C34" w:rsidRPr="009D3C34" w:rsidRDefault="009D3C34" w:rsidP="009D3C34">
      <w:pPr>
        <w:pStyle w:val="aff0"/>
        <w:tabs>
          <w:tab w:val="right" w:pos="9921"/>
        </w:tabs>
        <w:ind w:right="-1" w:firstLine="709"/>
        <w:outlineLvl w:val="0"/>
        <w:rPr>
          <w:sz w:val="20"/>
          <w:szCs w:val="20"/>
        </w:rPr>
      </w:pPr>
      <w:r w:rsidRPr="009D3C34">
        <w:rPr>
          <w:sz w:val="20"/>
          <w:szCs w:val="20"/>
        </w:rPr>
        <w:t xml:space="preserve">1) в статье 1: </w:t>
      </w:r>
    </w:p>
    <w:p w:rsidR="009D3C34" w:rsidRPr="009D3C34" w:rsidRDefault="009D3C34" w:rsidP="009D3C34">
      <w:pPr>
        <w:pStyle w:val="aff0"/>
        <w:tabs>
          <w:tab w:val="right" w:pos="9921"/>
        </w:tabs>
        <w:ind w:left="709" w:right="-1"/>
        <w:rPr>
          <w:sz w:val="20"/>
          <w:szCs w:val="20"/>
        </w:rPr>
      </w:pPr>
      <w:r w:rsidRPr="009D3C34">
        <w:rPr>
          <w:sz w:val="20"/>
          <w:szCs w:val="20"/>
        </w:rPr>
        <w:t>в части 1:</w:t>
      </w:r>
    </w:p>
    <w:p w:rsidR="009D3C34" w:rsidRPr="009D3C34" w:rsidRDefault="009D3C34" w:rsidP="009D3C34">
      <w:pPr>
        <w:pStyle w:val="aff0"/>
        <w:tabs>
          <w:tab w:val="right" w:pos="9921"/>
        </w:tabs>
        <w:ind w:right="-1" w:firstLine="709"/>
        <w:rPr>
          <w:sz w:val="20"/>
          <w:szCs w:val="20"/>
        </w:rPr>
      </w:pPr>
      <w:r w:rsidRPr="009D3C34">
        <w:rPr>
          <w:sz w:val="20"/>
          <w:szCs w:val="20"/>
        </w:rPr>
        <w:t xml:space="preserve">абзац второй изложить в следующей редакции: </w:t>
      </w:r>
    </w:p>
    <w:p w:rsidR="009D3C34" w:rsidRPr="009D3C34" w:rsidRDefault="009D3C34" w:rsidP="009D3C34">
      <w:pPr>
        <w:ind w:firstLine="720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"прогнозируемый общий объем доходов бюджета Комсомольского муниципального округа в сумме 1 330 241 284,46 рублей, в том числе объем безвозмездных поступлений в сумме  1 055 427 260,40 рублей, из них объем межбюджетных трансфертов, получаемых из бюджетов бюджетной системы Российской Федерации, в сумме 1 019 378 131,96 рубль;";</w:t>
      </w:r>
    </w:p>
    <w:p w:rsidR="009D3C34" w:rsidRPr="009D3C34" w:rsidRDefault="009D3C34" w:rsidP="009D3C34">
      <w:pPr>
        <w:ind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абзаце третьем слова "1 391 075 083,00 рубля" заменить словами "1 362 640 868,66</w:t>
      </w:r>
      <w:r w:rsidRPr="009D3C34">
        <w:rPr>
          <w:color w:val="000000"/>
          <w:sz w:val="20"/>
          <w:szCs w:val="20"/>
        </w:rPr>
        <w:t xml:space="preserve"> </w:t>
      </w:r>
      <w:r w:rsidRPr="009D3C34">
        <w:rPr>
          <w:sz w:val="20"/>
          <w:szCs w:val="20"/>
        </w:rPr>
        <w:t>рублей";</w:t>
      </w:r>
    </w:p>
    <w:p w:rsidR="009D3C34" w:rsidRPr="009D3C34" w:rsidRDefault="009D3C34" w:rsidP="009D3C34">
      <w:pPr>
        <w:ind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абзаце пятом слова "0,00 рубля" заменить словами "32 399 584,20 рублей";</w:t>
      </w:r>
    </w:p>
    <w:p w:rsidR="009D3C34" w:rsidRPr="009D3C34" w:rsidRDefault="009D3C34" w:rsidP="009D3C34">
      <w:pPr>
        <w:pStyle w:val="aff0"/>
        <w:ind w:right="-92" w:firstLine="709"/>
        <w:rPr>
          <w:sz w:val="20"/>
          <w:szCs w:val="20"/>
        </w:rPr>
      </w:pPr>
      <w:r w:rsidRPr="009D3C34">
        <w:rPr>
          <w:sz w:val="20"/>
          <w:szCs w:val="20"/>
        </w:rPr>
        <w:t>в части 2:</w:t>
      </w:r>
    </w:p>
    <w:p w:rsidR="009D3C34" w:rsidRPr="009D3C34" w:rsidRDefault="009D3C34" w:rsidP="009D3C34">
      <w:pPr>
        <w:pStyle w:val="aff0"/>
        <w:ind w:right="-92" w:firstLine="709"/>
        <w:rPr>
          <w:sz w:val="20"/>
          <w:szCs w:val="20"/>
        </w:rPr>
      </w:pPr>
      <w:r w:rsidRPr="009D3C34">
        <w:rPr>
          <w:sz w:val="20"/>
          <w:szCs w:val="20"/>
        </w:rPr>
        <w:t xml:space="preserve">абзац второй изложить в следующей редакции: </w:t>
      </w:r>
    </w:p>
    <w:p w:rsidR="009D3C34" w:rsidRPr="009D3C34" w:rsidRDefault="009D3C34" w:rsidP="009D3C34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"прогнозируемый общий объем доходов бюджета Комсомольского муниципального округа в сумме 845 458 545,19 рублей, в том числе объем безвозмездных поступлений в сумме 566 943 255,19 рублей, из них объем межбюджетных трансфертов, получаемых из бюджетов бюджетной системы Российской Федерации, в сумме 566 943 255,19 рублей;";</w:t>
      </w:r>
    </w:p>
    <w:p w:rsidR="009D3C34" w:rsidRPr="009D3C34" w:rsidRDefault="009D3C34" w:rsidP="009D3C34">
      <w:pPr>
        <w:ind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абзаце третьем слова "902 029 353,19 рубля" заменить словами "845 458 545,19 рублей";</w:t>
      </w:r>
    </w:p>
    <w:p w:rsidR="009D3C34" w:rsidRPr="009D3C34" w:rsidRDefault="009D3C34" w:rsidP="009D3C34">
      <w:pPr>
        <w:tabs>
          <w:tab w:val="right" w:pos="9921"/>
        </w:tabs>
        <w:ind w:right="-1" w:firstLine="709"/>
        <w:jc w:val="both"/>
        <w:outlineLvl w:val="0"/>
        <w:rPr>
          <w:sz w:val="20"/>
          <w:szCs w:val="20"/>
        </w:rPr>
      </w:pPr>
      <w:r w:rsidRPr="009D3C34">
        <w:rPr>
          <w:sz w:val="20"/>
          <w:szCs w:val="20"/>
        </w:rPr>
        <w:t>2) в статье 3:</w:t>
      </w:r>
    </w:p>
    <w:p w:rsidR="009D3C34" w:rsidRPr="009D3C34" w:rsidRDefault="009D3C34" w:rsidP="009D3C34">
      <w:pPr>
        <w:tabs>
          <w:tab w:val="right" w:pos="9921"/>
        </w:tabs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части 1:</w:t>
      </w:r>
    </w:p>
    <w:p w:rsidR="009D3C34" w:rsidRPr="009D3C34" w:rsidRDefault="009D3C34" w:rsidP="009D3C34">
      <w:pPr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пункте "а" слова "приложению 2" заменить словами "приложениями 2 и 2</w:t>
      </w:r>
      <w:r w:rsidRPr="009D3C34">
        <w:rPr>
          <w:sz w:val="20"/>
          <w:szCs w:val="20"/>
          <w:vertAlign w:val="superscript"/>
        </w:rPr>
        <w:t>1</w:t>
      </w:r>
      <w:r w:rsidRPr="009D3C34">
        <w:rPr>
          <w:sz w:val="20"/>
          <w:szCs w:val="20"/>
        </w:rPr>
        <w:t>";</w:t>
      </w:r>
    </w:p>
    <w:p w:rsidR="009D3C34" w:rsidRPr="009D3C34" w:rsidRDefault="009D3C34" w:rsidP="009D3C34">
      <w:pPr>
        <w:autoSpaceDE w:val="0"/>
        <w:autoSpaceDN w:val="0"/>
        <w:adjustRightInd w:val="0"/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пункте "в" слова " приложению 4" заменить словами "приложениям 4 и 4</w:t>
      </w:r>
      <w:r w:rsidRPr="009D3C34">
        <w:rPr>
          <w:sz w:val="20"/>
          <w:szCs w:val="20"/>
          <w:vertAlign w:val="superscript"/>
        </w:rPr>
        <w:t>1</w:t>
      </w:r>
      <w:r w:rsidRPr="009D3C34">
        <w:rPr>
          <w:sz w:val="20"/>
          <w:szCs w:val="20"/>
        </w:rPr>
        <w:t>";</w:t>
      </w:r>
    </w:p>
    <w:p w:rsidR="009D3C34" w:rsidRPr="009D3C34" w:rsidRDefault="009D3C34" w:rsidP="009D3C34">
      <w:pPr>
        <w:autoSpaceDE w:val="0"/>
        <w:autoSpaceDN w:val="0"/>
        <w:adjustRightInd w:val="0"/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части 3:</w:t>
      </w:r>
    </w:p>
    <w:p w:rsidR="009D3C34" w:rsidRPr="009D3C34" w:rsidRDefault="009D3C34" w:rsidP="009D3C34">
      <w:pPr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абзаце третьем слова "436 991 173,00 рубля " заменить словами "357 675 034,13 рубля";</w:t>
      </w:r>
    </w:p>
    <w:p w:rsidR="009D3C34" w:rsidRPr="009D3C34" w:rsidRDefault="009D3C34" w:rsidP="009D3C34">
      <w:pPr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абзаце четвертом слова "137 084 008,00 рублей " заменить словами "80 513 200,00 рублей";</w:t>
      </w:r>
    </w:p>
    <w:p w:rsidR="009D3C34" w:rsidRPr="009D3C34" w:rsidRDefault="009D3C34" w:rsidP="009D3C34">
      <w:pPr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абзаце седьмом слова "436 991 173,00 рубля " заменить словами "357 675 034,13 рубля";</w:t>
      </w:r>
    </w:p>
    <w:p w:rsidR="009D3C34" w:rsidRPr="009D3C34" w:rsidRDefault="009D3C34" w:rsidP="009D3C34">
      <w:pPr>
        <w:ind w:right="-1" w:firstLine="709"/>
        <w:jc w:val="both"/>
        <w:rPr>
          <w:sz w:val="20"/>
          <w:szCs w:val="20"/>
        </w:rPr>
      </w:pPr>
      <w:r w:rsidRPr="009D3C34">
        <w:rPr>
          <w:sz w:val="20"/>
          <w:szCs w:val="20"/>
        </w:rPr>
        <w:t>в абзаце восьмом слова "137 084 008,00 рублей " заменить словами "80 513 200,00 рублей ";</w:t>
      </w:r>
    </w:p>
    <w:p w:rsidR="009D3C34" w:rsidRDefault="009D3C34" w:rsidP="009D3C34">
      <w:pPr>
        <w:autoSpaceDE w:val="0"/>
        <w:autoSpaceDN w:val="0"/>
        <w:adjustRightInd w:val="0"/>
        <w:ind w:firstLine="720"/>
        <w:jc w:val="both"/>
        <w:outlineLvl w:val="0"/>
        <w:rPr>
          <w:sz w:val="20"/>
          <w:szCs w:val="20"/>
        </w:rPr>
      </w:pPr>
      <w:r w:rsidRPr="009D3C34">
        <w:rPr>
          <w:sz w:val="20"/>
          <w:szCs w:val="20"/>
        </w:rPr>
        <w:t>3) в абзаце 3 части 2 статьи 7 слова "на 2026 год в сумме 500 000,00 рублей" заменить словами "на 2026 год в сумме 2 000 000,00 рублей";</w:t>
      </w:r>
    </w:p>
    <w:p w:rsidR="00880C13" w:rsidRDefault="00880C13" w:rsidP="009D3C34">
      <w:pPr>
        <w:autoSpaceDE w:val="0"/>
        <w:autoSpaceDN w:val="0"/>
        <w:adjustRightInd w:val="0"/>
        <w:ind w:firstLine="720"/>
        <w:jc w:val="both"/>
        <w:outlineLvl w:val="0"/>
        <w:rPr>
          <w:sz w:val="20"/>
          <w:szCs w:val="20"/>
        </w:rPr>
      </w:pPr>
    </w:p>
    <w:p w:rsidR="00880C13" w:rsidRDefault="00880C13" w:rsidP="009D3C34">
      <w:pPr>
        <w:autoSpaceDE w:val="0"/>
        <w:autoSpaceDN w:val="0"/>
        <w:adjustRightInd w:val="0"/>
        <w:ind w:firstLine="720"/>
        <w:jc w:val="both"/>
        <w:outlineLvl w:val="0"/>
        <w:rPr>
          <w:sz w:val="20"/>
          <w:szCs w:val="20"/>
        </w:rPr>
      </w:pPr>
    </w:p>
    <w:p w:rsidR="00880C13" w:rsidRDefault="00880C13" w:rsidP="009D3C34">
      <w:pPr>
        <w:autoSpaceDE w:val="0"/>
        <w:autoSpaceDN w:val="0"/>
        <w:adjustRightInd w:val="0"/>
        <w:ind w:firstLine="720"/>
        <w:jc w:val="both"/>
        <w:outlineLvl w:val="0"/>
        <w:rPr>
          <w:sz w:val="20"/>
          <w:szCs w:val="20"/>
        </w:rPr>
      </w:pPr>
    </w:p>
    <w:p w:rsidR="00880C13" w:rsidRDefault="00880C13" w:rsidP="009D3C34">
      <w:pPr>
        <w:autoSpaceDE w:val="0"/>
        <w:autoSpaceDN w:val="0"/>
        <w:adjustRightInd w:val="0"/>
        <w:ind w:firstLine="720"/>
        <w:jc w:val="both"/>
        <w:outlineLvl w:val="0"/>
        <w:rPr>
          <w:sz w:val="20"/>
          <w:szCs w:val="20"/>
        </w:rPr>
      </w:pPr>
    </w:p>
    <w:p w:rsidR="00880C13" w:rsidRPr="009D3C34" w:rsidRDefault="00880C13" w:rsidP="009D3C34">
      <w:pPr>
        <w:autoSpaceDE w:val="0"/>
        <w:autoSpaceDN w:val="0"/>
        <w:adjustRightInd w:val="0"/>
        <w:ind w:firstLine="720"/>
        <w:jc w:val="both"/>
        <w:outlineLvl w:val="0"/>
        <w:rPr>
          <w:sz w:val="20"/>
          <w:szCs w:val="20"/>
        </w:rPr>
      </w:pPr>
    </w:p>
    <w:p w:rsidR="00880C13" w:rsidRPr="00030E8A" w:rsidRDefault="00880C13" w:rsidP="00880C13">
      <w:pPr>
        <w:jc w:val="both"/>
        <w:rPr>
          <w:bCs/>
        </w:rPr>
      </w:pPr>
      <w:r w:rsidRPr="00030E8A">
        <w:rPr>
          <w:bCs/>
        </w:rPr>
        <w:t xml:space="preserve">Председатель Собрания депутатов </w:t>
      </w:r>
    </w:p>
    <w:p w:rsidR="00880C13" w:rsidRPr="00030E8A" w:rsidRDefault="00880C13" w:rsidP="00880C13">
      <w:pPr>
        <w:jc w:val="both"/>
        <w:rPr>
          <w:bCs/>
        </w:rPr>
      </w:pPr>
      <w:r w:rsidRPr="00030E8A">
        <w:rPr>
          <w:bCs/>
        </w:rPr>
        <w:t xml:space="preserve">Комсомольского муниципального </w:t>
      </w:r>
    </w:p>
    <w:p w:rsidR="00880C13" w:rsidRPr="00030E8A" w:rsidRDefault="00880C13" w:rsidP="00880C13">
      <w:pPr>
        <w:jc w:val="both"/>
        <w:rPr>
          <w:bCs/>
        </w:rPr>
      </w:pPr>
      <w:r w:rsidRPr="00030E8A">
        <w:rPr>
          <w:bCs/>
        </w:rPr>
        <w:t xml:space="preserve">округа Чувашской Республики                                                                 </w:t>
      </w:r>
      <w:r>
        <w:rPr>
          <w:bCs/>
        </w:rPr>
        <w:t xml:space="preserve">  </w:t>
      </w:r>
      <w:r w:rsidRPr="00030E8A">
        <w:rPr>
          <w:bCs/>
        </w:rPr>
        <w:t xml:space="preserve">                         С.Н. Грачева</w:t>
      </w:r>
    </w:p>
    <w:p w:rsidR="00880C13" w:rsidRPr="00030E8A" w:rsidRDefault="00880C13" w:rsidP="00880C13">
      <w:pPr>
        <w:jc w:val="both"/>
        <w:rPr>
          <w:bCs/>
        </w:rPr>
      </w:pPr>
    </w:p>
    <w:p w:rsidR="00880C13" w:rsidRPr="00030E8A" w:rsidRDefault="00880C13" w:rsidP="00880C13">
      <w:pPr>
        <w:jc w:val="both"/>
        <w:rPr>
          <w:bCs/>
        </w:rPr>
      </w:pPr>
      <w:r w:rsidRPr="00030E8A">
        <w:rPr>
          <w:bCs/>
        </w:rPr>
        <w:t>Глава Комсомольского муниципального</w:t>
      </w:r>
    </w:p>
    <w:p w:rsidR="00880C13" w:rsidRPr="00030E8A" w:rsidRDefault="00880C13" w:rsidP="00880C13">
      <w:pPr>
        <w:pStyle w:val="aff0"/>
        <w:tabs>
          <w:tab w:val="right" w:pos="9921"/>
        </w:tabs>
        <w:ind w:right="-2"/>
        <w:rPr>
          <w:sz w:val="22"/>
          <w:szCs w:val="22"/>
        </w:rPr>
      </w:pPr>
      <w:r w:rsidRPr="00030E8A">
        <w:rPr>
          <w:bCs/>
          <w:sz w:val="22"/>
          <w:szCs w:val="22"/>
        </w:rPr>
        <w:t xml:space="preserve">округа Чувашской Республики                                                                                    </w:t>
      </w:r>
      <w:r>
        <w:rPr>
          <w:bCs/>
          <w:sz w:val="22"/>
          <w:szCs w:val="22"/>
        </w:rPr>
        <w:t xml:space="preserve"> </w:t>
      </w:r>
      <w:r w:rsidRPr="00030E8A">
        <w:rPr>
          <w:bCs/>
          <w:sz w:val="22"/>
          <w:szCs w:val="22"/>
        </w:rPr>
        <w:t xml:space="preserve">      Н.Н.Раськин</w:t>
      </w:r>
    </w:p>
    <w:p w:rsidR="007A21E4" w:rsidRPr="00876669" w:rsidRDefault="007A21E4" w:rsidP="00EB67F3">
      <w:pPr>
        <w:ind w:right="-1"/>
        <w:jc w:val="both"/>
        <w:rPr>
          <w:sz w:val="26"/>
          <w:szCs w:val="26"/>
        </w:rPr>
      </w:pPr>
    </w:p>
    <w:p w:rsidR="007A21E4" w:rsidRPr="0042765E" w:rsidRDefault="007A21E4" w:rsidP="007A21E4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7A21E4" w:rsidRPr="0042765E" w:rsidRDefault="009D3C34" w:rsidP="007A21E4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</w:t>
      </w:r>
      <w:r w:rsidR="007A21E4" w:rsidRPr="0042765E">
        <w:rPr>
          <w:i/>
          <w:sz w:val="20"/>
          <w:szCs w:val="20"/>
        </w:rPr>
        <w:t xml:space="preserve"> </w:t>
      </w:r>
      <w:r w:rsidR="007A21E4" w:rsidRPr="009D3C34">
        <w:rPr>
          <w:i/>
          <w:sz w:val="20"/>
          <w:szCs w:val="20"/>
        </w:rPr>
        <w:t xml:space="preserve">№ </w:t>
      </w:r>
      <w:r w:rsidRPr="009D3C34">
        <w:rPr>
          <w:i/>
          <w:sz w:val="20"/>
          <w:szCs w:val="20"/>
        </w:rPr>
        <w:t xml:space="preserve"> 58/563</w:t>
      </w:r>
      <w:r>
        <w:rPr>
          <w:i/>
          <w:sz w:val="20"/>
          <w:szCs w:val="20"/>
        </w:rPr>
        <w:t xml:space="preserve"> от 25</w:t>
      </w:r>
      <w:r w:rsidR="007A21E4">
        <w:rPr>
          <w:i/>
          <w:sz w:val="20"/>
          <w:szCs w:val="20"/>
        </w:rPr>
        <w:t>.03</w:t>
      </w:r>
      <w:r w:rsidR="007A21E4" w:rsidRPr="0042765E">
        <w:rPr>
          <w:i/>
          <w:sz w:val="20"/>
          <w:szCs w:val="20"/>
        </w:rPr>
        <w:t>.26</w:t>
      </w:r>
    </w:p>
    <w:p w:rsidR="007A21E4" w:rsidRDefault="007A21E4" w:rsidP="007A21E4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6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543B21" w:rsidRPr="0042765E" w:rsidRDefault="00543B21" w:rsidP="00543B21">
      <w:pPr>
        <w:spacing w:before="2" w:line="242" w:lineRule="auto"/>
        <w:ind w:right="425"/>
        <w:rPr>
          <w:i/>
          <w:sz w:val="20"/>
          <w:szCs w:val="20"/>
        </w:rPr>
      </w:pPr>
    </w:p>
    <w:p w:rsidR="00880C13" w:rsidRPr="00880C13" w:rsidRDefault="00880C13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tbl>
      <w:tblPr>
        <w:tblW w:w="14441" w:type="dxa"/>
        <w:tblInd w:w="108" w:type="dxa"/>
        <w:tblLook w:val="0000" w:firstRow="0" w:lastRow="0" w:firstColumn="0" w:lastColumn="0" w:noHBand="0" w:noVBand="0"/>
      </w:tblPr>
      <w:tblGrid>
        <w:gridCol w:w="10348"/>
        <w:gridCol w:w="4093"/>
      </w:tblGrid>
      <w:tr w:rsidR="00880C13" w:rsidRPr="00880C13" w:rsidTr="00880C13">
        <w:trPr>
          <w:trHeight w:val="922"/>
        </w:trPr>
        <w:tc>
          <w:tcPr>
            <w:tcW w:w="10348" w:type="dxa"/>
          </w:tcPr>
          <w:p w:rsidR="00880C13" w:rsidRPr="00880C13" w:rsidRDefault="00880C13" w:rsidP="00880C13">
            <w:pPr>
              <w:jc w:val="both"/>
              <w:rPr>
                <w:b/>
                <w:bCs/>
                <w:sz w:val="20"/>
                <w:szCs w:val="20"/>
              </w:rPr>
            </w:pPr>
            <w:r w:rsidRPr="00880C13">
              <w:rPr>
                <w:b/>
                <w:bCs/>
                <w:sz w:val="20"/>
                <w:szCs w:val="20"/>
              </w:rPr>
              <w:t>О внесении изменений в решение Собрания депутатов Комсомольского муниципального округа Чувашской Республики от 17 ноября 2022 г. № 3/62 «</w:t>
            </w:r>
            <w:r w:rsidRPr="00880C13">
              <w:rPr>
                <w:b/>
                <w:sz w:val="20"/>
                <w:szCs w:val="20"/>
              </w:rPr>
              <w:t>Об утверждении Положения о регулировании бюджетных правоотношений в Комсомольском муниципальном округе Чувашской Республики</w:t>
            </w:r>
            <w:r>
              <w:rPr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4093" w:type="dxa"/>
            <w:tcBorders>
              <w:left w:val="nil"/>
            </w:tcBorders>
          </w:tcPr>
          <w:p w:rsidR="00880C13" w:rsidRPr="00880C13" w:rsidRDefault="00880C13" w:rsidP="00672172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:rsidR="00880C13" w:rsidRPr="00880C13" w:rsidRDefault="00880C13" w:rsidP="00880C13">
      <w:pPr>
        <w:jc w:val="both"/>
        <w:rPr>
          <w:bCs/>
          <w:sz w:val="20"/>
          <w:szCs w:val="20"/>
        </w:rPr>
      </w:pPr>
    </w:p>
    <w:p w:rsidR="00880C13" w:rsidRPr="00880C13" w:rsidRDefault="00880C13" w:rsidP="00880C13">
      <w:pPr>
        <w:ind w:firstLine="709"/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 xml:space="preserve">В соответствии с Бюджетным кодексом Российской Федерации, </w:t>
      </w:r>
      <w:hyperlink r:id="rId17" w:history="1">
        <w:r w:rsidRPr="00880C13">
          <w:rPr>
            <w:bCs/>
            <w:sz w:val="20"/>
            <w:szCs w:val="20"/>
          </w:rPr>
          <w:t>Федеральным законом</w:t>
        </w:r>
      </w:hyperlink>
      <w:r w:rsidRPr="00880C13">
        <w:rPr>
          <w:bCs/>
          <w:sz w:val="20"/>
          <w:szCs w:val="20"/>
        </w:rPr>
        <w:t xml:space="preserve"> от 6 октября 2003 г. № 131-ФЗ «Об общих принципах организации местного самоуправления в Российской Федерации», Законом Чувашской Республики от 16 ноября 2021 г. № 81 «О регулировании бюджетных правоотношений в Чувашской Республике», в целях определения правовых основ, содержания и механизма осуществления бюджетного процесса в Комсомольском муниципальном округе Чувашской Республики, установления основ формирования доходов, осуществления расходов бюджета Комсомольского муниципального округа Чувашской Республики, муниципальных заимствований и управления муниципальным долгом, Собрание депутатов Комсомольского муниципального округа Чувашской Республики  р е ш и л о:</w:t>
      </w:r>
    </w:p>
    <w:p w:rsidR="00880C13" w:rsidRPr="00880C13" w:rsidRDefault="00880C13" w:rsidP="00880C13">
      <w:pPr>
        <w:pStyle w:val="aff1"/>
        <w:numPr>
          <w:ilvl w:val="0"/>
          <w:numId w:val="8"/>
        </w:numPr>
        <w:ind w:left="0" w:right="0" w:firstLine="709"/>
        <w:contextualSpacing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 xml:space="preserve">Внести в Положение о регулировании бюджетных правоотношений в Комсомольском муниципальном округе Чувашской Республики, утвержденное решением Собрания депутатов Комсомольского муниципального округа Чувашской Республики от 17 ноября 2022 г. № 3/62 </w:t>
      </w:r>
      <w:bookmarkStart w:id="2" w:name="sub_22"/>
      <w:r w:rsidRPr="00880C13">
        <w:rPr>
          <w:bCs/>
          <w:sz w:val="20"/>
          <w:szCs w:val="20"/>
        </w:rPr>
        <w:t>«Об утверждении Положения о регулировании бюджетных правоотношений в Комсомольском муниципальном округе Чувашской Республики»</w:t>
      </w:r>
      <w:r w:rsidRPr="00880C13">
        <w:rPr>
          <w:color w:val="22272F"/>
          <w:sz w:val="20"/>
          <w:szCs w:val="20"/>
          <w:shd w:val="clear" w:color="auto" w:fill="FFFFFF"/>
        </w:rPr>
        <w:t xml:space="preserve"> </w:t>
      </w:r>
      <w:r w:rsidRPr="00880C13">
        <w:rPr>
          <w:bCs/>
          <w:sz w:val="20"/>
          <w:szCs w:val="20"/>
        </w:rPr>
        <w:t>(с изменениями, внесенными решениями  Собрания депутатов Комсомольского муниципального округа Чувашской Республики от 15 ноября 2024 г. № 33/393, от 24 апреля 2025 г. № 42/446), следующие изменения:</w:t>
      </w:r>
    </w:p>
    <w:p w:rsidR="00880C13" w:rsidRPr="00880C13" w:rsidRDefault="00880C13" w:rsidP="00880C13">
      <w:pPr>
        <w:ind w:firstLine="709"/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>1) абзац второй пункта 3 статьи 5 после слов «целевых средств» дополнить словами «, бюджетных ассигнований Дорожного фонда Комсомольского муниципального округа Чувашской Республики, субсидий, предоставляемых на выполнение муниципального задания бюджетным и автономным учреждениям Комсомольского муниципального округа Чувашской Республики»;</w:t>
      </w:r>
    </w:p>
    <w:p w:rsidR="00880C13" w:rsidRPr="00880C13" w:rsidRDefault="00880C13" w:rsidP="00880C13">
      <w:pPr>
        <w:ind w:left="709"/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>2) абзац седьмой пункта 1.2 статьи 24 признать утратившим силу;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880C13">
        <w:rPr>
          <w:sz w:val="20"/>
          <w:szCs w:val="20"/>
        </w:rPr>
        <w:t>3) в статье 32: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880C13">
        <w:rPr>
          <w:sz w:val="20"/>
          <w:szCs w:val="20"/>
        </w:rPr>
        <w:t>абзац третий пункта 2 изложить в следующей редакции: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sz w:val="20"/>
          <w:szCs w:val="20"/>
        </w:rPr>
        <w:t xml:space="preserve"> </w:t>
      </w:r>
      <w:bookmarkEnd w:id="2"/>
      <w:r w:rsidRPr="00880C13">
        <w:rPr>
          <w:sz w:val="20"/>
          <w:szCs w:val="20"/>
        </w:rPr>
        <w:t>«</w:t>
      </w:r>
      <w:r w:rsidRPr="00880C13">
        <w:rPr>
          <w:rFonts w:eastAsia="Courier New"/>
          <w:bCs/>
          <w:color w:val="000000"/>
          <w:sz w:val="20"/>
          <w:szCs w:val="20"/>
        </w:rPr>
        <w:t>уточненным прогнозом социально-экономического развития Комсомольского муниципального округа Чувашской Республики, включающим ожидаемые итоги социально-экономического развития Комсомольского муниципального округа Чувашской Республики в текущем финансовом году (за исключением случаев, когда основные характеристики бюджета Комсомольского муниципального округа Чувашской Республики не изменяются);»;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в пункте 3 слова «ожидаемыми итогами социально-экономического развития Комсомольского муниципального округа Чувашской Республики» заменить словами «уточненным прогнозом социально-экономического развития Комсомольского муниципального округа Чувашской Республики»;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4) в статье 35: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в пункте 3 слова «пунктом 3» заменить словами «пунктами 3 и 3.1»;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пункт 6 дополнить абзацем следующего содержания: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«При составлении и ведении сводной бюджетной росписи бюджета Комсомольского муниципального округа Чувашской Республики по источникам финансирования дефицита бюджета ее показатели утверждаются по главным администраторам источников финансирования дефицита бюджета, группам, подгруппам, статьям и видам источников финансирования дефицита бюджета.»;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абзац четвертый пункта 7 признать утратившим силу;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пункт 10 признать утратившим силу;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0"/>
          <w:szCs w:val="20"/>
        </w:rPr>
      </w:pPr>
      <w:r w:rsidRPr="00880C13">
        <w:rPr>
          <w:rFonts w:eastAsia="Courier New"/>
          <w:bCs/>
          <w:color w:val="000000"/>
          <w:sz w:val="20"/>
          <w:szCs w:val="20"/>
        </w:rPr>
        <w:t>пункт 11 признать утратившим силу.</w:t>
      </w:r>
    </w:p>
    <w:p w:rsidR="00880C13" w:rsidRPr="00880C13" w:rsidRDefault="00880C13" w:rsidP="00880C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  <w:r w:rsidRPr="00880C13">
        <w:rPr>
          <w:sz w:val="20"/>
          <w:szCs w:val="20"/>
        </w:rPr>
        <w:lastRenderedPageBreak/>
        <w:t xml:space="preserve">2. Настоящее решение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Республики». </w:t>
      </w:r>
    </w:p>
    <w:p w:rsidR="00880C13" w:rsidRPr="00880C13" w:rsidRDefault="00880C13" w:rsidP="00880C13">
      <w:pPr>
        <w:pStyle w:val="51"/>
        <w:shd w:val="clear" w:color="auto" w:fill="auto"/>
        <w:tabs>
          <w:tab w:val="left" w:pos="978"/>
        </w:tabs>
        <w:spacing w:line="277" w:lineRule="exact"/>
        <w:ind w:right="20"/>
        <w:jc w:val="both"/>
        <w:rPr>
          <w:sz w:val="20"/>
          <w:szCs w:val="20"/>
        </w:rPr>
      </w:pPr>
    </w:p>
    <w:p w:rsidR="00880C13" w:rsidRPr="00880C13" w:rsidRDefault="00880C13" w:rsidP="00880C13">
      <w:pPr>
        <w:pStyle w:val="51"/>
        <w:shd w:val="clear" w:color="auto" w:fill="auto"/>
        <w:tabs>
          <w:tab w:val="left" w:pos="978"/>
        </w:tabs>
        <w:spacing w:line="277" w:lineRule="exact"/>
        <w:ind w:right="20"/>
        <w:jc w:val="both"/>
        <w:rPr>
          <w:sz w:val="20"/>
          <w:szCs w:val="20"/>
        </w:rPr>
      </w:pPr>
    </w:p>
    <w:p w:rsidR="00880C13" w:rsidRPr="00880C13" w:rsidRDefault="00880C13" w:rsidP="00880C13">
      <w:pPr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>Председатель Собрания депутатов</w:t>
      </w:r>
    </w:p>
    <w:p w:rsidR="00880C13" w:rsidRPr="00880C13" w:rsidRDefault="00880C13" w:rsidP="00880C13">
      <w:pPr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 xml:space="preserve">Комсомольского муниципального </w:t>
      </w:r>
    </w:p>
    <w:p w:rsidR="00880C13" w:rsidRPr="00880C13" w:rsidRDefault="00880C13" w:rsidP="00880C13">
      <w:pPr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>округа Чувашской Республики                                                                    С.Н. Грачева</w:t>
      </w:r>
    </w:p>
    <w:p w:rsidR="00880C13" w:rsidRPr="00880C13" w:rsidRDefault="00880C13" w:rsidP="00880C13">
      <w:pPr>
        <w:jc w:val="both"/>
        <w:rPr>
          <w:bCs/>
          <w:sz w:val="20"/>
          <w:szCs w:val="20"/>
        </w:rPr>
      </w:pPr>
    </w:p>
    <w:p w:rsidR="00880C13" w:rsidRPr="00880C13" w:rsidRDefault="00880C13" w:rsidP="00880C13">
      <w:pPr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>Глава Комсомольского муниципального</w:t>
      </w:r>
    </w:p>
    <w:p w:rsidR="00880C13" w:rsidRDefault="00880C13" w:rsidP="00880C13">
      <w:pPr>
        <w:jc w:val="both"/>
        <w:rPr>
          <w:bCs/>
          <w:sz w:val="20"/>
          <w:szCs w:val="20"/>
        </w:rPr>
      </w:pPr>
      <w:r w:rsidRPr="00880C13">
        <w:rPr>
          <w:bCs/>
          <w:sz w:val="20"/>
          <w:szCs w:val="20"/>
        </w:rPr>
        <w:t>округа Чувашской Республики                                                                    Н.Н. Раськин</w:t>
      </w:r>
    </w:p>
    <w:p w:rsidR="001352FF" w:rsidRDefault="001352FF" w:rsidP="00880C13">
      <w:pPr>
        <w:jc w:val="both"/>
        <w:rPr>
          <w:bCs/>
          <w:sz w:val="20"/>
          <w:szCs w:val="20"/>
        </w:rPr>
      </w:pPr>
    </w:p>
    <w:p w:rsidR="001352FF" w:rsidRPr="0042765E" w:rsidRDefault="001352FF" w:rsidP="001352FF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1352FF" w:rsidRPr="0042765E" w:rsidRDefault="001352FF" w:rsidP="001352FF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</w:t>
      </w:r>
      <w:r w:rsidRPr="0042765E">
        <w:rPr>
          <w:i/>
          <w:sz w:val="20"/>
          <w:szCs w:val="20"/>
        </w:rPr>
        <w:t xml:space="preserve"> </w:t>
      </w:r>
      <w:r w:rsidRPr="009D3C34">
        <w:rPr>
          <w:i/>
          <w:sz w:val="20"/>
          <w:szCs w:val="20"/>
        </w:rPr>
        <w:t xml:space="preserve">№  </w:t>
      </w:r>
      <w:r>
        <w:rPr>
          <w:i/>
          <w:sz w:val="20"/>
          <w:szCs w:val="20"/>
        </w:rPr>
        <w:t>58/564 от 25.03</w:t>
      </w:r>
      <w:r w:rsidRPr="0042765E">
        <w:rPr>
          <w:i/>
          <w:sz w:val="20"/>
          <w:szCs w:val="20"/>
        </w:rPr>
        <w:t>.26</w:t>
      </w:r>
    </w:p>
    <w:p w:rsidR="001352FF" w:rsidRDefault="001352FF" w:rsidP="001352FF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8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1352FF" w:rsidRDefault="001352FF" w:rsidP="00880C13">
      <w:pPr>
        <w:jc w:val="both"/>
        <w:rPr>
          <w:bCs/>
          <w:sz w:val="20"/>
          <w:szCs w:val="20"/>
        </w:rPr>
      </w:pPr>
    </w:p>
    <w:p w:rsidR="001352FF" w:rsidRDefault="001352FF" w:rsidP="00880C13">
      <w:pPr>
        <w:jc w:val="both"/>
        <w:rPr>
          <w:bCs/>
          <w:sz w:val="20"/>
          <w:szCs w:val="20"/>
        </w:rPr>
      </w:pPr>
    </w:p>
    <w:p w:rsidR="001352FF" w:rsidRPr="008D02E7" w:rsidRDefault="001352FF" w:rsidP="001352FF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доме.</w:t>
      </w:r>
    </w:p>
    <w:p w:rsidR="001352FF" w:rsidRPr="008D02E7" w:rsidRDefault="001352FF" w:rsidP="001352FF">
      <w:pPr>
        <w:ind w:right="-1" w:firstLine="851"/>
        <w:jc w:val="both"/>
        <w:rPr>
          <w:sz w:val="20"/>
          <w:szCs w:val="20"/>
        </w:rPr>
      </w:pPr>
    </w:p>
    <w:p w:rsidR="001352FF" w:rsidRPr="008D02E7" w:rsidRDefault="001352FF" w:rsidP="001352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доме.</w:t>
      </w:r>
    </w:p>
    <w:p w:rsidR="001352FF" w:rsidRPr="008D02E7" w:rsidRDefault="001352FF" w:rsidP="001352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Постановлением администрации Комсомольского Муниципального округа Чувашской Республики утвержден план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Комсомольского муниципального округа Чувашской Республики. Данный план содержит в себе мероприятия запланированные на 2025 год.</w:t>
      </w:r>
    </w:p>
    <w:p w:rsidR="001352FF" w:rsidRPr="008D02E7" w:rsidRDefault="001352FF" w:rsidP="001352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ходе проверки установлено, что план мероприятий на 2026 год не утвержден.</w:t>
      </w:r>
      <w:r>
        <w:rPr>
          <w:sz w:val="20"/>
          <w:szCs w:val="20"/>
        </w:rPr>
        <w:t xml:space="preserve"> </w:t>
      </w:r>
      <w:r w:rsidRPr="008D02E7">
        <w:rPr>
          <w:sz w:val="20"/>
          <w:szCs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внесено представление.</w:t>
      </w:r>
    </w:p>
    <w:p w:rsidR="001352FF" w:rsidRPr="008D02E7" w:rsidRDefault="001352FF" w:rsidP="001352FF">
      <w:pPr>
        <w:ind w:right="-1" w:firstLine="851"/>
        <w:jc w:val="right"/>
        <w:rPr>
          <w:sz w:val="20"/>
          <w:szCs w:val="20"/>
        </w:rPr>
      </w:pPr>
    </w:p>
    <w:p w:rsidR="001352FF" w:rsidRDefault="001352FF" w:rsidP="001352FF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352FF" w:rsidRDefault="001352FF" w:rsidP="00880C13">
      <w:pPr>
        <w:jc w:val="both"/>
        <w:rPr>
          <w:bCs/>
          <w:sz w:val="20"/>
          <w:szCs w:val="20"/>
        </w:rPr>
      </w:pPr>
    </w:p>
    <w:p w:rsidR="001352FF" w:rsidRDefault="001352FF" w:rsidP="00880C13">
      <w:pPr>
        <w:jc w:val="both"/>
        <w:rPr>
          <w:bCs/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Постановлением администрации Комсомольского Муниципального округа Чувашской Республики утвержден план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Комсомольского муниципального округа Чувашской Республики. Данный план содержит в себе мероприятия запланированные на 2025 год.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ходе проверки установлено, что план мероприятий на 2026 год не утвержден.</w:t>
      </w:r>
      <w:r>
        <w:rPr>
          <w:sz w:val="20"/>
          <w:szCs w:val="20"/>
        </w:rPr>
        <w:t xml:space="preserve"> </w:t>
      </w:r>
      <w:r w:rsidRPr="008D02E7">
        <w:rPr>
          <w:sz w:val="20"/>
          <w:szCs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внесено представление.</w:t>
      </w:r>
    </w:p>
    <w:p w:rsidR="00907AFF" w:rsidRPr="008D02E7" w:rsidRDefault="00907AFF" w:rsidP="00907AFF">
      <w:pPr>
        <w:ind w:right="-1" w:firstLine="851"/>
        <w:jc w:val="right"/>
        <w:rPr>
          <w:sz w:val="20"/>
          <w:szCs w:val="20"/>
        </w:rPr>
      </w:pPr>
    </w:p>
    <w:p w:rsidR="00907AFF" w:rsidRDefault="00907AFF" w:rsidP="00907AFF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907AFF" w:rsidRDefault="00907AFF" w:rsidP="00907AFF">
      <w:pPr>
        <w:jc w:val="both"/>
        <w:rPr>
          <w:bCs/>
          <w:sz w:val="20"/>
          <w:szCs w:val="20"/>
        </w:rPr>
      </w:pPr>
    </w:p>
    <w:p w:rsidR="00907AFF" w:rsidRDefault="00907AFF" w:rsidP="00907AFF">
      <w:pPr>
        <w:jc w:val="both"/>
        <w:rPr>
          <w:bCs/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 xml:space="preserve">Постановлением администрации Комсомольского Муниципального округа Чувашской Республики утвержден план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Комсомольского муниципального округа Чувашской Республики. Данный план содержит в себе мероприятия </w:t>
      </w:r>
      <w:r w:rsidRPr="008D02E7">
        <w:rPr>
          <w:sz w:val="20"/>
          <w:szCs w:val="20"/>
        </w:rPr>
        <w:lastRenderedPageBreak/>
        <w:t>запланированные на 2025 год.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ходе проверки установлено, что план мероприятий на 2026 год не утвержден.</w:t>
      </w:r>
      <w:r>
        <w:rPr>
          <w:sz w:val="20"/>
          <w:szCs w:val="20"/>
        </w:rPr>
        <w:t xml:space="preserve"> </w:t>
      </w:r>
      <w:r w:rsidRPr="008D02E7">
        <w:rPr>
          <w:sz w:val="20"/>
          <w:szCs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внесено представление.</w:t>
      </w:r>
    </w:p>
    <w:p w:rsidR="00907AFF" w:rsidRPr="008D02E7" w:rsidRDefault="00907AFF" w:rsidP="00907AFF">
      <w:pPr>
        <w:ind w:right="-1" w:firstLine="851"/>
        <w:jc w:val="right"/>
        <w:rPr>
          <w:sz w:val="20"/>
          <w:szCs w:val="20"/>
        </w:rPr>
      </w:pPr>
    </w:p>
    <w:p w:rsidR="00907AFF" w:rsidRDefault="00907AFF" w:rsidP="00907AFF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907AFF" w:rsidRDefault="00907AFF" w:rsidP="00907AFF">
      <w:pPr>
        <w:jc w:val="both"/>
        <w:rPr>
          <w:bCs/>
          <w:sz w:val="20"/>
          <w:szCs w:val="20"/>
        </w:rPr>
      </w:pPr>
    </w:p>
    <w:p w:rsidR="00907AFF" w:rsidRDefault="00907AFF" w:rsidP="00907AFF">
      <w:pPr>
        <w:jc w:val="both"/>
        <w:rPr>
          <w:bCs/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Постановлением администрации Комсомольского Муниципального округа Чувашской Республики утвержден план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Комсомольского муниципального округа Чувашской Республики. Данный план содержит в себе мероприятия запланированные на 2025 год.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ходе проверки установлено, что план мероприятий на 2026 год не утвержден.</w:t>
      </w:r>
      <w:r>
        <w:rPr>
          <w:sz w:val="20"/>
          <w:szCs w:val="20"/>
        </w:rPr>
        <w:t xml:space="preserve"> </w:t>
      </w:r>
      <w:r w:rsidRPr="008D02E7">
        <w:rPr>
          <w:sz w:val="20"/>
          <w:szCs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внесено представление.</w:t>
      </w:r>
    </w:p>
    <w:p w:rsidR="00907AFF" w:rsidRPr="008D02E7" w:rsidRDefault="00907AFF" w:rsidP="00907AFF">
      <w:pPr>
        <w:ind w:right="-1" w:firstLine="851"/>
        <w:jc w:val="right"/>
        <w:rPr>
          <w:sz w:val="20"/>
          <w:szCs w:val="20"/>
        </w:rPr>
      </w:pPr>
    </w:p>
    <w:p w:rsidR="00907AFF" w:rsidRDefault="00907AFF" w:rsidP="00907AFF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907AFF" w:rsidRDefault="00907AFF" w:rsidP="00907AFF">
      <w:pPr>
        <w:jc w:val="both"/>
        <w:rPr>
          <w:bCs/>
          <w:sz w:val="20"/>
          <w:szCs w:val="20"/>
        </w:rPr>
      </w:pPr>
    </w:p>
    <w:p w:rsidR="00907AFF" w:rsidRDefault="00907AFF" w:rsidP="00907AFF">
      <w:pPr>
        <w:jc w:val="both"/>
        <w:rPr>
          <w:bCs/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Постановлением администрации Комсомольского Муниципального округа Чувашской Республики утвержден план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Комсомольского муниципального округа Чувашской Республики. Данный план содержит в себе мероприятия запланированные на 2025 год.</w:t>
      </w:r>
    </w:p>
    <w:p w:rsidR="00907AFF" w:rsidRPr="008D02E7" w:rsidRDefault="00907AFF" w:rsidP="00907AFF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ходе проверки установлено, что план мероприятий на 2026 год не утвержден.</w:t>
      </w:r>
      <w:r>
        <w:rPr>
          <w:sz w:val="20"/>
          <w:szCs w:val="20"/>
        </w:rPr>
        <w:t xml:space="preserve"> </w:t>
      </w:r>
      <w:r w:rsidRPr="008D02E7">
        <w:rPr>
          <w:sz w:val="20"/>
          <w:szCs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внесено представление.</w:t>
      </w:r>
    </w:p>
    <w:p w:rsidR="00907AFF" w:rsidRPr="008D02E7" w:rsidRDefault="00907AFF" w:rsidP="00907AFF">
      <w:pPr>
        <w:ind w:right="-1" w:firstLine="851"/>
        <w:jc w:val="right"/>
        <w:rPr>
          <w:sz w:val="20"/>
          <w:szCs w:val="20"/>
        </w:rPr>
      </w:pPr>
    </w:p>
    <w:p w:rsidR="00907AFF" w:rsidRDefault="00907AFF" w:rsidP="00907AFF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F07442" w:rsidRPr="00F07442" w:rsidRDefault="00F07442" w:rsidP="00907AFF">
      <w:pPr>
        <w:ind w:right="-1" w:firstLine="851"/>
        <w:jc w:val="right"/>
        <w:rPr>
          <w:color w:val="FF0000"/>
          <w:sz w:val="20"/>
          <w:szCs w:val="20"/>
        </w:rPr>
      </w:pPr>
    </w:p>
    <w:p w:rsidR="00F07442" w:rsidRPr="00F07442" w:rsidRDefault="00F07442" w:rsidP="00907AFF">
      <w:pPr>
        <w:ind w:right="-1" w:firstLine="851"/>
        <w:jc w:val="right"/>
        <w:rPr>
          <w:color w:val="FF0000"/>
          <w:sz w:val="20"/>
          <w:szCs w:val="20"/>
        </w:rPr>
      </w:pPr>
    </w:p>
    <w:p w:rsidR="009B1F7E" w:rsidRDefault="009B1F7E" w:rsidP="009B1F7E">
      <w:pPr>
        <w:ind w:right="-1" w:firstLine="851"/>
        <w:jc w:val="both"/>
        <w:rPr>
          <w:sz w:val="20"/>
          <w:szCs w:val="20"/>
        </w:rPr>
      </w:pPr>
      <w:r>
        <w:rPr>
          <w:b/>
          <w:sz w:val="20"/>
          <w:szCs w:val="20"/>
        </w:rPr>
        <w:t>Истекает срок размещения в ФГИС УТКО информации об объектах размещения ТКО, включенных в перечень объектов размещения ТКО на территории субъекта РФ до 1 января 2026 года</w:t>
      </w:r>
      <w:r>
        <w:rPr>
          <w:sz w:val="20"/>
          <w:szCs w:val="20"/>
        </w:rPr>
        <w:t>.</w:t>
      </w:r>
    </w:p>
    <w:p w:rsidR="009B1F7E" w:rsidRDefault="009B1F7E" w:rsidP="009B1F7E">
      <w:pPr>
        <w:ind w:right="-1" w:firstLine="851"/>
        <w:jc w:val="both"/>
        <w:rPr>
          <w:sz w:val="20"/>
          <w:szCs w:val="20"/>
        </w:rPr>
      </w:pPr>
    </w:p>
    <w:p w:rsidR="009B1F7E" w:rsidRDefault="009B1F7E" w:rsidP="009B1F7E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9B1F7E" w:rsidRDefault="009B1F7E" w:rsidP="009B1F7E">
      <w:pPr>
        <w:ind w:right="-1" w:firstLine="851"/>
        <w:jc w:val="both"/>
        <w:rPr>
          <w:sz w:val="20"/>
          <w:szCs w:val="20"/>
        </w:rPr>
      </w:pPr>
    </w:p>
    <w:p w:rsidR="009B1F7E" w:rsidRDefault="009B1F7E" w:rsidP="009B1F7E">
      <w:pPr>
        <w:ind w:right="-1" w:firstLine="851"/>
        <w:jc w:val="both"/>
        <w:rPr>
          <w:sz w:val="20"/>
          <w:szCs w:val="20"/>
        </w:rPr>
      </w:pPr>
    </w:p>
    <w:p w:rsidR="009B1F7E" w:rsidRDefault="009B1F7E" w:rsidP="009B1F7E">
      <w:pPr>
        <w:ind w:right="-1" w:firstLine="85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Расширен перечень органов публичной власти и организаций, обязанных предоставлять сведения для включения в реестр с 1 июля 2026 г.</w:t>
      </w:r>
    </w:p>
    <w:p w:rsidR="009B1F7E" w:rsidRDefault="009B1F7E" w:rsidP="009B1F7E">
      <w:pPr>
        <w:ind w:right="-1" w:firstLine="851"/>
        <w:jc w:val="both"/>
        <w:rPr>
          <w:sz w:val="20"/>
          <w:szCs w:val="20"/>
        </w:rPr>
      </w:pPr>
    </w:p>
    <w:p w:rsidR="009B1F7E" w:rsidRDefault="009B1F7E" w:rsidP="009B1F7E">
      <w:pPr>
        <w:ind w:right="-1" w:firstLine="851"/>
        <w:jc w:val="both"/>
        <w:rPr>
          <w:sz w:val="20"/>
          <w:szCs w:val="20"/>
        </w:rPr>
      </w:pPr>
      <w:r>
        <w:rPr>
          <w:sz w:val="20"/>
          <w:szCs w:val="20"/>
        </w:rPr>
        <w:t>Согласно Положению о реестре лиц, уволенных в связи с утратой доверия утвержденным Постановлением Правительства РФ от 05.03.2018 № 228 «О реестре лиц, уволенных в связи с утратой доверия» федеральные государственные органы, администрация федеральной территории «Сириус» и высшие исполнительные органы субъектов Российской Федерации (далее - уполномоченные государственные органы), Центральный банк Российской Федерации, государственные корпорации (компании), публично-правовые компании, государственные внебюджетные фонды Российской Федерации, иные организации, созданные Российской Федерацией на основании федеральных законов, а также организации, создаваемые для выполнения задач, поставленных перед Правительством Российской Федерации (далее - уполномоченные организации), определяют должностное лицо, ответственное за включение сведений в реестр и исключение сведений из него посредством направления сведений в Министерство труда и социальной защиты Российской Федерации в соответствии с настоящим Положением.</w:t>
      </w:r>
    </w:p>
    <w:p w:rsidR="009B1F7E" w:rsidRDefault="009B1F7E" w:rsidP="009B1F7E">
      <w:pPr>
        <w:ind w:right="-1" w:firstLine="851"/>
        <w:jc w:val="both"/>
        <w:rPr>
          <w:sz w:val="20"/>
          <w:szCs w:val="20"/>
        </w:rPr>
      </w:pPr>
    </w:p>
    <w:p w:rsidR="009B1F7E" w:rsidRDefault="009B1F7E" w:rsidP="009B1F7E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9B1F7E" w:rsidRDefault="009B1F7E" w:rsidP="009B1F7E">
      <w:pPr>
        <w:ind w:right="-1" w:firstLine="851"/>
        <w:jc w:val="right"/>
        <w:rPr>
          <w:sz w:val="20"/>
          <w:szCs w:val="20"/>
        </w:rPr>
      </w:pPr>
    </w:p>
    <w:p w:rsidR="009B1F7E" w:rsidRDefault="009B1F7E" w:rsidP="009B1F7E">
      <w:pPr>
        <w:ind w:right="-1" w:firstLine="851"/>
        <w:jc w:val="right"/>
        <w:rPr>
          <w:sz w:val="20"/>
          <w:szCs w:val="20"/>
        </w:rPr>
      </w:pPr>
    </w:p>
    <w:p w:rsidR="00F07442" w:rsidRDefault="00F07442" w:rsidP="00F07442">
      <w:pPr>
        <w:ind w:right="-1" w:firstLine="851"/>
        <w:jc w:val="both"/>
        <w:rPr>
          <w:b/>
          <w:sz w:val="20"/>
          <w:szCs w:val="20"/>
        </w:rPr>
      </w:pPr>
      <w:bookmarkStart w:id="3" w:name="_GoBack"/>
      <w:bookmarkEnd w:id="3"/>
      <w:r w:rsidRPr="00F07442">
        <w:rPr>
          <w:b/>
          <w:sz w:val="20"/>
          <w:szCs w:val="20"/>
        </w:rPr>
        <w:t xml:space="preserve">Внесены изменения в "ГОСТ Р 52289-2019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В частности, установлено, что по общему правилу дублирующие знаки устанавливают на конструктивно выделенных островках безопасности, направляющих островках, разделительных полосах.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На одной дороге для разделения транспортных потоков противоположных направлений предпочтительно применять линии разметки одного цвета.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Предусмотрена возможность установки транспортных светофоров перед перекрестком (пешеходным переходом) над проезжей частью и непосредственно за перекрестком (пешеходным переходом) над проезжей частью.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  <w:r w:rsidRPr="00F07442">
        <w:rPr>
          <w:sz w:val="20"/>
          <w:szCs w:val="20"/>
        </w:rPr>
        <w:t>Прокуратура Комсомольского района</w:t>
      </w: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b/>
          <w:sz w:val="20"/>
          <w:szCs w:val="20"/>
        </w:rPr>
      </w:pPr>
      <w:r w:rsidRPr="00F07442">
        <w:rPr>
          <w:b/>
          <w:sz w:val="20"/>
          <w:szCs w:val="20"/>
        </w:rPr>
        <w:t xml:space="preserve">С 25 до 17 рабочих дней сокращен срок принятия решения о присвоении радиочастоты или радиочастотного канала для радиоэлектронных средств гражданского назначения в случае подачи заявления в электронной форме через единый портал госуслуг или сайт Роскомнадзора </w:t>
      </w:r>
    </w:p>
    <w:p w:rsid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В течение указанного срока Роскомнадзор: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- принимает решение о присвоении радиочастоты или радиочастотного канала для радиоэлектронных средств гражданского назначения;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- размещает на своем сайте информацию о принятом решении;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- вносит соответствующую запись в Единый реестр частотных присвоений;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- уведомляет пользователя радиочастотным спектром о принятом решении.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  <w:r w:rsidRPr="00F07442">
        <w:rPr>
          <w:sz w:val="20"/>
          <w:szCs w:val="20"/>
        </w:rPr>
        <w:t>Прокуратура Комсомольского района</w:t>
      </w: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b/>
          <w:sz w:val="20"/>
          <w:szCs w:val="20"/>
        </w:rPr>
      </w:pPr>
      <w:r w:rsidRPr="00F07442">
        <w:rPr>
          <w:b/>
          <w:sz w:val="20"/>
          <w:szCs w:val="20"/>
        </w:rPr>
        <w:t xml:space="preserve">Критерии подтверждения производства российской промышленной продукции дополнены критерием использования шариковых или роликовых подшипников, производство которых освоено в РФ </w:t>
      </w:r>
    </w:p>
    <w:p w:rsidR="00F07442" w:rsidRPr="00F07442" w:rsidRDefault="00F07442" w:rsidP="00F07442">
      <w:pPr>
        <w:ind w:right="-1" w:firstLine="851"/>
        <w:jc w:val="both"/>
        <w:rPr>
          <w:b/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Установлено, что продукция, для которой в целях отнесения ее к российской промышленной продукции установлены требования по использованию произведенных на территории РФ шариковых или роликовых подшипников, классифицируемых кодом 28.15.10 по ОК 034-2014 (КПЕС 2008) (далее - подшипники), подлежит отнесению к российской промышленной продукции в случае подтверждения соответствия таких подшипников требованиям к российской промышленной продукции.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Указанное условие не применяется в отношении подшипников, используемых при производстве промышленной продукции, в случае предоставления заключения об их отнесении к промышленной продукции, не имеющей произведенных в РФ аналогов, выданного Минпромторгом России в соответствии с Постановлением Правительства РФ от 20.09.2017 N 1135.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Одновременно определены процентные показатели от максимально возможного количества баллов для конкретной модели подшипников с целью отнесения их к российской промышленной продукции.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  <w:r w:rsidRPr="00F07442">
        <w:rPr>
          <w:sz w:val="20"/>
          <w:szCs w:val="20"/>
        </w:rPr>
        <w:t>Прокуратура Комсомольского района</w:t>
      </w: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b/>
          <w:sz w:val="20"/>
          <w:szCs w:val="20"/>
        </w:rPr>
      </w:pPr>
      <w:r w:rsidRPr="00F07442">
        <w:rPr>
          <w:b/>
          <w:sz w:val="20"/>
          <w:szCs w:val="20"/>
        </w:rPr>
        <w:t xml:space="preserve">Изменяется механизм подтверждения производства российской фармацевтической продукции с целью ее отнесения к российской продукции 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В отношении фармацевтической продукции критерием подтверждения производства является наличие документа, содержащего сведения о стадиях технологического процесса производства лекарственного средства для медицинского применения, осуществляемых на территории ЕАЭС, выдаваемого Минпромторгом России, в котором содержатся сведения о выполнении технологических процессов на территории ЕАЭС.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Скорректированы требования к фармацевтической продукции, предъявляемые в целях ее отнесения к российской промышленной продукции. Предусмотрен перевод критериев определения уровня локализации производства фармацевтической продукции на балльную систему оценки.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Одновременно скорректированы правила формирования и ведения реестра российской промышленной продукции.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 xml:space="preserve">В частности, в заявке на включение сведений в реестр в отношении фармацевтической продукции </w:t>
      </w:r>
      <w:r w:rsidRPr="00F07442">
        <w:rPr>
          <w:sz w:val="20"/>
          <w:szCs w:val="20"/>
        </w:rPr>
        <w:lastRenderedPageBreak/>
        <w:t>потребуется дополнительно указывать:</w:t>
      </w:r>
      <w:r>
        <w:rPr>
          <w:sz w:val="20"/>
          <w:szCs w:val="20"/>
        </w:rPr>
        <w:t xml:space="preserve"> </w:t>
      </w:r>
      <w:r w:rsidRPr="00F07442">
        <w:rPr>
          <w:sz w:val="20"/>
          <w:szCs w:val="20"/>
        </w:rPr>
        <w:t>- сведения о документе, содержащим сведения о стадиях технологического процесса производства лекарственного средства для медицинского применения, осуществляемых на территории ЕАЭС, выдаваемом Минпромторгом России;</w:t>
      </w:r>
      <w:r>
        <w:rPr>
          <w:sz w:val="20"/>
          <w:szCs w:val="20"/>
        </w:rPr>
        <w:t xml:space="preserve"> </w:t>
      </w:r>
      <w:r w:rsidRPr="00F07442">
        <w:rPr>
          <w:sz w:val="20"/>
          <w:szCs w:val="20"/>
        </w:rPr>
        <w:t>- показатели локализации, определенные заявителем на основании информации, содержащейся в документе о стадиях производства.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Реестровая запись, сформированная на основании документа о стадиях производства, действительна в течение срока его действия, но не более 3 лет со дня ее формирования.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Методические рекомендации по оценке технологических процессов производства лекарственных средств для медицинского применения в целях реализации положений Постановления Правительства РФ от 17.07.2015 N 719 утверждены Приказом Минпромторга России от 13.01.2026 N 33.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  <w:r w:rsidRPr="00F07442">
        <w:rPr>
          <w:sz w:val="20"/>
          <w:szCs w:val="20"/>
        </w:rPr>
        <w:t>Прокуратура Комсомольского района</w:t>
      </w: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b/>
          <w:sz w:val="20"/>
          <w:szCs w:val="20"/>
        </w:rPr>
      </w:pPr>
      <w:r w:rsidRPr="00F07442">
        <w:rPr>
          <w:b/>
          <w:sz w:val="20"/>
          <w:szCs w:val="20"/>
        </w:rPr>
        <w:t>Установлены требования к различным медицинским изделиям в целях их отнесения к российской промышленной продукции</w:t>
      </w:r>
    </w:p>
    <w:p w:rsidR="00F07442" w:rsidRDefault="00F07442" w:rsidP="00F07442">
      <w:pPr>
        <w:ind w:right="-1" w:firstLine="851"/>
        <w:jc w:val="both"/>
        <w:rPr>
          <w:b/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Так, установлены требования: к узлу кисти (в том числе пальцам) пассивному, активному и с микропроцессорным управлением; к локтевому узлу пассивному;  к стопе полиуретановой, из композитных материалов, с пневмогидравлическим или гидравлическим управлением;  к коленному модулю с механическим, пневматическим, гидравлическим, микропроцессорным, пневмогидравлическим управлением; к тазобедренному модулю с механическим управлением; к тест-полоскам для определения содержания глюкозы в крови, а также к ряду иных медицинских изделий.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Обновлена позиция "Воск зуботехнический". Исключена позиция "Части и принадлежности протезов и ортопедических приспособлений".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В связи с этим определяется количество баллов, достижение которого позволяет отнести продукцию медицинской промышленности к российской промышленной продукции.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  <w:r w:rsidRPr="00F07442">
        <w:rPr>
          <w:sz w:val="20"/>
          <w:szCs w:val="20"/>
        </w:rPr>
        <w:t>Прокуратура Комсомольского района</w:t>
      </w: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Default="00F07442" w:rsidP="00F07442">
      <w:pPr>
        <w:ind w:right="-1" w:firstLine="851"/>
        <w:jc w:val="right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b/>
          <w:sz w:val="20"/>
          <w:szCs w:val="20"/>
        </w:rPr>
      </w:pPr>
      <w:r w:rsidRPr="00F07442">
        <w:rPr>
          <w:b/>
          <w:sz w:val="20"/>
          <w:szCs w:val="20"/>
        </w:rPr>
        <w:t xml:space="preserve">По 30 ноября 2030 года проводится эксперимент по оптимизации и повышению качества отчетности, представляемой в федеральные органы исполнительной власти, государственные внебюджетные фонды и государственные корпорации 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Утверждено Положение о проведении эксперимента.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Определены участники эксперимента, запрашивающие сведения по формам отчетов (потребители данных). Исполнительным органам субъектов РФ рекомендовано принять участие в эксперименте в качестве поставщиков данных.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Эксперимент проводится в отношении представляемых исполнительными органами субъектов РФ федеральным органам исполнительной власти, государственным внебюджетным фондам и государственным корпорациям форм отчетов, за исключением: бухгалтерской (финансовой) отчетности, включая консолидированную финансовую отчетность; налоговой отчетности; бюджетной отчетности; статистической отчетности; отчетов, представляемых с ограничительной пометкой "Для служебного пользования"; отчетов, содержащих сведения, составляющие государственную тайну.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  <w:r w:rsidRPr="00F07442">
        <w:rPr>
          <w:sz w:val="20"/>
          <w:szCs w:val="20"/>
        </w:rPr>
        <w:t>Эксперимент проводится в 3 этапа.</w:t>
      </w:r>
    </w:p>
    <w:p w:rsidR="00F07442" w:rsidRPr="00F07442" w:rsidRDefault="00F07442" w:rsidP="00F07442">
      <w:pPr>
        <w:ind w:right="-1" w:firstLine="851"/>
        <w:jc w:val="both"/>
        <w:rPr>
          <w:sz w:val="20"/>
          <w:szCs w:val="20"/>
        </w:rPr>
      </w:pPr>
    </w:p>
    <w:p w:rsidR="00F07442" w:rsidRPr="00F07442" w:rsidRDefault="00F07442" w:rsidP="00F07442">
      <w:pPr>
        <w:ind w:right="-1" w:firstLine="851"/>
        <w:jc w:val="right"/>
        <w:rPr>
          <w:sz w:val="20"/>
          <w:szCs w:val="20"/>
        </w:rPr>
      </w:pPr>
      <w:r w:rsidRPr="00F07442">
        <w:rPr>
          <w:sz w:val="20"/>
          <w:szCs w:val="20"/>
        </w:rPr>
        <w:t>Пр</w:t>
      </w:r>
      <w:r>
        <w:rPr>
          <w:sz w:val="20"/>
          <w:szCs w:val="20"/>
        </w:rPr>
        <w:t>окуратура Комсомольского района</w:t>
      </w:r>
    </w:p>
    <w:tbl>
      <w:tblPr>
        <w:tblStyle w:val="TableNormal"/>
        <w:tblpPr w:leftFromText="180" w:rightFromText="180" w:vertAnchor="text" w:horzAnchor="margin" w:tblpY="1942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2871"/>
        <w:gridCol w:w="2088"/>
        <w:gridCol w:w="2723"/>
      </w:tblGrid>
      <w:tr w:rsidR="00880C13" w:rsidRPr="00880C13" w:rsidTr="00880C13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880C13" w:rsidRPr="00880C13" w:rsidRDefault="00880C13" w:rsidP="00880C13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880C13">
              <w:rPr>
                <w:b/>
                <w:sz w:val="20"/>
                <w:szCs w:val="20"/>
              </w:rPr>
              <w:t>Учредитель:</w:t>
            </w:r>
          </w:p>
          <w:p w:rsidR="00880C13" w:rsidRPr="00880C13" w:rsidRDefault="00880C13" w:rsidP="00880C13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880C13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880C13" w:rsidRPr="00880C13" w:rsidRDefault="00880C13" w:rsidP="00880C13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880C13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880C13" w:rsidRPr="00880C13" w:rsidRDefault="00880C13" w:rsidP="00880C13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880C13">
              <w:rPr>
                <w:b/>
                <w:sz w:val="20"/>
                <w:szCs w:val="20"/>
              </w:rPr>
              <w:t>Адрес:</w:t>
            </w:r>
          </w:p>
          <w:p w:rsidR="00880C13" w:rsidRPr="00880C13" w:rsidRDefault="00880C13" w:rsidP="00880C13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880C13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880C13" w:rsidRPr="00880C13" w:rsidRDefault="00880C13" w:rsidP="00880C13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880C13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880C13" w:rsidRPr="00880C13" w:rsidRDefault="00880C13" w:rsidP="00880C13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880C13">
              <w:rPr>
                <w:b/>
                <w:sz w:val="20"/>
                <w:szCs w:val="20"/>
              </w:rPr>
              <w:t>Отв. за</w:t>
            </w:r>
            <w:r w:rsidRPr="00880C1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80C13">
              <w:rPr>
                <w:b/>
                <w:sz w:val="20"/>
                <w:szCs w:val="20"/>
              </w:rPr>
              <w:t>выпуск:</w:t>
            </w:r>
          </w:p>
          <w:p w:rsidR="00880C13" w:rsidRPr="00880C13" w:rsidRDefault="00880C13" w:rsidP="00880C13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880C13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880C13" w:rsidRPr="00880C13" w:rsidRDefault="00880C13" w:rsidP="00880C13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880C13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C14645" w:rsidRPr="00543B21" w:rsidRDefault="00C14645" w:rsidP="00C14645">
      <w:pPr>
        <w:tabs>
          <w:tab w:val="left" w:pos="2026"/>
        </w:tabs>
        <w:rPr>
          <w:sz w:val="20"/>
          <w:szCs w:val="20"/>
        </w:rPr>
      </w:pPr>
    </w:p>
    <w:sectPr w:rsidR="00C14645" w:rsidRPr="00543B21" w:rsidSect="00EE324B">
      <w:headerReference w:type="default" r:id="rId19"/>
      <w:footerReference w:type="default" r:id="rId20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2C2" w:rsidRDefault="00B572C2">
      <w:r>
        <w:separator/>
      </w:r>
    </w:p>
  </w:endnote>
  <w:endnote w:type="continuationSeparator" w:id="0">
    <w:p w:rsidR="00B572C2" w:rsidRDefault="00B57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C34" w:rsidRDefault="00B572C2">
    <w:pPr>
      <w:rPr>
        <w:sz w:val="2"/>
        <w:szCs w:val="2"/>
      </w:rPr>
    </w:pPr>
    <w:r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7.45pt;margin-top:788.95pt;width:4.3pt;height:6.65pt;z-index:-251656192;mso-wrap-style:none;mso-wrap-distance-left:5pt;mso-wrap-distance-right:5pt;mso-position-horizontal-relative:page;mso-position-vertical-relative:page" wrapcoords="0 0" filled="f" stroked="f">
          <v:textbox style="mso-next-textbox:#_x0000_s2051;mso-fit-shape-to-text:t" inset="0,0,0,0">
            <w:txbxContent>
              <w:p w:rsidR="009D3C34" w:rsidRDefault="003A32A4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9D3C34" w:rsidRPr="00EE0C60">
                  <w:rPr>
                    <w:rStyle w:val="afff7"/>
                    <w:noProof/>
                  </w:rPr>
                  <w:t>6</w:t>
                </w:r>
                <w:r>
                  <w:rPr>
                    <w:rStyle w:val="afff7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C34" w:rsidRDefault="00B572C2">
    <w:pPr>
      <w:rPr>
        <w:sz w:val="2"/>
        <w:szCs w:val="2"/>
      </w:rPr>
    </w:pPr>
    <w:r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7.45pt;margin-top:788.95pt;width:4.3pt;height:6.65pt;z-index:-251655168;mso-wrap-style:none;mso-wrap-distance-left:5pt;mso-wrap-distance-right:5pt;mso-position-horizontal-relative:page;mso-position-vertical-relative:page" wrapcoords="0 0" filled="f" stroked="f">
          <v:textbox style="mso-next-textbox:#_x0000_s2052;mso-fit-shape-to-text:t" inset="0,0,0,0">
            <w:txbxContent>
              <w:p w:rsidR="009D3C34" w:rsidRDefault="003A32A4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9B1F7E" w:rsidRPr="009B1F7E">
                  <w:rPr>
                    <w:rStyle w:val="afff7"/>
                    <w:noProof/>
                  </w:rPr>
                  <w:t>7</w:t>
                </w:r>
                <w:r>
                  <w:rPr>
                    <w:rStyle w:val="afff7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2C2" w:rsidRDefault="00B572C2">
      <w:r>
        <w:separator/>
      </w:r>
    </w:p>
  </w:footnote>
  <w:footnote w:type="continuationSeparator" w:id="0">
    <w:p w:rsidR="00B572C2" w:rsidRDefault="00B57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93ED2"/>
    <w:rsid w:val="000A0877"/>
    <w:rsid w:val="000A6AA4"/>
    <w:rsid w:val="000B367B"/>
    <w:rsid w:val="000C275C"/>
    <w:rsid w:val="000D5FED"/>
    <w:rsid w:val="000E7922"/>
    <w:rsid w:val="00107CA2"/>
    <w:rsid w:val="0013219F"/>
    <w:rsid w:val="0013320F"/>
    <w:rsid w:val="001352FF"/>
    <w:rsid w:val="00144743"/>
    <w:rsid w:val="00150B4E"/>
    <w:rsid w:val="00150D39"/>
    <w:rsid w:val="0015712B"/>
    <w:rsid w:val="0017262D"/>
    <w:rsid w:val="00181127"/>
    <w:rsid w:val="0018239A"/>
    <w:rsid w:val="001853BD"/>
    <w:rsid w:val="001942A5"/>
    <w:rsid w:val="001A6A63"/>
    <w:rsid w:val="001B1175"/>
    <w:rsid w:val="001B5272"/>
    <w:rsid w:val="001C73A4"/>
    <w:rsid w:val="001D4D5E"/>
    <w:rsid w:val="001E5D86"/>
    <w:rsid w:val="001E6426"/>
    <w:rsid w:val="001F7F4C"/>
    <w:rsid w:val="00205C29"/>
    <w:rsid w:val="00206985"/>
    <w:rsid w:val="002117F6"/>
    <w:rsid w:val="002178B0"/>
    <w:rsid w:val="00234095"/>
    <w:rsid w:val="00245389"/>
    <w:rsid w:val="002660E9"/>
    <w:rsid w:val="002844D2"/>
    <w:rsid w:val="00290571"/>
    <w:rsid w:val="00297A22"/>
    <w:rsid w:val="002D0911"/>
    <w:rsid w:val="002D30B6"/>
    <w:rsid w:val="00302469"/>
    <w:rsid w:val="00371A1F"/>
    <w:rsid w:val="00380CBB"/>
    <w:rsid w:val="00387853"/>
    <w:rsid w:val="003903E3"/>
    <w:rsid w:val="003A32A4"/>
    <w:rsid w:val="003A3E16"/>
    <w:rsid w:val="004152F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518"/>
    <w:rsid w:val="004D5E9E"/>
    <w:rsid w:val="004F14B8"/>
    <w:rsid w:val="00512969"/>
    <w:rsid w:val="005361BB"/>
    <w:rsid w:val="00540315"/>
    <w:rsid w:val="005430D7"/>
    <w:rsid w:val="00543B21"/>
    <w:rsid w:val="00574E8A"/>
    <w:rsid w:val="00575799"/>
    <w:rsid w:val="00595F86"/>
    <w:rsid w:val="005D5D23"/>
    <w:rsid w:val="005D68D2"/>
    <w:rsid w:val="005E66C4"/>
    <w:rsid w:val="005F722F"/>
    <w:rsid w:val="00606860"/>
    <w:rsid w:val="00611CF4"/>
    <w:rsid w:val="00621DE0"/>
    <w:rsid w:val="00627118"/>
    <w:rsid w:val="00637DC5"/>
    <w:rsid w:val="00647367"/>
    <w:rsid w:val="00662E1B"/>
    <w:rsid w:val="00693836"/>
    <w:rsid w:val="006A7187"/>
    <w:rsid w:val="006B0BF0"/>
    <w:rsid w:val="006B367B"/>
    <w:rsid w:val="006C4C93"/>
    <w:rsid w:val="006C5BCE"/>
    <w:rsid w:val="006F0313"/>
    <w:rsid w:val="006F63D9"/>
    <w:rsid w:val="006F681D"/>
    <w:rsid w:val="00700FED"/>
    <w:rsid w:val="007078CD"/>
    <w:rsid w:val="00712C58"/>
    <w:rsid w:val="00727991"/>
    <w:rsid w:val="00743ADB"/>
    <w:rsid w:val="00744A89"/>
    <w:rsid w:val="00760E2B"/>
    <w:rsid w:val="00770CD6"/>
    <w:rsid w:val="00780807"/>
    <w:rsid w:val="00786DC8"/>
    <w:rsid w:val="00797E00"/>
    <w:rsid w:val="007A07EC"/>
    <w:rsid w:val="007A21E4"/>
    <w:rsid w:val="007B4FFD"/>
    <w:rsid w:val="007C59DB"/>
    <w:rsid w:val="007C5D2A"/>
    <w:rsid w:val="007D2BA2"/>
    <w:rsid w:val="007D5C95"/>
    <w:rsid w:val="007E3E95"/>
    <w:rsid w:val="007E7E23"/>
    <w:rsid w:val="007E7E4E"/>
    <w:rsid w:val="007F77B4"/>
    <w:rsid w:val="00805ACB"/>
    <w:rsid w:val="00814C08"/>
    <w:rsid w:val="00820F4C"/>
    <w:rsid w:val="008308FA"/>
    <w:rsid w:val="008314C1"/>
    <w:rsid w:val="00831738"/>
    <w:rsid w:val="0083272B"/>
    <w:rsid w:val="00833C25"/>
    <w:rsid w:val="00854972"/>
    <w:rsid w:val="0086158C"/>
    <w:rsid w:val="00873597"/>
    <w:rsid w:val="00876CB0"/>
    <w:rsid w:val="00880C13"/>
    <w:rsid w:val="00880E3E"/>
    <w:rsid w:val="0089380D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7AFF"/>
    <w:rsid w:val="0091094D"/>
    <w:rsid w:val="0094632E"/>
    <w:rsid w:val="0096180F"/>
    <w:rsid w:val="00986AB3"/>
    <w:rsid w:val="00994944"/>
    <w:rsid w:val="009B19F0"/>
    <w:rsid w:val="009B1F7E"/>
    <w:rsid w:val="009B5592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5B6C"/>
    <w:rsid w:val="00AA26A6"/>
    <w:rsid w:val="00AA45D8"/>
    <w:rsid w:val="00AB27EF"/>
    <w:rsid w:val="00AC4AE1"/>
    <w:rsid w:val="00B22A06"/>
    <w:rsid w:val="00B3107E"/>
    <w:rsid w:val="00B37590"/>
    <w:rsid w:val="00B409A9"/>
    <w:rsid w:val="00B45A49"/>
    <w:rsid w:val="00B47A0E"/>
    <w:rsid w:val="00B567F0"/>
    <w:rsid w:val="00B57206"/>
    <w:rsid w:val="00B572C2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F47FE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0E1F"/>
    <w:rsid w:val="00DC40C4"/>
    <w:rsid w:val="00DC64B2"/>
    <w:rsid w:val="00DD5310"/>
    <w:rsid w:val="00DE37DB"/>
    <w:rsid w:val="00E0161E"/>
    <w:rsid w:val="00E07012"/>
    <w:rsid w:val="00E2014B"/>
    <w:rsid w:val="00E256A6"/>
    <w:rsid w:val="00E33478"/>
    <w:rsid w:val="00E42778"/>
    <w:rsid w:val="00E42FDF"/>
    <w:rsid w:val="00E565DF"/>
    <w:rsid w:val="00E92AD7"/>
    <w:rsid w:val="00EA3DFB"/>
    <w:rsid w:val="00EB169A"/>
    <w:rsid w:val="00EB67F3"/>
    <w:rsid w:val="00ED2B5E"/>
    <w:rsid w:val="00EE324B"/>
    <w:rsid w:val="00EF7BB4"/>
    <w:rsid w:val="00F04631"/>
    <w:rsid w:val="00F07442"/>
    <w:rsid w:val="00F07F4D"/>
    <w:rsid w:val="00F135E6"/>
    <w:rsid w:val="00F25632"/>
    <w:rsid w:val="00F37D59"/>
    <w:rsid w:val="00F44822"/>
    <w:rsid w:val="00F820CE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01CCB04F-FB48-4769-883C-ACB6B5E8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6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7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://komsml.cap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hyperlink" Target="http://internet.garant.ru/document/redirect/186367/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omsml.cap.ru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omsml.ca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omsml.cap.ru" TargetMode="External"/><Relationship Id="rId10" Type="http://schemas.microsoft.com/office/2007/relationships/hdphoto" Target="media/hdphoto1.wdp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14413-C7F0-48F2-90AB-EA5FA168A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14</Pages>
  <Words>6996</Words>
  <Characters>39882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46785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52</cp:revision>
  <dcterms:created xsi:type="dcterms:W3CDTF">2025-12-22T11:36:00Z</dcterms:created>
  <dcterms:modified xsi:type="dcterms:W3CDTF">2026-06-29T09:17:00Z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