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81" w:type="dxa"/>
        <w:tblLayout w:type="fixed"/>
        <w:tblLook w:val="0000"/>
      </w:tblPr>
      <w:tblGrid>
        <w:gridCol w:w="3544"/>
        <w:gridCol w:w="2230"/>
        <w:gridCol w:w="4007"/>
      </w:tblGrid>
      <w:tr w:rsidR="0021107E" w:rsidRPr="00F2771D" w:rsidTr="003F5696">
        <w:tc>
          <w:tcPr>
            <w:tcW w:w="3544" w:type="dxa"/>
          </w:tcPr>
          <w:p w:rsidR="0021107E" w:rsidRPr="00D87ABB" w:rsidRDefault="0021107E" w:rsidP="003F5696">
            <w:pPr>
              <w:pStyle w:val="2"/>
              <w:jc w:val="center"/>
              <w:rPr>
                <w:b/>
                <w:sz w:val="22"/>
                <w:szCs w:val="22"/>
              </w:rPr>
            </w:pPr>
            <w:r w:rsidRPr="00D87ABB">
              <w:rPr>
                <w:b/>
                <w:sz w:val="22"/>
                <w:szCs w:val="22"/>
              </w:rPr>
              <w:t>Чăваш Республики</w:t>
            </w:r>
          </w:p>
          <w:p w:rsidR="0021107E" w:rsidRDefault="0021107E" w:rsidP="003F5696">
            <w:pPr>
              <w:jc w:val="center"/>
              <w:rPr>
                <w:b/>
                <w:sz w:val="22"/>
              </w:rPr>
            </w:pPr>
            <w:r>
              <w:rPr>
                <w:b/>
                <w:sz w:val="22"/>
              </w:rPr>
              <w:t>Шупашкар хула</w:t>
            </w:r>
          </w:p>
          <w:p w:rsidR="0021107E" w:rsidRDefault="0021107E" w:rsidP="003F5696">
            <w:pPr>
              <w:jc w:val="center"/>
              <w:rPr>
                <w:b/>
              </w:rPr>
            </w:pPr>
            <w:r>
              <w:rPr>
                <w:b/>
                <w:sz w:val="22"/>
              </w:rPr>
              <w:t>Администрацийě</w:t>
            </w:r>
          </w:p>
          <w:p w:rsidR="0021107E" w:rsidRDefault="0021107E" w:rsidP="003F5696">
            <w:pPr>
              <w:rPr>
                <w:b/>
              </w:rPr>
            </w:pPr>
          </w:p>
          <w:p w:rsidR="0021107E" w:rsidRPr="00EC1D40" w:rsidRDefault="0021107E" w:rsidP="003F5696">
            <w:pPr>
              <w:jc w:val="center"/>
              <w:rPr>
                <w:b/>
              </w:rPr>
            </w:pPr>
            <w:r w:rsidRPr="00EC1D40">
              <w:rPr>
                <w:b/>
              </w:rPr>
              <w:t>Й</w:t>
            </w:r>
            <w:r>
              <w:rPr>
                <w:b/>
              </w:rPr>
              <w:t xml:space="preserve"> </w:t>
            </w:r>
            <w:r w:rsidRPr="00EC1D40">
              <w:rPr>
                <w:b/>
              </w:rPr>
              <w:t>Ы</w:t>
            </w:r>
            <w:r>
              <w:rPr>
                <w:b/>
              </w:rPr>
              <w:t xml:space="preserve"> </w:t>
            </w:r>
            <w:r w:rsidRPr="00EC1D40">
              <w:rPr>
                <w:b/>
              </w:rPr>
              <w:t>Ш</w:t>
            </w:r>
            <w:r>
              <w:rPr>
                <w:b/>
              </w:rPr>
              <w:t xml:space="preserve"> </w:t>
            </w:r>
            <w:r w:rsidRPr="00EC1D40">
              <w:rPr>
                <w:b/>
              </w:rPr>
              <w:t>Ă</w:t>
            </w:r>
            <w:r>
              <w:rPr>
                <w:b/>
              </w:rPr>
              <w:t xml:space="preserve"> </w:t>
            </w:r>
            <w:r w:rsidRPr="00EC1D40">
              <w:rPr>
                <w:b/>
              </w:rPr>
              <w:t>Н</w:t>
            </w:r>
            <w:r>
              <w:rPr>
                <w:b/>
              </w:rPr>
              <w:t xml:space="preserve"> </w:t>
            </w:r>
            <w:r w:rsidRPr="00EC1D40">
              <w:rPr>
                <w:b/>
              </w:rPr>
              <w:t>У</w:t>
            </w:r>
          </w:p>
        </w:tc>
        <w:tc>
          <w:tcPr>
            <w:tcW w:w="2230" w:type="dxa"/>
          </w:tcPr>
          <w:p w:rsidR="0021107E" w:rsidRDefault="0021107E" w:rsidP="003F5696">
            <w:pPr>
              <w:jc w:val="center"/>
            </w:pPr>
            <w:r>
              <w:rPr>
                <w:noProof/>
              </w:rPr>
              <w:drawing>
                <wp:inline distT="0" distB="0" distL="0" distR="0">
                  <wp:extent cx="695325" cy="8953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695325" cy="895350"/>
                          </a:xfrm>
                          <a:prstGeom prst="rect">
                            <a:avLst/>
                          </a:prstGeom>
                          <a:noFill/>
                          <a:ln w="9525">
                            <a:noFill/>
                            <a:miter lim="800000"/>
                            <a:headEnd/>
                            <a:tailEnd/>
                          </a:ln>
                        </pic:spPr>
                      </pic:pic>
                    </a:graphicData>
                  </a:graphic>
                </wp:inline>
              </w:drawing>
            </w:r>
          </w:p>
        </w:tc>
        <w:tc>
          <w:tcPr>
            <w:tcW w:w="4007" w:type="dxa"/>
          </w:tcPr>
          <w:p w:rsidR="0021107E" w:rsidRPr="00F2771D" w:rsidRDefault="0021107E" w:rsidP="003F5696">
            <w:pPr>
              <w:ind w:right="-343"/>
              <w:jc w:val="center"/>
              <w:rPr>
                <w:b/>
                <w:sz w:val="22"/>
              </w:rPr>
            </w:pPr>
            <w:r w:rsidRPr="00F2771D">
              <w:rPr>
                <w:b/>
                <w:sz w:val="22"/>
              </w:rPr>
              <w:t>Чувашская Республика</w:t>
            </w:r>
          </w:p>
          <w:p w:rsidR="0021107E" w:rsidRPr="00F2771D" w:rsidRDefault="0021107E" w:rsidP="003F5696">
            <w:pPr>
              <w:ind w:right="-343"/>
              <w:jc w:val="center"/>
              <w:rPr>
                <w:b/>
                <w:sz w:val="22"/>
              </w:rPr>
            </w:pPr>
            <w:r w:rsidRPr="00F2771D">
              <w:rPr>
                <w:b/>
                <w:sz w:val="22"/>
              </w:rPr>
              <w:t>Администрация</w:t>
            </w:r>
          </w:p>
          <w:p w:rsidR="0021107E" w:rsidRPr="00F2771D" w:rsidRDefault="0021107E" w:rsidP="002B4CF3">
            <w:pPr>
              <w:pStyle w:val="3"/>
            </w:pPr>
            <w:r w:rsidRPr="00F2771D">
              <w:t>города Чебоксары</w:t>
            </w:r>
          </w:p>
          <w:p w:rsidR="0021107E" w:rsidRPr="00F2771D" w:rsidRDefault="0021107E" w:rsidP="003F5696">
            <w:pPr>
              <w:ind w:right="-343"/>
              <w:jc w:val="center"/>
              <w:rPr>
                <w:b/>
              </w:rPr>
            </w:pPr>
          </w:p>
          <w:p w:rsidR="0021107E" w:rsidRPr="00F2771D" w:rsidRDefault="0021107E" w:rsidP="003F5696">
            <w:pPr>
              <w:ind w:right="-343"/>
              <w:jc w:val="center"/>
              <w:rPr>
                <w:b/>
              </w:rPr>
            </w:pPr>
            <w:r w:rsidRPr="00F2771D">
              <w:rPr>
                <w:b/>
                <w:spacing w:val="100"/>
              </w:rPr>
              <w:t>ПОСТАНОВЛЕНИЕ</w:t>
            </w:r>
          </w:p>
          <w:p w:rsidR="0021107E" w:rsidRPr="00F2771D" w:rsidRDefault="0021107E" w:rsidP="003F5696">
            <w:pPr>
              <w:ind w:right="-343"/>
              <w:jc w:val="center"/>
              <w:rPr>
                <w:b/>
              </w:rPr>
            </w:pPr>
          </w:p>
        </w:tc>
      </w:tr>
    </w:tbl>
    <w:p w:rsidR="0021107E" w:rsidRDefault="0021107E" w:rsidP="0021107E">
      <w:pPr>
        <w:widowControl w:val="0"/>
        <w:tabs>
          <w:tab w:val="left" w:pos="851"/>
        </w:tabs>
      </w:pPr>
    </w:p>
    <w:p w:rsidR="0021107E" w:rsidRDefault="0021107E" w:rsidP="0021107E">
      <w:pPr>
        <w:widowControl w:val="0"/>
        <w:tabs>
          <w:tab w:val="left" w:pos="851"/>
        </w:tabs>
      </w:pPr>
      <w:r>
        <w:tab/>
      </w:r>
      <w:r w:rsidR="006F0CE0">
        <w:t xml:space="preserve">             </w:t>
      </w:r>
      <w:r>
        <w:t xml:space="preserve">_____________________________  </w:t>
      </w:r>
      <w:r>
        <w:rPr>
          <w:sz w:val="24"/>
        </w:rPr>
        <w:t xml:space="preserve">№ </w:t>
      </w:r>
      <w:r>
        <w:t>_________________________________</w:t>
      </w:r>
    </w:p>
    <w:p w:rsidR="00593D0D" w:rsidRDefault="00593D0D" w:rsidP="00593D0D">
      <w:pPr>
        <w:pStyle w:val="32"/>
        <w:tabs>
          <w:tab w:val="left" w:pos="709"/>
          <w:tab w:val="left" w:pos="3119"/>
          <w:tab w:val="left" w:pos="3544"/>
          <w:tab w:val="left" w:pos="3969"/>
          <w:tab w:val="left" w:pos="4253"/>
          <w:tab w:val="left" w:pos="4678"/>
        </w:tabs>
        <w:ind w:right="5244"/>
        <w:jc w:val="left"/>
        <w:rPr>
          <w:szCs w:val="28"/>
        </w:rPr>
      </w:pPr>
      <w:r w:rsidRPr="00316674">
        <w:rPr>
          <w:szCs w:val="28"/>
        </w:rPr>
        <w:t>Об</w:t>
      </w:r>
      <w:r>
        <w:rPr>
          <w:szCs w:val="28"/>
        </w:rPr>
        <w:t xml:space="preserve">    установлении   </w:t>
      </w:r>
      <w:r w:rsidRPr="00316674">
        <w:rPr>
          <w:szCs w:val="28"/>
        </w:rPr>
        <w:t xml:space="preserve">публичного </w:t>
      </w:r>
      <w:r>
        <w:rPr>
          <w:szCs w:val="28"/>
        </w:rPr>
        <w:t>с</w:t>
      </w:r>
      <w:r w:rsidRPr="00316674">
        <w:rPr>
          <w:szCs w:val="28"/>
        </w:rPr>
        <w:t>ервитута на земельны</w:t>
      </w:r>
      <w:r w:rsidR="0045721F">
        <w:rPr>
          <w:szCs w:val="28"/>
        </w:rPr>
        <w:t>е участки</w:t>
      </w:r>
    </w:p>
    <w:p w:rsidR="00593D0D" w:rsidRDefault="00593D0D" w:rsidP="00593D0D">
      <w:pPr>
        <w:pStyle w:val="32"/>
        <w:tabs>
          <w:tab w:val="left" w:pos="709"/>
          <w:tab w:val="left" w:pos="3119"/>
          <w:tab w:val="left" w:pos="3544"/>
          <w:tab w:val="left" w:pos="3969"/>
          <w:tab w:val="left" w:pos="4253"/>
          <w:tab w:val="left" w:pos="4678"/>
        </w:tabs>
        <w:ind w:right="5244"/>
        <w:jc w:val="left"/>
        <w:rPr>
          <w:szCs w:val="28"/>
        </w:rPr>
      </w:pPr>
      <w:r w:rsidRPr="00316674">
        <w:rPr>
          <w:szCs w:val="28"/>
        </w:rPr>
        <w:t>в городе Чебоксары</w:t>
      </w:r>
    </w:p>
    <w:p w:rsidR="00593D0D" w:rsidRPr="00675C4C" w:rsidRDefault="00593D0D" w:rsidP="00593D0D">
      <w:pPr>
        <w:pStyle w:val="32"/>
        <w:tabs>
          <w:tab w:val="left" w:pos="709"/>
          <w:tab w:val="left" w:pos="3119"/>
          <w:tab w:val="left" w:pos="3544"/>
          <w:tab w:val="left" w:pos="3969"/>
          <w:tab w:val="left" w:pos="4678"/>
          <w:tab w:val="left" w:pos="4820"/>
        </w:tabs>
        <w:spacing w:line="336" w:lineRule="auto"/>
        <w:ind w:right="4535"/>
        <w:rPr>
          <w:spacing w:val="-4"/>
          <w:sz w:val="20"/>
        </w:rPr>
      </w:pPr>
    </w:p>
    <w:p w:rsidR="00593D0D" w:rsidRDefault="00593D0D" w:rsidP="00B12B70">
      <w:pPr>
        <w:spacing w:line="312" w:lineRule="auto"/>
        <w:ind w:right="-142" w:firstLine="567"/>
        <w:jc w:val="both"/>
        <w:rPr>
          <w:sz w:val="28"/>
          <w:szCs w:val="28"/>
        </w:rPr>
      </w:pPr>
    </w:p>
    <w:p w:rsidR="00593D0D" w:rsidRPr="0083192C" w:rsidRDefault="00593D0D" w:rsidP="0083192C">
      <w:pPr>
        <w:spacing w:line="312" w:lineRule="auto"/>
        <w:ind w:right="-142" w:firstLine="567"/>
        <w:jc w:val="both"/>
        <w:rPr>
          <w:sz w:val="28"/>
          <w:szCs w:val="28"/>
        </w:rPr>
      </w:pPr>
      <w:r w:rsidRPr="00EB7FDE">
        <w:rPr>
          <w:sz w:val="28"/>
          <w:szCs w:val="28"/>
        </w:rPr>
        <w:t xml:space="preserve">В соответствии со статьёй 23, главой </w:t>
      </w:r>
      <w:r w:rsidRPr="00EB7FDE">
        <w:rPr>
          <w:sz w:val="28"/>
          <w:szCs w:val="28"/>
          <w:lang w:val="en-US"/>
        </w:rPr>
        <w:t>V</w:t>
      </w:r>
      <w:r w:rsidRPr="00EB7FDE">
        <w:rPr>
          <w:sz w:val="28"/>
          <w:szCs w:val="28"/>
        </w:rPr>
        <w:t>.7 Земельного кодекса Российской Федерации, на основании выпис</w:t>
      </w:r>
      <w:r w:rsidR="0045721F">
        <w:rPr>
          <w:sz w:val="28"/>
          <w:szCs w:val="28"/>
        </w:rPr>
        <w:t>ок</w:t>
      </w:r>
      <w:r w:rsidRPr="00EB7FDE">
        <w:rPr>
          <w:sz w:val="28"/>
          <w:szCs w:val="28"/>
        </w:rPr>
        <w:t xml:space="preserve"> из Единого государственного реестра недвижимости об объекте недвижимости</w:t>
      </w:r>
      <w:r w:rsidR="0045721F">
        <w:rPr>
          <w:sz w:val="28"/>
          <w:szCs w:val="28"/>
        </w:rPr>
        <w:t xml:space="preserve"> от 24.08</w:t>
      </w:r>
      <w:r>
        <w:rPr>
          <w:sz w:val="28"/>
          <w:szCs w:val="28"/>
        </w:rPr>
        <w:t>.2026</w:t>
      </w:r>
      <w:r w:rsidRPr="00EB7FDE">
        <w:rPr>
          <w:sz w:val="28"/>
          <w:szCs w:val="28"/>
        </w:rPr>
        <w:t>, ходатайства</w:t>
      </w:r>
      <w:r>
        <w:rPr>
          <w:sz w:val="28"/>
          <w:szCs w:val="28"/>
        </w:rPr>
        <w:t xml:space="preserve"> </w:t>
      </w:r>
      <w:r w:rsidRPr="0083192C">
        <w:rPr>
          <w:sz w:val="28"/>
          <w:szCs w:val="28"/>
        </w:rPr>
        <w:t xml:space="preserve">АО «Газпром газораспределение Чебоксары» </w:t>
      </w:r>
      <w:r w:rsidR="0045721F" w:rsidRPr="0083192C">
        <w:rPr>
          <w:sz w:val="28"/>
          <w:szCs w:val="28"/>
        </w:rPr>
        <w:t>от 24.08</w:t>
      </w:r>
      <w:r w:rsidRPr="0083192C">
        <w:rPr>
          <w:sz w:val="28"/>
          <w:szCs w:val="28"/>
        </w:rPr>
        <w:t xml:space="preserve">.2026 </w:t>
      </w:r>
      <w:r w:rsidR="0083192C" w:rsidRPr="0083192C">
        <w:rPr>
          <w:sz w:val="28"/>
          <w:szCs w:val="28"/>
        </w:rPr>
        <w:t>(вх. адм. № 18566</w:t>
      </w:r>
      <w:r w:rsidRPr="0083192C">
        <w:rPr>
          <w:sz w:val="28"/>
          <w:szCs w:val="28"/>
        </w:rPr>
        <w:t xml:space="preserve"> от </w:t>
      </w:r>
      <w:r w:rsidR="0045721F" w:rsidRPr="0083192C">
        <w:rPr>
          <w:sz w:val="28"/>
          <w:szCs w:val="28"/>
        </w:rPr>
        <w:t>24.08</w:t>
      </w:r>
      <w:r w:rsidRPr="0083192C">
        <w:rPr>
          <w:sz w:val="28"/>
          <w:szCs w:val="28"/>
        </w:rPr>
        <w:t>.2026), в целях, указанных пунктом 1 статьи 39.37 Земельного кодекса Российской Федерации, администрация города Чебоксары</w:t>
      </w:r>
      <w:r w:rsidRPr="0083192C">
        <w:rPr>
          <w:bCs/>
          <w:sz w:val="28"/>
          <w:szCs w:val="28"/>
        </w:rPr>
        <w:t xml:space="preserve"> </w:t>
      </w:r>
      <w:r w:rsidR="0045721F" w:rsidRPr="0083192C">
        <w:rPr>
          <w:bCs/>
          <w:sz w:val="28"/>
          <w:szCs w:val="28"/>
        </w:rPr>
        <w:t xml:space="preserve">               </w:t>
      </w:r>
      <w:r w:rsidRPr="0083192C">
        <w:rPr>
          <w:sz w:val="28"/>
          <w:szCs w:val="28"/>
        </w:rPr>
        <w:t>п о с т а н о в л я е т:</w:t>
      </w:r>
    </w:p>
    <w:p w:rsidR="00B12B70" w:rsidRPr="0083192C" w:rsidRDefault="00593D0D" w:rsidP="0083192C">
      <w:pPr>
        <w:spacing w:line="312" w:lineRule="auto"/>
        <w:ind w:right="-142" w:firstLine="567"/>
        <w:jc w:val="both"/>
        <w:rPr>
          <w:sz w:val="28"/>
          <w:szCs w:val="28"/>
        </w:rPr>
      </w:pPr>
      <w:r w:rsidRPr="0083192C">
        <w:rPr>
          <w:sz w:val="28"/>
          <w:szCs w:val="28"/>
        </w:rPr>
        <w:t>1. Установить публичный сервитут для строительства и эксплуатации линейного объекта системы газоснабжения и его неотъемлемых те</w:t>
      </w:r>
      <w:r w:rsidR="0083192C" w:rsidRPr="0083192C">
        <w:rPr>
          <w:sz w:val="28"/>
          <w:szCs w:val="28"/>
        </w:rPr>
        <w:t>хнологических частей «Газопровод низкого</w:t>
      </w:r>
      <w:r w:rsidR="0045721F" w:rsidRPr="0083192C">
        <w:rPr>
          <w:sz w:val="28"/>
          <w:szCs w:val="28"/>
        </w:rPr>
        <w:t xml:space="preserve"> давления </w:t>
      </w:r>
      <w:r w:rsidR="0083192C" w:rsidRPr="0083192C">
        <w:rPr>
          <w:sz w:val="28"/>
          <w:szCs w:val="28"/>
        </w:rPr>
        <w:t>к жилому дому, расположенному</w:t>
      </w:r>
      <w:r w:rsidRPr="0083192C">
        <w:rPr>
          <w:sz w:val="28"/>
          <w:szCs w:val="28"/>
        </w:rPr>
        <w:t xml:space="preserve"> по адресу: Чувашска</w:t>
      </w:r>
      <w:r w:rsidR="0045721F" w:rsidRPr="0083192C">
        <w:rPr>
          <w:sz w:val="28"/>
          <w:szCs w:val="28"/>
        </w:rPr>
        <w:t>я Республика, г. Чеб</w:t>
      </w:r>
      <w:r w:rsidR="00B12B70" w:rsidRPr="0083192C">
        <w:rPr>
          <w:sz w:val="28"/>
          <w:szCs w:val="28"/>
        </w:rPr>
        <w:t xml:space="preserve">оксары, </w:t>
      </w:r>
      <w:r w:rsidR="0083192C">
        <w:rPr>
          <w:sz w:val="28"/>
          <w:szCs w:val="28"/>
        </w:rPr>
        <w:t>ул. </w:t>
      </w:r>
      <w:r w:rsidR="0083192C" w:rsidRPr="0083192C">
        <w:rPr>
          <w:sz w:val="28"/>
          <w:szCs w:val="28"/>
        </w:rPr>
        <w:t xml:space="preserve">Тельмана, д. 122А», </w:t>
      </w:r>
      <w:r w:rsidRPr="0083192C">
        <w:rPr>
          <w:sz w:val="28"/>
          <w:szCs w:val="28"/>
        </w:rPr>
        <w:t xml:space="preserve">необходимого для подключения (технологического присоединения) к сетям инженерно-технического обеспечения, </w:t>
      </w:r>
      <w:r w:rsidR="0083192C" w:rsidRPr="0083192C">
        <w:rPr>
          <w:sz w:val="28"/>
          <w:szCs w:val="28"/>
        </w:rPr>
        <w:t>в отношении земельного участка из земель населенных пунктов с кадастровым номером 21</w:t>
      </w:r>
      <w:r w:rsidR="00031E51">
        <w:rPr>
          <w:sz w:val="28"/>
          <w:szCs w:val="28"/>
        </w:rPr>
        <w:t xml:space="preserve">:01:010611:44 площадью 35 кв.м </w:t>
      </w:r>
      <w:r w:rsidR="0083192C" w:rsidRPr="0083192C">
        <w:rPr>
          <w:sz w:val="28"/>
          <w:szCs w:val="28"/>
        </w:rPr>
        <w:t xml:space="preserve">в составе земельного участка площадью </w:t>
      </w:r>
      <w:r w:rsidR="00031E51">
        <w:rPr>
          <w:sz w:val="28"/>
          <w:szCs w:val="28"/>
        </w:rPr>
        <w:t>33397 кв.м</w:t>
      </w:r>
      <w:r w:rsidR="0083192C" w:rsidRPr="0083192C">
        <w:rPr>
          <w:sz w:val="28"/>
          <w:szCs w:val="28"/>
        </w:rPr>
        <w:t>, местоположение: Чувашская Республика – Чувашия, г. Чебоксары, по ул. Тельмана, ул. Добролюбова, ул. Энтузиастов,</w:t>
      </w:r>
      <w:r w:rsidR="007966BC">
        <w:rPr>
          <w:sz w:val="28"/>
          <w:szCs w:val="28"/>
        </w:rPr>
        <w:t xml:space="preserve"> ул. Грасиса,</w:t>
      </w:r>
      <w:r w:rsidR="0083192C" w:rsidRPr="0083192C">
        <w:rPr>
          <w:sz w:val="28"/>
          <w:szCs w:val="28"/>
        </w:rPr>
        <w:t xml:space="preserve"> с видом разрешенного использования «земли общего пользования», и земель в кадастровом квартале 21:01:010611 площадью 294 кв.м.</w:t>
      </w:r>
    </w:p>
    <w:p w:rsidR="00593D0D" w:rsidRPr="00B12B70" w:rsidRDefault="00593D0D" w:rsidP="0083192C">
      <w:pPr>
        <w:autoSpaceDE w:val="0"/>
        <w:autoSpaceDN w:val="0"/>
        <w:adjustRightInd w:val="0"/>
        <w:spacing w:line="312" w:lineRule="auto"/>
        <w:ind w:right="-142" w:firstLine="567"/>
        <w:jc w:val="both"/>
        <w:rPr>
          <w:color w:val="000000"/>
          <w:sz w:val="28"/>
          <w:szCs w:val="28"/>
        </w:rPr>
      </w:pPr>
      <w:r w:rsidRPr="0083192C">
        <w:rPr>
          <w:sz w:val="28"/>
          <w:szCs w:val="28"/>
        </w:rPr>
        <w:t>2. Публичный сервитут устанавливается в интересах акционерного общества «Газпром газораспределение Чебоксары» (далее – АО «Газпром газораспределение Чебоксары»)</w:t>
      </w:r>
      <w:r w:rsidRPr="0083192C">
        <w:rPr>
          <w:color w:val="000000"/>
          <w:sz w:val="28"/>
          <w:szCs w:val="28"/>
        </w:rPr>
        <w:t xml:space="preserve"> (ОГРН</w:t>
      </w:r>
      <w:r w:rsidRPr="0083192C">
        <w:rPr>
          <w:sz w:val="28"/>
          <w:szCs w:val="28"/>
        </w:rPr>
        <w:t xml:space="preserve"> 1032128009605</w:t>
      </w:r>
      <w:r w:rsidRPr="0083192C">
        <w:rPr>
          <w:color w:val="000000"/>
          <w:sz w:val="28"/>
          <w:szCs w:val="28"/>
        </w:rPr>
        <w:t>, ИНН 2128049998)</w:t>
      </w:r>
      <w:r w:rsidRPr="00B12B70">
        <w:rPr>
          <w:color w:val="000000"/>
          <w:sz w:val="28"/>
          <w:szCs w:val="28"/>
        </w:rPr>
        <w:t xml:space="preserve"> сроком на 10 (Десять) лет.</w:t>
      </w:r>
    </w:p>
    <w:p w:rsidR="00593D0D" w:rsidRDefault="00593D0D" w:rsidP="00B12B70">
      <w:pPr>
        <w:pStyle w:val="af"/>
        <w:widowControl w:val="0"/>
        <w:tabs>
          <w:tab w:val="left" w:pos="0"/>
          <w:tab w:val="left" w:pos="6237"/>
        </w:tabs>
        <w:spacing w:line="312" w:lineRule="auto"/>
        <w:ind w:left="0" w:right="-142" w:firstLine="567"/>
        <w:jc w:val="both"/>
        <w:rPr>
          <w:sz w:val="28"/>
          <w:szCs w:val="28"/>
        </w:rPr>
      </w:pPr>
      <w:r w:rsidRPr="0045721F">
        <w:rPr>
          <w:sz w:val="28"/>
          <w:szCs w:val="28"/>
        </w:rPr>
        <w:t>3. Утвердить</w:t>
      </w:r>
      <w:r w:rsidRPr="0088650A">
        <w:rPr>
          <w:sz w:val="28"/>
          <w:szCs w:val="28"/>
        </w:rPr>
        <w:t xml:space="preserve"> границы публичного сервитута согласно приложению</w:t>
      </w:r>
      <w:r w:rsidR="00C25FDF">
        <w:rPr>
          <w:sz w:val="28"/>
          <w:szCs w:val="28"/>
        </w:rPr>
        <w:t xml:space="preserve"> № 1</w:t>
      </w:r>
      <w:r>
        <w:rPr>
          <w:sz w:val="28"/>
          <w:szCs w:val="28"/>
        </w:rPr>
        <w:t xml:space="preserve"> </w:t>
      </w:r>
      <w:r w:rsidRPr="00EB7FDE">
        <w:rPr>
          <w:sz w:val="28"/>
          <w:szCs w:val="28"/>
        </w:rPr>
        <w:t>к настоящему постановлению – схеме расположения границ публичного сервитута</w:t>
      </w:r>
      <w:r>
        <w:rPr>
          <w:sz w:val="28"/>
          <w:szCs w:val="28"/>
        </w:rPr>
        <w:t xml:space="preserve"> </w:t>
      </w:r>
      <w:r w:rsidRPr="00727023">
        <w:rPr>
          <w:sz w:val="28"/>
          <w:szCs w:val="28"/>
        </w:rPr>
        <w:t xml:space="preserve">и графическому описанию местоположения границ публичного </w:t>
      </w:r>
      <w:r w:rsidRPr="00727023">
        <w:rPr>
          <w:sz w:val="28"/>
          <w:szCs w:val="28"/>
        </w:rPr>
        <w:lastRenderedPageBreak/>
        <w:t>сервитута.</w:t>
      </w:r>
    </w:p>
    <w:p w:rsidR="00C25FDF" w:rsidRPr="00C25FDF" w:rsidRDefault="00C25FDF" w:rsidP="00B12B70">
      <w:pPr>
        <w:autoSpaceDE w:val="0"/>
        <w:autoSpaceDN w:val="0"/>
        <w:adjustRightInd w:val="0"/>
        <w:spacing w:line="312" w:lineRule="auto"/>
        <w:ind w:right="-142" w:firstLine="567"/>
        <w:jc w:val="both"/>
        <w:rPr>
          <w:sz w:val="28"/>
          <w:szCs w:val="28"/>
        </w:rPr>
      </w:pPr>
      <w:r w:rsidRPr="002B4B3C">
        <w:rPr>
          <w:color w:val="000000"/>
          <w:sz w:val="28"/>
          <w:szCs w:val="28"/>
        </w:rPr>
        <w:t>4. Установить график производств</w:t>
      </w:r>
      <w:r w:rsidR="00B12B70">
        <w:rPr>
          <w:color w:val="000000"/>
          <w:sz w:val="28"/>
          <w:szCs w:val="28"/>
        </w:rPr>
        <w:t xml:space="preserve">а работ согласно приложению № 2 </w:t>
      </w:r>
      <w:r w:rsidRPr="002B4B3C">
        <w:rPr>
          <w:color w:val="000000"/>
          <w:sz w:val="28"/>
          <w:szCs w:val="28"/>
        </w:rPr>
        <w:t>к настоящему постановлению.</w:t>
      </w:r>
    </w:p>
    <w:p w:rsidR="00593D0D" w:rsidRDefault="00C25FDF" w:rsidP="00B12B70">
      <w:pPr>
        <w:autoSpaceDE w:val="0"/>
        <w:autoSpaceDN w:val="0"/>
        <w:adjustRightInd w:val="0"/>
        <w:spacing w:line="312" w:lineRule="auto"/>
        <w:ind w:right="-142" w:firstLine="567"/>
        <w:jc w:val="both"/>
        <w:rPr>
          <w:color w:val="000000"/>
          <w:sz w:val="28"/>
          <w:szCs w:val="28"/>
        </w:rPr>
      </w:pPr>
      <w:r>
        <w:rPr>
          <w:color w:val="000000"/>
          <w:sz w:val="28"/>
          <w:szCs w:val="28"/>
        </w:rPr>
        <w:t>5</w:t>
      </w:r>
      <w:r w:rsidR="00593D0D" w:rsidRPr="00EB7FDE">
        <w:rPr>
          <w:color w:val="000000"/>
          <w:sz w:val="28"/>
          <w:szCs w:val="28"/>
        </w:rPr>
        <w:t>. 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w:t>
      </w:r>
      <w:r w:rsidR="00593D0D">
        <w:rPr>
          <w:color w:val="000000"/>
          <w:sz w:val="28"/>
          <w:szCs w:val="28"/>
        </w:rPr>
        <w:t>дет невозможно или существенно</w:t>
      </w:r>
      <w:r w:rsidR="00593D0D" w:rsidRPr="00EB7FDE">
        <w:rPr>
          <w:color w:val="000000"/>
          <w:sz w:val="28"/>
          <w:szCs w:val="28"/>
        </w:rPr>
        <w:t xml:space="preserve"> затруднено в связи с осуществлением сервитута, составляет </w:t>
      </w:r>
      <w:r w:rsidR="00593D0D">
        <w:rPr>
          <w:color w:val="000000"/>
          <w:sz w:val="28"/>
          <w:szCs w:val="28"/>
        </w:rPr>
        <w:t>4 месяца</w:t>
      </w:r>
      <w:r w:rsidR="00593D0D" w:rsidRPr="000D4378">
        <w:rPr>
          <w:color w:val="000000"/>
          <w:sz w:val="28"/>
          <w:szCs w:val="28"/>
        </w:rPr>
        <w:t>.</w:t>
      </w:r>
    </w:p>
    <w:p w:rsidR="00593D0D" w:rsidRPr="005932D6" w:rsidRDefault="00C25FDF" w:rsidP="00B12B70">
      <w:pPr>
        <w:autoSpaceDE w:val="0"/>
        <w:autoSpaceDN w:val="0"/>
        <w:adjustRightInd w:val="0"/>
        <w:spacing w:line="312" w:lineRule="auto"/>
        <w:ind w:right="-142" w:firstLine="567"/>
        <w:jc w:val="both"/>
        <w:rPr>
          <w:color w:val="000000"/>
          <w:sz w:val="28"/>
          <w:szCs w:val="28"/>
        </w:rPr>
      </w:pPr>
      <w:r>
        <w:rPr>
          <w:sz w:val="28"/>
          <w:szCs w:val="28"/>
        </w:rPr>
        <w:t>6</w:t>
      </w:r>
      <w:r w:rsidR="00593D0D" w:rsidRPr="005932D6">
        <w:rPr>
          <w:sz w:val="28"/>
          <w:szCs w:val="28"/>
        </w:rPr>
        <w:t>. Порядок установления зон с особыми условиями использования территорий и содержание ограничений прав на земельные участки</w:t>
      </w:r>
      <w:r w:rsidR="00593D0D" w:rsidRPr="005932D6">
        <w:rPr>
          <w:sz w:val="28"/>
          <w:szCs w:val="28"/>
        </w:rPr>
        <w:br/>
        <w:t>в границах таких зон определяется Правилами охраны газораспределительных сетей, утвержденными постановлением Правительства Российской Федерации от 20.11.2000 № 878.</w:t>
      </w:r>
    </w:p>
    <w:p w:rsidR="00C25FDF" w:rsidRDefault="00C25FDF" w:rsidP="00B12B70">
      <w:pPr>
        <w:autoSpaceDE w:val="0"/>
        <w:autoSpaceDN w:val="0"/>
        <w:adjustRightInd w:val="0"/>
        <w:spacing w:line="312" w:lineRule="auto"/>
        <w:ind w:right="-142" w:firstLine="567"/>
        <w:jc w:val="both"/>
        <w:rPr>
          <w:sz w:val="28"/>
          <w:szCs w:val="28"/>
        </w:rPr>
      </w:pPr>
      <w:r>
        <w:rPr>
          <w:sz w:val="28"/>
          <w:szCs w:val="28"/>
        </w:rPr>
        <w:t>7</w:t>
      </w:r>
      <w:r w:rsidR="00593D0D" w:rsidRPr="00727023">
        <w:rPr>
          <w:sz w:val="28"/>
          <w:szCs w:val="28"/>
        </w:rPr>
        <w:t>. Плата за публичн</w:t>
      </w:r>
      <w:r w:rsidR="00593D0D">
        <w:rPr>
          <w:sz w:val="28"/>
          <w:szCs w:val="28"/>
        </w:rPr>
        <w:t>ый сервитут</w:t>
      </w:r>
      <w:r w:rsidR="00593D0D" w:rsidRPr="00D95A3B">
        <w:rPr>
          <w:sz w:val="28"/>
          <w:szCs w:val="28"/>
        </w:rPr>
        <w:t xml:space="preserve"> </w:t>
      </w:r>
      <w:r w:rsidR="00593D0D" w:rsidRPr="0088650A">
        <w:rPr>
          <w:sz w:val="28"/>
          <w:szCs w:val="28"/>
        </w:rPr>
        <w:t>АО </w:t>
      </w:r>
      <w:r w:rsidR="00593D0D">
        <w:rPr>
          <w:sz w:val="28"/>
          <w:szCs w:val="28"/>
        </w:rPr>
        <w:t>«Газпром газораспределение Чебоксары</w:t>
      </w:r>
      <w:r w:rsidR="00593D0D" w:rsidRPr="0088650A">
        <w:rPr>
          <w:sz w:val="28"/>
          <w:szCs w:val="28"/>
        </w:rPr>
        <w:t>»</w:t>
      </w:r>
      <w:r w:rsidR="00593D0D">
        <w:rPr>
          <w:sz w:val="28"/>
          <w:szCs w:val="28"/>
        </w:rPr>
        <w:t xml:space="preserve"> в отношении</w:t>
      </w:r>
      <w:r>
        <w:rPr>
          <w:sz w:val="28"/>
          <w:szCs w:val="28"/>
        </w:rPr>
        <w:t>:</w:t>
      </w:r>
    </w:p>
    <w:p w:rsidR="00C25FDF" w:rsidRPr="00727023" w:rsidRDefault="00593D0D" w:rsidP="00B12B70">
      <w:pPr>
        <w:autoSpaceDE w:val="0"/>
        <w:autoSpaceDN w:val="0"/>
        <w:adjustRightInd w:val="0"/>
        <w:spacing w:line="312" w:lineRule="auto"/>
        <w:ind w:right="-142" w:firstLine="567"/>
        <w:jc w:val="both"/>
        <w:rPr>
          <w:sz w:val="28"/>
          <w:szCs w:val="28"/>
        </w:rPr>
      </w:pPr>
      <w:r>
        <w:rPr>
          <w:sz w:val="28"/>
          <w:szCs w:val="28"/>
        </w:rPr>
        <w:t xml:space="preserve"> </w:t>
      </w:r>
      <w:r w:rsidR="00C25FDF" w:rsidRPr="00727023">
        <w:rPr>
          <w:sz w:val="28"/>
          <w:szCs w:val="28"/>
        </w:rPr>
        <w:t xml:space="preserve">земельных участков, находящихся в государственной или муниципальной </w:t>
      </w:r>
      <w:r w:rsidR="00C25FDF">
        <w:rPr>
          <w:sz w:val="28"/>
          <w:szCs w:val="28"/>
        </w:rPr>
        <w:t>собственности и не обремененных</w:t>
      </w:r>
      <w:r w:rsidR="00C25FDF" w:rsidRPr="00727023">
        <w:rPr>
          <w:sz w:val="28"/>
          <w:szCs w:val="28"/>
        </w:rPr>
        <w:t xml:space="preserve"> правами третьих лиц, вносится единовременным платежом не позднее шести месяцев со дня принятия настоящего постановления в размере 0,01 процента кадастровой стоимости таких земельных участков за каждый год использования таких земельных участков, но не менее чем 0,1 процента кадастровой стоимости земельных участков, обремененных сервитутом, за весь срок сервитута</w:t>
      </w:r>
      <w:r w:rsidR="00C25FDF">
        <w:rPr>
          <w:sz w:val="28"/>
          <w:szCs w:val="28"/>
        </w:rPr>
        <w:t xml:space="preserve"> </w:t>
      </w:r>
      <w:r w:rsidR="00C25FDF" w:rsidRPr="00727023">
        <w:rPr>
          <w:sz w:val="28"/>
          <w:szCs w:val="28"/>
        </w:rPr>
        <w:t>через расчетный счет МКУ «Земельное управление» города Чебоксары;</w:t>
      </w:r>
    </w:p>
    <w:p w:rsidR="00C25FDF" w:rsidRPr="00727023" w:rsidRDefault="00C25FDF" w:rsidP="00B12B70">
      <w:pPr>
        <w:autoSpaceDE w:val="0"/>
        <w:autoSpaceDN w:val="0"/>
        <w:adjustRightInd w:val="0"/>
        <w:spacing w:line="312" w:lineRule="auto"/>
        <w:ind w:right="-142" w:firstLine="567"/>
        <w:jc w:val="both"/>
        <w:rPr>
          <w:sz w:val="28"/>
          <w:szCs w:val="28"/>
        </w:rPr>
      </w:pPr>
      <w:r w:rsidRPr="00727023">
        <w:rPr>
          <w:sz w:val="28"/>
          <w:szCs w:val="28"/>
        </w:rPr>
        <w:t>земельных участков и (или) земель, кадастровая стоимость которых не определена, размер платы за публичный сервитут рассчитывается в размере 0,01 процента из среднего уровня кадастровой стоимости земельных участков по городскому округу город Чебоксары Чувашской Республики;</w:t>
      </w:r>
    </w:p>
    <w:p w:rsidR="00587A6E" w:rsidRDefault="00587A6E" w:rsidP="00B12B70">
      <w:pPr>
        <w:autoSpaceDE w:val="0"/>
        <w:autoSpaceDN w:val="0"/>
        <w:adjustRightInd w:val="0"/>
        <w:spacing w:line="312" w:lineRule="auto"/>
        <w:ind w:right="-142" w:firstLine="567"/>
        <w:jc w:val="both"/>
        <w:rPr>
          <w:sz w:val="28"/>
          <w:szCs w:val="28"/>
        </w:rPr>
      </w:pPr>
      <w:r>
        <w:rPr>
          <w:sz w:val="28"/>
          <w:szCs w:val="28"/>
        </w:rPr>
        <w:t xml:space="preserve">земельных участков, находящихся в частной собственности или в государственной или в муниципальной собственности и предоставленных гражданам или юридическим лицам, определяется в соответствии с Федеральным законом от 29.07.1998 № 135-ФЗ «Об оценочной деятельности в Российской Федерации» и </w:t>
      </w:r>
      <w:r>
        <w:rPr>
          <w:rFonts w:ascii="Roboto" w:hAnsi="Roboto"/>
          <w:color w:val="222222"/>
          <w:sz w:val="28"/>
          <w:szCs w:val="28"/>
          <w:shd w:val="clear" w:color="auto" w:fill="FFFFFF"/>
        </w:rPr>
        <w:t xml:space="preserve">приказом Федеральной службы государственной регистрации, кадастра и картографии от 28.05.2026 № П/0269/26 «Об утверждении Методических рекомендаций по определению платы за </w:t>
      </w:r>
      <w:r>
        <w:rPr>
          <w:rFonts w:ascii="Roboto" w:hAnsi="Roboto"/>
          <w:color w:val="222222"/>
          <w:sz w:val="28"/>
          <w:szCs w:val="28"/>
          <w:shd w:val="clear" w:color="auto" w:fill="FFFFFF"/>
        </w:rPr>
        <w:lastRenderedPageBreak/>
        <w:t>публичный сервитут в отношении земельных участков, находящихся в частной собственности или находящихся в государственной или муниципальной собственности и предоставленных гражданам или юридическим лицам»</w:t>
      </w:r>
      <w:r>
        <w:rPr>
          <w:sz w:val="28"/>
          <w:szCs w:val="28"/>
        </w:rPr>
        <w:t xml:space="preserve"> и вносится правообладателям земельных участков или в случаях, предусмотренных пунктами 11 и 13 статьи 39.47 Земельного кодекса Российской Федерации, в депозит нотариуса единовременным платежом. </w:t>
      </w:r>
    </w:p>
    <w:p w:rsidR="00593D0D" w:rsidRPr="00EB7FDE" w:rsidRDefault="00C25FDF" w:rsidP="00B12B70">
      <w:pPr>
        <w:autoSpaceDE w:val="0"/>
        <w:autoSpaceDN w:val="0"/>
        <w:adjustRightInd w:val="0"/>
        <w:spacing w:line="312" w:lineRule="auto"/>
        <w:ind w:right="-142" w:firstLine="567"/>
        <w:jc w:val="both"/>
        <w:rPr>
          <w:sz w:val="28"/>
          <w:szCs w:val="28"/>
        </w:rPr>
      </w:pPr>
      <w:r>
        <w:rPr>
          <w:sz w:val="28"/>
          <w:szCs w:val="28"/>
        </w:rPr>
        <w:t>8</w:t>
      </w:r>
      <w:r w:rsidR="00593D0D" w:rsidRPr="00727023">
        <w:rPr>
          <w:sz w:val="28"/>
          <w:szCs w:val="28"/>
        </w:rPr>
        <w:t xml:space="preserve">. </w:t>
      </w:r>
      <w:r w:rsidR="00593D0D">
        <w:rPr>
          <w:sz w:val="28"/>
          <w:szCs w:val="28"/>
        </w:rPr>
        <w:t xml:space="preserve">В соответствии с Земельным кодексом Российской Федерации </w:t>
      </w:r>
      <w:r w:rsidR="00593D0D" w:rsidRPr="0088650A">
        <w:rPr>
          <w:sz w:val="28"/>
          <w:szCs w:val="28"/>
        </w:rPr>
        <w:t>АО </w:t>
      </w:r>
      <w:r w:rsidR="00593D0D">
        <w:rPr>
          <w:sz w:val="28"/>
          <w:szCs w:val="28"/>
        </w:rPr>
        <w:t>«Газпром газораспределение Чебоксары</w:t>
      </w:r>
      <w:r w:rsidR="00593D0D" w:rsidRPr="0088650A">
        <w:rPr>
          <w:sz w:val="28"/>
          <w:szCs w:val="28"/>
        </w:rPr>
        <w:t>»</w:t>
      </w:r>
      <w:r w:rsidR="00593D0D">
        <w:rPr>
          <w:sz w:val="28"/>
          <w:szCs w:val="28"/>
        </w:rPr>
        <w:t xml:space="preserve"> обязано</w:t>
      </w:r>
      <w:r w:rsidR="00593D0D" w:rsidRPr="00727023">
        <w:rPr>
          <w:sz w:val="28"/>
          <w:szCs w:val="28"/>
        </w:rPr>
        <w:t xml:space="preserve"> п</w:t>
      </w:r>
      <w:r w:rsidR="00593D0D">
        <w:rPr>
          <w:sz w:val="28"/>
          <w:szCs w:val="28"/>
        </w:rPr>
        <w:t>ривести земли и земельные участки, указанные в пункте 1 настоящего постановления,</w:t>
      </w:r>
      <w:r w:rsidR="00593D0D" w:rsidRPr="00727023">
        <w:rPr>
          <w:sz w:val="28"/>
          <w:szCs w:val="28"/>
        </w:rPr>
        <w:t xml:space="preserve"> в состояни</w:t>
      </w:r>
      <w:r w:rsidR="00593D0D">
        <w:rPr>
          <w:sz w:val="28"/>
          <w:szCs w:val="28"/>
        </w:rPr>
        <w:t xml:space="preserve">е, пригодное для </w:t>
      </w:r>
      <w:r w:rsidR="00593D0D" w:rsidRPr="00727023">
        <w:rPr>
          <w:sz w:val="28"/>
          <w:szCs w:val="28"/>
        </w:rPr>
        <w:t xml:space="preserve">использования в соответствии с видом разрешенного использования, </w:t>
      </w:r>
      <w:r w:rsidR="00593D0D">
        <w:rPr>
          <w:sz w:val="28"/>
          <w:szCs w:val="28"/>
        </w:rPr>
        <w:t>в срок, предусмотренный</w:t>
      </w:r>
      <w:r w:rsidR="00593D0D" w:rsidRPr="00727023">
        <w:rPr>
          <w:sz w:val="28"/>
          <w:szCs w:val="28"/>
        </w:rPr>
        <w:t xml:space="preserve"> пунктом 8 статьи 39.50 Земельного кодекса Российской Федерации.</w:t>
      </w:r>
    </w:p>
    <w:p w:rsidR="00593D0D" w:rsidRPr="00EB7FDE" w:rsidRDefault="00C25FDF" w:rsidP="00593D0D">
      <w:pPr>
        <w:pStyle w:val="af"/>
        <w:widowControl w:val="0"/>
        <w:tabs>
          <w:tab w:val="left" w:pos="0"/>
          <w:tab w:val="left" w:pos="6237"/>
        </w:tabs>
        <w:spacing w:line="312" w:lineRule="auto"/>
        <w:ind w:left="0" w:right="-142" w:firstLine="567"/>
        <w:jc w:val="both"/>
        <w:rPr>
          <w:sz w:val="28"/>
          <w:szCs w:val="28"/>
        </w:rPr>
      </w:pPr>
      <w:r>
        <w:rPr>
          <w:sz w:val="28"/>
          <w:szCs w:val="28"/>
        </w:rPr>
        <w:t>9</w:t>
      </w:r>
      <w:r w:rsidR="00593D0D" w:rsidRPr="00EB7FDE">
        <w:rPr>
          <w:sz w:val="28"/>
          <w:szCs w:val="28"/>
        </w:rPr>
        <w:t>.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w:t>
      </w:r>
    </w:p>
    <w:p w:rsidR="00593D0D" w:rsidRDefault="00C25FDF" w:rsidP="00593D0D">
      <w:pPr>
        <w:pStyle w:val="af"/>
        <w:widowControl w:val="0"/>
        <w:tabs>
          <w:tab w:val="left" w:pos="0"/>
          <w:tab w:val="left" w:pos="6237"/>
        </w:tabs>
        <w:spacing w:line="312" w:lineRule="auto"/>
        <w:ind w:left="0" w:right="-142" w:firstLine="567"/>
        <w:jc w:val="both"/>
        <w:rPr>
          <w:sz w:val="28"/>
          <w:szCs w:val="28"/>
        </w:rPr>
      </w:pPr>
      <w:r>
        <w:rPr>
          <w:sz w:val="28"/>
          <w:szCs w:val="28"/>
        </w:rPr>
        <w:t>10</w:t>
      </w:r>
      <w:r w:rsidR="00593D0D" w:rsidRPr="00EB7FDE">
        <w:rPr>
          <w:sz w:val="28"/>
          <w:szCs w:val="28"/>
        </w:rPr>
        <w:t xml:space="preserve">. </w:t>
      </w:r>
      <w:r w:rsidR="00593D0D">
        <w:rPr>
          <w:sz w:val="28"/>
          <w:szCs w:val="28"/>
        </w:rPr>
        <w:t xml:space="preserve">Муниципальному казенному учреждению «Земельное управление» городского округа город Чебоксары Чувашской Республики в течение 5 рабочих дней со дня подписания настоящего  постановления направить его копию в Управление Федеральной службы государственной регистрации, кадастра и картографии по Чувашской Республике и </w:t>
      </w:r>
      <w:r w:rsidR="00593D0D" w:rsidRPr="0088650A">
        <w:rPr>
          <w:sz w:val="28"/>
          <w:szCs w:val="28"/>
        </w:rPr>
        <w:t>АО </w:t>
      </w:r>
      <w:r w:rsidR="00593D0D">
        <w:rPr>
          <w:sz w:val="28"/>
          <w:szCs w:val="28"/>
        </w:rPr>
        <w:t>«Газпром газораспределение Чебоксары</w:t>
      </w:r>
      <w:r w:rsidR="00593D0D" w:rsidRPr="0088650A">
        <w:rPr>
          <w:sz w:val="28"/>
          <w:szCs w:val="28"/>
        </w:rPr>
        <w:t>»</w:t>
      </w:r>
      <w:r w:rsidR="00593D0D">
        <w:rPr>
          <w:sz w:val="28"/>
          <w:szCs w:val="28"/>
        </w:rPr>
        <w:t>.</w:t>
      </w:r>
    </w:p>
    <w:p w:rsidR="00593D0D" w:rsidRPr="00EB7FDE" w:rsidRDefault="00C25FDF" w:rsidP="00593D0D">
      <w:pPr>
        <w:pStyle w:val="af"/>
        <w:widowControl w:val="0"/>
        <w:tabs>
          <w:tab w:val="left" w:pos="0"/>
          <w:tab w:val="left" w:pos="6237"/>
        </w:tabs>
        <w:spacing w:line="312" w:lineRule="auto"/>
        <w:ind w:left="0" w:right="-142" w:firstLine="567"/>
        <w:jc w:val="both"/>
        <w:rPr>
          <w:sz w:val="28"/>
          <w:szCs w:val="28"/>
        </w:rPr>
      </w:pPr>
      <w:r>
        <w:rPr>
          <w:sz w:val="28"/>
          <w:szCs w:val="28"/>
        </w:rPr>
        <w:t>11</w:t>
      </w:r>
      <w:r w:rsidR="00593D0D" w:rsidRPr="00EB7FDE">
        <w:rPr>
          <w:sz w:val="28"/>
          <w:szCs w:val="28"/>
        </w:rPr>
        <w:t>. Публичный сервитут считается установленным со дня внесения сведений о нем в Единый государственный реестр недвижимости.</w:t>
      </w:r>
    </w:p>
    <w:p w:rsidR="00593D0D" w:rsidRDefault="00C25FDF" w:rsidP="00593D0D">
      <w:pPr>
        <w:spacing w:after="240" w:line="312" w:lineRule="auto"/>
        <w:ind w:right="-142" w:firstLine="567"/>
        <w:jc w:val="both"/>
        <w:rPr>
          <w:sz w:val="28"/>
          <w:szCs w:val="28"/>
        </w:rPr>
      </w:pPr>
      <w:r>
        <w:rPr>
          <w:sz w:val="28"/>
          <w:szCs w:val="28"/>
        </w:rPr>
        <w:t>12</w:t>
      </w:r>
      <w:r w:rsidR="00593D0D" w:rsidRPr="00EB7FDE">
        <w:rPr>
          <w:sz w:val="28"/>
          <w:szCs w:val="28"/>
        </w:rPr>
        <w:t>. Контроль за выполнением настоящего постановления возложить на  заместителя главы администрации</w:t>
      </w:r>
      <w:r w:rsidR="00593D0D">
        <w:rPr>
          <w:sz w:val="28"/>
          <w:szCs w:val="28"/>
        </w:rPr>
        <w:t xml:space="preserve"> города</w:t>
      </w:r>
      <w:r w:rsidR="00593D0D" w:rsidRPr="00EB7FDE">
        <w:rPr>
          <w:sz w:val="28"/>
          <w:szCs w:val="28"/>
        </w:rPr>
        <w:t xml:space="preserve"> по имущественным и земельным </w:t>
      </w:r>
      <w:r w:rsidR="00593D0D" w:rsidRPr="00407774">
        <w:rPr>
          <w:sz w:val="28"/>
          <w:szCs w:val="28"/>
        </w:rPr>
        <w:t>отношениям.</w:t>
      </w:r>
    </w:p>
    <w:p w:rsidR="00593D0D" w:rsidRPr="00C74982" w:rsidRDefault="00593D0D" w:rsidP="00593D0D">
      <w:pPr>
        <w:spacing w:after="240" w:line="312" w:lineRule="auto"/>
        <w:ind w:right="-142" w:firstLine="567"/>
        <w:jc w:val="both"/>
        <w:rPr>
          <w:sz w:val="28"/>
          <w:szCs w:val="28"/>
        </w:rPr>
      </w:pPr>
    </w:p>
    <w:p w:rsidR="00593D0D" w:rsidRDefault="00593D0D" w:rsidP="00593D0D">
      <w:pPr>
        <w:pStyle w:val="2"/>
        <w:tabs>
          <w:tab w:val="clear" w:pos="426"/>
        </w:tabs>
        <w:spacing w:line="312" w:lineRule="auto"/>
        <w:ind w:right="-142"/>
        <w:rPr>
          <w:szCs w:val="28"/>
        </w:rPr>
      </w:pPr>
      <w:r>
        <w:rPr>
          <w:szCs w:val="28"/>
        </w:rPr>
        <w:t>Глава</w:t>
      </w:r>
      <w:r w:rsidRPr="00EB7FDE">
        <w:rPr>
          <w:szCs w:val="28"/>
        </w:rPr>
        <w:t xml:space="preserve"> город</w:t>
      </w:r>
      <w:r>
        <w:rPr>
          <w:szCs w:val="28"/>
        </w:rPr>
        <w:t>а Чебоксары</w:t>
      </w:r>
      <w:r>
        <w:rPr>
          <w:szCs w:val="28"/>
        </w:rPr>
        <w:tab/>
      </w:r>
      <w:r>
        <w:rPr>
          <w:szCs w:val="28"/>
        </w:rPr>
        <w:tab/>
      </w:r>
      <w:r>
        <w:rPr>
          <w:szCs w:val="28"/>
        </w:rPr>
        <w:tab/>
      </w:r>
      <w:r>
        <w:rPr>
          <w:szCs w:val="28"/>
        </w:rPr>
        <w:tab/>
      </w:r>
      <w:r>
        <w:rPr>
          <w:szCs w:val="28"/>
        </w:rPr>
        <w:tab/>
        <w:t xml:space="preserve">              С.О. Трофимов</w:t>
      </w:r>
    </w:p>
    <w:p w:rsidR="00593D0D" w:rsidRPr="00EB7FDE" w:rsidRDefault="00593D0D" w:rsidP="00593D0D">
      <w:pPr>
        <w:spacing w:line="312" w:lineRule="auto"/>
        <w:ind w:right="-142" w:firstLine="567"/>
        <w:rPr>
          <w:sz w:val="28"/>
          <w:szCs w:val="28"/>
        </w:rPr>
      </w:pPr>
    </w:p>
    <w:p w:rsidR="00593D0D" w:rsidRPr="00EB7FDE" w:rsidRDefault="00593D0D" w:rsidP="00593D0D">
      <w:pPr>
        <w:spacing w:line="312" w:lineRule="auto"/>
        <w:ind w:right="-142" w:firstLine="567"/>
        <w:rPr>
          <w:sz w:val="28"/>
          <w:szCs w:val="28"/>
        </w:rPr>
      </w:pPr>
    </w:p>
    <w:p w:rsidR="00524861" w:rsidRPr="00316674" w:rsidRDefault="00524861" w:rsidP="00524861">
      <w:pPr>
        <w:pageBreakBefore/>
        <w:tabs>
          <w:tab w:val="left" w:pos="851"/>
        </w:tabs>
        <w:jc w:val="center"/>
        <w:rPr>
          <w:sz w:val="28"/>
          <w:szCs w:val="28"/>
        </w:rPr>
      </w:pPr>
      <w:r w:rsidRPr="00316674">
        <w:rPr>
          <w:sz w:val="28"/>
          <w:szCs w:val="28"/>
        </w:rPr>
        <w:lastRenderedPageBreak/>
        <w:t>Соглас</w:t>
      </w:r>
      <w:r w:rsidR="0098587F" w:rsidRPr="00316674">
        <w:rPr>
          <w:sz w:val="28"/>
          <w:szCs w:val="28"/>
        </w:rPr>
        <w:t>овано</w:t>
      </w:r>
      <w:r w:rsidRPr="00316674">
        <w:rPr>
          <w:sz w:val="28"/>
          <w:szCs w:val="28"/>
        </w:rPr>
        <w:t>:</w:t>
      </w:r>
    </w:p>
    <w:p w:rsidR="00524861" w:rsidRPr="00316674" w:rsidRDefault="00524861" w:rsidP="00524861">
      <w:pPr>
        <w:jc w:val="both"/>
        <w:rPr>
          <w:sz w:val="28"/>
          <w:szCs w:val="28"/>
        </w:rPr>
      </w:pPr>
    </w:p>
    <w:p w:rsidR="00524861" w:rsidRPr="00316674" w:rsidRDefault="00524861" w:rsidP="00524861">
      <w:pPr>
        <w:jc w:val="both"/>
        <w:rPr>
          <w:sz w:val="28"/>
          <w:szCs w:val="28"/>
        </w:rPr>
      </w:pPr>
    </w:p>
    <w:p w:rsidR="00D43E02" w:rsidRPr="00316674" w:rsidRDefault="0069478D" w:rsidP="00D43E02">
      <w:pPr>
        <w:pStyle w:val="ad"/>
        <w:rPr>
          <w:sz w:val="28"/>
          <w:szCs w:val="28"/>
        </w:rPr>
      </w:pPr>
      <w:r w:rsidRPr="00316674">
        <w:rPr>
          <w:sz w:val="28"/>
          <w:szCs w:val="28"/>
        </w:rPr>
        <w:t>Н</w:t>
      </w:r>
      <w:r w:rsidR="00D43E02" w:rsidRPr="00316674">
        <w:rPr>
          <w:sz w:val="28"/>
          <w:szCs w:val="28"/>
        </w:rPr>
        <w:t>ачальник правового управления</w:t>
      </w:r>
    </w:p>
    <w:p w:rsidR="00D43E02" w:rsidRPr="00316674" w:rsidRDefault="00D43E02" w:rsidP="004B1403">
      <w:pPr>
        <w:pStyle w:val="1"/>
        <w:widowControl w:val="0"/>
        <w:tabs>
          <w:tab w:val="left" w:pos="7088"/>
        </w:tabs>
        <w:jc w:val="left"/>
        <w:rPr>
          <w:szCs w:val="28"/>
        </w:rPr>
      </w:pPr>
      <w:r w:rsidRPr="00316674">
        <w:rPr>
          <w:szCs w:val="28"/>
        </w:rPr>
        <w:t>админи</w:t>
      </w:r>
      <w:r w:rsidR="007844A6">
        <w:rPr>
          <w:szCs w:val="28"/>
        </w:rPr>
        <w:t>страции г.</w:t>
      </w:r>
      <w:r w:rsidR="009B737C">
        <w:rPr>
          <w:szCs w:val="28"/>
        </w:rPr>
        <w:t xml:space="preserve"> </w:t>
      </w:r>
      <w:r w:rsidR="007844A6">
        <w:rPr>
          <w:szCs w:val="28"/>
        </w:rPr>
        <w:t xml:space="preserve">Чебоксары </w:t>
      </w:r>
      <w:r w:rsidR="007844A6">
        <w:rPr>
          <w:szCs w:val="28"/>
        </w:rPr>
        <w:tab/>
      </w:r>
      <w:r w:rsidRPr="00316674">
        <w:rPr>
          <w:szCs w:val="28"/>
        </w:rPr>
        <w:t>Д.О. Николаев</w:t>
      </w:r>
    </w:p>
    <w:p w:rsidR="00D43E02" w:rsidRPr="00316674" w:rsidRDefault="00D43E02" w:rsidP="00D43E02">
      <w:pPr>
        <w:widowControl w:val="0"/>
        <w:jc w:val="both"/>
        <w:rPr>
          <w:sz w:val="28"/>
          <w:szCs w:val="28"/>
        </w:rPr>
      </w:pPr>
    </w:p>
    <w:p w:rsidR="00D43E02" w:rsidRPr="00316674" w:rsidRDefault="00D43E02" w:rsidP="00D43E02">
      <w:pPr>
        <w:widowControl w:val="0"/>
        <w:jc w:val="both"/>
        <w:rPr>
          <w:sz w:val="28"/>
          <w:szCs w:val="28"/>
        </w:rPr>
      </w:pPr>
    </w:p>
    <w:p w:rsidR="00D43E02" w:rsidRDefault="00D43E02" w:rsidP="00D43E02">
      <w:pPr>
        <w:widowControl w:val="0"/>
        <w:jc w:val="both"/>
        <w:rPr>
          <w:sz w:val="28"/>
          <w:szCs w:val="28"/>
        </w:rPr>
      </w:pPr>
    </w:p>
    <w:p w:rsidR="00D27796" w:rsidRPr="00316674" w:rsidRDefault="00D27796" w:rsidP="00D43E02">
      <w:pPr>
        <w:widowControl w:val="0"/>
        <w:jc w:val="both"/>
        <w:rPr>
          <w:sz w:val="28"/>
          <w:szCs w:val="28"/>
        </w:rPr>
      </w:pPr>
    </w:p>
    <w:p w:rsidR="00D27796" w:rsidRDefault="00F75D0C" w:rsidP="00407774">
      <w:pPr>
        <w:widowControl w:val="0"/>
        <w:rPr>
          <w:sz w:val="28"/>
          <w:szCs w:val="28"/>
        </w:rPr>
      </w:pPr>
      <w:r>
        <w:rPr>
          <w:sz w:val="28"/>
          <w:szCs w:val="28"/>
        </w:rPr>
        <w:t>Н</w:t>
      </w:r>
      <w:r w:rsidR="00D27796">
        <w:rPr>
          <w:sz w:val="28"/>
          <w:szCs w:val="28"/>
        </w:rPr>
        <w:t>ачальник управления имущественных</w:t>
      </w:r>
    </w:p>
    <w:p w:rsidR="00D27796" w:rsidRPr="00316674" w:rsidRDefault="00D27796" w:rsidP="00407774">
      <w:pPr>
        <w:widowControl w:val="0"/>
        <w:tabs>
          <w:tab w:val="left" w:pos="8789"/>
        </w:tabs>
        <w:jc w:val="both"/>
        <w:rPr>
          <w:sz w:val="28"/>
          <w:szCs w:val="28"/>
        </w:rPr>
      </w:pPr>
      <w:r>
        <w:rPr>
          <w:sz w:val="28"/>
          <w:szCs w:val="28"/>
        </w:rPr>
        <w:t xml:space="preserve">и земельных отношений                                    </w:t>
      </w:r>
      <w:r w:rsidR="00407774">
        <w:rPr>
          <w:sz w:val="28"/>
          <w:szCs w:val="28"/>
        </w:rPr>
        <w:t xml:space="preserve">                       О.Н. Гусева</w:t>
      </w:r>
    </w:p>
    <w:p w:rsidR="00D27796" w:rsidRDefault="00EA6541" w:rsidP="00D27796">
      <w:pPr>
        <w:widowControl w:val="0"/>
        <w:jc w:val="both"/>
        <w:rPr>
          <w:sz w:val="28"/>
          <w:szCs w:val="28"/>
        </w:rPr>
      </w:pPr>
      <w:r>
        <w:rPr>
          <w:sz w:val="28"/>
          <w:szCs w:val="28"/>
        </w:rPr>
        <w:t xml:space="preserve">   </w:t>
      </w:r>
    </w:p>
    <w:p w:rsidR="00D43E02" w:rsidRPr="00316674" w:rsidRDefault="007844A6" w:rsidP="00675C4C">
      <w:pPr>
        <w:widowControl w:val="0"/>
        <w:jc w:val="both"/>
        <w:rPr>
          <w:sz w:val="28"/>
          <w:szCs w:val="28"/>
        </w:rPr>
      </w:pPr>
      <w:r>
        <w:rPr>
          <w:sz w:val="28"/>
          <w:szCs w:val="28"/>
        </w:rPr>
        <w:tab/>
      </w:r>
      <w:r w:rsidR="005B4843">
        <w:rPr>
          <w:sz w:val="28"/>
          <w:szCs w:val="28"/>
        </w:rPr>
        <w:tab/>
      </w:r>
      <w:r w:rsidR="005B4843">
        <w:rPr>
          <w:sz w:val="28"/>
          <w:szCs w:val="28"/>
        </w:rPr>
        <w:tab/>
      </w:r>
      <w:r w:rsidR="005B4843">
        <w:rPr>
          <w:sz w:val="28"/>
          <w:szCs w:val="28"/>
        </w:rPr>
        <w:tab/>
      </w:r>
      <w:r w:rsidR="005B4843">
        <w:rPr>
          <w:sz w:val="28"/>
          <w:szCs w:val="28"/>
        </w:rPr>
        <w:tab/>
      </w:r>
      <w:r w:rsidR="005B4843">
        <w:rPr>
          <w:sz w:val="28"/>
          <w:szCs w:val="28"/>
        </w:rPr>
        <w:tab/>
        <w:t xml:space="preserve">       </w:t>
      </w:r>
      <w:r w:rsidR="00D27796">
        <w:rPr>
          <w:sz w:val="28"/>
          <w:szCs w:val="28"/>
        </w:rPr>
        <w:t xml:space="preserve">             </w:t>
      </w:r>
    </w:p>
    <w:p w:rsidR="00524861" w:rsidRPr="00316674" w:rsidRDefault="00524861" w:rsidP="00524861">
      <w:pPr>
        <w:jc w:val="both"/>
        <w:rPr>
          <w:sz w:val="28"/>
          <w:szCs w:val="28"/>
        </w:rPr>
      </w:pPr>
    </w:p>
    <w:p w:rsidR="00524861" w:rsidRPr="00316674" w:rsidRDefault="00524861" w:rsidP="00524861">
      <w:pPr>
        <w:jc w:val="both"/>
        <w:rPr>
          <w:sz w:val="28"/>
          <w:szCs w:val="28"/>
        </w:rPr>
      </w:pPr>
    </w:p>
    <w:p w:rsidR="00524861" w:rsidRPr="00316674" w:rsidRDefault="00524861" w:rsidP="00524861">
      <w:pPr>
        <w:jc w:val="both"/>
        <w:rPr>
          <w:sz w:val="28"/>
          <w:szCs w:val="28"/>
        </w:rPr>
      </w:pPr>
    </w:p>
    <w:p w:rsidR="00524861" w:rsidRPr="00316674" w:rsidRDefault="000A3A62" w:rsidP="00524861">
      <w:pPr>
        <w:tabs>
          <w:tab w:val="left" w:pos="6804"/>
        </w:tabs>
        <w:jc w:val="both"/>
        <w:rPr>
          <w:sz w:val="28"/>
          <w:szCs w:val="28"/>
        </w:rPr>
      </w:pPr>
      <w:r>
        <w:rPr>
          <w:sz w:val="28"/>
          <w:szCs w:val="28"/>
        </w:rPr>
        <w:t>Д</w:t>
      </w:r>
      <w:r w:rsidR="00524861" w:rsidRPr="00316674">
        <w:rPr>
          <w:sz w:val="28"/>
          <w:szCs w:val="28"/>
        </w:rPr>
        <w:t>иректор МКУ «Земельное</w:t>
      </w:r>
    </w:p>
    <w:p w:rsidR="000A3A62" w:rsidRDefault="002F7748" w:rsidP="007844A6">
      <w:pPr>
        <w:tabs>
          <w:tab w:val="left" w:pos="7088"/>
        </w:tabs>
        <w:ind w:right="283"/>
        <w:jc w:val="both"/>
        <w:rPr>
          <w:sz w:val="28"/>
          <w:szCs w:val="28"/>
        </w:rPr>
      </w:pPr>
      <w:r>
        <w:rPr>
          <w:sz w:val="28"/>
          <w:szCs w:val="28"/>
        </w:rPr>
        <w:t>управление»</w:t>
      </w:r>
      <w:r w:rsidR="000A3A62">
        <w:rPr>
          <w:sz w:val="28"/>
          <w:szCs w:val="28"/>
        </w:rPr>
        <w:t xml:space="preserve"> городского округа</w:t>
      </w:r>
    </w:p>
    <w:p w:rsidR="00524861" w:rsidRPr="00316674" w:rsidRDefault="000A3A62" w:rsidP="007844A6">
      <w:pPr>
        <w:tabs>
          <w:tab w:val="left" w:pos="7088"/>
        </w:tabs>
        <w:ind w:right="283"/>
        <w:jc w:val="both"/>
        <w:rPr>
          <w:sz w:val="28"/>
          <w:szCs w:val="28"/>
        </w:rPr>
      </w:pPr>
      <w:r>
        <w:rPr>
          <w:sz w:val="28"/>
          <w:szCs w:val="28"/>
        </w:rPr>
        <w:t>город</w:t>
      </w:r>
      <w:r w:rsidR="002F7748">
        <w:rPr>
          <w:sz w:val="28"/>
          <w:szCs w:val="28"/>
        </w:rPr>
        <w:t xml:space="preserve"> Чебоксары                             </w:t>
      </w:r>
      <w:r>
        <w:rPr>
          <w:sz w:val="28"/>
          <w:szCs w:val="28"/>
        </w:rPr>
        <w:t xml:space="preserve">          </w:t>
      </w:r>
      <w:r w:rsidR="00C42DB5">
        <w:rPr>
          <w:sz w:val="28"/>
          <w:szCs w:val="28"/>
        </w:rPr>
        <w:t xml:space="preserve">                              </w:t>
      </w:r>
      <w:r>
        <w:rPr>
          <w:sz w:val="28"/>
          <w:szCs w:val="28"/>
        </w:rPr>
        <w:t>А.И. Григорьев</w:t>
      </w:r>
    </w:p>
    <w:p w:rsidR="00524861" w:rsidRPr="00316674" w:rsidRDefault="00524861" w:rsidP="00524861">
      <w:pPr>
        <w:jc w:val="both"/>
        <w:rPr>
          <w:sz w:val="28"/>
          <w:szCs w:val="28"/>
        </w:rPr>
      </w:pPr>
    </w:p>
    <w:p w:rsidR="00524861" w:rsidRPr="00316674" w:rsidRDefault="003C70C6" w:rsidP="003C70C6">
      <w:pPr>
        <w:tabs>
          <w:tab w:val="left" w:pos="2850"/>
        </w:tabs>
        <w:spacing w:line="360" w:lineRule="auto"/>
        <w:jc w:val="both"/>
        <w:rPr>
          <w:sz w:val="28"/>
          <w:szCs w:val="28"/>
        </w:rPr>
      </w:pPr>
      <w:r w:rsidRPr="00316674">
        <w:rPr>
          <w:sz w:val="28"/>
          <w:szCs w:val="28"/>
        </w:rPr>
        <w:tab/>
      </w: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Pr="000254B9" w:rsidRDefault="00524861" w:rsidP="00524861">
      <w:pPr>
        <w:tabs>
          <w:tab w:val="left" w:pos="6663"/>
        </w:tabs>
        <w:spacing w:line="360" w:lineRule="auto"/>
        <w:jc w:val="both"/>
        <w:rPr>
          <w:sz w:val="28"/>
        </w:rPr>
      </w:pPr>
    </w:p>
    <w:p w:rsidR="00524861" w:rsidRDefault="00524861" w:rsidP="00524861">
      <w:pPr>
        <w:tabs>
          <w:tab w:val="left" w:pos="6663"/>
        </w:tabs>
        <w:spacing w:line="360" w:lineRule="auto"/>
        <w:jc w:val="both"/>
        <w:rPr>
          <w:sz w:val="28"/>
        </w:rPr>
      </w:pPr>
    </w:p>
    <w:p w:rsidR="005D0AB4" w:rsidRPr="00A1316E" w:rsidRDefault="005D0AB4" w:rsidP="005D0AB4">
      <w:pPr>
        <w:rPr>
          <w:sz w:val="28"/>
          <w:szCs w:val="28"/>
        </w:rPr>
      </w:pPr>
    </w:p>
    <w:p w:rsidR="000D5F8B" w:rsidRDefault="000D5F8B" w:rsidP="0080236F">
      <w:pPr>
        <w:rPr>
          <w:sz w:val="22"/>
          <w:szCs w:val="22"/>
        </w:rPr>
      </w:pPr>
    </w:p>
    <w:p w:rsidR="00A06A26" w:rsidRDefault="00A06A26" w:rsidP="0080236F">
      <w:pPr>
        <w:rPr>
          <w:sz w:val="22"/>
          <w:szCs w:val="22"/>
        </w:rPr>
      </w:pPr>
    </w:p>
    <w:p w:rsidR="00C30F5B" w:rsidRPr="00BC6C0C" w:rsidRDefault="00C30F5B" w:rsidP="0080236F">
      <w:pPr>
        <w:rPr>
          <w:sz w:val="22"/>
          <w:szCs w:val="22"/>
        </w:rPr>
      </w:pPr>
    </w:p>
    <w:p w:rsidR="0080236F" w:rsidRPr="00BC6C0C" w:rsidRDefault="005B4843" w:rsidP="00C30F5B">
      <w:pPr>
        <w:tabs>
          <w:tab w:val="left" w:pos="7088"/>
        </w:tabs>
        <w:jc w:val="both"/>
        <w:rPr>
          <w:sz w:val="22"/>
          <w:szCs w:val="22"/>
        </w:rPr>
      </w:pPr>
      <w:r>
        <w:rPr>
          <w:sz w:val="22"/>
          <w:szCs w:val="22"/>
        </w:rPr>
        <w:t>Шмакина О.Г.</w:t>
      </w:r>
      <w:r w:rsidR="0080236F" w:rsidRPr="00BC6C0C">
        <w:rPr>
          <w:sz w:val="22"/>
          <w:szCs w:val="22"/>
        </w:rPr>
        <w:t>, 23-52-</w:t>
      </w:r>
      <w:r>
        <w:rPr>
          <w:sz w:val="22"/>
          <w:szCs w:val="22"/>
        </w:rPr>
        <w:t>80</w:t>
      </w:r>
      <w:r w:rsidR="0080236F" w:rsidRPr="00BC6C0C">
        <w:rPr>
          <w:sz w:val="22"/>
          <w:szCs w:val="22"/>
        </w:rPr>
        <w:t xml:space="preserve"> ________</w:t>
      </w:r>
    </w:p>
    <w:p w:rsidR="0080236F" w:rsidRPr="000254B9" w:rsidRDefault="0080236F" w:rsidP="00524861">
      <w:pPr>
        <w:tabs>
          <w:tab w:val="left" w:pos="6663"/>
        </w:tabs>
        <w:jc w:val="both"/>
        <w:rPr>
          <w:b/>
          <w:sz w:val="28"/>
        </w:rPr>
        <w:sectPr w:rsidR="0080236F" w:rsidRPr="000254B9" w:rsidSect="00201313">
          <w:headerReference w:type="default" r:id="rId9"/>
          <w:headerReference w:type="first" r:id="rId10"/>
          <w:pgSz w:w="11907" w:h="16840"/>
          <w:pgMar w:top="709" w:right="992" w:bottom="851" w:left="1701" w:header="720" w:footer="720" w:gutter="0"/>
          <w:cols w:space="720"/>
          <w:titlePg/>
          <w:docGrid w:linePitch="272"/>
        </w:sectPr>
      </w:pPr>
    </w:p>
    <w:tbl>
      <w:tblPr>
        <w:tblW w:w="5371" w:type="pct"/>
        <w:tblLook w:val="0000"/>
      </w:tblPr>
      <w:tblGrid>
        <w:gridCol w:w="73"/>
        <w:gridCol w:w="5221"/>
        <w:gridCol w:w="4149"/>
        <w:gridCol w:w="1295"/>
      </w:tblGrid>
      <w:tr w:rsidR="00524861" w:rsidRPr="00F75D0C" w:rsidTr="005B0100">
        <w:trPr>
          <w:trHeight w:val="56"/>
        </w:trPr>
        <w:tc>
          <w:tcPr>
            <w:tcW w:w="2465" w:type="pct"/>
            <w:gridSpan w:val="2"/>
          </w:tcPr>
          <w:p w:rsidR="00AE5132" w:rsidRPr="00F75D0C" w:rsidRDefault="00AE5132" w:rsidP="00524861">
            <w:pPr>
              <w:jc w:val="both"/>
              <w:rPr>
                <w:sz w:val="26"/>
                <w:szCs w:val="26"/>
              </w:rPr>
            </w:pPr>
          </w:p>
          <w:p w:rsidR="00524861" w:rsidRPr="00F75D0C" w:rsidRDefault="00524861" w:rsidP="00524861">
            <w:pPr>
              <w:jc w:val="both"/>
              <w:rPr>
                <w:sz w:val="26"/>
                <w:szCs w:val="26"/>
              </w:rPr>
            </w:pPr>
            <w:r w:rsidRPr="00F75D0C">
              <w:rPr>
                <w:sz w:val="26"/>
                <w:szCs w:val="26"/>
              </w:rPr>
              <w:t>Список рассылки данного решения</w:t>
            </w:r>
          </w:p>
        </w:tc>
        <w:tc>
          <w:tcPr>
            <w:tcW w:w="2535" w:type="pct"/>
            <w:gridSpan w:val="2"/>
            <w:tcBorders>
              <w:bottom w:val="single" w:sz="6" w:space="0" w:color="auto"/>
            </w:tcBorders>
          </w:tcPr>
          <w:p w:rsidR="00524861" w:rsidRPr="00F75D0C" w:rsidRDefault="00524861" w:rsidP="00524861">
            <w:pPr>
              <w:jc w:val="both"/>
              <w:rPr>
                <w:sz w:val="26"/>
                <w:szCs w:val="26"/>
              </w:rPr>
            </w:pPr>
          </w:p>
        </w:tc>
      </w:tr>
      <w:tr w:rsidR="00524861" w:rsidRPr="00F75D0C" w:rsidTr="005B0100">
        <w:trPr>
          <w:trHeight w:val="300"/>
        </w:trPr>
        <w:tc>
          <w:tcPr>
            <w:tcW w:w="4397" w:type="pct"/>
            <w:gridSpan w:val="3"/>
          </w:tcPr>
          <w:p w:rsidR="00524861" w:rsidRPr="00F75D0C" w:rsidRDefault="00524861" w:rsidP="00524861">
            <w:pPr>
              <w:jc w:val="both"/>
              <w:rPr>
                <w:sz w:val="26"/>
                <w:szCs w:val="26"/>
              </w:rPr>
            </w:pPr>
            <w:r w:rsidRPr="00F75D0C">
              <w:rPr>
                <w:sz w:val="26"/>
                <w:szCs w:val="26"/>
              </w:rPr>
              <w:t xml:space="preserve">Администрация г. Чебоксары                                                                             </w:t>
            </w:r>
          </w:p>
        </w:tc>
        <w:tc>
          <w:tcPr>
            <w:tcW w:w="603" w:type="pct"/>
          </w:tcPr>
          <w:p w:rsidR="00524861" w:rsidRPr="00F75D0C" w:rsidRDefault="00524861" w:rsidP="00524861">
            <w:pPr>
              <w:jc w:val="both"/>
              <w:rPr>
                <w:sz w:val="26"/>
                <w:szCs w:val="26"/>
              </w:rPr>
            </w:pPr>
            <w:r w:rsidRPr="00F75D0C">
              <w:rPr>
                <w:sz w:val="26"/>
                <w:szCs w:val="26"/>
              </w:rPr>
              <w:t>- 1 экз.</w:t>
            </w:r>
          </w:p>
        </w:tc>
      </w:tr>
      <w:tr w:rsidR="00524861" w:rsidRPr="00F75D0C" w:rsidTr="005B0100">
        <w:trPr>
          <w:trHeight w:val="257"/>
        </w:trPr>
        <w:tc>
          <w:tcPr>
            <w:tcW w:w="4397" w:type="pct"/>
            <w:gridSpan w:val="3"/>
            <w:tcBorders>
              <w:top w:val="single" w:sz="6" w:space="0" w:color="auto"/>
            </w:tcBorders>
          </w:tcPr>
          <w:p w:rsidR="00524861" w:rsidRPr="00F75D0C" w:rsidRDefault="00524861" w:rsidP="005B0100">
            <w:pPr>
              <w:ind w:right="-1405"/>
              <w:jc w:val="both"/>
              <w:rPr>
                <w:sz w:val="26"/>
                <w:szCs w:val="26"/>
              </w:rPr>
            </w:pPr>
            <w:r w:rsidRPr="00F75D0C">
              <w:rPr>
                <w:sz w:val="26"/>
                <w:szCs w:val="26"/>
              </w:rPr>
              <w:t xml:space="preserve">МКУ «Земельное управление» города Чебоксары                    </w:t>
            </w:r>
          </w:p>
        </w:tc>
        <w:tc>
          <w:tcPr>
            <w:tcW w:w="603" w:type="pct"/>
            <w:tcBorders>
              <w:top w:val="single" w:sz="6" w:space="0" w:color="auto"/>
            </w:tcBorders>
          </w:tcPr>
          <w:p w:rsidR="00524861" w:rsidRPr="00F75D0C" w:rsidRDefault="00D64B4E" w:rsidP="00705382">
            <w:pPr>
              <w:jc w:val="both"/>
              <w:rPr>
                <w:sz w:val="26"/>
                <w:szCs w:val="26"/>
              </w:rPr>
            </w:pPr>
            <w:r w:rsidRPr="00F75D0C">
              <w:rPr>
                <w:sz w:val="26"/>
                <w:szCs w:val="26"/>
              </w:rPr>
              <w:t xml:space="preserve">- </w:t>
            </w:r>
            <w:r w:rsidR="00705382" w:rsidRPr="00F75D0C">
              <w:rPr>
                <w:sz w:val="26"/>
                <w:szCs w:val="26"/>
              </w:rPr>
              <w:t>2</w:t>
            </w:r>
            <w:r w:rsidR="00524861" w:rsidRPr="00F75D0C">
              <w:rPr>
                <w:sz w:val="26"/>
                <w:szCs w:val="26"/>
              </w:rPr>
              <w:t xml:space="preserve"> экз.</w:t>
            </w:r>
          </w:p>
        </w:tc>
      </w:tr>
      <w:tr w:rsidR="00524861" w:rsidRPr="00F75D0C" w:rsidTr="005B0100">
        <w:trPr>
          <w:trHeight w:val="250"/>
        </w:trPr>
        <w:tc>
          <w:tcPr>
            <w:tcW w:w="4397" w:type="pct"/>
            <w:gridSpan w:val="3"/>
            <w:tcBorders>
              <w:top w:val="single" w:sz="6" w:space="0" w:color="auto"/>
            </w:tcBorders>
          </w:tcPr>
          <w:p w:rsidR="00524861" w:rsidRPr="00F75D0C" w:rsidRDefault="00524861" w:rsidP="00524861">
            <w:pPr>
              <w:pStyle w:val="1"/>
              <w:spacing w:line="240" w:lineRule="auto"/>
              <w:jc w:val="left"/>
              <w:rPr>
                <w:sz w:val="26"/>
                <w:szCs w:val="26"/>
              </w:rPr>
            </w:pPr>
            <w:r w:rsidRPr="00F75D0C">
              <w:rPr>
                <w:sz w:val="26"/>
                <w:szCs w:val="26"/>
              </w:rPr>
              <w:t>УАиГ администрации г. Чебоксары</w:t>
            </w:r>
          </w:p>
        </w:tc>
        <w:tc>
          <w:tcPr>
            <w:tcW w:w="603" w:type="pct"/>
            <w:tcBorders>
              <w:top w:val="single" w:sz="6" w:space="0" w:color="auto"/>
            </w:tcBorders>
          </w:tcPr>
          <w:p w:rsidR="00524861" w:rsidRPr="00F75D0C" w:rsidRDefault="00524861" w:rsidP="00524861">
            <w:pPr>
              <w:jc w:val="both"/>
              <w:rPr>
                <w:sz w:val="26"/>
                <w:szCs w:val="26"/>
              </w:rPr>
            </w:pPr>
            <w:r w:rsidRPr="00F75D0C">
              <w:rPr>
                <w:sz w:val="26"/>
                <w:szCs w:val="26"/>
              </w:rPr>
              <w:t>- 1 экз.</w:t>
            </w:r>
          </w:p>
        </w:tc>
      </w:tr>
      <w:tr w:rsidR="00524861" w:rsidRPr="00F75D0C" w:rsidTr="005B0100">
        <w:trPr>
          <w:trHeight w:val="257"/>
        </w:trPr>
        <w:tc>
          <w:tcPr>
            <w:tcW w:w="4397" w:type="pct"/>
            <w:gridSpan w:val="3"/>
            <w:tcBorders>
              <w:top w:val="single" w:sz="6" w:space="0" w:color="auto"/>
              <w:bottom w:val="single" w:sz="6" w:space="0" w:color="auto"/>
            </w:tcBorders>
          </w:tcPr>
          <w:p w:rsidR="00524861" w:rsidRPr="00F75D0C" w:rsidRDefault="00F75D0C" w:rsidP="0088496B">
            <w:pPr>
              <w:jc w:val="both"/>
              <w:rPr>
                <w:sz w:val="26"/>
                <w:szCs w:val="26"/>
              </w:rPr>
            </w:pPr>
            <w:r w:rsidRPr="00F75D0C">
              <w:rPr>
                <w:sz w:val="26"/>
                <w:szCs w:val="26"/>
              </w:rPr>
              <w:t>АО «Газпром газораспределение Чебоксары»</w:t>
            </w:r>
            <w:r w:rsidR="000D5F8B" w:rsidRPr="00F75D0C">
              <w:rPr>
                <w:sz w:val="26"/>
                <w:szCs w:val="26"/>
              </w:rPr>
              <w:t>»</w:t>
            </w:r>
          </w:p>
        </w:tc>
        <w:tc>
          <w:tcPr>
            <w:tcW w:w="603" w:type="pct"/>
            <w:tcBorders>
              <w:top w:val="single" w:sz="6" w:space="0" w:color="auto"/>
              <w:bottom w:val="single" w:sz="6" w:space="0" w:color="auto"/>
            </w:tcBorders>
          </w:tcPr>
          <w:p w:rsidR="00524861" w:rsidRPr="00F75D0C" w:rsidRDefault="00524861" w:rsidP="00524861">
            <w:pPr>
              <w:jc w:val="both"/>
              <w:rPr>
                <w:sz w:val="26"/>
                <w:szCs w:val="26"/>
              </w:rPr>
            </w:pPr>
            <w:r w:rsidRPr="00F75D0C">
              <w:rPr>
                <w:sz w:val="26"/>
                <w:szCs w:val="26"/>
              </w:rPr>
              <w:t>- 1 экз.</w:t>
            </w:r>
          </w:p>
        </w:tc>
      </w:tr>
      <w:tr w:rsidR="00317C42" w:rsidRPr="00F75D0C" w:rsidTr="00F016E0">
        <w:trPr>
          <w:gridBefore w:val="1"/>
          <w:wBefore w:w="34" w:type="pct"/>
          <w:trHeight w:val="270"/>
        </w:trPr>
        <w:tc>
          <w:tcPr>
            <w:tcW w:w="4363" w:type="pct"/>
            <w:gridSpan w:val="2"/>
            <w:tcBorders>
              <w:top w:val="single" w:sz="6" w:space="0" w:color="auto"/>
              <w:bottom w:val="single" w:sz="6" w:space="0" w:color="auto"/>
            </w:tcBorders>
          </w:tcPr>
          <w:p w:rsidR="00317C42" w:rsidRPr="00F75D0C" w:rsidRDefault="00317C42" w:rsidP="00317C42">
            <w:pPr>
              <w:widowControl w:val="0"/>
              <w:ind w:left="-107"/>
              <w:jc w:val="both"/>
              <w:rPr>
                <w:sz w:val="26"/>
                <w:szCs w:val="26"/>
              </w:rPr>
            </w:pPr>
            <w:r w:rsidRPr="00F75D0C">
              <w:rPr>
                <w:sz w:val="26"/>
                <w:szCs w:val="26"/>
              </w:rPr>
              <w:t>Управление Росреестра по ЧР</w:t>
            </w:r>
          </w:p>
        </w:tc>
        <w:tc>
          <w:tcPr>
            <w:tcW w:w="603" w:type="pct"/>
            <w:tcBorders>
              <w:top w:val="single" w:sz="6" w:space="0" w:color="auto"/>
              <w:bottom w:val="single" w:sz="6" w:space="0" w:color="auto"/>
            </w:tcBorders>
          </w:tcPr>
          <w:p w:rsidR="00317C42" w:rsidRPr="00F75D0C" w:rsidRDefault="00317C42" w:rsidP="00317C42">
            <w:pPr>
              <w:widowControl w:val="0"/>
              <w:jc w:val="both"/>
              <w:rPr>
                <w:sz w:val="26"/>
                <w:szCs w:val="26"/>
              </w:rPr>
            </w:pPr>
            <w:r w:rsidRPr="00F75D0C">
              <w:rPr>
                <w:sz w:val="26"/>
                <w:szCs w:val="26"/>
              </w:rPr>
              <w:t>- 1 экз.</w:t>
            </w:r>
          </w:p>
        </w:tc>
      </w:tr>
      <w:tr w:rsidR="00524861" w:rsidTr="00F016E0">
        <w:trPr>
          <w:trHeight w:val="257"/>
        </w:trPr>
        <w:tc>
          <w:tcPr>
            <w:tcW w:w="4397" w:type="pct"/>
            <w:gridSpan w:val="3"/>
            <w:tcBorders>
              <w:top w:val="single" w:sz="6" w:space="0" w:color="auto"/>
              <w:bottom w:val="single" w:sz="6" w:space="0" w:color="auto"/>
            </w:tcBorders>
          </w:tcPr>
          <w:p w:rsidR="00524861" w:rsidRPr="00D1114A" w:rsidRDefault="00524861" w:rsidP="00524861">
            <w:pPr>
              <w:jc w:val="both"/>
              <w:rPr>
                <w:sz w:val="26"/>
                <w:szCs w:val="26"/>
              </w:rPr>
            </w:pPr>
          </w:p>
        </w:tc>
        <w:tc>
          <w:tcPr>
            <w:tcW w:w="603" w:type="pct"/>
            <w:tcBorders>
              <w:top w:val="single" w:sz="6" w:space="0" w:color="auto"/>
              <w:bottom w:val="single" w:sz="6" w:space="0" w:color="auto"/>
            </w:tcBorders>
          </w:tcPr>
          <w:p w:rsidR="00524861" w:rsidRPr="00D1114A" w:rsidRDefault="00524861" w:rsidP="00524861">
            <w:pPr>
              <w:jc w:val="both"/>
              <w:rPr>
                <w:sz w:val="26"/>
                <w:szCs w:val="26"/>
              </w:rPr>
            </w:pPr>
          </w:p>
        </w:tc>
      </w:tr>
      <w:tr w:rsidR="00317C42" w:rsidTr="00F016E0">
        <w:trPr>
          <w:trHeight w:val="257"/>
        </w:trPr>
        <w:tc>
          <w:tcPr>
            <w:tcW w:w="4397" w:type="pct"/>
            <w:gridSpan w:val="3"/>
            <w:tcBorders>
              <w:top w:val="single" w:sz="6" w:space="0" w:color="auto"/>
              <w:bottom w:val="single" w:sz="6" w:space="0" w:color="auto"/>
            </w:tcBorders>
          </w:tcPr>
          <w:p w:rsidR="00317C42" w:rsidRPr="00D1114A" w:rsidRDefault="00317C42" w:rsidP="00317C42">
            <w:pPr>
              <w:jc w:val="both"/>
              <w:rPr>
                <w:sz w:val="26"/>
                <w:szCs w:val="26"/>
              </w:rPr>
            </w:pPr>
          </w:p>
        </w:tc>
        <w:tc>
          <w:tcPr>
            <w:tcW w:w="603" w:type="pct"/>
            <w:tcBorders>
              <w:top w:val="single" w:sz="6" w:space="0" w:color="auto"/>
              <w:bottom w:val="single" w:sz="6" w:space="0" w:color="auto"/>
            </w:tcBorders>
          </w:tcPr>
          <w:p w:rsidR="00317C42" w:rsidRPr="00D1114A" w:rsidRDefault="00317C42" w:rsidP="00317C42">
            <w:pPr>
              <w:jc w:val="both"/>
              <w:rPr>
                <w:sz w:val="26"/>
                <w:szCs w:val="26"/>
              </w:rPr>
            </w:pPr>
          </w:p>
        </w:tc>
      </w:tr>
      <w:tr w:rsidR="00524861" w:rsidTr="00F016E0">
        <w:trPr>
          <w:trHeight w:val="56"/>
        </w:trPr>
        <w:tc>
          <w:tcPr>
            <w:tcW w:w="4397" w:type="pct"/>
            <w:gridSpan w:val="3"/>
            <w:tcBorders>
              <w:top w:val="single" w:sz="6" w:space="0" w:color="auto"/>
              <w:bottom w:val="single" w:sz="6" w:space="0" w:color="auto"/>
            </w:tcBorders>
          </w:tcPr>
          <w:p w:rsidR="00524861" w:rsidRPr="00D1114A" w:rsidRDefault="00524861" w:rsidP="00524861">
            <w:pPr>
              <w:jc w:val="both"/>
              <w:rPr>
                <w:sz w:val="26"/>
                <w:szCs w:val="26"/>
              </w:rPr>
            </w:pPr>
          </w:p>
        </w:tc>
        <w:tc>
          <w:tcPr>
            <w:tcW w:w="603" w:type="pct"/>
            <w:tcBorders>
              <w:top w:val="single" w:sz="6" w:space="0" w:color="auto"/>
              <w:bottom w:val="single" w:sz="6" w:space="0" w:color="auto"/>
            </w:tcBorders>
          </w:tcPr>
          <w:p w:rsidR="00524861" w:rsidRPr="00D1114A" w:rsidRDefault="00524861" w:rsidP="00524861">
            <w:pPr>
              <w:jc w:val="both"/>
              <w:rPr>
                <w:sz w:val="26"/>
                <w:szCs w:val="26"/>
              </w:rPr>
            </w:pPr>
          </w:p>
        </w:tc>
      </w:tr>
    </w:tbl>
    <w:p w:rsidR="00524861" w:rsidRDefault="00524861" w:rsidP="00524861">
      <w:pPr>
        <w:tabs>
          <w:tab w:val="left" w:pos="0"/>
        </w:tabs>
        <w:jc w:val="both"/>
        <w:rPr>
          <w:b/>
          <w:sz w:val="24"/>
        </w:rPr>
      </w:pPr>
    </w:p>
    <w:p w:rsidR="00524861" w:rsidRDefault="00524861" w:rsidP="00F016E0">
      <w:pPr>
        <w:tabs>
          <w:tab w:val="left" w:pos="1985"/>
          <w:tab w:val="left" w:pos="2552"/>
          <w:tab w:val="left" w:pos="9072"/>
        </w:tabs>
        <w:jc w:val="both"/>
        <w:rPr>
          <w:b/>
          <w:sz w:val="24"/>
        </w:rPr>
      </w:pPr>
      <w:r>
        <w:rPr>
          <w:b/>
          <w:sz w:val="24"/>
        </w:rPr>
        <w:tab/>
        <w:t>Заведующий отделом  (начальник учреждения),</w:t>
      </w:r>
    </w:p>
    <w:p w:rsidR="00524861" w:rsidRDefault="00524861" w:rsidP="00F016E0">
      <w:pPr>
        <w:tabs>
          <w:tab w:val="left" w:pos="2127"/>
        </w:tabs>
        <w:rPr>
          <w:sz w:val="28"/>
        </w:rPr>
      </w:pPr>
      <w:r>
        <w:rPr>
          <w:b/>
          <w:sz w:val="24"/>
        </w:rPr>
        <w:t xml:space="preserve">        </w:t>
      </w:r>
      <w:r w:rsidR="00F016E0">
        <w:rPr>
          <w:b/>
          <w:sz w:val="24"/>
        </w:rPr>
        <w:t xml:space="preserve">                          </w:t>
      </w:r>
      <w:r>
        <w:rPr>
          <w:b/>
          <w:sz w:val="24"/>
        </w:rPr>
        <w:t>вносящий вопрос</w:t>
      </w:r>
      <w:r w:rsidR="00F016E0">
        <w:rPr>
          <w:sz w:val="24"/>
        </w:rPr>
        <w:t xml:space="preserve">         </w:t>
      </w:r>
      <w:r>
        <w:rPr>
          <w:sz w:val="28"/>
        </w:rPr>
        <w:t xml:space="preserve"> _________________</w:t>
      </w:r>
    </w:p>
    <w:p w:rsidR="00524861" w:rsidRDefault="00524861" w:rsidP="00524861">
      <w:pPr>
        <w:jc w:val="both"/>
      </w:pPr>
      <w:r>
        <w:rPr>
          <w:sz w:val="28"/>
        </w:rPr>
        <w:t xml:space="preserve">                                                    </w:t>
      </w:r>
      <w:r w:rsidR="00F016E0">
        <w:rPr>
          <w:sz w:val="28"/>
        </w:rPr>
        <w:t xml:space="preserve">                      </w:t>
      </w:r>
      <w:r>
        <w:rPr>
          <w:sz w:val="28"/>
        </w:rPr>
        <w:t xml:space="preserve"> </w:t>
      </w:r>
      <w:r>
        <w:t xml:space="preserve"> (подпись)</w:t>
      </w:r>
    </w:p>
    <w:p w:rsidR="00524861" w:rsidRDefault="00524861" w:rsidP="00524861">
      <w:pPr>
        <w:jc w:val="both"/>
      </w:pPr>
    </w:p>
    <w:p w:rsidR="00524861" w:rsidRDefault="00524861" w:rsidP="00AE2079">
      <w:pPr>
        <w:widowControl w:val="0"/>
        <w:autoSpaceDE w:val="0"/>
        <w:autoSpaceDN w:val="0"/>
        <w:adjustRightInd w:val="0"/>
        <w:jc w:val="both"/>
        <w:rPr>
          <w:sz w:val="24"/>
        </w:rPr>
      </w:pPr>
      <w:r>
        <w:rPr>
          <w:sz w:val="24"/>
        </w:rPr>
        <w:t>Данное решение до указанных в пункте адресатов доведено</w:t>
      </w:r>
    </w:p>
    <w:p w:rsidR="00524861" w:rsidRDefault="00524861" w:rsidP="00524861">
      <w:pPr>
        <w:jc w:val="both"/>
        <w:rPr>
          <w:sz w:val="24"/>
        </w:rPr>
      </w:pPr>
      <w:r>
        <w:rPr>
          <w:sz w:val="24"/>
        </w:rPr>
        <w:t xml:space="preserve">«         </w:t>
      </w:r>
      <w:r w:rsidR="00D43E02">
        <w:rPr>
          <w:sz w:val="24"/>
        </w:rPr>
        <w:t xml:space="preserve"> » _________________________ 202</w:t>
      </w:r>
      <w:r w:rsidR="00407774">
        <w:rPr>
          <w:sz w:val="24"/>
        </w:rPr>
        <w:t>6</w:t>
      </w:r>
      <w:r>
        <w:rPr>
          <w:sz w:val="24"/>
        </w:rPr>
        <w:t xml:space="preserve"> г.</w:t>
      </w:r>
    </w:p>
    <w:p w:rsidR="00524861" w:rsidRDefault="00524861" w:rsidP="00524861">
      <w:pPr>
        <w:jc w:val="both"/>
        <w:rPr>
          <w:sz w:val="24"/>
        </w:rPr>
      </w:pPr>
      <w:r>
        <w:rPr>
          <w:sz w:val="24"/>
        </w:rPr>
        <w:t xml:space="preserve">                                              </w:t>
      </w:r>
    </w:p>
    <w:p w:rsidR="00524861" w:rsidRDefault="00524861" w:rsidP="00524861">
      <w:pPr>
        <w:jc w:val="both"/>
        <w:rPr>
          <w:sz w:val="24"/>
        </w:rPr>
      </w:pPr>
      <w:r>
        <w:rPr>
          <w:b/>
          <w:sz w:val="24"/>
        </w:rPr>
        <w:t xml:space="preserve">                                Заведующий общим отделом</w:t>
      </w:r>
      <w:r>
        <w:rPr>
          <w:sz w:val="24"/>
        </w:rPr>
        <w:t xml:space="preserve"> ______________________ </w:t>
      </w:r>
      <w:r>
        <w:rPr>
          <w:sz w:val="28"/>
        </w:rPr>
        <w:t>А.Г. Николаева</w:t>
      </w:r>
    </w:p>
    <w:p w:rsidR="00524861" w:rsidRDefault="00524861" w:rsidP="00524861">
      <w:pPr>
        <w:tabs>
          <w:tab w:val="left" w:pos="6663"/>
        </w:tabs>
        <w:jc w:val="both"/>
        <w:rPr>
          <w:sz w:val="28"/>
        </w:rPr>
      </w:pPr>
      <w:r>
        <w:t xml:space="preserve">                                                                                                                               (подпись)</w:t>
      </w:r>
    </w:p>
    <w:p w:rsidR="00524861" w:rsidRDefault="00524861" w:rsidP="00524861">
      <w:pPr>
        <w:tabs>
          <w:tab w:val="left" w:pos="6663"/>
        </w:tabs>
        <w:ind w:left="-851" w:right="282"/>
        <w:jc w:val="both"/>
      </w:pPr>
    </w:p>
    <w:p w:rsidR="00524861" w:rsidRDefault="00524861" w:rsidP="00524861">
      <w:pPr>
        <w:tabs>
          <w:tab w:val="left" w:pos="426"/>
        </w:tabs>
        <w:spacing w:line="360" w:lineRule="auto"/>
        <w:ind w:left="-851" w:right="849"/>
        <w:jc w:val="both"/>
        <w:rPr>
          <w:sz w:val="28"/>
        </w:rPr>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524861" w:rsidRDefault="00524861" w:rsidP="00524861">
      <w:pPr>
        <w:tabs>
          <w:tab w:val="left" w:pos="6663"/>
        </w:tabs>
        <w:jc w:val="both"/>
      </w:pPr>
    </w:p>
    <w:p w:rsidR="00B63FCF" w:rsidRDefault="00B63FCF">
      <w:pPr>
        <w:pStyle w:val="1"/>
        <w:widowControl w:val="0"/>
        <w:jc w:val="center"/>
        <w:sectPr w:rsidR="00B63FCF" w:rsidSect="0080236F">
          <w:pgSz w:w="11907" w:h="16840" w:code="9"/>
          <w:pgMar w:top="568" w:right="1134" w:bottom="568" w:left="993" w:header="720" w:footer="720" w:gutter="0"/>
          <w:cols w:space="720"/>
        </w:sectPr>
      </w:pPr>
    </w:p>
    <w:p w:rsidR="00593D0D" w:rsidRPr="00C74982" w:rsidRDefault="00593D0D" w:rsidP="00593D0D">
      <w:pPr>
        <w:ind w:right="-1" w:firstLine="567"/>
        <w:jc w:val="center"/>
        <w:rPr>
          <w:b/>
          <w:sz w:val="24"/>
          <w:szCs w:val="24"/>
        </w:rPr>
      </w:pPr>
      <w:r w:rsidRPr="00C74982">
        <w:rPr>
          <w:b/>
          <w:sz w:val="24"/>
          <w:szCs w:val="24"/>
        </w:rPr>
        <w:lastRenderedPageBreak/>
        <w:t>Пояснительная записка</w:t>
      </w:r>
    </w:p>
    <w:p w:rsidR="00593D0D" w:rsidRPr="00C74982" w:rsidRDefault="00593D0D" w:rsidP="00593D0D">
      <w:pPr>
        <w:ind w:right="-1" w:firstLine="567"/>
        <w:jc w:val="center"/>
        <w:rPr>
          <w:b/>
          <w:sz w:val="24"/>
          <w:szCs w:val="24"/>
        </w:rPr>
      </w:pPr>
      <w:r w:rsidRPr="00C74982">
        <w:rPr>
          <w:b/>
          <w:sz w:val="24"/>
          <w:szCs w:val="24"/>
        </w:rPr>
        <w:t>к проекту постановления администрации города Чебоксары</w:t>
      </w:r>
    </w:p>
    <w:p w:rsidR="00593D0D" w:rsidRPr="00C74982" w:rsidRDefault="00593D0D" w:rsidP="00593D0D">
      <w:pPr>
        <w:ind w:right="-1" w:firstLine="567"/>
        <w:jc w:val="center"/>
        <w:rPr>
          <w:b/>
          <w:sz w:val="24"/>
          <w:szCs w:val="24"/>
        </w:rPr>
      </w:pPr>
      <w:r w:rsidRPr="00C74982">
        <w:rPr>
          <w:b/>
          <w:sz w:val="24"/>
          <w:szCs w:val="24"/>
        </w:rPr>
        <w:t xml:space="preserve">«Об установлении публичного сервитута </w:t>
      </w:r>
    </w:p>
    <w:p w:rsidR="00593D0D" w:rsidRPr="00C74982" w:rsidRDefault="00593D0D" w:rsidP="00593D0D">
      <w:pPr>
        <w:ind w:right="-1" w:firstLine="567"/>
        <w:jc w:val="center"/>
        <w:rPr>
          <w:b/>
          <w:sz w:val="24"/>
          <w:szCs w:val="24"/>
        </w:rPr>
      </w:pPr>
      <w:r w:rsidRPr="00C74982">
        <w:rPr>
          <w:b/>
          <w:sz w:val="24"/>
          <w:szCs w:val="24"/>
        </w:rPr>
        <w:t>на земельны</w:t>
      </w:r>
      <w:r w:rsidR="005D12D7">
        <w:rPr>
          <w:b/>
          <w:sz w:val="24"/>
          <w:szCs w:val="24"/>
        </w:rPr>
        <w:t>е</w:t>
      </w:r>
      <w:r w:rsidRPr="00C74982">
        <w:rPr>
          <w:b/>
          <w:sz w:val="24"/>
          <w:szCs w:val="24"/>
        </w:rPr>
        <w:t xml:space="preserve"> участ</w:t>
      </w:r>
      <w:r w:rsidR="005D12D7">
        <w:rPr>
          <w:b/>
          <w:sz w:val="24"/>
          <w:szCs w:val="24"/>
        </w:rPr>
        <w:t>ки</w:t>
      </w:r>
      <w:r w:rsidRPr="00C74982">
        <w:rPr>
          <w:b/>
          <w:sz w:val="24"/>
          <w:szCs w:val="24"/>
        </w:rPr>
        <w:t xml:space="preserve"> в городе Чебоксары»</w:t>
      </w:r>
    </w:p>
    <w:p w:rsidR="00593D0D" w:rsidRPr="00C74982" w:rsidRDefault="00593D0D" w:rsidP="00593D0D">
      <w:pPr>
        <w:ind w:right="-1"/>
        <w:rPr>
          <w:sz w:val="24"/>
          <w:szCs w:val="24"/>
        </w:rPr>
      </w:pPr>
    </w:p>
    <w:p w:rsidR="00593D0D" w:rsidRPr="00270B16" w:rsidRDefault="00593D0D" w:rsidP="00270B16">
      <w:pPr>
        <w:ind w:firstLine="567"/>
        <w:jc w:val="both"/>
        <w:rPr>
          <w:sz w:val="24"/>
          <w:szCs w:val="24"/>
        </w:rPr>
      </w:pPr>
    </w:p>
    <w:p w:rsidR="00B12B70" w:rsidRPr="00031E51" w:rsidRDefault="00593D0D" w:rsidP="00031E51">
      <w:pPr>
        <w:ind w:firstLine="567"/>
        <w:jc w:val="both"/>
        <w:rPr>
          <w:sz w:val="24"/>
          <w:szCs w:val="24"/>
        </w:rPr>
      </w:pPr>
      <w:r w:rsidRPr="00031E51">
        <w:rPr>
          <w:sz w:val="24"/>
          <w:szCs w:val="24"/>
        </w:rPr>
        <w:t xml:space="preserve">АО «Газпром газораспределение Чебоксары» направило в администрацию города Чебоксары ходатайство от </w:t>
      </w:r>
      <w:r w:rsidR="0083192C" w:rsidRPr="00031E51">
        <w:rPr>
          <w:sz w:val="24"/>
          <w:szCs w:val="24"/>
        </w:rPr>
        <w:t>24.08.2026 (вх. адм. № 18566</w:t>
      </w:r>
      <w:r w:rsidR="001C2A31" w:rsidRPr="00031E51">
        <w:rPr>
          <w:sz w:val="24"/>
          <w:szCs w:val="24"/>
        </w:rPr>
        <w:t xml:space="preserve"> от 24.08.2026) </w:t>
      </w:r>
      <w:r w:rsidRPr="00031E51">
        <w:rPr>
          <w:sz w:val="24"/>
          <w:szCs w:val="24"/>
        </w:rPr>
        <w:t xml:space="preserve">об установлении публичного сервитута сроком на 10 лет в </w:t>
      </w:r>
      <w:r w:rsidR="0083192C" w:rsidRPr="00031E51">
        <w:rPr>
          <w:sz w:val="24"/>
          <w:szCs w:val="24"/>
        </w:rPr>
        <w:t>отношении земельного участка из земель населенных пунктов с кадастровым номером 21:01:010611:44 площадью 35 кв.м (в составе земельного участка площадью 33397 кв.м), местоположение: Чувашская Республика – Чувашия, г. Чебоксары, по ул. Тельмана, ул. Добролюбова, ул. Энтузиастов,</w:t>
      </w:r>
      <w:r w:rsidR="007966BC">
        <w:rPr>
          <w:sz w:val="24"/>
          <w:szCs w:val="24"/>
        </w:rPr>
        <w:t xml:space="preserve"> ул. Грасиса,</w:t>
      </w:r>
      <w:r w:rsidR="0083192C" w:rsidRPr="00031E51">
        <w:rPr>
          <w:sz w:val="24"/>
          <w:szCs w:val="24"/>
        </w:rPr>
        <w:t xml:space="preserve"> с видом разрешенного использования «земли общего пользования», и земель в кадастровом квартале</w:t>
      </w:r>
      <w:r w:rsidR="00031E51">
        <w:rPr>
          <w:sz w:val="24"/>
          <w:szCs w:val="24"/>
        </w:rPr>
        <w:t xml:space="preserve"> 21:01:010611 площадью 294 кв.м,</w:t>
      </w:r>
    </w:p>
    <w:p w:rsidR="0083192C" w:rsidRPr="00031E51" w:rsidRDefault="00593D0D" w:rsidP="00031E51">
      <w:pPr>
        <w:ind w:firstLine="567"/>
        <w:jc w:val="both"/>
        <w:rPr>
          <w:sz w:val="24"/>
          <w:szCs w:val="24"/>
        </w:rPr>
      </w:pPr>
      <w:r w:rsidRPr="00031E51">
        <w:rPr>
          <w:sz w:val="24"/>
          <w:szCs w:val="24"/>
        </w:rPr>
        <w:t xml:space="preserve">в целях, указанных п. 1 ст. 39.37 Земельного кодекса РФ, </w:t>
      </w:r>
      <w:r w:rsidR="0083192C" w:rsidRPr="00031E51">
        <w:rPr>
          <w:sz w:val="24"/>
          <w:szCs w:val="24"/>
        </w:rPr>
        <w:t>для строительства и эксплуатации линейного объекта системы газоснабжения и его неотъемлемых технологических частей «Газопровод низкого давления к жилому дому, расположенному по адресу: Чувашская Республика, г. Чебоксары, ул. Тельмана, д. 122А», необходимого для подключения (технологического присоединения) к сетям инженерно-технического обеспечения.</w:t>
      </w:r>
    </w:p>
    <w:p w:rsidR="00593D0D" w:rsidRPr="00031E51" w:rsidRDefault="00593D0D" w:rsidP="00031E51">
      <w:pPr>
        <w:ind w:firstLine="567"/>
        <w:jc w:val="both"/>
        <w:rPr>
          <w:sz w:val="24"/>
          <w:szCs w:val="24"/>
        </w:rPr>
      </w:pPr>
      <w:r w:rsidRPr="00031E51">
        <w:rPr>
          <w:sz w:val="24"/>
          <w:szCs w:val="24"/>
        </w:rPr>
        <w:t xml:space="preserve">Согласно пункту 1 статьи 39.37 Земельного кодекса РФ публичный сервитут устанавливается для использования земельных участков и (или) земель в следующих целях: строительство, реконструкция, эксплуатация, капитальный ремонт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если указанные объекты являются объектами федерального, регионального или местного значения, либо необходимы для оказания услуг связи, организации электро-, газо-, тепло-, водоснабжения населения и водоотведения, подключения (технологического присоединения) к сетям инженерно-технического обеспечения, либо переносятся в связи с изъятием земельных участков, на которых они ранее располагались, для государственных или муниципальных нужд. </w:t>
      </w:r>
    </w:p>
    <w:p w:rsidR="00593D0D" w:rsidRPr="00031E51" w:rsidRDefault="00593D0D" w:rsidP="00031E51">
      <w:pPr>
        <w:ind w:firstLine="567"/>
        <w:jc w:val="both"/>
        <w:rPr>
          <w:sz w:val="24"/>
          <w:szCs w:val="24"/>
        </w:rPr>
      </w:pPr>
      <w:r w:rsidRPr="00031E51">
        <w:rPr>
          <w:sz w:val="24"/>
          <w:szCs w:val="24"/>
        </w:rPr>
        <w:t>В соответствии с подпунктом 6 пункта 2 статьи 39.41 в качестве обоснования установления публичного сервитута АО «Газпром газораспределение Чебоксары</w:t>
      </w:r>
      <w:r w:rsidR="008D5750" w:rsidRPr="00031E51">
        <w:rPr>
          <w:sz w:val="24"/>
          <w:szCs w:val="24"/>
        </w:rPr>
        <w:t>»  представлен До</w:t>
      </w:r>
      <w:r w:rsidR="0083192C" w:rsidRPr="00031E51">
        <w:rPr>
          <w:sz w:val="24"/>
          <w:szCs w:val="24"/>
        </w:rPr>
        <w:t>говор № 09-2748/15 от 30.12</w:t>
      </w:r>
      <w:r w:rsidRPr="00031E51">
        <w:rPr>
          <w:sz w:val="24"/>
          <w:szCs w:val="24"/>
        </w:rPr>
        <w:t>.2025 о подключении (технологическом присоединении) газоиспользующего оборудования</w:t>
      </w:r>
      <w:r w:rsidR="00E305B4" w:rsidRPr="00031E51">
        <w:rPr>
          <w:sz w:val="24"/>
          <w:szCs w:val="24"/>
        </w:rPr>
        <w:t xml:space="preserve"> </w:t>
      </w:r>
      <w:r w:rsidRPr="00031E51">
        <w:rPr>
          <w:sz w:val="24"/>
          <w:szCs w:val="24"/>
        </w:rPr>
        <w:t>к сети га</w:t>
      </w:r>
      <w:r w:rsidR="001C2A31" w:rsidRPr="00031E51">
        <w:rPr>
          <w:sz w:val="24"/>
          <w:szCs w:val="24"/>
        </w:rPr>
        <w:t>зораспределения</w:t>
      </w:r>
      <w:r w:rsidR="00031E51" w:rsidRPr="00031E51">
        <w:rPr>
          <w:sz w:val="24"/>
          <w:szCs w:val="24"/>
        </w:rPr>
        <w:t xml:space="preserve"> в рамках догазификации</w:t>
      </w:r>
      <w:r w:rsidR="001C2A31" w:rsidRPr="00031E51">
        <w:rPr>
          <w:sz w:val="24"/>
          <w:szCs w:val="24"/>
        </w:rPr>
        <w:t xml:space="preserve"> </w:t>
      </w:r>
      <w:r w:rsidRPr="00031E51">
        <w:rPr>
          <w:sz w:val="24"/>
          <w:szCs w:val="24"/>
        </w:rPr>
        <w:t>(с приложением № 1 - Технические условия к указ</w:t>
      </w:r>
      <w:r w:rsidR="001C2A31" w:rsidRPr="00031E51">
        <w:rPr>
          <w:sz w:val="24"/>
          <w:szCs w:val="24"/>
        </w:rPr>
        <w:t>анному Д</w:t>
      </w:r>
      <w:r w:rsidRPr="00031E51">
        <w:rPr>
          <w:sz w:val="24"/>
          <w:szCs w:val="24"/>
        </w:rPr>
        <w:t>оговору о подключении).</w:t>
      </w:r>
    </w:p>
    <w:p w:rsidR="00593D0D" w:rsidRPr="00031E51" w:rsidRDefault="00593D0D" w:rsidP="00031E51">
      <w:pPr>
        <w:ind w:firstLine="567"/>
        <w:jc w:val="both"/>
        <w:rPr>
          <w:sz w:val="24"/>
          <w:szCs w:val="24"/>
        </w:rPr>
      </w:pPr>
      <w:r w:rsidRPr="00031E51">
        <w:rPr>
          <w:sz w:val="24"/>
          <w:szCs w:val="24"/>
        </w:rPr>
        <w:t>Согласно подпункту 2 пункта 1 статьи 39.43 Земельного кодекса РФ орган, уполномоченный на установление публичного сервитута, принимает решение об установлении публичного сервитута или об отказе в его установлении в течение тридцати дней со дня поступления ходатайства об установлении публичного сервитута и прилагаемых к ходатайству документов в целях, предусмотренных </w:t>
      </w:r>
      <w:hyperlink r:id="rId11" w:anchor="/document/12124624/entry/39371" w:history="1">
        <w:r w:rsidRPr="00031E51">
          <w:rPr>
            <w:rStyle w:val="af1"/>
            <w:color w:val="auto"/>
            <w:sz w:val="24"/>
            <w:szCs w:val="24"/>
            <w:u w:val="none"/>
          </w:rPr>
          <w:t>подпунктами 1</w:t>
        </w:r>
      </w:hyperlink>
      <w:r w:rsidRPr="00031E51">
        <w:rPr>
          <w:sz w:val="24"/>
          <w:szCs w:val="24"/>
        </w:rPr>
        <w:t>, </w:t>
      </w:r>
      <w:hyperlink r:id="rId12" w:anchor="/document/12124624/entry/39372" w:history="1">
        <w:r w:rsidRPr="00031E51">
          <w:rPr>
            <w:rStyle w:val="af1"/>
            <w:color w:val="auto"/>
            <w:sz w:val="24"/>
            <w:szCs w:val="24"/>
            <w:u w:val="none"/>
          </w:rPr>
          <w:t>2</w:t>
        </w:r>
      </w:hyperlink>
      <w:r w:rsidRPr="00031E51">
        <w:rPr>
          <w:sz w:val="24"/>
          <w:szCs w:val="24"/>
        </w:rPr>
        <w:t>, </w:t>
      </w:r>
      <w:hyperlink r:id="rId13" w:anchor="/document/12124624/entry/39374" w:history="1">
        <w:r w:rsidRPr="00031E51">
          <w:rPr>
            <w:rStyle w:val="af1"/>
            <w:color w:val="auto"/>
            <w:sz w:val="24"/>
            <w:szCs w:val="24"/>
            <w:u w:val="none"/>
          </w:rPr>
          <w:t>4</w:t>
        </w:r>
      </w:hyperlink>
      <w:r w:rsidRPr="00031E51">
        <w:rPr>
          <w:sz w:val="24"/>
          <w:szCs w:val="24"/>
        </w:rPr>
        <w:t>, </w:t>
      </w:r>
      <w:hyperlink r:id="rId14" w:anchor="/document/12124624/entry/393741" w:history="1">
        <w:r w:rsidRPr="00031E51">
          <w:rPr>
            <w:rStyle w:val="af1"/>
            <w:color w:val="auto"/>
            <w:sz w:val="24"/>
            <w:szCs w:val="24"/>
            <w:u w:val="none"/>
          </w:rPr>
          <w:t>4.1</w:t>
        </w:r>
      </w:hyperlink>
      <w:r w:rsidRPr="00031E51">
        <w:rPr>
          <w:sz w:val="24"/>
          <w:szCs w:val="24"/>
        </w:rPr>
        <w:t> и </w:t>
      </w:r>
      <w:hyperlink r:id="rId15" w:anchor="/document/12124624/entry/39375" w:history="1">
        <w:r w:rsidRPr="00031E51">
          <w:rPr>
            <w:rStyle w:val="af1"/>
            <w:color w:val="auto"/>
            <w:sz w:val="24"/>
            <w:szCs w:val="24"/>
            <w:u w:val="none"/>
          </w:rPr>
          <w:t>5 статьи 39.37</w:t>
        </w:r>
      </w:hyperlink>
      <w:r w:rsidRPr="00031E51">
        <w:rPr>
          <w:sz w:val="24"/>
          <w:szCs w:val="24"/>
        </w:rPr>
        <w:t> Земельного кодекса РФ, а также в целях установления публичного сервитута для реконструкции участков (частей) инженерных сооружений, предусмотренного </w:t>
      </w:r>
      <w:hyperlink r:id="rId16" w:anchor="/document/404993807/entry/39376" w:history="1">
        <w:r w:rsidRPr="00031E51">
          <w:rPr>
            <w:rStyle w:val="af1"/>
            <w:color w:val="auto"/>
            <w:sz w:val="24"/>
            <w:szCs w:val="24"/>
            <w:u w:val="none"/>
          </w:rPr>
          <w:t>подпунктом 6 статьи 39.37</w:t>
        </w:r>
      </w:hyperlink>
      <w:r w:rsidRPr="00031E51">
        <w:rPr>
          <w:sz w:val="24"/>
          <w:szCs w:val="24"/>
        </w:rPr>
        <w:t> Земельного кодекса РФ, но не ранее чем пятнадцать дней со дня опубликования сообщения о поступившем ходатайстве об установлении публичного сервитута, предусмотренного </w:t>
      </w:r>
      <w:hyperlink r:id="rId17" w:anchor="/document/12124624/entry/394231" w:history="1">
        <w:r w:rsidRPr="00031E51">
          <w:rPr>
            <w:rStyle w:val="af1"/>
            <w:color w:val="auto"/>
            <w:sz w:val="24"/>
            <w:szCs w:val="24"/>
            <w:u w:val="none"/>
          </w:rPr>
          <w:t>подпунктом 1 пункта 3 статьи 39.42</w:t>
        </w:r>
      </w:hyperlink>
      <w:r w:rsidRPr="00031E51">
        <w:rPr>
          <w:sz w:val="24"/>
          <w:szCs w:val="24"/>
        </w:rPr>
        <w:t> Земельного кодекса РФ (за исключением случая, предусмотренного </w:t>
      </w:r>
      <w:hyperlink r:id="rId18" w:anchor="/document/12124624/entry/394210" w:history="1">
        <w:r w:rsidRPr="00031E51">
          <w:rPr>
            <w:rStyle w:val="af1"/>
            <w:color w:val="auto"/>
            <w:sz w:val="24"/>
            <w:szCs w:val="24"/>
            <w:u w:val="none"/>
          </w:rPr>
          <w:t>пунктом 10 статьи 39.42</w:t>
        </w:r>
      </w:hyperlink>
      <w:r w:rsidRPr="00031E51">
        <w:rPr>
          <w:sz w:val="24"/>
          <w:szCs w:val="24"/>
        </w:rPr>
        <w:t> Земельного кодекса РФ).</w:t>
      </w:r>
    </w:p>
    <w:p w:rsidR="00593D0D" w:rsidRPr="00031E51" w:rsidRDefault="00593D0D" w:rsidP="00031E51">
      <w:pPr>
        <w:ind w:firstLine="567"/>
        <w:jc w:val="both"/>
        <w:rPr>
          <w:sz w:val="24"/>
          <w:szCs w:val="24"/>
        </w:rPr>
      </w:pPr>
      <w:r w:rsidRPr="00031E51">
        <w:rPr>
          <w:sz w:val="24"/>
          <w:szCs w:val="24"/>
        </w:rPr>
        <w:lastRenderedPageBreak/>
        <w:t xml:space="preserve">После проведения правовой экспертизы данный проект постановления будет направлен на согласование в Прокуратуру Чувашской Республики (в соответствии с распоряжением администрации города Чебоксары от 18.01.2024 № 43-р). </w:t>
      </w:r>
    </w:p>
    <w:p w:rsidR="00593D0D" w:rsidRPr="00031E51" w:rsidRDefault="00593D0D" w:rsidP="00031E51">
      <w:pPr>
        <w:ind w:firstLine="567"/>
        <w:jc w:val="both"/>
        <w:rPr>
          <w:sz w:val="24"/>
          <w:szCs w:val="24"/>
        </w:rPr>
      </w:pPr>
      <w:r w:rsidRPr="00031E51">
        <w:rPr>
          <w:sz w:val="24"/>
          <w:szCs w:val="24"/>
        </w:rPr>
        <w:t>Сообщение о возможном установлении публ</w:t>
      </w:r>
      <w:r w:rsidR="0083192C" w:rsidRPr="00031E51">
        <w:rPr>
          <w:sz w:val="24"/>
          <w:szCs w:val="24"/>
        </w:rPr>
        <w:t>ичного сервитута опубликовано 26</w:t>
      </w:r>
      <w:r w:rsidR="001C2A31" w:rsidRPr="00031E51">
        <w:rPr>
          <w:sz w:val="24"/>
          <w:szCs w:val="24"/>
        </w:rPr>
        <w:t>.08</w:t>
      </w:r>
      <w:r w:rsidRPr="00031E51">
        <w:rPr>
          <w:sz w:val="24"/>
          <w:szCs w:val="24"/>
        </w:rPr>
        <w:t>.2026 на сайте администрации города Чебоксары в разделе «Новости» (</w:t>
      </w:r>
      <w:hyperlink r:id="rId19" w:history="1">
        <w:r w:rsidRPr="00031E51">
          <w:rPr>
            <w:rStyle w:val="af1"/>
            <w:color w:val="auto"/>
            <w:sz w:val="24"/>
            <w:szCs w:val="24"/>
            <w:u w:val="none"/>
          </w:rPr>
          <w:t>https://gcheb.cap.ru</w:t>
        </w:r>
      </w:hyperlink>
      <w:r w:rsidRPr="00031E51">
        <w:rPr>
          <w:sz w:val="24"/>
          <w:szCs w:val="24"/>
        </w:rPr>
        <w:t>).</w:t>
      </w:r>
    </w:p>
    <w:p w:rsidR="00593D0D" w:rsidRPr="00031E51" w:rsidRDefault="00593D0D" w:rsidP="00031E51">
      <w:pPr>
        <w:ind w:firstLine="567"/>
        <w:jc w:val="both"/>
        <w:rPr>
          <w:sz w:val="24"/>
          <w:szCs w:val="24"/>
        </w:rPr>
      </w:pPr>
      <w:r w:rsidRPr="00031E51">
        <w:rPr>
          <w:sz w:val="24"/>
          <w:szCs w:val="24"/>
        </w:rPr>
        <w:t xml:space="preserve">В соответствии со статьёй 23, главой V.7 Земельного кодекса Российской </w:t>
      </w:r>
      <w:r w:rsidR="001C2A31" w:rsidRPr="00031E51">
        <w:rPr>
          <w:sz w:val="24"/>
          <w:szCs w:val="24"/>
        </w:rPr>
        <w:t>Федерации, на основании выписок</w:t>
      </w:r>
      <w:r w:rsidRPr="00031E51">
        <w:rPr>
          <w:sz w:val="24"/>
          <w:szCs w:val="24"/>
        </w:rPr>
        <w:t xml:space="preserve"> из Единого государственного реестра недвижимости об объекте недвижимости </w:t>
      </w:r>
      <w:r w:rsidR="001C2A31" w:rsidRPr="00031E51">
        <w:rPr>
          <w:sz w:val="24"/>
          <w:szCs w:val="24"/>
        </w:rPr>
        <w:t>от 24.08</w:t>
      </w:r>
      <w:r w:rsidRPr="00031E51">
        <w:rPr>
          <w:sz w:val="24"/>
          <w:szCs w:val="24"/>
        </w:rPr>
        <w:t xml:space="preserve">.2026, выписки из Единого государственного </w:t>
      </w:r>
      <w:r w:rsidR="001C2A31" w:rsidRPr="00031E51">
        <w:rPr>
          <w:sz w:val="24"/>
          <w:szCs w:val="24"/>
        </w:rPr>
        <w:t>реестра юридических лиц от 26.08.2026 № ЮЭ9965-26-163135253</w:t>
      </w:r>
      <w:r w:rsidRPr="00031E51">
        <w:rPr>
          <w:sz w:val="24"/>
          <w:szCs w:val="24"/>
        </w:rPr>
        <w:t>, ходатайства АО «Газпром газораспре</w:t>
      </w:r>
      <w:r w:rsidR="008D5750" w:rsidRPr="00031E51">
        <w:rPr>
          <w:sz w:val="24"/>
          <w:szCs w:val="24"/>
        </w:rPr>
        <w:t>деление Чебоксары» от</w:t>
      </w:r>
      <w:r w:rsidR="001C2A31" w:rsidRPr="00031E51">
        <w:rPr>
          <w:sz w:val="24"/>
          <w:szCs w:val="24"/>
        </w:rPr>
        <w:t xml:space="preserve"> 24.08.2026 </w:t>
      </w:r>
      <w:r w:rsidRPr="00031E51">
        <w:rPr>
          <w:sz w:val="24"/>
          <w:szCs w:val="24"/>
        </w:rPr>
        <w:t>(</w:t>
      </w:r>
      <w:r w:rsidR="0083192C" w:rsidRPr="00031E51">
        <w:rPr>
          <w:sz w:val="24"/>
          <w:szCs w:val="24"/>
        </w:rPr>
        <w:t>вх. адм. № 18566</w:t>
      </w:r>
      <w:r w:rsidR="001C2A31" w:rsidRPr="00031E51">
        <w:rPr>
          <w:sz w:val="24"/>
          <w:szCs w:val="24"/>
        </w:rPr>
        <w:t xml:space="preserve"> от 24.08</w:t>
      </w:r>
      <w:r w:rsidR="008D5750" w:rsidRPr="00031E51">
        <w:rPr>
          <w:sz w:val="24"/>
          <w:szCs w:val="24"/>
        </w:rPr>
        <w:t>.2026)</w:t>
      </w:r>
      <w:r w:rsidRPr="00031E51">
        <w:rPr>
          <w:sz w:val="24"/>
          <w:szCs w:val="24"/>
        </w:rPr>
        <w:t xml:space="preserve"> подготовлен проект постановления администрации города Чебоксары об установлении публичного </w:t>
      </w:r>
      <w:r w:rsidR="00270B16" w:rsidRPr="00031E51">
        <w:rPr>
          <w:sz w:val="24"/>
          <w:szCs w:val="24"/>
        </w:rPr>
        <w:t xml:space="preserve">сервитута </w:t>
      </w:r>
      <w:r w:rsidR="0083192C" w:rsidRPr="00031E51">
        <w:rPr>
          <w:sz w:val="24"/>
          <w:szCs w:val="24"/>
        </w:rPr>
        <w:t>в отношении земельного участка из земель населенных пунктов с кадастровым номером 21:01:010611:44 площадью 35 кв.м, и земель в кадастровом квартале</w:t>
      </w:r>
      <w:r w:rsidR="00031E51">
        <w:rPr>
          <w:sz w:val="24"/>
          <w:szCs w:val="24"/>
        </w:rPr>
        <w:t xml:space="preserve"> 21:01:010611 площадью 294 кв.м, </w:t>
      </w:r>
      <w:r w:rsidRPr="00031E51">
        <w:rPr>
          <w:sz w:val="24"/>
          <w:szCs w:val="24"/>
        </w:rPr>
        <w:t>в целях, указанных п. 1 ст. 39.37 Земельного кодекса РФ, для</w:t>
      </w:r>
      <w:r w:rsidR="00031E51">
        <w:rPr>
          <w:sz w:val="24"/>
          <w:szCs w:val="24"/>
        </w:rPr>
        <w:t xml:space="preserve"> </w:t>
      </w:r>
      <w:r w:rsidR="0083192C" w:rsidRPr="00031E51">
        <w:rPr>
          <w:sz w:val="24"/>
          <w:szCs w:val="24"/>
        </w:rPr>
        <w:t>строительства и эксплуатации линейного объекта системы газоснабжения и его неотъемлемых технологических частей «Газопровод низкого давления к жилому дому, расположенному по адресу: Чувашская Республика, г. Чебоксары, ул. </w:t>
      </w:r>
      <w:r w:rsidR="00031E51">
        <w:rPr>
          <w:sz w:val="24"/>
          <w:szCs w:val="24"/>
        </w:rPr>
        <w:t>Тельмана, д. </w:t>
      </w:r>
      <w:r w:rsidR="0083192C" w:rsidRPr="00031E51">
        <w:rPr>
          <w:sz w:val="24"/>
          <w:szCs w:val="24"/>
        </w:rPr>
        <w:t>122А», необходимого для подключения (технологического присоединения) к сетям инженерно-технического обеспечения</w:t>
      </w:r>
      <w:r w:rsidR="00270B16" w:rsidRPr="00031E51">
        <w:rPr>
          <w:sz w:val="24"/>
          <w:szCs w:val="24"/>
        </w:rPr>
        <w:t xml:space="preserve">, </w:t>
      </w:r>
      <w:r w:rsidRPr="00031E51">
        <w:rPr>
          <w:sz w:val="24"/>
          <w:szCs w:val="24"/>
        </w:rPr>
        <w:t>сроком на 10 лет.</w:t>
      </w:r>
    </w:p>
    <w:p w:rsidR="00593D0D" w:rsidRPr="00031E51" w:rsidRDefault="00593D0D" w:rsidP="00031E51">
      <w:pPr>
        <w:ind w:firstLine="567"/>
        <w:jc w:val="both"/>
        <w:rPr>
          <w:sz w:val="24"/>
          <w:szCs w:val="24"/>
        </w:rPr>
      </w:pPr>
      <w:r w:rsidRPr="00031E51">
        <w:rPr>
          <w:sz w:val="24"/>
          <w:szCs w:val="24"/>
        </w:rPr>
        <w:t>Проект постановления администрации города Чебоксары соответствует федеральному, региональному и местному законодательству.</w:t>
      </w:r>
    </w:p>
    <w:p w:rsidR="00E305B4" w:rsidRDefault="00E305B4" w:rsidP="00031E51">
      <w:pPr>
        <w:ind w:firstLine="567"/>
        <w:jc w:val="both"/>
        <w:rPr>
          <w:sz w:val="24"/>
          <w:szCs w:val="24"/>
        </w:rPr>
      </w:pPr>
    </w:p>
    <w:p w:rsidR="00F84A7E" w:rsidRPr="00031E51" w:rsidRDefault="00F84A7E" w:rsidP="00031E51">
      <w:pPr>
        <w:ind w:firstLine="567"/>
        <w:jc w:val="both"/>
        <w:rPr>
          <w:sz w:val="24"/>
          <w:szCs w:val="24"/>
        </w:rPr>
      </w:pPr>
    </w:p>
    <w:p w:rsidR="00593D0D" w:rsidRPr="00B12B70" w:rsidRDefault="00593D0D" w:rsidP="00B12B70">
      <w:pPr>
        <w:ind w:firstLine="567"/>
        <w:jc w:val="both"/>
        <w:rPr>
          <w:sz w:val="24"/>
          <w:szCs w:val="24"/>
        </w:rPr>
      </w:pPr>
    </w:p>
    <w:p w:rsidR="00593D0D" w:rsidRPr="00B12B70" w:rsidRDefault="00593D0D" w:rsidP="00E63AD3">
      <w:pPr>
        <w:jc w:val="both"/>
        <w:rPr>
          <w:sz w:val="24"/>
          <w:szCs w:val="24"/>
        </w:rPr>
      </w:pPr>
      <w:r w:rsidRPr="00B12B70">
        <w:rPr>
          <w:sz w:val="24"/>
          <w:szCs w:val="24"/>
        </w:rPr>
        <w:t>Директор МКУ «Земельное управление»</w:t>
      </w:r>
    </w:p>
    <w:p w:rsidR="00593D0D" w:rsidRPr="00B12B70" w:rsidRDefault="00593D0D" w:rsidP="00E63AD3">
      <w:pPr>
        <w:jc w:val="both"/>
        <w:rPr>
          <w:sz w:val="24"/>
          <w:szCs w:val="24"/>
        </w:rPr>
      </w:pPr>
      <w:r w:rsidRPr="00B12B70">
        <w:rPr>
          <w:sz w:val="24"/>
          <w:szCs w:val="24"/>
        </w:rPr>
        <w:t>городского округа город Чебоксары                                                              А.И. Григорьев</w:t>
      </w:r>
    </w:p>
    <w:p w:rsidR="00593D0D" w:rsidRPr="00B12B70" w:rsidRDefault="00593D0D" w:rsidP="00B12B70">
      <w:pPr>
        <w:ind w:firstLine="567"/>
        <w:jc w:val="both"/>
        <w:rPr>
          <w:sz w:val="24"/>
          <w:szCs w:val="24"/>
        </w:rPr>
      </w:pPr>
    </w:p>
    <w:p w:rsidR="00E305B4" w:rsidRDefault="00E305B4" w:rsidP="00270B16">
      <w:pPr>
        <w:ind w:firstLine="567"/>
        <w:jc w:val="both"/>
        <w:rPr>
          <w:sz w:val="24"/>
          <w:szCs w:val="24"/>
        </w:rPr>
      </w:pPr>
    </w:p>
    <w:p w:rsidR="00F84A7E" w:rsidRDefault="00F84A7E" w:rsidP="00270B16">
      <w:pPr>
        <w:ind w:firstLine="567"/>
        <w:jc w:val="both"/>
        <w:rPr>
          <w:sz w:val="24"/>
          <w:szCs w:val="24"/>
        </w:rPr>
      </w:pPr>
    </w:p>
    <w:p w:rsidR="00F84A7E" w:rsidRDefault="00F84A7E" w:rsidP="00270B16">
      <w:pPr>
        <w:ind w:firstLine="567"/>
        <w:jc w:val="both"/>
        <w:rPr>
          <w:sz w:val="24"/>
          <w:szCs w:val="24"/>
        </w:rPr>
      </w:pPr>
    </w:p>
    <w:p w:rsidR="00F84A7E" w:rsidRDefault="00F84A7E" w:rsidP="00270B16">
      <w:pPr>
        <w:ind w:firstLine="567"/>
        <w:jc w:val="both"/>
        <w:rPr>
          <w:sz w:val="24"/>
          <w:szCs w:val="24"/>
        </w:rPr>
      </w:pPr>
    </w:p>
    <w:p w:rsidR="00F84A7E" w:rsidRDefault="00F84A7E" w:rsidP="00270B16">
      <w:pPr>
        <w:ind w:firstLine="567"/>
        <w:jc w:val="both"/>
        <w:rPr>
          <w:sz w:val="24"/>
          <w:szCs w:val="24"/>
        </w:rPr>
      </w:pPr>
    </w:p>
    <w:p w:rsidR="00F84A7E" w:rsidRDefault="00F84A7E" w:rsidP="00270B16">
      <w:pPr>
        <w:ind w:firstLine="567"/>
        <w:jc w:val="both"/>
        <w:rPr>
          <w:sz w:val="24"/>
          <w:szCs w:val="24"/>
        </w:rPr>
      </w:pPr>
    </w:p>
    <w:p w:rsidR="00F84A7E" w:rsidRDefault="00F84A7E" w:rsidP="00270B16">
      <w:pPr>
        <w:ind w:firstLine="567"/>
        <w:jc w:val="both"/>
        <w:rPr>
          <w:sz w:val="24"/>
          <w:szCs w:val="24"/>
        </w:rPr>
      </w:pPr>
    </w:p>
    <w:p w:rsidR="00F84A7E" w:rsidRDefault="00F84A7E" w:rsidP="00270B16">
      <w:pPr>
        <w:ind w:firstLine="567"/>
        <w:jc w:val="both"/>
        <w:rPr>
          <w:sz w:val="24"/>
          <w:szCs w:val="24"/>
        </w:rPr>
      </w:pPr>
    </w:p>
    <w:p w:rsidR="00F84A7E" w:rsidRDefault="00F84A7E" w:rsidP="00270B16">
      <w:pPr>
        <w:ind w:firstLine="567"/>
        <w:jc w:val="both"/>
        <w:rPr>
          <w:sz w:val="24"/>
          <w:szCs w:val="24"/>
        </w:rPr>
      </w:pPr>
    </w:p>
    <w:p w:rsidR="00F84A7E" w:rsidRDefault="00F84A7E" w:rsidP="00270B16">
      <w:pPr>
        <w:ind w:firstLine="567"/>
        <w:jc w:val="both"/>
        <w:rPr>
          <w:sz w:val="24"/>
          <w:szCs w:val="24"/>
        </w:rPr>
      </w:pPr>
    </w:p>
    <w:p w:rsidR="00F84A7E" w:rsidRDefault="00F84A7E" w:rsidP="00270B16">
      <w:pPr>
        <w:ind w:firstLine="567"/>
        <w:jc w:val="both"/>
        <w:rPr>
          <w:sz w:val="24"/>
          <w:szCs w:val="24"/>
        </w:rPr>
      </w:pPr>
    </w:p>
    <w:p w:rsidR="00F84A7E" w:rsidRDefault="00F84A7E" w:rsidP="00270B16">
      <w:pPr>
        <w:ind w:firstLine="567"/>
        <w:jc w:val="both"/>
        <w:rPr>
          <w:sz w:val="24"/>
          <w:szCs w:val="24"/>
        </w:rPr>
      </w:pPr>
    </w:p>
    <w:p w:rsidR="00F84A7E" w:rsidRDefault="00F84A7E" w:rsidP="00270B16">
      <w:pPr>
        <w:ind w:firstLine="567"/>
        <w:jc w:val="both"/>
        <w:rPr>
          <w:sz w:val="24"/>
          <w:szCs w:val="24"/>
        </w:rPr>
      </w:pPr>
    </w:p>
    <w:p w:rsidR="00F84A7E" w:rsidRDefault="00F84A7E" w:rsidP="00270B16">
      <w:pPr>
        <w:ind w:firstLine="567"/>
        <w:jc w:val="both"/>
        <w:rPr>
          <w:sz w:val="24"/>
          <w:szCs w:val="24"/>
        </w:rPr>
      </w:pPr>
    </w:p>
    <w:p w:rsidR="00F84A7E" w:rsidRDefault="00F84A7E" w:rsidP="00270B16">
      <w:pPr>
        <w:ind w:firstLine="567"/>
        <w:jc w:val="both"/>
        <w:rPr>
          <w:sz w:val="24"/>
          <w:szCs w:val="24"/>
        </w:rPr>
      </w:pPr>
    </w:p>
    <w:p w:rsidR="00F84A7E" w:rsidRDefault="00F84A7E" w:rsidP="00270B16">
      <w:pPr>
        <w:ind w:firstLine="567"/>
        <w:jc w:val="both"/>
        <w:rPr>
          <w:sz w:val="24"/>
          <w:szCs w:val="24"/>
        </w:rPr>
      </w:pPr>
    </w:p>
    <w:p w:rsidR="00F84A7E" w:rsidRDefault="00F84A7E" w:rsidP="00270B16">
      <w:pPr>
        <w:ind w:firstLine="567"/>
        <w:jc w:val="both"/>
        <w:rPr>
          <w:sz w:val="24"/>
          <w:szCs w:val="24"/>
        </w:rPr>
      </w:pPr>
    </w:p>
    <w:p w:rsidR="00F84A7E" w:rsidRDefault="00F84A7E" w:rsidP="00270B16">
      <w:pPr>
        <w:ind w:firstLine="567"/>
        <w:jc w:val="both"/>
        <w:rPr>
          <w:sz w:val="24"/>
          <w:szCs w:val="24"/>
        </w:rPr>
      </w:pPr>
    </w:p>
    <w:p w:rsidR="00F84A7E" w:rsidRDefault="00F84A7E" w:rsidP="00270B16">
      <w:pPr>
        <w:ind w:firstLine="567"/>
        <w:jc w:val="both"/>
        <w:rPr>
          <w:sz w:val="24"/>
          <w:szCs w:val="24"/>
        </w:rPr>
      </w:pPr>
    </w:p>
    <w:p w:rsidR="00F84A7E" w:rsidRDefault="00F84A7E" w:rsidP="00270B16">
      <w:pPr>
        <w:ind w:firstLine="567"/>
        <w:jc w:val="both"/>
        <w:rPr>
          <w:sz w:val="24"/>
          <w:szCs w:val="24"/>
        </w:rPr>
      </w:pPr>
    </w:p>
    <w:p w:rsidR="00F84A7E" w:rsidRDefault="00F84A7E" w:rsidP="00270B16">
      <w:pPr>
        <w:ind w:firstLine="567"/>
        <w:jc w:val="both"/>
        <w:rPr>
          <w:sz w:val="24"/>
          <w:szCs w:val="24"/>
        </w:rPr>
      </w:pPr>
    </w:p>
    <w:p w:rsidR="00F84A7E" w:rsidRDefault="00F84A7E" w:rsidP="00270B16">
      <w:pPr>
        <w:ind w:firstLine="567"/>
        <w:jc w:val="both"/>
        <w:rPr>
          <w:sz w:val="24"/>
          <w:szCs w:val="24"/>
        </w:rPr>
      </w:pPr>
    </w:p>
    <w:p w:rsidR="00F84A7E" w:rsidRDefault="00F84A7E" w:rsidP="00270B16">
      <w:pPr>
        <w:ind w:firstLine="567"/>
        <w:jc w:val="both"/>
        <w:rPr>
          <w:sz w:val="24"/>
          <w:szCs w:val="24"/>
        </w:rPr>
      </w:pPr>
    </w:p>
    <w:p w:rsidR="00F84A7E" w:rsidRDefault="00F84A7E" w:rsidP="00270B16">
      <w:pPr>
        <w:ind w:firstLine="567"/>
        <w:jc w:val="both"/>
        <w:rPr>
          <w:sz w:val="24"/>
          <w:szCs w:val="24"/>
        </w:rPr>
      </w:pPr>
    </w:p>
    <w:p w:rsidR="00F84A7E" w:rsidRDefault="00F84A7E" w:rsidP="00270B16">
      <w:pPr>
        <w:ind w:firstLine="567"/>
        <w:jc w:val="both"/>
        <w:rPr>
          <w:sz w:val="24"/>
          <w:szCs w:val="24"/>
        </w:rPr>
      </w:pPr>
    </w:p>
    <w:p w:rsidR="00F84A7E" w:rsidRDefault="00F84A7E" w:rsidP="00270B16">
      <w:pPr>
        <w:ind w:firstLine="567"/>
        <w:jc w:val="both"/>
        <w:rPr>
          <w:sz w:val="24"/>
          <w:szCs w:val="24"/>
        </w:rPr>
      </w:pPr>
    </w:p>
    <w:p w:rsidR="00E305B4" w:rsidRPr="00270B16" w:rsidRDefault="00E305B4" w:rsidP="00270B16">
      <w:pPr>
        <w:ind w:firstLine="567"/>
        <w:jc w:val="both"/>
        <w:rPr>
          <w:sz w:val="24"/>
          <w:szCs w:val="24"/>
        </w:rPr>
      </w:pPr>
    </w:p>
    <w:p w:rsidR="006C6850" w:rsidRPr="00AD5F2C" w:rsidRDefault="009B737C" w:rsidP="00024D2A">
      <w:pPr>
        <w:ind w:left="284" w:hanging="284"/>
      </w:pPr>
      <w:r w:rsidRPr="00AD5F2C">
        <w:t>Шмакина Оксана Григорьевна</w:t>
      </w:r>
      <w:r w:rsidR="006C6850" w:rsidRPr="00AD5F2C">
        <w:t>,</w:t>
      </w:r>
    </w:p>
    <w:p w:rsidR="00B63FCF" w:rsidRDefault="0069478D" w:rsidP="00024D2A">
      <w:pPr>
        <w:ind w:left="284" w:hanging="284"/>
      </w:pPr>
      <w:r w:rsidRPr="00AD5F2C">
        <w:t>23-52-</w:t>
      </w:r>
      <w:r w:rsidR="009B737C" w:rsidRPr="00AD5F2C">
        <w:t>80</w:t>
      </w:r>
    </w:p>
    <w:p w:rsidR="00501C87" w:rsidRDefault="00501C87" w:rsidP="00024D2A">
      <w:pPr>
        <w:ind w:left="284" w:hanging="284"/>
      </w:pPr>
    </w:p>
    <w:p w:rsidR="00C74982" w:rsidRDefault="00C74982" w:rsidP="00501C87">
      <w:pPr>
        <w:ind w:left="284" w:hanging="284"/>
        <w:rPr>
          <w:sz w:val="24"/>
          <w:szCs w:val="24"/>
        </w:rPr>
      </w:pPr>
    </w:p>
    <w:p w:rsidR="00EA5D2B" w:rsidRDefault="00EA5D2B" w:rsidP="00501C87">
      <w:pPr>
        <w:ind w:left="284" w:hanging="284"/>
        <w:rPr>
          <w:sz w:val="24"/>
          <w:szCs w:val="24"/>
        </w:rPr>
      </w:pPr>
    </w:p>
    <w:p w:rsidR="00696836" w:rsidRPr="00696836" w:rsidRDefault="00696836" w:rsidP="00501C87">
      <w:pPr>
        <w:ind w:right="-143" w:firstLine="567"/>
        <w:jc w:val="center"/>
        <w:rPr>
          <w:b/>
          <w:sz w:val="24"/>
          <w:szCs w:val="24"/>
        </w:rPr>
      </w:pPr>
    </w:p>
    <w:p w:rsidR="00501C87" w:rsidRPr="00270B16" w:rsidRDefault="00501C87" w:rsidP="00501C87">
      <w:pPr>
        <w:ind w:right="-143" w:firstLine="567"/>
        <w:jc w:val="center"/>
        <w:rPr>
          <w:b/>
          <w:sz w:val="24"/>
          <w:szCs w:val="24"/>
          <w:highlight w:val="yellow"/>
        </w:rPr>
      </w:pPr>
      <w:r w:rsidRPr="00270B16">
        <w:rPr>
          <w:b/>
          <w:sz w:val="24"/>
          <w:szCs w:val="24"/>
          <w:highlight w:val="yellow"/>
        </w:rPr>
        <w:t>Дополнительная пояснительная записка</w:t>
      </w:r>
    </w:p>
    <w:p w:rsidR="00501C87" w:rsidRPr="00270B16" w:rsidRDefault="00501C87" w:rsidP="00501C87">
      <w:pPr>
        <w:ind w:right="-143" w:firstLine="567"/>
        <w:jc w:val="center"/>
        <w:rPr>
          <w:b/>
          <w:sz w:val="24"/>
          <w:szCs w:val="24"/>
          <w:highlight w:val="yellow"/>
        </w:rPr>
      </w:pPr>
      <w:r w:rsidRPr="00270B16">
        <w:rPr>
          <w:b/>
          <w:sz w:val="24"/>
          <w:szCs w:val="24"/>
          <w:highlight w:val="yellow"/>
        </w:rPr>
        <w:t>к проекту постановления администрации города Чебоксары</w:t>
      </w:r>
    </w:p>
    <w:p w:rsidR="00501C87" w:rsidRPr="00270B16" w:rsidRDefault="00501C87" w:rsidP="00501C87">
      <w:pPr>
        <w:pStyle w:val="2"/>
        <w:ind w:right="-143"/>
        <w:jc w:val="center"/>
        <w:rPr>
          <w:b/>
          <w:sz w:val="24"/>
          <w:szCs w:val="24"/>
          <w:highlight w:val="yellow"/>
        </w:rPr>
      </w:pPr>
      <w:r w:rsidRPr="00270B16">
        <w:rPr>
          <w:b/>
          <w:sz w:val="24"/>
          <w:szCs w:val="24"/>
          <w:highlight w:val="yellow"/>
        </w:rPr>
        <w:t xml:space="preserve"> «Об установлении публичного сервитута </w:t>
      </w:r>
    </w:p>
    <w:p w:rsidR="00501C87" w:rsidRPr="00270B16" w:rsidRDefault="004F3E31" w:rsidP="00501C87">
      <w:pPr>
        <w:pStyle w:val="2"/>
        <w:ind w:right="-143"/>
        <w:jc w:val="center"/>
        <w:rPr>
          <w:b/>
          <w:sz w:val="24"/>
          <w:szCs w:val="24"/>
          <w:highlight w:val="yellow"/>
        </w:rPr>
      </w:pPr>
      <w:r w:rsidRPr="00270B16">
        <w:rPr>
          <w:b/>
          <w:sz w:val="24"/>
          <w:szCs w:val="24"/>
          <w:highlight w:val="yellow"/>
        </w:rPr>
        <w:t>на земельный участок</w:t>
      </w:r>
      <w:r w:rsidR="00501C87" w:rsidRPr="00270B16">
        <w:rPr>
          <w:b/>
          <w:sz w:val="24"/>
          <w:szCs w:val="24"/>
          <w:highlight w:val="yellow"/>
        </w:rPr>
        <w:t xml:space="preserve"> в городе Чебоксары»</w:t>
      </w:r>
    </w:p>
    <w:p w:rsidR="00501C87" w:rsidRPr="00270B16" w:rsidRDefault="00501C87" w:rsidP="00501C87">
      <w:pPr>
        <w:ind w:right="-143"/>
        <w:jc w:val="center"/>
        <w:rPr>
          <w:b/>
          <w:sz w:val="24"/>
          <w:szCs w:val="24"/>
          <w:highlight w:val="yellow"/>
        </w:rPr>
      </w:pPr>
    </w:p>
    <w:p w:rsidR="00501C87" w:rsidRPr="00270B16" w:rsidRDefault="00501C87" w:rsidP="00501C87">
      <w:pPr>
        <w:ind w:right="-143"/>
        <w:rPr>
          <w:sz w:val="24"/>
          <w:szCs w:val="24"/>
          <w:highlight w:val="yellow"/>
        </w:rPr>
      </w:pPr>
    </w:p>
    <w:p w:rsidR="00501C87" w:rsidRPr="00270B16" w:rsidRDefault="00501C87" w:rsidP="00501C87">
      <w:pPr>
        <w:ind w:firstLine="567"/>
        <w:jc w:val="both"/>
        <w:rPr>
          <w:sz w:val="24"/>
          <w:szCs w:val="24"/>
          <w:highlight w:val="yellow"/>
        </w:rPr>
      </w:pPr>
      <w:r w:rsidRPr="00270B16">
        <w:rPr>
          <w:sz w:val="24"/>
          <w:szCs w:val="24"/>
          <w:highlight w:val="yellow"/>
        </w:rPr>
        <w:t>Данный проект постановления администрации города Чебоксары «Об установлении п</w:t>
      </w:r>
      <w:r w:rsidR="004F3E31" w:rsidRPr="00270B16">
        <w:rPr>
          <w:sz w:val="24"/>
          <w:szCs w:val="24"/>
          <w:highlight w:val="yellow"/>
        </w:rPr>
        <w:t>убличного сервитута на земельный участок</w:t>
      </w:r>
      <w:r w:rsidRPr="00270B16">
        <w:rPr>
          <w:sz w:val="24"/>
          <w:szCs w:val="24"/>
          <w:highlight w:val="yellow"/>
        </w:rPr>
        <w:t xml:space="preserve"> в городе Чебоксары» письмом адми</w:t>
      </w:r>
      <w:r w:rsidR="004209D0" w:rsidRPr="00270B16">
        <w:rPr>
          <w:sz w:val="24"/>
          <w:szCs w:val="24"/>
          <w:highlight w:val="yellow"/>
        </w:rPr>
        <w:t>нистрации города Чебокс</w:t>
      </w:r>
      <w:r w:rsidR="004F3E31" w:rsidRPr="00270B16">
        <w:rPr>
          <w:sz w:val="24"/>
          <w:szCs w:val="24"/>
          <w:highlight w:val="yellow"/>
        </w:rPr>
        <w:t>ары от 03.07.2026 № 13326</w:t>
      </w:r>
      <w:r w:rsidRPr="00270B16">
        <w:rPr>
          <w:sz w:val="24"/>
          <w:szCs w:val="24"/>
          <w:highlight w:val="yellow"/>
        </w:rPr>
        <w:t xml:space="preserve"> был направлен в Прокуратуру Чувашской Республики на рассмотрение и согласование. Текст проекта постановления соответствует последней редакции текста постановления, направленного в Прокуратуру Чувашской Республики.</w:t>
      </w:r>
    </w:p>
    <w:p w:rsidR="00501C87" w:rsidRPr="00270B16" w:rsidRDefault="00501C87" w:rsidP="00501C87">
      <w:pPr>
        <w:ind w:firstLine="567"/>
        <w:jc w:val="both"/>
        <w:rPr>
          <w:sz w:val="24"/>
          <w:szCs w:val="24"/>
          <w:highlight w:val="yellow"/>
        </w:rPr>
      </w:pPr>
      <w:r w:rsidRPr="00270B16">
        <w:rPr>
          <w:sz w:val="24"/>
          <w:szCs w:val="24"/>
          <w:highlight w:val="yellow"/>
        </w:rPr>
        <w:t>Письмом Прокур</w:t>
      </w:r>
      <w:r w:rsidR="004209D0" w:rsidRPr="00270B16">
        <w:rPr>
          <w:sz w:val="24"/>
          <w:szCs w:val="24"/>
          <w:highlight w:val="yellow"/>
        </w:rPr>
        <w:t>ату</w:t>
      </w:r>
      <w:r w:rsidR="004F3E31" w:rsidRPr="00270B16">
        <w:rPr>
          <w:sz w:val="24"/>
          <w:szCs w:val="24"/>
          <w:highlight w:val="yellow"/>
        </w:rPr>
        <w:t>ры Чувашской Республики от 09.07.2026 № 22-30-2026/3882</w:t>
      </w:r>
      <w:r w:rsidRPr="00270B16">
        <w:rPr>
          <w:sz w:val="24"/>
          <w:szCs w:val="24"/>
          <w:highlight w:val="yellow"/>
        </w:rPr>
        <w:t>-26-20970001 сообщено, что замечаний к проекту постановления администрации города Чебоксары «Об установлении п</w:t>
      </w:r>
      <w:r w:rsidR="004F3E31" w:rsidRPr="00270B16">
        <w:rPr>
          <w:sz w:val="24"/>
          <w:szCs w:val="24"/>
          <w:highlight w:val="yellow"/>
        </w:rPr>
        <w:t>убличного сервитута на земельный участок</w:t>
      </w:r>
      <w:r w:rsidRPr="00270B16">
        <w:rPr>
          <w:sz w:val="24"/>
          <w:szCs w:val="24"/>
          <w:highlight w:val="yellow"/>
        </w:rPr>
        <w:t xml:space="preserve"> в городе Чебоксары», не имеется.</w:t>
      </w:r>
    </w:p>
    <w:p w:rsidR="00696836" w:rsidRPr="00270B16" w:rsidRDefault="00696836" w:rsidP="00696836">
      <w:pPr>
        <w:ind w:firstLine="567"/>
        <w:jc w:val="both"/>
        <w:rPr>
          <w:sz w:val="24"/>
          <w:szCs w:val="24"/>
          <w:highlight w:val="yellow"/>
        </w:rPr>
      </w:pPr>
      <w:r w:rsidRPr="00270B16">
        <w:rPr>
          <w:sz w:val="24"/>
          <w:szCs w:val="24"/>
          <w:highlight w:val="yellow"/>
        </w:rPr>
        <w:t>Сообщение о возможном установлении публ</w:t>
      </w:r>
      <w:r w:rsidR="004F3E31" w:rsidRPr="00270B16">
        <w:rPr>
          <w:sz w:val="24"/>
          <w:szCs w:val="24"/>
          <w:highlight w:val="yellow"/>
        </w:rPr>
        <w:t>ичного сервитута опубликовано 19.06</w:t>
      </w:r>
      <w:r w:rsidRPr="00270B16">
        <w:rPr>
          <w:sz w:val="24"/>
          <w:szCs w:val="24"/>
          <w:highlight w:val="yellow"/>
        </w:rPr>
        <w:t>.2026 на сайте администрации города Чебоксары в разделе «Новости» (</w:t>
      </w:r>
      <w:hyperlink r:id="rId20" w:history="1">
        <w:r w:rsidRPr="00270B16">
          <w:rPr>
            <w:rStyle w:val="af1"/>
            <w:color w:val="auto"/>
            <w:sz w:val="24"/>
            <w:szCs w:val="24"/>
            <w:u w:val="none"/>
          </w:rPr>
          <w:t>https://gcheb.cap.ru</w:t>
        </w:r>
      </w:hyperlink>
      <w:r w:rsidRPr="00270B16">
        <w:rPr>
          <w:sz w:val="24"/>
          <w:szCs w:val="24"/>
          <w:highlight w:val="yellow"/>
        </w:rPr>
        <w:t>), и также в городской газ</w:t>
      </w:r>
      <w:r w:rsidR="004F3E31" w:rsidRPr="00270B16">
        <w:rPr>
          <w:sz w:val="24"/>
          <w:szCs w:val="24"/>
          <w:highlight w:val="yellow"/>
        </w:rPr>
        <w:t>ете «Чебоксарские новости» от 23.06.2026 № 42</w:t>
      </w:r>
      <w:r w:rsidRPr="00270B16">
        <w:rPr>
          <w:sz w:val="24"/>
          <w:szCs w:val="24"/>
          <w:highlight w:val="yellow"/>
        </w:rPr>
        <w:t>.</w:t>
      </w:r>
    </w:p>
    <w:p w:rsidR="00501C87" w:rsidRPr="00270B16" w:rsidRDefault="00501C87" w:rsidP="00501C87">
      <w:pPr>
        <w:ind w:firstLine="567"/>
        <w:jc w:val="both"/>
        <w:rPr>
          <w:sz w:val="24"/>
          <w:szCs w:val="24"/>
          <w:highlight w:val="yellow"/>
        </w:rPr>
      </w:pPr>
      <w:r w:rsidRPr="00270B16">
        <w:rPr>
          <w:sz w:val="24"/>
          <w:szCs w:val="24"/>
          <w:highlight w:val="yellow"/>
        </w:rPr>
        <w:t>Данный про</w:t>
      </w:r>
      <w:r w:rsidR="004F3E31" w:rsidRPr="00270B16">
        <w:rPr>
          <w:sz w:val="24"/>
          <w:szCs w:val="24"/>
          <w:highlight w:val="yellow"/>
        </w:rPr>
        <w:t>ект постановления опубликован 01.07</w:t>
      </w:r>
      <w:r w:rsidRPr="00270B16">
        <w:rPr>
          <w:sz w:val="24"/>
          <w:szCs w:val="24"/>
          <w:highlight w:val="yellow"/>
        </w:rPr>
        <w:t>.2026 на сайте администрации города Чебоксары в информационно-телекоммуникационной сети Интернет (</w:t>
      </w:r>
      <w:hyperlink r:id="rId21" w:history="1">
        <w:r w:rsidRPr="00270B16">
          <w:rPr>
            <w:rStyle w:val="af1"/>
            <w:color w:val="auto"/>
            <w:sz w:val="24"/>
            <w:szCs w:val="24"/>
            <w:u w:val="none"/>
          </w:rPr>
          <w:t>https://gcheb.cap.ru</w:t>
        </w:r>
      </w:hyperlink>
      <w:r w:rsidRPr="00270B16">
        <w:rPr>
          <w:sz w:val="24"/>
          <w:szCs w:val="24"/>
          <w:highlight w:val="yellow"/>
        </w:rPr>
        <w:t xml:space="preserve">) в разделе законодательство (проекты нормативно-правовых актов).  </w:t>
      </w:r>
    </w:p>
    <w:p w:rsidR="004F3E31" w:rsidRPr="00270B16" w:rsidRDefault="004F3E31" w:rsidP="004F3E31">
      <w:pPr>
        <w:ind w:firstLine="567"/>
        <w:jc w:val="both"/>
        <w:rPr>
          <w:sz w:val="24"/>
          <w:szCs w:val="24"/>
          <w:highlight w:val="yellow"/>
        </w:rPr>
      </w:pPr>
      <w:r w:rsidRPr="00270B16">
        <w:rPr>
          <w:sz w:val="24"/>
          <w:szCs w:val="24"/>
          <w:highlight w:val="yellow"/>
        </w:rPr>
        <w:t>В соответствии со статьёй 23, главой V.7 Земельного кодекса Российской Федерации, на основании выписки из Единого государственного реестра недвижимости об объекте недвижимости от 17.06.2026, выписки из Единого государственного реестра юридических лиц от 26.05.2026 № ЮЭ9965-26-110510703, ходатайства АО «Газпром газораспределение Чебоксары» от 03.06.2026 № 53-15/528 (вх. адм. № 13326 от 16.06.2026) подготовлен проект постановления администрации города Чебоксары об установлении публичного сервитута в отношении земельного участка из земель населенных пунктов с кадастровым номером 21:01:030204:460 площадью 44 кв.м в составе земельного участка площадью 3602 кв.м, местоположение: Чувашская Республика – Чувашия, г. Чебоксары, проезд Соляное, с видом разрешенного использования «для строительства жилого района «Прибрежный»,</w:t>
      </w:r>
    </w:p>
    <w:p w:rsidR="004F3E31" w:rsidRPr="00270B16" w:rsidRDefault="004F3E31" w:rsidP="004F3E31">
      <w:pPr>
        <w:ind w:right="-1" w:firstLine="567"/>
        <w:jc w:val="both"/>
        <w:rPr>
          <w:sz w:val="24"/>
          <w:szCs w:val="24"/>
          <w:highlight w:val="yellow"/>
        </w:rPr>
      </w:pPr>
      <w:r w:rsidRPr="00270B16">
        <w:rPr>
          <w:sz w:val="24"/>
          <w:szCs w:val="24"/>
          <w:highlight w:val="yellow"/>
        </w:rPr>
        <w:t>в целях, указанных п. 1 ст. 39.37 Земельного кодекса РФ, для строительства и эксплуатации линейного объекта системы газоснабжения и его неотъемлемых технологических частей «Газопровод низкого давления к жилому дому, расположенному по адресу: Чувашская Республика, г. Чебоксары, ул. Серебряная, дом № 34», необходимого для подключения (технологического присоединения) к сетям инженерно-технического обеспечения, сроком на 10 лет.</w:t>
      </w:r>
    </w:p>
    <w:p w:rsidR="004F3E31" w:rsidRPr="00270B16" w:rsidRDefault="004F3E31" w:rsidP="004F3E31">
      <w:pPr>
        <w:ind w:firstLine="567"/>
        <w:jc w:val="both"/>
        <w:rPr>
          <w:sz w:val="24"/>
          <w:szCs w:val="24"/>
          <w:highlight w:val="yellow"/>
        </w:rPr>
      </w:pPr>
      <w:r w:rsidRPr="00270B16">
        <w:rPr>
          <w:sz w:val="24"/>
          <w:szCs w:val="24"/>
          <w:highlight w:val="yellow"/>
        </w:rPr>
        <w:t>Проект постановления администрации города Чебоксары соответствует федеральному, региональному и местному законодательству.</w:t>
      </w:r>
    </w:p>
    <w:p w:rsidR="00501C87" w:rsidRPr="00270B16" w:rsidRDefault="00501C87" w:rsidP="00501C87">
      <w:pPr>
        <w:ind w:firstLine="567"/>
        <w:jc w:val="both"/>
        <w:rPr>
          <w:sz w:val="24"/>
          <w:szCs w:val="24"/>
          <w:highlight w:val="yellow"/>
        </w:rPr>
      </w:pPr>
    </w:p>
    <w:p w:rsidR="00501C87" w:rsidRPr="00270B16" w:rsidRDefault="00501C87" w:rsidP="00501C87">
      <w:pPr>
        <w:ind w:firstLine="567"/>
        <w:jc w:val="both"/>
        <w:rPr>
          <w:sz w:val="24"/>
          <w:szCs w:val="24"/>
          <w:highlight w:val="yellow"/>
        </w:rPr>
      </w:pPr>
    </w:p>
    <w:p w:rsidR="00696836" w:rsidRPr="00270B16" w:rsidRDefault="00696836" w:rsidP="00501C87">
      <w:pPr>
        <w:ind w:firstLine="567"/>
        <w:jc w:val="both"/>
        <w:rPr>
          <w:sz w:val="24"/>
          <w:szCs w:val="24"/>
          <w:highlight w:val="yellow"/>
        </w:rPr>
      </w:pPr>
    </w:p>
    <w:p w:rsidR="00501C87" w:rsidRPr="00270B16" w:rsidRDefault="00501C87" w:rsidP="004209D0">
      <w:pPr>
        <w:jc w:val="both"/>
        <w:rPr>
          <w:sz w:val="24"/>
          <w:szCs w:val="24"/>
          <w:highlight w:val="yellow"/>
        </w:rPr>
      </w:pPr>
      <w:r w:rsidRPr="00270B16">
        <w:rPr>
          <w:sz w:val="24"/>
          <w:szCs w:val="24"/>
          <w:highlight w:val="yellow"/>
        </w:rPr>
        <w:t>Директор МКУ «Земельное управление»</w:t>
      </w:r>
    </w:p>
    <w:p w:rsidR="00501C87" w:rsidRPr="00270B16" w:rsidRDefault="00501C87" w:rsidP="004209D0">
      <w:pPr>
        <w:jc w:val="both"/>
        <w:rPr>
          <w:sz w:val="24"/>
          <w:szCs w:val="24"/>
          <w:highlight w:val="yellow"/>
        </w:rPr>
      </w:pPr>
      <w:r w:rsidRPr="00270B16">
        <w:rPr>
          <w:sz w:val="24"/>
          <w:szCs w:val="24"/>
          <w:highlight w:val="yellow"/>
        </w:rPr>
        <w:t>городского округа город Чебоксары                                                                   А.И. Григорьев</w:t>
      </w:r>
    </w:p>
    <w:p w:rsidR="00501C87" w:rsidRPr="00270B16" w:rsidRDefault="00501C87" w:rsidP="004209D0">
      <w:pPr>
        <w:jc w:val="both"/>
        <w:rPr>
          <w:sz w:val="24"/>
          <w:szCs w:val="24"/>
          <w:highlight w:val="yellow"/>
        </w:rPr>
      </w:pPr>
    </w:p>
    <w:p w:rsidR="00501C87" w:rsidRPr="00270B16" w:rsidRDefault="00501C87" w:rsidP="00501C87">
      <w:pPr>
        <w:ind w:firstLine="567"/>
        <w:jc w:val="both"/>
        <w:rPr>
          <w:sz w:val="24"/>
          <w:szCs w:val="24"/>
          <w:highlight w:val="yellow"/>
        </w:rPr>
      </w:pPr>
    </w:p>
    <w:p w:rsidR="00696836" w:rsidRPr="00270B16" w:rsidRDefault="00696836" w:rsidP="00501C87">
      <w:pPr>
        <w:ind w:firstLine="567"/>
        <w:jc w:val="both"/>
        <w:rPr>
          <w:sz w:val="24"/>
          <w:szCs w:val="24"/>
          <w:highlight w:val="yellow"/>
        </w:rPr>
      </w:pPr>
    </w:p>
    <w:p w:rsidR="00501C87" w:rsidRPr="00270B16" w:rsidRDefault="00501C87" w:rsidP="00501C87">
      <w:pPr>
        <w:ind w:left="284" w:hanging="284"/>
        <w:rPr>
          <w:highlight w:val="yellow"/>
        </w:rPr>
      </w:pPr>
      <w:r w:rsidRPr="00270B16">
        <w:rPr>
          <w:highlight w:val="yellow"/>
        </w:rPr>
        <w:t>Шмакина Оксана Григорьевна,</w:t>
      </w:r>
    </w:p>
    <w:p w:rsidR="00501C87" w:rsidRPr="00F20E9B" w:rsidRDefault="00501C87" w:rsidP="00501C87">
      <w:pPr>
        <w:ind w:left="284" w:hanging="284"/>
      </w:pPr>
      <w:r w:rsidRPr="00270B16">
        <w:rPr>
          <w:highlight w:val="yellow"/>
        </w:rPr>
        <w:t>23-52-80</w:t>
      </w:r>
    </w:p>
    <w:sectPr w:rsidR="00501C87" w:rsidRPr="00F20E9B" w:rsidSect="00C52962">
      <w:pgSz w:w="11906" w:h="16838" w:code="9"/>
      <w:pgMar w:top="568" w:right="850" w:bottom="851"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40C2C" w:rsidRDefault="00740C2C" w:rsidP="006A2FEE">
      <w:r>
        <w:separator/>
      </w:r>
    </w:p>
  </w:endnote>
  <w:endnote w:type="continuationSeparator" w:id="1">
    <w:p w:rsidR="00740C2C" w:rsidRDefault="00740C2C" w:rsidP="006A2FE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Roboto">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40C2C" w:rsidRDefault="00740C2C" w:rsidP="006A2FEE">
      <w:r>
        <w:separator/>
      </w:r>
    </w:p>
  </w:footnote>
  <w:footnote w:type="continuationSeparator" w:id="1">
    <w:p w:rsidR="00740C2C" w:rsidRDefault="00740C2C" w:rsidP="006A2FE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FEE" w:rsidRDefault="006A2FEE" w:rsidP="00201313">
    <w:pPr>
      <w:pStyle w:val="a3"/>
    </w:pPr>
  </w:p>
  <w:p w:rsidR="00201313" w:rsidRPr="00201313" w:rsidRDefault="00201313" w:rsidP="00201313">
    <w:pPr>
      <w:pStyle w:val="3"/>
      <w:rPr>
        <w:i/>
        <w:color w:val="548DD4" w:themeColor="text2" w:themeTint="99"/>
        <w:sz w:val="32"/>
        <w:szCs w:val="32"/>
      </w:rPr>
    </w:pPr>
    <w:r>
      <w:t xml:space="preserve">                                                                                          </w:t>
    </w:r>
  </w:p>
  <w:p w:rsidR="00201313" w:rsidRDefault="00201313"/>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313" w:rsidRPr="002B4CF3" w:rsidRDefault="00201313" w:rsidP="002B4CF3">
    <w:pPr>
      <w:pStyle w:val="3"/>
      <w:rPr>
        <w:i/>
        <w:color w:val="4F81BD" w:themeColor="accent1"/>
        <w:sz w:val="32"/>
        <w:szCs w:val="32"/>
        <w:u w:val="single"/>
      </w:rPr>
    </w:pPr>
    <w:r>
      <w:t xml:space="preserve">                                                                                       </w:t>
    </w:r>
    <w:r w:rsidRPr="002B4CF3">
      <w:rPr>
        <w:i/>
        <w:color w:val="4F81BD" w:themeColor="accent1"/>
        <w:sz w:val="32"/>
        <w:szCs w:val="32"/>
        <w:u w:val="single"/>
      </w:rPr>
      <w:t>ПРОЕКТ</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2775C"/>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1">
    <w:nsid w:val="425159E8"/>
    <w:multiLevelType w:val="singleLevel"/>
    <w:tmpl w:val="B8A41E04"/>
    <w:lvl w:ilvl="0">
      <w:start w:val="4"/>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2">
    <w:nsid w:val="45771A10"/>
    <w:multiLevelType w:val="hybridMultilevel"/>
    <w:tmpl w:val="AB44F45E"/>
    <w:lvl w:ilvl="0" w:tplc="1BAC1C50">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AB06BE9"/>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stylePaneFormatFilter w:val="3F01"/>
  <w:defaultTabStop w:val="720"/>
  <w:hyphenationZone w:val="357"/>
  <w:doNotHyphenateCaps/>
  <w:drawingGridHorizontalSpacing w:val="100"/>
  <w:displayHorizontalDrawingGridEvery w:val="0"/>
  <w:displayVerticalDrawingGridEvery w:val="0"/>
  <w:noPunctuationKerning/>
  <w:characterSpacingControl w:val="doNotCompress"/>
  <w:hdrShapeDefaults>
    <o:shapedefaults v:ext="edit" spidmax="4098"/>
  </w:hdrShapeDefaults>
  <w:footnotePr>
    <w:footnote w:id="0"/>
    <w:footnote w:id="1"/>
  </w:footnotePr>
  <w:endnotePr>
    <w:endnote w:id="0"/>
    <w:endnote w:id="1"/>
  </w:endnotePr>
  <w:compat/>
  <w:rsids>
    <w:rsidRoot w:val="004548B5"/>
    <w:rsid w:val="00001984"/>
    <w:rsid w:val="00002511"/>
    <w:rsid w:val="00003053"/>
    <w:rsid w:val="00004AA2"/>
    <w:rsid w:val="00006578"/>
    <w:rsid w:val="00006CA2"/>
    <w:rsid w:val="0000724B"/>
    <w:rsid w:val="00010021"/>
    <w:rsid w:val="000115E4"/>
    <w:rsid w:val="00014C58"/>
    <w:rsid w:val="00016172"/>
    <w:rsid w:val="000161C7"/>
    <w:rsid w:val="000166F0"/>
    <w:rsid w:val="00016DDF"/>
    <w:rsid w:val="000173D8"/>
    <w:rsid w:val="000176C1"/>
    <w:rsid w:val="0002096A"/>
    <w:rsid w:val="00020D7A"/>
    <w:rsid w:val="000221D3"/>
    <w:rsid w:val="00024B95"/>
    <w:rsid w:val="00024D2A"/>
    <w:rsid w:val="000254B9"/>
    <w:rsid w:val="00026387"/>
    <w:rsid w:val="0002796A"/>
    <w:rsid w:val="00027D2C"/>
    <w:rsid w:val="00031160"/>
    <w:rsid w:val="00031D99"/>
    <w:rsid w:val="00031E51"/>
    <w:rsid w:val="00033C93"/>
    <w:rsid w:val="00034D51"/>
    <w:rsid w:val="000403AA"/>
    <w:rsid w:val="00040655"/>
    <w:rsid w:val="000421E7"/>
    <w:rsid w:val="000424B7"/>
    <w:rsid w:val="000438BD"/>
    <w:rsid w:val="00047EF6"/>
    <w:rsid w:val="00053136"/>
    <w:rsid w:val="00054804"/>
    <w:rsid w:val="00054E7F"/>
    <w:rsid w:val="00060850"/>
    <w:rsid w:val="000609AC"/>
    <w:rsid w:val="00061440"/>
    <w:rsid w:val="00061568"/>
    <w:rsid w:val="000621B1"/>
    <w:rsid w:val="0006231D"/>
    <w:rsid w:val="00062B5B"/>
    <w:rsid w:val="00064C0D"/>
    <w:rsid w:val="00066BA4"/>
    <w:rsid w:val="000670A9"/>
    <w:rsid w:val="0006787C"/>
    <w:rsid w:val="00067C94"/>
    <w:rsid w:val="00074316"/>
    <w:rsid w:val="00075579"/>
    <w:rsid w:val="0007654E"/>
    <w:rsid w:val="000808AC"/>
    <w:rsid w:val="00080C78"/>
    <w:rsid w:val="00081688"/>
    <w:rsid w:val="00087497"/>
    <w:rsid w:val="0009017D"/>
    <w:rsid w:val="000903A3"/>
    <w:rsid w:val="00090EF8"/>
    <w:rsid w:val="000914CA"/>
    <w:rsid w:val="00091662"/>
    <w:rsid w:val="00094AFF"/>
    <w:rsid w:val="00096768"/>
    <w:rsid w:val="00096A35"/>
    <w:rsid w:val="0009723C"/>
    <w:rsid w:val="000A1C73"/>
    <w:rsid w:val="000A3A62"/>
    <w:rsid w:val="000A4704"/>
    <w:rsid w:val="000A5CEE"/>
    <w:rsid w:val="000A5D60"/>
    <w:rsid w:val="000A67D6"/>
    <w:rsid w:val="000B2751"/>
    <w:rsid w:val="000B27EA"/>
    <w:rsid w:val="000B2BA7"/>
    <w:rsid w:val="000B2EF9"/>
    <w:rsid w:val="000B32A7"/>
    <w:rsid w:val="000B3F72"/>
    <w:rsid w:val="000B5E3A"/>
    <w:rsid w:val="000B600C"/>
    <w:rsid w:val="000B6573"/>
    <w:rsid w:val="000B6B11"/>
    <w:rsid w:val="000C0C00"/>
    <w:rsid w:val="000C0E48"/>
    <w:rsid w:val="000D0588"/>
    <w:rsid w:val="000D080E"/>
    <w:rsid w:val="000D0AE3"/>
    <w:rsid w:val="000D0D12"/>
    <w:rsid w:val="000D1BEA"/>
    <w:rsid w:val="000D1F30"/>
    <w:rsid w:val="000D2B6D"/>
    <w:rsid w:val="000D2E9A"/>
    <w:rsid w:val="000D341E"/>
    <w:rsid w:val="000D3F77"/>
    <w:rsid w:val="000D4378"/>
    <w:rsid w:val="000D511A"/>
    <w:rsid w:val="000D5F5D"/>
    <w:rsid w:val="000D5F8B"/>
    <w:rsid w:val="000D65D9"/>
    <w:rsid w:val="000E0D34"/>
    <w:rsid w:val="000E53A1"/>
    <w:rsid w:val="000E5420"/>
    <w:rsid w:val="000E550F"/>
    <w:rsid w:val="000E62AA"/>
    <w:rsid w:val="000E6955"/>
    <w:rsid w:val="000E6B2D"/>
    <w:rsid w:val="000E6BBA"/>
    <w:rsid w:val="000F120F"/>
    <w:rsid w:val="000F1A01"/>
    <w:rsid w:val="000F206D"/>
    <w:rsid w:val="000F2E5B"/>
    <w:rsid w:val="000F3576"/>
    <w:rsid w:val="000F5673"/>
    <w:rsid w:val="000F5DE1"/>
    <w:rsid w:val="000F6542"/>
    <w:rsid w:val="000F6806"/>
    <w:rsid w:val="000F7EC0"/>
    <w:rsid w:val="00101C89"/>
    <w:rsid w:val="00102EDD"/>
    <w:rsid w:val="00105C48"/>
    <w:rsid w:val="00106BBB"/>
    <w:rsid w:val="0010752B"/>
    <w:rsid w:val="00107DDC"/>
    <w:rsid w:val="00110BFF"/>
    <w:rsid w:val="001112F3"/>
    <w:rsid w:val="00113620"/>
    <w:rsid w:val="00116787"/>
    <w:rsid w:val="001174E2"/>
    <w:rsid w:val="0011793C"/>
    <w:rsid w:val="0012088D"/>
    <w:rsid w:val="00125102"/>
    <w:rsid w:val="0012512E"/>
    <w:rsid w:val="00125489"/>
    <w:rsid w:val="00133051"/>
    <w:rsid w:val="00133523"/>
    <w:rsid w:val="0013532C"/>
    <w:rsid w:val="00136B9B"/>
    <w:rsid w:val="00136FA5"/>
    <w:rsid w:val="00137FAF"/>
    <w:rsid w:val="00140E85"/>
    <w:rsid w:val="0014354E"/>
    <w:rsid w:val="001441CF"/>
    <w:rsid w:val="001466C4"/>
    <w:rsid w:val="0014727B"/>
    <w:rsid w:val="00147321"/>
    <w:rsid w:val="001477EF"/>
    <w:rsid w:val="001509D0"/>
    <w:rsid w:val="00150B01"/>
    <w:rsid w:val="00151363"/>
    <w:rsid w:val="001519BE"/>
    <w:rsid w:val="001520BA"/>
    <w:rsid w:val="001551FA"/>
    <w:rsid w:val="00155607"/>
    <w:rsid w:val="00156D41"/>
    <w:rsid w:val="00156DEC"/>
    <w:rsid w:val="00157BA1"/>
    <w:rsid w:val="00160D2C"/>
    <w:rsid w:val="00160D90"/>
    <w:rsid w:val="00160E77"/>
    <w:rsid w:val="001615DD"/>
    <w:rsid w:val="001618F3"/>
    <w:rsid w:val="00165E94"/>
    <w:rsid w:val="001674ED"/>
    <w:rsid w:val="00167626"/>
    <w:rsid w:val="001706E4"/>
    <w:rsid w:val="00171E80"/>
    <w:rsid w:val="00171EFD"/>
    <w:rsid w:val="00173B21"/>
    <w:rsid w:val="00177A56"/>
    <w:rsid w:val="00180BB3"/>
    <w:rsid w:val="00180E02"/>
    <w:rsid w:val="00183568"/>
    <w:rsid w:val="00183D0A"/>
    <w:rsid w:val="00186516"/>
    <w:rsid w:val="0019015F"/>
    <w:rsid w:val="00190F90"/>
    <w:rsid w:val="00192DF8"/>
    <w:rsid w:val="00194CBF"/>
    <w:rsid w:val="00195A36"/>
    <w:rsid w:val="001960AC"/>
    <w:rsid w:val="00196228"/>
    <w:rsid w:val="00196A3D"/>
    <w:rsid w:val="00196CCD"/>
    <w:rsid w:val="001973B4"/>
    <w:rsid w:val="001A0628"/>
    <w:rsid w:val="001A1C90"/>
    <w:rsid w:val="001A460D"/>
    <w:rsid w:val="001A62D2"/>
    <w:rsid w:val="001B0089"/>
    <w:rsid w:val="001B1826"/>
    <w:rsid w:val="001B18E9"/>
    <w:rsid w:val="001B2ED5"/>
    <w:rsid w:val="001B303E"/>
    <w:rsid w:val="001B4058"/>
    <w:rsid w:val="001B4273"/>
    <w:rsid w:val="001B466E"/>
    <w:rsid w:val="001B479C"/>
    <w:rsid w:val="001C0A40"/>
    <w:rsid w:val="001C0D9E"/>
    <w:rsid w:val="001C116B"/>
    <w:rsid w:val="001C14FF"/>
    <w:rsid w:val="001C1C0D"/>
    <w:rsid w:val="001C2A31"/>
    <w:rsid w:val="001C5DAC"/>
    <w:rsid w:val="001C5E8D"/>
    <w:rsid w:val="001C61F2"/>
    <w:rsid w:val="001D0B58"/>
    <w:rsid w:val="001D2282"/>
    <w:rsid w:val="001D3237"/>
    <w:rsid w:val="001D351B"/>
    <w:rsid w:val="001D384F"/>
    <w:rsid w:val="001D3B31"/>
    <w:rsid w:val="001D4069"/>
    <w:rsid w:val="001D4AF5"/>
    <w:rsid w:val="001D59CA"/>
    <w:rsid w:val="001D5D20"/>
    <w:rsid w:val="001D62C1"/>
    <w:rsid w:val="001E0A0B"/>
    <w:rsid w:val="001E300D"/>
    <w:rsid w:val="001E5660"/>
    <w:rsid w:val="001E5C74"/>
    <w:rsid w:val="001E5FF5"/>
    <w:rsid w:val="001E62C6"/>
    <w:rsid w:val="001E75FF"/>
    <w:rsid w:val="001F3B3A"/>
    <w:rsid w:val="001F52E2"/>
    <w:rsid w:val="00201313"/>
    <w:rsid w:val="00201C9D"/>
    <w:rsid w:val="002032CD"/>
    <w:rsid w:val="002037D0"/>
    <w:rsid w:val="0020555E"/>
    <w:rsid w:val="002062EB"/>
    <w:rsid w:val="00206FB4"/>
    <w:rsid w:val="002074A7"/>
    <w:rsid w:val="0021107E"/>
    <w:rsid w:val="00213243"/>
    <w:rsid w:val="002154BB"/>
    <w:rsid w:val="00216E0A"/>
    <w:rsid w:val="00217725"/>
    <w:rsid w:val="00220758"/>
    <w:rsid w:val="002226E1"/>
    <w:rsid w:val="0022394E"/>
    <w:rsid w:val="0022759E"/>
    <w:rsid w:val="002305F3"/>
    <w:rsid w:val="00230A3F"/>
    <w:rsid w:val="00230F2F"/>
    <w:rsid w:val="00231112"/>
    <w:rsid w:val="0023379D"/>
    <w:rsid w:val="0023774D"/>
    <w:rsid w:val="0023783A"/>
    <w:rsid w:val="00241E7D"/>
    <w:rsid w:val="002427B2"/>
    <w:rsid w:val="00242E19"/>
    <w:rsid w:val="00243987"/>
    <w:rsid w:val="00244BC4"/>
    <w:rsid w:val="00245ABA"/>
    <w:rsid w:val="0024722D"/>
    <w:rsid w:val="00247537"/>
    <w:rsid w:val="002476EE"/>
    <w:rsid w:val="0025132E"/>
    <w:rsid w:val="00251911"/>
    <w:rsid w:val="00252646"/>
    <w:rsid w:val="00253A28"/>
    <w:rsid w:val="0025443F"/>
    <w:rsid w:val="0025531C"/>
    <w:rsid w:val="00256D1F"/>
    <w:rsid w:val="00257300"/>
    <w:rsid w:val="0026187F"/>
    <w:rsid w:val="0026253F"/>
    <w:rsid w:val="00262B08"/>
    <w:rsid w:val="00264DF4"/>
    <w:rsid w:val="00265AC3"/>
    <w:rsid w:val="0026628B"/>
    <w:rsid w:val="002667F4"/>
    <w:rsid w:val="00266BA5"/>
    <w:rsid w:val="00267F40"/>
    <w:rsid w:val="00267FB0"/>
    <w:rsid w:val="00270A8E"/>
    <w:rsid w:val="00270B16"/>
    <w:rsid w:val="002749FF"/>
    <w:rsid w:val="00277041"/>
    <w:rsid w:val="00281920"/>
    <w:rsid w:val="0028296D"/>
    <w:rsid w:val="002855FE"/>
    <w:rsid w:val="002862FD"/>
    <w:rsid w:val="00287906"/>
    <w:rsid w:val="00287A6D"/>
    <w:rsid w:val="00290218"/>
    <w:rsid w:val="002927AA"/>
    <w:rsid w:val="00292A84"/>
    <w:rsid w:val="00292D65"/>
    <w:rsid w:val="00295F70"/>
    <w:rsid w:val="002966A2"/>
    <w:rsid w:val="00296944"/>
    <w:rsid w:val="002A014B"/>
    <w:rsid w:val="002A238A"/>
    <w:rsid w:val="002A3AAF"/>
    <w:rsid w:val="002A4E8D"/>
    <w:rsid w:val="002A54C7"/>
    <w:rsid w:val="002A586D"/>
    <w:rsid w:val="002A6B07"/>
    <w:rsid w:val="002A7326"/>
    <w:rsid w:val="002A75E3"/>
    <w:rsid w:val="002A7D1D"/>
    <w:rsid w:val="002B1408"/>
    <w:rsid w:val="002B15CE"/>
    <w:rsid w:val="002B1FE9"/>
    <w:rsid w:val="002B2DEB"/>
    <w:rsid w:val="002B4020"/>
    <w:rsid w:val="002B4CF3"/>
    <w:rsid w:val="002B4DE4"/>
    <w:rsid w:val="002B709F"/>
    <w:rsid w:val="002C2E95"/>
    <w:rsid w:val="002C31A2"/>
    <w:rsid w:val="002C379C"/>
    <w:rsid w:val="002C443F"/>
    <w:rsid w:val="002C5BA3"/>
    <w:rsid w:val="002C5D2E"/>
    <w:rsid w:val="002C7940"/>
    <w:rsid w:val="002D0F90"/>
    <w:rsid w:val="002D240F"/>
    <w:rsid w:val="002D2E9C"/>
    <w:rsid w:val="002D303B"/>
    <w:rsid w:val="002D5809"/>
    <w:rsid w:val="002D6407"/>
    <w:rsid w:val="002E6040"/>
    <w:rsid w:val="002E677A"/>
    <w:rsid w:val="002E770D"/>
    <w:rsid w:val="002E7EC1"/>
    <w:rsid w:val="002F05EA"/>
    <w:rsid w:val="002F1F7F"/>
    <w:rsid w:val="002F1FF0"/>
    <w:rsid w:val="002F4E26"/>
    <w:rsid w:val="002F7748"/>
    <w:rsid w:val="00304237"/>
    <w:rsid w:val="003047AA"/>
    <w:rsid w:val="00306344"/>
    <w:rsid w:val="003064E0"/>
    <w:rsid w:val="00306C33"/>
    <w:rsid w:val="0030723F"/>
    <w:rsid w:val="00312C71"/>
    <w:rsid w:val="003163AC"/>
    <w:rsid w:val="00316674"/>
    <w:rsid w:val="003167D6"/>
    <w:rsid w:val="00316F68"/>
    <w:rsid w:val="00317C42"/>
    <w:rsid w:val="0032193E"/>
    <w:rsid w:val="00322581"/>
    <w:rsid w:val="00325919"/>
    <w:rsid w:val="00326E2F"/>
    <w:rsid w:val="00330814"/>
    <w:rsid w:val="00332352"/>
    <w:rsid w:val="00332523"/>
    <w:rsid w:val="00334412"/>
    <w:rsid w:val="003347F9"/>
    <w:rsid w:val="0034166E"/>
    <w:rsid w:val="0034533C"/>
    <w:rsid w:val="00345A42"/>
    <w:rsid w:val="00347ABB"/>
    <w:rsid w:val="00351033"/>
    <w:rsid w:val="00351992"/>
    <w:rsid w:val="00352FC0"/>
    <w:rsid w:val="003546CE"/>
    <w:rsid w:val="003576B3"/>
    <w:rsid w:val="00361C3D"/>
    <w:rsid w:val="003629D9"/>
    <w:rsid w:val="00363F08"/>
    <w:rsid w:val="0036491D"/>
    <w:rsid w:val="00366C95"/>
    <w:rsid w:val="003674B2"/>
    <w:rsid w:val="00367BF1"/>
    <w:rsid w:val="0037017C"/>
    <w:rsid w:val="00370772"/>
    <w:rsid w:val="00371646"/>
    <w:rsid w:val="00373AE3"/>
    <w:rsid w:val="0037476B"/>
    <w:rsid w:val="00375923"/>
    <w:rsid w:val="00380F11"/>
    <w:rsid w:val="00381B70"/>
    <w:rsid w:val="00381EB7"/>
    <w:rsid w:val="00382702"/>
    <w:rsid w:val="0038397A"/>
    <w:rsid w:val="00383EC8"/>
    <w:rsid w:val="003861D9"/>
    <w:rsid w:val="0038658D"/>
    <w:rsid w:val="003868F2"/>
    <w:rsid w:val="003872AE"/>
    <w:rsid w:val="00391999"/>
    <w:rsid w:val="00395C3A"/>
    <w:rsid w:val="00396894"/>
    <w:rsid w:val="00397E80"/>
    <w:rsid w:val="003A53A0"/>
    <w:rsid w:val="003A750E"/>
    <w:rsid w:val="003B0F71"/>
    <w:rsid w:val="003B1990"/>
    <w:rsid w:val="003B358C"/>
    <w:rsid w:val="003B3BEB"/>
    <w:rsid w:val="003B4097"/>
    <w:rsid w:val="003B60D6"/>
    <w:rsid w:val="003B6112"/>
    <w:rsid w:val="003B6B26"/>
    <w:rsid w:val="003C340F"/>
    <w:rsid w:val="003C3E13"/>
    <w:rsid w:val="003C51D0"/>
    <w:rsid w:val="003C70C6"/>
    <w:rsid w:val="003C7776"/>
    <w:rsid w:val="003C7BB7"/>
    <w:rsid w:val="003D12B9"/>
    <w:rsid w:val="003D1B21"/>
    <w:rsid w:val="003D3545"/>
    <w:rsid w:val="003D36CC"/>
    <w:rsid w:val="003D4D94"/>
    <w:rsid w:val="003E060C"/>
    <w:rsid w:val="003E0C7A"/>
    <w:rsid w:val="003E3805"/>
    <w:rsid w:val="003E708B"/>
    <w:rsid w:val="003E7833"/>
    <w:rsid w:val="003E7CFC"/>
    <w:rsid w:val="003E7F29"/>
    <w:rsid w:val="003F0A43"/>
    <w:rsid w:val="003F5696"/>
    <w:rsid w:val="003F5D86"/>
    <w:rsid w:val="0040353F"/>
    <w:rsid w:val="0040418C"/>
    <w:rsid w:val="004044A8"/>
    <w:rsid w:val="004049F3"/>
    <w:rsid w:val="00405F18"/>
    <w:rsid w:val="004064FB"/>
    <w:rsid w:val="00407774"/>
    <w:rsid w:val="00407825"/>
    <w:rsid w:val="00407AAD"/>
    <w:rsid w:val="00410D4D"/>
    <w:rsid w:val="0041237D"/>
    <w:rsid w:val="004123A8"/>
    <w:rsid w:val="004125E7"/>
    <w:rsid w:val="004127F0"/>
    <w:rsid w:val="00412AB4"/>
    <w:rsid w:val="004137A6"/>
    <w:rsid w:val="00415655"/>
    <w:rsid w:val="00416584"/>
    <w:rsid w:val="00416968"/>
    <w:rsid w:val="004209D0"/>
    <w:rsid w:val="004209E0"/>
    <w:rsid w:val="00421B9B"/>
    <w:rsid w:val="00421C6E"/>
    <w:rsid w:val="00422A82"/>
    <w:rsid w:val="00423EE7"/>
    <w:rsid w:val="00424916"/>
    <w:rsid w:val="0042569D"/>
    <w:rsid w:val="00426657"/>
    <w:rsid w:val="00430EE7"/>
    <w:rsid w:val="004314C1"/>
    <w:rsid w:val="004318BB"/>
    <w:rsid w:val="00432B45"/>
    <w:rsid w:val="004339A0"/>
    <w:rsid w:val="00435207"/>
    <w:rsid w:val="004370BB"/>
    <w:rsid w:val="00437EEC"/>
    <w:rsid w:val="004417BE"/>
    <w:rsid w:val="00442589"/>
    <w:rsid w:val="004442F4"/>
    <w:rsid w:val="0044527D"/>
    <w:rsid w:val="004456BD"/>
    <w:rsid w:val="00445E78"/>
    <w:rsid w:val="00446B38"/>
    <w:rsid w:val="004478EC"/>
    <w:rsid w:val="00451816"/>
    <w:rsid w:val="00452537"/>
    <w:rsid w:val="004528A7"/>
    <w:rsid w:val="00452B60"/>
    <w:rsid w:val="00452E08"/>
    <w:rsid w:val="0045319F"/>
    <w:rsid w:val="00454719"/>
    <w:rsid w:val="004548B5"/>
    <w:rsid w:val="0045495C"/>
    <w:rsid w:val="00456DDC"/>
    <w:rsid w:val="0045721F"/>
    <w:rsid w:val="004579AB"/>
    <w:rsid w:val="00457A6F"/>
    <w:rsid w:val="00461484"/>
    <w:rsid w:val="00461F6D"/>
    <w:rsid w:val="004632A1"/>
    <w:rsid w:val="0046526D"/>
    <w:rsid w:val="00466D9B"/>
    <w:rsid w:val="0046784E"/>
    <w:rsid w:val="004732E4"/>
    <w:rsid w:val="0047424B"/>
    <w:rsid w:val="0047602F"/>
    <w:rsid w:val="0047720D"/>
    <w:rsid w:val="00480023"/>
    <w:rsid w:val="004831F1"/>
    <w:rsid w:val="00483958"/>
    <w:rsid w:val="0048562A"/>
    <w:rsid w:val="00486947"/>
    <w:rsid w:val="004875CB"/>
    <w:rsid w:val="00490FCB"/>
    <w:rsid w:val="00491BBD"/>
    <w:rsid w:val="00493109"/>
    <w:rsid w:val="00493518"/>
    <w:rsid w:val="004943F7"/>
    <w:rsid w:val="00495242"/>
    <w:rsid w:val="004A1CF7"/>
    <w:rsid w:val="004A2809"/>
    <w:rsid w:val="004A39CA"/>
    <w:rsid w:val="004A5047"/>
    <w:rsid w:val="004A5773"/>
    <w:rsid w:val="004A5A44"/>
    <w:rsid w:val="004B0431"/>
    <w:rsid w:val="004B0AA7"/>
    <w:rsid w:val="004B1403"/>
    <w:rsid w:val="004B3B3C"/>
    <w:rsid w:val="004B3B8C"/>
    <w:rsid w:val="004B4700"/>
    <w:rsid w:val="004B4862"/>
    <w:rsid w:val="004B54F8"/>
    <w:rsid w:val="004B69B4"/>
    <w:rsid w:val="004B6A3B"/>
    <w:rsid w:val="004B7BDE"/>
    <w:rsid w:val="004B7EA7"/>
    <w:rsid w:val="004C001C"/>
    <w:rsid w:val="004C0031"/>
    <w:rsid w:val="004C1B55"/>
    <w:rsid w:val="004C390E"/>
    <w:rsid w:val="004C4954"/>
    <w:rsid w:val="004C5C81"/>
    <w:rsid w:val="004C7EC6"/>
    <w:rsid w:val="004D09F0"/>
    <w:rsid w:val="004D17D9"/>
    <w:rsid w:val="004D1C82"/>
    <w:rsid w:val="004D1FD9"/>
    <w:rsid w:val="004D2A92"/>
    <w:rsid w:val="004D31AA"/>
    <w:rsid w:val="004D34B5"/>
    <w:rsid w:val="004D36D6"/>
    <w:rsid w:val="004D456B"/>
    <w:rsid w:val="004D7F0B"/>
    <w:rsid w:val="004E2D12"/>
    <w:rsid w:val="004E453D"/>
    <w:rsid w:val="004E4B2E"/>
    <w:rsid w:val="004E5237"/>
    <w:rsid w:val="004E62F9"/>
    <w:rsid w:val="004E7AC5"/>
    <w:rsid w:val="004E7FCA"/>
    <w:rsid w:val="004F0110"/>
    <w:rsid w:val="004F056E"/>
    <w:rsid w:val="004F0E35"/>
    <w:rsid w:val="004F1E0B"/>
    <w:rsid w:val="004F3E31"/>
    <w:rsid w:val="004F4703"/>
    <w:rsid w:val="004F4F00"/>
    <w:rsid w:val="004F70D8"/>
    <w:rsid w:val="004F7189"/>
    <w:rsid w:val="004F7592"/>
    <w:rsid w:val="004F75ED"/>
    <w:rsid w:val="005012CD"/>
    <w:rsid w:val="00501C87"/>
    <w:rsid w:val="00501D40"/>
    <w:rsid w:val="00501F37"/>
    <w:rsid w:val="00502FD7"/>
    <w:rsid w:val="005062DC"/>
    <w:rsid w:val="005063F6"/>
    <w:rsid w:val="00506896"/>
    <w:rsid w:val="00507194"/>
    <w:rsid w:val="00507D86"/>
    <w:rsid w:val="00510E28"/>
    <w:rsid w:val="0051148D"/>
    <w:rsid w:val="00512D4A"/>
    <w:rsid w:val="00513F89"/>
    <w:rsid w:val="00513FDB"/>
    <w:rsid w:val="00513FF7"/>
    <w:rsid w:val="005141E0"/>
    <w:rsid w:val="00515459"/>
    <w:rsid w:val="00515E23"/>
    <w:rsid w:val="005171FE"/>
    <w:rsid w:val="00517887"/>
    <w:rsid w:val="005203CC"/>
    <w:rsid w:val="00522E73"/>
    <w:rsid w:val="00524796"/>
    <w:rsid w:val="00524861"/>
    <w:rsid w:val="00524DDD"/>
    <w:rsid w:val="00525237"/>
    <w:rsid w:val="0052563D"/>
    <w:rsid w:val="005263B3"/>
    <w:rsid w:val="00527479"/>
    <w:rsid w:val="00527D8B"/>
    <w:rsid w:val="00527FA3"/>
    <w:rsid w:val="0053289C"/>
    <w:rsid w:val="005333AD"/>
    <w:rsid w:val="0053552D"/>
    <w:rsid w:val="00536B4C"/>
    <w:rsid w:val="0054326B"/>
    <w:rsid w:val="00543762"/>
    <w:rsid w:val="005441DA"/>
    <w:rsid w:val="0054680D"/>
    <w:rsid w:val="00546FCD"/>
    <w:rsid w:val="00550528"/>
    <w:rsid w:val="0055110C"/>
    <w:rsid w:val="005520E2"/>
    <w:rsid w:val="00556718"/>
    <w:rsid w:val="0056199B"/>
    <w:rsid w:val="00561B38"/>
    <w:rsid w:val="005622F8"/>
    <w:rsid w:val="00562AA6"/>
    <w:rsid w:val="00562EF8"/>
    <w:rsid w:val="00563B7C"/>
    <w:rsid w:val="00564C0E"/>
    <w:rsid w:val="0056512A"/>
    <w:rsid w:val="0057170A"/>
    <w:rsid w:val="00571A58"/>
    <w:rsid w:val="00571A63"/>
    <w:rsid w:val="00571C70"/>
    <w:rsid w:val="00572F8F"/>
    <w:rsid w:val="005740FF"/>
    <w:rsid w:val="00574E59"/>
    <w:rsid w:val="00580774"/>
    <w:rsid w:val="00580FE7"/>
    <w:rsid w:val="0058135C"/>
    <w:rsid w:val="0058284C"/>
    <w:rsid w:val="00582A77"/>
    <w:rsid w:val="00583434"/>
    <w:rsid w:val="00583993"/>
    <w:rsid w:val="00584D2F"/>
    <w:rsid w:val="00584FE2"/>
    <w:rsid w:val="005851F8"/>
    <w:rsid w:val="00585357"/>
    <w:rsid w:val="00585847"/>
    <w:rsid w:val="00586B35"/>
    <w:rsid w:val="00587079"/>
    <w:rsid w:val="00587316"/>
    <w:rsid w:val="00587A6E"/>
    <w:rsid w:val="005903E3"/>
    <w:rsid w:val="00590FCB"/>
    <w:rsid w:val="00591D1A"/>
    <w:rsid w:val="005932D6"/>
    <w:rsid w:val="00593D0D"/>
    <w:rsid w:val="005943AF"/>
    <w:rsid w:val="0059638C"/>
    <w:rsid w:val="005975F5"/>
    <w:rsid w:val="005A0C6B"/>
    <w:rsid w:val="005A27BF"/>
    <w:rsid w:val="005A2DE2"/>
    <w:rsid w:val="005A3EE0"/>
    <w:rsid w:val="005A4E52"/>
    <w:rsid w:val="005A5D30"/>
    <w:rsid w:val="005A6062"/>
    <w:rsid w:val="005A6C3E"/>
    <w:rsid w:val="005A79AE"/>
    <w:rsid w:val="005B0007"/>
    <w:rsid w:val="005B0100"/>
    <w:rsid w:val="005B0132"/>
    <w:rsid w:val="005B0C9B"/>
    <w:rsid w:val="005B16C1"/>
    <w:rsid w:val="005B1DB0"/>
    <w:rsid w:val="005B2AE9"/>
    <w:rsid w:val="005B2EC8"/>
    <w:rsid w:val="005B359D"/>
    <w:rsid w:val="005B4843"/>
    <w:rsid w:val="005B542E"/>
    <w:rsid w:val="005C1B5C"/>
    <w:rsid w:val="005C2CBA"/>
    <w:rsid w:val="005C43E8"/>
    <w:rsid w:val="005C45C5"/>
    <w:rsid w:val="005C496B"/>
    <w:rsid w:val="005D048E"/>
    <w:rsid w:val="005D0A01"/>
    <w:rsid w:val="005D0AB4"/>
    <w:rsid w:val="005D12D7"/>
    <w:rsid w:val="005D35A2"/>
    <w:rsid w:val="005D40FF"/>
    <w:rsid w:val="005D7487"/>
    <w:rsid w:val="005D79F9"/>
    <w:rsid w:val="005D7E01"/>
    <w:rsid w:val="005E01DD"/>
    <w:rsid w:val="005E1CC7"/>
    <w:rsid w:val="005E27D9"/>
    <w:rsid w:val="005E5872"/>
    <w:rsid w:val="005E6A14"/>
    <w:rsid w:val="005F0C7E"/>
    <w:rsid w:val="005F1377"/>
    <w:rsid w:val="005F3B7E"/>
    <w:rsid w:val="005F6FDC"/>
    <w:rsid w:val="005F790B"/>
    <w:rsid w:val="00600160"/>
    <w:rsid w:val="00600B32"/>
    <w:rsid w:val="00603494"/>
    <w:rsid w:val="00604EC4"/>
    <w:rsid w:val="00613CA7"/>
    <w:rsid w:val="0061431B"/>
    <w:rsid w:val="006146DD"/>
    <w:rsid w:val="00614CDB"/>
    <w:rsid w:val="006156A9"/>
    <w:rsid w:val="00622894"/>
    <w:rsid w:val="006228D5"/>
    <w:rsid w:val="00626145"/>
    <w:rsid w:val="00633980"/>
    <w:rsid w:val="00633BD6"/>
    <w:rsid w:val="00633C1C"/>
    <w:rsid w:val="00634EA3"/>
    <w:rsid w:val="00637A48"/>
    <w:rsid w:val="00637A88"/>
    <w:rsid w:val="006403D5"/>
    <w:rsid w:val="0064140B"/>
    <w:rsid w:val="0064190B"/>
    <w:rsid w:val="00641DDA"/>
    <w:rsid w:val="00641FAC"/>
    <w:rsid w:val="006456C2"/>
    <w:rsid w:val="00645A56"/>
    <w:rsid w:val="00646BE9"/>
    <w:rsid w:val="00647289"/>
    <w:rsid w:val="006472A0"/>
    <w:rsid w:val="006477C6"/>
    <w:rsid w:val="00647AF1"/>
    <w:rsid w:val="00651EDA"/>
    <w:rsid w:val="00652282"/>
    <w:rsid w:val="00652AD4"/>
    <w:rsid w:val="0065300B"/>
    <w:rsid w:val="00653CEB"/>
    <w:rsid w:val="00654E1C"/>
    <w:rsid w:val="00655720"/>
    <w:rsid w:val="00657544"/>
    <w:rsid w:val="0065772F"/>
    <w:rsid w:val="00657C5B"/>
    <w:rsid w:val="00661CB9"/>
    <w:rsid w:val="00662789"/>
    <w:rsid w:val="00663ED8"/>
    <w:rsid w:val="006646A7"/>
    <w:rsid w:val="00664A66"/>
    <w:rsid w:val="00664B08"/>
    <w:rsid w:val="00664CE9"/>
    <w:rsid w:val="0066656E"/>
    <w:rsid w:val="0066685B"/>
    <w:rsid w:val="006706CC"/>
    <w:rsid w:val="00671AF2"/>
    <w:rsid w:val="00673A60"/>
    <w:rsid w:val="0067597F"/>
    <w:rsid w:val="00675C4C"/>
    <w:rsid w:val="00677C81"/>
    <w:rsid w:val="00680D38"/>
    <w:rsid w:val="0068288E"/>
    <w:rsid w:val="00683839"/>
    <w:rsid w:val="00683DFC"/>
    <w:rsid w:val="00684DD0"/>
    <w:rsid w:val="006852CB"/>
    <w:rsid w:val="00685BA3"/>
    <w:rsid w:val="00692FE5"/>
    <w:rsid w:val="00693A05"/>
    <w:rsid w:val="00693EBA"/>
    <w:rsid w:val="0069478D"/>
    <w:rsid w:val="00696593"/>
    <w:rsid w:val="00696836"/>
    <w:rsid w:val="00697AC1"/>
    <w:rsid w:val="006A0BE7"/>
    <w:rsid w:val="006A1A72"/>
    <w:rsid w:val="006A2FEE"/>
    <w:rsid w:val="006A352B"/>
    <w:rsid w:val="006A49B5"/>
    <w:rsid w:val="006A77D3"/>
    <w:rsid w:val="006B1524"/>
    <w:rsid w:val="006B32F2"/>
    <w:rsid w:val="006B480E"/>
    <w:rsid w:val="006B5F42"/>
    <w:rsid w:val="006B6537"/>
    <w:rsid w:val="006B6880"/>
    <w:rsid w:val="006B7B4A"/>
    <w:rsid w:val="006C0E2B"/>
    <w:rsid w:val="006C0E43"/>
    <w:rsid w:val="006C0E93"/>
    <w:rsid w:val="006C15C1"/>
    <w:rsid w:val="006C1603"/>
    <w:rsid w:val="006C34F4"/>
    <w:rsid w:val="006C4E4D"/>
    <w:rsid w:val="006C5E33"/>
    <w:rsid w:val="006C67BF"/>
    <w:rsid w:val="006C6850"/>
    <w:rsid w:val="006C6B8F"/>
    <w:rsid w:val="006D2558"/>
    <w:rsid w:val="006D2DED"/>
    <w:rsid w:val="006D43A5"/>
    <w:rsid w:val="006D51FB"/>
    <w:rsid w:val="006D5A4A"/>
    <w:rsid w:val="006D5E9A"/>
    <w:rsid w:val="006D69B1"/>
    <w:rsid w:val="006D7D62"/>
    <w:rsid w:val="006E0BC0"/>
    <w:rsid w:val="006E17A4"/>
    <w:rsid w:val="006E1E46"/>
    <w:rsid w:val="006E2087"/>
    <w:rsid w:val="006E3239"/>
    <w:rsid w:val="006E3FE8"/>
    <w:rsid w:val="006E434F"/>
    <w:rsid w:val="006E56D9"/>
    <w:rsid w:val="006E5C00"/>
    <w:rsid w:val="006E6665"/>
    <w:rsid w:val="006E6734"/>
    <w:rsid w:val="006E6C80"/>
    <w:rsid w:val="006E7C88"/>
    <w:rsid w:val="006F0836"/>
    <w:rsid w:val="006F0CE0"/>
    <w:rsid w:val="006F2F49"/>
    <w:rsid w:val="006F3EE1"/>
    <w:rsid w:val="006F4DA3"/>
    <w:rsid w:val="006F580B"/>
    <w:rsid w:val="006F5C83"/>
    <w:rsid w:val="006F72D9"/>
    <w:rsid w:val="006F72E0"/>
    <w:rsid w:val="006F74CA"/>
    <w:rsid w:val="007021AC"/>
    <w:rsid w:val="00703C7E"/>
    <w:rsid w:val="00703FAE"/>
    <w:rsid w:val="00705382"/>
    <w:rsid w:val="00706E6F"/>
    <w:rsid w:val="00707905"/>
    <w:rsid w:val="0071088F"/>
    <w:rsid w:val="0071179E"/>
    <w:rsid w:val="00714408"/>
    <w:rsid w:val="00714571"/>
    <w:rsid w:val="0071638D"/>
    <w:rsid w:val="007168DD"/>
    <w:rsid w:val="00720DB3"/>
    <w:rsid w:val="0072224F"/>
    <w:rsid w:val="007226F2"/>
    <w:rsid w:val="00724665"/>
    <w:rsid w:val="00724FA1"/>
    <w:rsid w:val="00732137"/>
    <w:rsid w:val="00735299"/>
    <w:rsid w:val="00735AD0"/>
    <w:rsid w:val="00735BDC"/>
    <w:rsid w:val="0073734F"/>
    <w:rsid w:val="00740A88"/>
    <w:rsid w:val="00740C2C"/>
    <w:rsid w:val="00742125"/>
    <w:rsid w:val="00743727"/>
    <w:rsid w:val="00743F5A"/>
    <w:rsid w:val="00744399"/>
    <w:rsid w:val="00745288"/>
    <w:rsid w:val="007468F9"/>
    <w:rsid w:val="00746B45"/>
    <w:rsid w:val="00750782"/>
    <w:rsid w:val="00750B23"/>
    <w:rsid w:val="00750F6F"/>
    <w:rsid w:val="00751CF8"/>
    <w:rsid w:val="00752321"/>
    <w:rsid w:val="0075275F"/>
    <w:rsid w:val="007533AC"/>
    <w:rsid w:val="00754ED5"/>
    <w:rsid w:val="00760E92"/>
    <w:rsid w:val="00762809"/>
    <w:rsid w:val="007629E3"/>
    <w:rsid w:val="00763DE1"/>
    <w:rsid w:val="00764B2C"/>
    <w:rsid w:val="00771012"/>
    <w:rsid w:val="0077139D"/>
    <w:rsid w:val="00772A8D"/>
    <w:rsid w:val="007762C2"/>
    <w:rsid w:val="00776833"/>
    <w:rsid w:val="0077693D"/>
    <w:rsid w:val="00781B75"/>
    <w:rsid w:val="00781C1E"/>
    <w:rsid w:val="007844A6"/>
    <w:rsid w:val="0078525C"/>
    <w:rsid w:val="00785BF0"/>
    <w:rsid w:val="00787074"/>
    <w:rsid w:val="007874BC"/>
    <w:rsid w:val="00790581"/>
    <w:rsid w:val="00790837"/>
    <w:rsid w:val="00791715"/>
    <w:rsid w:val="0079191D"/>
    <w:rsid w:val="00792255"/>
    <w:rsid w:val="00793D5C"/>
    <w:rsid w:val="00795BE1"/>
    <w:rsid w:val="007966BC"/>
    <w:rsid w:val="007A04AB"/>
    <w:rsid w:val="007A16D6"/>
    <w:rsid w:val="007A1F52"/>
    <w:rsid w:val="007A2310"/>
    <w:rsid w:val="007A2A23"/>
    <w:rsid w:val="007A369E"/>
    <w:rsid w:val="007A5C3C"/>
    <w:rsid w:val="007A7364"/>
    <w:rsid w:val="007B0591"/>
    <w:rsid w:val="007B0BC1"/>
    <w:rsid w:val="007C201F"/>
    <w:rsid w:val="007C3A2C"/>
    <w:rsid w:val="007C548E"/>
    <w:rsid w:val="007C607F"/>
    <w:rsid w:val="007D0B05"/>
    <w:rsid w:val="007D0D1D"/>
    <w:rsid w:val="007D1D2D"/>
    <w:rsid w:val="007D2617"/>
    <w:rsid w:val="007D40EC"/>
    <w:rsid w:val="007E09E2"/>
    <w:rsid w:val="007E2AD6"/>
    <w:rsid w:val="007E59F0"/>
    <w:rsid w:val="007F379F"/>
    <w:rsid w:val="007F49C1"/>
    <w:rsid w:val="007F593A"/>
    <w:rsid w:val="00800282"/>
    <w:rsid w:val="0080171A"/>
    <w:rsid w:val="0080236F"/>
    <w:rsid w:val="00803991"/>
    <w:rsid w:val="008040D6"/>
    <w:rsid w:val="008046F9"/>
    <w:rsid w:val="00804BA5"/>
    <w:rsid w:val="00804C13"/>
    <w:rsid w:val="00805A7C"/>
    <w:rsid w:val="00805F93"/>
    <w:rsid w:val="0080630E"/>
    <w:rsid w:val="008070B7"/>
    <w:rsid w:val="00811458"/>
    <w:rsid w:val="00811921"/>
    <w:rsid w:val="00814E8D"/>
    <w:rsid w:val="008172F8"/>
    <w:rsid w:val="0081761F"/>
    <w:rsid w:val="00820231"/>
    <w:rsid w:val="008202BF"/>
    <w:rsid w:val="0082186B"/>
    <w:rsid w:val="00823A07"/>
    <w:rsid w:val="008300F0"/>
    <w:rsid w:val="00830646"/>
    <w:rsid w:val="008317F0"/>
    <w:rsid w:val="0083192C"/>
    <w:rsid w:val="00835039"/>
    <w:rsid w:val="00835C58"/>
    <w:rsid w:val="008407EB"/>
    <w:rsid w:val="00842521"/>
    <w:rsid w:val="0084516C"/>
    <w:rsid w:val="00845194"/>
    <w:rsid w:val="0084531A"/>
    <w:rsid w:val="0085052B"/>
    <w:rsid w:val="00850D51"/>
    <w:rsid w:val="0085137A"/>
    <w:rsid w:val="00852B5C"/>
    <w:rsid w:val="00852E4E"/>
    <w:rsid w:val="00855152"/>
    <w:rsid w:val="00856BF3"/>
    <w:rsid w:val="00860BBD"/>
    <w:rsid w:val="0086281A"/>
    <w:rsid w:val="00862F6E"/>
    <w:rsid w:val="00863DDD"/>
    <w:rsid w:val="00864125"/>
    <w:rsid w:val="00866721"/>
    <w:rsid w:val="00870021"/>
    <w:rsid w:val="008767C0"/>
    <w:rsid w:val="00876C27"/>
    <w:rsid w:val="00881160"/>
    <w:rsid w:val="00882C65"/>
    <w:rsid w:val="008845C7"/>
    <w:rsid w:val="0088496B"/>
    <w:rsid w:val="00884CE3"/>
    <w:rsid w:val="0088650A"/>
    <w:rsid w:val="00886C9F"/>
    <w:rsid w:val="0089219A"/>
    <w:rsid w:val="00892206"/>
    <w:rsid w:val="00892924"/>
    <w:rsid w:val="00893201"/>
    <w:rsid w:val="00895290"/>
    <w:rsid w:val="008A1512"/>
    <w:rsid w:val="008A174B"/>
    <w:rsid w:val="008A1761"/>
    <w:rsid w:val="008A4BC2"/>
    <w:rsid w:val="008A6541"/>
    <w:rsid w:val="008A73C8"/>
    <w:rsid w:val="008A748B"/>
    <w:rsid w:val="008A7D60"/>
    <w:rsid w:val="008B0BF7"/>
    <w:rsid w:val="008B23E8"/>
    <w:rsid w:val="008B33CC"/>
    <w:rsid w:val="008B563F"/>
    <w:rsid w:val="008B5947"/>
    <w:rsid w:val="008B5E08"/>
    <w:rsid w:val="008B63D1"/>
    <w:rsid w:val="008C0443"/>
    <w:rsid w:val="008C4FBC"/>
    <w:rsid w:val="008C5439"/>
    <w:rsid w:val="008D035B"/>
    <w:rsid w:val="008D056C"/>
    <w:rsid w:val="008D08BC"/>
    <w:rsid w:val="008D113C"/>
    <w:rsid w:val="008D51C3"/>
    <w:rsid w:val="008D56ED"/>
    <w:rsid w:val="008D5750"/>
    <w:rsid w:val="008D760F"/>
    <w:rsid w:val="008D7D7F"/>
    <w:rsid w:val="008E0971"/>
    <w:rsid w:val="008E141C"/>
    <w:rsid w:val="008E1652"/>
    <w:rsid w:val="008E7EBF"/>
    <w:rsid w:val="008F0B00"/>
    <w:rsid w:val="008F242E"/>
    <w:rsid w:val="008F38AA"/>
    <w:rsid w:val="008F4C17"/>
    <w:rsid w:val="008F6BDB"/>
    <w:rsid w:val="008F735A"/>
    <w:rsid w:val="00902C3C"/>
    <w:rsid w:val="00903155"/>
    <w:rsid w:val="0090391F"/>
    <w:rsid w:val="00904926"/>
    <w:rsid w:val="00910273"/>
    <w:rsid w:val="009104B6"/>
    <w:rsid w:val="00910D7E"/>
    <w:rsid w:val="009115BE"/>
    <w:rsid w:val="00913038"/>
    <w:rsid w:val="00913B34"/>
    <w:rsid w:val="00914DC0"/>
    <w:rsid w:val="009213B8"/>
    <w:rsid w:val="0092158A"/>
    <w:rsid w:val="00922E65"/>
    <w:rsid w:val="00923A69"/>
    <w:rsid w:val="00926695"/>
    <w:rsid w:val="00926745"/>
    <w:rsid w:val="0093003C"/>
    <w:rsid w:val="00930073"/>
    <w:rsid w:val="0093227A"/>
    <w:rsid w:val="009328B9"/>
    <w:rsid w:val="00933495"/>
    <w:rsid w:val="009343BB"/>
    <w:rsid w:val="00937485"/>
    <w:rsid w:val="0094104C"/>
    <w:rsid w:val="00943C33"/>
    <w:rsid w:val="00944EEE"/>
    <w:rsid w:val="00946EB0"/>
    <w:rsid w:val="00947005"/>
    <w:rsid w:val="009501F4"/>
    <w:rsid w:val="00952151"/>
    <w:rsid w:val="0095365E"/>
    <w:rsid w:val="00955F16"/>
    <w:rsid w:val="00956EB8"/>
    <w:rsid w:val="00957D3D"/>
    <w:rsid w:val="0096302C"/>
    <w:rsid w:val="00964A3E"/>
    <w:rsid w:val="009706A4"/>
    <w:rsid w:val="00973C96"/>
    <w:rsid w:val="009742D8"/>
    <w:rsid w:val="00974C05"/>
    <w:rsid w:val="00983B30"/>
    <w:rsid w:val="00984B58"/>
    <w:rsid w:val="0098587F"/>
    <w:rsid w:val="00986275"/>
    <w:rsid w:val="009905E7"/>
    <w:rsid w:val="00990B37"/>
    <w:rsid w:val="00992FD9"/>
    <w:rsid w:val="00993161"/>
    <w:rsid w:val="0099634B"/>
    <w:rsid w:val="009972B7"/>
    <w:rsid w:val="009978F9"/>
    <w:rsid w:val="009A18C9"/>
    <w:rsid w:val="009A2372"/>
    <w:rsid w:val="009A2A4A"/>
    <w:rsid w:val="009A3C8D"/>
    <w:rsid w:val="009A68E2"/>
    <w:rsid w:val="009B00C2"/>
    <w:rsid w:val="009B19A3"/>
    <w:rsid w:val="009B3175"/>
    <w:rsid w:val="009B32CC"/>
    <w:rsid w:val="009B3AAA"/>
    <w:rsid w:val="009B4290"/>
    <w:rsid w:val="009B6BF6"/>
    <w:rsid w:val="009B7319"/>
    <w:rsid w:val="009B737C"/>
    <w:rsid w:val="009B7790"/>
    <w:rsid w:val="009B7ECD"/>
    <w:rsid w:val="009C3E72"/>
    <w:rsid w:val="009C4A33"/>
    <w:rsid w:val="009C5424"/>
    <w:rsid w:val="009C580C"/>
    <w:rsid w:val="009C610D"/>
    <w:rsid w:val="009C61EB"/>
    <w:rsid w:val="009C6845"/>
    <w:rsid w:val="009C7808"/>
    <w:rsid w:val="009D0EC0"/>
    <w:rsid w:val="009D273F"/>
    <w:rsid w:val="009D4DBE"/>
    <w:rsid w:val="009E178E"/>
    <w:rsid w:val="009E202B"/>
    <w:rsid w:val="009E204B"/>
    <w:rsid w:val="009E32F0"/>
    <w:rsid w:val="009E51E5"/>
    <w:rsid w:val="009E6501"/>
    <w:rsid w:val="009E7387"/>
    <w:rsid w:val="009E7A27"/>
    <w:rsid w:val="009F2AC0"/>
    <w:rsid w:val="009F5C36"/>
    <w:rsid w:val="00A007D3"/>
    <w:rsid w:val="00A02D07"/>
    <w:rsid w:val="00A05248"/>
    <w:rsid w:val="00A0602F"/>
    <w:rsid w:val="00A06A26"/>
    <w:rsid w:val="00A06C61"/>
    <w:rsid w:val="00A06D55"/>
    <w:rsid w:val="00A115D2"/>
    <w:rsid w:val="00A12B74"/>
    <w:rsid w:val="00A1316E"/>
    <w:rsid w:val="00A15BF0"/>
    <w:rsid w:val="00A1716C"/>
    <w:rsid w:val="00A23309"/>
    <w:rsid w:val="00A23DF1"/>
    <w:rsid w:val="00A245C5"/>
    <w:rsid w:val="00A27714"/>
    <w:rsid w:val="00A30F23"/>
    <w:rsid w:val="00A348EF"/>
    <w:rsid w:val="00A35670"/>
    <w:rsid w:val="00A36679"/>
    <w:rsid w:val="00A3681E"/>
    <w:rsid w:val="00A4180F"/>
    <w:rsid w:val="00A41CA7"/>
    <w:rsid w:val="00A44B38"/>
    <w:rsid w:val="00A47993"/>
    <w:rsid w:val="00A47EE1"/>
    <w:rsid w:val="00A50680"/>
    <w:rsid w:val="00A50AB0"/>
    <w:rsid w:val="00A5298A"/>
    <w:rsid w:val="00A52B60"/>
    <w:rsid w:val="00A539C0"/>
    <w:rsid w:val="00A54499"/>
    <w:rsid w:val="00A55863"/>
    <w:rsid w:val="00A55CEE"/>
    <w:rsid w:val="00A56993"/>
    <w:rsid w:val="00A57787"/>
    <w:rsid w:val="00A57836"/>
    <w:rsid w:val="00A6045B"/>
    <w:rsid w:val="00A60520"/>
    <w:rsid w:val="00A60F7D"/>
    <w:rsid w:val="00A61A1D"/>
    <w:rsid w:val="00A63E39"/>
    <w:rsid w:val="00A72AC4"/>
    <w:rsid w:val="00A736BC"/>
    <w:rsid w:val="00A74D21"/>
    <w:rsid w:val="00A75B03"/>
    <w:rsid w:val="00A76B8B"/>
    <w:rsid w:val="00A8224D"/>
    <w:rsid w:val="00A83D01"/>
    <w:rsid w:val="00A84C24"/>
    <w:rsid w:val="00A85186"/>
    <w:rsid w:val="00A85F3D"/>
    <w:rsid w:val="00A93A01"/>
    <w:rsid w:val="00A95122"/>
    <w:rsid w:val="00A9600F"/>
    <w:rsid w:val="00A96DEE"/>
    <w:rsid w:val="00AA013B"/>
    <w:rsid w:val="00AA09D1"/>
    <w:rsid w:val="00AA23BC"/>
    <w:rsid w:val="00AA3D1D"/>
    <w:rsid w:val="00AA4ADC"/>
    <w:rsid w:val="00AA5DFB"/>
    <w:rsid w:val="00AA76D3"/>
    <w:rsid w:val="00AB1795"/>
    <w:rsid w:val="00AB2297"/>
    <w:rsid w:val="00AB298D"/>
    <w:rsid w:val="00AB427B"/>
    <w:rsid w:val="00AB4D1D"/>
    <w:rsid w:val="00AB7F7A"/>
    <w:rsid w:val="00AC020D"/>
    <w:rsid w:val="00AC1038"/>
    <w:rsid w:val="00AC1456"/>
    <w:rsid w:val="00AC26D1"/>
    <w:rsid w:val="00AC3B74"/>
    <w:rsid w:val="00AC3BB9"/>
    <w:rsid w:val="00AC3BC1"/>
    <w:rsid w:val="00AC3C78"/>
    <w:rsid w:val="00AC4C5C"/>
    <w:rsid w:val="00AC4ECA"/>
    <w:rsid w:val="00AD0661"/>
    <w:rsid w:val="00AD1218"/>
    <w:rsid w:val="00AD3C19"/>
    <w:rsid w:val="00AD3C68"/>
    <w:rsid w:val="00AD46D0"/>
    <w:rsid w:val="00AD4944"/>
    <w:rsid w:val="00AD5F2C"/>
    <w:rsid w:val="00AD6234"/>
    <w:rsid w:val="00AD6E2F"/>
    <w:rsid w:val="00AD7B3A"/>
    <w:rsid w:val="00AE101B"/>
    <w:rsid w:val="00AE1C2D"/>
    <w:rsid w:val="00AE1E6C"/>
    <w:rsid w:val="00AE2079"/>
    <w:rsid w:val="00AE2D79"/>
    <w:rsid w:val="00AE358F"/>
    <w:rsid w:val="00AE5132"/>
    <w:rsid w:val="00AE64B8"/>
    <w:rsid w:val="00AF0D7C"/>
    <w:rsid w:val="00AF0E1B"/>
    <w:rsid w:val="00AF11E2"/>
    <w:rsid w:val="00AF131E"/>
    <w:rsid w:val="00AF155A"/>
    <w:rsid w:val="00AF33F8"/>
    <w:rsid w:val="00B00A70"/>
    <w:rsid w:val="00B00E24"/>
    <w:rsid w:val="00B012D8"/>
    <w:rsid w:val="00B01CED"/>
    <w:rsid w:val="00B02864"/>
    <w:rsid w:val="00B02D73"/>
    <w:rsid w:val="00B030F4"/>
    <w:rsid w:val="00B03BCC"/>
    <w:rsid w:val="00B0408D"/>
    <w:rsid w:val="00B04D9E"/>
    <w:rsid w:val="00B05C97"/>
    <w:rsid w:val="00B0652C"/>
    <w:rsid w:val="00B06624"/>
    <w:rsid w:val="00B0679C"/>
    <w:rsid w:val="00B07FEE"/>
    <w:rsid w:val="00B10076"/>
    <w:rsid w:val="00B116E4"/>
    <w:rsid w:val="00B123F9"/>
    <w:rsid w:val="00B12A7C"/>
    <w:rsid w:val="00B12B70"/>
    <w:rsid w:val="00B13649"/>
    <w:rsid w:val="00B164D5"/>
    <w:rsid w:val="00B1702B"/>
    <w:rsid w:val="00B17E27"/>
    <w:rsid w:val="00B22AA0"/>
    <w:rsid w:val="00B22CB5"/>
    <w:rsid w:val="00B25F69"/>
    <w:rsid w:val="00B274A1"/>
    <w:rsid w:val="00B3082F"/>
    <w:rsid w:val="00B310E6"/>
    <w:rsid w:val="00B3301C"/>
    <w:rsid w:val="00B33283"/>
    <w:rsid w:val="00B333D8"/>
    <w:rsid w:val="00B34AC6"/>
    <w:rsid w:val="00B35F23"/>
    <w:rsid w:val="00B361DB"/>
    <w:rsid w:val="00B40604"/>
    <w:rsid w:val="00B41AF5"/>
    <w:rsid w:val="00B43AAF"/>
    <w:rsid w:val="00B44443"/>
    <w:rsid w:val="00B45236"/>
    <w:rsid w:val="00B4674A"/>
    <w:rsid w:val="00B50C63"/>
    <w:rsid w:val="00B51F48"/>
    <w:rsid w:val="00B52E23"/>
    <w:rsid w:val="00B53AEE"/>
    <w:rsid w:val="00B5601A"/>
    <w:rsid w:val="00B5611F"/>
    <w:rsid w:val="00B601DA"/>
    <w:rsid w:val="00B609B4"/>
    <w:rsid w:val="00B609E2"/>
    <w:rsid w:val="00B6324A"/>
    <w:rsid w:val="00B636A0"/>
    <w:rsid w:val="00B63FCF"/>
    <w:rsid w:val="00B64080"/>
    <w:rsid w:val="00B657AC"/>
    <w:rsid w:val="00B71930"/>
    <w:rsid w:val="00B746C2"/>
    <w:rsid w:val="00B74C30"/>
    <w:rsid w:val="00B82670"/>
    <w:rsid w:val="00B82D6D"/>
    <w:rsid w:val="00B853F8"/>
    <w:rsid w:val="00B855B9"/>
    <w:rsid w:val="00B85985"/>
    <w:rsid w:val="00B85C06"/>
    <w:rsid w:val="00B8613D"/>
    <w:rsid w:val="00B927BE"/>
    <w:rsid w:val="00B93384"/>
    <w:rsid w:val="00B93A94"/>
    <w:rsid w:val="00B9504F"/>
    <w:rsid w:val="00B979D7"/>
    <w:rsid w:val="00BA2880"/>
    <w:rsid w:val="00BA2E04"/>
    <w:rsid w:val="00BA3356"/>
    <w:rsid w:val="00BA51F8"/>
    <w:rsid w:val="00BA601C"/>
    <w:rsid w:val="00BB06D7"/>
    <w:rsid w:val="00BB0E79"/>
    <w:rsid w:val="00BB1EF6"/>
    <w:rsid w:val="00BB600D"/>
    <w:rsid w:val="00BB78C6"/>
    <w:rsid w:val="00BC00B4"/>
    <w:rsid w:val="00BC2C43"/>
    <w:rsid w:val="00BC3167"/>
    <w:rsid w:val="00BC3E52"/>
    <w:rsid w:val="00BC4119"/>
    <w:rsid w:val="00BC4DF8"/>
    <w:rsid w:val="00BC570D"/>
    <w:rsid w:val="00BC784C"/>
    <w:rsid w:val="00BC7F0D"/>
    <w:rsid w:val="00BC7F0E"/>
    <w:rsid w:val="00BD122B"/>
    <w:rsid w:val="00BD1480"/>
    <w:rsid w:val="00BD212D"/>
    <w:rsid w:val="00BD2D0A"/>
    <w:rsid w:val="00BD4BED"/>
    <w:rsid w:val="00BD5F99"/>
    <w:rsid w:val="00BD6C70"/>
    <w:rsid w:val="00BD6E19"/>
    <w:rsid w:val="00BE0811"/>
    <w:rsid w:val="00BE11D2"/>
    <w:rsid w:val="00BE22EC"/>
    <w:rsid w:val="00BE469A"/>
    <w:rsid w:val="00BE59B3"/>
    <w:rsid w:val="00BE604B"/>
    <w:rsid w:val="00BE7DFC"/>
    <w:rsid w:val="00BF247D"/>
    <w:rsid w:val="00BF43DD"/>
    <w:rsid w:val="00BF6814"/>
    <w:rsid w:val="00BF6CDF"/>
    <w:rsid w:val="00BF7DBF"/>
    <w:rsid w:val="00C00219"/>
    <w:rsid w:val="00C0246A"/>
    <w:rsid w:val="00C03619"/>
    <w:rsid w:val="00C0365D"/>
    <w:rsid w:val="00C04337"/>
    <w:rsid w:val="00C050E1"/>
    <w:rsid w:val="00C10712"/>
    <w:rsid w:val="00C10FAB"/>
    <w:rsid w:val="00C11F16"/>
    <w:rsid w:val="00C12D83"/>
    <w:rsid w:val="00C131E9"/>
    <w:rsid w:val="00C14ADE"/>
    <w:rsid w:val="00C17220"/>
    <w:rsid w:val="00C22AC1"/>
    <w:rsid w:val="00C25705"/>
    <w:rsid w:val="00C25FDF"/>
    <w:rsid w:val="00C26118"/>
    <w:rsid w:val="00C27CE0"/>
    <w:rsid w:val="00C30DAE"/>
    <w:rsid w:val="00C30F5B"/>
    <w:rsid w:val="00C32105"/>
    <w:rsid w:val="00C32489"/>
    <w:rsid w:val="00C34948"/>
    <w:rsid w:val="00C42DB5"/>
    <w:rsid w:val="00C5022F"/>
    <w:rsid w:val="00C5107A"/>
    <w:rsid w:val="00C513D6"/>
    <w:rsid w:val="00C52962"/>
    <w:rsid w:val="00C544B5"/>
    <w:rsid w:val="00C5581F"/>
    <w:rsid w:val="00C560A2"/>
    <w:rsid w:val="00C5682E"/>
    <w:rsid w:val="00C56BE2"/>
    <w:rsid w:val="00C57F61"/>
    <w:rsid w:val="00C606D9"/>
    <w:rsid w:val="00C61075"/>
    <w:rsid w:val="00C61353"/>
    <w:rsid w:val="00C61DC3"/>
    <w:rsid w:val="00C63B28"/>
    <w:rsid w:val="00C6439F"/>
    <w:rsid w:val="00C65419"/>
    <w:rsid w:val="00C65600"/>
    <w:rsid w:val="00C65FFF"/>
    <w:rsid w:val="00C71572"/>
    <w:rsid w:val="00C72793"/>
    <w:rsid w:val="00C72DC4"/>
    <w:rsid w:val="00C748F5"/>
    <w:rsid w:val="00C74982"/>
    <w:rsid w:val="00C74D40"/>
    <w:rsid w:val="00C74F01"/>
    <w:rsid w:val="00C77D48"/>
    <w:rsid w:val="00C806D6"/>
    <w:rsid w:val="00C80B85"/>
    <w:rsid w:val="00C824FF"/>
    <w:rsid w:val="00C85F63"/>
    <w:rsid w:val="00C86942"/>
    <w:rsid w:val="00C90ED8"/>
    <w:rsid w:val="00C91D56"/>
    <w:rsid w:val="00C9225E"/>
    <w:rsid w:val="00C92AE2"/>
    <w:rsid w:val="00C9407B"/>
    <w:rsid w:val="00C95155"/>
    <w:rsid w:val="00C971BE"/>
    <w:rsid w:val="00CA1D39"/>
    <w:rsid w:val="00CA727D"/>
    <w:rsid w:val="00CB0390"/>
    <w:rsid w:val="00CB050B"/>
    <w:rsid w:val="00CB1489"/>
    <w:rsid w:val="00CB4637"/>
    <w:rsid w:val="00CB5BCE"/>
    <w:rsid w:val="00CB5CDB"/>
    <w:rsid w:val="00CB5DFA"/>
    <w:rsid w:val="00CC15FC"/>
    <w:rsid w:val="00CC2F17"/>
    <w:rsid w:val="00CC33E3"/>
    <w:rsid w:val="00CC4907"/>
    <w:rsid w:val="00CC6162"/>
    <w:rsid w:val="00CD0DCB"/>
    <w:rsid w:val="00CD12FA"/>
    <w:rsid w:val="00CD185E"/>
    <w:rsid w:val="00CD273A"/>
    <w:rsid w:val="00CD364B"/>
    <w:rsid w:val="00CD3FEE"/>
    <w:rsid w:val="00CD48D4"/>
    <w:rsid w:val="00CD4D8A"/>
    <w:rsid w:val="00CD4F56"/>
    <w:rsid w:val="00CD5984"/>
    <w:rsid w:val="00CD6DC4"/>
    <w:rsid w:val="00CD736B"/>
    <w:rsid w:val="00CE0CFA"/>
    <w:rsid w:val="00CE141D"/>
    <w:rsid w:val="00CE2821"/>
    <w:rsid w:val="00CE35AB"/>
    <w:rsid w:val="00CE4542"/>
    <w:rsid w:val="00CE67E2"/>
    <w:rsid w:val="00CE6955"/>
    <w:rsid w:val="00CE76F2"/>
    <w:rsid w:val="00CF6291"/>
    <w:rsid w:val="00CF67FA"/>
    <w:rsid w:val="00D0450D"/>
    <w:rsid w:val="00D05166"/>
    <w:rsid w:val="00D05992"/>
    <w:rsid w:val="00D06DB0"/>
    <w:rsid w:val="00D076E5"/>
    <w:rsid w:val="00D07EA2"/>
    <w:rsid w:val="00D100D1"/>
    <w:rsid w:val="00D12F90"/>
    <w:rsid w:val="00D178D7"/>
    <w:rsid w:val="00D20148"/>
    <w:rsid w:val="00D208ED"/>
    <w:rsid w:val="00D20F2F"/>
    <w:rsid w:val="00D216DF"/>
    <w:rsid w:val="00D2472D"/>
    <w:rsid w:val="00D25784"/>
    <w:rsid w:val="00D26B32"/>
    <w:rsid w:val="00D27796"/>
    <w:rsid w:val="00D30A7E"/>
    <w:rsid w:val="00D31392"/>
    <w:rsid w:val="00D323CD"/>
    <w:rsid w:val="00D33B4D"/>
    <w:rsid w:val="00D3437B"/>
    <w:rsid w:val="00D40A71"/>
    <w:rsid w:val="00D40CAC"/>
    <w:rsid w:val="00D42DE0"/>
    <w:rsid w:val="00D4332E"/>
    <w:rsid w:val="00D434D4"/>
    <w:rsid w:val="00D43E02"/>
    <w:rsid w:val="00D4439B"/>
    <w:rsid w:val="00D47200"/>
    <w:rsid w:val="00D4723F"/>
    <w:rsid w:val="00D5186B"/>
    <w:rsid w:val="00D559BA"/>
    <w:rsid w:val="00D57741"/>
    <w:rsid w:val="00D57B1D"/>
    <w:rsid w:val="00D608B8"/>
    <w:rsid w:val="00D6180F"/>
    <w:rsid w:val="00D628FB"/>
    <w:rsid w:val="00D644F1"/>
    <w:rsid w:val="00D64B4E"/>
    <w:rsid w:val="00D71553"/>
    <w:rsid w:val="00D71C85"/>
    <w:rsid w:val="00D721C8"/>
    <w:rsid w:val="00D74AB3"/>
    <w:rsid w:val="00D75A7E"/>
    <w:rsid w:val="00D775BF"/>
    <w:rsid w:val="00D7769C"/>
    <w:rsid w:val="00D77F4B"/>
    <w:rsid w:val="00D83B8A"/>
    <w:rsid w:val="00D84553"/>
    <w:rsid w:val="00D85F6B"/>
    <w:rsid w:val="00D916AF"/>
    <w:rsid w:val="00D91F90"/>
    <w:rsid w:val="00D92008"/>
    <w:rsid w:val="00D922D7"/>
    <w:rsid w:val="00D92BAE"/>
    <w:rsid w:val="00D949B4"/>
    <w:rsid w:val="00D95A3B"/>
    <w:rsid w:val="00DA0B54"/>
    <w:rsid w:val="00DA0D26"/>
    <w:rsid w:val="00DA1BD8"/>
    <w:rsid w:val="00DA22C9"/>
    <w:rsid w:val="00DA36FC"/>
    <w:rsid w:val="00DA5B54"/>
    <w:rsid w:val="00DA62FC"/>
    <w:rsid w:val="00DA6700"/>
    <w:rsid w:val="00DA6728"/>
    <w:rsid w:val="00DA7F62"/>
    <w:rsid w:val="00DB050D"/>
    <w:rsid w:val="00DB075A"/>
    <w:rsid w:val="00DB22F7"/>
    <w:rsid w:val="00DB268B"/>
    <w:rsid w:val="00DB4CED"/>
    <w:rsid w:val="00DB70F6"/>
    <w:rsid w:val="00DC044C"/>
    <w:rsid w:val="00DC1B12"/>
    <w:rsid w:val="00DC282C"/>
    <w:rsid w:val="00DC2A23"/>
    <w:rsid w:val="00DC4223"/>
    <w:rsid w:val="00DC5963"/>
    <w:rsid w:val="00DC699E"/>
    <w:rsid w:val="00DD4FD7"/>
    <w:rsid w:val="00DE1096"/>
    <w:rsid w:val="00DE19FE"/>
    <w:rsid w:val="00DE435B"/>
    <w:rsid w:val="00DE4E97"/>
    <w:rsid w:val="00DE6536"/>
    <w:rsid w:val="00DE7377"/>
    <w:rsid w:val="00DE737E"/>
    <w:rsid w:val="00DE7778"/>
    <w:rsid w:val="00DF1E95"/>
    <w:rsid w:val="00DF2B07"/>
    <w:rsid w:val="00DF514D"/>
    <w:rsid w:val="00DF5E26"/>
    <w:rsid w:val="00DF6586"/>
    <w:rsid w:val="00DF70C9"/>
    <w:rsid w:val="00DF72E4"/>
    <w:rsid w:val="00DF7C4E"/>
    <w:rsid w:val="00E01921"/>
    <w:rsid w:val="00E01B09"/>
    <w:rsid w:val="00E03182"/>
    <w:rsid w:val="00E035B0"/>
    <w:rsid w:val="00E050C9"/>
    <w:rsid w:val="00E0555C"/>
    <w:rsid w:val="00E0594E"/>
    <w:rsid w:val="00E05F2A"/>
    <w:rsid w:val="00E07163"/>
    <w:rsid w:val="00E071FC"/>
    <w:rsid w:val="00E112BF"/>
    <w:rsid w:val="00E11ED3"/>
    <w:rsid w:val="00E13852"/>
    <w:rsid w:val="00E138EE"/>
    <w:rsid w:val="00E147B7"/>
    <w:rsid w:val="00E15F30"/>
    <w:rsid w:val="00E202E5"/>
    <w:rsid w:val="00E22E08"/>
    <w:rsid w:val="00E25562"/>
    <w:rsid w:val="00E26449"/>
    <w:rsid w:val="00E266E9"/>
    <w:rsid w:val="00E2779E"/>
    <w:rsid w:val="00E305AF"/>
    <w:rsid w:val="00E305B4"/>
    <w:rsid w:val="00E309CF"/>
    <w:rsid w:val="00E30DA8"/>
    <w:rsid w:val="00E31302"/>
    <w:rsid w:val="00E31A8C"/>
    <w:rsid w:val="00E36FE1"/>
    <w:rsid w:val="00E3768F"/>
    <w:rsid w:val="00E376A9"/>
    <w:rsid w:val="00E407E0"/>
    <w:rsid w:val="00E408BF"/>
    <w:rsid w:val="00E43AC9"/>
    <w:rsid w:val="00E504A7"/>
    <w:rsid w:val="00E5076C"/>
    <w:rsid w:val="00E51545"/>
    <w:rsid w:val="00E53044"/>
    <w:rsid w:val="00E54FE5"/>
    <w:rsid w:val="00E56705"/>
    <w:rsid w:val="00E5775C"/>
    <w:rsid w:val="00E63AD3"/>
    <w:rsid w:val="00E63F03"/>
    <w:rsid w:val="00E64C7E"/>
    <w:rsid w:val="00E664FB"/>
    <w:rsid w:val="00E66BC8"/>
    <w:rsid w:val="00E67A8A"/>
    <w:rsid w:val="00E703DD"/>
    <w:rsid w:val="00E71E00"/>
    <w:rsid w:val="00E733EC"/>
    <w:rsid w:val="00E75ABD"/>
    <w:rsid w:val="00E76449"/>
    <w:rsid w:val="00E770F9"/>
    <w:rsid w:val="00E8069F"/>
    <w:rsid w:val="00E81CCE"/>
    <w:rsid w:val="00E82B55"/>
    <w:rsid w:val="00E844BD"/>
    <w:rsid w:val="00E8534A"/>
    <w:rsid w:val="00E85696"/>
    <w:rsid w:val="00E8733C"/>
    <w:rsid w:val="00E879A6"/>
    <w:rsid w:val="00E90D96"/>
    <w:rsid w:val="00E9306B"/>
    <w:rsid w:val="00EA1FCA"/>
    <w:rsid w:val="00EA30D6"/>
    <w:rsid w:val="00EA43DA"/>
    <w:rsid w:val="00EA58E7"/>
    <w:rsid w:val="00EA5988"/>
    <w:rsid w:val="00EA5D2B"/>
    <w:rsid w:val="00EA6541"/>
    <w:rsid w:val="00EA65C9"/>
    <w:rsid w:val="00EA6F99"/>
    <w:rsid w:val="00EB0258"/>
    <w:rsid w:val="00EB0C5C"/>
    <w:rsid w:val="00EB3B5F"/>
    <w:rsid w:val="00EB5D9C"/>
    <w:rsid w:val="00EB6587"/>
    <w:rsid w:val="00EB7FDE"/>
    <w:rsid w:val="00EC08C2"/>
    <w:rsid w:val="00EC110E"/>
    <w:rsid w:val="00EC22D0"/>
    <w:rsid w:val="00EC31F3"/>
    <w:rsid w:val="00EC3F1F"/>
    <w:rsid w:val="00EC47B0"/>
    <w:rsid w:val="00EC53EF"/>
    <w:rsid w:val="00EC6BEB"/>
    <w:rsid w:val="00EC7A74"/>
    <w:rsid w:val="00EC7CDA"/>
    <w:rsid w:val="00EC7E3F"/>
    <w:rsid w:val="00ED0ECA"/>
    <w:rsid w:val="00ED124A"/>
    <w:rsid w:val="00ED1E29"/>
    <w:rsid w:val="00ED24EF"/>
    <w:rsid w:val="00ED359A"/>
    <w:rsid w:val="00ED3E1A"/>
    <w:rsid w:val="00ED769A"/>
    <w:rsid w:val="00ED7A56"/>
    <w:rsid w:val="00EE4737"/>
    <w:rsid w:val="00EE4C6D"/>
    <w:rsid w:val="00EE6262"/>
    <w:rsid w:val="00EE6C0D"/>
    <w:rsid w:val="00EE6E54"/>
    <w:rsid w:val="00EF29F9"/>
    <w:rsid w:val="00EF2AB1"/>
    <w:rsid w:val="00EF2AB9"/>
    <w:rsid w:val="00EF3748"/>
    <w:rsid w:val="00EF5308"/>
    <w:rsid w:val="00EF5838"/>
    <w:rsid w:val="00EF79B0"/>
    <w:rsid w:val="00F000A1"/>
    <w:rsid w:val="00F005D5"/>
    <w:rsid w:val="00F016E0"/>
    <w:rsid w:val="00F05EF6"/>
    <w:rsid w:val="00F10990"/>
    <w:rsid w:val="00F10C78"/>
    <w:rsid w:val="00F11C46"/>
    <w:rsid w:val="00F11E50"/>
    <w:rsid w:val="00F145A1"/>
    <w:rsid w:val="00F1484F"/>
    <w:rsid w:val="00F14B75"/>
    <w:rsid w:val="00F17440"/>
    <w:rsid w:val="00F23511"/>
    <w:rsid w:val="00F2695D"/>
    <w:rsid w:val="00F278EF"/>
    <w:rsid w:val="00F318E1"/>
    <w:rsid w:val="00F337DC"/>
    <w:rsid w:val="00F36C6B"/>
    <w:rsid w:val="00F37C38"/>
    <w:rsid w:val="00F427C7"/>
    <w:rsid w:val="00F4380B"/>
    <w:rsid w:val="00F458AF"/>
    <w:rsid w:val="00F459B3"/>
    <w:rsid w:val="00F5072A"/>
    <w:rsid w:val="00F52151"/>
    <w:rsid w:val="00F5337A"/>
    <w:rsid w:val="00F54182"/>
    <w:rsid w:val="00F563AE"/>
    <w:rsid w:val="00F6474E"/>
    <w:rsid w:val="00F654BF"/>
    <w:rsid w:val="00F65CD0"/>
    <w:rsid w:val="00F66A41"/>
    <w:rsid w:val="00F6725D"/>
    <w:rsid w:val="00F67FD7"/>
    <w:rsid w:val="00F712D9"/>
    <w:rsid w:val="00F7414F"/>
    <w:rsid w:val="00F74873"/>
    <w:rsid w:val="00F75D0C"/>
    <w:rsid w:val="00F77ADF"/>
    <w:rsid w:val="00F80C34"/>
    <w:rsid w:val="00F814D7"/>
    <w:rsid w:val="00F84A7E"/>
    <w:rsid w:val="00F85D4A"/>
    <w:rsid w:val="00F86AF7"/>
    <w:rsid w:val="00F90680"/>
    <w:rsid w:val="00F91327"/>
    <w:rsid w:val="00F921C6"/>
    <w:rsid w:val="00F92342"/>
    <w:rsid w:val="00F93509"/>
    <w:rsid w:val="00F958A3"/>
    <w:rsid w:val="00F95C28"/>
    <w:rsid w:val="00F96D4E"/>
    <w:rsid w:val="00F97536"/>
    <w:rsid w:val="00FA14CE"/>
    <w:rsid w:val="00FB1B01"/>
    <w:rsid w:val="00FB1C0A"/>
    <w:rsid w:val="00FB2146"/>
    <w:rsid w:val="00FB23F2"/>
    <w:rsid w:val="00FB3226"/>
    <w:rsid w:val="00FB3443"/>
    <w:rsid w:val="00FB51FD"/>
    <w:rsid w:val="00FB52DB"/>
    <w:rsid w:val="00FB57C1"/>
    <w:rsid w:val="00FC04B7"/>
    <w:rsid w:val="00FC6008"/>
    <w:rsid w:val="00FC6F49"/>
    <w:rsid w:val="00FD07D2"/>
    <w:rsid w:val="00FD1E63"/>
    <w:rsid w:val="00FD3350"/>
    <w:rsid w:val="00FD3624"/>
    <w:rsid w:val="00FD4EAB"/>
    <w:rsid w:val="00FD5861"/>
    <w:rsid w:val="00FE0965"/>
    <w:rsid w:val="00FE4118"/>
    <w:rsid w:val="00FE54E5"/>
    <w:rsid w:val="00FF0127"/>
    <w:rsid w:val="00FF278C"/>
    <w:rsid w:val="00FF3AAA"/>
    <w:rsid w:val="00FF3BC0"/>
    <w:rsid w:val="00FF422C"/>
    <w:rsid w:val="00FF6E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5696"/>
  </w:style>
  <w:style w:type="paragraph" w:styleId="1">
    <w:name w:val="heading 1"/>
    <w:basedOn w:val="a"/>
    <w:next w:val="a"/>
    <w:link w:val="10"/>
    <w:qFormat/>
    <w:rsid w:val="009115BE"/>
    <w:pPr>
      <w:keepNext/>
      <w:tabs>
        <w:tab w:val="left" w:pos="426"/>
      </w:tabs>
      <w:spacing w:line="360" w:lineRule="auto"/>
      <w:jc w:val="both"/>
      <w:outlineLvl w:val="0"/>
    </w:pPr>
    <w:rPr>
      <w:sz w:val="28"/>
    </w:rPr>
  </w:style>
  <w:style w:type="paragraph" w:styleId="2">
    <w:name w:val="heading 2"/>
    <w:basedOn w:val="a"/>
    <w:next w:val="a"/>
    <w:link w:val="20"/>
    <w:qFormat/>
    <w:rsid w:val="009115BE"/>
    <w:pPr>
      <w:keepNext/>
      <w:tabs>
        <w:tab w:val="left" w:pos="426"/>
      </w:tabs>
      <w:outlineLvl w:val="1"/>
    </w:pPr>
    <w:rPr>
      <w:sz w:val="28"/>
    </w:rPr>
  </w:style>
  <w:style w:type="paragraph" w:styleId="3">
    <w:name w:val="heading 3"/>
    <w:basedOn w:val="a"/>
    <w:next w:val="a"/>
    <w:qFormat/>
    <w:rsid w:val="009115BE"/>
    <w:pPr>
      <w:keepNext/>
      <w:jc w:val="center"/>
      <w:outlineLvl w:val="2"/>
    </w:pPr>
    <w:rPr>
      <w:b/>
      <w:sz w:val="22"/>
    </w:rPr>
  </w:style>
  <w:style w:type="paragraph" w:styleId="7">
    <w:name w:val="heading 7"/>
    <w:basedOn w:val="a"/>
    <w:next w:val="a"/>
    <w:qFormat/>
    <w:rsid w:val="009115BE"/>
    <w:pPr>
      <w:keepNext/>
      <w:jc w:val="both"/>
      <w:outlineLvl w:val="6"/>
    </w:pPr>
    <w:rPr>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A1CF7"/>
    <w:rPr>
      <w:sz w:val="28"/>
    </w:rPr>
  </w:style>
  <w:style w:type="paragraph" w:styleId="a3">
    <w:name w:val="header"/>
    <w:basedOn w:val="a"/>
    <w:link w:val="a4"/>
    <w:uiPriority w:val="99"/>
    <w:rsid w:val="00201313"/>
    <w:pPr>
      <w:tabs>
        <w:tab w:val="center" w:pos="4153"/>
        <w:tab w:val="right" w:pos="8306"/>
      </w:tabs>
    </w:pPr>
    <w:rPr>
      <w:i/>
      <w:color w:val="548DD4" w:themeColor="text2" w:themeTint="99"/>
      <w:sz w:val="32"/>
      <w:szCs w:val="32"/>
    </w:rPr>
  </w:style>
  <w:style w:type="character" w:customStyle="1" w:styleId="a4">
    <w:name w:val="Верхний колонтитул Знак"/>
    <w:basedOn w:val="a0"/>
    <w:link w:val="a3"/>
    <w:uiPriority w:val="99"/>
    <w:rsid w:val="00201313"/>
    <w:rPr>
      <w:i/>
      <w:color w:val="548DD4" w:themeColor="text2" w:themeTint="99"/>
      <w:sz w:val="32"/>
      <w:szCs w:val="32"/>
    </w:rPr>
  </w:style>
  <w:style w:type="paragraph" w:styleId="a5">
    <w:name w:val="footer"/>
    <w:basedOn w:val="a"/>
    <w:link w:val="a6"/>
    <w:uiPriority w:val="99"/>
    <w:rsid w:val="009115BE"/>
    <w:pPr>
      <w:tabs>
        <w:tab w:val="center" w:pos="4153"/>
        <w:tab w:val="right" w:pos="8306"/>
      </w:tabs>
    </w:pPr>
  </w:style>
  <w:style w:type="character" w:customStyle="1" w:styleId="a6">
    <w:name w:val="Нижний колонтитул Знак"/>
    <w:basedOn w:val="a0"/>
    <w:link w:val="a5"/>
    <w:uiPriority w:val="99"/>
    <w:rsid w:val="004A1CF7"/>
  </w:style>
  <w:style w:type="paragraph" w:styleId="30">
    <w:name w:val="Body Text Indent 3"/>
    <w:basedOn w:val="a"/>
    <w:link w:val="31"/>
    <w:uiPriority w:val="99"/>
    <w:rsid w:val="009115BE"/>
    <w:pPr>
      <w:widowControl w:val="0"/>
      <w:tabs>
        <w:tab w:val="left" w:pos="426"/>
      </w:tabs>
      <w:spacing w:line="360" w:lineRule="auto"/>
      <w:ind w:firstLine="709"/>
      <w:jc w:val="both"/>
    </w:pPr>
    <w:rPr>
      <w:spacing w:val="-6"/>
      <w:sz w:val="28"/>
    </w:rPr>
  </w:style>
  <w:style w:type="character" w:customStyle="1" w:styleId="31">
    <w:name w:val="Основной текст с отступом 3 Знак"/>
    <w:basedOn w:val="a0"/>
    <w:link w:val="30"/>
    <w:uiPriority w:val="99"/>
    <w:rsid w:val="008040D6"/>
    <w:rPr>
      <w:spacing w:val="-6"/>
      <w:sz w:val="28"/>
    </w:rPr>
  </w:style>
  <w:style w:type="paragraph" w:styleId="a7">
    <w:name w:val="Body Text"/>
    <w:basedOn w:val="a"/>
    <w:link w:val="a8"/>
    <w:uiPriority w:val="99"/>
    <w:rsid w:val="009115BE"/>
    <w:pPr>
      <w:ind w:right="-1"/>
      <w:jc w:val="both"/>
    </w:pPr>
    <w:rPr>
      <w:sz w:val="28"/>
    </w:rPr>
  </w:style>
  <w:style w:type="character" w:customStyle="1" w:styleId="a8">
    <w:name w:val="Основной текст Знак"/>
    <w:basedOn w:val="a0"/>
    <w:link w:val="a7"/>
    <w:uiPriority w:val="99"/>
    <w:rsid w:val="004A1CF7"/>
    <w:rPr>
      <w:sz w:val="28"/>
    </w:rPr>
  </w:style>
  <w:style w:type="paragraph" w:styleId="21">
    <w:name w:val="Body Text 2"/>
    <w:basedOn w:val="a"/>
    <w:link w:val="22"/>
    <w:uiPriority w:val="99"/>
    <w:rsid w:val="009115BE"/>
    <w:pPr>
      <w:widowControl w:val="0"/>
      <w:spacing w:line="360" w:lineRule="auto"/>
      <w:jc w:val="both"/>
    </w:pPr>
    <w:rPr>
      <w:sz w:val="28"/>
    </w:rPr>
  </w:style>
  <w:style w:type="character" w:customStyle="1" w:styleId="22">
    <w:name w:val="Основной текст 2 Знак"/>
    <w:basedOn w:val="a0"/>
    <w:link w:val="21"/>
    <w:uiPriority w:val="99"/>
    <w:rsid w:val="004A1CF7"/>
    <w:rPr>
      <w:sz w:val="28"/>
    </w:rPr>
  </w:style>
  <w:style w:type="paragraph" w:styleId="32">
    <w:name w:val="Body Text 3"/>
    <w:basedOn w:val="a"/>
    <w:rsid w:val="009115BE"/>
    <w:pPr>
      <w:ind w:right="5527"/>
      <w:jc w:val="both"/>
    </w:pPr>
    <w:rPr>
      <w:sz w:val="28"/>
    </w:rPr>
  </w:style>
  <w:style w:type="paragraph" w:styleId="a9">
    <w:name w:val="Body Text Indent"/>
    <w:basedOn w:val="a"/>
    <w:link w:val="aa"/>
    <w:rsid w:val="009115BE"/>
    <w:pPr>
      <w:widowControl w:val="0"/>
      <w:tabs>
        <w:tab w:val="left" w:pos="426"/>
      </w:tabs>
      <w:autoSpaceDE w:val="0"/>
      <w:autoSpaceDN w:val="0"/>
      <w:adjustRightInd w:val="0"/>
      <w:spacing w:line="360" w:lineRule="auto"/>
      <w:ind w:firstLine="705"/>
      <w:jc w:val="both"/>
    </w:pPr>
    <w:rPr>
      <w:sz w:val="28"/>
      <w:szCs w:val="28"/>
    </w:rPr>
  </w:style>
  <w:style w:type="character" w:customStyle="1" w:styleId="aa">
    <w:name w:val="Основной текст с отступом Знак"/>
    <w:basedOn w:val="a0"/>
    <w:link w:val="a9"/>
    <w:rsid w:val="008040D6"/>
    <w:rPr>
      <w:sz w:val="28"/>
      <w:szCs w:val="28"/>
    </w:rPr>
  </w:style>
  <w:style w:type="paragraph" w:styleId="23">
    <w:name w:val="Body Text Indent 2"/>
    <w:basedOn w:val="a"/>
    <w:link w:val="24"/>
    <w:uiPriority w:val="99"/>
    <w:rsid w:val="009115BE"/>
    <w:pPr>
      <w:widowControl w:val="0"/>
      <w:tabs>
        <w:tab w:val="left" w:pos="709"/>
      </w:tabs>
      <w:autoSpaceDE w:val="0"/>
      <w:autoSpaceDN w:val="0"/>
      <w:adjustRightInd w:val="0"/>
      <w:spacing w:line="360" w:lineRule="auto"/>
      <w:ind w:firstLine="709"/>
      <w:jc w:val="both"/>
    </w:pPr>
    <w:rPr>
      <w:spacing w:val="-6"/>
      <w:sz w:val="28"/>
      <w:szCs w:val="28"/>
    </w:rPr>
  </w:style>
  <w:style w:type="character" w:customStyle="1" w:styleId="24">
    <w:name w:val="Основной текст с отступом 2 Знак"/>
    <w:basedOn w:val="a0"/>
    <w:link w:val="23"/>
    <w:rsid w:val="00E5775C"/>
    <w:rPr>
      <w:spacing w:val="-6"/>
      <w:sz w:val="28"/>
      <w:szCs w:val="28"/>
    </w:rPr>
  </w:style>
  <w:style w:type="paragraph" w:styleId="ab">
    <w:name w:val="Balloon Text"/>
    <w:basedOn w:val="a"/>
    <w:link w:val="ac"/>
    <w:uiPriority w:val="99"/>
    <w:semiHidden/>
    <w:unhideWhenUsed/>
    <w:rsid w:val="00FC04B7"/>
    <w:rPr>
      <w:rFonts w:ascii="Tahoma" w:hAnsi="Tahoma" w:cs="Tahoma"/>
      <w:sz w:val="16"/>
      <w:szCs w:val="16"/>
    </w:rPr>
  </w:style>
  <w:style w:type="character" w:customStyle="1" w:styleId="ac">
    <w:name w:val="Текст выноски Знак"/>
    <w:basedOn w:val="a0"/>
    <w:link w:val="ab"/>
    <w:uiPriority w:val="99"/>
    <w:semiHidden/>
    <w:rsid w:val="00FC04B7"/>
    <w:rPr>
      <w:rFonts w:ascii="Tahoma" w:hAnsi="Tahoma" w:cs="Tahoma"/>
      <w:sz w:val="16"/>
      <w:szCs w:val="16"/>
    </w:rPr>
  </w:style>
  <w:style w:type="paragraph" w:styleId="ad">
    <w:name w:val="No Spacing"/>
    <w:uiPriority w:val="1"/>
    <w:qFormat/>
    <w:rsid w:val="0099634B"/>
    <w:pPr>
      <w:widowControl w:val="0"/>
      <w:autoSpaceDE w:val="0"/>
      <w:autoSpaceDN w:val="0"/>
      <w:adjustRightInd w:val="0"/>
    </w:pPr>
  </w:style>
  <w:style w:type="character" w:styleId="ae">
    <w:name w:val="Emphasis"/>
    <w:basedOn w:val="a0"/>
    <w:uiPriority w:val="20"/>
    <w:qFormat/>
    <w:rsid w:val="004B7EA7"/>
    <w:rPr>
      <w:i/>
      <w:iCs/>
    </w:rPr>
  </w:style>
  <w:style w:type="paragraph" w:styleId="af">
    <w:name w:val="List Paragraph"/>
    <w:basedOn w:val="a"/>
    <w:uiPriority w:val="34"/>
    <w:qFormat/>
    <w:rsid w:val="00F11C46"/>
    <w:pPr>
      <w:ind w:left="720"/>
      <w:contextualSpacing/>
    </w:pPr>
  </w:style>
  <w:style w:type="paragraph" w:customStyle="1" w:styleId="af0">
    <w:name w:val="Заголовок статьи"/>
    <w:basedOn w:val="a"/>
    <w:next w:val="a"/>
    <w:uiPriority w:val="99"/>
    <w:rsid w:val="00C61DC3"/>
    <w:pPr>
      <w:autoSpaceDE w:val="0"/>
      <w:autoSpaceDN w:val="0"/>
      <w:adjustRightInd w:val="0"/>
      <w:ind w:left="1612" w:hanging="892"/>
      <w:jc w:val="both"/>
    </w:pPr>
    <w:rPr>
      <w:rFonts w:ascii="Arial" w:eastAsia="Calibri" w:hAnsi="Arial" w:cs="Arial"/>
      <w:sz w:val="24"/>
      <w:szCs w:val="24"/>
    </w:rPr>
  </w:style>
  <w:style w:type="character" w:styleId="af1">
    <w:name w:val="Hyperlink"/>
    <w:basedOn w:val="a0"/>
    <w:unhideWhenUsed/>
    <w:rsid w:val="00506896"/>
    <w:rPr>
      <w:color w:val="0000FF"/>
      <w:u w:val="single"/>
    </w:rPr>
  </w:style>
  <w:style w:type="character" w:customStyle="1" w:styleId="s10">
    <w:name w:val="s_10"/>
    <w:basedOn w:val="a0"/>
    <w:rsid w:val="00506896"/>
  </w:style>
  <w:style w:type="character" w:customStyle="1" w:styleId="highlightsearch">
    <w:name w:val="highlightsearch"/>
    <w:basedOn w:val="a0"/>
    <w:rsid w:val="00B0652C"/>
  </w:style>
  <w:style w:type="character" w:customStyle="1" w:styleId="11">
    <w:name w:val="Основной текст1"/>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customStyle="1" w:styleId="33">
    <w:name w:val="Основной текст3"/>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styleId="af2">
    <w:name w:val="Strong"/>
    <w:basedOn w:val="a0"/>
    <w:uiPriority w:val="22"/>
    <w:qFormat/>
    <w:rsid w:val="00664A66"/>
    <w:rPr>
      <w:b/>
      <w:bCs/>
      <w:color w:val="333333"/>
    </w:rPr>
  </w:style>
  <w:style w:type="paragraph" w:customStyle="1" w:styleId="ConsPlusNormal">
    <w:name w:val="ConsPlusNormal"/>
    <w:rsid w:val="00B3082F"/>
    <w:pPr>
      <w:widowControl w:val="0"/>
      <w:autoSpaceDE w:val="0"/>
      <w:autoSpaceDN w:val="0"/>
    </w:pPr>
    <w:rPr>
      <w:rFonts w:ascii="Calibri" w:hAnsi="Calibri" w:cs="Calibri"/>
      <w:sz w:val="22"/>
    </w:rPr>
  </w:style>
  <w:style w:type="paragraph" w:styleId="af3">
    <w:name w:val="Normal (Web)"/>
    <w:basedOn w:val="a"/>
    <w:uiPriority w:val="99"/>
    <w:unhideWhenUsed/>
    <w:rsid w:val="00E664FB"/>
    <w:pPr>
      <w:spacing w:before="100" w:beforeAutospacing="1" w:after="100" w:afterAutospacing="1"/>
    </w:pPr>
    <w:rPr>
      <w:sz w:val="24"/>
      <w:szCs w:val="24"/>
    </w:rPr>
  </w:style>
  <w:style w:type="paragraph" w:customStyle="1" w:styleId="s1">
    <w:name w:val="s_1"/>
    <w:basedOn w:val="a"/>
    <w:rsid w:val="00C52962"/>
    <w:pPr>
      <w:spacing w:before="100" w:beforeAutospacing="1" w:after="100" w:afterAutospacing="1"/>
    </w:pPr>
    <w:rPr>
      <w:sz w:val="24"/>
      <w:szCs w:val="24"/>
    </w:rPr>
  </w:style>
  <w:style w:type="character" w:customStyle="1" w:styleId="fontstyle01">
    <w:name w:val="fontstyle01"/>
    <w:basedOn w:val="a0"/>
    <w:rsid w:val="00DA5B54"/>
    <w:rPr>
      <w:rFonts w:ascii="TimesNewRomanPSMT" w:hAnsi="TimesNewRomanPSMT" w:hint="default"/>
      <w:b w:val="0"/>
      <w:bCs w:val="0"/>
      <w:i w:val="0"/>
      <w:iCs w:val="0"/>
      <w:color w:val="000000"/>
      <w:sz w:val="20"/>
      <w:szCs w:val="20"/>
    </w:rPr>
  </w:style>
  <w:style w:type="character" w:customStyle="1" w:styleId="20">
    <w:name w:val="Заголовок 2 Знак"/>
    <w:basedOn w:val="a0"/>
    <w:link w:val="2"/>
    <w:rsid w:val="005D40FF"/>
    <w:rPr>
      <w:sz w:val="28"/>
    </w:rPr>
  </w:style>
</w:styles>
</file>

<file path=word/webSettings.xml><?xml version="1.0" encoding="utf-8"?>
<w:webSettings xmlns:r="http://schemas.openxmlformats.org/officeDocument/2006/relationships" xmlns:w="http://schemas.openxmlformats.org/wordprocessingml/2006/main">
  <w:divs>
    <w:div w:id="234512653">
      <w:bodyDiv w:val="1"/>
      <w:marLeft w:val="0"/>
      <w:marRight w:val="0"/>
      <w:marTop w:val="0"/>
      <w:marBottom w:val="0"/>
      <w:divBdr>
        <w:top w:val="none" w:sz="0" w:space="0" w:color="auto"/>
        <w:left w:val="none" w:sz="0" w:space="0" w:color="auto"/>
        <w:bottom w:val="none" w:sz="0" w:space="0" w:color="auto"/>
        <w:right w:val="none" w:sz="0" w:space="0" w:color="auto"/>
      </w:divBdr>
    </w:div>
    <w:div w:id="438763977">
      <w:bodyDiv w:val="1"/>
      <w:marLeft w:val="0"/>
      <w:marRight w:val="0"/>
      <w:marTop w:val="0"/>
      <w:marBottom w:val="0"/>
      <w:divBdr>
        <w:top w:val="none" w:sz="0" w:space="0" w:color="auto"/>
        <w:left w:val="none" w:sz="0" w:space="0" w:color="auto"/>
        <w:bottom w:val="none" w:sz="0" w:space="0" w:color="auto"/>
        <w:right w:val="none" w:sz="0" w:space="0" w:color="auto"/>
      </w:divBdr>
    </w:div>
    <w:div w:id="643706487">
      <w:bodyDiv w:val="1"/>
      <w:marLeft w:val="0"/>
      <w:marRight w:val="0"/>
      <w:marTop w:val="0"/>
      <w:marBottom w:val="0"/>
      <w:divBdr>
        <w:top w:val="none" w:sz="0" w:space="0" w:color="auto"/>
        <w:left w:val="none" w:sz="0" w:space="0" w:color="auto"/>
        <w:bottom w:val="none" w:sz="0" w:space="0" w:color="auto"/>
        <w:right w:val="none" w:sz="0" w:space="0" w:color="auto"/>
      </w:divBdr>
      <w:divsChild>
        <w:div w:id="521284659">
          <w:marLeft w:val="0"/>
          <w:marRight w:val="0"/>
          <w:marTop w:val="0"/>
          <w:marBottom w:val="1080"/>
          <w:divBdr>
            <w:top w:val="none" w:sz="0" w:space="0" w:color="auto"/>
            <w:left w:val="none" w:sz="0" w:space="0" w:color="auto"/>
            <w:bottom w:val="none" w:sz="0" w:space="0" w:color="auto"/>
            <w:right w:val="none" w:sz="0" w:space="0" w:color="auto"/>
          </w:divBdr>
        </w:div>
        <w:div w:id="951548912">
          <w:marLeft w:val="0"/>
          <w:marRight w:val="0"/>
          <w:marTop w:val="0"/>
          <w:marBottom w:val="360"/>
          <w:divBdr>
            <w:top w:val="none" w:sz="0" w:space="0" w:color="auto"/>
            <w:left w:val="none" w:sz="0" w:space="0" w:color="auto"/>
            <w:bottom w:val="none" w:sz="0" w:space="0" w:color="auto"/>
            <w:right w:val="none" w:sz="0" w:space="0" w:color="auto"/>
          </w:divBdr>
        </w:div>
        <w:div w:id="1454441515">
          <w:marLeft w:val="0"/>
          <w:marRight w:val="0"/>
          <w:marTop w:val="240"/>
          <w:marBottom w:val="915"/>
          <w:divBdr>
            <w:top w:val="none" w:sz="0" w:space="0" w:color="auto"/>
            <w:left w:val="none" w:sz="0" w:space="0" w:color="auto"/>
            <w:bottom w:val="none" w:sz="0" w:space="0" w:color="auto"/>
            <w:right w:val="none" w:sz="0" w:space="0" w:color="auto"/>
          </w:divBdr>
        </w:div>
        <w:div w:id="1621492620">
          <w:marLeft w:val="0"/>
          <w:marRight w:val="0"/>
          <w:marTop w:val="465"/>
          <w:marBottom w:val="1080"/>
          <w:divBdr>
            <w:top w:val="none" w:sz="0" w:space="0" w:color="auto"/>
            <w:left w:val="none" w:sz="0" w:space="0" w:color="auto"/>
            <w:bottom w:val="none" w:sz="0" w:space="0" w:color="auto"/>
            <w:right w:val="none" w:sz="0" w:space="0" w:color="auto"/>
          </w:divBdr>
        </w:div>
      </w:divsChild>
    </w:div>
    <w:div w:id="791703927">
      <w:bodyDiv w:val="1"/>
      <w:marLeft w:val="0"/>
      <w:marRight w:val="0"/>
      <w:marTop w:val="0"/>
      <w:marBottom w:val="0"/>
      <w:divBdr>
        <w:top w:val="none" w:sz="0" w:space="0" w:color="auto"/>
        <w:left w:val="none" w:sz="0" w:space="0" w:color="auto"/>
        <w:bottom w:val="none" w:sz="0" w:space="0" w:color="auto"/>
        <w:right w:val="none" w:sz="0" w:space="0" w:color="auto"/>
      </w:divBdr>
      <w:divsChild>
        <w:div w:id="236283348">
          <w:marLeft w:val="0"/>
          <w:marRight w:val="0"/>
          <w:marTop w:val="465"/>
          <w:marBottom w:val="1080"/>
          <w:divBdr>
            <w:top w:val="none" w:sz="0" w:space="0" w:color="auto"/>
            <w:left w:val="none" w:sz="0" w:space="0" w:color="auto"/>
            <w:bottom w:val="none" w:sz="0" w:space="0" w:color="auto"/>
            <w:right w:val="none" w:sz="0" w:space="0" w:color="auto"/>
          </w:divBdr>
        </w:div>
        <w:div w:id="333462713">
          <w:marLeft w:val="0"/>
          <w:marRight w:val="0"/>
          <w:marTop w:val="0"/>
          <w:marBottom w:val="1080"/>
          <w:divBdr>
            <w:top w:val="none" w:sz="0" w:space="0" w:color="auto"/>
            <w:left w:val="none" w:sz="0" w:space="0" w:color="auto"/>
            <w:bottom w:val="none" w:sz="0" w:space="0" w:color="auto"/>
            <w:right w:val="none" w:sz="0" w:space="0" w:color="auto"/>
          </w:divBdr>
        </w:div>
        <w:div w:id="1221862062">
          <w:marLeft w:val="0"/>
          <w:marRight w:val="0"/>
          <w:marTop w:val="240"/>
          <w:marBottom w:val="915"/>
          <w:divBdr>
            <w:top w:val="none" w:sz="0" w:space="0" w:color="auto"/>
            <w:left w:val="none" w:sz="0" w:space="0" w:color="auto"/>
            <w:bottom w:val="none" w:sz="0" w:space="0" w:color="auto"/>
            <w:right w:val="none" w:sz="0" w:space="0" w:color="auto"/>
          </w:divBdr>
        </w:div>
        <w:div w:id="2132311301">
          <w:marLeft w:val="0"/>
          <w:marRight w:val="0"/>
          <w:marTop w:val="0"/>
          <w:marBottom w:val="360"/>
          <w:divBdr>
            <w:top w:val="none" w:sz="0" w:space="0" w:color="auto"/>
            <w:left w:val="none" w:sz="0" w:space="0" w:color="auto"/>
            <w:bottom w:val="none" w:sz="0" w:space="0" w:color="auto"/>
            <w:right w:val="none" w:sz="0" w:space="0" w:color="auto"/>
          </w:divBdr>
        </w:div>
      </w:divsChild>
    </w:div>
    <w:div w:id="1223059099">
      <w:bodyDiv w:val="1"/>
      <w:marLeft w:val="0"/>
      <w:marRight w:val="0"/>
      <w:marTop w:val="0"/>
      <w:marBottom w:val="0"/>
      <w:divBdr>
        <w:top w:val="none" w:sz="0" w:space="0" w:color="auto"/>
        <w:left w:val="none" w:sz="0" w:space="0" w:color="auto"/>
        <w:bottom w:val="none" w:sz="0" w:space="0" w:color="auto"/>
        <w:right w:val="none" w:sz="0" w:space="0" w:color="auto"/>
      </w:divBdr>
    </w:div>
    <w:div w:id="1423641749">
      <w:bodyDiv w:val="1"/>
      <w:marLeft w:val="0"/>
      <w:marRight w:val="0"/>
      <w:marTop w:val="0"/>
      <w:marBottom w:val="0"/>
      <w:divBdr>
        <w:top w:val="none" w:sz="0" w:space="0" w:color="auto"/>
        <w:left w:val="none" w:sz="0" w:space="0" w:color="auto"/>
        <w:bottom w:val="none" w:sz="0" w:space="0" w:color="auto"/>
        <w:right w:val="none" w:sz="0" w:space="0" w:color="auto"/>
      </w:divBdr>
    </w:div>
    <w:div w:id="1462379864">
      <w:bodyDiv w:val="1"/>
      <w:marLeft w:val="0"/>
      <w:marRight w:val="0"/>
      <w:marTop w:val="0"/>
      <w:marBottom w:val="0"/>
      <w:divBdr>
        <w:top w:val="none" w:sz="0" w:space="0" w:color="auto"/>
        <w:left w:val="none" w:sz="0" w:space="0" w:color="auto"/>
        <w:bottom w:val="none" w:sz="0" w:space="0" w:color="auto"/>
        <w:right w:val="none" w:sz="0" w:space="0" w:color="auto"/>
      </w:divBdr>
    </w:div>
    <w:div w:id="1601181580">
      <w:bodyDiv w:val="1"/>
      <w:marLeft w:val="0"/>
      <w:marRight w:val="0"/>
      <w:marTop w:val="0"/>
      <w:marBottom w:val="0"/>
      <w:divBdr>
        <w:top w:val="none" w:sz="0" w:space="0" w:color="auto"/>
        <w:left w:val="none" w:sz="0" w:space="0" w:color="auto"/>
        <w:bottom w:val="none" w:sz="0" w:space="0" w:color="auto"/>
        <w:right w:val="none" w:sz="0" w:space="0" w:color="auto"/>
      </w:divBdr>
    </w:div>
    <w:div w:id="1678456636">
      <w:bodyDiv w:val="1"/>
      <w:marLeft w:val="0"/>
      <w:marRight w:val="0"/>
      <w:marTop w:val="0"/>
      <w:marBottom w:val="0"/>
      <w:divBdr>
        <w:top w:val="none" w:sz="0" w:space="0" w:color="auto"/>
        <w:left w:val="none" w:sz="0" w:space="0" w:color="auto"/>
        <w:bottom w:val="none" w:sz="0" w:space="0" w:color="auto"/>
        <w:right w:val="none" w:sz="0" w:space="0" w:color="auto"/>
      </w:divBdr>
    </w:div>
    <w:div w:id="1704745152">
      <w:bodyDiv w:val="1"/>
      <w:marLeft w:val="0"/>
      <w:marRight w:val="0"/>
      <w:marTop w:val="0"/>
      <w:marBottom w:val="0"/>
      <w:divBdr>
        <w:top w:val="none" w:sz="0" w:space="0" w:color="auto"/>
        <w:left w:val="none" w:sz="0" w:space="0" w:color="auto"/>
        <w:bottom w:val="none" w:sz="0" w:space="0" w:color="auto"/>
        <w:right w:val="none" w:sz="0" w:space="0" w:color="auto"/>
      </w:divBdr>
    </w:div>
    <w:div w:id="1763331416">
      <w:bodyDiv w:val="1"/>
      <w:marLeft w:val="0"/>
      <w:marRight w:val="0"/>
      <w:marTop w:val="0"/>
      <w:marBottom w:val="0"/>
      <w:divBdr>
        <w:top w:val="none" w:sz="0" w:space="0" w:color="auto"/>
        <w:left w:val="none" w:sz="0" w:space="0" w:color="auto"/>
        <w:bottom w:val="none" w:sz="0" w:space="0" w:color="auto"/>
        <w:right w:val="none" w:sz="0" w:space="0" w:color="auto"/>
      </w:divBdr>
    </w:div>
    <w:div w:id="1877740842">
      <w:bodyDiv w:val="1"/>
      <w:marLeft w:val="0"/>
      <w:marRight w:val="0"/>
      <w:marTop w:val="0"/>
      <w:marBottom w:val="0"/>
      <w:divBdr>
        <w:top w:val="none" w:sz="0" w:space="0" w:color="auto"/>
        <w:left w:val="none" w:sz="0" w:space="0" w:color="auto"/>
        <w:bottom w:val="none" w:sz="0" w:space="0" w:color="auto"/>
        <w:right w:val="none" w:sz="0" w:space="0" w:color="auto"/>
      </w:divBdr>
    </w:div>
    <w:div w:id="1975138323">
      <w:bodyDiv w:val="1"/>
      <w:marLeft w:val="0"/>
      <w:marRight w:val="0"/>
      <w:marTop w:val="0"/>
      <w:marBottom w:val="0"/>
      <w:divBdr>
        <w:top w:val="none" w:sz="0" w:space="0" w:color="auto"/>
        <w:left w:val="none" w:sz="0" w:space="0" w:color="auto"/>
        <w:bottom w:val="none" w:sz="0" w:space="0" w:color="auto"/>
        <w:right w:val="none" w:sz="0" w:space="0" w:color="auto"/>
      </w:divBdr>
    </w:div>
    <w:div w:id="2074085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3" Type="http://schemas.openxmlformats.org/officeDocument/2006/relationships/styles" Target="styles.xml"/><Relationship Id="rId21" Type="http://schemas.openxmlformats.org/officeDocument/2006/relationships/hyperlink" Target="https://gcheb.cap.ru" TargetMode="Externa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 Type="http://schemas.openxmlformats.org/officeDocument/2006/relationships/numbering" Target="numbering.xml"/><Relationship Id="rId16" Type="http://schemas.openxmlformats.org/officeDocument/2006/relationships/hyperlink" Target="https://internet.garant.ru/" TargetMode="External"/><Relationship Id="rId20" Type="http://schemas.openxmlformats.org/officeDocument/2006/relationships/hyperlink" Target="https://gcheb.cap.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yperlink" Target="https://gcheb.cap.ru"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internet.garant.ru/"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D75BCA-C012-41C4-BDEA-412F6C4324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10</Pages>
  <Words>2370</Words>
  <Characters>13509</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Mayor</Company>
  <LinksUpToDate>false</LinksUpToDate>
  <CharactersWithSpaces>15848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SPUS2</cp:lastModifiedBy>
  <cp:revision>10</cp:revision>
  <cp:lastPrinted>2026-08-28T05:19:00Z</cp:lastPrinted>
  <dcterms:created xsi:type="dcterms:W3CDTF">2026-08-28T05:07:00Z</dcterms:created>
  <dcterms:modified xsi:type="dcterms:W3CDTF">2026-09-04T08:25:00Z</dcterms:modified>
</cp:coreProperties>
</file>