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1F3F" w:rsidRDefault="009F1F3F"/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9F1F3F" w:rsidRDefault="009F1F3F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</w:p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r w:rsidRPr="00D87ABB">
              <w:rPr>
                <w:b/>
                <w:sz w:val="22"/>
                <w:szCs w:val="22"/>
              </w:rPr>
              <w:t>Чăваш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Администрацийě</w:t>
            </w:r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9F1F3F" w:rsidRPr="009F1F3F" w:rsidRDefault="009F1F3F" w:rsidP="003F5696">
            <w:pPr>
              <w:ind w:right="-343"/>
              <w:jc w:val="center"/>
              <w:rPr>
                <w:b/>
                <w:color w:val="548DD4" w:themeColor="text2" w:themeTint="99"/>
                <w:sz w:val="22"/>
              </w:rPr>
            </w:pPr>
            <w:r w:rsidRPr="009F1F3F">
              <w:rPr>
                <w:b/>
                <w:color w:val="548DD4" w:themeColor="text2" w:themeTint="99"/>
                <w:sz w:val="22"/>
              </w:rPr>
              <w:t>ПРОЕКТ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:rsidR="001615DD" w:rsidRDefault="007A1F5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 xml:space="preserve"> установлении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BC42A0">
        <w:rPr>
          <w:szCs w:val="28"/>
        </w:rPr>
        <w:t>й участок</w:t>
      </w:r>
    </w:p>
    <w:p w:rsidR="00196CCD" w:rsidRDefault="00334412" w:rsidP="001615DD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253"/>
          <w:tab w:val="left" w:pos="4678"/>
        </w:tabs>
        <w:ind w:right="5244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F90100" w:rsidRPr="00675C4C" w:rsidRDefault="00F90100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F90100" w:rsidRDefault="00D916AF" w:rsidP="008407EB">
      <w:pPr>
        <w:spacing w:line="348" w:lineRule="auto"/>
        <w:ind w:firstLine="567"/>
        <w:jc w:val="both"/>
        <w:rPr>
          <w:sz w:val="28"/>
          <w:szCs w:val="28"/>
        </w:rPr>
      </w:pPr>
      <w:r w:rsidRPr="00F90100">
        <w:rPr>
          <w:sz w:val="28"/>
          <w:szCs w:val="28"/>
        </w:rPr>
        <w:t xml:space="preserve">В соответствии со статьёй </w:t>
      </w:r>
      <w:r w:rsidR="004C7EC6" w:rsidRPr="00F90100">
        <w:rPr>
          <w:sz w:val="28"/>
          <w:szCs w:val="28"/>
        </w:rPr>
        <w:t xml:space="preserve">23, главой </w:t>
      </w:r>
      <w:r w:rsidR="004C7EC6" w:rsidRPr="00F90100">
        <w:rPr>
          <w:sz w:val="28"/>
          <w:szCs w:val="28"/>
          <w:lang w:val="en-US"/>
        </w:rPr>
        <w:t>V</w:t>
      </w:r>
      <w:r w:rsidR="004C7EC6" w:rsidRPr="00F90100">
        <w:rPr>
          <w:sz w:val="28"/>
          <w:szCs w:val="28"/>
        </w:rPr>
        <w:t>.7</w:t>
      </w:r>
      <w:r w:rsidRPr="00F90100">
        <w:rPr>
          <w:sz w:val="28"/>
          <w:szCs w:val="28"/>
        </w:rPr>
        <w:t xml:space="preserve"> </w:t>
      </w:r>
      <w:r w:rsidR="004C7EC6" w:rsidRPr="00F90100">
        <w:rPr>
          <w:sz w:val="28"/>
          <w:szCs w:val="28"/>
        </w:rPr>
        <w:t xml:space="preserve">Земельного кодекса Российской Федерации, </w:t>
      </w:r>
      <w:r w:rsidR="004E7FCA" w:rsidRPr="00F90100">
        <w:rPr>
          <w:sz w:val="28"/>
          <w:szCs w:val="28"/>
        </w:rPr>
        <w:t xml:space="preserve">на основании </w:t>
      </w:r>
      <w:r w:rsidR="001519BE" w:rsidRPr="00F90100">
        <w:rPr>
          <w:sz w:val="28"/>
          <w:szCs w:val="28"/>
        </w:rPr>
        <w:t>выпис</w:t>
      </w:r>
      <w:r w:rsidR="005D79F9" w:rsidRPr="00F90100">
        <w:rPr>
          <w:sz w:val="28"/>
          <w:szCs w:val="28"/>
        </w:rPr>
        <w:t>ки</w:t>
      </w:r>
      <w:r w:rsidR="002062EB" w:rsidRPr="00F90100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F90100">
        <w:rPr>
          <w:sz w:val="28"/>
          <w:szCs w:val="28"/>
        </w:rPr>
        <w:t>ти об объекте недвижимости</w:t>
      </w:r>
      <w:r w:rsidR="00F90100" w:rsidRPr="00F90100">
        <w:rPr>
          <w:sz w:val="28"/>
          <w:szCs w:val="28"/>
        </w:rPr>
        <w:t xml:space="preserve"> от 26</w:t>
      </w:r>
      <w:r w:rsidR="00060850" w:rsidRPr="00F90100">
        <w:rPr>
          <w:sz w:val="28"/>
          <w:szCs w:val="28"/>
        </w:rPr>
        <w:t>.</w:t>
      </w:r>
      <w:r w:rsidR="00F90100" w:rsidRPr="00F90100">
        <w:rPr>
          <w:sz w:val="28"/>
          <w:szCs w:val="28"/>
        </w:rPr>
        <w:t>02.2025 № КУВИ-001/2025-51264162</w:t>
      </w:r>
      <w:r w:rsidR="005B0007" w:rsidRPr="00F90100">
        <w:rPr>
          <w:sz w:val="28"/>
          <w:szCs w:val="28"/>
        </w:rPr>
        <w:t>,</w:t>
      </w:r>
      <w:r w:rsidR="007E59F0" w:rsidRPr="00F90100">
        <w:rPr>
          <w:sz w:val="28"/>
          <w:szCs w:val="28"/>
        </w:rPr>
        <w:t xml:space="preserve"> </w:t>
      </w:r>
      <w:r w:rsidR="008407EB" w:rsidRPr="00F90100">
        <w:rPr>
          <w:sz w:val="28"/>
          <w:szCs w:val="28"/>
        </w:rPr>
        <w:t>ходатайства</w:t>
      </w:r>
      <w:r w:rsidR="000B2BA7" w:rsidRPr="00F90100">
        <w:rPr>
          <w:sz w:val="28"/>
          <w:szCs w:val="28"/>
        </w:rPr>
        <w:t xml:space="preserve"> ГУП </w:t>
      </w:r>
      <w:r w:rsidR="000D341E" w:rsidRPr="00F90100">
        <w:rPr>
          <w:sz w:val="28"/>
          <w:szCs w:val="28"/>
        </w:rPr>
        <w:t>Чувашской Республики «ЧГЭС» Минпромэнерго Чувашии</w:t>
      </w:r>
      <w:r w:rsidR="008407EB" w:rsidRPr="00F90100">
        <w:rPr>
          <w:sz w:val="28"/>
          <w:szCs w:val="28"/>
        </w:rPr>
        <w:t xml:space="preserve"> </w:t>
      </w:r>
      <w:r w:rsidR="00F90100" w:rsidRPr="00F90100">
        <w:rPr>
          <w:sz w:val="28"/>
          <w:szCs w:val="28"/>
        </w:rPr>
        <w:t>от 25</w:t>
      </w:r>
      <w:r w:rsidR="005012CD" w:rsidRPr="00F90100">
        <w:rPr>
          <w:sz w:val="28"/>
          <w:szCs w:val="28"/>
        </w:rPr>
        <w:t>.0</w:t>
      </w:r>
      <w:r w:rsidR="0012512E" w:rsidRPr="00F90100">
        <w:rPr>
          <w:sz w:val="28"/>
          <w:szCs w:val="28"/>
        </w:rPr>
        <w:t>2</w:t>
      </w:r>
      <w:r w:rsidR="00F92342" w:rsidRPr="00F90100">
        <w:rPr>
          <w:sz w:val="28"/>
          <w:szCs w:val="28"/>
        </w:rPr>
        <w:t>.2025</w:t>
      </w:r>
      <w:r w:rsidR="008407EB" w:rsidRPr="00F90100">
        <w:rPr>
          <w:sz w:val="28"/>
          <w:szCs w:val="28"/>
        </w:rPr>
        <w:t xml:space="preserve"> </w:t>
      </w:r>
      <w:r w:rsidR="000B2BA7" w:rsidRPr="00F90100">
        <w:rPr>
          <w:sz w:val="28"/>
          <w:szCs w:val="28"/>
        </w:rPr>
        <w:t>№ </w:t>
      </w:r>
      <w:r w:rsidR="00F90100" w:rsidRPr="00F90100">
        <w:rPr>
          <w:sz w:val="28"/>
          <w:szCs w:val="28"/>
        </w:rPr>
        <w:t>458</w:t>
      </w:r>
      <w:r w:rsidR="008407EB" w:rsidRPr="00F90100">
        <w:rPr>
          <w:sz w:val="28"/>
          <w:szCs w:val="28"/>
        </w:rPr>
        <w:t xml:space="preserve"> (вх. адм. № </w:t>
      </w:r>
      <w:r w:rsidR="00F90100" w:rsidRPr="00F90100">
        <w:rPr>
          <w:sz w:val="28"/>
          <w:szCs w:val="28"/>
        </w:rPr>
        <w:t>3764 от 26</w:t>
      </w:r>
      <w:r w:rsidR="008407EB" w:rsidRPr="00F90100">
        <w:rPr>
          <w:sz w:val="28"/>
          <w:szCs w:val="28"/>
        </w:rPr>
        <w:t>.</w:t>
      </w:r>
      <w:r w:rsidR="00F92342" w:rsidRPr="00F90100">
        <w:rPr>
          <w:sz w:val="28"/>
          <w:szCs w:val="28"/>
        </w:rPr>
        <w:t>02.2025</w:t>
      </w:r>
      <w:r w:rsidR="008407EB" w:rsidRPr="00F90100">
        <w:rPr>
          <w:sz w:val="28"/>
          <w:szCs w:val="28"/>
        </w:rPr>
        <w:t>)</w:t>
      </w:r>
      <w:r w:rsidR="000B2BA7" w:rsidRPr="00F90100">
        <w:rPr>
          <w:sz w:val="28"/>
          <w:szCs w:val="28"/>
        </w:rPr>
        <w:t xml:space="preserve">, </w:t>
      </w:r>
      <w:r w:rsidR="008407EB" w:rsidRPr="00F90100">
        <w:rPr>
          <w:sz w:val="28"/>
          <w:szCs w:val="28"/>
        </w:rPr>
        <w:t>в целях, указанных п. 1 ст. 39.37 Земельного кодекса Российской Федерации</w:t>
      </w:r>
      <w:r w:rsidR="0023774D" w:rsidRPr="00F90100">
        <w:rPr>
          <w:sz w:val="28"/>
          <w:szCs w:val="28"/>
        </w:rPr>
        <w:t xml:space="preserve">, </w:t>
      </w:r>
      <w:r w:rsidR="008407EB" w:rsidRPr="00F90100">
        <w:rPr>
          <w:sz w:val="28"/>
          <w:szCs w:val="28"/>
        </w:rPr>
        <w:t>администрация города Чебоксары</w:t>
      </w:r>
      <w:r w:rsidR="0012512E" w:rsidRPr="00F90100">
        <w:rPr>
          <w:bCs/>
        </w:rPr>
        <w:t xml:space="preserve"> </w:t>
      </w:r>
      <w:r w:rsidR="000D341E" w:rsidRPr="00F90100">
        <w:rPr>
          <w:bCs/>
        </w:rPr>
        <w:t xml:space="preserve"> </w:t>
      </w:r>
      <w:r w:rsidR="008407EB" w:rsidRPr="00F90100">
        <w:rPr>
          <w:sz w:val="28"/>
          <w:szCs w:val="28"/>
        </w:rPr>
        <w:t>п о с т а н о в л я е т:</w:t>
      </w:r>
    </w:p>
    <w:p w:rsidR="0012512E" w:rsidRPr="00F005D5" w:rsidRDefault="00F11C46" w:rsidP="00F005D5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 w:rsidRPr="00F90100">
        <w:rPr>
          <w:sz w:val="28"/>
          <w:szCs w:val="28"/>
        </w:rPr>
        <w:t xml:space="preserve">1. </w:t>
      </w:r>
      <w:r w:rsidR="005141E0" w:rsidRPr="00F90100">
        <w:rPr>
          <w:sz w:val="28"/>
          <w:szCs w:val="28"/>
        </w:rPr>
        <w:t>Установить</w:t>
      </w:r>
      <w:r w:rsidR="005141E0" w:rsidRPr="00633BD6">
        <w:rPr>
          <w:sz w:val="28"/>
          <w:szCs w:val="28"/>
        </w:rPr>
        <w:t xml:space="preserve"> публичный сервитут</w:t>
      </w:r>
      <w:r w:rsidR="005141E0" w:rsidRPr="005141E0">
        <w:rPr>
          <w:sz w:val="28"/>
          <w:szCs w:val="28"/>
        </w:rPr>
        <w:t xml:space="preserve"> </w:t>
      </w:r>
      <w:r w:rsidR="007E59F0">
        <w:rPr>
          <w:sz w:val="28"/>
          <w:szCs w:val="28"/>
        </w:rPr>
        <w:t xml:space="preserve">для размещения </w:t>
      </w:r>
      <w:r w:rsidR="00F92342">
        <w:rPr>
          <w:sz w:val="28"/>
          <w:szCs w:val="28"/>
        </w:rPr>
        <w:t>ЛЭП-0,4</w:t>
      </w:r>
      <w:r w:rsidR="0012512E">
        <w:rPr>
          <w:sz w:val="28"/>
          <w:szCs w:val="28"/>
        </w:rPr>
        <w:t xml:space="preserve"> </w:t>
      </w:r>
      <w:r w:rsidR="005141E0">
        <w:rPr>
          <w:sz w:val="28"/>
          <w:szCs w:val="28"/>
        </w:rPr>
        <w:t>кВ</w:t>
      </w:r>
      <w:r w:rsidR="008F242E">
        <w:rPr>
          <w:sz w:val="28"/>
          <w:szCs w:val="28"/>
        </w:rPr>
        <w:t xml:space="preserve"> от ТП</w:t>
      </w:r>
      <w:r w:rsidR="008F242E">
        <w:rPr>
          <w:sz w:val="28"/>
          <w:szCs w:val="28"/>
        </w:rPr>
        <w:noBreakHyphen/>
      </w:r>
      <w:r w:rsidR="00F90100">
        <w:rPr>
          <w:sz w:val="28"/>
          <w:szCs w:val="28"/>
        </w:rPr>
        <w:t>493 до нежилого помещения № 14 по ул. Пролетарская, д. 21/22, г. </w:t>
      </w:r>
      <w:r w:rsidR="005903E3">
        <w:rPr>
          <w:sz w:val="28"/>
          <w:szCs w:val="28"/>
        </w:rPr>
        <w:t>Чебоксары</w:t>
      </w:r>
      <w:r w:rsidR="0012512E">
        <w:rPr>
          <w:sz w:val="28"/>
          <w:szCs w:val="28"/>
        </w:rPr>
        <w:t>,</w:t>
      </w:r>
      <w:r w:rsidR="005141E0">
        <w:rPr>
          <w:sz w:val="28"/>
          <w:szCs w:val="28"/>
        </w:rPr>
        <w:t xml:space="preserve"> в рамках выполнения мероприятий по технологическому присоединению</w:t>
      </w:r>
      <w:r w:rsidR="0012512E">
        <w:rPr>
          <w:sz w:val="28"/>
          <w:szCs w:val="28"/>
        </w:rPr>
        <w:t xml:space="preserve"> к электрическим сетям</w:t>
      </w:r>
      <w:r w:rsidR="005141E0">
        <w:rPr>
          <w:sz w:val="28"/>
          <w:szCs w:val="28"/>
        </w:rPr>
        <w:t xml:space="preserve">, </w:t>
      </w:r>
      <w:r w:rsidR="005141E0" w:rsidRPr="00633BD6">
        <w:rPr>
          <w:sz w:val="28"/>
          <w:szCs w:val="28"/>
        </w:rPr>
        <w:t>в отношении</w:t>
      </w:r>
      <w:r w:rsidR="0012512E">
        <w:rPr>
          <w:sz w:val="28"/>
          <w:szCs w:val="28"/>
        </w:rPr>
        <w:t xml:space="preserve"> части земельного участка</w:t>
      </w:r>
      <w:r w:rsidR="00F90100">
        <w:rPr>
          <w:sz w:val="28"/>
          <w:szCs w:val="28"/>
        </w:rPr>
        <w:t xml:space="preserve">, </w:t>
      </w:r>
      <w:r w:rsidR="00F90100" w:rsidRPr="00633BD6">
        <w:rPr>
          <w:sz w:val="28"/>
          <w:szCs w:val="28"/>
        </w:rPr>
        <w:t xml:space="preserve">из земель населенных </w:t>
      </w:r>
      <w:r w:rsidR="00F90100">
        <w:rPr>
          <w:sz w:val="28"/>
          <w:szCs w:val="28"/>
        </w:rPr>
        <w:t>пунктов,</w:t>
      </w:r>
      <w:r w:rsidR="005141E0" w:rsidRPr="00633BD6">
        <w:rPr>
          <w:sz w:val="28"/>
          <w:szCs w:val="28"/>
        </w:rPr>
        <w:t xml:space="preserve"> </w:t>
      </w:r>
      <w:r w:rsidR="0012512E">
        <w:rPr>
          <w:sz w:val="28"/>
          <w:szCs w:val="28"/>
        </w:rPr>
        <w:t>с кадастровым номером</w:t>
      </w:r>
      <w:r w:rsidR="00F005D5">
        <w:rPr>
          <w:sz w:val="28"/>
          <w:szCs w:val="28"/>
        </w:rPr>
        <w:t xml:space="preserve"> </w:t>
      </w:r>
      <w:r w:rsidR="00F90100">
        <w:rPr>
          <w:color w:val="000000"/>
          <w:sz w:val="28"/>
          <w:szCs w:val="28"/>
        </w:rPr>
        <w:t>21:01:030407:7305 площадью 2</w:t>
      </w:r>
      <w:r w:rsidR="005903E3">
        <w:rPr>
          <w:color w:val="000000"/>
          <w:sz w:val="28"/>
          <w:szCs w:val="28"/>
        </w:rPr>
        <w:t>2</w:t>
      </w:r>
      <w:r w:rsidR="00F005D5">
        <w:rPr>
          <w:color w:val="000000"/>
          <w:sz w:val="28"/>
          <w:szCs w:val="28"/>
        </w:rPr>
        <w:t> </w:t>
      </w:r>
      <w:r w:rsidR="0023774D">
        <w:rPr>
          <w:color w:val="000000"/>
          <w:sz w:val="28"/>
          <w:szCs w:val="28"/>
        </w:rPr>
        <w:t>кв.м в составе земель</w:t>
      </w:r>
      <w:r w:rsidR="005903E3">
        <w:rPr>
          <w:color w:val="000000"/>
          <w:sz w:val="28"/>
          <w:szCs w:val="28"/>
        </w:rPr>
        <w:t>н</w:t>
      </w:r>
      <w:r w:rsidR="00F90100">
        <w:rPr>
          <w:color w:val="000000"/>
          <w:sz w:val="28"/>
          <w:szCs w:val="28"/>
        </w:rPr>
        <w:t>ого участка общей площадью 4337</w:t>
      </w:r>
      <w:r w:rsidR="0023774D">
        <w:rPr>
          <w:color w:val="000000"/>
          <w:sz w:val="28"/>
          <w:szCs w:val="28"/>
        </w:rPr>
        <w:t xml:space="preserve"> кв.м</w:t>
      </w:r>
      <w:r w:rsidR="00241E7D">
        <w:rPr>
          <w:color w:val="000000"/>
          <w:sz w:val="28"/>
          <w:szCs w:val="28"/>
        </w:rPr>
        <w:t xml:space="preserve">, </w:t>
      </w:r>
      <w:r w:rsidR="00F90100">
        <w:rPr>
          <w:color w:val="000000"/>
          <w:sz w:val="28"/>
          <w:szCs w:val="28"/>
        </w:rPr>
        <w:t>расположенный по адресу:</w:t>
      </w:r>
      <w:r w:rsidR="0023774D">
        <w:rPr>
          <w:color w:val="000000"/>
          <w:sz w:val="28"/>
          <w:szCs w:val="28"/>
        </w:rPr>
        <w:t xml:space="preserve"> </w:t>
      </w:r>
      <w:r w:rsidR="00F005D5">
        <w:rPr>
          <w:color w:val="000000"/>
          <w:sz w:val="28"/>
          <w:szCs w:val="28"/>
        </w:rPr>
        <w:t>Чувашская Республика, г. </w:t>
      </w:r>
      <w:r w:rsidR="0023774D">
        <w:rPr>
          <w:color w:val="000000"/>
          <w:sz w:val="28"/>
          <w:szCs w:val="28"/>
        </w:rPr>
        <w:t>Ч</w:t>
      </w:r>
      <w:r w:rsidR="006D5A4A">
        <w:rPr>
          <w:color w:val="000000"/>
          <w:sz w:val="28"/>
          <w:szCs w:val="28"/>
        </w:rPr>
        <w:t>ебоксары</w:t>
      </w:r>
      <w:r w:rsidR="00F90100">
        <w:rPr>
          <w:color w:val="000000"/>
          <w:sz w:val="28"/>
          <w:szCs w:val="28"/>
        </w:rPr>
        <w:t>, ул. Пролетарская, уч-к 21/22.</w:t>
      </w:r>
    </w:p>
    <w:p w:rsidR="005141E0" w:rsidRPr="000401BC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Pr="00633BD6">
        <w:rPr>
          <w:sz w:val="28"/>
          <w:szCs w:val="28"/>
        </w:rPr>
        <w:t xml:space="preserve">. Публичный сервитут устанавливается </w:t>
      </w:r>
      <w:r w:rsidR="00986275">
        <w:rPr>
          <w:color w:val="000000"/>
          <w:sz w:val="28"/>
          <w:szCs w:val="28"/>
        </w:rPr>
        <w:t>сроком на 10 (Десять</w:t>
      </w:r>
      <w:r w:rsidRPr="00D323CD">
        <w:rPr>
          <w:color w:val="000000"/>
          <w:sz w:val="28"/>
          <w:szCs w:val="28"/>
        </w:rPr>
        <w:t>) лет.</w:t>
      </w:r>
    </w:p>
    <w:p w:rsidR="00AF131E" w:rsidRPr="0012512E" w:rsidRDefault="005141E0" w:rsidP="0012512E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633BD6">
        <w:rPr>
          <w:sz w:val="28"/>
          <w:szCs w:val="28"/>
        </w:rPr>
        <w:t>. Утвердить границы публичного сервитута согласно приложени</w:t>
      </w:r>
      <w:r>
        <w:rPr>
          <w:sz w:val="28"/>
          <w:szCs w:val="28"/>
        </w:rPr>
        <w:t>ю № 1</w:t>
      </w:r>
      <w:r w:rsidRPr="00633BD6">
        <w:rPr>
          <w:sz w:val="28"/>
          <w:szCs w:val="28"/>
        </w:rPr>
        <w:t xml:space="preserve"> к настоящему постановлению </w:t>
      </w:r>
      <w:r>
        <w:rPr>
          <w:sz w:val="28"/>
          <w:szCs w:val="28"/>
        </w:rPr>
        <w:t>– схеме расположения границ публичного сервитута на кадастровом плане территории</w:t>
      </w:r>
      <w:r w:rsidRPr="00633BD6">
        <w:rPr>
          <w:sz w:val="28"/>
          <w:szCs w:val="28"/>
        </w:rPr>
        <w:t>.</w:t>
      </w:r>
    </w:p>
    <w:p w:rsidR="005141E0" w:rsidRDefault="005141E0" w:rsidP="005141E0">
      <w:pPr>
        <w:autoSpaceDE w:val="0"/>
        <w:autoSpaceDN w:val="0"/>
        <w:adjustRightInd w:val="0"/>
        <w:spacing w:line="33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Установить график </w:t>
      </w:r>
      <w:r w:rsidR="00F427C7">
        <w:rPr>
          <w:color w:val="000000"/>
          <w:sz w:val="28"/>
          <w:szCs w:val="28"/>
        </w:rPr>
        <w:t xml:space="preserve">производства работ </w:t>
      </w:r>
      <w:r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D323CD" w:rsidRDefault="00986275" w:rsidP="00986275">
      <w:pPr>
        <w:autoSpaceDE w:val="0"/>
        <w:autoSpaceDN w:val="0"/>
        <w:adjustRightInd w:val="0"/>
        <w:spacing w:line="336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сервитута, составляет 2 месяца.</w:t>
      </w:r>
    </w:p>
    <w:p w:rsidR="00F90100" w:rsidRDefault="00F90100" w:rsidP="00F9010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</w:p>
    <w:p w:rsidR="00F90100" w:rsidRDefault="00F90100" w:rsidP="00F9010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</w:p>
    <w:p w:rsidR="00772A8D" w:rsidRPr="00D7010D" w:rsidRDefault="00986275" w:rsidP="00F90100">
      <w:pPr>
        <w:autoSpaceDE w:val="0"/>
        <w:autoSpaceDN w:val="0"/>
        <w:adjustRightInd w:val="0"/>
        <w:spacing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72A8D" w:rsidRPr="00D7010D">
        <w:rPr>
          <w:sz w:val="28"/>
          <w:szCs w:val="28"/>
        </w:rPr>
        <w:t>. Обладателю публичного сервитута – ГУП Чувашской Республики «ЧГЭС» Минпромэнер</w:t>
      </w:r>
      <w:r w:rsidR="00F90100">
        <w:rPr>
          <w:sz w:val="28"/>
          <w:szCs w:val="28"/>
        </w:rPr>
        <w:t>го Чувашии (ОГРН 1192130012800) п</w:t>
      </w:r>
      <w:r w:rsidR="00772A8D" w:rsidRPr="00633BD6">
        <w:rPr>
          <w:sz w:val="28"/>
          <w:szCs w:val="28"/>
        </w:rPr>
        <w:t>ривести</w:t>
      </w:r>
      <w:r w:rsidR="00AE2079">
        <w:rPr>
          <w:sz w:val="28"/>
          <w:szCs w:val="28"/>
        </w:rPr>
        <w:t xml:space="preserve"> земельный участок</w:t>
      </w:r>
      <w:r w:rsidR="00772A8D" w:rsidRPr="00633BD6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</w:t>
      </w:r>
      <w:r w:rsidR="00772A8D">
        <w:rPr>
          <w:sz w:val="28"/>
          <w:szCs w:val="28"/>
        </w:rPr>
        <w:t>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Default="00986275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21AC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7021AC" w:rsidRDefault="00986275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021AC">
        <w:rPr>
          <w:sz w:val="28"/>
          <w:szCs w:val="28"/>
        </w:rPr>
        <w:t>. Муниципальному казенному учреждению «Земельное управление» муниципального образования города Чебоксары – столицы Чувашской Республики в течение 5 рабочих дней со дня подписания настоящего  по</w:t>
      </w:r>
      <w:r w:rsidR="008F242E">
        <w:rPr>
          <w:sz w:val="28"/>
          <w:szCs w:val="28"/>
        </w:rPr>
        <w:t>становления направить его копию</w:t>
      </w:r>
      <w:r w:rsidR="007021AC">
        <w:rPr>
          <w:sz w:val="28"/>
          <w:szCs w:val="28"/>
        </w:rPr>
        <w:t xml:space="preserve"> в Управление Федеральной службы государственной регистрации, кадастра и картографии по Чувашской Республике и ГУП Чувашской Республики «ЧГЭС» Минпромэнерго Чувашии.</w:t>
      </w:r>
    </w:p>
    <w:p w:rsidR="007021AC" w:rsidRDefault="00986275" w:rsidP="007021A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021AC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7021AC" w:rsidRDefault="00986275" w:rsidP="007021AC">
      <w:pPr>
        <w:spacing w:after="240" w:line="312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021AC">
        <w:rPr>
          <w:sz w:val="28"/>
          <w:szCs w:val="28"/>
        </w:rPr>
        <w:t>. Контроль за выполнением настоящего постановления возложить на  заместителя главы администрации по имущественным и земельным отношениям.</w:t>
      </w:r>
    </w:p>
    <w:p w:rsidR="00D323CD" w:rsidRDefault="00D323CD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</w:p>
    <w:p w:rsidR="003F0A43" w:rsidRPr="00D40CAC" w:rsidRDefault="003F0A43" w:rsidP="00267F40">
      <w:pPr>
        <w:pStyle w:val="2"/>
        <w:tabs>
          <w:tab w:val="clear" w:pos="426"/>
        </w:tabs>
        <w:spacing w:line="312" w:lineRule="auto"/>
        <w:rPr>
          <w:szCs w:val="28"/>
        </w:rPr>
      </w:pPr>
      <w:r w:rsidRPr="00633BD6">
        <w:rPr>
          <w:szCs w:val="28"/>
        </w:rPr>
        <w:t>Глава город</w:t>
      </w:r>
      <w:r w:rsidR="00D323CD">
        <w:rPr>
          <w:szCs w:val="28"/>
        </w:rPr>
        <w:t>а Чебоксары</w:t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</w:r>
      <w:r w:rsidR="00D323CD">
        <w:rPr>
          <w:szCs w:val="28"/>
        </w:rPr>
        <w:tab/>
        <w:t xml:space="preserve">           </w:t>
      </w:r>
      <w:r w:rsidRPr="00633BD6">
        <w:rPr>
          <w:szCs w:val="28"/>
        </w:rPr>
        <w:t xml:space="preserve"> </w:t>
      </w:r>
      <w:r w:rsidR="00D323CD">
        <w:rPr>
          <w:szCs w:val="28"/>
        </w:rPr>
        <w:t>В.А. Доброхотов</w:t>
      </w:r>
    </w:p>
    <w:p w:rsidR="007844A6" w:rsidRDefault="007844A6" w:rsidP="00E36FE1">
      <w:pPr>
        <w:ind w:left="142"/>
        <w:rPr>
          <w:sz w:val="28"/>
          <w:szCs w:val="28"/>
        </w:rPr>
      </w:pPr>
    </w:p>
    <w:sectPr w:rsidR="007844A6" w:rsidSect="009F1F3F">
      <w:pgSz w:w="11907" w:h="16840"/>
      <w:pgMar w:top="567" w:right="851" w:bottom="851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722022911">
    <w:abstractNumId w:val="1"/>
  </w:num>
  <w:num w:numId="2" w16cid:durableId="308704813">
    <w:abstractNumId w:val="0"/>
  </w:num>
  <w:num w:numId="3" w16cid:durableId="613245185">
    <w:abstractNumId w:val="2"/>
  </w:num>
  <w:num w:numId="4" w16cid:durableId="6355747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2096A"/>
    <w:rsid w:val="00020D7A"/>
    <w:rsid w:val="000221D3"/>
    <w:rsid w:val="00024B95"/>
    <w:rsid w:val="00024D2A"/>
    <w:rsid w:val="000254B9"/>
    <w:rsid w:val="00026387"/>
    <w:rsid w:val="00027D2C"/>
    <w:rsid w:val="00031160"/>
    <w:rsid w:val="00031D99"/>
    <w:rsid w:val="00032538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273"/>
    <w:rsid w:val="001B466E"/>
    <w:rsid w:val="001B479C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6DDC"/>
    <w:rsid w:val="004579AB"/>
    <w:rsid w:val="00461484"/>
    <w:rsid w:val="00461F6D"/>
    <w:rsid w:val="004632A1"/>
    <w:rsid w:val="0046526D"/>
    <w:rsid w:val="00466D9B"/>
    <w:rsid w:val="0046784E"/>
    <w:rsid w:val="0047424B"/>
    <w:rsid w:val="0047602F"/>
    <w:rsid w:val="0047720D"/>
    <w:rsid w:val="00480023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A3B"/>
    <w:rsid w:val="004B7EA7"/>
    <w:rsid w:val="004C001C"/>
    <w:rsid w:val="004C0031"/>
    <w:rsid w:val="004C1B55"/>
    <w:rsid w:val="004C390E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70D8"/>
    <w:rsid w:val="004F7189"/>
    <w:rsid w:val="004F7592"/>
    <w:rsid w:val="005012CD"/>
    <w:rsid w:val="00501D40"/>
    <w:rsid w:val="00501F37"/>
    <w:rsid w:val="0050294D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51B5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6FA5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4BC2"/>
    <w:rsid w:val="008A6541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91F"/>
    <w:rsid w:val="00904926"/>
    <w:rsid w:val="00910273"/>
    <w:rsid w:val="009104B6"/>
    <w:rsid w:val="00910D7E"/>
    <w:rsid w:val="009115BE"/>
    <w:rsid w:val="00914DC0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1F3F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72AC4"/>
    <w:rsid w:val="00A736BC"/>
    <w:rsid w:val="00A74D21"/>
    <w:rsid w:val="00A750A6"/>
    <w:rsid w:val="00A75B03"/>
    <w:rsid w:val="00A76B8B"/>
    <w:rsid w:val="00A8224D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64D5"/>
    <w:rsid w:val="00B1702B"/>
    <w:rsid w:val="00B22AA0"/>
    <w:rsid w:val="00B22CB5"/>
    <w:rsid w:val="00B25F69"/>
    <w:rsid w:val="00B274A1"/>
    <w:rsid w:val="00B3082F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601A"/>
    <w:rsid w:val="00B5611F"/>
    <w:rsid w:val="00B601DA"/>
    <w:rsid w:val="00B609B4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C11"/>
    <w:rsid w:val="00BB78C6"/>
    <w:rsid w:val="00BC00B4"/>
    <w:rsid w:val="00BC2C43"/>
    <w:rsid w:val="00BC3167"/>
    <w:rsid w:val="00BC3E52"/>
    <w:rsid w:val="00BC4119"/>
    <w:rsid w:val="00BC42A0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489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2F17"/>
    <w:rsid w:val="00CC33E3"/>
    <w:rsid w:val="00CC4907"/>
    <w:rsid w:val="00CC6162"/>
    <w:rsid w:val="00CD0DCB"/>
    <w:rsid w:val="00CD12FA"/>
    <w:rsid w:val="00CD185E"/>
    <w:rsid w:val="00CD273A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2F90"/>
    <w:rsid w:val="00D178D7"/>
    <w:rsid w:val="00D20148"/>
    <w:rsid w:val="00D20F2F"/>
    <w:rsid w:val="00D216DF"/>
    <w:rsid w:val="00D22091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C08C2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100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2DA9"/>
    <w:rsid w:val="00FE4118"/>
    <w:rsid w:val="00FE42D1"/>
    <w:rsid w:val="00FE54E5"/>
    <w:rsid w:val="00FE7F44"/>
    <w:rsid w:val="00FF0127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C4DC0F-8B5F-4A42-91D8-5B0E19160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15BE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0">
    <w:name w:val="Body Text 2"/>
    <w:basedOn w:val="a"/>
    <w:link w:val="21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1">
    <w:name w:val="Основной текст 2 Знак"/>
    <w:basedOn w:val="a0"/>
    <w:link w:val="20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2025-02-28T09:11:00Z</cp:lastPrinted>
  <dcterms:created xsi:type="dcterms:W3CDTF">2025-03-24T11:57:00Z</dcterms:created>
  <dcterms:modified xsi:type="dcterms:W3CDTF">2025-03-24T11:57:00Z</dcterms:modified>
</cp:coreProperties>
</file>