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keepLines/>
        <w:keepNext/>
        <w:spacing w:before="120" w:after="120" w:line="240" w:lineRule="auto"/>
        <w:shd w:val="clear" w:color="auto" w:fill="d9d9d9" w:themeFill="background1" w:themeFillShade="D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Выборы депутатов Государственного Совета Чувашской Республики восьмого созыва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keepLines/>
        <w:keepNext/>
        <w:spacing w:before="120" w:after="120" w:line="240" w:lineRule="auto"/>
        <w:shd w:val="clear" w:color="auto" w:fill="d9d9d9" w:themeFill="background1" w:themeFillShade="D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20.09.2026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keepLines/>
        <w:keepNext/>
        <w:spacing w:before="120" w:after="120" w:line="240" w:lineRule="auto"/>
        <w:shd w:val="clear" w:color="auto" w:fill="d9d9d9" w:themeFill="background1" w:themeFillShade="D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СВЕДЕНИЯ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keepLines/>
        <w:keepNext/>
        <w:spacing w:before="120" w:after="120" w:line="240" w:lineRule="auto"/>
        <w:shd w:val="clear" w:color="auto" w:fill="d9d9d9" w:themeFill="background1" w:themeFillShade="D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выдвинутых и зарегистрированных кандидатах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Чувашская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Республика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-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Чувашия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</w:r>
    </w:p>
    <w:tbl>
      <w:tblPr>
        <w:tblW w:w="15877" w:type="dxa"/>
        <w:tblInd w:w="-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80"/>
        <w:gridCol w:w="1247"/>
        <w:gridCol w:w="2127"/>
        <w:gridCol w:w="1191"/>
        <w:gridCol w:w="1134"/>
        <w:gridCol w:w="992"/>
        <w:gridCol w:w="993"/>
        <w:gridCol w:w="992"/>
        <w:gridCol w:w="992"/>
        <w:gridCol w:w="992"/>
        <w:gridCol w:w="993"/>
        <w:gridCol w:w="992"/>
        <w:gridCol w:w="992"/>
        <w:gridCol w:w="1134"/>
      </w:tblGrid>
      <w:tr>
        <w:tblPrEx/>
        <w:trPr>
          <w:tblHeader/>
        </w:trPr>
        <w:tc>
          <w:tcPr>
            <w:tcMar>
              <w:left w:w="57" w:type="dxa"/>
              <w:right w:w="57" w:type="dxa"/>
            </w:tcMar>
            <w:tcW w:w="42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</w:t>
            </w:r>
            <w:r>
              <w:rPr>
                <w:rFonts w:ascii="Times New Roman" w:hAnsi="Times New Roman"/>
                <w:b/>
                <w:bCs/>
              </w:rPr>
              <w:t xml:space="preserve">окр</w:t>
            </w:r>
            <w:r>
              <w:rPr>
                <w:rFonts w:ascii="Times New Roman" w:hAnsi="Times New Roman"/>
                <w:b/>
                <w:bCs/>
              </w:rPr>
              <w:t xml:space="preserve"> / № гр., № в гр.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Наименование округа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Персональные данные кандидата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Принадлежность к общественному объединению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Субъект выдвижения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выдвижения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Основание регистр. (для подписей - число)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представления </w:t>
            </w:r>
            <w:r>
              <w:rPr>
                <w:rFonts w:ascii="Times New Roman" w:hAnsi="Times New Roman"/>
                <w:b/>
                <w:bCs/>
              </w:rPr>
              <w:t xml:space="preserve">доктов</w:t>
            </w:r>
            <w:r>
              <w:rPr>
                <w:rFonts w:ascii="Times New Roman" w:hAnsi="Times New Roman"/>
                <w:b/>
                <w:bCs/>
              </w:rPr>
              <w:t xml:space="preserve"> на регистр.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gridSpan w:val="5"/>
            <w:tcMar>
              <w:left w:w="57" w:type="dxa"/>
              <w:right w:w="57" w:type="dxa"/>
            </w:tcMar>
            <w:tcW w:w="4961" w:type="dxa"/>
            <w:vAlign w:val="center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и номер решения комиссии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Текущий статус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blPrEx/>
        <w:trPr>
          <w:tblHeader/>
        </w:trPr>
        <w:tc>
          <w:tcPr>
            <w:tcW w:w="426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680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247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12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9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утрате статуса кандидата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отказе в регистр.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 регистр.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отмене (</w:t>
            </w:r>
            <w:r>
              <w:rPr>
                <w:rFonts w:ascii="Times New Roman" w:hAnsi="Times New Roman"/>
                <w:b/>
                <w:bCs/>
              </w:rPr>
              <w:t xml:space="preserve">аннулир</w:t>
            </w:r>
            <w:r>
              <w:rPr>
                <w:rFonts w:ascii="Times New Roman" w:hAnsi="Times New Roman"/>
                <w:b/>
                <w:bCs/>
              </w:rPr>
              <w:t xml:space="preserve">) регистр.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об избрании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34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blPrEx/>
        <w:trPr>
          <w:trHeight w:val="276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8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247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избирательный округ №5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127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Абрамов Александр Витальевич, 1983 года рождения,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адрес места жительства – Чува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шская Республика - Чувашия, город Чебоксары,  основное место работы или службы, занимаемая должность / род занятий – Общество с ограниченной ответственностью "Чувашлифт", юрисконсульт, профессиональное об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разование – г. Москва Государственное образовательное учреждение высшего профессионального образования "Московский государственный социальный университет Министерства труда и социального развития Российской Федерации"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19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Региональное отделение Политической партии "РОССИЙСКАЯ ПАРТИЯ ПЕНСИОНЕРОВ ЗА СОЦИАЛЬНУЮ СПРАВЕДЛИВОСТЬ" в Чувашской Республике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29.07.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п.п. 3-7 ст. 35.1 ФЗ-67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29.07.2026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06.08.2026/15/46-6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426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68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247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избирательный округ №5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2127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Длинов Геннадий Егорович, 1951 года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рождения,  адрес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места жительства – Чувашская Республика - Чувашия,  гор.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Чебоксары,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занимаемая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должность / род занятий - пенсионер, профессиональное образование – Чувашский государственный педагогический институт им.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И.Я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Яковлева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191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 Социалистической политической партии СПРАВЕДЛИВАЯ РОССИЯ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113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Региональное отделение Социалистической политической партии СПРАВЕДЛИВАЯ РОССИЯ в Чувашской Республике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23.07.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п.п. 3-7 ст. 35.1 ФЗ-67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23.07.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30.07.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14/43-6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top w:w="0" w:type="dxa"/>
              <w:right w:w="57" w:type="dxa"/>
              <w:bottom w:w="0" w:type="dxa"/>
            </w:tcMar>
            <w:tcW w:w="99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бирательный округ №5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Копташкин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Сергей Геннадьевич, 1987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года рождения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адрес места жительства – Чувашская Республика - Чувашия, г. Чебоксары, основное место работы или службы, занимаемая должность / род занятий – ООО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Люмит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", генеральный директор, профессиональное образование – Автономное учреждение Чувашской Республики нач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ального профессионального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образоввания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"Профессиональный лицей №12 г. Чебоксары" Министерства образования и молодежной политики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 КПРФ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политической партии КОММУНИСТИЧЕСКАЯ ПАРТИЯ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КПРФ - ЧУВАШСКОЕ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РЕСПУБЛИКАНСК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ОЕ ОТДЕЛЕНИЕ политической партии "КОММУНИСТИЧЕСКАЯ ПАРТИЯ РОССИЙСКОЙ ФЕДЕРАЦИИ"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п.п. 3-7 ст. 35.1 ФЗ-67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30.07.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14/42-6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избирательный округ №5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Попов Юрий Алексеевич, 1961 года рождения,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адрес места жительства – Чувашская Республика - Чувашия, Чебоксарский район,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пгт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Кугеси,  основное место работы или службы, занимаемая должность / род занятий – ООО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Вурнарский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мясокомбинат", Президент компании, депутат Государственного Совета Чувашской 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еспублики на непостоянной основе, профессиональное образование – Федеральное государственное образовательное учреждение высшего профессио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нального образования "Чувашская государственная сельскохозяйственная академия"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 Всероссийской политической партия "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ЕДИНАЯ РОССИЯ"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Чувашское  региональное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отделение Всероссийской политической партии "ЕДИНАЯ РОССИЯ"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08.07.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п.п. 3-7 ст. 35.1 ФЗ-67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24.07.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30.07.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14/40-6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Mar>
              <w:left w:w="57" w:type="dxa"/>
              <w:right w:w="57" w:type="dxa"/>
            </w:tcMar>
            <w:tcW w:w="4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/>
            <w:bookmarkStart w:id="0" w:name="_GoBack"/>
            <w:r>
              <w:t xml:space="preserve">5</w:t>
            </w:r>
            <w:bookmarkEnd w:id="0"/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24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Одномандатный избирательный округ №5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21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Троицкий Александр Владимирович, 1992 года рождения,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адрес места жительства – Чувашская Республика - Чувашия, город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Чебоксары,  физическое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лицо, применяющее специальный налоговый режим "Налог на профессиональный доход"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9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 Политической партии "НОВЫЕ ЛЮДИ", Секретарь Местного отделения Политической партии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НОВЫЕ ЛЮДИ»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Яльчикского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Чувашской Республики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Региональное отделение в Чувашской Республике Политической партии "НОВЫЕ ЛЮДИ"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14.07.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п.п. 3-7 ст. 35.1 ФЗ-67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30.07.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14/41-6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Mar>
              <w:left w:w="57" w:type="dxa"/>
              <w:right w:w="57" w:type="dxa"/>
            </w:tcMar>
            <w:tcW w:w="9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Зарегистрированный кандидат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r/>
      <w:r/>
    </w:p>
    <w:sectPr>
      <w:headerReference w:type="default" r:id="rId8"/>
      <w:footerReference w:type="default" r:id="rId9"/>
      <w:footnotePr/>
      <w:endnotePr/>
      <w:type w:val="nextPage"/>
      <w:pgSz w:w="16839" w:h="11907" w:orient="landscape"/>
      <w:pgMar w:top="284" w:right="851" w:bottom="426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6040504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9"/>
      <w:jc w:val="right"/>
      <w:rPr>
        <w:rFonts w:ascii="Times New Roman" w:hAnsi="Times New Roman"/>
        <w:lang w:val="en-US"/>
      </w:rPr>
    </w:pPr>
    <w:r>
      <w:rPr>
        <w:rFonts w:ascii="Times New Roman" w:hAnsi="Times New Roman"/>
        <w:lang w:val="en-US"/>
      </w:rPr>
    </w:r>
    <w:r>
      <w:rPr>
        <w:rFonts w:ascii="Times New Roman" w:hAnsi="Times New Roman"/>
        <w:lang w:val="en-US"/>
      </w:rPr>
    </w:r>
    <w:r>
      <w:rPr>
        <w:rFonts w:ascii="Times New Roman" w:hAnsi="Times New Roman"/>
        <w:lang w:val="en-US"/>
      </w:rPr>
    </w:r>
  </w:p>
  <w:p>
    <w:pPr>
      <w:pStyle w:val="879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3">
    <w:name w:val="Heading 1 Char"/>
    <w:basedOn w:val="709"/>
    <w:link w:val="70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84">
    <w:name w:val="Heading 2 Char"/>
    <w:basedOn w:val="709"/>
    <w:link w:val="701"/>
    <w:uiPriority w:val="9"/>
    <w:rPr>
      <w:rFonts w:ascii="Liberation Sans" w:hAnsi="Liberation Sans" w:eastAsia="Liberation Sans" w:cs="Liberation Sans"/>
      <w:sz w:val="34"/>
    </w:rPr>
  </w:style>
  <w:style w:type="character" w:styleId="685">
    <w:name w:val="Heading 3 Char"/>
    <w:basedOn w:val="709"/>
    <w:link w:val="70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6">
    <w:name w:val="Heading 4 Char"/>
    <w:basedOn w:val="709"/>
    <w:link w:val="70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87">
    <w:name w:val="Heading 5 Char"/>
    <w:basedOn w:val="709"/>
    <w:link w:val="70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8">
    <w:name w:val="Heading 6 Char"/>
    <w:basedOn w:val="709"/>
    <w:link w:val="70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9">
    <w:name w:val="Heading 7 Char"/>
    <w:basedOn w:val="709"/>
    <w:link w:val="70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0">
    <w:name w:val="Heading 8 Char"/>
    <w:basedOn w:val="709"/>
    <w:link w:val="70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1">
    <w:name w:val="Heading 9 Char"/>
    <w:basedOn w:val="709"/>
    <w:link w:val="70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2">
    <w:name w:val="Title Char"/>
    <w:basedOn w:val="709"/>
    <w:link w:val="723"/>
    <w:uiPriority w:val="10"/>
    <w:rPr>
      <w:sz w:val="48"/>
      <w:szCs w:val="48"/>
    </w:rPr>
  </w:style>
  <w:style w:type="character" w:styleId="693">
    <w:name w:val="Subtitle Char"/>
    <w:basedOn w:val="709"/>
    <w:link w:val="725"/>
    <w:uiPriority w:val="11"/>
    <w:rPr>
      <w:sz w:val="24"/>
      <w:szCs w:val="24"/>
    </w:rPr>
  </w:style>
  <w:style w:type="character" w:styleId="694">
    <w:name w:val="Quote Char"/>
    <w:link w:val="727"/>
    <w:uiPriority w:val="29"/>
    <w:rPr>
      <w:i/>
    </w:rPr>
  </w:style>
  <w:style w:type="character" w:styleId="695">
    <w:name w:val="Intense Quote Char"/>
    <w:link w:val="729"/>
    <w:uiPriority w:val="30"/>
    <w:rPr>
      <w:i/>
    </w:rPr>
  </w:style>
  <w:style w:type="character" w:styleId="696">
    <w:name w:val="Caption Char"/>
    <w:basedOn w:val="709"/>
    <w:link w:val="733"/>
    <w:uiPriority w:val="35"/>
    <w:rPr>
      <w:b/>
      <w:bCs/>
      <w:color w:val="4f81bd" w:themeColor="accent1"/>
      <w:sz w:val="18"/>
      <w:szCs w:val="18"/>
    </w:rPr>
  </w:style>
  <w:style w:type="character" w:styleId="697">
    <w:name w:val="Footnote Text Char"/>
    <w:link w:val="860"/>
    <w:uiPriority w:val="99"/>
    <w:rPr>
      <w:sz w:val="18"/>
    </w:rPr>
  </w:style>
  <w:style w:type="character" w:styleId="698">
    <w:name w:val="Endnote Text Char"/>
    <w:link w:val="863"/>
    <w:uiPriority w:val="99"/>
    <w:rPr>
      <w:sz w:val="20"/>
    </w:rPr>
  </w:style>
  <w:style w:type="paragraph" w:styleId="699" w:default="1">
    <w:name w:val="Normal"/>
    <w:qFormat/>
  </w:style>
  <w:style w:type="paragraph" w:styleId="700">
    <w:name w:val="Heading 1"/>
    <w:link w:val="712"/>
    <w:uiPriority w:val="9"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</w:rPr>
  </w:style>
  <w:style w:type="paragraph" w:styleId="701">
    <w:name w:val="Heading 2"/>
    <w:link w:val="713"/>
    <w:uiPriority w:val="9"/>
    <w:unhideWhenUsed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</w:rPr>
  </w:style>
  <w:style w:type="paragraph" w:styleId="702">
    <w:name w:val="Heading 3"/>
    <w:link w:val="714"/>
    <w:uiPriority w:val="9"/>
    <w:unhideWhenUsed/>
    <w:pPr>
      <w:keepLines/>
      <w:keepNext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472c4" w:themeColor="accent1"/>
    </w:rPr>
  </w:style>
  <w:style w:type="paragraph" w:styleId="703">
    <w:name w:val="Heading 4"/>
    <w:link w:val="715"/>
    <w:uiPriority w:val="9"/>
    <w:unhideWhenUsed/>
    <w:qFormat/>
    <w:pPr>
      <w:keepLines/>
      <w:keepNext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</w:rPr>
  </w:style>
  <w:style w:type="paragraph" w:styleId="704">
    <w:name w:val="Heading 5"/>
    <w:link w:val="716"/>
    <w:uiPriority w:val="9"/>
    <w:unhideWhenUsed/>
    <w:qFormat/>
    <w:pPr>
      <w:keepLines/>
      <w:keepNext/>
      <w:spacing w:before="200" w:after="0"/>
      <w:outlineLvl w:val="4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705">
    <w:name w:val="Heading 6"/>
    <w:link w:val="717"/>
    <w:uiPriority w:val="9"/>
    <w:unhideWhenUsed/>
    <w:qFormat/>
    <w:pPr>
      <w:keepLines/>
      <w:keepNext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1f3763" w:themeColor="accent1" w:themeShade="7F"/>
    </w:rPr>
  </w:style>
  <w:style w:type="paragraph" w:styleId="706">
    <w:name w:val="Heading 7"/>
    <w:basedOn w:val="699"/>
    <w:next w:val="699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707">
    <w:name w:val="Heading 8"/>
    <w:basedOn w:val="699"/>
    <w:next w:val="699"/>
    <w:link w:val="71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</w:rPr>
  </w:style>
  <w:style w:type="paragraph" w:styleId="708">
    <w:name w:val="Heading 9"/>
    <w:basedOn w:val="699"/>
    <w:next w:val="699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9" w:default="1">
    <w:name w:val="Default Paragraph Font"/>
    <w:uiPriority w:val="1"/>
    <w:semiHidden/>
    <w:unhideWhenUsed/>
  </w:style>
  <w:style w:type="table" w:styleId="71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1" w:default="1">
    <w:name w:val="No List"/>
    <w:uiPriority w:val="99"/>
    <w:semiHidden/>
    <w:unhideWhenUsed/>
  </w:style>
  <w:style w:type="character" w:styleId="712" w:customStyle="1">
    <w:name w:val="Заголовок 1 Знак"/>
    <w:basedOn w:val="709"/>
    <w:link w:val="70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13" w:customStyle="1">
    <w:name w:val="Заголовок 2 Знак"/>
    <w:basedOn w:val="709"/>
    <w:link w:val="701"/>
    <w:uiPriority w:val="9"/>
    <w:rPr>
      <w:rFonts w:ascii="Liberation Sans" w:hAnsi="Liberation Sans" w:eastAsia="Liberation Sans" w:cs="Liberation Sans"/>
      <w:sz w:val="34"/>
    </w:rPr>
  </w:style>
  <w:style w:type="character" w:styleId="714" w:customStyle="1">
    <w:name w:val="Заголовок 3 Знак"/>
    <w:basedOn w:val="709"/>
    <w:link w:val="70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15" w:customStyle="1">
    <w:name w:val="Заголовок 4 Знак"/>
    <w:basedOn w:val="709"/>
    <w:link w:val="70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16" w:customStyle="1">
    <w:name w:val="Заголовок 5 Знак"/>
    <w:basedOn w:val="709"/>
    <w:link w:val="70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17" w:customStyle="1">
    <w:name w:val="Заголовок 6 Знак"/>
    <w:basedOn w:val="709"/>
    <w:link w:val="70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18" w:customStyle="1">
    <w:name w:val="Заголовок 7 Знак"/>
    <w:basedOn w:val="709"/>
    <w:link w:val="70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19" w:customStyle="1">
    <w:name w:val="Заголовок 8 Знак"/>
    <w:basedOn w:val="709"/>
    <w:link w:val="70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0" w:customStyle="1">
    <w:name w:val="Заголовок 9 Знак"/>
    <w:basedOn w:val="709"/>
    <w:link w:val="70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21">
    <w:name w:val="List Paragraph"/>
    <w:basedOn w:val="699"/>
    <w:uiPriority w:val="34"/>
    <w:qFormat/>
    <w:pPr>
      <w:contextualSpacing/>
      <w:ind w:left="720"/>
    </w:pPr>
  </w:style>
  <w:style w:type="paragraph" w:styleId="722">
    <w:name w:val="No Spacing"/>
    <w:uiPriority w:val="1"/>
    <w:qFormat/>
    <w:pPr>
      <w:spacing w:after="0" w:line="240" w:lineRule="auto"/>
    </w:pPr>
  </w:style>
  <w:style w:type="paragraph" w:styleId="723">
    <w:name w:val="Title"/>
    <w:basedOn w:val="699"/>
    <w:next w:val="699"/>
    <w:link w:val="72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4" w:customStyle="1">
    <w:name w:val="Название Знак"/>
    <w:basedOn w:val="709"/>
    <w:link w:val="723"/>
    <w:uiPriority w:val="10"/>
    <w:rPr>
      <w:sz w:val="48"/>
      <w:szCs w:val="48"/>
    </w:rPr>
  </w:style>
  <w:style w:type="paragraph" w:styleId="725">
    <w:name w:val="Subtitle"/>
    <w:basedOn w:val="699"/>
    <w:next w:val="699"/>
    <w:link w:val="726"/>
    <w:uiPriority w:val="11"/>
    <w:qFormat/>
    <w:pPr>
      <w:spacing w:before="200" w:after="200"/>
    </w:pPr>
    <w:rPr>
      <w:sz w:val="24"/>
      <w:szCs w:val="24"/>
    </w:rPr>
  </w:style>
  <w:style w:type="character" w:styleId="726" w:customStyle="1">
    <w:name w:val="Подзаголовок Знак"/>
    <w:basedOn w:val="709"/>
    <w:link w:val="725"/>
    <w:uiPriority w:val="11"/>
    <w:rPr>
      <w:sz w:val="24"/>
      <w:szCs w:val="24"/>
    </w:rPr>
  </w:style>
  <w:style w:type="paragraph" w:styleId="727">
    <w:name w:val="Quote"/>
    <w:basedOn w:val="699"/>
    <w:next w:val="699"/>
    <w:link w:val="728"/>
    <w:uiPriority w:val="29"/>
    <w:qFormat/>
    <w:pPr>
      <w:ind w:left="720" w:right="720"/>
    </w:pPr>
    <w:rPr>
      <w:i/>
    </w:rPr>
  </w:style>
  <w:style w:type="character" w:styleId="728" w:customStyle="1">
    <w:name w:val="Цитата 2 Знак"/>
    <w:link w:val="727"/>
    <w:uiPriority w:val="29"/>
    <w:rPr>
      <w:i/>
    </w:rPr>
  </w:style>
  <w:style w:type="paragraph" w:styleId="729">
    <w:name w:val="Intense Quote"/>
    <w:basedOn w:val="699"/>
    <w:next w:val="699"/>
    <w:link w:val="73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0" w:customStyle="1">
    <w:name w:val="Выделенная цитата Знак"/>
    <w:link w:val="729"/>
    <w:uiPriority w:val="30"/>
    <w:rPr>
      <w:i/>
    </w:rPr>
  </w:style>
  <w:style w:type="character" w:styleId="731" w:customStyle="1">
    <w:name w:val="Header Char"/>
    <w:basedOn w:val="709"/>
    <w:uiPriority w:val="99"/>
  </w:style>
  <w:style w:type="character" w:styleId="732" w:customStyle="1">
    <w:name w:val="Footer Char"/>
    <w:basedOn w:val="709"/>
    <w:uiPriority w:val="99"/>
  </w:style>
  <w:style w:type="paragraph" w:styleId="733">
    <w:name w:val="Caption"/>
    <w:basedOn w:val="699"/>
    <w:next w:val="699"/>
    <w:link w:val="734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34" w:customStyle="1">
    <w:name w:val="Название объекта Знак"/>
    <w:basedOn w:val="709"/>
    <w:link w:val="733"/>
    <w:uiPriority w:val="35"/>
    <w:rPr>
      <w:b/>
      <w:bCs/>
      <w:color w:val="4472c4" w:themeColor="accent1"/>
      <w:sz w:val="18"/>
      <w:szCs w:val="18"/>
    </w:rPr>
  </w:style>
  <w:style w:type="table" w:styleId="735" w:customStyle="1">
    <w:name w:val="Table Grid Light"/>
    <w:basedOn w:val="71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6">
    <w:name w:val="Plain Table 1"/>
    <w:basedOn w:val="71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7">
    <w:name w:val="Plain Table 2"/>
    <w:basedOn w:val="71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38">
    <w:name w:val="Plain Table 3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9">
    <w:name w:val="Plain Table 4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Plain Table 5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1">
    <w:name w:val="Grid Table 1 Light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4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3" w:customStyle="1">
    <w:name w:val="Grid Table 4 - Accent 1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64" w:customStyle="1">
    <w:name w:val="Grid Table 4 - Accent 2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5" w:customStyle="1">
    <w:name w:val="Grid Table 4 - Accent 3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6" w:customStyle="1">
    <w:name w:val="Grid Table 4 - Accent 4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7" w:customStyle="1">
    <w:name w:val="Grid Table 4 - Accent 5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68" w:customStyle="1">
    <w:name w:val="Grid Table 4 - Accent 6"/>
    <w:basedOn w:val="71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9">
    <w:name w:val="Grid Table 5 Dark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6">
    <w:name w:val="Grid Table 6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7" w:customStyle="1">
    <w:name w:val="Grid Table 6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78" w:customStyle="1">
    <w:name w:val="Grid Table 6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9" w:customStyle="1">
    <w:name w:val="Grid Table 6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0" w:customStyle="1">
    <w:name w:val="Grid Table 6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1" w:customStyle="1">
    <w:name w:val="Grid Table 6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82" w:customStyle="1">
    <w:name w:val="Grid Table 6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83">
    <w:name w:val="Grid Table 7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Liberation Sans" w:hAnsi="Liberation Sans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  <w:tblStylePr w:type="firstCol">
      <w:rPr>
        <w:rFonts w:ascii="Liberation Sans" w:hAnsi="Liberation Sans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7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1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2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3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4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5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6"/>
    <w:basedOn w:val="71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4">
    <w:name w:val="List Table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5 Dark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9" w:customStyle="1">
    <w:name w:val="List Table 5 Dark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0" w:customStyle="1">
    <w:name w:val="List Table 5 Dark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1" w:customStyle="1">
    <w:name w:val="List Table 5 Dark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2" w:customStyle="1">
    <w:name w:val="List Table 5 Dark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3" w:customStyle="1">
    <w:name w:val="List Table 5 Dark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4" w:customStyle="1">
    <w:name w:val="List Table 5 Dark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25">
    <w:name w:val="List Table 6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6" w:customStyle="1">
    <w:name w:val="List Table 6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27" w:customStyle="1">
    <w:name w:val="List Table 6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8" w:customStyle="1">
    <w:name w:val="List Table 6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9" w:customStyle="1">
    <w:name w:val="List Table 6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0" w:customStyle="1">
    <w:name w:val="List Table 6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31" w:customStyle="1">
    <w:name w:val="List Table 6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2">
    <w:name w:val="List Table 7 Colorful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Liberation Sans" w:hAnsi="Liberation Sans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  <w:tblStylePr w:type="firstCol">
      <w:rPr>
        <w:rFonts w:ascii="Liberation Sans" w:hAnsi="Liberation Sans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Liberation Sans" w:hAnsi="Liberation Sans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7 Colorful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ned - Accent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0" w:customStyle="1">
    <w:name w:val="Lined - Accent 1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41" w:customStyle="1">
    <w:name w:val="Lined - Accent 2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2" w:customStyle="1">
    <w:name w:val="Lined - Accent 3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3" w:customStyle="1">
    <w:name w:val="Lined - Accent 4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4" w:customStyle="1">
    <w:name w:val="Lined - Accent 5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45" w:customStyle="1">
    <w:name w:val="Lined - Accent 6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6" w:customStyle="1">
    <w:name w:val="Bordered &amp; Lined - Accent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7" w:customStyle="1">
    <w:name w:val="Bordered &amp; Lined - Accent 1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48" w:customStyle="1">
    <w:name w:val="Bordered &amp; Lined - Accent 2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9" w:customStyle="1">
    <w:name w:val="Bordered &amp; Lined - Accent 3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0" w:customStyle="1">
    <w:name w:val="Bordered &amp; Lined - Accent 4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1" w:customStyle="1">
    <w:name w:val="Bordered &amp; Lined - Accent 5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52" w:customStyle="1">
    <w:name w:val="Bordered &amp; Lined - Accent 6"/>
    <w:basedOn w:val="71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3" w:customStyle="1">
    <w:name w:val="Bordered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4" w:customStyle="1">
    <w:name w:val="Bordered - Accent 1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55" w:customStyle="1">
    <w:name w:val="Bordered - Accent 2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6" w:customStyle="1">
    <w:name w:val="Bordered - Accent 3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7" w:customStyle="1">
    <w:name w:val="Bordered - Accent 4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8" w:customStyle="1">
    <w:name w:val="Bordered - Accent 5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59" w:customStyle="1">
    <w:name w:val="Bordered - Accent 6"/>
    <w:basedOn w:val="71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60">
    <w:name w:val="footnote text"/>
    <w:basedOn w:val="699"/>
    <w:link w:val="861"/>
    <w:uiPriority w:val="99"/>
    <w:semiHidden/>
    <w:unhideWhenUsed/>
    <w:pPr>
      <w:spacing w:after="40" w:line="240" w:lineRule="auto"/>
    </w:pPr>
    <w:rPr>
      <w:sz w:val="18"/>
    </w:rPr>
  </w:style>
  <w:style w:type="character" w:styleId="861" w:customStyle="1">
    <w:name w:val="Текст сноски Знак"/>
    <w:link w:val="860"/>
    <w:uiPriority w:val="99"/>
    <w:rPr>
      <w:sz w:val="18"/>
    </w:rPr>
  </w:style>
  <w:style w:type="character" w:styleId="862">
    <w:name w:val="footnote reference"/>
    <w:basedOn w:val="709"/>
    <w:uiPriority w:val="99"/>
    <w:unhideWhenUsed/>
    <w:rPr>
      <w:vertAlign w:val="superscript"/>
    </w:rPr>
  </w:style>
  <w:style w:type="paragraph" w:styleId="863">
    <w:name w:val="endnote text"/>
    <w:basedOn w:val="699"/>
    <w:link w:val="864"/>
    <w:uiPriority w:val="99"/>
    <w:semiHidden/>
    <w:unhideWhenUsed/>
    <w:pPr>
      <w:spacing w:after="0" w:line="240" w:lineRule="auto"/>
    </w:pPr>
    <w:rPr>
      <w:sz w:val="20"/>
    </w:rPr>
  </w:style>
  <w:style w:type="character" w:styleId="864" w:customStyle="1">
    <w:name w:val="Текст концевой сноски Знак"/>
    <w:link w:val="863"/>
    <w:uiPriority w:val="99"/>
    <w:rPr>
      <w:sz w:val="20"/>
    </w:rPr>
  </w:style>
  <w:style w:type="character" w:styleId="865">
    <w:name w:val="endnote reference"/>
    <w:basedOn w:val="709"/>
    <w:uiPriority w:val="99"/>
    <w:semiHidden/>
    <w:unhideWhenUsed/>
    <w:rPr>
      <w:vertAlign w:val="superscript"/>
    </w:rPr>
  </w:style>
  <w:style w:type="paragraph" w:styleId="866">
    <w:name w:val="toc 1"/>
    <w:basedOn w:val="699"/>
    <w:next w:val="699"/>
    <w:uiPriority w:val="39"/>
    <w:unhideWhenUsed/>
    <w:pPr>
      <w:spacing w:after="57"/>
    </w:pPr>
  </w:style>
  <w:style w:type="paragraph" w:styleId="867">
    <w:name w:val="toc 2"/>
    <w:basedOn w:val="699"/>
    <w:next w:val="699"/>
    <w:uiPriority w:val="39"/>
    <w:unhideWhenUsed/>
    <w:pPr>
      <w:ind w:left="283"/>
      <w:spacing w:after="57"/>
    </w:pPr>
  </w:style>
  <w:style w:type="paragraph" w:styleId="868">
    <w:name w:val="toc 3"/>
    <w:basedOn w:val="699"/>
    <w:next w:val="699"/>
    <w:uiPriority w:val="39"/>
    <w:unhideWhenUsed/>
    <w:pPr>
      <w:ind w:left="567"/>
      <w:spacing w:after="57"/>
    </w:pPr>
  </w:style>
  <w:style w:type="paragraph" w:styleId="869">
    <w:name w:val="toc 4"/>
    <w:basedOn w:val="699"/>
    <w:next w:val="699"/>
    <w:uiPriority w:val="39"/>
    <w:unhideWhenUsed/>
    <w:pPr>
      <w:ind w:left="850"/>
      <w:spacing w:after="57"/>
    </w:pPr>
  </w:style>
  <w:style w:type="paragraph" w:styleId="870">
    <w:name w:val="toc 5"/>
    <w:basedOn w:val="699"/>
    <w:next w:val="699"/>
    <w:uiPriority w:val="39"/>
    <w:unhideWhenUsed/>
    <w:pPr>
      <w:ind w:left="1134"/>
      <w:spacing w:after="57"/>
    </w:pPr>
  </w:style>
  <w:style w:type="paragraph" w:styleId="871">
    <w:name w:val="toc 6"/>
    <w:basedOn w:val="699"/>
    <w:next w:val="699"/>
    <w:uiPriority w:val="39"/>
    <w:unhideWhenUsed/>
    <w:pPr>
      <w:ind w:left="1417"/>
      <w:spacing w:after="57"/>
    </w:pPr>
  </w:style>
  <w:style w:type="paragraph" w:styleId="872">
    <w:name w:val="toc 7"/>
    <w:basedOn w:val="699"/>
    <w:next w:val="699"/>
    <w:uiPriority w:val="39"/>
    <w:unhideWhenUsed/>
    <w:pPr>
      <w:ind w:left="1701"/>
      <w:spacing w:after="57"/>
    </w:pPr>
  </w:style>
  <w:style w:type="paragraph" w:styleId="873">
    <w:name w:val="toc 8"/>
    <w:basedOn w:val="699"/>
    <w:next w:val="699"/>
    <w:uiPriority w:val="39"/>
    <w:unhideWhenUsed/>
    <w:pPr>
      <w:ind w:left="1984"/>
      <w:spacing w:after="57"/>
    </w:pPr>
  </w:style>
  <w:style w:type="paragraph" w:styleId="874">
    <w:name w:val="toc 9"/>
    <w:basedOn w:val="699"/>
    <w:next w:val="699"/>
    <w:uiPriority w:val="39"/>
    <w:unhideWhenUsed/>
    <w:pPr>
      <w:ind w:left="2268"/>
      <w:spacing w:after="57"/>
    </w:pPr>
  </w:style>
  <w:style w:type="paragraph" w:styleId="875">
    <w:name w:val="TOC Heading"/>
    <w:uiPriority w:val="39"/>
    <w:unhideWhenUsed/>
  </w:style>
  <w:style w:type="paragraph" w:styleId="876">
    <w:name w:val="table of figures"/>
    <w:basedOn w:val="699"/>
    <w:next w:val="699"/>
    <w:uiPriority w:val="99"/>
    <w:unhideWhenUsed/>
    <w:pPr>
      <w:spacing w:after="0"/>
    </w:pPr>
  </w:style>
  <w:style w:type="paragraph" w:styleId="877">
    <w:name w:val="Header"/>
    <w:basedOn w:val="699"/>
    <w:link w:val="87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8" w:customStyle="1">
    <w:name w:val="Верхний колонтитул Знак"/>
    <w:basedOn w:val="709"/>
    <w:link w:val="877"/>
    <w:uiPriority w:val="99"/>
  </w:style>
  <w:style w:type="paragraph" w:styleId="879">
    <w:name w:val="Footer"/>
    <w:basedOn w:val="699"/>
    <w:link w:val="88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0" w:customStyle="1">
    <w:name w:val="Нижний колонтитул Знак"/>
    <w:basedOn w:val="709"/>
    <w:link w:val="879"/>
    <w:uiPriority w:val="99"/>
  </w:style>
  <w:style w:type="table" w:styleId="881">
    <w:name w:val="Table Grid"/>
    <w:basedOn w:val="71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2">
    <w:name w:val="Balloon Text"/>
    <w:basedOn w:val="699"/>
    <w:link w:val="88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3" w:customStyle="1">
    <w:name w:val="Текст выноски Знак"/>
    <w:basedOn w:val="709"/>
    <w:link w:val="882"/>
    <w:uiPriority w:val="99"/>
    <w:semiHidden/>
    <w:rPr>
      <w:rFonts w:ascii="Tahoma" w:hAnsi="Tahoma" w:cs="Tahoma"/>
      <w:sz w:val="16"/>
      <w:szCs w:val="16"/>
    </w:rPr>
  </w:style>
  <w:style w:type="character" w:styleId="884">
    <w:name w:val="line number"/>
    <w:basedOn w:val="709"/>
    <w:uiPriority w:val="99"/>
    <w:semiHidden/>
    <w:unhideWhenUsed/>
  </w:style>
  <w:style w:type="character" w:styleId="885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CC611-B313-4846-816F-988494A3B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Габриелов Андрей Алексеевич</dc:creator>
  <cp:lastModifiedBy>e.e.chernova</cp:lastModifiedBy>
  <cp:revision>55</cp:revision>
  <dcterms:created xsi:type="dcterms:W3CDTF">2024-04-25T11:47:00Z</dcterms:created>
  <dcterms:modified xsi:type="dcterms:W3CDTF">2026-08-06T13:30:16Z</dcterms:modified>
</cp:coreProperties>
</file>