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818" w:rsidRPr="00E05AC1" w:rsidRDefault="00290818">
      <w:pPr>
        <w:jc w:val="center"/>
        <w:rPr>
          <w:b/>
          <w:sz w:val="26"/>
          <w:szCs w:val="26"/>
        </w:rPr>
      </w:pPr>
      <w:r w:rsidRPr="00E05AC1">
        <w:rPr>
          <w:b/>
          <w:sz w:val="26"/>
          <w:szCs w:val="26"/>
        </w:rPr>
        <w:t>ПОЯСНИТЕЛЬНАЯ ЗАПИСКА</w:t>
      </w:r>
    </w:p>
    <w:p w:rsidR="00290818" w:rsidRPr="00E05AC1" w:rsidRDefault="00290818">
      <w:pPr>
        <w:jc w:val="center"/>
        <w:rPr>
          <w:b/>
          <w:sz w:val="26"/>
          <w:szCs w:val="26"/>
        </w:rPr>
      </w:pPr>
      <w:r w:rsidRPr="00E05AC1">
        <w:rPr>
          <w:b/>
          <w:sz w:val="26"/>
          <w:szCs w:val="26"/>
        </w:rPr>
        <w:t>к проекту закона Чувашской Республики</w:t>
      </w:r>
    </w:p>
    <w:p w:rsidR="00290818" w:rsidRPr="00E05AC1" w:rsidRDefault="00290818">
      <w:pPr>
        <w:jc w:val="center"/>
        <w:rPr>
          <w:b/>
          <w:bCs/>
          <w:color w:val="000000"/>
          <w:sz w:val="26"/>
          <w:szCs w:val="26"/>
        </w:rPr>
      </w:pPr>
      <w:r w:rsidRPr="00E05AC1">
        <w:rPr>
          <w:b/>
          <w:bCs/>
          <w:color w:val="000000"/>
          <w:sz w:val="26"/>
          <w:szCs w:val="26"/>
        </w:rPr>
        <w:t>«О</w:t>
      </w:r>
      <w:r w:rsidRPr="00E05AC1">
        <w:rPr>
          <w:b/>
          <w:bCs/>
          <w:color w:val="000000"/>
          <w:spacing w:val="-4"/>
          <w:sz w:val="26"/>
          <w:szCs w:val="26"/>
        </w:rPr>
        <w:t xml:space="preserve"> внесении изменений в Закон Чувашской Республики «О перераспределении полномочий в области дорожной деятельности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</w:t>
      </w:r>
      <w:r w:rsidRPr="00E05AC1">
        <w:rPr>
          <w:b/>
          <w:bCs/>
          <w:color w:val="000000"/>
          <w:sz w:val="26"/>
          <w:szCs w:val="26"/>
        </w:rPr>
        <w:t>»</w:t>
      </w:r>
    </w:p>
    <w:p w:rsidR="00290818" w:rsidRPr="00E05AC1" w:rsidRDefault="00290818">
      <w:pPr>
        <w:jc w:val="center"/>
        <w:rPr>
          <w:b/>
          <w:bCs/>
          <w:sz w:val="26"/>
          <w:szCs w:val="26"/>
        </w:rPr>
      </w:pPr>
    </w:p>
    <w:p w:rsidR="00290818" w:rsidRPr="00E05AC1" w:rsidRDefault="00290818">
      <w:pPr>
        <w:ind w:firstLine="709"/>
        <w:jc w:val="both"/>
        <w:rPr>
          <w:sz w:val="26"/>
          <w:szCs w:val="26"/>
        </w:rPr>
      </w:pPr>
    </w:p>
    <w:p w:rsidR="00290818" w:rsidRPr="00E05AC1" w:rsidRDefault="00290818">
      <w:pPr>
        <w:ind w:firstLine="709"/>
        <w:jc w:val="both"/>
        <w:rPr>
          <w:color w:val="000000"/>
          <w:sz w:val="26"/>
          <w:szCs w:val="26"/>
        </w:rPr>
      </w:pPr>
      <w:r w:rsidRPr="00E05AC1">
        <w:rPr>
          <w:sz w:val="26"/>
          <w:szCs w:val="26"/>
        </w:rPr>
        <w:t>Проектом закона Чувашской Республики «О</w:t>
      </w:r>
      <w:r w:rsidRPr="00E05AC1">
        <w:rPr>
          <w:color w:val="000000"/>
          <w:spacing w:val="-4"/>
          <w:sz w:val="26"/>
          <w:szCs w:val="26"/>
        </w:rPr>
        <w:t xml:space="preserve"> внесении изменений в Закон Чувашской Республики «О перераспределении полномочий в области дорожной деятельности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</w:t>
      </w:r>
      <w:r w:rsidRPr="00E05AC1">
        <w:rPr>
          <w:color w:val="000000"/>
          <w:sz w:val="26"/>
          <w:szCs w:val="26"/>
        </w:rPr>
        <w:t>» (далее – проект закона Чувашской Республики) предусматривается внесение изменений в Закон Чувашской Республики от 29 декабря 2015 г. № 84 «</w:t>
      </w:r>
      <w:r w:rsidRPr="00E05AC1">
        <w:rPr>
          <w:color w:val="000000"/>
          <w:spacing w:val="-4"/>
          <w:sz w:val="26"/>
          <w:szCs w:val="26"/>
        </w:rPr>
        <w:t>О перераспределении полномочий в области дорожной деятельности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</w:t>
      </w:r>
      <w:r w:rsidRPr="00E05AC1">
        <w:rPr>
          <w:color w:val="000000"/>
          <w:sz w:val="26"/>
          <w:szCs w:val="26"/>
        </w:rPr>
        <w:t>».</w:t>
      </w:r>
    </w:p>
    <w:p w:rsidR="00290818" w:rsidRPr="00E05AC1" w:rsidRDefault="00290818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со</w:t>
      </w:r>
      <w:r w:rsidRPr="00E05AC1">
        <w:rPr>
          <w:color w:val="000000"/>
          <w:sz w:val="26"/>
          <w:szCs w:val="26"/>
        </w:rPr>
        <w:t xml:space="preserve"> </w:t>
      </w:r>
      <w:r w:rsidRPr="00E05AC1">
        <w:rPr>
          <w:color w:val="000000"/>
          <w:spacing w:val="-4"/>
          <w:sz w:val="26"/>
          <w:szCs w:val="26"/>
        </w:rPr>
        <w:t>статье</w:t>
      </w:r>
      <w:r>
        <w:rPr>
          <w:color w:val="000000"/>
          <w:spacing w:val="-4"/>
          <w:sz w:val="26"/>
          <w:szCs w:val="26"/>
        </w:rPr>
        <w:t>й</w:t>
      </w:r>
      <w:r w:rsidRPr="00E05AC1">
        <w:rPr>
          <w:color w:val="000000"/>
          <w:spacing w:val="-4"/>
          <w:sz w:val="26"/>
          <w:szCs w:val="26"/>
        </w:rPr>
        <w:t xml:space="preserve"> 13 Федерального закона от 8 ноября 2007 г. </w:t>
      </w:r>
      <w:r>
        <w:rPr>
          <w:color w:val="000000"/>
          <w:spacing w:val="-4"/>
          <w:sz w:val="26"/>
          <w:szCs w:val="26"/>
        </w:rPr>
        <w:br/>
      </w:r>
      <w:r w:rsidRPr="00E05AC1">
        <w:rPr>
          <w:color w:val="000000"/>
          <w:spacing w:val="-4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</w:r>
      <w:r w:rsidRPr="00E05AC1">
        <w:rPr>
          <w:color w:val="000000"/>
          <w:sz w:val="26"/>
          <w:szCs w:val="26"/>
        </w:rPr>
        <w:t xml:space="preserve"> осуществление дорожной деятельности в отношении автомобильных дорог местного значения относится к полномочиям органов местного самоуправления. </w:t>
      </w:r>
    </w:p>
    <w:p w:rsidR="00290818" w:rsidRPr="00E05AC1" w:rsidRDefault="00290818">
      <w:pPr>
        <w:ind w:firstLine="709"/>
        <w:jc w:val="both"/>
        <w:rPr>
          <w:color w:val="000000"/>
          <w:sz w:val="26"/>
          <w:szCs w:val="26"/>
        </w:rPr>
      </w:pPr>
      <w:r w:rsidRPr="00E05AC1">
        <w:rPr>
          <w:color w:val="000000"/>
          <w:sz w:val="26"/>
          <w:szCs w:val="26"/>
        </w:rPr>
        <w:t xml:space="preserve">Согласно статье 3 Федерального закона № 257-ФЗ дорожная деятельность включает в себя в том числе деятельность по проектированию, строительству, реконструкции автомобильных дорог. </w:t>
      </w:r>
    </w:p>
    <w:p w:rsidR="00290818" w:rsidRPr="00E05AC1" w:rsidRDefault="00290818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со</w:t>
      </w:r>
      <w:r w:rsidRPr="00E05AC1">
        <w:rPr>
          <w:color w:val="000000"/>
          <w:sz w:val="26"/>
          <w:szCs w:val="26"/>
        </w:rPr>
        <w:t xml:space="preserve"> </w:t>
      </w:r>
      <w:r w:rsidRPr="00E05AC1">
        <w:rPr>
          <w:color w:val="000000"/>
          <w:spacing w:val="-4"/>
          <w:sz w:val="26"/>
          <w:szCs w:val="26"/>
        </w:rPr>
        <w:t>статье</w:t>
      </w:r>
      <w:r>
        <w:rPr>
          <w:color w:val="000000"/>
          <w:spacing w:val="-4"/>
          <w:sz w:val="26"/>
          <w:szCs w:val="26"/>
        </w:rPr>
        <w:t>й</w:t>
      </w:r>
      <w:r w:rsidRPr="00E05AC1">
        <w:rPr>
          <w:color w:val="000000"/>
          <w:spacing w:val="-4"/>
          <w:sz w:val="26"/>
          <w:szCs w:val="26"/>
        </w:rPr>
        <w:t xml:space="preserve"> </w:t>
      </w:r>
      <w:r w:rsidRPr="00E05AC1">
        <w:rPr>
          <w:color w:val="000000"/>
          <w:sz w:val="26"/>
          <w:szCs w:val="26"/>
        </w:rPr>
        <w:t>13</w:t>
      </w:r>
      <w:r w:rsidRPr="00E05AC1">
        <w:rPr>
          <w:color w:val="000000"/>
          <w:sz w:val="26"/>
          <w:szCs w:val="26"/>
          <w:vertAlign w:val="superscript"/>
        </w:rPr>
        <w:t>2</w:t>
      </w:r>
      <w:r w:rsidRPr="00E05AC1">
        <w:rPr>
          <w:color w:val="000000"/>
          <w:sz w:val="26"/>
          <w:szCs w:val="26"/>
        </w:rPr>
        <w:t xml:space="preserve"> Федерального закона № 257-ФЗ полномочия органов местного самоуправления и органов государственной власти субъектов Российской Федерации в области осуществления дорожной деятельности, установленные Федеральным законом № 257-ФЗ, могут быть перераспределены между ними в порядке, предусмотренном статьей 17 </w:t>
      </w:r>
      <w:r w:rsidRPr="00E05AC1">
        <w:rPr>
          <w:color w:val="000000"/>
          <w:spacing w:val="-4"/>
          <w:sz w:val="26"/>
          <w:szCs w:val="26"/>
        </w:rPr>
        <w:t xml:space="preserve">Федерального закона от </w:t>
      </w:r>
      <w:r>
        <w:rPr>
          <w:color w:val="000000"/>
          <w:spacing w:val="-4"/>
          <w:sz w:val="26"/>
          <w:szCs w:val="26"/>
        </w:rPr>
        <w:br/>
      </w:r>
      <w:r w:rsidRPr="00E05AC1">
        <w:rPr>
          <w:color w:val="000000"/>
          <w:spacing w:val="-4"/>
          <w:sz w:val="26"/>
          <w:szCs w:val="26"/>
        </w:rPr>
        <w:t>6 октября 2003 г.</w:t>
      </w:r>
      <w:r>
        <w:rPr>
          <w:color w:val="000000"/>
          <w:spacing w:val="-4"/>
          <w:sz w:val="26"/>
          <w:szCs w:val="26"/>
        </w:rPr>
        <w:t xml:space="preserve"> </w:t>
      </w:r>
      <w:r w:rsidRPr="00E05AC1">
        <w:rPr>
          <w:color w:val="000000"/>
          <w:spacing w:val="-4"/>
          <w:sz w:val="26"/>
          <w:szCs w:val="26"/>
        </w:rPr>
        <w:t>№ 131-ФЗ «Об общих принципах организации местного самоуправления в Российской Федерации»</w:t>
      </w:r>
      <w:r w:rsidRPr="00E05AC1">
        <w:rPr>
          <w:color w:val="000000"/>
          <w:sz w:val="26"/>
          <w:szCs w:val="26"/>
        </w:rPr>
        <w:t xml:space="preserve">, a именно на основании закона субъекта Российской Федерации. </w:t>
      </w:r>
    </w:p>
    <w:p w:rsidR="00290818" w:rsidRPr="00E05AC1" w:rsidRDefault="00290818">
      <w:pPr>
        <w:ind w:firstLine="708"/>
        <w:jc w:val="both"/>
        <w:rPr>
          <w:color w:val="000000"/>
          <w:sz w:val="26"/>
          <w:szCs w:val="26"/>
        </w:rPr>
      </w:pPr>
      <w:r w:rsidRPr="00E05AC1">
        <w:rPr>
          <w:color w:val="000000"/>
          <w:sz w:val="26"/>
          <w:szCs w:val="26"/>
        </w:rPr>
        <w:t xml:space="preserve">Таким образом, объем перераспределяемых полномочий определяется законом субъекта Российской Федерации. </w:t>
      </w:r>
    </w:p>
    <w:p w:rsidR="00290818" w:rsidRPr="00E05AC1" w:rsidRDefault="00290818">
      <w:pPr>
        <w:ind w:firstLine="709"/>
        <w:jc w:val="both"/>
        <w:rPr>
          <w:color w:val="000000"/>
          <w:sz w:val="26"/>
          <w:szCs w:val="26"/>
        </w:rPr>
      </w:pPr>
      <w:r w:rsidRPr="00E05AC1">
        <w:rPr>
          <w:color w:val="000000"/>
          <w:sz w:val="26"/>
          <w:szCs w:val="26"/>
        </w:rPr>
        <w:t xml:space="preserve">C учетом высокой социальной значимости строительства перспективных масштабных объектов (дублер </w:t>
      </w:r>
      <w:r>
        <w:rPr>
          <w:color w:val="000000"/>
          <w:sz w:val="26"/>
          <w:szCs w:val="26"/>
        </w:rPr>
        <w:t>М</w:t>
      </w:r>
      <w:r w:rsidRPr="00E05AC1">
        <w:rPr>
          <w:color w:val="000000"/>
          <w:sz w:val="26"/>
          <w:szCs w:val="26"/>
        </w:rPr>
        <w:t xml:space="preserve">арпосадского шоссе, третье транспортное полукольцо городского округа город Чебоксары Чувашской Республики), сложности их проектирования, строительства и реконструкции, значительного объема финансирования таких работ </w:t>
      </w:r>
      <w:r>
        <w:rPr>
          <w:color w:val="000000"/>
          <w:sz w:val="26"/>
          <w:szCs w:val="26"/>
        </w:rPr>
        <w:t xml:space="preserve">проектом закона Чувашской Республики </w:t>
      </w:r>
      <w:r w:rsidRPr="00E05AC1">
        <w:rPr>
          <w:color w:val="000000"/>
          <w:sz w:val="26"/>
          <w:szCs w:val="26"/>
        </w:rPr>
        <w:t xml:space="preserve"> предлагается перераспределить полномочия органов местного самоуправления городских округов Чувашской Республики по осуществлению дорожной деятельности в части осуществления проектных работ, работ по строительству (реконструкции) автомобильных дорог местного значения</w:t>
      </w:r>
      <w:r>
        <w:rPr>
          <w:color w:val="000000"/>
          <w:sz w:val="26"/>
          <w:szCs w:val="26"/>
        </w:rPr>
        <w:t>,</w:t>
      </w:r>
      <w:r w:rsidRPr="00E05AC1">
        <w:rPr>
          <w:color w:val="000000"/>
          <w:sz w:val="26"/>
          <w:szCs w:val="26"/>
        </w:rPr>
        <w:t xml:space="preserve"> стоимость реализации котор</w:t>
      </w:r>
      <w:r>
        <w:rPr>
          <w:color w:val="000000"/>
          <w:sz w:val="26"/>
          <w:szCs w:val="26"/>
        </w:rPr>
        <w:t>ых превышает 2 миллиарда рублей</w:t>
      </w:r>
      <w:r w:rsidRPr="00E05AC1">
        <w:rPr>
          <w:color w:val="000000"/>
          <w:sz w:val="26"/>
          <w:szCs w:val="26"/>
        </w:rPr>
        <w:t>.</w:t>
      </w:r>
    </w:p>
    <w:p w:rsidR="00290818" w:rsidRPr="00E05AC1" w:rsidRDefault="00290818">
      <w:pPr>
        <w:ind w:firstLine="709"/>
        <w:jc w:val="both"/>
        <w:rPr>
          <w:color w:val="000000"/>
          <w:sz w:val="26"/>
          <w:szCs w:val="26"/>
        </w:rPr>
      </w:pPr>
      <w:r w:rsidRPr="00E05AC1">
        <w:rPr>
          <w:color w:val="000000"/>
          <w:sz w:val="26"/>
          <w:szCs w:val="26"/>
        </w:rPr>
        <w:t xml:space="preserve">Централизация полномочий на уровне Чувашской Республики c учетом синхронизации деятельности всех уполномоченных органов позволит оперативно решать вопросы в сфере дорожной деятельности в Чувашской Республике, будет способствовать ее единообразию и совершенствованию. </w:t>
      </w:r>
    </w:p>
    <w:p w:rsidR="00290818" w:rsidRPr="00E05AC1" w:rsidRDefault="00290818">
      <w:pPr>
        <w:spacing w:line="288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Полномочия</w:t>
      </w:r>
      <w:r w:rsidRPr="003B41CB">
        <w:rPr>
          <w:color w:val="000000"/>
          <w:sz w:val="26"/>
          <w:szCs w:val="26"/>
        </w:rPr>
        <w:t xml:space="preserve"> </w:t>
      </w:r>
      <w:r w:rsidRPr="00E05AC1">
        <w:rPr>
          <w:color w:val="000000"/>
          <w:spacing w:val="-4"/>
          <w:sz w:val="26"/>
          <w:szCs w:val="26"/>
        </w:rPr>
        <w:t xml:space="preserve">в области дорожной деятельности по проектированию, строительству, реконструкции автомобильных дорог общего пользования местного значения </w:t>
      </w:r>
      <w:r w:rsidRPr="00E05AC1">
        <w:rPr>
          <w:color w:val="000000"/>
          <w:sz w:val="26"/>
          <w:szCs w:val="26"/>
        </w:rPr>
        <w:t xml:space="preserve">перераспределяются между органами местного самоуправления муниципальных округов и городских округов </w:t>
      </w:r>
      <w:r>
        <w:rPr>
          <w:color w:val="000000"/>
          <w:sz w:val="26"/>
          <w:szCs w:val="26"/>
        </w:rPr>
        <w:t xml:space="preserve">Чувашской Республики </w:t>
      </w:r>
      <w:r w:rsidRPr="00E05AC1">
        <w:rPr>
          <w:color w:val="000000"/>
          <w:sz w:val="26"/>
          <w:szCs w:val="26"/>
        </w:rPr>
        <w:t>и органами государственной власти Чувашской Республики сроком до 31 декабря 2035 года.</w:t>
      </w:r>
    </w:p>
    <w:p w:rsidR="00290818" w:rsidRPr="00E05AC1" w:rsidRDefault="00290818">
      <w:pPr>
        <w:ind w:firstLine="708"/>
        <w:jc w:val="both"/>
        <w:rPr>
          <w:color w:val="000000"/>
          <w:sz w:val="26"/>
          <w:szCs w:val="26"/>
        </w:rPr>
      </w:pPr>
      <w:r w:rsidRPr="00E05AC1">
        <w:rPr>
          <w:color w:val="000000"/>
          <w:sz w:val="26"/>
          <w:szCs w:val="26"/>
        </w:rPr>
        <w:t>Проект закона Чувашской Республики не устанавливает новые,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</w:t>
      </w:r>
      <w:r>
        <w:rPr>
          <w:color w:val="000000"/>
          <w:sz w:val="26"/>
          <w:szCs w:val="26"/>
        </w:rPr>
        <w:softHyphen/>
      </w:r>
      <w:r w:rsidRPr="00E05AC1">
        <w:rPr>
          <w:color w:val="000000"/>
          <w:sz w:val="26"/>
          <w:szCs w:val="26"/>
        </w:rPr>
        <w:t>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деятельности, в связи с чем оценка регулирующего воздействия проекта закона Чувашской Республики не проводится.</w:t>
      </w:r>
    </w:p>
    <w:p w:rsidR="00290818" w:rsidRPr="00E05AC1" w:rsidRDefault="00290818">
      <w:pPr>
        <w:ind w:firstLine="709"/>
        <w:jc w:val="both"/>
        <w:rPr>
          <w:sz w:val="26"/>
          <w:szCs w:val="26"/>
        </w:rPr>
      </w:pPr>
      <w:r w:rsidRPr="00E05AC1">
        <w:rPr>
          <w:sz w:val="26"/>
          <w:szCs w:val="26"/>
        </w:rPr>
        <w:t xml:space="preserve">Принятие данного проекта закона Чувашской Республики не потребует выделения дополнительных средств из республиканского бюджета Чувашской Республики и не приведет к увеличению штатной численности сотрудников Министерства транспорта и дорожного хозяйства Чувашской Республики или </w:t>
      </w:r>
      <w:r w:rsidRPr="00E05AC1">
        <w:rPr>
          <w:color w:val="000000"/>
          <w:sz w:val="26"/>
          <w:szCs w:val="26"/>
        </w:rPr>
        <w:t>казенного учреждения Чувашской Республики «Управление автомобильных дорог Чувашской Республики» Министерства транспорта и дорожного хозяйства Чувашской Республики.</w:t>
      </w:r>
      <w:r w:rsidRPr="00E05AC1">
        <w:rPr>
          <w:sz w:val="26"/>
          <w:szCs w:val="26"/>
        </w:rPr>
        <w:t xml:space="preserve">     </w:t>
      </w:r>
    </w:p>
    <w:p w:rsidR="00290818" w:rsidRPr="00E05AC1" w:rsidRDefault="00290818">
      <w:pPr>
        <w:ind w:firstLine="709"/>
        <w:jc w:val="both"/>
        <w:rPr>
          <w:sz w:val="26"/>
          <w:szCs w:val="26"/>
        </w:rPr>
      </w:pPr>
    </w:p>
    <w:p w:rsidR="00290818" w:rsidRPr="00E05AC1" w:rsidRDefault="00290818">
      <w:pPr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0A0"/>
      </w:tblPr>
      <w:tblGrid>
        <w:gridCol w:w="4253"/>
        <w:gridCol w:w="3537"/>
        <w:gridCol w:w="1780"/>
      </w:tblGrid>
      <w:tr w:rsidR="00290818">
        <w:trPr>
          <w:trHeight w:val="1701"/>
        </w:trPr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90818" w:rsidRPr="00E05AC1" w:rsidRDefault="00290818">
            <w:pPr>
              <w:jc w:val="both"/>
              <w:outlineLvl w:val="1"/>
              <w:rPr>
                <w:sz w:val="26"/>
                <w:szCs w:val="26"/>
              </w:rPr>
            </w:pPr>
          </w:p>
          <w:p w:rsidR="00290818" w:rsidRPr="00E05AC1" w:rsidRDefault="00290818">
            <w:pPr>
              <w:jc w:val="both"/>
              <w:outlineLvl w:val="1"/>
              <w:rPr>
                <w:sz w:val="26"/>
                <w:szCs w:val="26"/>
              </w:rPr>
            </w:pPr>
            <w:r w:rsidRPr="00E05AC1">
              <w:rPr>
                <w:sz w:val="26"/>
                <w:szCs w:val="26"/>
              </w:rPr>
              <w:t xml:space="preserve">Министр транспорта </w:t>
            </w:r>
          </w:p>
          <w:p w:rsidR="00290818" w:rsidRPr="00E05AC1" w:rsidRDefault="00290818">
            <w:pPr>
              <w:jc w:val="both"/>
              <w:outlineLvl w:val="1"/>
              <w:rPr>
                <w:sz w:val="26"/>
                <w:szCs w:val="26"/>
              </w:rPr>
            </w:pPr>
            <w:r w:rsidRPr="00E05AC1">
              <w:rPr>
                <w:sz w:val="26"/>
                <w:szCs w:val="26"/>
              </w:rPr>
              <w:t xml:space="preserve">и дорожного хозяйства </w:t>
            </w:r>
          </w:p>
          <w:p w:rsidR="00290818" w:rsidRPr="00E05AC1" w:rsidRDefault="00290818">
            <w:pPr>
              <w:jc w:val="both"/>
              <w:outlineLvl w:val="1"/>
              <w:rPr>
                <w:sz w:val="26"/>
                <w:szCs w:val="26"/>
              </w:rPr>
            </w:pPr>
            <w:r w:rsidRPr="00E05AC1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5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90818" w:rsidRPr="00E05AC1" w:rsidRDefault="00290818">
            <w:pPr>
              <w:jc w:val="both"/>
              <w:outlineLvl w:val="1"/>
              <w:rPr>
                <w:sz w:val="26"/>
                <w:szCs w:val="26"/>
              </w:rPr>
            </w:pPr>
            <w:r w:rsidRPr="00F35461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53pt;height:66pt;visibility:visible">
                  <v:imagedata r:id="rId6" o:title=""/>
                </v:shape>
              </w:pict>
            </w:r>
          </w:p>
        </w:tc>
        <w:tc>
          <w:tcPr>
            <w:tcW w:w="17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90818" w:rsidRPr="00E05AC1" w:rsidRDefault="00290818">
            <w:pPr>
              <w:jc w:val="both"/>
              <w:outlineLvl w:val="1"/>
              <w:rPr>
                <w:sz w:val="26"/>
                <w:szCs w:val="26"/>
              </w:rPr>
            </w:pPr>
          </w:p>
          <w:p w:rsidR="00290818" w:rsidRPr="00E05AC1" w:rsidRDefault="00290818">
            <w:pPr>
              <w:jc w:val="both"/>
              <w:outlineLvl w:val="1"/>
              <w:rPr>
                <w:sz w:val="26"/>
                <w:szCs w:val="26"/>
              </w:rPr>
            </w:pPr>
          </w:p>
          <w:p w:rsidR="00290818" w:rsidRDefault="00290818">
            <w:pPr>
              <w:jc w:val="both"/>
              <w:outlineLvl w:val="1"/>
              <w:rPr>
                <w:sz w:val="26"/>
                <w:szCs w:val="26"/>
              </w:rPr>
            </w:pPr>
            <w:r w:rsidRPr="00E05AC1">
              <w:rPr>
                <w:sz w:val="26"/>
                <w:szCs w:val="26"/>
              </w:rPr>
              <w:t>М.М. Петров</w:t>
            </w:r>
          </w:p>
        </w:tc>
      </w:tr>
    </w:tbl>
    <w:p w:rsidR="00290818" w:rsidRDefault="00290818"/>
    <w:sectPr w:rsidR="00290818" w:rsidSect="0069048D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818" w:rsidRDefault="00290818">
      <w:r>
        <w:separator/>
      </w:r>
    </w:p>
  </w:endnote>
  <w:endnote w:type="continuationSeparator" w:id="0">
    <w:p w:rsidR="00290818" w:rsidRDefault="00290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818" w:rsidRDefault="00290818">
      <w:r>
        <w:separator/>
      </w:r>
    </w:p>
  </w:footnote>
  <w:footnote w:type="continuationSeparator" w:id="0">
    <w:p w:rsidR="00290818" w:rsidRDefault="002908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818" w:rsidRDefault="0029081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0818" w:rsidRDefault="0029081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818" w:rsidRDefault="0029081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90818" w:rsidRDefault="0029081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7B11"/>
    <w:rsid w:val="001268DE"/>
    <w:rsid w:val="00290818"/>
    <w:rsid w:val="002B3DDE"/>
    <w:rsid w:val="002D27FE"/>
    <w:rsid w:val="003244E3"/>
    <w:rsid w:val="0036101E"/>
    <w:rsid w:val="003750AC"/>
    <w:rsid w:val="003857C1"/>
    <w:rsid w:val="003B41CB"/>
    <w:rsid w:val="00567B11"/>
    <w:rsid w:val="005934A4"/>
    <w:rsid w:val="005C6EA5"/>
    <w:rsid w:val="0069048D"/>
    <w:rsid w:val="00763A0C"/>
    <w:rsid w:val="007C659A"/>
    <w:rsid w:val="00835A31"/>
    <w:rsid w:val="008A1D2D"/>
    <w:rsid w:val="009A4809"/>
    <w:rsid w:val="00B45275"/>
    <w:rsid w:val="00BB2CB8"/>
    <w:rsid w:val="00D311EF"/>
    <w:rsid w:val="00D40EAD"/>
    <w:rsid w:val="00E05AC1"/>
    <w:rsid w:val="00E21B5F"/>
    <w:rsid w:val="00F35461"/>
    <w:rsid w:val="00F9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763A0C"/>
    <w:rPr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763A0C"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63A0C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63A0C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63A0C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63A0C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763A0C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63A0C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63A0C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63A0C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63A0C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63A0C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63A0C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63A0C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763A0C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763A0C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763A0C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763A0C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763A0C"/>
    <w:rPr>
      <w:rFonts w:ascii="Arial" w:hAnsi="Arial" w:cs="Times New Roman"/>
      <w:i/>
      <w:sz w:val="21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763A0C"/>
    <w:rPr>
      <w:rFonts w:ascii="Arial" w:hAnsi="Arial" w:cs="Times New Roman"/>
      <w:b/>
      <w:color w:val="000080"/>
    </w:rPr>
  </w:style>
  <w:style w:type="paragraph" w:styleId="ListParagraph">
    <w:name w:val="List Paragraph"/>
    <w:basedOn w:val="Normal"/>
    <w:uiPriority w:val="99"/>
    <w:qFormat/>
    <w:rsid w:val="00763A0C"/>
    <w:pPr>
      <w:ind w:left="720"/>
      <w:contextualSpacing/>
    </w:pPr>
  </w:style>
  <w:style w:type="paragraph" w:styleId="NoSpacing">
    <w:name w:val="No Spacing"/>
    <w:uiPriority w:val="99"/>
    <w:qFormat/>
    <w:rsid w:val="00763A0C"/>
    <w:rPr>
      <w:rFonts w:ascii="Calibri" w:hAnsi="Calibri"/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763A0C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763A0C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763A0C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763A0C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763A0C"/>
    <w:pPr>
      <w:ind w:left="720" w:right="720"/>
    </w:pPr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763A0C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63A0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763A0C"/>
    <w:rPr>
      <w:rFonts w:cs="Times New Roman"/>
      <w:i/>
    </w:rPr>
  </w:style>
  <w:style w:type="paragraph" w:styleId="Header">
    <w:name w:val="header"/>
    <w:basedOn w:val="Normal"/>
    <w:link w:val="HeaderChar"/>
    <w:uiPriority w:val="99"/>
    <w:rsid w:val="00763A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63A0C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763A0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63A0C"/>
    <w:rPr>
      <w:rFonts w:cs="Times New Roman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763A0C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763A0C"/>
    <w:pPr>
      <w:spacing w:line="276" w:lineRule="auto"/>
    </w:pPr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99"/>
    <w:rsid w:val="00763A0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763A0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763A0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763A0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63A0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63A0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763A0C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763A0C"/>
    <w:pPr>
      <w:spacing w:after="4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763A0C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763A0C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763A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763A0C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763A0C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763A0C"/>
    <w:pPr>
      <w:spacing w:after="57"/>
    </w:pPr>
  </w:style>
  <w:style w:type="paragraph" w:styleId="TOC2">
    <w:name w:val="toc 2"/>
    <w:basedOn w:val="Normal"/>
    <w:next w:val="Normal"/>
    <w:uiPriority w:val="99"/>
    <w:rsid w:val="00763A0C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763A0C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763A0C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763A0C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763A0C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763A0C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763A0C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763A0C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763A0C"/>
    <w:pPr>
      <w:widowControl/>
      <w:spacing w:before="0" w:after="0"/>
      <w:jc w:val="left"/>
      <w:outlineLvl w:val="9"/>
    </w:pPr>
    <w:rPr>
      <w:rFonts w:ascii="Times New Roman" w:hAnsi="Times New Roman" w:cs="Times New Roman"/>
      <w:b w:val="0"/>
      <w:bCs w:val="0"/>
      <w:color w:val="auto"/>
      <w:lang w:eastAsia="zh-CN"/>
    </w:rPr>
  </w:style>
  <w:style w:type="paragraph" w:styleId="TableofFigures">
    <w:name w:val="table of figures"/>
    <w:basedOn w:val="Normal"/>
    <w:next w:val="Normal"/>
    <w:uiPriority w:val="99"/>
    <w:rsid w:val="00763A0C"/>
  </w:style>
  <w:style w:type="paragraph" w:styleId="BodyText">
    <w:name w:val="Body Text"/>
    <w:basedOn w:val="Normal"/>
    <w:link w:val="BodyTextChar"/>
    <w:uiPriority w:val="99"/>
    <w:rsid w:val="00763A0C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63A0C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763A0C"/>
    <w:rPr>
      <w:rFonts w:cs="Times New Roman"/>
    </w:rPr>
  </w:style>
  <w:style w:type="character" w:styleId="Strong">
    <w:name w:val="Strong"/>
    <w:basedOn w:val="DefaultParagraphFont"/>
    <w:uiPriority w:val="99"/>
    <w:qFormat/>
    <w:rsid w:val="00763A0C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763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3A0C"/>
    <w:rPr>
      <w:rFonts w:cs="Times New Roman"/>
      <w:sz w:val="18"/>
    </w:rPr>
  </w:style>
  <w:style w:type="paragraph" w:customStyle="1" w:styleId="consplustitle">
    <w:name w:val="consplustitle"/>
    <w:basedOn w:val="Normal"/>
    <w:uiPriority w:val="99"/>
    <w:rsid w:val="00763A0C"/>
    <w:pPr>
      <w:spacing w:before="100" w:beforeAutospacing="1" w:after="100" w:afterAutospacing="1"/>
    </w:pPr>
  </w:style>
  <w:style w:type="paragraph" w:customStyle="1" w:styleId="ConsPlusTitle0">
    <w:name w:val="ConsPlusTitle"/>
    <w:uiPriority w:val="99"/>
    <w:rsid w:val="00763A0C"/>
    <w:pPr>
      <w:widowControl w:val="0"/>
    </w:pPr>
    <w:rPr>
      <w:b/>
      <w:bCs/>
      <w:sz w:val="26"/>
      <w:szCs w:val="26"/>
    </w:rPr>
  </w:style>
  <w:style w:type="character" w:customStyle="1" w:styleId="FontStyle11">
    <w:name w:val="Font Style11"/>
    <w:uiPriority w:val="99"/>
    <w:rsid w:val="00763A0C"/>
    <w:rPr>
      <w:rFonts w:ascii="Times New Roman" w:hAnsi="Times New Roman"/>
      <w:sz w:val="22"/>
    </w:rPr>
  </w:style>
  <w:style w:type="character" w:styleId="Emphasis">
    <w:name w:val="Emphasis"/>
    <w:basedOn w:val="DefaultParagraphFont"/>
    <w:uiPriority w:val="99"/>
    <w:qFormat/>
    <w:rsid w:val="00763A0C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793</Words>
  <Characters>4525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MASH5</cp:lastModifiedBy>
  <cp:revision>21</cp:revision>
  <cp:lastPrinted>2025-03-25T06:50:00Z</cp:lastPrinted>
  <dcterms:created xsi:type="dcterms:W3CDTF">2023-09-21T10:06:00Z</dcterms:created>
  <dcterms:modified xsi:type="dcterms:W3CDTF">2025-03-25T06:51:00Z</dcterms:modified>
</cp:coreProperties>
</file>