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15" w:rsidRDefault="00EF3C15">
      <w:pPr>
        <w:pStyle w:val="ConsPlusNormal0"/>
        <w:jc w:val="both"/>
        <w:outlineLvl w:val="0"/>
        <w:rPr>
          <w:sz w:val="28"/>
          <w:szCs w:val="28"/>
        </w:rPr>
      </w:pPr>
    </w:p>
    <w:p w:rsidR="001A7F80" w:rsidRPr="001A7F80" w:rsidRDefault="001A7F80" w:rsidP="001A7F80">
      <w:pPr>
        <w:suppressAutoHyphens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bookmarkStart w:id="0" w:name="sub_3"/>
    </w:p>
    <w:bookmarkEnd w:id="0"/>
    <w:p w:rsidR="001A7F80" w:rsidRPr="001A7F80" w:rsidRDefault="001A7F80" w:rsidP="001A7F80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Справка</w:t>
      </w:r>
    </w:p>
    <w:p w:rsidR="001A7F80" w:rsidRPr="001A7F80" w:rsidRDefault="001A7F80" w:rsidP="001A7F80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об источнике и дате официального опубликования (обнародования)</w:t>
      </w:r>
    </w:p>
    <w:p w:rsidR="001A7F80" w:rsidRPr="001A7F80" w:rsidRDefault="001A7F80" w:rsidP="001A7F80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муниципального нормативного правового акта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Постановление администрации Яльчикского муниципального округа  Чувашской Республики от  2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6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.03.2026  № 1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34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«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1A7F80" w:rsidRPr="001A7F80" w:rsidRDefault="001A7F80" w:rsidP="001A7F80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        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1A7F80" w:rsidRPr="001A7F80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1A7F80" w:rsidRPr="001A7F80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31.03.2026</w:t>
            </w:r>
          </w:p>
        </w:tc>
      </w:tr>
      <w:tr w:rsidR="001A7F80" w:rsidRPr="001A7F80" w:rsidTr="0096335B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7</w:t>
            </w:r>
          </w:p>
        </w:tc>
      </w:tr>
      <w:tr w:rsidR="001A7F80" w:rsidRPr="001A7F80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F80" w:rsidRPr="001A7F80" w:rsidRDefault="001A7F80" w:rsidP="001A7F80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Стр.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31-49</w:t>
            </w:r>
          </w:p>
        </w:tc>
      </w:tr>
    </w:tbl>
    <w:p w:rsidR="001A7F80" w:rsidRPr="001A7F80" w:rsidRDefault="001A7F80" w:rsidP="001A7F80">
      <w:pPr>
        <w:suppressAutoHyphens w:val="0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Глава Яльчикского 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муниципального округа 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Чувашской Республики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___________                 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u w:val="single"/>
          <w:lang w:eastAsia="ru-RU" w:bidi="ar-SA"/>
        </w:rPr>
        <w:t xml:space="preserve">/Л.В. Левый/ 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</w:t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                                       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МП</w:t>
      </w: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1A7F80" w:rsidRPr="001A7F80" w:rsidRDefault="001A7F80" w:rsidP="001A7F80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1A7F8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03.04.2026</w:t>
      </w:r>
    </w:p>
    <w:p w:rsidR="00572C22" w:rsidRPr="0052703F" w:rsidRDefault="00572C22">
      <w:pPr>
        <w:pStyle w:val="ConsPlusNormal0"/>
        <w:jc w:val="both"/>
        <w:outlineLvl w:val="0"/>
        <w:rPr>
          <w:sz w:val="28"/>
          <w:szCs w:val="28"/>
        </w:rPr>
      </w:pPr>
    </w:p>
    <w:p w:rsidR="001A7F80" w:rsidRDefault="001A7F80">
      <w:pPr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</w:rPr>
      </w:pPr>
    </w:p>
    <w:tbl>
      <w:tblPr>
        <w:tblW w:w="9781" w:type="dxa"/>
        <w:tblInd w:w="74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1A7F80" w:rsidRPr="001A7F80" w:rsidTr="0096335B">
        <w:tc>
          <w:tcPr>
            <w:tcW w:w="3960" w:type="dxa"/>
            <w:shd w:val="clear" w:color="auto" w:fill="auto"/>
          </w:tcPr>
          <w:p w:rsidR="001A7F80" w:rsidRPr="001A7F80" w:rsidRDefault="001A7F80" w:rsidP="001A7F80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1A7F8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 w:rsidRPr="001A7F80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1A7F80" w:rsidRPr="001A7F80" w:rsidRDefault="001A7F80" w:rsidP="001A7F80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 w:rsidRPr="001A7F8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1A7F80" w:rsidRPr="001A7F80" w:rsidRDefault="001A7F80" w:rsidP="001A7F80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 w:rsidRPr="001A7F80"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 w:rsidRPr="001A7F8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  март</w:t>
            </w:r>
            <w:r w:rsidRPr="001A7F80">
              <w:rPr>
                <w:rFonts w:ascii="Arial Cyr Chuv" w:eastAsia="Times New Roman" w:hAnsi="Arial Cyr Chuv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ё</w:t>
            </w:r>
            <w:r w:rsidRPr="001A7F80">
              <w:rPr>
                <w:rFonts w:asciiTheme="minorHAnsi" w:eastAsia="Times New Roman" w:hAnsiTheme="minorHAnsi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н</w:t>
            </w:r>
            <w:r w:rsidRPr="001A7F8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   26 -</w:t>
            </w:r>
            <w:r w:rsidRPr="001A7F8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 w:rsidRPr="001A7F8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 w:rsidRPr="001A7F8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 w:rsidRPr="001A7F80"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 w:rsidRPr="001A7F8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№134</w:t>
            </w:r>
          </w:p>
          <w:p w:rsidR="001A7F80" w:rsidRPr="001A7F80" w:rsidRDefault="001A7F80" w:rsidP="001A7F80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1A7F8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 w:rsidRPr="001A7F80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 w:rsidRPr="001A7F8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 w:rsidRPr="001A7F80"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jc w:val="center"/>
              <w:rPr>
                <w:rFonts w:ascii="Times New Roman" w:hAnsi="Times New Roman"/>
              </w:rPr>
            </w:pPr>
            <w:r w:rsidRPr="001A7F80">
              <w:rPr>
                <w:noProof/>
                <w:lang w:eastAsia="ru-RU" w:bidi="ar-SA"/>
              </w:rPr>
              <w:drawing>
                <wp:inline distT="0" distB="0" distL="0" distR="0" wp14:anchorId="5A946A8C" wp14:editId="0AC854FB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1A7F80" w:rsidRPr="001A7F80" w:rsidRDefault="001A7F80" w:rsidP="001A7F80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1A7F80" w:rsidRPr="001A7F80" w:rsidRDefault="001A7F80" w:rsidP="001A7F80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«26» марта 2026 г. №134</w:t>
            </w: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1A7F80" w:rsidRPr="001A7F80" w:rsidRDefault="001A7F80" w:rsidP="001A7F80">
            <w:pPr>
              <w:widowControl w:val="0"/>
              <w:suppressAutoHyphens w:val="0"/>
              <w:ind w:right="72"/>
              <w:jc w:val="center"/>
              <w:rPr>
                <w:rFonts w:ascii="Times New Roman" w:hAnsi="Times New Roman"/>
              </w:rPr>
            </w:pPr>
            <w:r w:rsidRPr="001A7F8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1A7F80" w:rsidRPr="001A7F80" w:rsidRDefault="001A7F80" w:rsidP="001A7F80">
      <w:pPr>
        <w:ind w:right="453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7F80" w:rsidRPr="001A7F80" w:rsidRDefault="001A7F80" w:rsidP="001A7F80">
      <w:pPr>
        <w:ind w:right="4535"/>
        <w:jc w:val="both"/>
        <w:rPr>
          <w:rFonts w:ascii="Times New Roman" w:hAnsi="Times New Roman" w:cs="Times New Roman"/>
          <w:sz w:val="28"/>
          <w:szCs w:val="28"/>
        </w:rPr>
      </w:pPr>
      <w:r w:rsidRPr="001A7F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</w:t>
      </w:r>
      <w:r w:rsidRPr="001A7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1A7F80">
        <w:rPr>
          <w:rFonts w:ascii="Times New Roman" w:hAnsi="Times New Roman" w:cs="Times New Roman"/>
          <w:color w:val="34343C"/>
          <w:sz w:val="28"/>
          <w:szCs w:val="28"/>
        </w:rPr>
        <w:t>»</w:t>
      </w:r>
    </w:p>
    <w:p w:rsidR="001A7F80" w:rsidRDefault="001A7F80">
      <w:pPr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</w:rPr>
      </w:pPr>
      <w:bookmarkStart w:id="1" w:name="_GoBack"/>
      <w:bookmarkEnd w:id="1"/>
    </w:p>
    <w:p w:rsidR="001A7F80" w:rsidRDefault="001A7F80">
      <w:pPr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</w:rPr>
      </w:pPr>
    </w:p>
    <w:p w:rsidR="00EF3C15" w:rsidRPr="0052703F" w:rsidRDefault="00747A4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hAnsi="Times New Roman" w:cs="Times New Roman"/>
          <w:color w:val="34343C"/>
          <w:sz w:val="28"/>
          <w:szCs w:val="28"/>
        </w:rPr>
        <w:t xml:space="preserve">В соответствии </w:t>
      </w:r>
      <w:r w:rsidRPr="0052703F">
        <w:rPr>
          <w:rFonts w:ascii="Times New Roman" w:hAnsi="Times New Roman" w:cs="Times New Roman"/>
          <w:color w:val="22272F"/>
          <w:sz w:val="28"/>
          <w:szCs w:val="28"/>
        </w:rPr>
        <w:t>с </w:t>
      </w:r>
      <w:hyperlink r:id="rId8" w:anchor="/document/12138258/entry/0" w:history="1">
        <w:r w:rsidRPr="0052703F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Градостроительным кодексом</w:t>
        </w:r>
      </w:hyperlink>
      <w:r w:rsidRPr="0052703F">
        <w:rPr>
          <w:rFonts w:ascii="Times New Roman" w:hAnsi="Times New Roman" w:cs="Times New Roman"/>
          <w:color w:val="22272F"/>
          <w:sz w:val="28"/>
          <w:szCs w:val="28"/>
        </w:rPr>
        <w:t> Российской Федерации,</w:t>
      </w:r>
      <w:r w:rsidRPr="0052703F">
        <w:rPr>
          <w:rFonts w:ascii="Times New Roman" w:hAnsi="Times New Roman" w:cs="Times New Roman"/>
          <w:color w:val="34343C"/>
          <w:sz w:val="28"/>
          <w:szCs w:val="28"/>
        </w:rPr>
        <w:t xml:space="preserve">  с Федеральным законом от 06.10. 2003 </w:t>
      </w:r>
      <w:r w:rsidR="00572C22">
        <w:rPr>
          <w:rFonts w:ascii="Times New Roman" w:hAnsi="Times New Roman" w:cs="Times New Roman"/>
          <w:color w:val="34343C"/>
          <w:sz w:val="28"/>
          <w:szCs w:val="28"/>
        </w:rPr>
        <w:t xml:space="preserve"> </w:t>
      </w:r>
      <w:r w:rsidRPr="0052703F">
        <w:rPr>
          <w:rFonts w:ascii="Times New Roman" w:hAnsi="Times New Roman" w:cs="Times New Roman"/>
          <w:color w:val="34343C"/>
          <w:sz w:val="28"/>
          <w:szCs w:val="28"/>
        </w:rPr>
        <w:t xml:space="preserve"> № 131-ФЗ "Об общих принципах организации местного самоуправления в Российской Федерации", Федеральным законом от 27.07.2010 </w:t>
      </w:r>
      <w:r w:rsidR="00572C22">
        <w:rPr>
          <w:rFonts w:ascii="Times New Roman" w:hAnsi="Times New Roman" w:cs="Times New Roman"/>
          <w:color w:val="34343C"/>
          <w:sz w:val="28"/>
          <w:szCs w:val="28"/>
        </w:rPr>
        <w:t xml:space="preserve"> </w:t>
      </w:r>
      <w:r w:rsidRPr="0052703F">
        <w:rPr>
          <w:rFonts w:ascii="Times New Roman" w:hAnsi="Times New Roman" w:cs="Times New Roman"/>
          <w:color w:val="34343C"/>
          <w:sz w:val="28"/>
          <w:szCs w:val="28"/>
        </w:rPr>
        <w:t xml:space="preserve"> № 210-ФЗ "Об организации предоставления государственных и муниципальных услуг", </w:t>
      </w:r>
      <w:r w:rsidRPr="0052703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Законом Чува</w:t>
      </w:r>
      <w:r w:rsidR="00572C2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шской Республики от 26.12.2025</w:t>
      </w:r>
      <w:r w:rsidRPr="0052703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№</w:t>
      </w:r>
      <w:r w:rsidR="00572C22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52703F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93 «О развитии ответственного ведения бизнеса в Чувашской Республике»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Яльчикского  муниципального  округа   Чувашской Республики </w:t>
      </w:r>
      <w:r w:rsidR="00572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о с т а н о в л я е т:</w:t>
      </w:r>
    </w:p>
    <w:p w:rsidR="00EF3C15" w:rsidRPr="0052703F" w:rsidRDefault="00747A40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Утвердить прилагаемый </w:t>
      </w:r>
      <w:hyperlink r:id="rId9" w:anchor="sub_1000" w:history="1">
        <w:r w:rsidRPr="0052703F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административный регламент</w:t>
        </w:r>
      </w:hyperlink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</w:t>
      </w:r>
      <w:r w:rsidRPr="00527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EF3C15" w:rsidRPr="0052703F" w:rsidRDefault="00747A40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Признать утратившим силу постановление администрации Яльчикского муниципального округа Чувашской Республики от 20.03.2023 №</w:t>
      </w:r>
      <w:r w:rsidR="00572C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189 «Об утверждении административного регламента по предоставлению муниципальной услуги «</w:t>
      </w:r>
      <w:r w:rsidRPr="00527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разрешения на условно разрешенный вид использования земельного участка или объекта </w:t>
      </w:r>
      <w:r w:rsidRPr="005270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капитального строительства</w:t>
      </w:r>
      <w:r w:rsidRPr="0052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</w:p>
    <w:p w:rsidR="00EF3C15" w:rsidRPr="0052703F" w:rsidRDefault="00747A40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2703F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Pr="005270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52703F">
        <w:rPr>
          <w:rFonts w:ascii="Times New Roman" w:hAnsi="Times New Roman"/>
          <w:sz w:val="28"/>
          <w:szCs w:val="28"/>
          <w:lang w:eastAsia="ru-RU"/>
        </w:rPr>
        <w:t xml:space="preserve">начальника отдела экономики, имущественных, земельных отношений и инвестиционной деятельности </w:t>
      </w:r>
      <w:r w:rsidR="00E51375" w:rsidRPr="0052703F">
        <w:rPr>
          <w:rFonts w:ascii="Times New Roman" w:hAnsi="Times New Roman"/>
          <w:sz w:val="28"/>
          <w:szCs w:val="28"/>
          <w:lang w:eastAsia="ru-RU"/>
        </w:rPr>
        <w:t>администрации Яльчикского</w:t>
      </w:r>
      <w:r w:rsidRPr="0052703F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 Чувашской Республики.</w:t>
      </w:r>
    </w:p>
    <w:p w:rsidR="00EF3C15" w:rsidRPr="0052703F" w:rsidRDefault="00747A40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2703F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Pr="0052703F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52703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Настоящее постановление вступает в силу после его </w:t>
      </w:r>
      <w:hyperlink r:id="rId10">
        <w:r w:rsidRPr="0052703F">
          <w:rPr>
            <w:rStyle w:val="a3"/>
            <w:rFonts w:ascii="Times New Roman" w:eastAsia="Times New Roman" w:hAnsi="Times New Roman"/>
            <w:color w:val="000000" w:themeColor="text1"/>
            <w:sz w:val="28"/>
            <w:szCs w:val="28"/>
            <w:u w:val="none"/>
            <w:lang w:eastAsia="ru-RU"/>
          </w:rPr>
          <w:t>официального опубликования</w:t>
        </w:r>
      </w:hyperlink>
      <w:r w:rsidRPr="0052703F">
        <w:rPr>
          <w:rFonts w:ascii="Times New Roman" w:hAnsi="Times New Roman"/>
          <w:sz w:val="28"/>
          <w:szCs w:val="28"/>
        </w:rPr>
        <w:t>.</w:t>
      </w:r>
    </w:p>
    <w:p w:rsidR="00EF3C15" w:rsidRDefault="00EF3C15">
      <w:pPr>
        <w:pStyle w:val="a5"/>
        <w:widowControl w:val="0"/>
        <w:spacing w:after="0"/>
        <w:ind w:left="0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572C22" w:rsidRPr="0052703F" w:rsidRDefault="00572C22">
      <w:pPr>
        <w:pStyle w:val="a5"/>
        <w:widowControl w:val="0"/>
        <w:spacing w:after="0"/>
        <w:ind w:left="0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F3C15" w:rsidRPr="0052703F" w:rsidRDefault="00747A40">
      <w:pPr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Яльчикского</w:t>
      </w:r>
      <w:r w:rsidRPr="0052703F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EF3C15" w:rsidRPr="0052703F" w:rsidRDefault="00747A40">
      <w:pPr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</w:t>
      </w:r>
    </w:p>
    <w:p w:rsidR="00EF3C15" w:rsidRPr="0052703F" w:rsidRDefault="00747A40">
      <w:pPr>
        <w:rPr>
          <w:rFonts w:ascii="Times New Roman" w:hAnsi="Times New Roman" w:cs="Times New Roman"/>
          <w:sz w:val="28"/>
          <w:szCs w:val="28"/>
        </w:rPr>
      </w:pP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Чувашской Республики                                                            </w:t>
      </w:r>
      <w:r w:rsid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2703F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Левый</w:t>
      </w:r>
    </w:p>
    <w:p w:rsidR="00EF3C15" w:rsidRPr="0052703F" w:rsidRDefault="00EF3C15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F3C15" w:rsidRDefault="00EF3C15">
      <w:pPr>
        <w:widowControl w:val="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3C15" w:rsidRDefault="00EF3C15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3C15" w:rsidRDefault="00EF3C15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3C15" w:rsidRDefault="00EF3C15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6C4C8D" w:rsidRDefault="006C4C8D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F3C15" w:rsidRDefault="00747A40">
      <w:pPr>
        <w:widowControl w:val="0"/>
        <w:ind w:firstLine="72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</w:t>
      </w:r>
      <w:r w:rsidR="00572C2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</w:t>
      </w:r>
      <w:r w:rsidR="003A13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A80AB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 марта 2026</w:t>
      </w:r>
      <w:r w:rsidR="00572C2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г.</w:t>
      </w:r>
      <w:r w:rsidR="003A13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A80AB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134</w:t>
      </w:r>
    </w:p>
    <w:p w:rsidR="00EF3C15" w:rsidRDefault="00EF3C15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F3C15" w:rsidRDefault="00747A40">
      <w:pPr>
        <w:jc w:val="center"/>
        <w:rPr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Административный регламент</w:t>
      </w:r>
      <w:r>
        <w:rPr>
          <w:rFonts w:ascii="Times New Roman" w:hAnsi="Times New Roman"/>
          <w:b/>
          <w:color w:val="000000"/>
          <w:sz w:val="26"/>
          <w:szCs w:val="26"/>
        </w:rPr>
        <w:br/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муниципального округа 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lang w:eastAsia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>»</w:t>
      </w:r>
    </w:p>
    <w:p w:rsidR="00EF3C15" w:rsidRDefault="00747A40">
      <w:pPr>
        <w:jc w:val="center"/>
        <w:rPr>
          <w:sz w:val="26"/>
          <w:szCs w:val="26"/>
        </w:rPr>
      </w:pPr>
      <w:r>
        <w:rPr>
          <w:rFonts w:ascii="Times New Roman" w:hAnsi="Times New Roman"/>
          <w:b/>
          <w:i/>
          <w:iCs/>
          <w:color w:val="000000" w:themeColor="text1"/>
          <w:sz w:val="26"/>
          <w:szCs w:val="26"/>
        </w:rPr>
        <w:br/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I. Общие положения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2" w:name="anchor11"/>
      <w:bookmarkEnd w:id="2"/>
      <w:r>
        <w:rPr>
          <w:rFonts w:ascii="Times New Roman" w:hAnsi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Административный регламент предоставления муниципальной услуги 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» (далее - Административный регламент) определяет сроки и последовательность действий (административных процедур) при предоставлении муниципальной услуги по предоставления разрешения на условно разрешенный вид использования земельного участка или объекта капитального строительства (далее - муниципальная услуга).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ab/>
        <w:t>Разрешения на условно разрешенный вид использования земельного участка или объекта капитального строительства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ab/>
        <w:t>Предметом регулирования Административного регламента являются отношения, возникающие при предоставлении муниципальной услуги по вопросу предоставлению разрешения на условно разрешенный вид использования земельного участка или объекта капитального строительства.</w:t>
      </w:r>
    </w:p>
    <w:p w:rsidR="00EF3C15" w:rsidRDefault="00747A40">
      <w:pPr>
        <w:widowControl w:val="0"/>
        <w:spacing w:after="275" w:line="274" w:lineRule="exact"/>
        <w:ind w:left="20" w:right="20" w:firstLine="700"/>
        <w:jc w:val="both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EF3C15" w:rsidRDefault="00747A40">
      <w:pPr>
        <w:keepNext/>
        <w:spacing w:before="240" w:after="120"/>
        <w:rPr>
          <w:sz w:val="26"/>
          <w:szCs w:val="26"/>
        </w:rPr>
      </w:pPr>
      <w:bookmarkStart w:id="3" w:name="anchor12"/>
      <w:bookmarkEnd w:id="3"/>
      <w:r>
        <w:rPr>
          <w:rFonts w:ascii="Times New Roman" w:hAnsi="Times New Roman"/>
          <w:b/>
          <w:sz w:val="26"/>
          <w:szCs w:val="26"/>
        </w:rPr>
        <w:t xml:space="preserve">     1.2. Круг заявителей</w:t>
      </w:r>
    </w:p>
    <w:p w:rsidR="00EF3C15" w:rsidRDefault="00747A40">
      <w:pPr>
        <w:contextualSpacing/>
        <w:jc w:val="both"/>
        <w:rPr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 Cyr"/>
          <w:sz w:val="26"/>
          <w:szCs w:val="26"/>
          <w:lang w:eastAsia="ru-RU"/>
        </w:rPr>
        <w:tab/>
      </w:r>
      <w:r>
        <w:rPr>
          <w:rFonts w:ascii="Times New Roman" w:hAnsi="Times New Roman" w:cs="Times New Roman Cyr"/>
          <w:color w:val="34343C"/>
          <w:sz w:val="26"/>
          <w:szCs w:val="26"/>
          <w:lang w:eastAsia="ru-RU"/>
        </w:rPr>
        <w:t>Заявителями являются в соответствии с частью 5 статьи 57.3 Градостроительного кодекса Российской Федерации правообладатели земельных участков - физические лица, в том числе индивидуальные предприниматели и юридические лица. С запросом о предоставлении муниципальной услуги также вправе обратиться представители указанных лиц, действующие в силу полномочий, соответствующих действующему законодательству Российской Федерации (далее - заявители).</w:t>
      </w:r>
    </w:p>
    <w:p w:rsidR="00EF3C15" w:rsidRDefault="00747A40">
      <w:pPr>
        <w:contextualSpacing/>
        <w:jc w:val="both"/>
        <w:rPr>
          <w:sz w:val="26"/>
          <w:szCs w:val="26"/>
        </w:rPr>
      </w:pPr>
      <w:r>
        <w:rPr>
          <w:rFonts w:ascii="Times New Roman" w:hAnsi="Times New Roman" w:cs="Times New Roman Cyr"/>
          <w:color w:val="34343C"/>
          <w:sz w:val="26"/>
          <w:szCs w:val="26"/>
          <w:lang w:eastAsia="ru-RU"/>
        </w:rPr>
        <w:tab/>
        <w:t xml:space="preserve">Указанные в настоящем подразделе заявители в соответствии со статьей 15 Федерального закона от 27 июля 2010 г. N 210-ФЗ "Об организации </w:t>
      </w:r>
      <w:r>
        <w:rPr>
          <w:rFonts w:ascii="Times New Roman" w:hAnsi="Times New Roman" w:cs="Times New Roman Cyr"/>
          <w:color w:val="34343C"/>
          <w:sz w:val="26"/>
          <w:szCs w:val="26"/>
          <w:lang w:eastAsia="ru-RU"/>
        </w:rPr>
        <w:lastRenderedPageBreak/>
        <w:t>предоставления государственных и муниципальных услуг" (далее - Федеральный закон N 210-ФЗ) и соглашением между Администрацией Яльчикского муниципального округа Чувашской Республики (далее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 муниципальных услуг (далее - МФЦ) с запросом о предоставлении муниципальной услуги (далее также - запрос, заявление).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 w:cs="Times New Roman Cyr"/>
          <w:color w:val="34343C"/>
          <w:sz w:val="26"/>
          <w:szCs w:val="26"/>
          <w:lang w:eastAsia="ru-RU"/>
        </w:rPr>
        <w:tab/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услуг).</w:t>
      </w:r>
    </w:p>
    <w:p w:rsidR="00EF3C15" w:rsidRDefault="00EF3C15">
      <w:pPr>
        <w:jc w:val="both"/>
        <w:rPr>
          <w:rFonts w:ascii="Times New Roman" w:hAnsi="Times New Roman"/>
          <w:sz w:val="26"/>
          <w:szCs w:val="26"/>
        </w:rPr>
      </w:pPr>
    </w:p>
    <w:p w:rsidR="00EF3C15" w:rsidRDefault="00EF3C15">
      <w:pPr>
        <w:jc w:val="both"/>
        <w:rPr>
          <w:rFonts w:ascii="Times New Roman" w:hAnsi="Times New Roman"/>
          <w:color w:val="000000"/>
          <w:sz w:val="26"/>
          <w:szCs w:val="26"/>
          <w:lang w:eastAsia="ru-RU" w:bidi="ru-RU"/>
        </w:rPr>
      </w:pP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4" w:name="anchor13"/>
      <w:bookmarkEnd w:id="4"/>
      <w:r>
        <w:rPr>
          <w:rFonts w:ascii="Times New Roman" w:hAnsi="Times New Roman"/>
          <w:b/>
          <w:sz w:val="26"/>
          <w:szCs w:val="26"/>
        </w:rPr>
        <w:t xml:space="preserve">1.3. </w:t>
      </w:r>
      <w:bookmarkStart w:id="5" w:name="sub_1013"/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EF3C15" w:rsidRDefault="00EF3C15">
      <w:pPr>
        <w:widowControl w:val="0"/>
        <w:jc w:val="center"/>
        <w:outlineLvl w:val="0"/>
        <w:rPr>
          <w:rFonts w:ascii="Times New Roman" w:hAnsi="Times New Roman" w:cs="Times New Roman Cyr"/>
          <w:b/>
          <w:bCs/>
          <w:sz w:val="26"/>
          <w:szCs w:val="26"/>
          <w:lang w:eastAsia="ru-RU"/>
        </w:rPr>
      </w:pP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Услуга предоставляется заявителю </w:t>
      </w:r>
      <w:r>
        <w:rPr>
          <w:rFonts w:cs="PT Astra Serif"/>
          <w:highlight w:val="white"/>
        </w:rPr>
        <w:t xml:space="preserve">в соответствии с категориями (признаками) заявителей, </w:t>
      </w:r>
      <w:r>
        <w:rPr>
          <w:rFonts w:cs="PT Astra Serif"/>
        </w:rP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EF3C15" w:rsidRDefault="00747A40">
      <w:pPr>
        <w:keepNext/>
        <w:spacing w:before="240" w:after="120"/>
        <w:ind w:firstLine="720"/>
        <w:jc w:val="center"/>
        <w:rPr>
          <w:sz w:val="26"/>
          <w:szCs w:val="26"/>
        </w:rPr>
      </w:pPr>
      <w:bookmarkStart w:id="6" w:name="anchor1002"/>
      <w:bookmarkEnd w:id="6"/>
      <w:r>
        <w:rPr>
          <w:rFonts w:ascii="Times New Roman" w:hAnsi="Times New Roman"/>
          <w:b/>
          <w:sz w:val="26"/>
          <w:szCs w:val="26"/>
        </w:rPr>
        <w:t>II. Стандарт предоставления муниципальной услуги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7" w:name="anchor21"/>
      <w:bookmarkEnd w:id="7"/>
      <w:r>
        <w:rPr>
          <w:rFonts w:ascii="Times New Roman" w:hAnsi="Times New Roman"/>
          <w:b/>
          <w:sz w:val="26"/>
          <w:szCs w:val="26"/>
        </w:rPr>
        <w:t>2.1. Наименование муниципальной услуги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имеет следующее наименование: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8" w:name="anchor22"/>
      <w:bookmarkEnd w:id="8"/>
      <w:r>
        <w:rPr>
          <w:rFonts w:ascii="Times New Roman" w:hAnsi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>
        <w:rPr>
          <w:rFonts w:ascii="Times New Roman" w:hAnsi="Times New Roman"/>
          <w:sz w:val="26"/>
          <w:szCs w:val="26"/>
          <w:lang w:eastAsia="ru-RU"/>
        </w:rPr>
        <w:t>экономики, имущественных, земельных отношений и инвестиционной деятельности администрации  Яльчикского муниципального округа Чувашской Республики</w:t>
      </w:r>
      <w:r>
        <w:rPr>
          <w:rFonts w:ascii="Times New Roman" w:hAnsi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EF3C15" w:rsidRDefault="00EF3C15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9" w:name="anchor23"/>
      <w:bookmarkEnd w:id="9"/>
      <w:r>
        <w:rPr>
          <w:rFonts w:ascii="Times New Roman" w:hAnsi="Times New Roman"/>
          <w:b/>
          <w:sz w:val="26"/>
          <w:szCs w:val="26"/>
        </w:rPr>
        <w:t>2.3. Результат предоставления муниципальной услуги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10" w:name="anchor231"/>
      <w:bookmarkEnd w:id="10"/>
      <w:r>
        <w:rPr>
          <w:rFonts w:ascii="Times New Roman" w:hAnsi="Times New Roman"/>
          <w:sz w:val="26"/>
          <w:szCs w:val="26"/>
        </w:rPr>
        <w:t>2.3.1. Результатом предоставления муниципальной услуги является: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34343C"/>
          <w:sz w:val="26"/>
          <w:szCs w:val="26"/>
        </w:rPr>
        <w:t>1) в случае принятия решения о предоставлении муниципальной услуги - предоставление разрешения на условно разрешенный вид использования земельного участка или объекта капитального строительства;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34343C"/>
          <w:sz w:val="26"/>
          <w:szCs w:val="26"/>
        </w:rPr>
        <w:tab/>
        <w:t>2) в случае отказа в предоставлении муниципальной услуги - письменное мотивированное решение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color w:val="34343C"/>
          <w:sz w:val="26"/>
          <w:szCs w:val="26"/>
        </w:rPr>
        <w:tab/>
        <w:t>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документа, подписанного усиленной квалифицированной электронной подписью уполномоченного должностного лица;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2.3.2.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EF3C15" w:rsidRDefault="00747A40">
      <w:pPr>
        <w:ind w:firstLine="720"/>
        <w:jc w:val="both"/>
        <w:textAlignment w:val="baseline"/>
      </w:pPr>
      <w:r>
        <w:rPr>
          <w:rFonts w:ascii="Times New Roman" w:hAnsi="Times New Roman"/>
          <w:sz w:val="26"/>
          <w:szCs w:val="26"/>
        </w:rPr>
        <w:t xml:space="preserve"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</w:t>
      </w:r>
      <w:hyperlink r:id="rId11">
        <w:r>
          <w:rPr>
            <w:rFonts w:ascii="Times New Roman" w:hAnsi="Times New Roman"/>
            <w:sz w:val="26"/>
            <w:szCs w:val="26"/>
          </w:rPr>
          <w:t>квалифицированной электронной подписью</w:t>
        </w:r>
      </w:hyperlink>
      <w:r>
        <w:rPr>
          <w:rFonts w:ascii="Times New Roman" w:hAnsi="Times New Roman"/>
          <w:sz w:val="26"/>
          <w:szCs w:val="26"/>
        </w:rPr>
        <w:t xml:space="preserve">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уполномоченном структурном подразделении при личном посещении.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11" w:name="anchor24"/>
      <w:bookmarkEnd w:id="11"/>
      <w:r>
        <w:rPr>
          <w:rFonts w:ascii="Times New Roman" w:hAnsi="Times New Roman"/>
          <w:b/>
          <w:sz w:val="26"/>
          <w:szCs w:val="26"/>
        </w:rPr>
        <w:t>2.4. Срок предоставления муниципальной услуги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Независимо от категории (признаков) заявителя, в том числе субъектам предпринимательской деятельности, максимальный срок предоставления </w:t>
      </w:r>
      <w:r>
        <w:rPr>
          <w:rFonts w:cs="Times New Roman Cyr"/>
        </w:rPr>
        <w:t>Муниципальной у</w:t>
      </w:r>
      <w:r>
        <w:rPr>
          <w:rFonts w:cs="PT Astra Serif"/>
        </w:rPr>
        <w:t xml:space="preserve">слуги составляет 30 рабочих дней со дня регистрации в Администрации либо МФЦ заявления с документами, необходимых для предоставления </w:t>
      </w:r>
      <w:r>
        <w:rPr>
          <w:rFonts w:cs="Times New Roman Cyr"/>
        </w:rPr>
        <w:t>Муниципальной</w:t>
      </w:r>
      <w:r>
        <w:rPr>
          <w:rFonts w:cs="PT Astra Serif"/>
        </w:rPr>
        <w:t xml:space="preserve">  услуги, представленных посредством Единого портала, посредством электронной почты, посредством почтовой связи.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  <w:lang w:eastAsia="ru-RU"/>
        </w:rP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EF3C15" w:rsidRDefault="00747A40">
      <w:pPr>
        <w:pStyle w:val="af4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2" w:name="sub_284"/>
    </w:p>
    <w:p w:rsidR="00EF3C15" w:rsidRDefault="00EF3C15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EF3C15" w:rsidRDefault="00747A40">
      <w:pPr>
        <w:ind w:firstLine="720"/>
        <w:rPr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EF3C15" w:rsidRDefault="00747A40">
      <w:pPr>
        <w:ind w:firstLine="720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13" w:name="anchor210"/>
      <w:bookmarkEnd w:id="13"/>
      <w:r>
        <w:rPr>
          <w:rFonts w:ascii="Times New Roman" w:hAnsi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EF3C15" w:rsidRDefault="00747A40">
      <w:pPr>
        <w:pStyle w:val="ConsPlusNormal0"/>
        <w:ind w:firstLine="567"/>
        <w:jc w:val="both"/>
      </w:pPr>
      <w:r>
        <w:t xml:space="preserve">2.6.2. </w:t>
      </w:r>
      <w:r>
        <w:rPr>
          <w:rFonts w:cs="PT Astra Serif"/>
        </w:rPr>
        <w:t>Максимальный срок ожидания в очереди при получении результата предоставления Муниципальной услуги не превышает 15 минут.</w:t>
      </w:r>
    </w:p>
    <w:p w:rsidR="00EF3C15" w:rsidRDefault="00747A40">
      <w:pPr>
        <w:spacing w:before="240" w:after="120"/>
        <w:ind w:firstLine="720"/>
        <w:rPr>
          <w:sz w:val="26"/>
          <w:szCs w:val="26"/>
        </w:rPr>
      </w:pPr>
      <w:bookmarkStart w:id="14" w:name="anchor211"/>
      <w:bookmarkEnd w:id="14"/>
      <w:r>
        <w:rPr>
          <w:rFonts w:ascii="Times New Roman" w:hAnsi="Times New Roman"/>
          <w:b/>
          <w:sz w:val="26"/>
          <w:szCs w:val="26"/>
        </w:rPr>
        <w:t xml:space="preserve">2.7. 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«зарегистрировано».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EF3C15" w:rsidRDefault="00747A40">
      <w:pPr>
        <w:widowControl w:val="0"/>
        <w:spacing w:after="240" w:line="269" w:lineRule="exact"/>
        <w:ind w:left="20" w:right="20" w:firstLine="720"/>
        <w:jc w:val="both"/>
        <w:rPr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15" w:name="anchor212"/>
      <w:bookmarkEnd w:id="15"/>
      <w:r>
        <w:rPr>
          <w:rFonts w:ascii="Times New Roman" w:hAnsi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EF3C15" w:rsidRDefault="00747A40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2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EF3C15" w:rsidRDefault="00747A40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EF3C15" w:rsidRDefault="00747A40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lastRenderedPageBreak/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EF3C15" w:rsidRDefault="00747A40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EF3C15" w:rsidRDefault="00747A40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EF3C15" w:rsidRDefault="00747A40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3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4">
        <w:r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EF3C15" w:rsidRDefault="00747A40">
      <w:pPr>
        <w:widowControl w:val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 Cyr"/>
          <w:color w:val="000000" w:themeColor="text1"/>
          <w:sz w:val="26"/>
          <w:szCs w:val="26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Яльчикского муниципального округа Чувашской Республики.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16" w:name="anchor213"/>
      <w:bookmarkEnd w:id="16"/>
      <w:r>
        <w:rPr>
          <w:rFonts w:ascii="Times New Roman" w:hAnsi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2.9.1 Показателями доступности муниципальной услуги являются: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свободного доступа в здание Администрации;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организация предоставления муниципальной услуги через МФЦ.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2.9.2.Показателями качества муниципальной услуги являются: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отсутствие жалоб.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17" w:name="anchor214"/>
      <w:bookmarkEnd w:id="17"/>
      <w:r>
        <w:rPr>
          <w:rFonts w:ascii="Times New Roman" w:hAnsi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18" w:name="anchor2141"/>
      <w:bookmarkEnd w:id="18"/>
      <w:r>
        <w:rPr>
          <w:rFonts w:ascii="Times New Roman" w:hAnsi="Times New Roman"/>
          <w:sz w:val="26"/>
          <w:szCs w:val="26"/>
        </w:rPr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19" w:name="anchor2142"/>
      <w:bookmarkEnd w:id="19"/>
      <w:r>
        <w:rPr>
          <w:rFonts w:ascii="Times New Roman" w:hAnsi="Times New Roman"/>
          <w:sz w:val="26"/>
          <w:szCs w:val="26"/>
        </w:rPr>
        <w:t xml:space="preserve">2.10.2.   </w:t>
      </w:r>
      <w:r>
        <w:rPr>
          <w:rFonts w:ascii="Times New Roman" w:hAnsi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2.10.3.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F3C15" w:rsidRDefault="00747A40">
      <w:pPr>
        <w:pStyle w:val="ConsPlusNormal0"/>
        <w:jc w:val="both"/>
      </w:pPr>
      <w:r>
        <w:rPr>
          <w:rFonts w:eastAsia="Times New Roman" w:cs="PT Astra Serif"/>
          <w:bCs/>
          <w:color w:val="000000" w:themeColor="text1"/>
        </w:rPr>
        <w:tab/>
        <w:t xml:space="preserve">2.10.4.  </w:t>
      </w:r>
      <w:r>
        <w:rPr>
          <w:rFonts w:eastAsia="Times New Roman" w:cs="PT Astra Serif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ab/>
        <w:t xml:space="preserve">2.10.5.  </w:t>
      </w:r>
      <w:r>
        <w:rPr>
          <w:rFonts w:ascii="Times New Roman" w:eastAsia="Times New Roman" w:hAnsi="Times New Roman" w:cs="PT Astra Serif"/>
          <w:bCs/>
          <w:color w:val="000000" w:themeColor="text1"/>
          <w:sz w:val="26"/>
          <w:szCs w:val="26"/>
          <w:lang w:eastAsia="ru-RU" w:bidi="ru-RU"/>
        </w:rPr>
        <w:t>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EF3C15" w:rsidRDefault="00747A40">
      <w:pPr>
        <w:pStyle w:val="ConsPlusNormal0"/>
        <w:jc w:val="both"/>
      </w:pPr>
      <w:r>
        <w:rPr>
          <w:rFonts w:eastAsia="Times New Roman" w:cs="PT Astra Serif"/>
          <w:bCs/>
          <w:color w:val="000000" w:themeColor="text1"/>
        </w:rPr>
        <w:tab/>
        <w:t xml:space="preserve">2.10.6.  Предусмотрена возможность получения Муниципальной услуги через МФЦ. </w:t>
      </w:r>
    </w:p>
    <w:p w:rsidR="00EF3C15" w:rsidRDefault="00747A40">
      <w:pPr>
        <w:pStyle w:val="ConsPlusNormal0"/>
        <w:jc w:val="both"/>
      </w:pPr>
      <w:r>
        <w:rPr>
          <w:rFonts w:eastAsia="Times New Roman" w:cs="PT Astra Serif"/>
          <w:bCs/>
          <w:color w:val="000000" w:themeColor="text1"/>
          <w:lang w:bidi="ru-RU"/>
        </w:rPr>
        <w:tab/>
        <w:t xml:space="preserve">2.10.7. Предусмотрена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</w:t>
      </w:r>
      <w:r>
        <w:rPr>
          <w:rFonts w:eastAsia="Times New Roman" w:cs="PT Astra Serif"/>
          <w:bCs/>
          <w:color w:val="000000" w:themeColor="text1"/>
          <w:lang w:bidi="ru-RU"/>
        </w:rPr>
        <w:lastRenderedPageBreak/>
        <w:t>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Республики.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20" w:name="anchor26"/>
      <w:bookmarkEnd w:id="20"/>
      <w:r>
        <w:rPr>
          <w:rFonts w:ascii="Times New Roman" w:hAnsi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EF3C15" w:rsidRDefault="00747A40">
      <w:pPr>
        <w:pStyle w:val="ConsPlusNormal0"/>
        <w:jc w:val="both"/>
      </w:pPr>
      <w:r>
        <w:rPr>
          <w:rFonts w:cs="PT Astra Serif"/>
        </w:rPr>
        <w:tab/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EF3C15" w:rsidRDefault="00747A40">
      <w:pPr>
        <w:pStyle w:val="ConsPlusNormal0"/>
        <w:jc w:val="both"/>
      </w:pPr>
      <w:r>
        <w:rPr>
          <w:rFonts w:cs="PT Astra Serif"/>
        </w:rPr>
        <w:tab/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2.11.3. Сведения и документы, которые заявитель должен представить самостоятельно.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Заявители направляют почтовым отправлением в адрес Администрации, заявление о предоставлении разрешения на условно разрешенный вид использования земельного участка или объекта капитального строительства по форме N 1 к Административному регламенту (далее - Заявление) в 2 экз. (оригинал) (один экземпляр остается в Администрации, второй у заявителя). При подаче заявления в МФЦ требуется 1 экз. заявления (оригинал).</w:t>
      </w:r>
    </w:p>
    <w:p w:rsidR="00EF3C15" w:rsidRDefault="00747A40">
      <w:pPr>
        <w:ind w:firstLine="720"/>
        <w:jc w:val="both"/>
        <w:textAlignment w:val="baseline"/>
      </w:pPr>
      <w:r>
        <w:rPr>
          <w:rFonts w:ascii="Times New Roman" w:hAnsi="Times New Roman"/>
          <w:sz w:val="26"/>
          <w:szCs w:val="26"/>
        </w:rPr>
        <w:t xml:space="preserve">Образцы Заявлений, а также примеры их заполнения размещены на Едином портале государственных и муниципальных услуг, </w:t>
      </w:r>
      <w:hyperlink r:id="rId15">
        <w:r>
          <w:rPr>
            <w:rFonts w:ascii="Times New Roman" w:hAnsi="Times New Roman"/>
            <w:sz w:val="26"/>
            <w:szCs w:val="26"/>
          </w:rPr>
          <w:t>официальном сайте</w:t>
        </w:r>
      </w:hyperlink>
      <w:r>
        <w:rPr>
          <w:rFonts w:ascii="Times New Roman" w:hAnsi="Times New Roman"/>
          <w:sz w:val="26"/>
          <w:szCs w:val="26"/>
        </w:rPr>
        <w:t xml:space="preserve"> Администрации, либо непосредственно в МФЦ. Заявление заполняется от руки или машинописным способом, распечатывается посредством печатных устройств.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заявлении указываются следующие обязательные характеристики: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1)полное и сокращенное наименование и организационно-правовая форма юридического лица;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4) реквизиты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5) почтовый адрес и (или) адрес электронной почты для связи с заявителем;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6) контактный телефон;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7) сведения о земельном участке (адрес, местоположение, площадь, кадастровый номер).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 заявлению о предоставлении муниципальной услуги прилагаются: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При представлении копий необходимо прикладывать также и оригиналы документов. В случае если копии документов в установленном действующим законодательством порядке не заверены, после заверения их специалистом МФЦ оригиналы возвращаются заявителям.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Заявление и документы на предоставление муниципальной услуги могут быть представлены заявителем с использованием информационно-коммуникационных технологий (в электронном виде), в том числе с использованием Единого портала государственных и муниципальных услуг, государственной информационной системы обеспечения градостроительной деятельности (с момента создания соответствующей информационной и телекоммуникационной инфраструктуры).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N 63-ФЗ "Об электронной подписи" и статьями 21.1 и 21.2 Федерального закона N 210-ФЗ.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2.11.4 Заявителем по собственной инициативе могут быть представлены: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1) выписка из Единого государственного реестра недвижимости о правах на объекты недвижимости, в том числе о правах на жилые помещения, принадлежащие заявителю;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2) обосновывающие материалы в виде эскиза планируемого к проектированию объекта или информация об объекте капитального строительства (этажность, общая площадь, площадь застройки, существующие и планируемые места стоянок автомобилей и т.д.).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3) технический план на объект;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4) межевой план.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исправления опечаток и (или) ошибок в выданных по результатам предоставления государственной услуги документах заявитель представляет в Отдел заявление об исправлении опечаток и (или) ошибок в произвольной форме с приложением документов,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данные, а также выданный по результатам предоставления государственной услуги документ, в котором содержатся опечатки и (или) ошибки.</w:t>
      </w:r>
    </w:p>
    <w:p w:rsidR="00EF3C15" w:rsidRDefault="00EF3C15">
      <w:pPr>
        <w:pStyle w:val="ConsPlusNormal0"/>
        <w:ind w:firstLine="567"/>
        <w:jc w:val="both"/>
      </w:pP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21" w:name="anchor27"/>
      <w:bookmarkEnd w:id="21"/>
      <w:r>
        <w:rPr>
          <w:rFonts w:ascii="Times New Roman" w:hAnsi="Times New Roman"/>
          <w:b/>
          <w:sz w:val="26"/>
          <w:szCs w:val="26"/>
        </w:rPr>
        <w:lastRenderedPageBreak/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2.12.1. </w:t>
      </w:r>
      <w:r>
        <w:rPr>
          <w:rFonts w:cs="PT Astra Serif"/>
          <w:color w:val="000000"/>
          <w:lang w:bidi="ru-RU"/>
        </w:rPr>
        <w:t>Основаниями для отказа в приеме заявления и документов, необходимых для предоставления Услуги, законодательством Российской Федерации, являются:</w:t>
      </w:r>
    </w:p>
    <w:p w:rsidR="00EF3C15" w:rsidRDefault="00747A40">
      <w:pPr>
        <w:pStyle w:val="ConsPlusNormal0"/>
        <w:jc w:val="both"/>
      </w:pPr>
      <w:r>
        <w:rPr>
          <w:rFonts w:cs="PT Astra Serif"/>
          <w:color w:val="000000"/>
          <w:lang w:bidi="ru-RU"/>
        </w:rPr>
        <w:tab/>
        <w:t>а) 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орган местного самоуправления, в полномочия которого не входит предоставление услуги;</w:t>
      </w:r>
    </w:p>
    <w:p w:rsidR="00EF3C15" w:rsidRDefault="00747A40">
      <w:pPr>
        <w:pStyle w:val="ConsPlusNormal0"/>
        <w:jc w:val="both"/>
      </w:pPr>
      <w:r>
        <w:rPr>
          <w:rFonts w:cs="PT Astra Serif"/>
          <w:color w:val="000000"/>
          <w:lang w:bidi="ru-RU"/>
        </w:rPr>
        <w:tab/>
        <w:t>б) 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строительства, в том числе в интерактивной форме заявления на Едином портале государственных и муниципальных услуг;</w:t>
      </w:r>
    </w:p>
    <w:p w:rsidR="00EF3C15" w:rsidRDefault="00747A40">
      <w:pPr>
        <w:pStyle w:val="ConsPlusNormal0"/>
        <w:jc w:val="both"/>
      </w:pPr>
      <w:r>
        <w:rPr>
          <w:rFonts w:cs="PT Astra Serif"/>
          <w:color w:val="000000"/>
          <w:lang w:bidi="ru-RU"/>
        </w:rPr>
        <w:tab/>
        <w:t>в)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EF3C15" w:rsidRDefault="00747A40">
      <w:pPr>
        <w:pStyle w:val="ConsPlusNormal0"/>
        <w:jc w:val="both"/>
      </w:pPr>
      <w:r>
        <w:rPr>
          <w:rFonts w:cs="PT Astra Serif"/>
          <w:color w:val="000000"/>
          <w:lang w:bidi="ru-RU"/>
        </w:rPr>
        <w:tab/>
        <w:t>г) представленные документы содержат подчистки и исправления текста.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22" w:name="anchor281"/>
      <w:bookmarkEnd w:id="22"/>
      <w:r>
        <w:rPr>
          <w:rFonts w:ascii="Times New Roman" w:hAnsi="Times New Roman"/>
          <w:sz w:val="26"/>
          <w:szCs w:val="26"/>
        </w:rPr>
        <w:t xml:space="preserve">2.12.2. </w:t>
      </w:r>
      <w:r>
        <w:rPr>
          <w:rFonts w:ascii="Times New Roman" w:hAnsi="Times New Roman" w:cs="PT Astra Serif"/>
          <w:sz w:val="26"/>
          <w:szCs w:val="26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bookmarkStart w:id="23" w:name="anchor282"/>
      <w:bookmarkEnd w:id="23"/>
      <w:r>
        <w:rPr>
          <w:rFonts w:ascii="Times New Roman" w:hAnsi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-поступление от заявителя письменного заявления о прекращении предоставления муниципальной услуги;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-поступление в Отдел, предоставляющий муниципальную услугу и направившее в порядке подраздела 3.1.3 настоящего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подготовки разрешения на условно разрешенный вид использования земельного участка или объекта капитального строительства в соответствии со статьей 57.3 Градостроительного кодекса Российской Федерации, если соответствующий документ не предоставлен заявителем по собственной инициативе;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-непредставление документов или представление документов не в полном объеме, предусмотренных подразделом 2.11 настоящего Административного регламента;</w:t>
      </w:r>
    </w:p>
    <w:p w:rsidR="00EF3C15" w:rsidRDefault="00747A40">
      <w:pPr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-в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Республики.</w:t>
      </w:r>
    </w:p>
    <w:p w:rsidR="00EF3C15" w:rsidRDefault="00747A40">
      <w:pPr>
        <w:rPr>
          <w:sz w:val="26"/>
          <w:szCs w:val="26"/>
        </w:rPr>
      </w:pPr>
      <w:r>
        <w:rPr>
          <w:rFonts w:ascii="Times New Roman" w:hAnsi="Times New Roman"/>
          <w:color w:val="34343C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EF3C15" w:rsidRDefault="00747A40">
      <w:pPr>
        <w:ind w:firstLine="72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отсутствие опечаток и (или) ошибок в выданных в результате предоставления муниципальной услуги.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EF3C15" w:rsidRDefault="00747A40">
      <w:pPr>
        <w:keepNext/>
        <w:spacing w:before="240" w:after="120"/>
        <w:ind w:firstLine="720"/>
        <w:jc w:val="center"/>
        <w:rPr>
          <w:sz w:val="26"/>
          <w:szCs w:val="26"/>
        </w:rPr>
      </w:pPr>
      <w:bookmarkStart w:id="24" w:name="anchor1003"/>
      <w:bookmarkEnd w:id="24"/>
      <w:r>
        <w:rPr>
          <w:rFonts w:ascii="Times New Roman" w:hAnsi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EF3C15" w:rsidRDefault="00747A40">
      <w:pPr>
        <w:keepNext/>
        <w:spacing w:before="240" w:after="120"/>
        <w:ind w:firstLine="720"/>
        <w:rPr>
          <w:sz w:val="26"/>
          <w:szCs w:val="26"/>
        </w:rPr>
      </w:pPr>
      <w:bookmarkStart w:id="25" w:name="anchor31"/>
      <w:bookmarkEnd w:id="25"/>
      <w:r>
        <w:rPr>
          <w:rFonts w:ascii="Times New Roman" w:hAnsi="Times New Roman"/>
          <w:b/>
          <w:sz w:val="26"/>
          <w:szCs w:val="26"/>
        </w:rPr>
        <w:t>3.1.</w:t>
      </w:r>
      <w:r>
        <w:rPr>
          <w:rFonts w:ascii="Times New Roman" w:hAnsi="Times New Roman" w:cs="Times New Roman Cyr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EF3C15" w:rsidRDefault="00747A40">
      <w:pPr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3.1.1. Профилирование заявителя.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3.1.2. Прием заявления и документов и (или) информации, необходимых для предоставления Услуги.</w:t>
      </w:r>
    </w:p>
    <w:p w:rsidR="00EF3C15" w:rsidRDefault="00747A40">
      <w:pPr>
        <w:ind w:firstLine="567"/>
        <w:jc w:val="both"/>
        <w:rPr>
          <w:sz w:val="26"/>
          <w:szCs w:val="26"/>
        </w:rPr>
      </w:pPr>
      <w:r>
        <w:rPr>
          <w:rFonts w:ascii="Times New Roman" w:hAnsi="Times New Roman" w:cs="PT Astra Serif"/>
          <w:sz w:val="26"/>
          <w:szCs w:val="26"/>
          <w:lang w:eastAsia="ru-RU"/>
        </w:rPr>
        <w:t>3.1.3.</w:t>
      </w: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Межведомственное информационное взаимодействие.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Межведомственное информационное взаимодействие при предоставлении муниципальной услуги осуществляется с Управлением Федеральной службы государственной регистрации, кадастра и картографии по Чувашской Республике, Федеральной налоговой службой, Министерством внутренних дел..</w:t>
      </w:r>
    </w:p>
    <w:p w:rsidR="00EF3C15" w:rsidRDefault="00747A40">
      <w:pPr>
        <w:ind w:firstLine="720"/>
        <w:jc w:val="both"/>
        <w:textAlignment w:val="baseline"/>
      </w:pPr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Специалисты Отдела в течение 1 рабочего дня со дня поступления заявления и документов и (или) информации, необходимых для предоставления услуги, направляют межведомственные запросы о предоставлении сведений, указанных в </w:t>
      </w:r>
      <w:hyperlink w:anchor="anchor262">
        <w:r>
          <w:rPr>
            <w:rFonts w:ascii="Times New Roman" w:hAnsi="Times New Roman" w:cs="Times New Roman Cyr"/>
            <w:sz w:val="26"/>
            <w:szCs w:val="26"/>
            <w:lang w:eastAsia="ru-RU"/>
          </w:rPr>
          <w:t>пункте 2.11.4 раздела II</w:t>
        </w:r>
      </w:hyperlink>
      <w:r>
        <w:rPr>
          <w:rFonts w:ascii="Times New Roman" w:hAnsi="Times New Roman" w:cs="Times New Roman Cyr"/>
          <w:sz w:val="26"/>
          <w:szCs w:val="26"/>
          <w:lang w:eastAsia="ru-RU"/>
        </w:rPr>
        <w:t xml:space="preserve"> Административного регламента.</w:t>
      </w:r>
    </w:p>
    <w:p w:rsidR="00EF3C15" w:rsidRDefault="00747A40">
      <w:pPr>
        <w:jc w:val="both"/>
        <w:textAlignment w:val="baseline"/>
      </w:pPr>
      <w:r>
        <w:rPr>
          <w:rFonts w:ascii="Times New Roman" w:hAnsi="Times New Roman" w:cs="Times New Roman Cyr"/>
          <w:sz w:val="26"/>
          <w:szCs w:val="26"/>
          <w:lang w:eastAsia="ru-RU"/>
        </w:rPr>
        <w:tab/>
      </w:r>
      <w:r>
        <w:rPr>
          <w:rFonts w:ascii="Times New Roman" w:hAnsi="Times New Roman"/>
          <w:sz w:val="26"/>
          <w:szCs w:val="26"/>
        </w:rPr>
        <w:t xml:space="preserve"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</w:t>
      </w:r>
      <w:hyperlink r:id="rId16">
        <w:r>
          <w:rPr>
            <w:rFonts w:ascii="Times New Roman" w:hAnsi="Times New Roman"/>
            <w:sz w:val="26"/>
            <w:szCs w:val="26"/>
          </w:rPr>
          <w:t>законодательства</w:t>
        </w:r>
      </w:hyperlink>
      <w:r>
        <w:rPr>
          <w:rFonts w:ascii="Times New Roman" w:hAnsi="Times New Roman"/>
          <w:sz w:val="26"/>
          <w:szCs w:val="26"/>
        </w:rPr>
        <w:t xml:space="preserve"> Российской Федерации о защите персональных данных.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Межведомственный запрос должен содержать следующие сведения: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органа, направляющего межведомственный запрос;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органа, в адрес которого направляется межведомственный запрос;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контактная информация для направления ответа на межведомственный запрос;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направления межведомственного запроса;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EF3C15" w:rsidRDefault="00747A40">
      <w:pPr>
        <w:ind w:firstLine="720"/>
        <w:jc w:val="both"/>
        <w:textAlignment w:val="baseline"/>
      </w:pPr>
      <w:r>
        <w:rPr>
          <w:rFonts w:ascii="Times New Roman" w:hAnsi="Times New Roman"/>
          <w:sz w:val="26"/>
          <w:szCs w:val="26"/>
        </w:rPr>
        <w:t xml:space="preserve">информация о факте получения согласия, предусмотренного </w:t>
      </w:r>
      <w:hyperlink r:id="rId17">
        <w:r>
          <w:rPr>
            <w:rFonts w:ascii="Times New Roman" w:hAnsi="Times New Roman"/>
            <w:sz w:val="26"/>
            <w:szCs w:val="26"/>
          </w:rPr>
          <w:t>частью 5 статьи 7</w:t>
        </w:r>
      </w:hyperlink>
      <w:r>
        <w:rPr>
          <w:rFonts w:ascii="Times New Roman" w:hAnsi="Times New Roman"/>
          <w:sz w:val="26"/>
          <w:szCs w:val="26"/>
        </w:rPr>
        <w:t xml:space="preserve"> Федерального закона от 27.07.2010 № 210-ФЗ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Федерального закона от 27.07.2010 № 210-ФЗ «Об организации предоставления государственных и муниципальных услуг»).</w:t>
      </w:r>
    </w:p>
    <w:p w:rsidR="00EF3C15" w:rsidRDefault="00747A40">
      <w:pPr>
        <w:ind w:firstLine="720"/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 w:cs="Times New Roman Cyr"/>
          <w:sz w:val="26"/>
          <w:szCs w:val="26"/>
          <w:lang w:eastAsia="ru-RU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в распоряжении которого находятся документы и (или) информация, необходимые для предоставления муниципальной услуги,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3.1.4. Принятие решения о предоставлении (отказе в предоставлении) Услуги.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3.1.5. Предоставление результата Услуги.</w:t>
      </w:r>
    </w:p>
    <w:p w:rsidR="00EF3C15" w:rsidRDefault="00EF3C15">
      <w:pPr>
        <w:pStyle w:val="ConsPlusNormal0"/>
        <w:ind w:firstLine="567"/>
        <w:jc w:val="both"/>
        <w:rPr>
          <w:rFonts w:cs="PT Astra Serif"/>
        </w:rPr>
      </w:pPr>
    </w:p>
    <w:p w:rsidR="00EF3C15" w:rsidRDefault="00747A40">
      <w:pPr>
        <w:jc w:val="center"/>
        <w:rPr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EF3C15" w:rsidRDefault="00747A40">
      <w:pPr>
        <w:jc w:val="center"/>
        <w:rPr>
          <w:sz w:val="26"/>
          <w:szCs w:val="26"/>
        </w:rPr>
      </w:pPr>
      <w:r>
        <w:rPr>
          <w:rFonts w:ascii="Times New Roman" w:eastAsia="PT Astra Serif" w:hAnsi="Times New Roman" w:cs="PT Astra Serif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 w:cs="PT Astra Serif"/>
          <w:b/>
          <w:color w:val="000000"/>
          <w:sz w:val="26"/>
          <w:szCs w:val="26"/>
        </w:rPr>
        <w:t>Услуги</w:t>
      </w:r>
    </w:p>
    <w:p w:rsidR="00EF3C15" w:rsidRDefault="00EF3C15">
      <w:pPr>
        <w:pStyle w:val="ConsPlusNormal0"/>
        <w:ind w:firstLine="567"/>
        <w:jc w:val="both"/>
        <w:rPr>
          <w:rFonts w:cs="PT Astra Serif"/>
        </w:rPr>
      </w:pP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 </w:t>
      </w:r>
      <w:r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EF3C15" w:rsidRDefault="00EF3C15">
      <w:pPr>
        <w:overflowPunct w:val="0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572C22" w:rsidRDefault="00572C22">
      <w:pPr>
        <w:overflowPunct w:val="0"/>
        <w:rPr>
          <w:rFonts w:ascii="Times New Roman" w:hAnsi="Times New Roman"/>
          <w:kern w:val="0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</w:p>
    <w:p w:rsidR="00EF3C15" w:rsidRDefault="00EF3C15" w:rsidP="00572C22">
      <w:pPr>
        <w:overflowPunct w:val="0"/>
        <w:ind w:left="5103"/>
        <w:rPr>
          <w:rFonts w:ascii="Times New Roman" w:hAnsi="Times New Roman"/>
          <w:kern w:val="0"/>
          <w:sz w:val="26"/>
          <w:szCs w:val="26"/>
        </w:rPr>
      </w:pP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bookmarkStart w:id="26" w:name="anchor1100_Копия_1"/>
      <w:bookmarkEnd w:id="26"/>
      <w:r>
        <w:rPr>
          <w:rFonts w:ascii="Times New Roman" w:hAnsi="Times New Roman"/>
          <w:kern w:val="0"/>
          <w:sz w:val="26"/>
          <w:szCs w:val="26"/>
        </w:rPr>
        <w:lastRenderedPageBreak/>
        <w:t>Приложение № 1</w:t>
      </w: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  <w:r w:rsidR="00572C22">
        <w:rPr>
          <w:rFonts w:ascii="Times New Roman" w:hAnsi="Times New Roman"/>
          <w:kern w:val="0"/>
          <w:sz w:val="26"/>
          <w:szCs w:val="26"/>
        </w:rPr>
        <w:t xml:space="preserve"> </w:t>
      </w: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</w:t>
      </w:r>
      <w:r w:rsidR="00572C22">
        <w:rPr>
          <w:rFonts w:ascii="Times New Roman" w:hAnsi="Times New Roman"/>
          <w:kern w:val="0"/>
          <w:sz w:val="26"/>
          <w:szCs w:val="26"/>
        </w:rPr>
        <w:t xml:space="preserve"> Р</w:t>
      </w:r>
      <w:r>
        <w:rPr>
          <w:rFonts w:ascii="Times New Roman" w:hAnsi="Times New Roman"/>
          <w:kern w:val="0"/>
          <w:sz w:val="26"/>
          <w:szCs w:val="26"/>
        </w:rPr>
        <w:t xml:space="preserve">еспублики </w:t>
      </w: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Перечень</w:t>
      </w: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условных обозначений и сокращений</w:t>
      </w:r>
    </w:p>
    <w:p w:rsidR="00EF3C15" w:rsidRDefault="00EF3C15">
      <w:pPr>
        <w:pStyle w:val="ConsPlusNormal0"/>
        <w:ind w:firstLine="567"/>
        <w:jc w:val="center"/>
        <w:rPr>
          <w:rFonts w:cs="PT Astra Serif"/>
          <w:b/>
          <w:bCs/>
        </w:rPr>
      </w:pP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1. Условные сокращения: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>
        <w:rPr>
          <w:rFonts w:cs="PT Astra Serif"/>
          <w:color w:val="000000"/>
          <w:lang w:bidi="ru-RU"/>
        </w:rPr>
        <w:t>«</w:t>
      </w:r>
      <w:r>
        <w:rPr>
          <w:rFonts w:eastAsia="Times New Roman"/>
          <w:color w:val="000000"/>
          <w:lang w:bidi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cs="PT Astra Serif"/>
          <w:color w:val="000000"/>
          <w:lang w:bidi="ru-RU"/>
        </w:rPr>
        <w:t>»</w:t>
      </w:r>
      <w:r>
        <w:rPr>
          <w:rFonts w:cs="PT Astra Serif"/>
        </w:rPr>
        <w:t>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документы – документы и (или) информация, необходимые для предоставления Услуги;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заявитель – физическое или юридическое лицо, обратившееся с заявлением о предоставлении Услуги;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заявление – заявление (запрос) о предоставлении Услуги;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МФЦ – многофункциональный центр предоставления государственных и муниципальных услуг;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Орган местного самоуправления – Администрация Яльчикского муниципального округа Чувашской Республики;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реестр услуг – сведения о государственной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 xml:space="preserve">Услуга – муниципальная услуга </w:t>
      </w:r>
      <w:r>
        <w:rPr>
          <w:rFonts w:cs="PT Astra Serif"/>
          <w:color w:val="000000"/>
          <w:lang w:bidi="ru-RU"/>
        </w:rPr>
        <w:t>«</w:t>
      </w:r>
      <w:r>
        <w:rPr>
          <w:rFonts w:eastAsia="Times New Roman"/>
          <w:color w:val="000000"/>
          <w:lang w:bidi="ru-RU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cs="PT Astra Serif"/>
          <w:color w:val="000000"/>
          <w:lang w:bidi="ru-RU"/>
        </w:rPr>
        <w:t>»</w:t>
      </w:r>
      <w:r>
        <w:rPr>
          <w:rFonts w:cs="PT Astra Serif"/>
        </w:rPr>
        <w:t>;</w:t>
      </w:r>
    </w:p>
    <w:p w:rsidR="00EF3C15" w:rsidRDefault="00EF3C15">
      <w:pPr>
        <w:pStyle w:val="ConsPlusNormal0"/>
        <w:rPr>
          <w:rFonts w:cs="PT Astra Serif"/>
        </w:rPr>
      </w:pP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2. Условные обозначения: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а) признаки заявителей: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З – заявитель;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б) требования к документам: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О – предоставляется оригинал документа;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ОЭ – предоставляется оригинал документа в электронной форме;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К – копия документа, заверенная в порядке, установленном законодательством Российской Федерации;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в) способы обращения:</w:t>
      </w:r>
    </w:p>
    <w:p w:rsidR="00EF3C15" w:rsidRDefault="00747A40">
      <w:pPr>
        <w:pStyle w:val="ConsPlusNormal0"/>
        <w:ind w:firstLine="567"/>
        <w:jc w:val="both"/>
      </w:pPr>
      <w:r>
        <w:lastRenderedPageBreak/>
        <w:t xml:space="preserve">ЛП - </w:t>
      </w:r>
      <w:r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МФЦ – документы подаются посредством многофункционального центра предоставления государственных и муниципальных услуг ;</w:t>
      </w:r>
    </w:p>
    <w:p w:rsidR="00EF3C15" w:rsidRDefault="00747A40">
      <w:pPr>
        <w:pStyle w:val="ConsPlusNormal0"/>
        <w:ind w:firstLine="567"/>
        <w:jc w:val="both"/>
      </w:pPr>
      <w:r>
        <w:rPr>
          <w:rFonts w:cs="PT Astra Serif"/>
        </w:rPr>
        <w:t>ПС – документы подаются посредством почтовой связи;</w:t>
      </w:r>
    </w:p>
    <w:p w:rsidR="00EF3C15" w:rsidRDefault="00747A40">
      <w:pPr>
        <w:pStyle w:val="ConsPlusNormal0"/>
        <w:ind w:firstLine="567"/>
      </w:pPr>
      <w:r>
        <w:rPr>
          <w:rFonts w:cs="PT Astra Serif"/>
        </w:rPr>
        <w:t>ЭП - документы подаются посредством электронной почты;</w:t>
      </w:r>
    </w:p>
    <w:p w:rsidR="00EF3C15" w:rsidRDefault="00747A40">
      <w:pPr>
        <w:pStyle w:val="ConsPlusNormal0"/>
        <w:ind w:firstLine="567"/>
      </w:pPr>
      <w:r>
        <w:rPr>
          <w:rFonts w:cs="PT Astra Serif"/>
        </w:rPr>
        <w:t>ЕПГУ — документы подаются посредством Единого портала.</w:t>
      </w:r>
    </w:p>
    <w:p w:rsidR="00572C22" w:rsidRDefault="00572C22">
      <w:pPr>
        <w:overflowPunct w:val="0"/>
        <w:ind w:left="6804"/>
        <w:rPr>
          <w:rFonts w:ascii="Times New Roman" w:hAnsi="Times New Roman"/>
          <w:kern w:val="0"/>
          <w:sz w:val="26"/>
          <w:szCs w:val="26"/>
        </w:rPr>
      </w:pPr>
      <w:bookmarkStart w:id="27" w:name="anchor1100_Копия_1_Копия_1"/>
      <w:bookmarkEnd w:id="27"/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Приложение № 2</w:t>
      </w: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EF3C15" w:rsidRDefault="00747A40" w:rsidP="00572C22">
      <w:pPr>
        <w:overflowPunct w:val="0"/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администрации Яльчикского муниципального округа Чувашской Республики</w:t>
      </w: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Идентификаторы категорий (признаков) заявителей</w:t>
      </w:r>
    </w:p>
    <w:p w:rsidR="00EF3C15" w:rsidRDefault="00EF3C15">
      <w:pPr>
        <w:pStyle w:val="ConsPlusNormal0"/>
        <w:ind w:firstLine="567"/>
        <w:jc w:val="center"/>
        <w:rPr>
          <w:rFonts w:cs="PT Astra Serif"/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EF3C15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Наименование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</w:tc>
      </w:tr>
      <w:tr w:rsidR="00EF3C15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 xml:space="preserve">Результат Услуги, за которым обращается заявитель </w:t>
            </w:r>
            <w:r>
              <w:rPr>
                <w:rFonts w:cs="PT Astra Serif"/>
                <w:color w:val="000000"/>
                <w:kern w:val="0"/>
                <w:lang w:bidi="ru-RU"/>
              </w:rPr>
              <w:t>«</w:t>
            </w:r>
            <w:r>
              <w:rPr>
                <w:rFonts w:eastAsia="Times New Roman"/>
                <w:color w:val="000000"/>
                <w:lang w:bidi="ru-RU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>
              <w:rPr>
                <w:rFonts w:cs="PT Astra Serif"/>
                <w:color w:val="000000"/>
                <w:kern w:val="0"/>
                <w:lang w:bidi="ru-RU"/>
              </w:rPr>
              <w:t>»</w:t>
            </w:r>
          </w:p>
        </w:tc>
      </w:tr>
      <w:tr w:rsidR="00EF3C1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ФЛ</w:t>
            </w:r>
          </w:p>
          <w:p w:rsidR="00EF3C15" w:rsidRDefault="00EF3C15">
            <w:pPr>
              <w:pStyle w:val="ConsPlusNormal0"/>
              <w:widowControl w:val="0"/>
              <w:jc w:val="center"/>
            </w:pPr>
          </w:p>
        </w:tc>
      </w:tr>
      <w:tr w:rsidR="00EF3C1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Физическое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ПФЛ</w:t>
            </w:r>
          </w:p>
        </w:tc>
      </w:tr>
      <w:tr w:rsidR="00EF3C1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3.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ЮЛ</w:t>
            </w:r>
          </w:p>
        </w:tc>
      </w:tr>
      <w:tr w:rsidR="00EF3C1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kern w:val="0"/>
                <w:lang w:bidi="ar-SA"/>
              </w:rPr>
              <w:t>Юридическое лицо, от имени которого обратился представитель по доверенности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ПЮЛ</w:t>
            </w:r>
          </w:p>
        </w:tc>
      </w:tr>
      <w:tr w:rsidR="00EF3C15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 Cyr"/>
                <w:sz w:val="26"/>
                <w:szCs w:val="26"/>
                <w:lang w:eastAsia="ru-RU"/>
              </w:rPr>
              <w:t>Индивидуальный предприниматель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ИП</w:t>
            </w:r>
          </w:p>
        </w:tc>
      </w:tr>
    </w:tbl>
    <w:p w:rsidR="00EF3C15" w:rsidRDefault="00EF3C15">
      <w:pPr>
        <w:pStyle w:val="ConsPlusNormal0"/>
        <w:jc w:val="center"/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EF3C15" w:rsidRDefault="00EF3C15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7128FA" w:rsidRDefault="007128FA">
      <w:pPr>
        <w:overflowPunct w:val="0"/>
        <w:ind w:left="6804"/>
        <w:rPr>
          <w:rFonts w:ascii="Times New Roman" w:hAnsi="Times New Roman"/>
          <w:sz w:val="26"/>
          <w:szCs w:val="26"/>
        </w:rPr>
      </w:pPr>
    </w:p>
    <w:p w:rsidR="007128FA" w:rsidRDefault="007128FA" w:rsidP="00572C22">
      <w:pPr>
        <w:overflowPunct w:val="0"/>
        <w:ind w:left="5103"/>
        <w:rPr>
          <w:rFonts w:ascii="Times New Roman" w:hAnsi="Times New Roman"/>
          <w:sz w:val="26"/>
          <w:szCs w:val="26"/>
        </w:rPr>
      </w:pP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bookmarkStart w:id="28" w:name="anchor1100_Копия_1_Копия_1_Копия_1"/>
      <w:bookmarkEnd w:id="28"/>
      <w:r>
        <w:rPr>
          <w:rFonts w:ascii="Times New Roman" w:hAnsi="Times New Roman"/>
          <w:kern w:val="0"/>
          <w:sz w:val="26"/>
          <w:szCs w:val="26"/>
        </w:rPr>
        <w:t>Приложение № 3</w:t>
      </w: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EF3C15" w:rsidRDefault="00747A40" w:rsidP="00572C22">
      <w:pPr>
        <w:overflowPunct w:val="0"/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документов, </w:t>
      </w: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EF3C15" w:rsidRDefault="00EF3C15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EF3C1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Признаки заявителей</w:t>
            </w:r>
          </w:p>
        </w:tc>
      </w:tr>
      <w:tr w:rsidR="00EF3C15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 Cyr"/>
                <w:sz w:val="26"/>
                <w:szCs w:val="26"/>
              </w:rPr>
              <w:t>Заявление о предоставлении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ПФЛ,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spacing w:line="274" w:lineRule="exact"/>
              <w:ind w:right="2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color w:val="000000"/>
                <w:kern w:val="0"/>
                <w:sz w:val="26"/>
                <w:szCs w:val="26"/>
                <w:lang w:eastAsia="ru-RU" w:bidi="ru-RU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color w:val="34343C"/>
                <w:sz w:val="26"/>
                <w:szCs w:val="26"/>
                <w:lang w:eastAsia="ru-RU" w:bidi="ru-RU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t>ПЗ</w:t>
            </w: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t>ПЗ</w:t>
            </w: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  <w:p w:rsidR="00EF3C15" w:rsidRDefault="00EF3C15">
            <w:pPr>
              <w:pStyle w:val="ConsPlusNormal0"/>
              <w:widowControl w:val="0"/>
              <w:jc w:val="center"/>
            </w:pPr>
          </w:p>
        </w:tc>
      </w:tr>
      <w:tr w:rsidR="00EF3C15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2. Документы, которые заявитель вправе представить по собственной инициативе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color w:val="34343C"/>
                <w:sz w:val="26"/>
                <w:szCs w:val="26"/>
              </w:rPr>
              <w:t>Выписка из Единого государственного реестра недвижимости о правах на объекты недвижимости, в том числе о правах на жилые помещения, принадлежащие заявителю</w:t>
            </w:r>
          </w:p>
          <w:p w:rsidR="00EF3C15" w:rsidRDefault="00EF3C15">
            <w:pPr>
              <w:pStyle w:val="ConsPlusNormal0"/>
              <w:widowControl w:val="0"/>
              <w:jc w:val="center"/>
            </w:pP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ОЭ- ЕПГУ, ЭП</w:t>
            </w:r>
          </w:p>
          <w:p w:rsidR="00EF3C15" w:rsidRDefault="00EF3C15">
            <w:pPr>
              <w:pStyle w:val="ConsPlusNormal0"/>
              <w:widowControl w:val="0"/>
              <w:jc w:val="center"/>
            </w:pP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Обосновывающие материалы в виде эскиза планируемого к проектированию объекта или информация об объекте капитального строительства (этажность, общая площадь, площадь застройки, существующие и планируемые места стоянок автомобилей и т.д.).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ОЭ- ЕПГУ, 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Технический план на объект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ОЭ- ЕПГУ, 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Межевой план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ОЭ- ЕПГУ, 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tabs>
                <w:tab w:val="left" w:pos="1460"/>
              </w:tabs>
              <w:spacing w:line="293" w:lineRule="exact"/>
              <w:ind w:left="20" w:right="2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color w:val="000000"/>
                <w:kern w:val="0"/>
                <w:sz w:val="26"/>
                <w:szCs w:val="26"/>
                <w:lang w:eastAsia="ru-RU"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 ПЮЛ,</w:t>
            </w:r>
          </w:p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spacing w:line="220" w:lineRule="exact"/>
              <w:ind w:left="2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color w:val="000000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spacing w:line="269" w:lineRule="exact"/>
              <w:ind w:left="20" w:right="2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 – 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ПЗ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ПФЛ, ЮЛ, ПЮЛ, ИП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widowControl w:val="0"/>
              <w:spacing w:after="244" w:line="278" w:lineRule="exact"/>
              <w:ind w:left="20" w:right="2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t xml:space="preserve"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ru-RU" w:bidi="ru-RU"/>
              </w:rPr>
              <w:lastRenderedPageBreak/>
              <w:t>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lastRenderedPageBreak/>
              <w:t>О –  ПС, МФЦ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З,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t>ПЗ</w:t>
            </w:r>
          </w:p>
        </w:tc>
      </w:tr>
    </w:tbl>
    <w:p w:rsidR="00EF3C15" w:rsidRDefault="00EF3C15">
      <w:pPr>
        <w:pStyle w:val="ConsPlusNormal0"/>
        <w:ind w:firstLine="567"/>
        <w:jc w:val="center"/>
        <w:rPr>
          <w:rFonts w:cs="PT Astra Serif"/>
        </w:rPr>
      </w:pPr>
    </w:p>
    <w:p w:rsidR="00EF3C15" w:rsidRDefault="00EF3C15">
      <w:pPr>
        <w:spacing w:before="240" w:after="1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bookmarkStart w:id="29" w:name="anchor1100_Копия_3"/>
      <w:bookmarkEnd w:id="29"/>
      <w:r>
        <w:rPr>
          <w:rFonts w:ascii="Times New Roman" w:hAnsi="Times New Roman"/>
          <w:kern w:val="0"/>
          <w:sz w:val="26"/>
          <w:szCs w:val="26"/>
        </w:rPr>
        <w:t>Приложение № 4</w:t>
      </w: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EF3C15" w:rsidRDefault="00747A40" w:rsidP="00572C22">
      <w:pPr>
        <w:overflowPunct w:val="0"/>
        <w:ind w:left="5103"/>
        <w:jc w:val="both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Исчерпывающий перечень оснований </w:t>
      </w: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для отказа в приеме заявления и документов, необходимых </w:t>
      </w: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EF3C15" w:rsidRDefault="00EF3C15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EF3C1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EF3C1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PT Astra Serif"/>
                <w:color w:val="000000"/>
                <w:sz w:val="26"/>
                <w:szCs w:val="26"/>
                <w:lang w:eastAsia="ru-RU" w:bidi="ru-RU"/>
              </w:rPr>
              <w:t>Заявление о предоставлении разрешения на условно разрешенный вид использования земельного участка или объекта капитального строительства представлено орган местного самоуправления, в полномочия которого не входит предоставление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F3C15" w:rsidRDefault="00EF3C15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color w:val="000000"/>
                <w:lang w:bidi="ru-RU"/>
              </w:rPr>
              <w:t>Неполное заполнение полей в форме заявления о предоставлении разрешения на условно разрешенный вид использования земельного участка или объекта капитального строительства, в том числе в интерактивной форме заявления на Едином портале государственных и муниципальных услуг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color w:val="000000"/>
                <w:lang w:bidi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lastRenderedPageBreak/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both"/>
            </w:pPr>
            <w:r>
              <w:rPr>
                <w:rFonts w:cs="PT Astra Serif"/>
                <w:color w:val="000000"/>
                <w:lang w:bidi="ru-RU"/>
              </w:rPr>
              <w:t>Представленные документы содержат подчистки и исправления текста.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EF3C15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  <w:lang w:bidi="ar-SA"/>
              </w:rPr>
              <w:t>Поступление от заявителя письменного заявления о прекращении предоставления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sz w:val="26"/>
                <w:szCs w:val="26"/>
                <w:lang w:bidi="ar-SA"/>
              </w:rPr>
              <w:t>Поступление в Отдел, предоставляющий муниципальную услугу и направившее в порядке подраздела 3.1.3 настоящего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подготовки разрешения на условно разрешенный вид использования земельного участка или объекта капитального строительства в соответствии со статьей 57.3 Градостроительного кодекса Российской Федерации, если соответствующий документ не предоставлен заявителем по собственной инициативе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eastAsia="PT Astra Serif" w:cs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color w:val="000000"/>
                <w:sz w:val="26"/>
                <w:szCs w:val="26"/>
                <w:lang w:eastAsia="ru-RU" w:bidi="ru-RU"/>
              </w:rPr>
              <w:t>Непредставление документов или представление документов не в полном объеме, предусмотренных подразделом 2.11 настоящего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</w:tr>
      <w:tr w:rsidR="00EF3C15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документах является:</w:t>
            </w:r>
          </w:p>
          <w:p w:rsidR="00EF3C15" w:rsidRDefault="00747A40">
            <w:pPr>
              <w:widowControl w:val="0"/>
              <w:ind w:firstLine="72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отсутствие опечаток и (или) ошибок в выданных в результате предоставления муниципальной услуги.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lastRenderedPageBreak/>
              <w:t>ФЛ, ПФЛ ЮЛ, ПЮЛ, ИП</w:t>
            </w:r>
          </w:p>
        </w:tc>
      </w:tr>
    </w:tbl>
    <w:p w:rsidR="00EF3C15" w:rsidRDefault="00EF3C15">
      <w:pPr>
        <w:pStyle w:val="ConsPlusNormal0"/>
      </w:pPr>
    </w:p>
    <w:p w:rsidR="00EF3C15" w:rsidRDefault="00EF3C15">
      <w:pPr>
        <w:pStyle w:val="ConsPlusNormal0"/>
      </w:pPr>
    </w:p>
    <w:p w:rsidR="00EF3C15" w:rsidRDefault="00EF3C15">
      <w:pPr>
        <w:pStyle w:val="ConsPlusNormal0"/>
      </w:pP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bookmarkStart w:id="30" w:name="anchor1100_Копия_1_Копия_1_Копия_2"/>
      <w:bookmarkEnd w:id="30"/>
      <w:r>
        <w:rPr>
          <w:rFonts w:ascii="Times New Roman" w:hAnsi="Times New Roman"/>
          <w:kern w:val="0"/>
          <w:sz w:val="26"/>
          <w:szCs w:val="26"/>
        </w:rPr>
        <w:t>Приложение № 5</w:t>
      </w:r>
    </w:p>
    <w:p w:rsidR="00EF3C15" w:rsidRDefault="00747A40" w:rsidP="00572C22">
      <w:pPr>
        <w:overflowPunct w:val="0"/>
        <w:ind w:left="5103"/>
        <w:rPr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</w:rPr>
        <w:t>к Административному регламенту</w:t>
      </w:r>
    </w:p>
    <w:p w:rsidR="00EF3C15" w:rsidRDefault="00747A40" w:rsidP="00572C22">
      <w:pPr>
        <w:overflowPunct w:val="0"/>
        <w:ind w:left="5103"/>
        <w:jc w:val="both"/>
        <w:rPr>
          <w:sz w:val="26"/>
          <w:szCs w:val="26"/>
        </w:rPr>
      </w:pPr>
      <w:r>
        <w:rPr>
          <w:rFonts w:ascii="Times New Roman" w:hAnsi="Times New Roman" w:cs="PT Astra Serif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EF3C15" w:rsidRDefault="00EF3C15">
      <w:pPr>
        <w:pStyle w:val="ConsPlusNormal0"/>
        <w:ind w:firstLine="567"/>
        <w:jc w:val="center"/>
      </w:pPr>
    </w:p>
    <w:p w:rsidR="00EF3C15" w:rsidRDefault="00EF3C15">
      <w:pPr>
        <w:pStyle w:val="ConsPlusNormal0"/>
        <w:ind w:firstLine="567"/>
        <w:jc w:val="center"/>
      </w:pPr>
    </w:p>
    <w:p w:rsidR="00EF3C15" w:rsidRDefault="00EF3C15">
      <w:pPr>
        <w:pStyle w:val="ConsPlusNormal0"/>
        <w:ind w:firstLine="567"/>
        <w:jc w:val="center"/>
      </w:pP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 xml:space="preserve">Формы заявлений и документов, </w:t>
      </w:r>
    </w:p>
    <w:p w:rsidR="00EF3C15" w:rsidRDefault="00747A40">
      <w:pPr>
        <w:pStyle w:val="ConsPlusNormal0"/>
        <w:ind w:firstLine="567"/>
        <w:jc w:val="center"/>
      </w:pPr>
      <w:r>
        <w:rPr>
          <w:rFonts w:cs="PT Astra Serif"/>
          <w:b/>
          <w:bCs/>
        </w:rPr>
        <w:t>необходимых для предоставления Услуги</w:t>
      </w:r>
    </w:p>
    <w:p w:rsidR="00EF3C15" w:rsidRDefault="00EF3C15">
      <w:pPr>
        <w:pStyle w:val="ConsPlusNormal0"/>
        <w:ind w:firstLine="567"/>
        <w:jc w:val="center"/>
        <w:rPr>
          <w:rFonts w:cs="PT Astra Serif"/>
        </w:rPr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7"/>
        <w:gridCol w:w="3968"/>
        <w:gridCol w:w="2392"/>
        <w:gridCol w:w="2391"/>
      </w:tblGrid>
      <w:tr w:rsidR="00EF3C15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Идентификатор</w:t>
            </w:r>
          </w:p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Способ предоставления</w:t>
            </w:r>
          </w:p>
        </w:tc>
      </w:tr>
      <w:tr w:rsidR="00EF3C15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1.</w:t>
            </w:r>
          </w:p>
        </w:tc>
        <w:tc>
          <w:tcPr>
            <w:tcW w:w="3968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rFonts w:ascii="Times New Roman" w:eastAsia="PT Astra Serif" w:hAnsi="Times New Roman" w:cs="PT Astra Serif"/>
                <w:kern w:val="0"/>
                <w:sz w:val="26"/>
                <w:szCs w:val="26"/>
                <w:lang w:bidi="ar-SA"/>
              </w:rPr>
              <w:t>ФЛ, ПФЛ ЮЛ, ПЮЛ, ИП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3C15" w:rsidRDefault="00747A40">
            <w:pPr>
              <w:pStyle w:val="ConsPlusNormal0"/>
              <w:widowControl w:val="0"/>
              <w:jc w:val="center"/>
            </w:pPr>
            <w:r>
              <w:rPr>
                <w:rFonts w:cs="PT Astra Serif"/>
                <w:kern w:val="0"/>
                <w:lang w:bidi="ar-SA"/>
              </w:rPr>
              <w:t xml:space="preserve"> МФЦ, ПС, ЕПГУ, ЭП</w:t>
            </w:r>
          </w:p>
        </w:tc>
      </w:tr>
    </w:tbl>
    <w:p w:rsidR="00EF3C15" w:rsidRDefault="00EF3C15">
      <w:pPr>
        <w:pStyle w:val="ConsPlusNormal0"/>
        <w:jc w:val="center"/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EF3C15">
      <w:pPr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</w:p>
    <w:p w:rsidR="00EF3C15" w:rsidRDefault="00747A40" w:rsidP="004401D2">
      <w:pPr>
        <w:jc w:val="right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Форма №1</w:t>
      </w:r>
    </w:p>
    <w:p w:rsidR="00EF3C15" w:rsidRDefault="00EF3C15">
      <w:pPr>
        <w:pStyle w:val="ConsNormal"/>
        <w:tabs>
          <w:tab w:val="left" w:pos="426"/>
        </w:tabs>
        <w:ind w:left="4962" w:right="0" w:firstLine="0"/>
        <w:rPr>
          <w:rFonts w:ascii="Times New Roman" w:hAnsi="Times New Roman"/>
          <w:bCs/>
          <w:sz w:val="26"/>
          <w:szCs w:val="26"/>
        </w:rPr>
      </w:pPr>
    </w:p>
    <w:p w:rsidR="00EF3C15" w:rsidRDefault="00747A40">
      <w:pPr>
        <w:pStyle w:val="af7"/>
        <w:ind w:left="4962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Главе Яльчикского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муниципального округа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Чувашской Республики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_____________________________________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от __________________________________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(Ф.И.О. (последнее при наличии)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полностью для физических лиц/полное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и сокращенное наименование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организации для юридических лиц)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Адрес: 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_____________________________________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Контактный телефон: 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Факс: _______________________________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Электронная почта: 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_____________________________________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(Ф.И.О. (последнее при наличии)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представителя, действующего по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доверенности, реквизиты документа,</w:t>
      </w:r>
    </w:p>
    <w:p w:rsidR="00EF3C15" w:rsidRDefault="00747A40">
      <w:pPr>
        <w:jc w:val="right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удостоверяющего полномочия)</w:t>
      </w:r>
    </w:p>
    <w:p w:rsidR="00EF3C15" w:rsidRDefault="00EF3C15">
      <w:pPr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</w:t>
      </w:r>
      <w:r>
        <w:rPr>
          <w:rFonts w:ascii="Times New Roman" w:hAnsi="Times New Roman"/>
          <w:b/>
          <w:bCs/>
          <w:sz w:val="26"/>
          <w:szCs w:val="26"/>
        </w:rPr>
        <w:t xml:space="preserve">  Заявление</w:t>
      </w:r>
    </w:p>
    <w:p w:rsidR="00EF3C15" w:rsidRDefault="00747A40">
      <w:pPr>
        <w:jc w:val="center"/>
        <w:textAlignment w:val="baseline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о предоставлении разрешения на условно разрешенный вид использования земельного участка или объекта капитального  строительства</w:t>
      </w:r>
    </w:p>
    <w:p w:rsidR="00EF3C15" w:rsidRDefault="00EF3C15">
      <w:pPr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Прошу   (просим)   предоставить   разрешение  на  условно  разрешенный  вид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использования  земельного  участка  или  объекта капитального строительства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(указывается условно разрешенный вид использования земельного участка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в соответствии с правилами землепользования и застройки)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расположенного по адресу: 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(улица, дом, корпус, строение)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(описание характеристик существующих и намечаемых построек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(общая площадь, этажность, открытые пространства, существующие и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планируемые места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парковки автомобилей и т.д.) с обоснованием того, что реализацией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данных предложений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не будет оказано негативное воздействие на окружающую среду в объемах,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превышающих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допустимые пределы, определенные техническими регламентами)</w:t>
      </w:r>
    </w:p>
    <w:p w:rsidR="00EF3C15" w:rsidRDefault="00EF3C15">
      <w:pPr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  Копия   документа,  удостоверяющего  личность  заявителя,  являющегося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физическим  лицом, либо личность представителя физического или юридического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лица.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  Копия  документа,  удостоверяющего  права  (полномочия)  представителя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физического   или   юридического   лица,   если   с  заявлением  обращается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представитель заявителя.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Иные документы</w:t>
      </w:r>
    </w:p>
    <w:p w:rsidR="00EF3C15" w:rsidRDefault="00EF3C15">
      <w:pPr>
        <w:jc w:val="both"/>
        <w:textAlignment w:val="baseline"/>
        <w:rPr>
          <w:rFonts w:ascii="Times New Roman" w:hAnsi="Times New Roman"/>
          <w:sz w:val="26"/>
          <w:szCs w:val="26"/>
        </w:rPr>
      </w:pP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(подпись) (Ф.И.О. (последнее при наличии) гражданина/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руководителя организации)</w:t>
      </w:r>
    </w:p>
    <w:p w:rsidR="00EF3C15" w:rsidRDefault="00747A40">
      <w:pPr>
        <w:jc w:val="both"/>
        <w:textAlignment w:val="baseline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 (дат</w:t>
      </w:r>
      <w:bookmarkStart w:id="31" w:name="sub_284_Копия_1"/>
      <w:bookmarkEnd w:id="5"/>
      <w:bookmarkEnd w:id="12"/>
      <w:bookmarkEnd w:id="31"/>
      <w:r>
        <w:rPr>
          <w:rFonts w:ascii="Times New Roman" w:hAnsi="Times New Roman"/>
          <w:sz w:val="26"/>
          <w:szCs w:val="26"/>
        </w:rPr>
        <w:t>а)</w:t>
      </w:r>
    </w:p>
    <w:sectPr w:rsidR="00EF3C15" w:rsidSect="00017A46">
      <w:footerReference w:type="default" r:id="rId18"/>
      <w:pgSz w:w="11906" w:h="16838"/>
      <w:pgMar w:top="1134" w:right="1134" w:bottom="1134" w:left="1701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B72" w:rsidRDefault="00156B72">
      <w:r>
        <w:separator/>
      </w:r>
    </w:p>
  </w:endnote>
  <w:endnote w:type="continuationSeparator" w:id="0">
    <w:p w:rsidR="00156B72" w:rsidRDefault="00156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CC"/>
    <w:family w:val="roman"/>
    <w:pitch w:val="variable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DF0" w:rsidRDefault="00900DF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B72" w:rsidRDefault="00156B72">
      <w:r>
        <w:separator/>
      </w:r>
    </w:p>
  </w:footnote>
  <w:footnote w:type="continuationSeparator" w:id="0">
    <w:p w:rsidR="00156B72" w:rsidRDefault="00156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D5D"/>
    <w:multiLevelType w:val="multilevel"/>
    <w:tmpl w:val="A306C5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0A78A8"/>
    <w:multiLevelType w:val="multilevel"/>
    <w:tmpl w:val="1E2CEF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3C15"/>
    <w:rsid w:val="00017A46"/>
    <w:rsid w:val="000926F2"/>
    <w:rsid w:val="00156B72"/>
    <w:rsid w:val="001A7F80"/>
    <w:rsid w:val="003A138C"/>
    <w:rsid w:val="004401D2"/>
    <w:rsid w:val="004901BF"/>
    <w:rsid w:val="004E5BBF"/>
    <w:rsid w:val="00520242"/>
    <w:rsid w:val="0052703F"/>
    <w:rsid w:val="00572C22"/>
    <w:rsid w:val="0068608A"/>
    <w:rsid w:val="00686301"/>
    <w:rsid w:val="006C4C8D"/>
    <w:rsid w:val="007128FA"/>
    <w:rsid w:val="00747A40"/>
    <w:rsid w:val="00900DF0"/>
    <w:rsid w:val="00A80AB1"/>
    <w:rsid w:val="00DA475D"/>
    <w:rsid w:val="00E51375"/>
    <w:rsid w:val="00EF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9EE27"/>
  <w15:docId w15:val="{86D53DBB-BD9A-487D-B17E-481DE098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3">
    <w:name w:val="heading 3"/>
    <w:basedOn w:val="10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1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2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3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3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</w:style>
  <w:style w:type="paragraph" w:styleId="ad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e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">
    <w:name w:val="Колонтитул"/>
    <w:basedOn w:val="a"/>
    <w:qFormat/>
  </w:style>
  <w:style w:type="paragraph" w:styleId="af0">
    <w:name w:val="footer"/>
    <w:basedOn w:val="af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styleId="af3">
    <w:name w:val="header"/>
    <w:basedOn w:val="af"/>
    <w:pPr>
      <w:suppressLineNumbers/>
      <w:tabs>
        <w:tab w:val="center" w:pos="4678"/>
        <w:tab w:val="right" w:pos="9356"/>
      </w:tabs>
    </w:pPr>
  </w:style>
  <w:style w:type="paragraph" w:customStyle="1" w:styleId="af4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5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0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eastAsia="Courier New" w:hAnsi="Arial"/>
      <w:sz w:val="20"/>
      <w:szCs w:val="20"/>
      <w:lang w:eastAsia="ru-RU" w:bidi="ar-SA"/>
    </w:rPr>
  </w:style>
  <w:style w:type="paragraph" w:customStyle="1" w:styleId="af6">
    <w:name w:val="Готов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af7">
    <w:name w:val="Таблицы (моноширинный)"/>
    <w:basedOn w:val="a"/>
    <w:next w:val="a"/>
    <w:qFormat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6C4C8D"/>
    <w:rPr>
      <w:rFonts w:ascii="Tahoma" w:hAnsi="Tahoma" w:cs="Mangal"/>
      <w:sz w:val="16"/>
      <w:szCs w:val="14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4C8D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internet.garant.ru/document/redirect/17520999/824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10164504/3" TargetMode="External"/><Relationship Id="rId17" Type="http://schemas.openxmlformats.org/officeDocument/2006/relationships/hyperlink" Target="https://internet.garant.ru/document/redirect/12177515/705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48567/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84522/5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v.cap.ru/main.asp?govid=149" TargetMode="External"/><Relationship Id="rId10" Type="http://schemas.openxmlformats.org/officeDocument/2006/relationships/hyperlink" Target="http://internet.garant.ru/document/redirect/403516183/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../../../../../../%D0%9E%D0%BA%D1%81%D0%B0%D0%BD%D0%B0%20%D0%98%D0%B3%D0%BD%D0%B0%D1%82%D1%8C%D0%B5%D0%B2%D0%B0/Desktop/%D0%9D%D0%B0%20%D1%8D%D0%BA%D1%81%D0%BF%D0%B5%D1%80%D1%82%D0%B8%D0%B7%D1%83%20%D0%9C%D0%9D%D0%9F%D0%90/%D0%90%D0%A0%20%D0%BE%D0%B1%D1%89%D0%B8%D0%B9/%D0%BF%D1%80%D0%B5%D0%B4%D0%BE%D1%81%D1%82%D0%B0%D0%B2%D0%BB%D0%B5%D0%BD%D0%B8%D0%B5%20%D0%B6%D0%B8%D0%BB%D0%BE%D0%B3%D0%BE%20%D0%BF%D0%BE%D0%BC%D0%B5%D1%89%D0%B5%D0%BD%D0%B8%D1%8F%20%D0%BF%D0%BE%20%D0%B4%D0%BE%D0%B3%D0%BE%D0%B2%D0%BE%D1%80%D1%83%20%D1%81%D0%BE%D1%86%D0%B8%D0%B0%D0%BB%D1%8C%D0%BD%D0%BE%D0%B3%D0%BE%20%D0%BD%D0%B0%D0%B9%D0%BC%D0%B0.docx" TargetMode="External"/><Relationship Id="rId14" Type="http://schemas.openxmlformats.org/officeDocument/2006/relationships/hyperlink" Target="http://internet.garant.ru/document/redirect/17520999/10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3607</TotalTime>
  <Pages>23</Pages>
  <Words>6832</Words>
  <Characters>38944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Игнатьева</cp:lastModifiedBy>
  <cp:revision>17</cp:revision>
  <dcterms:created xsi:type="dcterms:W3CDTF">2026-03-25T12:16:00Z</dcterms:created>
  <dcterms:modified xsi:type="dcterms:W3CDTF">2026-04-03T12:05:00Z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2026-03-03T15:59:41Z</cp:lastPrinted>
  <dcterms:modified xsi:type="dcterms:W3CDTF">2026-03-25T15:03:15Z</dcterms:modified>
  <cp:revision>439</cp:revision>
  <dc:subject/>
  <dc:title/>
</cp:coreProperties>
</file>