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A60C3D8" w:rsidR="009A3F0A" w:rsidRPr="004D1898" w:rsidRDefault="00D51708"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1</w:t>
                            </w:r>
                            <w:r w:rsidR="00835C2A">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835C2A">
                              <w:rPr>
                                <w:rFonts w:ascii="Times New Roman" w:eastAsia="Times New Roman" w:hAnsi="Times New Roman" w:cs="Times New Roman"/>
                                <w:sz w:val="24"/>
                                <w:szCs w:val="20"/>
                                <w:u w:val="single"/>
                                <w:lang w:eastAsia="ru-RU"/>
                              </w:rPr>
                              <w:t>2</w:t>
                            </w:r>
                            <w:r w:rsidR="00D25814">
                              <w:rPr>
                                <w:rFonts w:ascii="Times New Roman" w:eastAsia="Times New Roman" w:hAnsi="Times New Roman" w:cs="Times New Roman"/>
                                <w:sz w:val="24"/>
                                <w:szCs w:val="20"/>
                                <w:u w:val="single"/>
                                <w:lang w:eastAsia="ru-RU"/>
                              </w:rPr>
                              <w:t>1</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A60C3D8" w:rsidR="009A3F0A" w:rsidRPr="004D1898" w:rsidRDefault="00D51708"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1</w:t>
                      </w:r>
                      <w:r w:rsidR="00835C2A">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835C2A">
                        <w:rPr>
                          <w:rFonts w:ascii="Times New Roman" w:eastAsia="Times New Roman" w:hAnsi="Times New Roman" w:cs="Times New Roman"/>
                          <w:sz w:val="24"/>
                          <w:szCs w:val="20"/>
                          <w:u w:val="single"/>
                          <w:lang w:eastAsia="ru-RU"/>
                        </w:rPr>
                        <w:t>2</w:t>
                      </w:r>
                      <w:r w:rsidR="00D25814">
                        <w:rPr>
                          <w:rFonts w:ascii="Times New Roman" w:eastAsia="Times New Roman" w:hAnsi="Times New Roman" w:cs="Times New Roman"/>
                          <w:sz w:val="24"/>
                          <w:szCs w:val="20"/>
                          <w:u w:val="single"/>
                          <w:lang w:eastAsia="ru-RU"/>
                        </w:rPr>
                        <w:t>1</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E002889" w:rsidR="009A3F0A" w:rsidRPr="00EE4895" w:rsidRDefault="00D5170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835C2A">
                              <w:rPr>
                                <w:rFonts w:ascii="Times New Roman" w:eastAsia="Times New Roman" w:hAnsi="Times New Roman" w:cs="Times New Roman"/>
                                <w:sz w:val="24"/>
                                <w:szCs w:val="24"/>
                                <w:u w:val="single"/>
                                <w:lang w:eastAsia="ru-RU"/>
                              </w:rPr>
                              <w:t>6</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sidR="00D25814">
                              <w:rPr>
                                <w:rFonts w:ascii="Times New Roman" w:eastAsia="Times New Roman" w:hAnsi="Times New Roman" w:cs="Times New Roman"/>
                                <w:sz w:val="24"/>
                                <w:szCs w:val="24"/>
                                <w:u w:val="single"/>
                                <w:lang w:eastAsia="ru-RU"/>
                              </w:rPr>
                              <w:t>21</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E002889" w:rsidR="009A3F0A" w:rsidRPr="00EE4895" w:rsidRDefault="00D5170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835C2A">
                        <w:rPr>
                          <w:rFonts w:ascii="Times New Roman" w:eastAsia="Times New Roman" w:hAnsi="Times New Roman" w:cs="Times New Roman"/>
                          <w:sz w:val="24"/>
                          <w:szCs w:val="24"/>
                          <w:u w:val="single"/>
                          <w:lang w:eastAsia="ru-RU"/>
                        </w:rPr>
                        <w:t>6</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sidR="00D25814">
                        <w:rPr>
                          <w:rFonts w:ascii="Times New Roman" w:eastAsia="Times New Roman" w:hAnsi="Times New Roman" w:cs="Times New Roman"/>
                          <w:sz w:val="24"/>
                          <w:szCs w:val="24"/>
                          <w:u w:val="single"/>
                          <w:lang w:eastAsia="ru-RU"/>
                        </w:rPr>
                        <w:t>21</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7A15BC44" w14:textId="77777777" w:rsidR="003D15BC" w:rsidRDefault="003D15BC" w:rsidP="003D15BC">
      <w:pPr>
        <w:ind w:right="4819"/>
        <w:jc w:val="both"/>
        <w:rPr>
          <w:rFonts w:ascii="Times New Roman" w:eastAsia="Times New Roman" w:hAnsi="Times New Roman" w:cs="Times New Roman"/>
          <w:sz w:val="24"/>
          <w:szCs w:val="24"/>
          <w:lang w:eastAsia="ru-RU"/>
        </w:rPr>
      </w:pPr>
    </w:p>
    <w:p w14:paraId="7275CF45" w14:textId="77777777" w:rsidR="002B6B64" w:rsidRPr="00C640A2" w:rsidRDefault="002B6B64" w:rsidP="002B6B64">
      <w:pPr>
        <w:keepNext/>
        <w:suppressAutoHyphens/>
        <w:autoSpaceDN w:val="0"/>
        <w:spacing w:after="0" w:line="100" w:lineRule="atLeast"/>
        <w:ind w:right="4722"/>
        <w:jc w:val="both"/>
        <w:outlineLvl w:val="0"/>
        <w:rPr>
          <w:rFonts w:ascii="Times New Roman" w:eastAsiaTheme="minorEastAsia" w:hAnsi="Times New Roman" w:cs="Times New Roman"/>
          <w:bCs/>
          <w:color w:val="000000" w:themeColor="text1"/>
          <w:kern w:val="3"/>
          <w:sz w:val="24"/>
          <w:szCs w:val="24"/>
          <w:lang w:eastAsia="ru-RU"/>
        </w:rPr>
      </w:pPr>
      <w:proofErr w:type="gramStart"/>
      <w:r w:rsidRPr="00C640A2">
        <w:rPr>
          <w:rFonts w:ascii="Times New Roman" w:eastAsiaTheme="minorEastAsia" w:hAnsi="Times New Roman" w:cs="Times New Roman"/>
          <w:bCs/>
          <w:color w:val="000000" w:themeColor="text1"/>
          <w:kern w:val="3"/>
          <w:sz w:val="24"/>
          <w:szCs w:val="24"/>
          <w:lang w:eastAsia="ru-RU"/>
        </w:rPr>
        <w:t xml:space="preserve">О внесении изменений в постановление администрации </w:t>
      </w:r>
      <w:proofErr w:type="spellStart"/>
      <w:r w:rsidRPr="00C640A2">
        <w:rPr>
          <w:rFonts w:ascii="Times New Roman" w:eastAsiaTheme="minorEastAsia" w:hAnsi="Times New Roman" w:cs="Times New Roman"/>
          <w:bCs/>
          <w:color w:val="000000" w:themeColor="text1"/>
          <w:kern w:val="3"/>
          <w:sz w:val="24"/>
          <w:szCs w:val="24"/>
          <w:lang w:eastAsia="ru-RU"/>
        </w:rPr>
        <w:t>Урмарского</w:t>
      </w:r>
      <w:proofErr w:type="spellEnd"/>
      <w:r w:rsidRPr="00C640A2">
        <w:rPr>
          <w:rFonts w:ascii="Times New Roman" w:eastAsiaTheme="minorEastAsia" w:hAnsi="Times New Roman" w:cs="Times New Roman"/>
          <w:bCs/>
          <w:color w:val="000000" w:themeColor="text1"/>
          <w:kern w:val="3"/>
          <w:sz w:val="24"/>
          <w:szCs w:val="24"/>
          <w:lang w:eastAsia="ru-RU"/>
        </w:rPr>
        <w:t xml:space="preserve"> муниципального </w:t>
      </w:r>
      <w:r>
        <w:rPr>
          <w:rFonts w:ascii="Times New Roman" w:eastAsiaTheme="minorEastAsia" w:hAnsi="Times New Roman" w:cs="Times New Roman"/>
          <w:bCs/>
          <w:color w:val="000000" w:themeColor="text1"/>
          <w:kern w:val="3"/>
          <w:sz w:val="24"/>
          <w:szCs w:val="24"/>
          <w:lang w:eastAsia="ru-RU"/>
        </w:rPr>
        <w:t>округа Чувашской Республики от 27 марта</w:t>
      </w:r>
      <w:r w:rsidRPr="00C640A2">
        <w:rPr>
          <w:rFonts w:ascii="Times New Roman" w:eastAsiaTheme="minorEastAsia" w:hAnsi="Times New Roman" w:cs="Times New Roman"/>
          <w:bCs/>
          <w:color w:val="000000" w:themeColor="text1"/>
          <w:kern w:val="3"/>
          <w:sz w:val="24"/>
          <w:szCs w:val="24"/>
          <w:lang w:eastAsia="ru-RU"/>
        </w:rPr>
        <w:t xml:space="preserve"> 202</w:t>
      </w:r>
      <w:r>
        <w:rPr>
          <w:rFonts w:ascii="Times New Roman" w:eastAsiaTheme="minorEastAsia" w:hAnsi="Times New Roman" w:cs="Times New Roman"/>
          <w:bCs/>
          <w:color w:val="000000" w:themeColor="text1"/>
          <w:kern w:val="3"/>
          <w:sz w:val="24"/>
          <w:szCs w:val="24"/>
          <w:lang w:eastAsia="ru-RU"/>
        </w:rPr>
        <w:t>6</w:t>
      </w:r>
      <w:r w:rsidRPr="00C640A2">
        <w:rPr>
          <w:rFonts w:ascii="Times New Roman" w:eastAsiaTheme="minorEastAsia" w:hAnsi="Times New Roman" w:cs="Times New Roman"/>
          <w:bCs/>
          <w:color w:val="000000" w:themeColor="text1"/>
          <w:kern w:val="3"/>
          <w:sz w:val="24"/>
          <w:szCs w:val="24"/>
          <w:lang w:eastAsia="ru-RU"/>
        </w:rPr>
        <w:t xml:space="preserve"> года №  </w:t>
      </w:r>
      <w:r>
        <w:rPr>
          <w:rFonts w:ascii="Times New Roman" w:eastAsiaTheme="minorEastAsia" w:hAnsi="Times New Roman" w:cs="Times New Roman"/>
          <w:bCs/>
          <w:color w:val="000000" w:themeColor="text1"/>
          <w:kern w:val="3"/>
          <w:sz w:val="24"/>
          <w:szCs w:val="24"/>
          <w:lang w:eastAsia="ru-RU"/>
        </w:rPr>
        <w:t>307</w:t>
      </w:r>
      <w:r w:rsidRPr="00C640A2">
        <w:rPr>
          <w:rFonts w:ascii="Times New Roman" w:eastAsiaTheme="minorEastAsia" w:hAnsi="Times New Roman" w:cs="Times New Roman"/>
          <w:bCs/>
          <w:color w:val="000000" w:themeColor="text1"/>
          <w:kern w:val="3"/>
          <w:sz w:val="24"/>
          <w:szCs w:val="24"/>
          <w:lang w:eastAsia="ru-RU"/>
        </w:rPr>
        <w:t xml:space="preserve"> «</w:t>
      </w:r>
      <w:r w:rsidRPr="00D134C0">
        <w:rPr>
          <w:rFonts w:ascii="Times New Roman" w:eastAsiaTheme="minorEastAsia" w:hAnsi="Times New Roman" w:cs="Times New Roman"/>
          <w:bCs/>
          <w:color w:val="000000" w:themeColor="text1"/>
          <w:kern w:val="3"/>
          <w:sz w:val="24"/>
          <w:szCs w:val="24"/>
          <w:lang w:eastAsia="ru-RU"/>
        </w:rPr>
        <w:t>Об утверждении Порядка предоставления лицами, претендующими на замещение должностей руководителей муниципальных учреждений сведений о доходах, об имуществе и обязательствах имущественного характера и  руководителями муниципальных учреждений сведений о доходах, расходах, об имуществе и обязательствах имущественного характера</w:t>
      </w:r>
      <w:r w:rsidRPr="00C640A2">
        <w:rPr>
          <w:rFonts w:ascii="Times New Roman" w:eastAsiaTheme="minorEastAsia" w:hAnsi="Times New Roman" w:cs="Times New Roman"/>
          <w:bCs/>
          <w:color w:val="000000" w:themeColor="text1"/>
          <w:kern w:val="3"/>
          <w:sz w:val="24"/>
          <w:szCs w:val="24"/>
          <w:lang w:eastAsia="ru-RU"/>
        </w:rPr>
        <w:t>»</w:t>
      </w:r>
      <w:proofErr w:type="gramEnd"/>
    </w:p>
    <w:p w14:paraId="2C9D74D7" w14:textId="77777777" w:rsidR="002B6B64" w:rsidRPr="00C640A2" w:rsidRDefault="002B6B64" w:rsidP="002B6B64">
      <w:pPr>
        <w:spacing w:after="0" w:line="240" w:lineRule="auto"/>
        <w:ind w:right="4722"/>
        <w:jc w:val="both"/>
        <w:rPr>
          <w:rFonts w:ascii="Times New Roman" w:eastAsiaTheme="minorEastAsia" w:hAnsi="Times New Roman" w:cs="Times New Roman"/>
          <w:color w:val="000000" w:themeColor="text1"/>
          <w:sz w:val="24"/>
          <w:szCs w:val="24"/>
        </w:rPr>
      </w:pPr>
      <w:r w:rsidRPr="00C640A2">
        <w:rPr>
          <w:rFonts w:ascii="Times New Roman" w:eastAsiaTheme="minorEastAsia" w:hAnsi="Times New Roman" w:cs="Times New Roman"/>
          <w:color w:val="000000" w:themeColor="text1"/>
          <w:sz w:val="24"/>
          <w:szCs w:val="24"/>
        </w:rPr>
        <w:t xml:space="preserve"> </w:t>
      </w:r>
    </w:p>
    <w:p w14:paraId="7C6EA130" w14:textId="77777777" w:rsidR="002B6B64" w:rsidRPr="00C640A2" w:rsidRDefault="002B6B64" w:rsidP="002B6B64">
      <w:pPr>
        <w:spacing w:after="0" w:line="240" w:lineRule="auto"/>
        <w:ind w:right="4722"/>
        <w:jc w:val="both"/>
        <w:rPr>
          <w:rFonts w:ascii="Times New Roman" w:eastAsiaTheme="minorEastAsia" w:hAnsi="Times New Roman" w:cs="Times New Roman"/>
          <w:color w:val="000000" w:themeColor="text1"/>
          <w:sz w:val="24"/>
          <w:szCs w:val="24"/>
        </w:rPr>
      </w:pPr>
    </w:p>
    <w:p w14:paraId="3B2AA6D9" w14:textId="77777777" w:rsidR="002B6B64" w:rsidRPr="00C640A2" w:rsidRDefault="002B6B64" w:rsidP="002B6B64">
      <w:pPr>
        <w:spacing w:after="0" w:line="240" w:lineRule="auto"/>
        <w:ind w:firstLine="720"/>
        <w:jc w:val="both"/>
        <w:rPr>
          <w:rFonts w:ascii="Times New Roman" w:hAnsi="Times New Roman" w:cs="Times New Roman"/>
          <w:color w:val="000000" w:themeColor="text1"/>
          <w:sz w:val="24"/>
          <w:szCs w:val="24"/>
        </w:rPr>
      </w:pPr>
      <w:r w:rsidRPr="00C640A2">
        <w:rPr>
          <w:rFonts w:ascii="Times New Roman" w:hAnsi="Times New Roman" w:cs="Times New Roman"/>
          <w:color w:val="000000" w:themeColor="text1"/>
          <w:sz w:val="24"/>
          <w:szCs w:val="24"/>
        </w:rPr>
        <w:t xml:space="preserve">В соответствии с </w:t>
      </w:r>
      <w:hyperlink r:id="rId10" w:history="1">
        <w:r w:rsidRPr="00C640A2">
          <w:rPr>
            <w:rFonts w:ascii="Times New Roman" w:hAnsi="Times New Roman" w:cs="Times New Roman"/>
            <w:color w:val="000000" w:themeColor="text1"/>
            <w:sz w:val="24"/>
            <w:szCs w:val="24"/>
          </w:rPr>
          <w:t>Федеральным</w:t>
        </w:r>
        <w:r>
          <w:rPr>
            <w:rFonts w:ascii="Times New Roman" w:hAnsi="Times New Roman" w:cs="Times New Roman"/>
            <w:color w:val="000000" w:themeColor="text1"/>
            <w:sz w:val="24"/>
            <w:szCs w:val="24"/>
          </w:rPr>
          <w:t>и</w:t>
        </w:r>
        <w:r w:rsidRPr="00C640A2">
          <w:rPr>
            <w:rFonts w:ascii="Times New Roman" w:hAnsi="Times New Roman" w:cs="Times New Roman"/>
            <w:color w:val="000000" w:themeColor="text1"/>
            <w:sz w:val="24"/>
            <w:szCs w:val="24"/>
          </w:rPr>
          <w:t xml:space="preserve"> закон</w:t>
        </w:r>
        <w:r>
          <w:rPr>
            <w:rFonts w:ascii="Times New Roman" w:hAnsi="Times New Roman" w:cs="Times New Roman"/>
            <w:color w:val="000000" w:themeColor="text1"/>
            <w:sz w:val="24"/>
            <w:szCs w:val="24"/>
          </w:rPr>
          <w:t>а</w:t>
        </w:r>
        <w:r w:rsidRPr="00C640A2">
          <w:rPr>
            <w:rFonts w:ascii="Times New Roman" w:hAnsi="Times New Roman" w:cs="Times New Roman"/>
            <w:color w:val="000000" w:themeColor="text1"/>
            <w:sz w:val="24"/>
            <w:szCs w:val="24"/>
          </w:rPr>
          <w:t>м</w:t>
        </w:r>
      </w:hyperlink>
      <w:r>
        <w:rPr>
          <w:rFonts w:ascii="Times New Roman" w:hAnsi="Times New Roman" w:cs="Times New Roman"/>
          <w:color w:val="000000" w:themeColor="text1"/>
          <w:sz w:val="24"/>
          <w:szCs w:val="24"/>
        </w:rPr>
        <w:t>и</w:t>
      </w:r>
      <w:r w:rsidRPr="00C640A2">
        <w:rPr>
          <w:rFonts w:ascii="Times New Roman" w:hAnsi="Times New Roman" w:cs="Times New Roman"/>
          <w:color w:val="000000" w:themeColor="text1"/>
          <w:sz w:val="24"/>
          <w:szCs w:val="24"/>
        </w:rPr>
        <w:t xml:space="preserve"> </w:t>
      </w:r>
      <w:r w:rsidRPr="00D134C0">
        <w:rPr>
          <w:rFonts w:ascii="Times New Roman" w:hAnsi="Times New Roman" w:cs="Times New Roman"/>
          <w:color w:val="000000" w:themeColor="text1"/>
          <w:sz w:val="24"/>
          <w:szCs w:val="24"/>
        </w:rPr>
        <w:t>от 25 декабря 2008 года № 273-ФЗ «О противодействии коррупции», от 03 декабря 2012 года № 230-ФЗ «О контроле за соответствием расходов лиц, замещающих государственные дол</w:t>
      </w:r>
      <w:r>
        <w:rPr>
          <w:rFonts w:ascii="Times New Roman" w:hAnsi="Times New Roman" w:cs="Times New Roman"/>
          <w:color w:val="000000" w:themeColor="text1"/>
          <w:sz w:val="24"/>
          <w:szCs w:val="24"/>
        </w:rPr>
        <w:t>жности, и иных лиц их доходам»</w:t>
      </w:r>
      <w:r w:rsidRPr="00D134C0">
        <w:rPr>
          <w:rFonts w:ascii="Times New Roman" w:hAnsi="Times New Roman" w:cs="Times New Roman"/>
          <w:color w:val="000000" w:themeColor="text1"/>
          <w:sz w:val="24"/>
          <w:szCs w:val="24"/>
        </w:rPr>
        <w:t xml:space="preserve">, руководствуясь Уставом </w:t>
      </w:r>
      <w:proofErr w:type="spellStart"/>
      <w:r w:rsidRPr="00D134C0">
        <w:rPr>
          <w:rFonts w:ascii="Times New Roman" w:hAnsi="Times New Roman" w:cs="Times New Roman"/>
          <w:color w:val="000000" w:themeColor="text1"/>
          <w:sz w:val="24"/>
          <w:szCs w:val="24"/>
        </w:rPr>
        <w:t>Урмарского</w:t>
      </w:r>
      <w:proofErr w:type="spellEnd"/>
      <w:r w:rsidRPr="00D134C0">
        <w:rPr>
          <w:rFonts w:ascii="Times New Roman" w:hAnsi="Times New Roman" w:cs="Times New Roman"/>
          <w:color w:val="000000" w:themeColor="text1"/>
          <w:sz w:val="24"/>
          <w:szCs w:val="24"/>
        </w:rPr>
        <w:t xml:space="preserve"> муниципального округа</w:t>
      </w:r>
      <w:r w:rsidRPr="00C640A2">
        <w:rPr>
          <w:rFonts w:ascii="Times New Roman" w:hAnsi="Times New Roman" w:cs="Times New Roman"/>
          <w:color w:val="000000" w:themeColor="text1"/>
          <w:sz w:val="24"/>
          <w:szCs w:val="24"/>
        </w:rPr>
        <w:t xml:space="preserve">,  администрация  </w:t>
      </w:r>
      <w:proofErr w:type="spellStart"/>
      <w:r w:rsidRPr="00C640A2">
        <w:rPr>
          <w:rFonts w:ascii="Times New Roman" w:hAnsi="Times New Roman" w:cs="Times New Roman"/>
          <w:color w:val="000000" w:themeColor="text1"/>
          <w:sz w:val="24"/>
          <w:szCs w:val="24"/>
        </w:rPr>
        <w:t>Урмарского</w:t>
      </w:r>
      <w:proofErr w:type="spellEnd"/>
      <w:r w:rsidRPr="00C640A2">
        <w:rPr>
          <w:rFonts w:ascii="Times New Roman" w:hAnsi="Times New Roman" w:cs="Times New Roman"/>
          <w:color w:val="000000" w:themeColor="text1"/>
          <w:sz w:val="24"/>
          <w:szCs w:val="24"/>
        </w:rPr>
        <w:t xml:space="preserve">  муниципального  округа  </w:t>
      </w:r>
      <w:proofErr w:type="gramStart"/>
      <w:r w:rsidRPr="00C640A2">
        <w:rPr>
          <w:rFonts w:ascii="Times New Roman" w:hAnsi="Times New Roman" w:cs="Times New Roman"/>
          <w:color w:val="000000" w:themeColor="text1"/>
          <w:sz w:val="24"/>
          <w:szCs w:val="24"/>
        </w:rPr>
        <w:t>п</w:t>
      </w:r>
      <w:proofErr w:type="gramEnd"/>
      <w:r w:rsidRPr="00C640A2">
        <w:rPr>
          <w:rFonts w:ascii="Times New Roman" w:hAnsi="Times New Roman" w:cs="Times New Roman"/>
          <w:color w:val="000000" w:themeColor="text1"/>
          <w:sz w:val="24"/>
          <w:szCs w:val="24"/>
        </w:rPr>
        <w:t xml:space="preserve"> о с т а н о в л я е т:</w:t>
      </w:r>
    </w:p>
    <w:p w14:paraId="6E4FA8C6" w14:textId="77777777" w:rsidR="002B6B64" w:rsidRDefault="002B6B64" w:rsidP="002B6B64">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proofErr w:type="gramStart"/>
      <w:r w:rsidRPr="00D134C0">
        <w:rPr>
          <w:rFonts w:ascii="Times New Roman" w:hAnsi="Times New Roman" w:cs="Times New Roman"/>
          <w:color w:val="000000" w:themeColor="text1"/>
          <w:sz w:val="24"/>
          <w:szCs w:val="24"/>
        </w:rPr>
        <w:t>Порядок предоставления лицами, претендующими на замещение должностей руководителей муниципальных учреждений сведений о доходах, об имуществе и обязательствах имущественного характера и  руководителями муниципальных учреждений сведений о доходах, расходах, об имуществе и обязательствах имущественного характера</w:t>
      </w:r>
      <w:r>
        <w:rPr>
          <w:rFonts w:ascii="Times New Roman" w:hAnsi="Times New Roman" w:cs="Times New Roman"/>
          <w:color w:val="000000" w:themeColor="text1"/>
          <w:sz w:val="24"/>
          <w:szCs w:val="24"/>
        </w:rPr>
        <w:t>, утвержденный</w:t>
      </w:r>
      <w:r w:rsidRPr="00D134C0">
        <w:rPr>
          <w:rFonts w:ascii="Times New Roman" w:hAnsi="Times New Roman" w:cs="Times New Roman"/>
          <w:color w:val="000000" w:themeColor="text1"/>
          <w:sz w:val="24"/>
          <w:szCs w:val="24"/>
        </w:rPr>
        <w:t xml:space="preserve"> постановление</w:t>
      </w:r>
      <w:r>
        <w:rPr>
          <w:rFonts w:ascii="Times New Roman" w:hAnsi="Times New Roman" w:cs="Times New Roman"/>
          <w:color w:val="000000" w:themeColor="text1"/>
          <w:sz w:val="24"/>
          <w:szCs w:val="24"/>
        </w:rPr>
        <w:t>м</w:t>
      </w:r>
      <w:r w:rsidRPr="00D134C0">
        <w:rPr>
          <w:rFonts w:ascii="Times New Roman" w:hAnsi="Times New Roman" w:cs="Times New Roman"/>
          <w:color w:val="000000" w:themeColor="text1"/>
          <w:sz w:val="24"/>
          <w:szCs w:val="24"/>
        </w:rPr>
        <w:t xml:space="preserve"> администрации </w:t>
      </w:r>
      <w:proofErr w:type="spellStart"/>
      <w:r w:rsidRPr="00D134C0">
        <w:rPr>
          <w:rFonts w:ascii="Times New Roman" w:hAnsi="Times New Roman" w:cs="Times New Roman"/>
          <w:color w:val="000000" w:themeColor="text1"/>
          <w:sz w:val="24"/>
          <w:szCs w:val="24"/>
        </w:rPr>
        <w:t>Урмарского</w:t>
      </w:r>
      <w:proofErr w:type="spellEnd"/>
      <w:r w:rsidRPr="00D134C0">
        <w:rPr>
          <w:rFonts w:ascii="Times New Roman" w:hAnsi="Times New Roman" w:cs="Times New Roman"/>
          <w:color w:val="000000" w:themeColor="text1"/>
          <w:sz w:val="24"/>
          <w:szCs w:val="24"/>
        </w:rPr>
        <w:t xml:space="preserve"> муниципального округа Чувашской Республики от 27 марта 2026 года №  307 «Об утверждении Порядка предоставления лицами, претендующими на замещение должностей руководителей муниципальных учреждений сведений</w:t>
      </w:r>
      <w:proofErr w:type="gramEnd"/>
      <w:r w:rsidRPr="00D134C0">
        <w:rPr>
          <w:rFonts w:ascii="Times New Roman" w:hAnsi="Times New Roman" w:cs="Times New Roman"/>
          <w:color w:val="000000" w:themeColor="text1"/>
          <w:sz w:val="24"/>
          <w:szCs w:val="24"/>
        </w:rPr>
        <w:t xml:space="preserve"> о доходах, об имуществе и обязательствах имущественного характера и  руководителями муниципальных учреждений сведений о доходах, расходах, об имуществе и обязательствах имущественного характера» </w:t>
      </w:r>
      <w:r>
        <w:rPr>
          <w:rFonts w:ascii="Times New Roman" w:hAnsi="Times New Roman" w:cs="Times New Roman"/>
          <w:color w:val="000000" w:themeColor="text1"/>
          <w:sz w:val="24"/>
          <w:szCs w:val="24"/>
        </w:rPr>
        <w:t>(далее – Порядок) внести следующие изменения:</w:t>
      </w:r>
    </w:p>
    <w:p w14:paraId="010A9AE3" w14:textId="77777777" w:rsidR="002B6B64" w:rsidRDefault="002B6B64" w:rsidP="002B6B64">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  дополнить Порядок пунктами 12 и 13 следующего содержания:</w:t>
      </w:r>
    </w:p>
    <w:p w14:paraId="0EE499C2" w14:textId="77777777" w:rsidR="002B6B64" w:rsidRPr="000130A8" w:rsidRDefault="002B6B64" w:rsidP="002B6B64">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Pr="000130A8">
        <w:t xml:space="preserve"> </w:t>
      </w:r>
      <w:r w:rsidRPr="000130A8">
        <w:rPr>
          <w:rFonts w:ascii="Times New Roman" w:hAnsi="Times New Roman" w:cs="Times New Roman"/>
          <w:color w:val="000000" w:themeColor="text1"/>
          <w:sz w:val="24"/>
          <w:szCs w:val="24"/>
        </w:rPr>
        <w:t xml:space="preserve">Сведения, предусмотренные пунктом 11 настоящего Порядка, представляются должностному лицу администрации </w:t>
      </w:r>
      <w:proofErr w:type="spellStart"/>
      <w:r w:rsidRPr="000130A8">
        <w:rPr>
          <w:rFonts w:ascii="Times New Roman" w:hAnsi="Times New Roman" w:cs="Times New Roman"/>
          <w:color w:val="000000" w:themeColor="text1"/>
          <w:sz w:val="24"/>
          <w:szCs w:val="24"/>
        </w:rPr>
        <w:t>Урмарского</w:t>
      </w:r>
      <w:proofErr w:type="spellEnd"/>
      <w:r w:rsidRPr="000130A8">
        <w:rPr>
          <w:rFonts w:ascii="Times New Roman" w:hAnsi="Times New Roman" w:cs="Times New Roman"/>
          <w:color w:val="000000" w:themeColor="text1"/>
          <w:sz w:val="24"/>
          <w:szCs w:val="24"/>
        </w:rPr>
        <w:t xml:space="preserve"> муниципального округа, ответственному лицу за организацию противодействия коррупции или в юридический отдел администрации </w:t>
      </w:r>
      <w:proofErr w:type="spellStart"/>
      <w:r w:rsidRPr="000130A8">
        <w:rPr>
          <w:rFonts w:ascii="Times New Roman" w:hAnsi="Times New Roman" w:cs="Times New Roman"/>
          <w:color w:val="000000" w:themeColor="text1"/>
          <w:sz w:val="24"/>
          <w:szCs w:val="24"/>
        </w:rPr>
        <w:t>Урмарского</w:t>
      </w:r>
      <w:proofErr w:type="spellEnd"/>
      <w:r w:rsidRPr="000130A8">
        <w:rPr>
          <w:rFonts w:ascii="Times New Roman" w:hAnsi="Times New Roman" w:cs="Times New Roman"/>
          <w:color w:val="000000" w:themeColor="text1"/>
          <w:sz w:val="24"/>
          <w:szCs w:val="24"/>
        </w:rPr>
        <w:t xml:space="preserve"> муниципального округа Чувашской Республики</w:t>
      </w:r>
      <w:r>
        <w:rPr>
          <w:rFonts w:ascii="Times New Roman" w:hAnsi="Times New Roman" w:cs="Times New Roman"/>
          <w:color w:val="000000" w:themeColor="text1"/>
          <w:sz w:val="24"/>
          <w:szCs w:val="24"/>
        </w:rPr>
        <w:t>.</w:t>
      </w:r>
      <w:r w:rsidRPr="000130A8">
        <w:rPr>
          <w:rFonts w:ascii="Times New Roman" w:hAnsi="Times New Roman" w:cs="Times New Roman"/>
          <w:color w:val="000000" w:themeColor="text1"/>
          <w:sz w:val="24"/>
          <w:szCs w:val="24"/>
        </w:rPr>
        <w:t xml:space="preserve"> </w:t>
      </w:r>
    </w:p>
    <w:p w14:paraId="72EB7028" w14:textId="77777777" w:rsidR="002B6B64" w:rsidRDefault="002B6B64" w:rsidP="002B6B64">
      <w:pPr>
        <w:spacing w:after="0" w:line="240" w:lineRule="auto"/>
        <w:ind w:firstLine="720"/>
        <w:jc w:val="both"/>
        <w:rPr>
          <w:rFonts w:ascii="Times New Roman" w:hAnsi="Times New Roman" w:cs="Times New Roman"/>
          <w:color w:val="000000" w:themeColor="text1"/>
          <w:sz w:val="24"/>
          <w:szCs w:val="24"/>
        </w:rPr>
      </w:pPr>
      <w:r w:rsidRPr="000130A8">
        <w:rPr>
          <w:rFonts w:ascii="Times New Roman" w:hAnsi="Times New Roman" w:cs="Times New Roman"/>
          <w:color w:val="000000" w:themeColor="text1"/>
          <w:sz w:val="24"/>
          <w:szCs w:val="24"/>
        </w:rPr>
        <w:t xml:space="preserve">13. </w:t>
      </w:r>
      <w:proofErr w:type="gramStart"/>
      <w:r w:rsidRPr="000130A8">
        <w:rPr>
          <w:rFonts w:ascii="Times New Roman" w:hAnsi="Times New Roman" w:cs="Times New Roman"/>
          <w:color w:val="000000" w:themeColor="text1"/>
          <w:sz w:val="24"/>
          <w:szCs w:val="24"/>
        </w:rPr>
        <w:t xml:space="preserve">Должностное лицо администрации </w:t>
      </w:r>
      <w:proofErr w:type="spellStart"/>
      <w:r w:rsidRPr="000130A8">
        <w:rPr>
          <w:rFonts w:ascii="Times New Roman" w:hAnsi="Times New Roman" w:cs="Times New Roman"/>
          <w:color w:val="000000" w:themeColor="text1"/>
          <w:sz w:val="24"/>
          <w:szCs w:val="24"/>
        </w:rPr>
        <w:t>Урмарского</w:t>
      </w:r>
      <w:proofErr w:type="spellEnd"/>
      <w:r w:rsidRPr="000130A8">
        <w:rPr>
          <w:rFonts w:ascii="Times New Roman" w:hAnsi="Times New Roman" w:cs="Times New Roman"/>
          <w:color w:val="000000" w:themeColor="text1"/>
          <w:sz w:val="24"/>
          <w:szCs w:val="24"/>
        </w:rPr>
        <w:t xml:space="preserve"> муниципального округа, ответственный за организацию противодействия коррупции или юридический отдел администрации </w:t>
      </w:r>
      <w:proofErr w:type="spellStart"/>
      <w:r w:rsidRPr="000130A8">
        <w:rPr>
          <w:rFonts w:ascii="Times New Roman" w:hAnsi="Times New Roman" w:cs="Times New Roman"/>
          <w:color w:val="000000" w:themeColor="text1"/>
          <w:sz w:val="24"/>
          <w:szCs w:val="24"/>
        </w:rPr>
        <w:t>Урмарского</w:t>
      </w:r>
      <w:proofErr w:type="spellEnd"/>
      <w:r w:rsidRPr="000130A8">
        <w:rPr>
          <w:rFonts w:ascii="Times New Roman" w:hAnsi="Times New Roman" w:cs="Times New Roman"/>
          <w:color w:val="000000" w:themeColor="text1"/>
          <w:sz w:val="24"/>
          <w:szCs w:val="24"/>
        </w:rPr>
        <w:t xml:space="preserve"> муниципального округа в день поступления сведений о доходах, расходах, об имуществе и обязательствах имущественного характера, представленных в соответствии с настоящим Порядком руководителем муниципального учреждения, осуществляет его регистрацию в Журнале учета поступления справок о доходах, расходах, об имуществе и обязательствах имущественного характера </w:t>
      </w:r>
      <w:r w:rsidRPr="000130A8">
        <w:rPr>
          <w:rFonts w:ascii="Times New Roman" w:hAnsi="Times New Roman" w:cs="Times New Roman"/>
          <w:color w:val="000000" w:themeColor="text1"/>
          <w:sz w:val="24"/>
          <w:szCs w:val="24"/>
        </w:rPr>
        <w:lastRenderedPageBreak/>
        <w:t>руководителей муниципальных учреждений</w:t>
      </w:r>
      <w:proofErr w:type="gramEnd"/>
      <w:r w:rsidRPr="000130A8">
        <w:rPr>
          <w:rFonts w:ascii="Times New Roman" w:hAnsi="Times New Roman" w:cs="Times New Roman"/>
          <w:color w:val="000000" w:themeColor="text1"/>
          <w:sz w:val="24"/>
          <w:szCs w:val="24"/>
        </w:rPr>
        <w:t xml:space="preserve"> </w:t>
      </w:r>
      <w:proofErr w:type="spellStart"/>
      <w:r w:rsidRPr="000130A8">
        <w:rPr>
          <w:rFonts w:ascii="Times New Roman" w:hAnsi="Times New Roman" w:cs="Times New Roman"/>
          <w:color w:val="000000" w:themeColor="text1"/>
          <w:sz w:val="24"/>
          <w:szCs w:val="24"/>
        </w:rPr>
        <w:t>Урмарского</w:t>
      </w:r>
      <w:proofErr w:type="spellEnd"/>
      <w:r w:rsidRPr="000130A8">
        <w:rPr>
          <w:rFonts w:ascii="Times New Roman" w:hAnsi="Times New Roman" w:cs="Times New Roman"/>
          <w:color w:val="000000" w:themeColor="text1"/>
          <w:sz w:val="24"/>
          <w:szCs w:val="24"/>
        </w:rPr>
        <w:t xml:space="preserve"> муниципального округа, согласно приложению к настоящему Порядку</w:t>
      </w:r>
      <w:proofErr w:type="gramStart"/>
      <w:r w:rsidRPr="000130A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roofErr w:type="gramEnd"/>
    </w:p>
    <w:p w14:paraId="4D3A9B37" w14:textId="77777777" w:rsidR="002B6B64" w:rsidRDefault="002B6B64" w:rsidP="002B6B64">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proofErr w:type="gramStart"/>
      <w:r>
        <w:rPr>
          <w:rFonts w:ascii="Times New Roman" w:hAnsi="Times New Roman" w:cs="Times New Roman"/>
          <w:color w:val="000000" w:themeColor="text1"/>
          <w:sz w:val="24"/>
          <w:szCs w:val="24"/>
        </w:rPr>
        <w:t>Контроль за</w:t>
      </w:r>
      <w:proofErr w:type="gramEnd"/>
      <w:r>
        <w:rPr>
          <w:rFonts w:ascii="Times New Roman" w:hAnsi="Times New Roman" w:cs="Times New Roman"/>
          <w:color w:val="000000" w:themeColor="text1"/>
          <w:sz w:val="24"/>
          <w:szCs w:val="24"/>
        </w:rPr>
        <w:t xml:space="preserve"> исполнением настоящего постановления возложить на первого заместителя главы администрации </w:t>
      </w:r>
      <w:proofErr w:type="spellStart"/>
      <w:r>
        <w:rPr>
          <w:rFonts w:ascii="Times New Roman" w:hAnsi="Times New Roman" w:cs="Times New Roman"/>
          <w:color w:val="000000" w:themeColor="text1"/>
          <w:sz w:val="24"/>
          <w:szCs w:val="24"/>
        </w:rPr>
        <w:t>Урмарского</w:t>
      </w:r>
      <w:proofErr w:type="spellEnd"/>
      <w:r>
        <w:rPr>
          <w:rFonts w:ascii="Times New Roman" w:hAnsi="Times New Roman" w:cs="Times New Roman"/>
          <w:color w:val="000000" w:themeColor="text1"/>
          <w:sz w:val="24"/>
          <w:szCs w:val="24"/>
        </w:rPr>
        <w:t xml:space="preserve"> муниципального округа – начальника отдела организационно-контрольной и кадровой работы.</w:t>
      </w:r>
    </w:p>
    <w:p w14:paraId="5C6165C5" w14:textId="77777777" w:rsidR="002B6B64" w:rsidRPr="000130A8" w:rsidRDefault="002B6B64" w:rsidP="002B6B64">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Pr="00471AB3">
        <w:rPr>
          <w:rFonts w:ascii="Times New Roman" w:hAnsi="Times New Roman" w:cs="Times New Roman"/>
          <w:color w:val="000000" w:themeColor="text1"/>
          <w:sz w:val="24"/>
          <w:szCs w:val="24"/>
        </w:rPr>
        <w:t xml:space="preserve">Настоящее </w:t>
      </w:r>
      <w:r>
        <w:rPr>
          <w:rFonts w:ascii="Times New Roman" w:hAnsi="Times New Roman" w:cs="Times New Roman"/>
          <w:color w:val="000000" w:themeColor="text1"/>
          <w:sz w:val="24"/>
          <w:szCs w:val="24"/>
        </w:rPr>
        <w:t>по</w:t>
      </w:r>
      <w:r w:rsidRPr="00471AB3">
        <w:rPr>
          <w:rFonts w:ascii="Times New Roman" w:hAnsi="Times New Roman" w:cs="Times New Roman"/>
          <w:color w:val="000000" w:themeColor="text1"/>
          <w:sz w:val="24"/>
          <w:szCs w:val="24"/>
        </w:rPr>
        <w:t>становление вступает в силу после его официального опубликования.</w:t>
      </w:r>
    </w:p>
    <w:p w14:paraId="1F8A19C6" w14:textId="77777777" w:rsidR="002B6B64" w:rsidRDefault="002B6B64" w:rsidP="002B6B64">
      <w:pPr>
        <w:spacing w:after="0" w:line="240" w:lineRule="auto"/>
        <w:jc w:val="both"/>
        <w:rPr>
          <w:rFonts w:ascii="Times New Roman" w:hAnsi="Times New Roman" w:cs="Times New Roman"/>
          <w:sz w:val="24"/>
          <w:szCs w:val="24"/>
        </w:rPr>
      </w:pPr>
    </w:p>
    <w:p w14:paraId="100B874A" w14:textId="77777777" w:rsidR="002B6B64" w:rsidRDefault="002B6B64" w:rsidP="002B6B64">
      <w:pPr>
        <w:spacing w:after="0" w:line="240" w:lineRule="auto"/>
        <w:jc w:val="both"/>
        <w:rPr>
          <w:rFonts w:ascii="Times New Roman" w:hAnsi="Times New Roman" w:cs="Times New Roman"/>
          <w:sz w:val="24"/>
          <w:szCs w:val="24"/>
        </w:rPr>
      </w:pPr>
    </w:p>
    <w:p w14:paraId="2551EADD" w14:textId="77777777" w:rsidR="002B6B64" w:rsidRPr="00C640A2" w:rsidRDefault="002B6B64" w:rsidP="002B6B64">
      <w:pPr>
        <w:spacing w:after="0" w:line="240" w:lineRule="auto"/>
        <w:jc w:val="both"/>
        <w:rPr>
          <w:rFonts w:ascii="Times New Roman" w:hAnsi="Times New Roman" w:cs="Times New Roman"/>
          <w:sz w:val="24"/>
          <w:szCs w:val="24"/>
        </w:rPr>
      </w:pPr>
    </w:p>
    <w:p w14:paraId="52ABF6FA" w14:textId="77777777" w:rsidR="002B6B64" w:rsidRPr="00C640A2" w:rsidRDefault="002B6B64" w:rsidP="002B6B64">
      <w:pPr>
        <w:spacing w:after="0" w:line="240" w:lineRule="auto"/>
        <w:jc w:val="both"/>
        <w:rPr>
          <w:rFonts w:ascii="Times New Roman" w:hAnsi="Times New Roman" w:cs="Times New Roman"/>
          <w:sz w:val="24"/>
          <w:szCs w:val="24"/>
        </w:rPr>
      </w:pPr>
      <w:r w:rsidRPr="00C640A2">
        <w:rPr>
          <w:rFonts w:ascii="Times New Roman" w:hAnsi="Times New Roman" w:cs="Times New Roman"/>
          <w:sz w:val="24"/>
          <w:szCs w:val="24"/>
        </w:rPr>
        <w:t xml:space="preserve">Глава </w:t>
      </w:r>
      <w:proofErr w:type="spellStart"/>
      <w:r w:rsidRPr="00C640A2">
        <w:rPr>
          <w:rFonts w:ascii="Times New Roman" w:hAnsi="Times New Roman" w:cs="Times New Roman"/>
          <w:sz w:val="24"/>
          <w:szCs w:val="24"/>
        </w:rPr>
        <w:t>Урмарского</w:t>
      </w:r>
      <w:proofErr w:type="spellEnd"/>
    </w:p>
    <w:p w14:paraId="2A2EB4BB" w14:textId="77777777" w:rsidR="002B6B64" w:rsidRDefault="002B6B64" w:rsidP="002B6B64">
      <w:pPr>
        <w:spacing w:after="0" w:line="240" w:lineRule="auto"/>
        <w:jc w:val="both"/>
        <w:rPr>
          <w:rFonts w:ascii="Times New Roman" w:hAnsi="Times New Roman" w:cs="Times New Roman"/>
          <w:sz w:val="24"/>
          <w:szCs w:val="24"/>
        </w:rPr>
      </w:pPr>
      <w:r w:rsidRPr="00C640A2">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В.В. </w:t>
      </w:r>
      <w:proofErr w:type="spellStart"/>
      <w:r>
        <w:rPr>
          <w:rFonts w:ascii="Times New Roman" w:hAnsi="Times New Roman" w:cs="Times New Roman"/>
          <w:sz w:val="24"/>
          <w:szCs w:val="24"/>
        </w:rPr>
        <w:t>Шигильдеев</w:t>
      </w:r>
      <w:proofErr w:type="spellEnd"/>
      <w:r>
        <w:rPr>
          <w:rFonts w:ascii="Times New Roman" w:hAnsi="Times New Roman" w:cs="Times New Roman"/>
          <w:sz w:val="24"/>
          <w:szCs w:val="24"/>
        </w:rPr>
        <w:t xml:space="preserve"> </w:t>
      </w:r>
    </w:p>
    <w:p w14:paraId="5CD83097" w14:textId="77777777" w:rsidR="002B6B64" w:rsidRDefault="002B6B64" w:rsidP="002B6B64">
      <w:pPr>
        <w:spacing w:after="0" w:line="240" w:lineRule="auto"/>
        <w:jc w:val="both"/>
        <w:rPr>
          <w:rFonts w:ascii="Times New Roman" w:hAnsi="Times New Roman" w:cs="Times New Roman"/>
          <w:sz w:val="24"/>
          <w:szCs w:val="24"/>
        </w:rPr>
      </w:pPr>
    </w:p>
    <w:p w14:paraId="6CCCF5B5" w14:textId="77777777" w:rsidR="002B6B64" w:rsidRDefault="002B6B64" w:rsidP="002B6B64">
      <w:pPr>
        <w:spacing w:after="0" w:line="240" w:lineRule="auto"/>
        <w:jc w:val="both"/>
        <w:rPr>
          <w:rFonts w:ascii="Times New Roman" w:hAnsi="Times New Roman" w:cs="Times New Roman"/>
          <w:sz w:val="24"/>
          <w:szCs w:val="24"/>
        </w:rPr>
      </w:pPr>
    </w:p>
    <w:p w14:paraId="0DFB0D54" w14:textId="77777777" w:rsidR="002B6B64" w:rsidRDefault="002B6B64" w:rsidP="002B6B64">
      <w:pPr>
        <w:spacing w:after="0" w:line="240" w:lineRule="auto"/>
        <w:jc w:val="both"/>
        <w:rPr>
          <w:rFonts w:ascii="Times New Roman" w:hAnsi="Times New Roman" w:cs="Times New Roman"/>
          <w:sz w:val="24"/>
          <w:szCs w:val="24"/>
        </w:rPr>
      </w:pPr>
    </w:p>
    <w:p w14:paraId="733B0AA2" w14:textId="77777777" w:rsidR="002B6B64" w:rsidRDefault="002B6B64" w:rsidP="002B6B64">
      <w:pPr>
        <w:spacing w:after="0" w:line="240" w:lineRule="auto"/>
        <w:jc w:val="both"/>
        <w:rPr>
          <w:rFonts w:ascii="Times New Roman" w:hAnsi="Times New Roman" w:cs="Times New Roman"/>
          <w:sz w:val="24"/>
          <w:szCs w:val="24"/>
        </w:rPr>
      </w:pPr>
    </w:p>
    <w:p w14:paraId="3B13CEC1" w14:textId="77777777" w:rsidR="002B6B64" w:rsidRDefault="002B6B64" w:rsidP="002B6B64">
      <w:pPr>
        <w:spacing w:after="0" w:line="240" w:lineRule="auto"/>
        <w:jc w:val="both"/>
        <w:rPr>
          <w:rFonts w:ascii="Times New Roman" w:hAnsi="Times New Roman" w:cs="Times New Roman"/>
          <w:sz w:val="24"/>
          <w:szCs w:val="24"/>
        </w:rPr>
      </w:pPr>
    </w:p>
    <w:p w14:paraId="01EF9D28" w14:textId="77777777" w:rsidR="002B6B64" w:rsidRDefault="002B6B64" w:rsidP="002B6B64">
      <w:pPr>
        <w:spacing w:after="0" w:line="240" w:lineRule="auto"/>
        <w:jc w:val="both"/>
        <w:rPr>
          <w:rFonts w:ascii="Times New Roman" w:hAnsi="Times New Roman" w:cs="Times New Roman"/>
          <w:sz w:val="24"/>
          <w:szCs w:val="24"/>
        </w:rPr>
      </w:pPr>
    </w:p>
    <w:p w14:paraId="606CAF3E" w14:textId="77777777" w:rsidR="002B6B64" w:rsidRDefault="002B6B64" w:rsidP="002B6B64">
      <w:pPr>
        <w:spacing w:after="0" w:line="240" w:lineRule="auto"/>
        <w:jc w:val="both"/>
        <w:rPr>
          <w:rFonts w:ascii="Times New Roman" w:hAnsi="Times New Roman" w:cs="Times New Roman"/>
          <w:sz w:val="24"/>
          <w:szCs w:val="24"/>
        </w:rPr>
      </w:pPr>
    </w:p>
    <w:p w14:paraId="448BC1B4" w14:textId="77777777" w:rsidR="002B6B64" w:rsidRDefault="002B6B64" w:rsidP="002B6B64">
      <w:pPr>
        <w:spacing w:after="0" w:line="240" w:lineRule="auto"/>
        <w:jc w:val="both"/>
        <w:rPr>
          <w:rFonts w:ascii="Times New Roman" w:hAnsi="Times New Roman" w:cs="Times New Roman"/>
          <w:sz w:val="24"/>
          <w:szCs w:val="24"/>
        </w:rPr>
      </w:pPr>
    </w:p>
    <w:p w14:paraId="4093019D" w14:textId="77777777" w:rsidR="002B6B64" w:rsidRDefault="002B6B64" w:rsidP="002B6B64">
      <w:pPr>
        <w:spacing w:after="0" w:line="240" w:lineRule="auto"/>
        <w:jc w:val="both"/>
        <w:rPr>
          <w:rFonts w:ascii="Times New Roman" w:hAnsi="Times New Roman" w:cs="Times New Roman"/>
          <w:sz w:val="24"/>
          <w:szCs w:val="24"/>
        </w:rPr>
      </w:pPr>
    </w:p>
    <w:p w14:paraId="62B1BB1A" w14:textId="77777777" w:rsidR="002B6B64" w:rsidRDefault="002B6B64" w:rsidP="002B6B64">
      <w:pPr>
        <w:spacing w:after="0" w:line="240" w:lineRule="auto"/>
        <w:jc w:val="both"/>
        <w:rPr>
          <w:rFonts w:ascii="Times New Roman" w:hAnsi="Times New Roman" w:cs="Times New Roman"/>
          <w:sz w:val="24"/>
          <w:szCs w:val="24"/>
        </w:rPr>
      </w:pPr>
    </w:p>
    <w:p w14:paraId="5763B0D5" w14:textId="77777777" w:rsidR="002B6B64" w:rsidRDefault="002B6B64" w:rsidP="002B6B64">
      <w:pPr>
        <w:spacing w:after="0" w:line="240" w:lineRule="auto"/>
        <w:jc w:val="both"/>
        <w:rPr>
          <w:rFonts w:ascii="Times New Roman" w:hAnsi="Times New Roman" w:cs="Times New Roman"/>
          <w:sz w:val="24"/>
          <w:szCs w:val="24"/>
        </w:rPr>
      </w:pPr>
    </w:p>
    <w:p w14:paraId="2683B3CC" w14:textId="77777777" w:rsidR="002B6B64" w:rsidRDefault="002B6B64" w:rsidP="002B6B64">
      <w:pPr>
        <w:spacing w:after="0" w:line="240" w:lineRule="auto"/>
        <w:jc w:val="both"/>
        <w:rPr>
          <w:rFonts w:ascii="Times New Roman" w:hAnsi="Times New Roman" w:cs="Times New Roman"/>
          <w:sz w:val="24"/>
          <w:szCs w:val="24"/>
        </w:rPr>
      </w:pPr>
    </w:p>
    <w:p w14:paraId="2595597A" w14:textId="77777777" w:rsidR="002B6B64" w:rsidRDefault="002B6B64" w:rsidP="002B6B64">
      <w:pPr>
        <w:spacing w:after="0" w:line="240" w:lineRule="auto"/>
        <w:jc w:val="both"/>
        <w:rPr>
          <w:rFonts w:ascii="Times New Roman" w:hAnsi="Times New Roman" w:cs="Times New Roman"/>
          <w:sz w:val="24"/>
          <w:szCs w:val="24"/>
        </w:rPr>
      </w:pPr>
    </w:p>
    <w:p w14:paraId="6D9651EB" w14:textId="77777777" w:rsidR="002B6B64" w:rsidRDefault="002B6B64" w:rsidP="002B6B64">
      <w:pPr>
        <w:spacing w:after="0" w:line="240" w:lineRule="auto"/>
        <w:jc w:val="both"/>
        <w:rPr>
          <w:rFonts w:ascii="Times New Roman" w:hAnsi="Times New Roman" w:cs="Times New Roman"/>
          <w:sz w:val="24"/>
          <w:szCs w:val="24"/>
        </w:rPr>
      </w:pPr>
    </w:p>
    <w:p w14:paraId="3AD191D8" w14:textId="77777777" w:rsidR="002B6B64" w:rsidRDefault="002B6B64" w:rsidP="002B6B64">
      <w:pPr>
        <w:spacing w:after="0" w:line="240" w:lineRule="auto"/>
        <w:jc w:val="both"/>
        <w:rPr>
          <w:rFonts w:ascii="Times New Roman" w:hAnsi="Times New Roman" w:cs="Times New Roman"/>
          <w:sz w:val="24"/>
          <w:szCs w:val="24"/>
        </w:rPr>
      </w:pPr>
    </w:p>
    <w:p w14:paraId="14D4CD7C" w14:textId="77777777" w:rsidR="002B6B64" w:rsidRDefault="002B6B64" w:rsidP="002B6B64">
      <w:pPr>
        <w:spacing w:after="0" w:line="240" w:lineRule="auto"/>
        <w:jc w:val="both"/>
        <w:rPr>
          <w:rFonts w:ascii="Times New Roman" w:hAnsi="Times New Roman" w:cs="Times New Roman"/>
          <w:sz w:val="24"/>
          <w:szCs w:val="24"/>
        </w:rPr>
      </w:pPr>
    </w:p>
    <w:p w14:paraId="42DBC27F" w14:textId="77777777" w:rsidR="002B6B64" w:rsidRDefault="002B6B64" w:rsidP="002B6B64">
      <w:pPr>
        <w:spacing w:after="0" w:line="240" w:lineRule="auto"/>
        <w:jc w:val="both"/>
        <w:rPr>
          <w:rFonts w:ascii="Times New Roman" w:hAnsi="Times New Roman" w:cs="Times New Roman"/>
          <w:sz w:val="24"/>
          <w:szCs w:val="24"/>
        </w:rPr>
      </w:pPr>
    </w:p>
    <w:p w14:paraId="03C161AD" w14:textId="77777777" w:rsidR="002B6B64" w:rsidRDefault="002B6B64" w:rsidP="002B6B64">
      <w:pPr>
        <w:spacing w:after="0" w:line="240" w:lineRule="auto"/>
        <w:jc w:val="both"/>
        <w:rPr>
          <w:rFonts w:ascii="Times New Roman" w:hAnsi="Times New Roman" w:cs="Times New Roman"/>
          <w:sz w:val="24"/>
          <w:szCs w:val="24"/>
        </w:rPr>
      </w:pPr>
    </w:p>
    <w:p w14:paraId="2CCCCDAA" w14:textId="77777777" w:rsidR="002B6B64" w:rsidRDefault="002B6B64" w:rsidP="002B6B64">
      <w:pPr>
        <w:spacing w:after="0" w:line="240" w:lineRule="auto"/>
        <w:jc w:val="both"/>
        <w:rPr>
          <w:rFonts w:ascii="Times New Roman" w:hAnsi="Times New Roman" w:cs="Times New Roman"/>
          <w:sz w:val="24"/>
          <w:szCs w:val="24"/>
        </w:rPr>
      </w:pPr>
    </w:p>
    <w:p w14:paraId="47FAC5DA" w14:textId="77777777" w:rsidR="002B6B64" w:rsidRDefault="002B6B64" w:rsidP="002B6B64">
      <w:pPr>
        <w:spacing w:after="0" w:line="240" w:lineRule="auto"/>
        <w:jc w:val="both"/>
        <w:rPr>
          <w:rFonts w:ascii="Times New Roman" w:hAnsi="Times New Roman" w:cs="Times New Roman"/>
          <w:sz w:val="24"/>
          <w:szCs w:val="24"/>
        </w:rPr>
      </w:pPr>
    </w:p>
    <w:p w14:paraId="7A8526E4" w14:textId="77777777" w:rsidR="002B6B64" w:rsidRDefault="002B6B64" w:rsidP="002B6B64">
      <w:pPr>
        <w:spacing w:after="0" w:line="240" w:lineRule="auto"/>
        <w:jc w:val="both"/>
        <w:rPr>
          <w:rFonts w:ascii="Times New Roman" w:hAnsi="Times New Roman" w:cs="Times New Roman"/>
          <w:sz w:val="24"/>
          <w:szCs w:val="24"/>
        </w:rPr>
      </w:pPr>
    </w:p>
    <w:p w14:paraId="6131EBD7" w14:textId="77777777" w:rsidR="002B6B64" w:rsidRDefault="002B6B64" w:rsidP="002B6B64">
      <w:pPr>
        <w:spacing w:after="0" w:line="240" w:lineRule="auto"/>
        <w:jc w:val="both"/>
        <w:rPr>
          <w:rFonts w:ascii="Times New Roman" w:hAnsi="Times New Roman" w:cs="Times New Roman"/>
          <w:sz w:val="24"/>
          <w:szCs w:val="24"/>
        </w:rPr>
      </w:pPr>
    </w:p>
    <w:p w14:paraId="5331906A" w14:textId="77777777" w:rsidR="002B6B64" w:rsidRDefault="002B6B64" w:rsidP="002B6B64">
      <w:pPr>
        <w:spacing w:after="0" w:line="240" w:lineRule="auto"/>
        <w:jc w:val="both"/>
        <w:rPr>
          <w:rFonts w:ascii="Times New Roman" w:hAnsi="Times New Roman" w:cs="Times New Roman"/>
          <w:sz w:val="24"/>
          <w:szCs w:val="24"/>
        </w:rPr>
      </w:pPr>
    </w:p>
    <w:p w14:paraId="2F7E0F45" w14:textId="77777777" w:rsidR="002B6B64" w:rsidRDefault="002B6B64" w:rsidP="002B6B64">
      <w:pPr>
        <w:spacing w:after="0" w:line="240" w:lineRule="auto"/>
        <w:jc w:val="both"/>
        <w:rPr>
          <w:rFonts w:ascii="Times New Roman" w:hAnsi="Times New Roman" w:cs="Times New Roman"/>
          <w:sz w:val="24"/>
          <w:szCs w:val="24"/>
        </w:rPr>
      </w:pPr>
    </w:p>
    <w:p w14:paraId="121C9EF7" w14:textId="77777777" w:rsidR="002B6B64" w:rsidRDefault="002B6B64" w:rsidP="002B6B64">
      <w:pPr>
        <w:spacing w:after="0" w:line="240" w:lineRule="auto"/>
        <w:jc w:val="both"/>
        <w:rPr>
          <w:rFonts w:ascii="Times New Roman" w:hAnsi="Times New Roman" w:cs="Times New Roman"/>
          <w:sz w:val="24"/>
          <w:szCs w:val="24"/>
        </w:rPr>
      </w:pPr>
    </w:p>
    <w:p w14:paraId="6F0B157C" w14:textId="77777777" w:rsidR="002B6B64" w:rsidRDefault="002B6B64" w:rsidP="002B6B64">
      <w:pPr>
        <w:spacing w:after="0" w:line="240" w:lineRule="auto"/>
        <w:jc w:val="both"/>
        <w:rPr>
          <w:rFonts w:ascii="Times New Roman" w:hAnsi="Times New Roman" w:cs="Times New Roman"/>
          <w:sz w:val="24"/>
          <w:szCs w:val="24"/>
        </w:rPr>
      </w:pPr>
    </w:p>
    <w:p w14:paraId="17443940" w14:textId="77777777" w:rsidR="002B6B64" w:rsidRDefault="002B6B64" w:rsidP="002B6B64">
      <w:pPr>
        <w:spacing w:after="0" w:line="240" w:lineRule="auto"/>
        <w:jc w:val="both"/>
        <w:rPr>
          <w:rFonts w:ascii="Times New Roman" w:hAnsi="Times New Roman" w:cs="Times New Roman"/>
          <w:sz w:val="24"/>
          <w:szCs w:val="24"/>
        </w:rPr>
      </w:pPr>
    </w:p>
    <w:p w14:paraId="2F5501D3" w14:textId="77777777" w:rsidR="002B6B64" w:rsidRDefault="002B6B64" w:rsidP="002B6B64">
      <w:pPr>
        <w:spacing w:after="0" w:line="240" w:lineRule="auto"/>
        <w:jc w:val="both"/>
        <w:rPr>
          <w:rFonts w:ascii="Times New Roman" w:hAnsi="Times New Roman" w:cs="Times New Roman"/>
          <w:sz w:val="24"/>
          <w:szCs w:val="24"/>
        </w:rPr>
      </w:pPr>
    </w:p>
    <w:p w14:paraId="6B33D09E" w14:textId="77777777" w:rsidR="002B6B64" w:rsidRDefault="002B6B64" w:rsidP="002B6B64">
      <w:pPr>
        <w:spacing w:after="0" w:line="240" w:lineRule="auto"/>
        <w:jc w:val="both"/>
        <w:rPr>
          <w:rFonts w:ascii="Times New Roman" w:hAnsi="Times New Roman" w:cs="Times New Roman"/>
          <w:sz w:val="24"/>
          <w:szCs w:val="24"/>
        </w:rPr>
      </w:pPr>
    </w:p>
    <w:p w14:paraId="3DD73CDA" w14:textId="77777777" w:rsidR="002B6B64" w:rsidRDefault="002B6B64" w:rsidP="002B6B64">
      <w:pPr>
        <w:spacing w:after="0" w:line="240" w:lineRule="auto"/>
        <w:jc w:val="both"/>
        <w:rPr>
          <w:rFonts w:ascii="Times New Roman" w:hAnsi="Times New Roman" w:cs="Times New Roman"/>
          <w:sz w:val="24"/>
          <w:szCs w:val="24"/>
        </w:rPr>
      </w:pPr>
    </w:p>
    <w:p w14:paraId="05464FFD" w14:textId="77777777" w:rsidR="002B6B64" w:rsidRDefault="002B6B64" w:rsidP="002B6B64">
      <w:pPr>
        <w:spacing w:after="0" w:line="240" w:lineRule="auto"/>
        <w:jc w:val="both"/>
        <w:rPr>
          <w:rFonts w:ascii="Times New Roman" w:hAnsi="Times New Roman" w:cs="Times New Roman"/>
          <w:sz w:val="24"/>
          <w:szCs w:val="24"/>
        </w:rPr>
      </w:pPr>
    </w:p>
    <w:p w14:paraId="757759C0" w14:textId="77777777" w:rsidR="002B6B64" w:rsidRDefault="002B6B64" w:rsidP="002B6B64">
      <w:pPr>
        <w:spacing w:after="0" w:line="240" w:lineRule="auto"/>
        <w:jc w:val="both"/>
        <w:rPr>
          <w:rFonts w:ascii="Times New Roman" w:hAnsi="Times New Roman" w:cs="Times New Roman"/>
          <w:sz w:val="24"/>
          <w:szCs w:val="24"/>
        </w:rPr>
      </w:pPr>
    </w:p>
    <w:p w14:paraId="7EBB0778" w14:textId="77777777" w:rsidR="002B6B64" w:rsidRDefault="002B6B64" w:rsidP="002B6B64">
      <w:pPr>
        <w:spacing w:after="0" w:line="240" w:lineRule="auto"/>
        <w:jc w:val="both"/>
        <w:rPr>
          <w:rFonts w:ascii="Times New Roman" w:hAnsi="Times New Roman" w:cs="Times New Roman"/>
          <w:sz w:val="24"/>
          <w:szCs w:val="24"/>
        </w:rPr>
      </w:pPr>
    </w:p>
    <w:p w14:paraId="681A7603" w14:textId="77777777" w:rsidR="002B6B64" w:rsidRDefault="002B6B64" w:rsidP="002B6B64">
      <w:pPr>
        <w:spacing w:after="0" w:line="240" w:lineRule="auto"/>
        <w:jc w:val="both"/>
        <w:rPr>
          <w:rFonts w:ascii="Times New Roman" w:hAnsi="Times New Roman" w:cs="Times New Roman"/>
          <w:sz w:val="24"/>
          <w:szCs w:val="24"/>
        </w:rPr>
      </w:pPr>
    </w:p>
    <w:p w14:paraId="5A2E2ED3" w14:textId="77777777" w:rsidR="002B6B64" w:rsidRDefault="002B6B64" w:rsidP="002B6B64">
      <w:pPr>
        <w:spacing w:after="0" w:line="240" w:lineRule="auto"/>
        <w:jc w:val="both"/>
        <w:rPr>
          <w:rFonts w:ascii="Times New Roman" w:hAnsi="Times New Roman" w:cs="Times New Roman"/>
          <w:sz w:val="24"/>
          <w:szCs w:val="24"/>
        </w:rPr>
      </w:pPr>
    </w:p>
    <w:p w14:paraId="38C73769" w14:textId="77777777" w:rsidR="002B6B64" w:rsidRDefault="002B6B64" w:rsidP="002B6B64">
      <w:pPr>
        <w:spacing w:after="0" w:line="240" w:lineRule="auto"/>
        <w:jc w:val="both"/>
        <w:rPr>
          <w:rFonts w:ascii="Times New Roman" w:hAnsi="Times New Roman" w:cs="Times New Roman"/>
          <w:sz w:val="24"/>
          <w:szCs w:val="24"/>
        </w:rPr>
      </w:pPr>
    </w:p>
    <w:p w14:paraId="4DA57A0E" w14:textId="77777777" w:rsidR="002B6B64" w:rsidRDefault="002B6B64" w:rsidP="002B6B64">
      <w:pPr>
        <w:spacing w:after="0" w:line="240" w:lineRule="auto"/>
        <w:jc w:val="both"/>
        <w:rPr>
          <w:rFonts w:ascii="Times New Roman" w:hAnsi="Times New Roman" w:cs="Times New Roman"/>
          <w:sz w:val="24"/>
          <w:szCs w:val="24"/>
        </w:rPr>
      </w:pPr>
    </w:p>
    <w:p w14:paraId="60484CCA" w14:textId="77777777" w:rsidR="002B6B64" w:rsidRDefault="002B6B64" w:rsidP="002B6B64">
      <w:pPr>
        <w:spacing w:after="0" w:line="240" w:lineRule="auto"/>
        <w:jc w:val="both"/>
        <w:rPr>
          <w:rFonts w:ascii="Times New Roman" w:hAnsi="Times New Roman" w:cs="Times New Roman"/>
          <w:sz w:val="24"/>
          <w:szCs w:val="24"/>
        </w:rPr>
      </w:pPr>
    </w:p>
    <w:p w14:paraId="50B6DC31" w14:textId="77777777" w:rsidR="002B6B64" w:rsidRDefault="002B6B64" w:rsidP="002B6B64">
      <w:pPr>
        <w:spacing w:after="0" w:line="240" w:lineRule="auto"/>
        <w:jc w:val="both"/>
        <w:rPr>
          <w:rFonts w:ascii="Times New Roman" w:hAnsi="Times New Roman" w:cs="Times New Roman"/>
          <w:sz w:val="24"/>
          <w:szCs w:val="24"/>
        </w:rPr>
      </w:pPr>
    </w:p>
    <w:p w14:paraId="4DC27294" w14:textId="77777777" w:rsidR="002B6B64" w:rsidRDefault="002B6B64" w:rsidP="002B6B64">
      <w:pPr>
        <w:spacing w:after="0" w:line="240" w:lineRule="auto"/>
        <w:jc w:val="both"/>
        <w:rPr>
          <w:rFonts w:ascii="Times New Roman" w:hAnsi="Times New Roman" w:cs="Times New Roman"/>
          <w:sz w:val="20"/>
          <w:szCs w:val="20"/>
        </w:rPr>
      </w:pPr>
    </w:p>
    <w:p w14:paraId="4210E4C6" w14:textId="77777777" w:rsidR="002B6B64" w:rsidRPr="00C640A2" w:rsidRDefault="002B6B64" w:rsidP="002B6B6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Григорьева Лира Витальевна</w:t>
      </w:r>
    </w:p>
    <w:p w14:paraId="1D255653" w14:textId="77777777" w:rsidR="002B6B64" w:rsidRPr="00073116" w:rsidRDefault="002B6B64" w:rsidP="002B6B64">
      <w:pPr>
        <w:spacing w:after="0" w:line="240" w:lineRule="auto"/>
        <w:jc w:val="both"/>
        <w:rPr>
          <w:rFonts w:ascii="Times New Roman" w:hAnsi="Times New Roman" w:cs="Times New Roman"/>
          <w:sz w:val="20"/>
          <w:szCs w:val="20"/>
        </w:rPr>
      </w:pPr>
      <w:r w:rsidRPr="00C640A2">
        <w:rPr>
          <w:rFonts w:ascii="Times New Roman" w:hAnsi="Times New Roman" w:cs="Times New Roman"/>
          <w:sz w:val="20"/>
          <w:szCs w:val="20"/>
        </w:rPr>
        <w:t>8(835-44) 2-16-10</w:t>
      </w:r>
    </w:p>
    <w:p w14:paraId="271FEA23" w14:textId="77777777" w:rsidR="00D25814" w:rsidRDefault="00D25814" w:rsidP="003D15BC">
      <w:pPr>
        <w:ind w:right="4819"/>
        <w:jc w:val="both"/>
        <w:rPr>
          <w:rFonts w:ascii="Times New Roman" w:eastAsia="Times New Roman" w:hAnsi="Times New Roman" w:cs="Times New Roman"/>
          <w:sz w:val="24"/>
          <w:szCs w:val="24"/>
          <w:lang w:eastAsia="ru-RU"/>
        </w:rPr>
      </w:pPr>
      <w:bookmarkStart w:id="0" w:name="_GoBack"/>
      <w:bookmarkEnd w:id="0"/>
    </w:p>
    <w:sectPr w:rsidR="00D25814" w:rsidSect="00E07E6F">
      <w:pgSz w:w="11900" w:h="16800"/>
      <w:pgMar w:top="567" w:right="703" w:bottom="993"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6">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7">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9">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1">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3">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4">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6">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7">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8">
    <w:nsid w:val="608D21FC"/>
    <w:multiLevelType w:val="singleLevel"/>
    <w:tmpl w:val="608D21FC"/>
    <w:lvl w:ilvl="0">
      <w:start w:val="1"/>
      <w:numFmt w:val="decimal"/>
      <w:suff w:val="space"/>
      <w:lvlText w:val="%1."/>
      <w:lvlJc w:val="left"/>
      <w:pPr>
        <w:ind w:left="0" w:firstLine="0"/>
      </w:pPr>
    </w:lvl>
  </w:abstractNum>
  <w:abstractNum w:abstractNumId="29">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1">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7"/>
  </w:num>
  <w:num w:numId="3">
    <w:abstractNumId w:val="25"/>
  </w:num>
  <w:num w:numId="4">
    <w:abstractNumId w:val="12"/>
  </w:num>
  <w:num w:numId="5">
    <w:abstractNumId w:val="23"/>
  </w:num>
  <w:num w:numId="6">
    <w:abstractNumId w:val="16"/>
  </w:num>
  <w:num w:numId="7">
    <w:abstractNumId w:val="5"/>
  </w:num>
  <w:num w:numId="8">
    <w:abstractNumId w:val="17"/>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0"/>
    <w:lvlOverride w:ilvl="0">
      <w:startOverride w:val="1"/>
    </w:lvlOverride>
    <w:lvlOverride w:ilvl="1"/>
    <w:lvlOverride w:ilvl="2"/>
    <w:lvlOverride w:ilvl="3"/>
    <w:lvlOverride w:ilvl="4"/>
    <w:lvlOverride w:ilvl="5"/>
    <w:lvlOverride w:ilvl="6"/>
    <w:lvlOverride w:ilvl="7"/>
    <w:lvlOverride w:ilvl="8"/>
  </w:num>
  <w:num w:numId="16">
    <w:abstractNumId w:val="30"/>
  </w:num>
  <w:num w:numId="17">
    <w:abstractNumId w:val="28"/>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9"/>
  </w:num>
  <w:num w:numId="23">
    <w:abstractNumId w:val="1"/>
  </w:num>
  <w:num w:numId="24">
    <w:abstractNumId w:val="29"/>
  </w:num>
  <w:num w:numId="25">
    <w:abstractNumId w:val="1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1"/>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2E"/>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53F"/>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216"/>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4EEF"/>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405AA"/>
    <w:rsid w:val="008406EF"/>
    <w:rsid w:val="00841E1D"/>
    <w:rsid w:val="008425F0"/>
    <w:rsid w:val="00842B4F"/>
    <w:rsid w:val="00843B5A"/>
    <w:rsid w:val="008443CF"/>
    <w:rsid w:val="0084455A"/>
    <w:rsid w:val="00845480"/>
    <w:rsid w:val="0084710E"/>
    <w:rsid w:val="00847BFD"/>
    <w:rsid w:val="00850014"/>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AF5"/>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581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1CD3"/>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CA5"/>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121"/>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municipal.garant.ru/document/redirect/12152272/0" TargetMode="Externa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0AE08-8DDE-4C25-B266-0A1E3F232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486</Words>
  <Characters>2771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5</cp:revision>
  <cp:lastPrinted>2026-07-16T11:15:00Z</cp:lastPrinted>
  <dcterms:created xsi:type="dcterms:W3CDTF">2026-07-16T11:22:00Z</dcterms:created>
  <dcterms:modified xsi:type="dcterms:W3CDTF">2026-07-16T11:24:00Z</dcterms:modified>
</cp:coreProperties>
</file>