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845FF8" w:rsidRPr="00101141" w:rsidTr="00D96AC3">
        <w:trPr>
          <w:trHeight w:val="980"/>
        </w:trPr>
        <w:tc>
          <w:tcPr>
            <w:tcW w:w="3970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9609967" wp14:editId="59E9BD36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45FF8" w:rsidRPr="00101141" w:rsidTr="00D96AC3">
        <w:tc>
          <w:tcPr>
            <w:tcW w:w="3970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FF8" w:rsidRPr="00101141" w:rsidRDefault="0098785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    </w:t>
            </w:r>
            <w:proofErr w:type="spellStart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845FF8" w:rsidRPr="00101141" w:rsidRDefault="00845FF8" w:rsidP="00200E9B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F8274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35B01" w:rsidRDefault="00835B01" w:rsidP="00F827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Порядка проведения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общественных обсуждений проектов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муниципальных программ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Порецкого муниципального 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Чувашской Республики</w:t>
      </w:r>
      <w:proofErr w:type="gramEnd"/>
    </w:p>
    <w:p w:rsidR="00835B01" w:rsidRPr="00101141" w:rsidRDefault="00835B01" w:rsidP="00F8274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F827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35B01" w:rsidRDefault="00835B01" w:rsidP="00F827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соответствии с Федеральным закон</w:t>
      </w:r>
      <w:r w:rsidR="006F02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от 6 октября 2003 г. № 131-ФЗ «Об общих принципах организации местного самоуправления в Российской Федерации», Федеральным законом от 28 июня 2014 г. № 172-ФЗ «О стратегическом планировании в Российской Федерации», Законом Чувашской Республики от 18 октября 2004 г. № 19 «Об организации местного самоуправления в Чувашской Республике», Уставом Порецкого муниципального округа Чувашской Республики,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proofErr w:type="gramEnd"/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proofErr w:type="gramStart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gramEnd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н о в л я е т</w:t>
      </w:r>
      <w:r w:rsidR="00101141"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: </w:t>
      </w:r>
    </w:p>
    <w:p w:rsidR="00835B01" w:rsidRDefault="00835B01" w:rsidP="00F827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101141" w:rsidRDefault="00835B01" w:rsidP="00F827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 Утвердить прилагаемый Порядок </w:t>
      </w:r>
      <w:proofErr w:type="gramStart"/>
      <w:r w:rsidR="00D3334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общественн</w:t>
      </w:r>
      <w:r w:rsidR="00D33346">
        <w:rPr>
          <w:rFonts w:ascii="Times New Roman" w:eastAsia="Times New Roman" w:hAnsi="Times New Roman" w:cs="Times New Roman"/>
          <w:kern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обсужден</w:t>
      </w:r>
      <w:r w:rsidR="00D33346">
        <w:rPr>
          <w:rFonts w:ascii="Times New Roman" w:eastAsia="Times New Roman" w:hAnsi="Times New Roman" w:cs="Times New Roman"/>
          <w:kern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проектов муниципальных программ Порецкого муниципального округа Чувашской Республики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835B01" w:rsidRPr="00101141" w:rsidRDefault="00835B01" w:rsidP="00F827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2. </w:t>
      </w:r>
      <w:r w:rsidRPr="00835B01">
        <w:rPr>
          <w:rFonts w:ascii="Times New Roman" w:eastAsia="Times New Roman" w:hAnsi="Times New Roman" w:cs="Times New Roman"/>
          <w:kern w:val="1"/>
          <w:sz w:val="24"/>
          <w:szCs w:val="24"/>
        </w:rPr>
        <w:t>Настоящее постановление вступает в силу со дня его официального опубликования в газете «Вестник Поречья» и подлежит размещению в информационно-телекоммуникационной сети «Интернет» на официальном сайте Порецкого муниципального округа.</w:t>
      </w:r>
    </w:p>
    <w:p w:rsidR="00101141" w:rsidRPr="00101141" w:rsidRDefault="00101141" w:rsidP="00F8274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F8274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F8274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F82740" w:rsidRDefault="00101141" w:rsidP="00F82740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835B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F8274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F82740" w:rsidRDefault="00F82740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</w:p>
    <w:p w:rsidR="00337176" w:rsidRDefault="00835B01" w:rsidP="00D333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br/>
        <w:t>к постановлению</w:t>
      </w:r>
      <w:r w:rsidR="00D3334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33346">
        <w:rPr>
          <w:rFonts w:ascii="Times New Roman" w:hAnsi="Times New Roman" w:cs="Times New Roman"/>
          <w:sz w:val="24"/>
          <w:szCs w:val="24"/>
        </w:rPr>
        <w:br/>
        <w:t>Порецкого муниципального округа</w:t>
      </w:r>
      <w:r w:rsidR="00D33346">
        <w:rPr>
          <w:rFonts w:ascii="Times New Roman" w:hAnsi="Times New Roman" w:cs="Times New Roman"/>
          <w:sz w:val="24"/>
          <w:szCs w:val="24"/>
        </w:rPr>
        <w:br/>
        <w:t>Чувашской Республики</w:t>
      </w:r>
      <w:r w:rsidR="00D33346">
        <w:rPr>
          <w:rFonts w:ascii="Times New Roman" w:hAnsi="Times New Roman" w:cs="Times New Roman"/>
          <w:sz w:val="24"/>
          <w:szCs w:val="24"/>
        </w:rPr>
        <w:br/>
        <w:t>от _______2023 г. № ____</w:t>
      </w:r>
    </w:p>
    <w:p w:rsidR="00D33346" w:rsidRDefault="00D33346" w:rsidP="00D333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3346" w:rsidRDefault="00D33346" w:rsidP="00D3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sz w:val="24"/>
          <w:szCs w:val="24"/>
        </w:rPr>
        <w:br/>
        <w:t>общественных обсуждений проектов муниципальных программ</w:t>
      </w:r>
      <w:r>
        <w:rPr>
          <w:rFonts w:ascii="Times New Roman" w:hAnsi="Times New Roman" w:cs="Times New Roman"/>
          <w:b/>
          <w:sz w:val="24"/>
          <w:szCs w:val="24"/>
        </w:rPr>
        <w:br/>
        <w:t>Порецкого муниципального округа Чувашской Республики</w:t>
      </w:r>
      <w:proofErr w:type="gramEnd"/>
    </w:p>
    <w:p w:rsidR="00D33346" w:rsidRDefault="00D33346" w:rsidP="00D3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346" w:rsidRDefault="00D33346" w:rsidP="009F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общественных обсуждений проектов</w:t>
      </w:r>
      <w:r w:rsidR="009F3EB4">
        <w:rPr>
          <w:rFonts w:ascii="Times New Roman" w:hAnsi="Times New Roman" w:cs="Times New Roman"/>
          <w:sz w:val="24"/>
          <w:szCs w:val="24"/>
        </w:rPr>
        <w:t xml:space="preserve"> муниципальных программ Порецкого муниципального округа Чувашской</w:t>
      </w:r>
      <w:proofErr w:type="gramEnd"/>
      <w:r w:rsidR="009F3EB4">
        <w:rPr>
          <w:rFonts w:ascii="Times New Roman" w:hAnsi="Times New Roman" w:cs="Times New Roman"/>
          <w:sz w:val="24"/>
          <w:szCs w:val="24"/>
        </w:rPr>
        <w:t xml:space="preserve"> Республики (далее – Порядок) устанавливает процедуру проведения общественных обсуждений проектов муниципальных программ Порецкого муниципального округа Чувашской Республики (далее – проект муниципальной программы).</w:t>
      </w:r>
    </w:p>
    <w:p w:rsidR="009F3EB4" w:rsidRDefault="009F3EB4" w:rsidP="009F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Порядок не распространяется на муниципальную программу Порецкого муниципального округа «Формирование современной городской среды».</w:t>
      </w:r>
    </w:p>
    <w:p w:rsidR="009F3EB4" w:rsidRDefault="00990919" w:rsidP="009F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Общественное обсуждение осуществляется в отношении вновь принимаемых муниципальных программ, а также при внесении изменений в действующие муниципальные программы.</w:t>
      </w:r>
    </w:p>
    <w:p w:rsidR="00990919" w:rsidRDefault="00990919" w:rsidP="009F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Общественное обсуждение муниципальных программ осуществляется в форме открытого размещения проектов муниципальных программ на официальном сайте Порецкого муниципального округа Чувашской Республики в информационно-телекоммуникационной сети «Интернет» (далее – официальный сайт).</w:t>
      </w:r>
    </w:p>
    <w:p w:rsidR="00990919" w:rsidRDefault="00990919" w:rsidP="009F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Ответственный исполнитель муниципальной программы размещает извещение о проведении общественных обсуждений на официальном сайте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7 календарных дней до дня завершения общественных обсуждений.</w:t>
      </w:r>
    </w:p>
    <w:p w:rsidR="00990919" w:rsidRDefault="00990919" w:rsidP="009F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дня</w:t>
      </w:r>
      <w:r w:rsidRPr="00990919">
        <w:rPr>
          <w:rFonts w:ascii="Times New Roman" w:hAnsi="Times New Roman" w:cs="Times New Roman"/>
          <w:sz w:val="24"/>
          <w:szCs w:val="24"/>
        </w:rPr>
        <w:t xml:space="preserve"> </w:t>
      </w:r>
      <w:r w:rsidR="00BD08C1">
        <w:rPr>
          <w:rFonts w:ascii="Times New Roman" w:hAnsi="Times New Roman" w:cs="Times New Roman"/>
          <w:sz w:val="24"/>
          <w:szCs w:val="24"/>
        </w:rPr>
        <w:t>размещения извещения о проведении</w:t>
      </w:r>
      <w:r w:rsidRPr="00990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0919">
        <w:rPr>
          <w:rFonts w:ascii="Times New Roman" w:hAnsi="Times New Roman" w:cs="Times New Roman"/>
          <w:sz w:val="24"/>
          <w:szCs w:val="24"/>
        </w:rPr>
        <w:t xml:space="preserve"> до их </w:t>
      </w:r>
      <w:r>
        <w:rPr>
          <w:rFonts w:ascii="Times New Roman" w:hAnsi="Times New Roman" w:cs="Times New Roman"/>
          <w:sz w:val="24"/>
          <w:szCs w:val="24"/>
        </w:rPr>
        <w:t>завершения</w:t>
      </w:r>
      <w:r w:rsidRPr="00990919">
        <w:rPr>
          <w:rFonts w:ascii="Times New Roman" w:hAnsi="Times New Roman" w:cs="Times New Roman"/>
          <w:sz w:val="24"/>
          <w:szCs w:val="24"/>
        </w:rPr>
        <w:t xml:space="preserve"> должно пройти не менее</w:t>
      </w:r>
      <w:r>
        <w:rPr>
          <w:rFonts w:ascii="Times New Roman" w:hAnsi="Times New Roman" w:cs="Times New Roman"/>
          <w:sz w:val="24"/>
          <w:szCs w:val="24"/>
        </w:rPr>
        <w:t xml:space="preserve"> 7 дней.</w:t>
      </w:r>
    </w:p>
    <w:p w:rsidR="00990919" w:rsidRDefault="00990919" w:rsidP="009F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3 рабочих дней после размещения извещения о проведении общественных обсуждений на официальном сайте ответственные исполнители муниципальной программы письменно информируют отдел экономики и инвестиционной деятельности администрации Порецкого муниципального</w:t>
      </w:r>
      <w:r w:rsidR="00AB6CF8">
        <w:rPr>
          <w:rFonts w:ascii="Times New Roman" w:hAnsi="Times New Roman" w:cs="Times New Roman"/>
          <w:sz w:val="24"/>
          <w:szCs w:val="24"/>
        </w:rPr>
        <w:t xml:space="preserve"> округа и финансовый отдел администрации Порецкого муниципального округа о начале общественных обсуждений муниципальной программы.</w:t>
      </w:r>
      <w:proofErr w:type="gramEnd"/>
    </w:p>
    <w:p w:rsidR="00AB6CF8" w:rsidRDefault="00AB6CF8" w:rsidP="009F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извещении о проведении общественных обсуждений проектов муниципальных программ должны содержаться следующие сведения:</w:t>
      </w:r>
    </w:p>
    <w:p w:rsidR="00AB6CF8" w:rsidRDefault="00AB6CF8" w:rsidP="009F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общественных обсуждений;</w:t>
      </w:r>
    </w:p>
    <w:p w:rsidR="00AB6CF8" w:rsidRDefault="00AB6CF8" w:rsidP="009F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и окончания общественных обсуждений, при этом срок проведения общественных обсуждений не может быть менее 7 (семи) календарных дней;</w:t>
      </w:r>
    </w:p>
    <w:p w:rsidR="00AB6CF8" w:rsidRDefault="00AB6CF8" w:rsidP="009F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адрес электронной почты ответственного исполнителя муниципальной программы, по которому направляются в электронной форме замечания и предложения представителей общественности к проекту муниципальной программы.</w:t>
      </w:r>
    </w:p>
    <w:p w:rsidR="00AB6CF8" w:rsidRDefault="00AB6CF8" w:rsidP="00AB6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Одновременно с извещением о проведении общественных обсуждений проекта муниципальной программы на официальном сайте размещается проект муниципальной программы в полном изложении.</w:t>
      </w:r>
    </w:p>
    <w:p w:rsidR="00AB6CF8" w:rsidRDefault="00AB6CF8" w:rsidP="00AB6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Общественное обсуждение проекта муниципальной программы реализуется в виде направления представителями общественности замечаний и предложений к проекту муниципальной программы, на адрес электронной почты ответственного исполнителя, указанный в извещении в соответствии с пунктом 7 настоящего Порядка.</w:t>
      </w:r>
      <w:proofErr w:type="gramEnd"/>
    </w:p>
    <w:p w:rsidR="00AB6CF8" w:rsidRDefault="00AB6CF8" w:rsidP="00AB6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</w:t>
      </w:r>
      <w:r w:rsidR="005E2966">
        <w:rPr>
          <w:rFonts w:ascii="Times New Roman" w:hAnsi="Times New Roman" w:cs="Times New Roman"/>
          <w:sz w:val="24"/>
          <w:szCs w:val="24"/>
        </w:rPr>
        <w:t>.</w:t>
      </w:r>
    </w:p>
    <w:p w:rsidR="00AB6CF8" w:rsidRDefault="00AB6CF8" w:rsidP="00AB6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Замечания и предложения представителей общественности к проекту муниципальной программы, поступившие после срока завершения проведения общественного обсуждения проекта муниципальной программы, не учитываются при его доработке и рассматриваются в порядке, установленном действующим законодательством для рассмотрения обращений граждан.</w:t>
      </w:r>
      <w:proofErr w:type="gramEnd"/>
    </w:p>
    <w:p w:rsidR="005E2966" w:rsidRDefault="005E2966" w:rsidP="005E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После истечения срока общественного обсуждения проекта муниципальной программы, указанного в извещении о проведении общественных обсуждений, ответственный исполнитель муниципальной программы:</w:t>
      </w:r>
    </w:p>
    <w:p w:rsidR="005E2966" w:rsidRDefault="005E2966" w:rsidP="005E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 таблицу замечаний и предложений, в которой указываются содержание замечаний и предложений представителей общественности, а также результаты рассмотрения указанных замечаний и предложений, согласно приложению к настоящему Порядку;</w:t>
      </w:r>
    </w:p>
    <w:p w:rsidR="005E2966" w:rsidRDefault="005E2966" w:rsidP="005E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одно из следующих действий:</w:t>
      </w:r>
    </w:p>
    <w:p w:rsidR="005E2966" w:rsidRDefault="005E2966" w:rsidP="005E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дорабатывает проект муниципальной программы с учетом поступивших замечаний и предложений представителей общественности к проекту муниципальной программы;</w:t>
      </w:r>
    </w:p>
    <w:p w:rsidR="005E2966" w:rsidRDefault="005E2966" w:rsidP="005E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оставляет проект муниципальной программы без изменений.</w:t>
      </w:r>
    </w:p>
    <w:p w:rsidR="005E2966" w:rsidRDefault="005E2966" w:rsidP="005E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целях информирования представителей общественности об учете (отклонении) замечаний и предложений таблица замечаний и предложений размещается ответственным исполнителем муниципальной программы на официальном сайте не позднее 7 рабочих дней со дня истечения срока общественного обсуждения.</w:t>
      </w:r>
    </w:p>
    <w:p w:rsidR="005E2966" w:rsidRDefault="005E2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2966" w:rsidRDefault="003B3F9D" w:rsidP="003B3F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br/>
        <w:t xml:space="preserve">к Порядку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br/>
        <w:t>проектов муниципальных программ</w:t>
      </w:r>
      <w:r>
        <w:rPr>
          <w:rFonts w:ascii="Times New Roman" w:hAnsi="Times New Roman" w:cs="Times New Roman"/>
          <w:sz w:val="24"/>
          <w:szCs w:val="24"/>
        </w:rPr>
        <w:br/>
        <w:t>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br/>
        <w:t>Чувашской Республики</w:t>
      </w:r>
      <w:proofErr w:type="gramEnd"/>
    </w:p>
    <w:p w:rsidR="003B3F9D" w:rsidRDefault="003B3F9D" w:rsidP="003B3F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3F9D" w:rsidRDefault="003B6203" w:rsidP="003B62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br/>
        <w:t>замечаний и предложений по итогам общественного обсуждения</w:t>
      </w:r>
      <w:r>
        <w:rPr>
          <w:rFonts w:ascii="Times New Roman" w:hAnsi="Times New Roman" w:cs="Times New Roman"/>
          <w:sz w:val="24"/>
          <w:szCs w:val="24"/>
        </w:rPr>
        <w:br/>
        <w:t>проекта муниципальной программы</w:t>
      </w:r>
      <w:r>
        <w:rPr>
          <w:rFonts w:ascii="Times New Roman" w:hAnsi="Times New Roman" w:cs="Times New Roman"/>
          <w:sz w:val="24"/>
          <w:szCs w:val="24"/>
        </w:rPr>
        <w:br/>
        <w:t>(внесения изменений в муниципальную программу)</w:t>
      </w:r>
      <w:r>
        <w:rPr>
          <w:rFonts w:ascii="Times New Roman" w:hAnsi="Times New Roman" w:cs="Times New Roman"/>
          <w:sz w:val="24"/>
          <w:szCs w:val="24"/>
        </w:rPr>
        <w:br/>
        <w:t>Порецкого муниципального округа Чувашской Республики</w:t>
      </w:r>
    </w:p>
    <w:p w:rsidR="003B6203" w:rsidRDefault="003B6203" w:rsidP="003B62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(наименование муниципальной программы)</w:t>
      </w:r>
    </w:p>
    <w:p w:rsidR="003B6203" w:rsidRDefault="003B6203" w:rsidP="003B62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3143"/>
        <w:gridCol w:w="1883"/>
        <w:gridCol w:w="2128"/>
        <w:gridCol w:w="1876"/>
      </w:tblGrid>
      <w:tr w:rsidR="003B6203" w:rsidTr="003B6203">
        <w:tc>
          <w:tcPr>
            <w:tcW w:w="540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(фамилия, имя, отчество (последнее при наличии) физического лица/полное и сокращенное наименование юридического лица, адрес электронной почты)</w:t>
            </w:r>
          </w:p>
        </w:tc>
        <w:tc>
          <w:tcPr>
            <w:tcW w:w="1914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замечания, предложения</w:t>
            </w:r>
          </w:p>
        </w:tc>
        <w:tc>
          <w:tcPr>
            <w:tcW w:w="1914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915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B6203" w:rsidTr="003B6203">
        <w:tc>
          <w:tcPr>
            <w:tcW w:w="540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03" w:rsidTr="003B6203">
        <w:tc>
          <w:tcPr>
            <w:tcW w:w="540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B6203" w:rsidRDefault="003B6203" w:rsidP="003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203" w:rsidRDefault="003B6203" w:rsidP="00FF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608" w:rsidRDefault="002A2608" w:rsidP="00FF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отсутствии замечаний и предложений</w:t>
      </w:r>
    </w:p>
    <w:p w:rsidR="002A2608" w:rsidRDefault="002A2608" w:rsidP="00FF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2A2608" w:rsidRPr="002A2608" w:rsidRDefault="002A2608" w:rsidP="00FF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60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заполняется, если замечания или предложения не поступили</w:t>
      </w:r>
      <w:r w:rsidRPr="002A2608">
        <w:rPr>
          <w:rFonts w:ascii="Times New Roman" w:hAnsi="Times New Roman" w:cs="Times New Roman"/>
          <w:sz w:val="20"/>
          <w:szCs w:val="20"/>
        </w:rPr>
        <w:t>)</w:t>
      </w:r>
    </w:p>
    <w:p w:rsidR="002A2608" w:rsidRDefault="002A2608" w:rsidP="00FF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56D" w:rsidRDefault="00FF456D" w:rsidP="00FF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отраслевого органа</w:t>
      </w:r>
    </w:p>
    <w:p w:rsidR="00FF456D" w:rsidRDefault="00FF456D" w:rsidP="00FF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(структурного подразделения) администрации</w:t>
      </w:r>
    </w:p>
    <w:p w:rsidR="00FF456D" w:rsidRDefault="00FF456D" w:rsidP="00FF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FF456D" w:rsidRDefault="00FF456D" w:rsidP="00FF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ответственный исполнитель</w:t>
      </w:r>
    </w:p>
    <w:p w:rsidR="00FF456D" w:rsidRDefault="00FF456D" w:rsidP="00FF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="004A5C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4A5C5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A5C53" w:rsidRDefault="004A5C53" w:rsidP="004A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456D" w:rsidRPr="00FF456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FF456D" w:rsidRPr="00FF456D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F456D" w:rsidRPr="00FF456D">
        <w:rPr>
          <w:rFonts w:ascii="Times New Roman" w:hAnsi="Times New Roman" w:cs="Times New Roman"/>
          <w:sz w:val="20"/>
          <w:szCs w:val="20"/>
        </w:rPr>
        <w:t xml:space="preserve"> (Фамилия И.О.</w:t>
      </w:r>
      <w:r>
        <w:rPr>
          <w:rFonts w:ascii="Times New Roman" w:hAnsi="Times New Roman" w:cs="Times New Roman"/>
          <w:sz w:val="20"/>
          <w:szCs w:val="20"/>
        </w:rPr>
        <w:t xml:space="preserve"> (последнее – при наличии)</w:t>
      </w:r>
      <w:proofErr w:type="gramEnd"/>
    </w:p>
    <w:p w:rsidR="002A2608" w:rsidRDefault="002A2608" w:rsidP="004A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2A2608" w:rsidRPr="00FF456D" w:rsidRDefault="002A2608" w:rsidP="004A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 заполнения)</w:t>
      </w:r>
    </w:p>
    <w:sectPr w:rsidR="002A2608" w:rsidRPr="00FF456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101141"/>
    <w:rsid w:val="00135941"/>
    <w:rsid w:val="00200E9B"/>
    <w:rsid w:val="002A2608"/>
    <w:rsid w:val="00337176"/>
    <w:rsid w:val="0039624B"/>
    <w:rsid w:val="003B3F9D"/>
    <w:rsid w:val="003B6203"/>
    <w:rsid w:val="0041182E"/>
    <w:rsid w:val="004A5C53"/>
    <w:rsid w:val="004B202D"/>
    <w:rsid w:val="005A4E4F"/>
    <w:rsid w:val="005D211A"/>
    <w:rsid w:val="005D5D5C"/>
    <w:rsid w:val="005E2966"/>
    <w:rsid w:val="006219F8"/>
    <w:rsid w:val="006C1C8E"/>
    <w:rsid w:val="006D7CFE"/>
    <w:rsid w:val="006F02A5"/>
    <w:rsid w:val="006F7FB3"/>
    <w:rsid w:val="00732B3A"/>
    <w:rsid w:val="007F5423"/>
    <w:rsid w:val="00835B01"/>
    <w:rsid w:val="00845FF8"/>
    <w:rsid w:val="00987858"/>
    <w:rsid w:val="00990919"/>
    <w:rsid w:val="009A792C"/>
    <w:rsid w:val="009F3EB4"/>
    <w:rsid w:val="00AB6CF8"/>
    <w:rsid w:val="00B20408"/>
    <w:rsid w:val="00B4664F"/>
    <w:rsid w:val="00B70E34"/>
    <w:rsid w:val="00BA460D"/>
    <w:rsid w:val="00BD08C1"/>
    <w:rsid w:val="00CE0D9E"/>
    <w:rsid w:val="00D33346"/>
    <w:rsid w:val="00F82740"/>
    <w:rsid w:val="00FD33F7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47</cp:revision>
  <cp:lastPrinted>2023-01-18T05:20:00Z</cp:lastPrinted>
  <dcterms:created xsi:type="dcterms:W3CDTF">2019-05-07T13:04:00Z</dcterms:created>
  <dcterms:modified xsi:type="dcterms:W3CDTF">2023-06-19T11:43:00Z</dcterms:modified>
</cp:coreProperties>
</file>