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4A" w:rsidRPr="00A656A7" w:rsidRDefault="003C6A4A" w:rsidP="003C6A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6A7">
        <w:rPr>
          <w:rFonts w:ascii="Times New Roman" w:hAnsi="Times New Roman" w:cs="Times New Roman"/>
          <w:b/>
          <w:sz w:val="28"/>
          <w:szCs w:val="28"/>
        </w:rPr>
        <w:t>Прокуратурой района опротестовано положение Собрания депутатов Порецкого муниципального округа Чувашской Республики</w:t>
      </w:r>
    </w:p>
    <w:p w:rsidR="003C6A4A" w:rsidRPr="00A656A7" w:rsidRDefault="003C6A4A" w:rsidP="003C6A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A7">
        <w:rPr>
          <w:rFonts w:ascii="Times New Roman" w:hAnsi="Times New Roman" w:cs="Times New Roman"/>
          <w:sz w:val="28"/>
          <w:szCs w:val="28"/>
        </w:rPr>
        <w:t>Прокуратурой Порецкого района в ходе надзорной деятельности установлено, что отдельные положения решения Собрания депутатов Порецкого муниципального округа Чувашской Республики от 29.11.2022 № С04/01 «Об утверждении Положения о вопросах налогового регулирования в Порецком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самоуправления» противоречат федеральному законодательству.</w:t>
      </w:r>
    </w:p>
    <w:p w:rsidR="003C6A4A" w:rsidRDefault="003C6A4A" w:rsidP="003C6A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A7">
        <w:rPr>
          <w:rFonts w:ascii="Times New Roman" w:hAnsi="Times New Roman" w:cs="Times New Roman"/>
          <w:sz w:val="28"/>
          <w:szCs w:val="28"/>
        </w:rPr>
        <w:t>В связи с выше изложенным в администрацию. Порецкого муниципального округа Чувашской Республики внесен протест на отдельное положение решения.</w:t>
      </w:r>
    </w:p>
    <w:p w:rsidR="003C6A4A" w:rsidRDefault="003C6A4A" w:rsidP="003C6A4A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E48">
        <w:rPr>
          <w:rFonts w:ascii="Times New Roman" w:hAnsi="Times New Roman" w:cs="Times New Roman"/>
          <w:b/>
          <w:sz w:val="28"/>
          <w:szCs w:val="28"/>
        </w:rPr>
        <w:t>Прокуратура Порецкого района</w:t>
      </w:r>
    </w:p>
    <w:p w:rsidR="003C6A4A" w:rsidRDefault="003C6A4A" w:rsidP="003C6A4A">
      <w:pPr>
        <w:spacing w:after="0" w:line="360" w:lineRule="auto"/>
        <w:ind w:firstLine="709"/>
        <w:jc w:val="both"/>
      </w:pPr>
    </w:p>
    <w:p w:rsidR="003C6A4A" w:rsidRDefault="003C6A4A" w:rsidP="003C6A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A4A" w:rsidRDefault="003C6A4A" w:rsidP="003C6A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ADB" w:rsidRDefault="00F60ADB">
      <w:bookmarkStart w:id="0" w:name="_GoBack"/>
      <w:bookmarkEnd w:id="0"/>
    </w:p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4A"/>
    <w:rsid w:val="003C6A4A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432A9-12B1-44E1-9E16-6F04147C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Горбунов Виктор Александрович</cp:lastModifiedBy>
  <cp:revision>1</cp:revision>
  <dcterms:created xsi:type="dcterms:W3CDTF">2023-07-03T11:51:00Z</dcterms:created>
  <dcterms:modified xsi:type="dcterms:W3CDTF">2023-07-03T11:51:00Z</dcterms:modified>
</cp:coreProperties>
</file>