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000" w:firstRow="0" w:lastRow="0" w:firstColumn="0" w:lastColumn="0" w:noHBand="0" w:noVBand="0"/>
      </w:tblPr>
      <w:tblGrid>
        <w:gridCol w:w="3652"/>
        <w:gridCol w:w="5812"/>
      </w:tblGrid>
      <w:tr w:rsidR="002E3715" w:rsidRPr="00623E4C" w14:paraId="4FC85814" w14:textId="77777777" w:rsidTr="00B67053">
        <w:trPr>
          <w:trHeight w:val="2552"/>
        </w:trPr>
        <w:tc>
          <w:tcPr>
            <w:tcW w:w="3652" w:type="dxa"/>
          </w:tcPr>
          <w:p w14:paraId="79CDE332" w14:textId="77777777" w:rsidR="002E3715" w:rsidRPr="00623E4C" w:rsidRDefault="002E3715" w:rsidP="00B67053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14:paraId="6AEEED31" w14:textId="77777777" w:rsidR="00623E4C" w:rsidRDefault="00623E4C" w:rsidP="00B6705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Приложение к служебному контракту </w:t>
            </w:r>
          </w:p>
          <w:p w14:paraId="375D5FCF" w14:textId="6B0E61B7" w:rsidR="00623E4C" w:rsidRDefault="00623E4C" w:rsidP="00B6705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от 16 февраля 2022 г. № 4</w:t>
            </w:r>
          </w:p>
          <w:p w14:paraId="21C79F7F" w14:textId="77777777" w:rsidR="00623E4C" w:rsidRDefault="00623E4C" w:rsidP="00B6705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6A91E1A8" w14:textId="7252BB78" w:rsidR="002E3715" w:rsidRPr="00623E4C" w:rsidRDefault="002E3715" w:rsidP="00B6705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23E4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УТВЕРЖД</w:t>
            </w:r>
            <w:r w:rsidR="00623E4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ЕНО</w:t>
            </w:r>
          </w:p>
          <w:p w14:paraId="798AEAD4" w14:textId="023E81EA" w:rsidR="002E3715" w:rsidRPr="00623E4C" w:rsidRDefault="002E3715" w:rsidP="00B6705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23E4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Министр</w:t>
            </w:r>
            <w:r w:rsidR="00623E4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ом</w:t>
            </w:r>
            <w:r w:rsidRPr="00623E4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образования и молодежной     политики Чувашской Республики</w:t>
            </w:r>
          </w:p>
          <w:p w14:paraId="33CC1142" w14:textId="7659BAE8" w:rsidR="002E3715" w:rsidRPr="00623E4C" w:rsidRDefault="00623E4C" w:rsidP="00B6705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                         </w:t>
            </w:r>
            <w:r w:rsidR="002E3715" w:rsidRPr="00623E4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     </w:t>
            </w:r>
            <w:r w:rsidR="0005246B" w:rsidRPr="00623E4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Д.А. Захаров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ым</w:t>
            </w:r>
          </w:p>
          <w:p w14:paraId="218D9636" w14:textId="6B6445C6" w:rsidR="002E3715" w:rsidRPr="00623E4C" w:rsidRDefault="00623E4C" w:rsidP="00623E4C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       </w:t>
            </w:r>
            <w:r w:rsidR="002E3715" w:rsidRPr="00623E4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«___»   _________________________20___г.</w:t>
            </w:r>
          </w:p>
        </w:tc>
      </w:tr>
    </w:tbl>
    <w:p w14:paraId="5BDCA359" w14:textId="14316424" w:rsidR="002E3715" w:rsidRPr="00623E4C" w:rsidRDefault="002E3715" w:rsidP="00345D59">
      <w:pPr>
        <w:keepNext/>
        <w:keepLines/>
        <w:autoSpaceDE w:val="0"/>
        <w:autoSpaceDN w:val="0"/>
        <w:spacing w:after="0" w:line="228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34BBBBD7" w14:textId="77777777" w:rsidR="00345D59" w:rsidRPr="00623E4C" w:rsidRDefault="00345D59" w:rsidP="00345D59">
      <w:pPr>
        <w:keepNext/>
        <w:keepLines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Должностной регламент</w:t>
      </w:r>
    </w:p>
    <w:p w14:paraId="2121EE24" w14:textId="77777777" w:rsidR="00345D59" w:rsidRPr="00623E4C" w:rsidRDefault="00345D59" w:rsidP="0034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государственного гражданского служащего Чувашской Республики,</w:t>
      </w:r>
    </w:p>
    <w:p w14:paraId="2DB9960C" w14:textId="3840D150" w:rsidR="00345D59" w:rsidRPr="00623E4C" w:rsidRDefault="00345D59" w:rsidP="00345D5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замещающего должность государственной гражданской службы Чувашской Республики главного специалиста-эксперта </w:t>
      </w:r>
      <w:r w:rsidR="0005246B" w:rsidRPr="00623E4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отдела профилактической работы и информационного сопровождения контрольной (надзорной) деятельности  управления по контролю (надзору) в сфере образования Министерства образования и молодежной политики Чувашской Республики</w:t>
      </w:r>
    </w:p>
    <w:p w14:paraId="43BE2253" w14:textId="77777777" w:rsidR="00345D59" w:rsidRPr="00623E4C" w:rsidRDefault="00345D59" w:rsidP="00345D5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037AD6E" w14:textId="21C8A4E6" w:rsidR="00345D59" w:rsidRPr="00623E4C" w:rsidRDefault="00345D59" w:rsidP="00B06AD9">
      <w:pPr>
        <w:pStyle w:val="af1"/>
        <w:numPr>
          <w:ilvl w:val="0"/>
          <w:numId w:val="2"/>
        </w:numPr>
        <w:jc w:val="center"/>
        <w:rPr>
          <w:b/>
          <w:bCs/>
          <w:sz w:val="23"/>
          <w:szCs w:val="23"/>
        </w:rPr>
      </w:pPr>
      <w:r w:rsidRPr="00623E4C">
        <w:rPr>
          <w:b/>
          <w:bCs/>
          <w:sz w:val="23"/>
          <w:szCs w:val="23"/>
        </w:rPr>
        <w:t>Общие положения</w:t>
      </w:r>
    </w:p>
    <w:p w14:paraId="500D1AC4" w14:textId="77777777" w:rsidR="00B06AD9" w:rsidRPr="00623E4C" w:rsidRDefault="00B06AD9" w:rsidP="00B06AD9">
      <w:pPr>
        <w:pStyle w:val="af1"/>
        <w:ind w:left="1080"/>
        <w:rPr>
          <w:b/>
          <w:bCs/>
          <w:sz w:val="23"/>
          <w:szCs w:val="23"/>
        </w:rPr>
      </w:pPr>
    </w:p>
    <w:p w14:paraId="230548A7" w14:textId="26758149" w:rsidR="00345D59" w:rsidRPr="00623E4C" w:rsidRDefault="00345D59" w:rsidP="00CA6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1.1. Должность государственной гражданской службы Чувашской Республики главного специалиста-эксперта </w:t>
      </w:r>
      <w:r w:rsidR="0005246B" w:rsidRPr="00623E4C">
        <w:rPr>
          <w:rFonts w:ascii="Times New Roman" w:hAnsi="Times New Roman" w:cs="Times New Roman"/>
          <w:sz w:val="23"/>
          <w:szCs w:val="23"/>
          <w:lang w:eastAsia="ru-RU"/>
        </w:rPr>
        <w:t xml:space="preserve">отдела профилактической работы и информационного сопровождения контрольной (надзорной) деятельности  управления по контролю (надзору) в сфере образования Министерства образования и молодежной политики Чувашской Республики </w:t>
      </w:r>
      <w:r w:rsidRPr="00623E4C">
        <w:rPr>
          <w:rFonts w:ascii="Times New Roman" w:hAnsi="Times New Roman" w:cs="Times New Roman"/>
          <w:sz w:val="23"/>
          <w:szCs w:val="23"/>
          <w:lang w:eastAsia="ru-RU"/>
        </w:rPr>
        <w:t xml:space="preserve">(далее – </w:t>
      </w: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главный специалист-эксперт</w:t>
      </w:r>
      <w:r w:rsidRPr="00623E4C">
        <w:rPr>
          <w:rFonts w:ascii="Times New Roman" w:hAnsi="Times New Roman" w:cs="Times New Roman"/>
          <w:sz w:val="23"/>
          <w:szCs w:val="23"/>
          <w:lang w:eastAsia="ru-RU"/>
        </w:rPr>
        <w:t xml:space="preserve">) </w:t>
      </w:r>
      <w:r w:rsidRPr="00623E4C">
        <w:rPr>
          <w:rFonts w:ascii="Times New Roman" w:hAnsi="Times New Roman" w:cs="Times New Roman"/>
          <w:sz w:val="23"/>
          <w:szCs w:val="23"/>
        </w:rPr>
        <w:t xml:space="preserve">учреждается в Министерстве образования и молодежной политики Чувашской Республики (далее – Министерство) с целью обеспечения деятельности </w:t>
      </w:r>
      <w:r w:rsidR="0005246B" w:rsidRPr="00623E4C">
        <w:rPr>
          <w:rFonts w:ascii="Times New Roman" w:hAnsi="Times New Roman" w:cs="Times New Roman"/>
          <w:sz w:val="23"/>
          <w:szCs w:val="23"/>
        </w:rPr>
        <w:t xml:space="preserve">отдела профилактической работы и информационного сопровождения контрольной (надзорной) деятельности  управления по контролю (надзору) в сфере образования (далее </w:t>
      </w:r>
      <w:r w:rsidRPr="00623E4C">
        <w:rPr>
          <w:rFonts w:ascii="Times New Roman" w:hAnsi="Times New Roman" w:cs="Times New Roman"/>
          <w:sz w:val="23"/>
          <w:szCs w:val="23"/>
          <w:lang w:eastAsia="ru-RU"/>
        </w:rPr>
        <w:t xml:space="preserve">– отдел в управлении) </w:t>
      </w:r>
      <w:r w:rsidRPr="00623E4C">
        <w:rPr>
          <w:rFonts w:ascii="Times New Roman" w:hAnsi="Times New Roman" w:cs="Times New Roman"/>
          <w:sz w:val="23"/>
          <w:szCs w:val="23"/>
        </w:rPr>
        <w:t>в соот</w:t>
      </w:r>
      <w:r w:rsidR="00B06AD9" w:rsidRPr="00623E4C">
        <w:rPr>
          <w:rFonts w:ascii="Times New Roman" w:hAnsi="Times New Roman" w:cs="Times New Roman"/>
          <w:sz w:val="23"/>
          <w:szCs w:val="23"/>
        </w:rPr>
        <w:t xml:space="preserve">ветствии с Положением об </w:t>
      </w:r>
      <w:r w:rsidR="0005246B" w:rsidRPr="00623E4C">
        <w:rPr>
          <w:rFonts w:ascii="Times New Roman" w:hAnsi="Times New Roman" w:cs="Times New Roman"/>
          <w:sz w:val="23"/>
          <w:szCs w:val="23"/>
        </w:rPr>
        <w:t>отделе профилактической работы и информационного сопровождения контрольной (надзорной) деятельности  управления по контролю (надзору) в сфере образования</w:t>
      </w:r>
      <w:r w:rsidR="00B06AD9"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Министерства образования и молодежной политики Чувашской Республики.</w:t>
      </w:r>
    </w:p>
    <w:p w14:paraId="1CC0F388" w14:textId="77777777" w:rsidR="00345D59" w:rsidRPr="00623E4C" w:rsidRDefault="00345D59" w:rsidP="00CA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</w:t>
      </w:r>
      <w:smartTag w:uri="urn:schemas-microsoft-com:office:smarttags" w:element="metricconverter">
        <w:smartTagPr>
          <w:attr w:name="ProductID" w:val="2006 г"/>
        </w:smartTagPr>
        <w:r w:rsidRPr="00623E4C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2006 г</w:t>
        </w:r>
      </w:smartTag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. № 73, должность главного специалиста-эксперта относится к категории «специалисты» старшей группы должностей и имеет регистрационный номер (код) 3-3-4-19.</w:t>
      </w:r>
    </w:p>
    <w:p w14:paraId="32A6638F" w14:textId="7F2F9879" w:rsidR="00345D59" w:rsidRPr="00623E4C" w:rsidRDefault="00345D59" w:rsidP="00CA6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1.3. </w:t>
      </w:r>
      <w:r w:rsidRPr="00623E4C">
        <w:rPr>
          <w:rFonts w:ascii="Times New Roman" w:hAnsi="Times New Roman" w:cs="Times New Roman"/>
          <w:sz w:val="23"/>
          <w:szCs w:val="23"/>
        </w:rPr>
        <w:t>Область профессиональной служебной деятельности государственного гражданского служащего Чувашской Республики (далее – гражданский служащий):</w:t>
      </w:r>
      <w:r w:rsidR="00B06AD9" w:rsidRPr="00623E4C">
        <w:rPr>
          <w:rFonts w:ascii="Times New Roman" w:hAnsi="Times New Roman" w:cs="Times New Roman"/>
          <w:sz w:val="23"/>
          <w:szCs w:val="23"/>
        </w:rPr>
        <w:t xml:space="preserve"> </w:t>
      </w:r>
      <w:r w:rsidRPr="00623E4C">
        <w:rPr>
          <w:rFonts w:ascii="Times New Roman" w:hAnsi="Times New Roman" w:cs="Times New Roman"/>
          <w:sz w:val="23"/>
          <w:szCs w:val="23"/>
        </w:rPr>
        <w:t xml:space="preserve">регулирование образования, науки и молодежной политики. </w:t>
      </w:r>
    </w:p>
    <w:p w14:paraId="34463D5E" w14:textId="77777777" w:rsidR="00345D59" w:rsidRPr="00623E4C" w:rsidRDefault="00E86C7D" w:rsidP="00CA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1.4. </w:t>
      </w:r>
      <w:r w:rsidR="00345D59"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Вид профессиональной служебной деятельности гражданского служащего:</w:t>
      </w: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45D59"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обеспечение соблюдения законодательства в сфере образования.</w:t>
      </w:r>
    </w:p>
    <w:p w14:paraId="75AE964A" w14:textId="3C682DEC" w:rsidR="00006428" w:rsidRPr="00623E4C" w:rsidRDefault="00345D59" w:rsidP="00006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1.5. Главный специалист-эксперт </w:t>
      </w:r>
      <w:r w:rsidR="00006428" w:rsidRPr="00623E4C">
        <w:rPr>
          <w:rFonts w:ascii="Times New Roman" w:eastAsia="Times New Roman" w:hAnsi="Times New Roman" w:cs="Times New Roman"/>
          <w:sz w:val="23"/>
          <w:szCs w:val="23"/>
        </w:rPr>
        <w:t>назначается на должность и освобождается от должности министром образования и молодежной политики Чувашской Республики и непосредственно подчиняется министру, первому заместителю министра, начальнику управления контролю</w:t>
      </w:r>
      <w:r w:rsidR="0005246B" w:rsidRPr="00623E4C">
        <w:rPr>
          <w:rFonts w:ascii="Times New Roman" w:eastAsia="Times New Roman" w:hAnsi="Times New Roman" w:cs="Times New Roman"/>
          <w:sz w:val="23"/>
          <w:szCs w:val="23"/>
        </w:rPr>
        <w:t xml:space="preserve"> (надзору)</w:t>
      </w:r>
      <w:r w:rsidR="00006428" w:rsidRPr="00623E4C">
        <w:rPr>
          <w:rFonts w:ascii="Times New Roman" w:eastAsia="Times New Roman" w:hAnsi="Times New Roman" w:cs="Times New Roman"/>
          <w:sz w:val="23"/>
          <w:szCs w:val="23"/>
        </w:rPr>
        <w:t xml:space="preserve"> в сфере образования, начальнику </w:t>
      </w:r>
      <w:r w:rsidR="0005246B" w:rsidRPr="00623E4C">
        <w:rPr>
          <w:rFonts w:ascii="Times New Roman" w:eastAsia="Times New Roman" w:hAnsi="Times New Roman" w:cs="Times New Roman"/>
          <w:sz w:val="23"/>
          <w:szCs w:val="23"/>
        </w:rPr>
        <w:t xml:space="preserve">отдела профилактической работы и информационного сопровождения контрольной (надзорной) деятельности  управления по контролю (надзору) в сфере образования </w:t>
      </w:r>
      <w:r w:rsidR="00006428" w:rsidRPr="00623E4C">
        <w:rPr>
          <w:rFonts w:ascii="Times New Roman" w:eastAsia="Times New Roman" w:hAnsi="Times New Roman" w:cs="Times New Roman"/>
          <w:sz w:val="23"/>
          <w:szCs w:val="23"/>
        </w:rPr>
        <w:t>(далее – начальник отдела в управлении).</w:t>
      </w:r>
    </w:p>
    <w:p w14:paraId="58D31F8D" w14:textId="748D8EDC" w:rsidR="00345D59" w:rsidRPr="00623E4C" w:rsidRDefault="00CA663B" w:rsidP="00CA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45D59"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1.6. В  период  отсутствия главного специалиста-эксперта   его  обязанности распределяются вышестоящим руководителем между работниками отдела в управлении.</w:t>
      </w:r>
    </w:p>
    <w:p w14:paraId="703576CA" w14:textId="77777777" w:rsidR="00CA663B" w:rsidRPr="00623E4C" w:rsidRDefault="00CA663B" w:rsidP="0034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4E1B0709" w14:textId="7BB2FB47" w:rsidR="00345D59" w:rsidRPr="00623E4C" w:rsidRDefault="00345D59" w:rsidP="00B06AD9">
      <w:pPr>
        <w:pStyle w:val="af1"/>
        <w:numPr>
          <w:ilvl w:val="0"/>
          <w:numId w:val="2"/>
        </w:numPr>
        <w:jc w:val="center"/>
        <w:rPr>
          <w:b/>
          <w:bCs/>
          <w:sz w:val="23"/>
          <w:szCs w:val="23"/>
        </w:rPr>
      </w:pPr>
      <w:r w:rsidRPr="00623E4C">
        <w:rPr>
          <w:b/>
          <w:bCs/>
          <w:sz w:val="23"/>
          <w:szCs w:val="23"/>
        </w:rPr>
        <w:t xml:space="preserve">Квалификационные требования </w:t>
      </w:r>
    </w:p>
    <w:p w14:paraId="7966E6D9" w14:textId="77777777" w:rsidR="00B06AD9" w:rsidRPr="00623E4C" w:rsidRDefault="00B06AD9" w:rsidP="00B06AD9">
      <w:pPr>
        <w:pStyle w:val="af1"/>
        <w:ind w:left="1080"/>
        <w:rPr>
          <w:b/>
          <w:bCs/>
          <w:sz w:val="23"/>
          <w:szCs w:val="23"/>
        </w:rPr>
      </w:pPr>
    </w:p>
    <w:p w14:paraId="7DE9D495" w14:textId="02F20541" w:rsidR="00345D59" w:rsidRPr="00623E4C" w:rsidRDefault="00345D59" w:rsidP="00CA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замещения должности главного специалиста-эксперта устанавливаются базовые и профессионально-функциональные квалификационные требования. </w:t>
      </w:r>
    </w:p>
    <w:p w14:paraId="5AFFBA44" w14:textId="77777777" w:rsidR="00B06AD9" w:rsidRPr="00623E4C" w:rsidRDefault="00B06AD9" w:rsidP="00B06AD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2.1. Базовые квалификационные требования:</w:t>
      </w:r>
    </w:p>
    <w:p w14:paraId="1F99A4C9" w14:textId="46D084E5" w:rsidR="00B06AD9" w:rsidRPr="00623E4C" w:rsidRDefault="00B06AD9" w:rsidP="00B06AD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2.1.1. Гражданский служащий, замещающий должность главного специалиста-эксперта, должен иметь высшее образование.</w:t>
      </w:r>
    </w:p>
    <w:p w14:paraId="645383F1" w14:textId="48872061" w:rsidR="00B06AD9" w:rsidRPr="00623E4C" w:rsidRDefault="00B06AD9" w:rsidP="00B06AD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2.1.2. Для должности главного специалиста-эксперта квалификационные требования к стажу гражданской службы  и работу по специальности, направлению подготовки не предъявляются. </w:t>
      </w:r>
    </w:p>
    <w:p w14:paraId="72F994FB" w14:textId="0BC36645" w:rsidR="00B06AD9" w:rsidRPr="00623E4C" w:rsidRDefault="00B06AD9" w:rsidP="00B06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2.1.3.</w:t>
      </w:r>
      <w:r w:rsidRPr="00623E4C">
        <w:rPr>
          <w:sz w:val="23"/>
          <w:szCs w:val="23"/>
        </w:rPr>
        <w:t xml:space="preserve"> Г</w:t>
      </w: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лавный</w:t>
      </w:r>
      <w:r w:rsidRPr="00623E4C">
        <w:rPr>
          <w:rFonts w:ascii="Times New Roman" w:hAnsi="Times New Roman" w:cs="Times New Roman"/>
          <w:sz w:val="23"/>
          <w:szCs w:val="23"/>
        </w:rPr>
        <w:t xml:space="preserve"> специалист-эксперт</w:t>
      </w:r>
      <w:r w:rsidRPr="00623E4C">
        <w:rPr>
          <w:sz w:val="23"/>
          <w:szCs w:val="23"/>
        </w:rPr>
        <w:t xml:space="preserve"> </w:t>
      </w: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должен обладать следующими знаниями и умениями: </w:t>
      </w:r>
    </w:p>
    <w:p w14:paraId="6BD5589E" w14:textId="77777777" w:rsidR="00B06AD9" w:rsidRPr="00623E4C" w:rsidRDefault="00B06AD9" w:rsidP="00B06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1) знанием государственного языка Российской Федерации (русского языка);</w:t>
      </w:r>
    </w:p>
    <w:p w14:paraId="72B593EA" w14:textId="77777777" w:rsidR="00B06AD9" w:rsidRPr="00623E4C" w:rsidRDefault="00B06AD9" w:rsidP="00B06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2) знаниями основ Конституции Российской Федерации; законодательства о государственной службе, законодательства о противодействии коррупции;</w:t>
      </w:r>
    </w:p>
    <w:p w14:paraId="3AF87537" w14:textId="77777777" w:rsidR="00B06AD9" w:rsidRPr="00623E4C" w:rsidRDefault="00B06AD9" w:rsidP="00B06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3) знаниями и умениями в области информационно-коммуникационных технологий.</w:t>
      </w:r>
    </w:p>
    <w:p w14:paraId="68B58689" w14:textId="19C04431" w:rsidR="00B06AD9" w:rsidRPr="00623E4C" w:rsidRDefault="00B06AD9" w:rsidP="00B06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2.1.4. Умения гражданского служащего, замещающего должность главного специалиста-эксперта, должны включать:</w:t>
      </w:r>
    </w:p>
    <w:p w14:paraId="16F72185" w14:textId="77777777" w:rsidR="00B06AD9" w:rsidRPr="00623E4C" w:rsidRDefault="00B06AD9" w:rsidP="00B06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умение мыслить системно;</w:t>
      </w:r>
    </w:p>
    <w:p w14:paraId="21CDA670" w14:textId="77777777" w:rsidR="00B06AD9" w:rsidRPr="00623E4C" w:rsidRDefault="00B06AD9" w:rsidP="00B06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умение планировать и рационально использовать служебное время и достигать результата;</w:t>
      </w:r>
    </w:p>
    <w:p w14:paraId="6976D639" w14:textId="77777777" w:rsidR="00B06AD9" w:rsidRPr="00623E4C" w:rsidRDefault="00B06AD9" w:rsidP="00B06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коммуникативные умения;</w:t>
      </w:r>
    </w:p>
    <w:p w14:paraId="0F054A1D" w14:textId="77777777" w:rsidR="00B06AD9" w:rsidRPr="00623E4C" w:rsidRDefault="00B06AD9" w:rsidP="00B06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умение работать в стрессовых условиях;</w:t>
      </w:r>
    </w:p>
    <w:p w14:paraId="58F8E23F" w14:textId="77777777" w:rsidR="00B06AD9" w:rsidRPr="00623E4C" w:rsidRDefault="00B06AD9" w:rsidP="00B06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умение совершенствовать свой профессиональный уровень.</w:t>
      </w:r>
    </w:p>
    <w:p w14:paraId="5F0C6F10" w14:textId="77777777" w:rsidR="00B06AD9" w:rsidRPr="00623E4C" w:rsidRDefault="00B06AD9" w:rsidP="00B06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навыки работы с разными источниками информации (включая поиск в сети Интернет);</w:t>
      </w:r>
    </w:p>
    <w:p w14:paraId="7B0DB364" w14:textId="77777777" w:rsidR="00B06AD9" w:rsidRPr="00623E4C" w:rsidRDefault="00B06AD9" w:rsidP="00B06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навыки работы с большим объемом информации;</w:t>
      </w:r>
    </w:p>
    <w:p w14:paraId="57A809D3" w14:textId="77777777" w:rsidR="00B06AD9" w:rsidRPr="00623E4C" w:rsidRDefault="00B06AD9" w:rsidP="00B06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навыки подготовки служебных писем, включая ответы на обращения государственных органов, граждан и организаций в установленный срок;</w:t>
      </w:r>
    </w:p>
    <w:p w14:paraId="648DBF4A" w14:textId="77777777" w:rsidR="00B06AD9" w:rsidRPr="00623E4C" w:rsidRDefault="00B06AD9" w:rsidP="00B06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Toc371446519"/>
      <w:bookmarkStart w:id="1" w:name="_Toc370808740"/>
      <w:bookmarkEnd w:id="0"/>
      <w:bookmarkEnd w:id="1"/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навыки разрешения конфликтных ситуаций.</w:t>
      </w:r>
    </w:p>
    <w:p w14:paraId="2CF05958" w14:textId="77777777" w:rsidR="00B06AD9" w:rsidRPr="00623E4C" w:rsidRDefault="00B06AD9" w:rsidP="00B06A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2.2.Профессионально-функциональные квалификационные требования: </w:t>
      </w:r>
    </w:p>
    <w:p w14:paraId="1BA0482F" w14:textId="7545F71F" w:rsidR="00B06AD9" w:rsidRPr="00623E4C" w:rsidRDefault="00B06AD9" w:rsidP="00B06AD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2.2.1. Главный специалист-эксперт </w:t>
      </w:r>
      <w:r w:rsidRPr="00623E4C">
        <w:rPr>
          <w:rFonts w:ascii="Times New Roman" w:eastAsia="Times New Roman" w:hAnsi="Times New Roman"/>
          <w:sz w:val="23"/>
          <w:szCs w:val="23"/>
          <w:lang w:eastAsia="ru-RU"/>
        </w:rPr>
        <w:t xml:space="preserve">должен иметь </w:t>
      </w:r>
      <w:r w:rsidRPr="00623E4C">
        <w:rPr>
          <w:rFonts w:ascii="Times New Roman" w:hAnsi="Times New Roman"/>
          <w:sz w:val="23"/>
          <w:szCs w:val="23"/>
        </w:rPr>
        <w:t>высшее образования не ниже уровня специалитета, магистратуры по специальности, направлению подготовки «Государственное и муниципальное управление», или «Менеджмент», или «Психолого-педагогическое образование», или «Психология», или «Социология», или «Педагогическое образование», или «Юриспруденция»</w:t>
      </w:r>
      <w:r w:rsidR="00623E4C">
        <w:rPr>
          <w:rFonts w:ascii="Times New Roman" w:hAnsi="Times New Roman"/>
          <w:sz w:val="23"/>
          <w:szCs w:val="23"/>
        </w:rPr>
        <w:t>, «Бухгалтерский учет, анализ и аудит»</w:t>
      </w:r>
      <w:r w:rsidRPr="00623E4C">
        <w:rPr>
          <w:rFonts w:ascii="Times New Roman" w:hAnsi="Times New Roman"/>
          <w:sz w:val="23"/>
          <w:szCs w:val="23"/>
        </w:rPr>
        <w:t xml:space="preserve">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направлениям подготовки.</w:t>
      </w:r>
    </w:p>
    <w:p w14:paraId="6EFDE3ED" w14:textId="0004BA6A" w:rsidR="00B06AD9" w:rsidRPr="00623E4C" w:rsidRDefault="00B06AD9" w:rsidP="00B06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2.2.2. Гражданский служащий, замещающий должность главного специалиста-эксперта, должен обладать следующими профессиональными знаниями в сфере законодательства Российской Федерации и законодательства Чувашской Республики, в том числе знаниями: </w:t>
      </w:r>
    </w:p>
    <w:p w14:paraId="111900BE" w14:textId="77777777" w:rsidR="0005246B" w:rsidRPr="00623E4C" w:rsidRDefault="0005246B" w:rsidP="0005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Конституции Российской Федерации;</w:t>
      </w:r>
    </w:p>
    <w:p w14:paraId="073E3246" w14:textId="77777777" w:rsidR="0005246B" w:rsidRPr="00623E4C" w:rsidRDefault="0005246B" w:rsidP="0005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Кодекса Российской Федерации «Об административных правонарушениях» от 30.12.2001 № 195-ФЗ;</w:t>
      </w:r>
    </w:p>
    <w:p w14:paraId="781B5236" w14:textId="77777777" w:rsidR="0005246B" w:rsidRPr="00623E4C" w:rsidRDefault="0005246B" w:rsidP="0005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Федерального закона от 02.05.2006 № 59-ФЗ «О порядке рассмотрения обращений граждан Российской Федерации»;</w:t>
      </w:r>
    </w:p>
    <w:p w14:paraId="4B2DD6F4" w14:textId="77777777" w:rsidR="0005246B" w:rsidRPr="00623E4C" w:rsidRDefault="0005246B" w:rsidP="0005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Федерального закона от 29.12.2012 № 273-ФЗ «Об образовании в Российской Федерации»;</w:t>
      </w:r>
    </w:p>
    <w:p w14:paraId="389C39DD" w14:textId="77777777" w:rsidR="0005246B" w:rsidRPr="00623E4C" w:rsidRDefault="0005246B" w:rsidP="0005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Федерального закона от 31.07.2020 № 247-ФЗ «Об обязательных требованиях в Российской Федерации»;</w:t>
      </w:r>
    </w:p>
    <w:p w14:paraId="5C64AA5A" w14:textId="77777777" w:rsidR="0005246B" w:rsidRPr="00623E4C" w:rsidRDefault="0005246B" w:rsidP="0005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Федерального закона от 31.07.2020 № 248-ФЗ «О государственном контроле (надзоре) и муниципальном контроле в Российской Федерации»;</w:t>
      </w:r>
    </w:p>
    <w:p w14:paraId="0BECBF6F" w14:textId="771F9917" w:rsidR="004377C7" w:rsidRPr="00623E4C" w:rsidRDefault="004377C7" w:rsidP="0005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постановления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(осуществления функций);</w:t>
      </w:r>
    </w:p>
    <w:p w14:paraId="02BE05BA" w14:textId="77777777" w:rsidR="0005246B" w:rsidRPr="00623E4C" w:rsidRDefault="0005246B" w:rsidP="0005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постановления Правительства Российской Федерации от 20.08.2013 № 719 «О государственной информационной системе государственного надзора в сфере образования»;</w:t>
      </w:r>
    </w:p>
    <w:p w14:paraId="4EEE652B" w14:textId="77777777" w:rsidR="0005246B" w:rsidRPr="00623E4C" w:rsidRDefault="0005246B" w:rsidP="0005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постановления Правительства Российской Федерации от 22.10.2020 № 1722 «О размещении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требования»;</w:t>
      </w:r>
    </w:p>
    <w:p w14:paraId="2AAC1018" w14:textId="77777777" w:rsidR="0005246B" w:rsidRPr="00623E4C" w:rsidRDefault="0005246B" w:rsidP="0005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постановления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Федерации»;</w:t>
      </w:r>
    </w:p>
    <w:p w14:paraId="25F241A9" w14:textId="77777777" w:rsidR="0005246B" w:rsidRPr="00623E4C" w:rsidRDefault="0005246B" w:rsidP="0005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постановления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года»; </w:t>
      </w:r>
    </w:p>
    <w:p w14:paraId="59CDBB2C" w14:textId="77777777" w:rsidR="0005246B" w:rsidRPr="00623E4C" w:rsidRDefault="0005246B" w:rsidP="0005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постановления Правительства Российской Федерации от 31.12.2020 № 2467 «Об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«Об обязательных требованиях в Российской Федерации»;</w:t>
      </w:r>
    </w:p>
    <w:p w14:paraId="44926B77" w14:textId="77777777" w:rsidR="0005246B" w:rsidRPr="00623E4C" w:rsidRDefault="0005246B" w:rsidP="0005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постановления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контроля»; </w:t>
      </w:r>
    </w:p>
    <w:p w14:paraId="40317DF6" w14:textId="77777777" w:rsidR="0005246B" w:rsidRPr="00623E4C" w:rsidRDefault="0005246B" w:rsidP="0005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постановления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415»;</w:t>
      </w:r>
    </w:p>
    <w:p w14:paraId="4A6CDE46" w14:textId="77F116F0" w:rsidR="00B272BF" w:rsidRPr="00623E4C" w:rsidRDefault="00B272BF" w:rsidP="0005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постановления Правительства Российской Федерации от 21.04.2018 № 482 «О государственной информационной системе «Типовое облачное решение по автоматизации контрольной (надзорной) деятельности</w:t>
      </w:r>
      <w:r w:rsidR="00777219"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45BA1604" w14:textId="77777777" w:rsidR="0005246B" w:rsidRPr="00623E4C" w:rsidRDefault="0005246B" w:rsidP="0005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14:paraId="0EEB7484" w14:textId="77777777" w:rsidR="0005246B" w:rsidRPr="00623E4C" w:rsidRDefault="0005246B" w:rsidP="0005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постановления Правительства Российской Федерации от 25.06.2021 № 997 «Об утверждении Положения о государственном контроле (надзоре) в сфере образования»;</w:t>
      </w:r>
    </w:p>
    <w:p w14:paraId="182AE241" w14:textId="77777777" w:rsidR="002D0E78" w:rsidRPr="00623E4C" w:rsidRDefault="002D0E78" w:rsidP="002D0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постановления Правительства Российской Федерации от 27.10.2021 № 1844 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листов»;</w:t>
      </w:r>
    </w:p>
    <w:p w14:paraId="4128EF08" w14:textId="356C2D89" w:rsidR="00777219" w:rsidRPr="00623E4C" w:rsidRDefault="00777219" w:rsidP="002D0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постановления Правительства Российской Федерации от 01.12.2021 № 2168 «О порядке оплаты услуг экспертов и экспертных организаций, а также возмещения расходов, понесенных ими в связи с участием в контрольных (надзорных) мероприятиях, проводимых при осуществлении федерального государственного контроля (надзора) в сфере образования»;</w:t>
      </w:r>
    </w:p>
    <w:p w14:paraId="1E73AABD" w14:textId="350FC2CA" w:rsidR="000F2D8F" w:rsidRPr="00623E4C" w:rsidRDefault="000F2D8F" w:rsidP="0005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приказа Рособрнадзора от 04.10.2021 № 1336 «Об утверждении перечня индикаторов риска нарушения обязательных требований, используемых при осуществлении федерального государственного контроля (надзора) в сфере образования»;</w:t>
      </w:r>
    </w:p>
    <w:p w14:paraId="79E1B65B" w14:textId="77777777" w:rsidR="0005246B" w:rsidRPr="00623E4C" w:rsidRDefault="0005246B" w:rsidP="0005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приказа Минэкономразвития России от 30.11.2020 № 790 «Об утверждении формы для размещения перечней нормативных правовых актов (их отдельных положений), содержащих обязательные требования»; </w:t>
      </w:r>
    </w:p>
    <w:p w14:paraId="631DA90F" w14:textId="77777777" w:rsidR="0005246B" w:rsidRPr="00623E4C" w:rsidRDefault="0005246B" w:rsidP="0005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приказа Минэкономразвития России от 31.03.2021 № 151 «О типовых формах документов, используемых контрольным (надзорным) органом»;</w:t>
      </w:r>
    </w:p>
    <w:p w14:paraId="03EB82CA" w14:textId="77777777" w:rsidR="0005246B" w:rsidRPr="00623E4C" w:rsidRDefault="0005246B" w:rsidP="0005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Конституции Чувашской Республики;</w:t>
      </w: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14:paraId="7D0526CB" w14:textId="77777777" w:rsidR="0005246B" w:rsidRPr="00623E4C" w:rsidRDefault="0005246B" w:rsidP="0005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Закона Чувашской Республики от 23.07.2003 № 22 «Об административных правонарушениях в Чувашской Республике»;</w:t>
      </w:r>
    </w:p>
    <w:p w14:paraId="49AE286A" w14:textId="77777777" w:rsidR="0005246B" w:rsidRPr="00623E4C" w:rsidRDefault="0005246B" w:rsidP="0005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приказа Минобразования Чувашской Республики от 13.05.2010 № 758 «Об утверждении перечня должностных лиц министерства образования и молодежной политики Чувашской Республики, уполномоченных составлять протоколы об административных правонарушениях»;</w:t>
      </w:r>
    </w:p>
    <w:p w14:paraId="7F5B891E" w14:textId="77777777" w:rsidR="0005246B" w:rsidRPr="00623E4C" w:rsidRDefault="0005246B" w:rsidP="0005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обязательных требований, содержащихся в нормативных актах, оценка соблюдения которых осуществляется в рамках  государственного контроля (надзора)  в сфере образования, привлечения к административной ответственности, внесенных федеральным органом исполнительной власти, осуществляющем функции по выработке государственной политики и нормативно-правовому регулированию, в  реестр обязательных требований.</w:t>
      </w:r>
    </w:p>
    <w:p w14:paraId="2CF30619" w14:textId="7750BC06" w:rsidR="00B06AD9" w:rsidRPr="00623E4C" w:rsidRDefault="00B06AD9" w:rsidP="0005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 xml:space="preserve">2.2.3. Иные профессиональные знания </w:t>
      </w: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главного</w:t>
      </w:r>
      <w:r w:rsidRPr="00623E4C">
        <w:rPr>
          <w:rFonts w:ascii="Times New Roman" w:hAnsi="Times New Roman" w:cs="Times New Roman"/>
          <w:sz w:val="23"/>
          <w:szCs w:val="23"/>
        </w:rPr>
        <w:t xml:space="preserve"> специалиста-эксперта  должны включать: </w:t>
      </w:r>
    </w:p>
    <w:p w14:paraId="023DC115" w14:textId="77777777" w:rsidR="00B06AD9" w:rsidRPr="00623E4C" w:rsidRDefault="00B06AD9" w:rsidP="00B0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23E4C">
        <w:rPr>
          <w:rFonts w:ascii="Times New Roman" w:hAnsi="Times New Roman"/>
          <w:sz w:val="23"/>
          <w:szCs w:val="23"/>
        </w:rPr>
        <w:t>знание правоприменительной практики, в том числе определения и постановления судов Российской Федерации;</w:t>
      </w:r>
    </w:p>
    <w:p w14:paraId="1624E77F" w14:textId="77777777" w:rsidR="00B06AD9" w:rsidRPr="00623E4C" w:rsidRDefault="00B06AD9" w:rsidP="00B0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23E4C">
        <w:rPr>
          <w:rFonts w:ascii="Times New Roman" w:hAnsi="Times New Roman"/>
          <w:sz w:val="23"/>
          <w:szCs w:val="23"/>
        </w:rPr>
        <w:t>знание писем государственных органов, содержащих разъяснения по определенным вопросам.</w:t>
      </w:r>
    </w:p>
    <w:p w14:paraId="20D1B4B4" w14:textId="6F4A1D1A" w:rsidR="00B06AD9" w:rsidRPr="00623E4C" w:rsidRDefault="00B06AD9" w:rsidP="00B0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2.2.4. Гражданский служащий, замещающий должность главного специалиста-эксперта, должен обладать следующими профессиональными умениями: </w:t>
      </w:r>
    </w:p>
    <w:p w14:paraId="280E2566" w14:textId="77777777" w:rsidR="00B06AD9" w:rsidRPr="00623E4C" w:rsidRDefault="00B06AD9" w:rsidP="00B0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умение работать в Единой системе информационно-аналитического обеспечения деятельности, а так же в информационных системах в системе образования в рамках области и вида деятельности.</w:t>
      </w:r>
    </w:p>
    <w:p w14:paraId="788ADBA2" w14:textId="77777777" w:rsidR="00DA2654" w:rsidRPr="00623E4C" w:rsidRDefault="00B06AD9" w:rsidP="00DA2654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2.2.5. </w:t>
      </w:r>
      <w:r w:rsidR="00DA2654"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Гражданский служащий, замещающий должность главного специалиста-</w:t>
      </w:r>
      <w:r w:rsidR="00DA2654" w:rsidRPr="00623E4C">
        <w:rPr>
          <w:rFonts w:ascii="Times New Roman" w:hAnsi="Times New Roman"/>
          <w:sz w:val="23"/>
          <w:szCs w:val="23"/>
        </w:rPr>
        <w:t>эксперта должен обладать функциональными знаниями, включающими:</w:t>
      </w:r>
    </w:p>
    <w:p w14:paraId="1E530739" w14:textId="0CF6F111" w:rsidR="00B06AD9" w:rsidRPr="00623E4C" w:rsidRDefault="00B06AD9" w:rsidP="00DA2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принципы государственного контроля (надзора), права и обязанности, ограничения и запреты лица, уполномоченного на осуществление государственного контроля (надзора);</w:t>
      </w:r>
    </w:p>
    <w:p w14:paraId="7248D77E" w14:textId="77777777" w:rsidR="00B06AD9" w:rsidRPr="00623E4C" w:rsidRDefault="00B06AD9" w:rsidP="00B06A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предмет и объект государственного контроля (надзора);</w:t>
      </w:r>
    </w:p>
    <w:p w14:paraId="6F7FE90B" w14:textId="77777777" w:rsidR="00B06AD9" w:rsidRPr="00623E4C" w:rsidRDefault="00B06AD9" w:rsidP="00B06A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критерии риска причинения вреда (ущерба) и индикаторы риска нарушения обязательных требований;</w:t>
      </w:r>
    </w:p>
    <w:p w14:paraId="191C36F8" w14:textId="77777777" w:rsidR="00B06AD9" w:rsidRPr="00623E4C" w:rsidRDefault="00B06AD9" w:rsidP="00B06A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виды профилактических мероприятий, предусмотренные при осуществлении государственного контроля (надзора) в сфере образования, особенности проведения;</w:t>
      </w:r>
    </w:p>
    <w:p w14:paraId="6A759831" w14:textId="77777777" w:rsidR="00B06AD9" w:rsidRPr="00623E4C" w:rsidRDefault="00B06AD9" w:rsidP="00B06A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виды контрольных (надзорных) мероприятий, предусмотренные при осуществлении государственного контроля (надзора) в сфере образования, основания и требования к их проведению, оформление результатов и принимаемые по ним решения;</w:t>
      </w:r>
    </w:p>
    <w:p w14:paraId="7B723EA2" w14:textId="61E30980" w:rsidR="000E3894" w:rsidRPr="00623E4C" w:rsidRDefault="000E3894" w:rsidP="000E38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23E4C">
        <w:rPr>
          <w:rFonts w:ascii="Times New Roman" w:eastAsia="Times New Roman" w:hAnsi="Times New Roman" w:cs="Times New Roman"/>
          <w:sz w:val="23"/>
          <w:szCs w:val="23"/>
        </w:rPr>
        <w:t>перечень документов, составляемых и используемых при осуществлении госу</w:t>
      </w:r>
      <w:r w:rsidR="0005246B" w:rsidRPr="00623E4C">
        <w:rPr>
          <w:rFonts w:ascii="Times New Roman" w:eastAsia="Times New Roman" w:hAnsi="Times New Roman" w:cs="Times New Roman"/>
          <w:sz w:val="23"/>
          <w:szCs w:val="23"/>
        </w:rPr>
        <w:t>дарственного контроля (надзора)</w:t>
      </w:r>
      <w:r w:rsidRPr="00623E4C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</w:p>
    <w:p w14:paraId="68D9D5D1" w14:textId="2651D4F0" w:rsidR="000E3894" w:rsidRPr="00623E4C" w:rsidRDefault="000E3894" w:rsidP="000E38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23E4C">
        <w:rPr>
          <w:rFonts w:ascii="Times New Roman" w:eastAsia="Times New Roman" w:hAnsi="Times New Roman" w:cs="Times New Roman"/>
          <w:sz w:val="23"/>
          <w:szCs w:val="23"/>
        </w:rPr>
        <w:t>информационные системы, используемые при осуществлении госу</w:t>
      </w:r>
      <w:r w:rsidR="0005246B" w:rsidRPr="00623E4C">
        <w:rPr>
          <w:rFonts w:ascii="Times New Roman" w:eastAsia="Times New Roman" w:hAnsi="Times New Roman" w:cs="Times New Roman"/>
          <w:sz w:val="23"/>
          <w:szCs w:val="23"/>
        </w:rPr>
        <w:t>дарственного контроля (надзора)</w:t>
      </w:r>
      <w:r w:rsidRPr="00623E4C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</w:p>
    <w:p w14:paraId="39837482" w14:textId="77777777" w:rsidR="00B06AD9" w:rsidRPr="00623E4C" w:rsidRDefault="00B06AD9" w:rsidP="00B06A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досудебный порядок рассмотрения жалоб.</w:t>
      </w:r>
    </w:p>
    <w:p w14:paraId="03196703" w14:textId="507017E0" w:rsidR="00B06AD9" w:rsidRPr="00623E4C" w:rsidRDefault="00B06AD9" w:rsidP="00B06A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2.2.6. Гражданский служащий, замещающий должность главного специалиста-эксперта, должен обладать следующими функциональными умениями:</w:t>
      </w:r>
    </w:p>
    <w:p w14:paraId="00919205" w14:textId="77777777" w:rsidR="00B06AD9" w:rsidRPr="00623E4C" w:rsidRDefault="00B06AD9" w:rsidP="00B06AD9">
      <w:pPr>
        <w:tabs>
          <w:tab w:val="left" w:pos="6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  <w:r w:rsidRPr="00623E4C">
        <w:rPr>
          <w:rFonts w:ascii="Times New Roman" w:eastAsia="Times New Roman" w:hAnsi="Times New Roman"/>
          <w:sz w:val="23"/>
          <w:szCs w:val="23"/>
        </w:rPr>
        <w:t>отнесение объектов государственного контроля (надзора) в сфере образования к категории риска;</w:t>
      </w:r>
    </w:p>
    <w:p w14:paraId="6B9B7892" w14:textId="77777777" w:rsidR="00B06AD9" w:rsidRPr="00623E4C" w:rsidRDefault="00B06AD9" w:rsidP="00B06AD9">
      <w:pPr>
        <w:tabs>
          <w:tab w:val="left" w:pos="6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  <w:r w:rsidRPr="00623E4C">
        <w:rPr>
          <w:rFonts w:ascii="Times New Roman" w:eastAsia="Times New Roman" w:hAnsi="Times New Roman"/>
          <w:sz w:val="23"/>
          <w:szCs w:val="23"/>
        </w:rPr>
        <w:t>проведение профилактических мероприятий, предусмотренных программой профилактики рисков причинения вреда (ущерба) охраняемым законом ценностям;</w:t>
      </w:r>
    </w:p>
    <w:p w14:paraId="466D7710" w14:textId="77777777" w:rsidR="00B06AD9" w:rsidRPr="00623E4C" w:rsidRDefault="00B06AD9" w:rsidP="00B06AD9">
      <w:pPr>
        <w:tabs>
          <w:tab w:val="left" w:pos="6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  <w:r w:rsidRPr="00623E4C">
        <w:rPr>
          <w:rFonts w:ascii="Times New Roman" w:eastAsia="Times New Roman" w:hAnsi="Times New Roman"/>
          <w:sz w:val="23"/>
          <w:szCs w:val="23"/>
        </w:rPr>
        <w:t>совершение действий, предусмотренных в ходе контрольных (надзорных) мероприятий, осуществляемых при государственном контроле (надзоре) в сфере образования;</w:t>
      </w:r>
    </w:p>
    <w:p w14:paraId="3CCD1BD5" w14:textId="227EB812" w:rsidR="00B06AD9" w:rsidRPr="00623E4C" w:rsidRDefault="00B06AD9" w:rsidP="00B06AD9">
      <w:pPr>
        <w:tabs>
          <w:tab w:val="left" w:pos="6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  <w:r w:rsidRPr="00623E4C">
        <w:rPr>
          <w:rFonts w:ascii="Times New Roman" w:eastAsia="Times New Roman" w:hAnsi="Times New Roman"/>
          <w:sz w:val="23"/>
          <w:szCs w:val="23"/>
        </w:rPr>
        <w:t>внесение информации (сведений) в информационные системы, используемые при осуществлении госу</w:t>
      </w:r>
      <w:r w:rsidR="0005246B" w:rsidRPr="00623E4C">
        <w:rPr>
          <w:rFonts w:ascii="Times New Roman" w:eastAsia="Times New Roman" w:hAnsi="Times New Roman"/>
          <w:sz w:val="23"/>
          <w:szCs w:val="23"/>
        </w:rPr>
        <w:t>дарственного контроля (надзора)</w:t>
      </w:r>
      <w:r w:rsidRPr="00623E4C">
        <w:rPr>
          <w:rFonts w:ascii="Times New Roman" w:eastAsia="Times New Roman" w:hAnsi="Times New Roman"/>
          <w:sz w:val="23"/>
          <w:szCs w:val="23"/>
        </w:rPr>
        <w:t>.</w:t>
      </w:r>
    </w:p>
    <w:p w14:paraId="6D104309" w14:textId="77777777" w:rsidR="008B2FB8" w:rsidRPr="00623E4C" w:rsidRDefault="008B2FB8" w:rsidP="00CA663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3242E9FB" w14:textId="2A788843" w:rsidR="00345D59" w:rsidRPr="00623E4C" w:rsidRDefault="00345D59" w:rsidP="00CA663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III. Должностные обязанности </w:t>
      </w:r>
    </w:p>
    <w:p w14:paraId="086FBCDB" w14:textId="77777777" w:rsidR="00B06AD9" w:rsidRPr="00623E4C" w:rsidRDefault="00B06AD9" w:rsidP="00B06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41ACD994" w14:textId="623709DB" w:rsidR="00B06AD9" w:rsidRPr="00623E4C" w:rsidRDefault="00B06AD9" w:rsidP="00B06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3.1.Главный специалист-эксперт должен:</w:t>
      </w:r>
    </w:p>
    <w:p w14:paraId="1F23C933" w14:textId="77777777" w:rsidR="00B06AD9" w:rsidRPr="00623E4C" w:rsidRDefault="00B06AD9" w:rsidP="00B06AD9">
      <w:pPr>
        <w:tabs>
          <w:tab w:val="left" w:pos="540"/>
        </w:tabs>
        <w:autoSpaceDE w:val="0"/>
        <w:autoSpaceDN w:val="0"/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sz w:val="23"/>
          <w:szCs w:val="23"/>
        </w:rPr>
        <w:lastRenderedPageBreak/>
        <w:tab/>
      </w: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исполнять основные обязанности государственного гражданского служащего (далее также – гражданский служащий), установленные федеральными законами «О государственной гражданской службе Российской Федерации» и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14:paraId="3AEA797A" w14:textId="77777777" w:rsidR="00B06AD9" w:rsidRPr="00623E4C" w:rsidRDefault="00B06AD9" w:rsidP="00B06AD9">
      <w:pPr>
        <w:tabs>
          <w:tab w:val="left" w:pos="540"/>
        </w:tabs>
        <w:autoSpaceDE w:val="0"/>
        <w:autoSpaceDN w:val="0"/>
        <w:spacing w:after="0" w:line="23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соблюдать ограничения, связанные с государственной гражданской службой (далее также – гражданская служба),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14:paraId="50430FE4" w14:textId="77777777" w:rsidR="00B06AD9" w:rsidRPr="00623E4C" w:rsidRDefault="00B06AD9" w:rsidP="00B06AD9">
      <w:pPr>
        <w:tabs>
          <w:tab w:val="left" w:pos="540"/>
        </w:tabs>
        <w:autoSpaceDE w:val="0"/>
        <w:autoSpaceDN w:val="0"/>
        <w:spacing w:after="0" w:line="23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 нарушать запреты, связанные с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  </w:t>
      </w:r>
    </w:p>
    <w:p w14:paraId="37C57E1D" w14:textId="77777777" w:rsidR="00B06AD9" w:rsidRPr="00623E4C" w:rsidRDefault="00B06AD9" w:rsidP="00B06AD9">
      <w:pPr>
        <w:tabs>
          <w:tab w:val="left" w:pos="540"/>
        </w:tabs>
        <w:autoSpaceDE w:val="0"/>
        <w:autoSpaceDN w:val="0"/>
        <w:spacing w:after="0" w:line="23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соблюдать требования к служебному поведению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14:paraId="2E83E1AC" w14:textId="77777777" w:rsidR="00B06AD9" w:rsidRPr="00623E4C" w:rsidRDefault="00B06AD9" w:rsidP="00B06AD9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23E4C">
        <w:rPr>
          <w:rFonts w:ascii="Times New Roman" w:eastAsia="Times New Roman" w:hAnsi="Times New Roman" w:cs="Times New Roman"/>
          <w:sz w:val="23"/>
          <w:szCs w:val="23"/>
        </w:rPr>
        <w:t>соблюдать Кодекс этики и служебного поведения государственных гражданских служащих Чувашской Республики в Министерстве и служебный распорядок.</w:t>
      </w:r>
    </w:p>
    <w:p w14:paraId="147553BC" w14:textId="7E79841B" w:rsidR="00B06AD9" w:rsidRPr="00623E4C" w:rsidRDefault="00B06AD9" w:rsidP="00030B4F">
      <w:pPr>
        <w:spacing w:after="0" w:line="240" w:lineRule="auto"/>
        <w:ind w:left="-57" w:right="-1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623E4C">
        <w:rPr>
          <w:rFonts w:ascii="Times New Roman" w:eastAsia="Times New Roman" w:hAnsi="Times New Roman" w:cs="Times New Roman"/>
          <w:sz w:val="23"/>
          <w:szCs w:val="23"/>
        </w:rPr>
        <w:t xml:space="preserve">.2. Кроме того, исходя из задач и функций отдела в управлении главный специалист-эксперт </w:t>
      </w:r>
      <w:r w:rsidR="00333C29" w:rsidRPr="00623E4C">
        <w:rPr>
          <w:rFonts w:ascii="Times New Roman" w:eastAsia="Times New Roman" w:hAnsi="Times New Roman" w:cs="Times New Roman"/>
          <w:sz w:val="23"/>
          <w:szCs w:val="23"/>
        </w:rPr>
        <w:t>в рамках  осуществления федерального государственного контроля (надзора) в сфере образования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   по месту жительства на территории Чувашской Республики (далее также вместе – организации, осуществляющие образовательную деятельность, контролируемые лица), за исключением организаций, указанных в пункте 7 части 1 статьи 6 Федерального  закона «Об образовании в Российской Федерации» (далее – федеральный государственный контроль (надзор) в сфере образования)</w:t>
      </w:r>
      <w:r w:rsidR="00030B4F" w:rsidRPr="00623E4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23E4C">
        <w:rPr>
          <w:rFonts w:ascii="Times New Roman" w:eastAsia="Times New Roman" w:hAnsi="Times New Roman" w:cs="Times New Roman"/>
          <w:sz w:val="23"/>
          <w:szCs w:val="23"/>
        </w:rPr>
        <w:t>должен:</w:t>
      </w:r>
    </w:p>
    <w:p w14:paraId="0B94D700" w14:textId="0E2BD0C4" w:rsidR="00333C29" w:rsidRPr="00623E4C" w:rsidRDefault="004B229C" w:rsidP="004B229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 xml:space="preserve">1) </w:t>
      </w:r>
      <w:r w:rsidR="00333C29" w:rsidRPr="00623E4C">
        <w:rPr>
          <w:rFonts w:ascii="Times New Roman" w:hAnsi="Times New Roman" w:cs="Times New Roman"/>
          <w:sz w:val="23"/>
          <w:szCs w:val="23"/>
        </w:rPr>
        <w:t>проводить сбор, обработку, анализ и учет сведений об объектах контроля в целях и</w:t>
      </w:r>
      <w:r w:rsidR="00030B4F" w:rsidRPr="00623E4C">
        <w:rPr>
          <w:rFonts w:ascii="Times New Roman" w:hAnsi="Times New Roman" w:cs="Times New Roman"/>
          <w:sz w:val="23"/>
          <w:szCs w:val="23"/>
        </w:rPr>
        <w:t>х отнесения к категориям риска;</w:t>
      </w:r>
    </w:p>
    <w:p w14:paraId="5385C0CC" w14:textId="6808D0DF" w:rsidR="004B229C" w:rsidRPr="00623E4C" w:rsidRDefault="00AA3C89" w:rsidP="004B229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 xml:space="preserve">2) </w:t>
      </w:r>
      <w:r w:rsidR="00961B4F" w:rsidRPr="00623E4C">
        <w:rPr>
          <w:rFonts w:ascii="Times New Roman" w:hAnsi="Times New Roman" w:cs="Times New Roman"/>
          <w:sz w:val="23"/>
          <w:szCs w:val="23"/>
        </w:rPr>
        <w:t>про</w:t>
      </w:r>
      <w:r w:rsidRPr="00623E4C">
        <w:rPr>
          <w:rFonts w:ascii="Times New Roman" w:hAnsi="Times New Roman" w:cs="Times New Roman"/>
          <w:sz w:val="23"/>
          <w:szCs w:val="23"/>
        </w:rPr>
        <w:t>из</w:t>
      </w:r>
      <w:r w:rsidR="00961B4F" w:rsidRPr="00623E4C">
        <w:rPr>
          <w:rFonts w:ascii="Times New Roman" w:hAnsi="Times New Roman" w:cs="Times New Roman"/>
          <w:sz w:val="23"/>
          <w:szCs w:val="23"/>
        </w:rPr>
        <w:t xml:space="preserve">водить </w:t>
      </w:r>
      <w:r w:rsidR="004B229C" w:rsidRPr="00623E4C">
        <w:rPr>
          <w:rFonts w:ascii="Times New Roman" w:hAnsi="Times New Roman" w:cs="Times New Roman"/>
          <w:sz w:val="23"/>
          <w:szCs w:val="23"/>
        </w:rPr>
        <w:t>отнесени</w:t>
      </w:r>
      <w:r w:rsidR="00961B4F" w:rsidRPr="00623E4C">
        <w:rPr>
          <w:rFonts w:ascii="Times New Roman" w:hAnsi="Times New Roman" w:cs="Times New Roman"/>
          <w:sz w:val="23"/>
          <w:szCs w:val="23"/>
        </w:rPr>
        <w:t>е</w:t>
      </w:r>
      <w:r w:rsidR="004B229C" w:rsidRPr="00623E4C">
        <w:rPr>
          <w:rFonts w:ascii="Times New Roman" w:hAnsi="Times New Roman" w:cs="Times New Roman"/>
          <w:sz w:val="23"/>
          <w:szCs w:val="23"/>
        </w:rPr>
        <w:t xml:space="preserve"> объекта контроля к одной из категорий риска на основе сопоставления его характеристик с утвержденными Правительством Российской Федерации критериями риска, а в случае поступления сведений о соответствии объекта государственного контроля (надзора) критериям риска иной категории риска готовит</w:t>
      </w:r>
      <w:r w:rsidR="00A528B3" w:rsidRPr="00623E4C">
        <w:rPr>
          <w:rFonts w:ascii="Times New Roman" w:hAnsi="Times New Roman" w:cs="Times New Roman"/>
          <w:sz w:val="23"/>
          <w:szCs w:val="23"/>
        </w:rPr>
        <w:t>ь</w:t>
      </w:r>
      <w:r w:rsidR="004B229C" w:rsidRPr="00623E4C">
        <w:rPr>
          <w:rFonts w:ascii="Times New Roman" w:hAnsi="Times New Roman" w:cs="Times New Roman"/>
          <w:sz w:val="23"/>
          <w:szCs w:val="23"/>
        </w:rPr>
        <w:t xml:space="preserve"> предложения об изменении категории риска;</w:t>
      </w:r>
    </w:p>
    <w:p w14:paraId="65027450" w14:textId="0009184B" w:rsidR="0005246B" w:rsidRPr="00623E4C" w:rsidRDefault="00AA3C89" w:rsidP="004B229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3</w:t>
      </w:r>
      <w:r w:rsidR="0005246B" w:rsidRPr="00623E4C">
        <w:rPr>
          <w:rFonts w:ascii="Times New Roman" w:hAnsi="Times New Roman" w:cs="Times New Roman"/>
          <w:sz w:val="23"/>
          <w:szCs w:val="23"/>
        </w:rPr>
        <w:t>) участвовать:</w:t>
      </w:r>
    </w:p>
    <w:p w14:paraId="4DA9E02B" w14:textId="762A4FF5" w:rsidR="0005246B" w:rsidRPr="00623E4C" w:rsidRDefault="0005246B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 xml:space="preserve"> </w:t>
      </w:r>
      <w:r w:rsidR="0066754A" w:rsidRPr="00623E4C">
        <w:rPr>
          <w:rFonts w:ascii="Times New Roman" w:hAnsi="Times New Roman" w:cs="Times New Roman"/>
          <w:sz w:val="23"/>
          <w:szCs w:val="23"/>
        </w:rPr>
        <w:t xml:space="preserve">в </w:t>
      </w:r>
      <w:r w:rsidRPr="00623E4C">
        <w:rPr>
          <w:rFonts w:ascii="Times New Roman" w:hAnsi="Times New Roman" w:cs="Times New Roman"/>
          <w:sz w:val="23"/>
          <w:szCs w:val="23"/>
        </w:rPr>
        <w:t>подготовке плана проведения плановых контрольных (надзорных) мероприятий на очередной календарный год в соответствии с правилами, утвержденными Прав</w:t>
      </w:r>
      <w:r w:rsidR="0066754A" w:rsidRPr="00623E4C">
        <w:rPr>
          <w:rFonts w:ascii="Times New Roman" w:hAnsi="Times New Roman" w:cs="Times New Roman"/>
          <w:sz w:val="23"/>
          <w:szCs w:val="23"/>
        </w:rPr>
        <w:t>ительством Российской Федерации.</w:t>
      </w:r>
    </w:p>
    <w:p w14:paraId="1B295F46" w14:textId="77777777" w:rsidR="00A604FE" w:rsidRPr="00623E4C" w:rsidRDefault="00A604FE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3.2.2. В случае привлечения к осуществлению федерального государственного контроля (надзора) в сфере образования:</w:t>
      </w:r>
    </w:p>
    <w:p w14:paraId="0909A40C" w14:textId="3936D21D" w:rsidR="0005246B" w:rsidRPr="00623E4C" w:rsidRDefault="00A604FE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 xml:space="preserve">1) участвовать </w:t>
      </w:r>
      <w:r w:rsidR="002E63D1" w:rsidRPr="00623E4C">
        <w:rPr>
          <w:rFonts w:ascii="Times New Roman" w:hAnsi="Times New Roman" w:cs="Times New Roman"/>
          <w:sz w:val="23"/>
          <w:szCs w:val="23"/>
        </w:rPr>
        <w:t>в проведении</w:t>
      </w:r>
      <w:r w:rsidR="0005246B" w:rsidRPr="00623E4C">
        <w:rPr>
          <w:rFonts w:ascii="Times New Roman" w:hAnsi="Times New Roman" w:cs="Times New Roman"/>
          <w:sz w:val="23"/>
          <w:szCs w:val="23"/>
        </w:rPr>
        <w:t xml:space="preserve"> контрольных (надзорных) мероприятий: документарной проверки (плановой, внеплановой), выездной проверки (плановой, внеплановой), наблюдени</w:t>
      </w:r>
      <w:r w:rsidR="00A528B3" w:rsidRPr="00623E4C">
        <w:rPr>
          <w:rFonts w:ascii="Times New Roman" w:hAnsi="Times New Roman" w:cs="Times New Roman"/>
          <w:sz w:val="23"/>
          <w:szCs w:val="23"/>
        </w:rPr>
        <w:t>и</w:t>
      </w:r>
      <w:r w:rsidR="0005246B" w:rsidRPr="00623E4C">
        <w:rPr>
          <w:rFonts w:ascii="Times New Roman" w:hAnsi="Times New Roman" w:cs="Times New Roman"/>
          <w:sz w:val="23"/>
          <w:szCs w:val="23"/>
        </w:rPr>
        <w:t xml:space="preserve"> за соблюдением обязательных требований (мониторинг безопасности);</w:t>
      </w:r>
    </w:p>
    <w:p w14:paraId="51E70C57" w14:textId="2EC7BA3B" w:rsidR="0005246B" w:rsidRPr="00623E4C" w:rsidRDefault="00A604FE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2</w:t>
      </w:r>
      <w:r w:rsidR="0005246B" w:rsidRPr="00623E4C">
        <w:rPr>
          <w:rFonts w:ascii="Times New Roman" w:hAnsi="Times New Roman" w:cs="Times New Roman"/>
          <w:sz w:val="23"/>
          <w:szCs w:val="23"/>
        </w:rPr>
        <w:t>) вн</w:t>
      </w:r>
      <w:r w:rsidRPr="00623E4C">
        <w:rPr>
          <w:rFonts w:ascii="Times New Roman" w:hAnsi="Times New Roman" w:cs="Times New Roman"/>
          <w:sz w:val="23"/>
          <w:szCs w:val="23"/>
        </w:rPr>
        <w:t>осить</w:t>
      </w:r>
      <w:r w:rsidR="0005246B" w:rsidRPr="00623E4C">
        <w:rPr>
          <w:rFonts w:ascii="Times New Roman" w:hAnsi="Times New Roman" w:cs="Times New Roman"/>
          <w:sz w:val="23"/>
          <w:szCs w:val="23"/>
        </w:rPr>
        <w:t>:</w:t>
      </w:r>
    </w:p>
    <w:p w14:paraId="27D15759" w14:textId="77777777" w:rsidR="0005246B" w:rsidRPr="00623E4C" w:rsidRDefault="0005246B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 xml:space="preserve">сведений в федеральную информационную систему «Единый реестр контрольных (надзорных) мероприятий» (ЕРКНМ) в соответствии с правилами формирования и ведения единого реестра контрольных (надзорных) мероприятий, утвержденными Правительством Российской Федерации </w:t>
      </w:r>
    </w:p>
    <w:p w14:paraId="2510C0D5" w14:textId="77777777" w:rsidR="0005246B" w:rsidRPr="00623E4C" w:rsidRDefault="0005246B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информации в государственную информационную систему государственного надзора в сфере образования (ГИС Надзора) в соответствии с правилами формирования и ведения информационной системы государственного надзора в сфере образования, утвержденными Правительством Российской Федерации;</w:t>
      </w:r>
    </w:p>
    <w:p w14:paraId="0EC27A82" w14:textId="444DA11A" w:rsidR="0005246B" w:rsidRPr="00623E4C" w:rsidRDefault="00A604FE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3</w:t>
      </w:r>
      <w:r w:rsidR="0005246B" w:rsidRPr="00623E4C">
        <w:rPr>
          <w:rFonts w:ascii="Times New Roman" w:hAnsi="Times New Roman" w:cs="Times New Roman"/>
          <w:sz w:val="23"/>
          <w:szCs w:val="23"/>
        </w:rPr>
        <w:t>) участвовать в подготовке предложений:</w:t>
      </w:r>
    </w:p>
    <w:p w14:paraId="55E27982" w14:textId="77777777" w:rsidR="0005246B" w:rsidRPr="00623E4C" w:rsidRDefault="0005246B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о запрете (возобновлении) приема в организацию, осуществляющую образовательную деятельность;</w:t>
      </w:r>
    </w:p>
    <w:p w14:paraId="6C5C577A" w14:textId="77777777" w:rsidR="0005246B" w:rsidRPr="00623E4C" w:rsidRDefault="0005246B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lastRenderedPageBreak/>
        <w:t>о лишении организации, осуществляющей образовательную деятельность, государственной аккредитации;</w:t>
      </w:r>
    </w:p>
    <w:p w14:paraId="2D94C8B3" w14:textId="77777777" w:rsidR="0005246B" w:rsidRPr="00623E4C" w:rsidRDefault="0005246B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о приостановлении действия лицензии на осуществление образовательной деятельности организации, осуществляющей образовательную деятельность;</w:t>
      </w:r>
    </w:p>
    <w:p w14:paraId="3FE44BBA" w14:textId="77777777" w:rsidR="0005246B" w:rsidRPr="00623E4C" w:rsidRDefault="0005246B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о направлении заявления в суд с обращением об аннулировании лицензии на осуществление образовательной деятельности у организации, осуществляющей образовательную деятельность;</w:t>
      </w:r>
    </w:p>
    <w:p w14:paraId="3439EA19" w14:textId="77777777" w:rsidR="0005246B" w:rsidRPr="00623E4C" w:rsidRDefault="0005246B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о согласовании с органами прокуратуры проведения внепланового контрольного (надзорного) мероприятия в виде выездной проверки;</w:t>
      </w:r>
    </w:p>
    <w:p w14:paraId="2CD69E85" w14:textId="77777777" w:rsidR="0005246B" w:rsidRPr="00623E4C" w:rsidRDefault="0005246B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об объявлении предостережения о недопустимости нарушения обязательных требований по результатам наблюдения за соблюдением обязательных требований (мониторинга безопасности);</w:t>
      </w:r>
    </w:p>
    <w:p w14:paraId="408C1B33" w14:textId="77777777" w:rsidR="0005246B" w:rsidRPr="00623E4C" w:rsidRDefault="0005246B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об удовлетворении (отказе в удовлетворении) возражения в отношении объявленного  предостережения;</w:t>
      </w:r>
    </w:p>
    <w:p w14:paraId="59FC46EC" w14:textId="77777777" w:rsidR="0005246B" w:rsidRPr="00623E4C" w:rsidRDefault="0005246B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о направлении информации в государственный орган при выявлении в ходе контрольного (надзорного) мероприятия признаков преступления или административного правонарушения;</w:t>
      </w:r>
    </w:p>
    <w:p w14:paraId="3E39ABF1" w14:textId="77777777" w:rsidR="0005246B" w:rsidRPr="00623E4C" w:rsidRDefault="0005246B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о принятии решений о признании безнадежной к взысканию задолженности по уплате административного штрафа.</w:t>
      </w:r>
    </w:p>
    <w:p w14:paraId="45861F15" w14:textId="3F73F3C6" w:rsidR="0005246B" w:rsidRPr="00623E4C" w:rsidRDefault="00AA3C89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6</w:t>
      </w:r>
      <w:r w:rsidR="0005246B" w:rsidRPr="00623E4C">
        <w:rPr>
          <w:rFonts w:ascii="Times New Roman" w:hAnsi="Times New Roman" w:cs="Times New Roman"/>
          <w:sz w:val="23"/>
          <w:szCs w:val="23"/>
        </w:rPr>
        <w:t xml:space="preserve">) участвовать в подготовке  мотивированных представлений: </w:t>
      </w:r>
    </w:p>
    <w:p w14:paraId="45633D00" w14:textId="77777777" w:rsidR="0005246B" w:rsidRPr="00623E4C" w:rsidRDefault="0005246B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о проведении контрольного (надзорного) мероприятия;</w:t>
      </w:r>
    </w:p>
    <w:p w14:paraId="0B27F0B6" w14:textId="77777777" w:rsidR="0005246B" w:rsidRPr="00623E4C" w:rsidRDefault="0005246B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о направлении предостережения о недопустимости нарушения обязательных требований;</w:t>
      </w:r>
    </w:p>
    <w:p w14:paraId="164A2314" w14:textId="77777777" w:rsidR="0005246B" w:rsidRPr="00623E4C" w:rsidRDefault="0005246B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об отсутствии основания для проведения контрольного (надзорного) мероприятия;</w:t>
      </w:r>
    </w:p>
    <w:p w14:paraId="35306925" w14:textId="7A6084D2" w:rsidR="0005246B" w:rsidRPr="00623E4C" w:rsidRDefault="00A604FE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4</w:t>
      </w:r>
      <w:r w:rsidR="0005246B" w:rsidRPr="00623E4C">
        <w:rPr>
          <w:rFonts w:ascii="Times New Roman" w:hAnsi="Times New Roman" w:cs="Times New Roman"/>
          <w:sz w:val="23"/>
          <w:szCs w:val="23"/>
        </w:rPr>
        <w:t>) участвовать в рассмотрении  сведений о причинении вреда (ущерба) или об угрозе причинения вреда (ущерба) охраняемым законом ценностям, содержащимся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 и проведении оценки их достоверности в порядке, установленном Федеральным законом «О государственным контроле (надзоре) и муниципальном к</w:t>
      </w:r>
      <w:r w:rsidRPr="00623E4C">
        <w:rPr>
          <w:rFonts w:ascii="Times New Roman" w:hAnsi="Times New Roman" w:cs="Times New Roman"/>
          <w:sz w:val="23"/>
          <w:szCs w:val="23"/>
        </w:rPr>
        <w:t>онтроле в Российской Федерации».</w:t>
      </w:r>
    </w:p>
    <w:p w14:paraId="5A46B232" w14:textId="77777777" w:rsidR="00A604FE" w:rsidRPr="00623E4C" w:rsidRDefault="00A604FE" w:rsidP="00A6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3.2.3. В рамках  профилактики рисков  причинения вреда (ущерба) охраняемым законом ценностям:</w:t>
      </w:r>
    </w:p>
    <w:p w14:paraId="61FCB4AE" w14:textId="0F56EFCE" w:rsidR="0080723B" w:rsidRPr="00623E4C" w:rsidRDefault="00A604FE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1</w:t>
      </w:r>
      <w:r w:rsidR="0080723B" w:rsidRPr="00623E4C">
        <w:rPr>
          <w:rFonts w:ascii="Times New Roman" w:hAnsi="Times New Roman" w:cs="Times New Roman"/>
          <w:sz w:val="23"/>
          <w:szCs w:val="23"/>
        </w:rPr>
        <w:t>) готовить:</w:t>
      </w:r>
    </w:p>
    <w:p w14:paraId="0EA50F41" w14:textId="30829E68" w:rsidR="0080723B" w:rsidRPr="00623E4C" w:rsidRDefault="0080723B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 xml:space="preserve"> программу профилактики рисков  причинения вреда (ущерба) охраняемым законом ценностям (далее – программа профилактики)</w:t>
      </w:r>
      <w:r w:rsidRPr="00623E4C">
        <w:rPr>
          <w:sz w:val="23"/>
          <w:szCs w:val="23"/>
        </w:rPr>
        <w:t xml:space="preserve"> </w:t>
      </w:r>
      <w:r w:rsidRPr="00623E4C">
        <w:rPr>
          <w:rFonts w:ascii="Times New Roman" w:hAnsi="Times New Roman" w:cs="Times New Roman"/>
          <w:sz w:val="23"/>
          <w:szCs w:val="23"/>
        </w:rPr>
        <w:t xml:space="preserve">и организовывать общественное обсуждение проекта программы профилактики; </w:t>
      </w:r>
    </w:p>
    <w:p w14:paraId="599C2794" w14:textId="70D5A395" w:rsidR="0080723B" w:rsidRPr="00623E4C" w:rsidRDefault="0066754A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изменения</w:t>
      </w:r>
      <w:r w:rsidR="0080723B" w:rsidRPr="00623E4C">
        <w:rPr>
          <w:rFonts w:ascii="Times New Roman" w:hAnsi="Times New Roman" w:cs="Times New Roman"/>
          <w:sz w:val="23"/>
          <w:szCs w:val="23"/>
        </w:rPr>
        <w:t xml:space="preserve"> в утвержденную программу профилактики в части организации профилактических визитов</w:t>
      </w:r>
      <w:r w:rsidRPr="00623E4C">
        <w:rPr>
          <w:rFonts w:ascii="Times New Roman" w:hAnsi="Times New Roman" w:cs="Times New Roman"/>
          <w:sz w:val="23"/>
          <w:szCs w:val="23"/>
        </w:rPr>
        <w:t xml:space="preserve"> (при необходимости)</w:t>
      </w:r>
      <w:r w:rsidR="0080723B" w:rsidRPr="00623E4C">
        <w:rPr>
          <w:rFonts w:ascii="Times New Roman" w:hAnsi="Times New Roman" w:cs="Times New Roman"/>
          <w:sz w:val="23"/>
          <w:szCs w:val="23"/>
        </w:rPr>
        <w:t>;</w:t>
      </w:r>
    </w:p>
    <w:p w14:paraId="59912ADA" w14:textId="22691C9A" w:rsidR="00B67053" w:rsidRPr="00623E4C" w:rsidRDefault="00B67053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ежемесячные графики проведения профилактических мероприятий;</w:t>
      </w:r>
    </w:p>
    <w:p w14:paraId="66713021" w14:textId="7C954340" w:rsidR="0080723B" w:rsidRPr="00623E4C" w:rsidRDefault="00A604FE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2)</w:t>
      </w:r>
      <w:r w:rsidR="0080723B" w:rsidRPr="00623E4C">
        <w:rPr>
          <w:rFonts w:ascii="Times New Roman" w:hAnsi="Times New Roman" w:cs="Times New Roman"/>
          <w:sz w:val="23"/>
          <w:szCs w:val="23"/>
        </w:rPr>
        <w:t xml:space="preserve"> осуществлять учет проведенных профилактических мероприятий (объявленных предостережений, консультирований, профилактических визитов), в том числе посредством соответствующих информационных систем;</w:t>
      </w:r>
    </w:p>
    <w:p w14:paraId="68F49253" w14:textId="52B89F4A" w:rsidR="00973740" w:rsidRPr="00623E4C" w:rsidRDefault="00A604FE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3</w:t>
      </w:r>
      <w:r w:rsidR="00973740" w:rsidRPr="00623E4C">
        <w:rPr>
          <w:rFonts w:ascii="Times New Roman" w:hAnsi="Times New Roman" w:cs="Times New Roman"/>
          <w:sz w:val="23"/>
          <w:szCs w:val="23"/>
        </w:rPr>
        <w:t>) проводить профилактические мероприятия (информирование, обобщение правоприменительной практики, объявление предостережения, консультирование, профилактический визит) в порядке, установленном Положением о федеральном государственном контроле (надзоре) в сфере образования, утвержденном Правительством Российской Федерации;</w:t>
      </w:r>
    </w:p>
    <w:p w14:paraId="391F59DD" w14:textId="0E40C42A" w:rsidR="0005246B" w:rsidRPr="00623E4C" w:rsidRDefault="00A604FE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4</w:t>
      </w:r>
      <w:r w:rsidR="0080723B" w:rsidRPr="00623E4C">
        <w:rPr>
          <w:rFonts w:ascii="Times New Roman" w:hAnsi="Times New Roman" w:cs="Times New Roman"/>
          <w:sz w:val="23"/>
          <w:szCs w:val="23"/>
        </w:rPr>
        <w:t>) участвовать</w:t>
      </w:r>
      <w:r w:rsidR="0005246B" w:rsidRPr="00623E4C">
        <w:rPr>
          <w:rFonts w:ascii="Times New Roman" w:hAnsi="Times New Roman" w:cs="Times New Roman"/>
          <w:sz w:val="23"/>
          <w:szCs w:val="23"/>
        </w:rPr>
        <w:t>:</w:t>
      </w:r>
    </w:p>
    <w:p w14:paraId="02C74AA8" w14:textId="3C18676C" w:rsidR="0005246B" w:rsidRPr="00623E4C" w:rsidRDefault="0066754A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 xml:space="preserve"> в подготовке </w:t>
      </w:r>
      <w:r w:rsidR="0005246B" w:rsidRPr="00623E4C">
        <w:rPr>
          <w:rFonts w:ascii="Times New Roman" w:hAnsi="Times New Roman" w:cs="Times New Roman"/>
          <w:sz w:val="23"/>
          <w:szCs w:val="23"/>
        </w:rPr>
        <w:t>мотивированного заключения по итогам предложений, поступившим в ходе общественного обсуждения проекта программы профилактики;</w:t>
      </w:r>
    </w:p>
    <w:p w14:paraId="3287BA91" w14:textId="3DA71D2C" w:rsidR="0005246B" w:rsidRPr="00623E4C" w:rsidRDefault="0066754A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 xml:space="preserve">в подготовке  </w:t>
      </w:r>
      <w:r w:rsidR="0005246B" w:rsidRPr="00623E4C">
        <w:rPr>
          <w:rFonts w:ascii="Times New Roman" w:hAnsi="Times New Roman" w:cs="Times New Roman"/>
          <w:sz w:val="23"/>
          <w:szCs w:val="23"/>
        </w:rPr>
        <w:t>материалов для обсуждения проекта программы профилактики на общес</w:t>
      </w:r>
      <w:r w:rsidR="0080723B" w:rsidRPr="00623E4C">
        <w:rPr>
          <w:rFonts w:ascii="Times New Roman" w:hAnsi="Times New Roman" w:cs="Times New Roman"/>
          <w:sz w:val="23"/>
          <w:szCs w:val="23"/>
        </w:rPr>
        <w:t>твенном совете при Министерстве;</w:t>
      </w:r>
    </w:p>
    <w:p w14:paraId="41843827" w14:textId="77777777" w:rsidR="0005246B" w:rsidRPr="00623E4C" w:rsidRDefault="0005246B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в подготовке доклада о правоприменительной практике и размещении его на сайте Министерства, публичного обсуждения проекта доклада;</w:t>
      </w:r>
    </w:p>
    <w:p w14:paraId="086AF987" w14:textId="77777777" w:rsidR="0005246B" w:rsidRPr="00623E4C" w:rsidRDefault="0005246B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lastRenderedPageBreak/>
        <w:t xml:space="preserve"> в рассмотрении поданного контролируемым лицом возражения в отношении, объявленного Министерством, предостережения о недопустимости нарушения обязательных требований;</w:t>
      </w:r>
    </w:p>
    <w:p w14:paraId="0AF35CDB" w14:textId="77777777" w:rsidR="0005246B" w:rsidRPr="00623E4C" w:rsidRDefault="0005246B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в подготовке письменных разъяснений по однотипным обращениям контролируемых лиц и их представителей и размещении их на сайте Министерства;</w:t>
      </w:r>
    </w:p>
    <w:p w14:paraId="353DE280" w14:textId="654D4964" w:rsidR="0005246B" w:rsidRPr="00623E4C" w:rsidRDefault="0005246B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в подготовке материалов по вопросам, связанным с организацией и осуществлением государственного контроля (надзора) в целях проведения консультирования контролируемых лиц на личном приеме министра</w:t>
      </w:r>
      <w:r w:rsidR="00A604FE" w:rsidRPr="00623E4C">
        <w:rPr>
          <w:rFonts w:ascii="Times New Roman" w:hAnsi="Times New Roman" w:cs="Times New Roman"/>
          <w:sz w:val="23"/>
          <w:szCs w:val="23"/>
        </w:rPr>
        <w:t xml:space="preserve"> (первого заместителя министра).</w:t>
      </w:r>
    </w:p>
    <w:p w14:paraId="3FBDF354" w14:textId="77777777" w:rsidR="00A604FE" w:rsidRPr="00623E4C" w:rsidRDefault="00A604FE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3.2.4. В рамках информационного сопровождения контрольной (надзорной) деятельности участвовать:</w:t>
      </w:r>
    </w:p>
    <w:p w14:paraId="5B483170" w14:textId="752CB7F4" w:rsidR="0005246B" w:rsidRPr="00623E4C" w:rsidRDefault="0005246B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в межведомственном информационном взаимодействии с иными органами государственной власти и органами местного самоуправления по вопросам предоставления документов и (или) сведений, по вопросам совместного планирования и проведения профилактических мероприятий и контрольных (надзорных) мероприятий, информирования о результатах проводимых профилактических мероприятий и контрольных (надзорных) мероприятий, иным вопросам межведомственного взаимодействия;</w:t>
      </w:r>
    </w:p>
    <w:p w14:paraId="7B9D8075" w14:textId="77777777" w:rsidR="0005246B" w:rsidRPr="00623E4C" w:rsidRDefault="0005246B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 xml:space="preserve"> в сборе, анализе сведений для оценки результативности и эффективности деятельности  Министерства при осуществлении федерального государственного контроля (надзора) в сфере образования, в том числе:</w:t>
      </w:r>
    </w:p>
    <w:p w14:paraId="6456027C" w14:textId="77777777" w:rsidR="0005246B" w:rsidRPr="00623E4C" w:rsidRDefault="0005246B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показателей, установленных Положением о федеральном государственном контроле (надзоре) в сфере образования;</w:t>
      </w:r>
    </w:p>
    <w:p w14:paraId="52AA4429" w14:textId="77777777" w:rsidR="0005246B" w:rsidRPr="00623E4C" w:rsidRDefault="0005246B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индикативных показателей федерального государственного контроля (надзора) в сфере образования;</w:t>
      </w:r>
    </w:p>
    <w:p w14:paraId="6905AF0F" w14:textId="03B64807" w:rsidR="0005246B" w:rsidRPr="00623E4C" w:rsidRDefault="0005246B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 xml:space="preserve"> в подготовке сведений, отчетов, докладов и иной информации по вопросам, отнесенных к ведению отдела в управлении, представление которых предусмотрено законодательством, регулирующим вопросы государственного контроля (надзора), исполнение которых поручено </w:t>
      </w:r>
      <w:r w:rsidR="0080723B" w:rsidRPr="00623E4C">
        <w:rPr>
          <w:rFonts w:ascii="Times New Roman" w:hAnsi="Times New Roman" w:cs="Times New Roman"/>
          <w:sz w:val="23"/>
          <w:szCs w:val="23"/>
        </w:rPr>
        <w:t xml:space="preserve">начальником </w:t>
      </w:r>
      <w:r w:rsidRPr="00623E4C">
        <w:rPr>
          <w:rFonts w:ascii="Times New Roman" w:hAnsi="Times New Roman" w:cs="Times New Roman"/>
          <w:sz w:val="23"/>
          <w:szCs w:val="23"/>
        </w:rPr>
        <w:t>отдел</w:t>
      </w:r>
      <w:r w:rsidR="0080723B" w:rsidRPr="00623E4C">
        <w:rPr>
          <w:rFonts w:ascii="Times New Roman" w:hAnsi="Times New Roman" w:cs="Times New Roman"/>
          <w:sz w:val="23"/>
          <w:szCs w:val="23"/>
        </w:rPr>
        <w:t>а</w:t>
      </w:r>
      <w:r w:rsidR="00D00D50" w:rsidRPr="00623E4C">
        <w:rPr>
          <w:rFonts w:ascii="Times New Roman" w:hAnsi="Times New Roman" w:cs="Times New Roman"/>
          <w:sz w:val="23"/>
          <w:szCs w:val="23"/>
        </w:rPr>
        <w:t xml:space="preserve"> в управлении;</w:t>
      </w:r>
    </w:p>
    <w:p w14:paraId="310ABB0A" w14:textId="02F5DC69" w:rsidR="00D00D50" w:rsidRPr="00623E4C" w:rsidRDefault="00D00D50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вести реестр профилактических мероприятий.</w:t>
      </w:r>
    </w:p>
    <w:p w14:paraId="4F99FA29" w14:textId="75C79324" w:rsidR="00A604FE" w:rsidRPr="00623E4C" w:rsidRDefault="0005246B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3.</w:t>
      </w:r>
      <w:r w:rsidR="00030B4F" w:rsidRPr="00623E4C">
        <w:rPr>
          <w:rFonts w:ascii="Times New Roman" w:hAnsi="Times New Roman" w:cs="Times New Roman"/>
          <w:sz w:val="23"/>
          <w:szCs w:val="23"/>
        </w:rPr>
        <w:t>3</w:t>
      </w:r>
      <w:r w:rsidRPr="00623E4C">
        <w:rPr>
          <w:rFonts w:ascii="Times New Roman" w:hAnsi="Times New Roman" w:cs="Times New Roman"/>
          <w:sz w:val="23"/>
          <w:szCs w:val="23"/>
        </w:rPr>
        <w:t xml:space="preserve">. </w:t>
      </w:r>
      <w:r w:rsidR="00A604FE" w:rsidRPr="00623E4C">
        <w:rPr>
          <w:rFonts w:ascii="Times New Roman" w:hAnsi="Times New Roman" w:cs="Times New Roman"/>
          <w:sz w:val="23"/>
          <w:szCs w:val="23"/>
        </w:rPr>
        <w:t xml:space="preserve">Должен: </w:t>
      </w:r>
    </w:p>
    <w:p w14:paraId="281DBCF1" w14:textId="5CD9954B" w:rsidR="00C97178" w:rsidRPr="00623E4C" w:rsidRDefault="00A604FE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1) о</w:t>
      </w:r>
      <w:r w:rsidR="00C97178" w:rsidRPr="00623E4C">
        <w:rPr>
          <w:rFonts w:ascii="Times New Roman" w:hAnsi="Times New Roman" w:cs="Times New Roman"/>
          <w:sz w:val="23"/>
          <w:szCs w:val="23"/>
        </w:rPr>
        <w:t>беспечивать по поручению начальника отдела в управлении  представление в федеральный орган исполнительной власти, осуществляющий функции по контролю и надзору в сфере образования (Рособрнадзор):</w:t>
      </w:r>
    </w:p>
    <w:p w14:paraId="231C8E82" w14:textId="17E640B2" w:rsidR="0005246B" w:rsidRPr="00623E4C" w:rsidRDefault="0005246B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необходимого количества экземпляров нормативных правовых актов, принимаемых Министерством, по вопросам переданных полномочий, подготовленных отделом в управлении;</w:t>
      </w:r>
    </w:p>
    <w:p w14:paraId="1993DEEE" w14:textId="77777777" w:rsidR="0005246B" w:rsidRPr="00623E4C" w:rsidRDefault="0005246B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информации (в том числе баз данных), необходимой для формирования и ведения федеральных баз данных по вопросам контроля и надзора в сфере образования;</w:t>
      </w:r>
    </w:p>
    <w:p w14:paraId="0DA3A7F0" w14:textId="12163305" w:rsidR="0005246B" w:rsidRPr="00623E4C" w:rsidRDefault="0005246B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сведений, отчетов, докладов и иной информации по вопросам, отнесенным к ведению управления, представление которых предусмотрено законодательством, регулирующим вопросы осуществления переданных полномочий, и порученных дл</w:t>
      </w:r>
      <w:r w:rsidR="00A604FE" w:rsidRPr="00623E4C">
        <w:rPr>
          <w:rFonts w:ascii="Times New Roman" w:hAnsi="Times New Roman" w:cs="Times New Roman"/>
          <w:sz w:val="23"/>
          <w:szCs w:val="23"/>
        </w:rPr>
        <w:t>я исполнения отделу в управлении;</w:t>
      </w:r>
    </w:p>
    <w:p w14:paraId="27EAAD9D" w14:textId="77777777" w:rsidR="00A604FE" w:rsidRPr="00623E4C" w:rsidRDefault="00A604FE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2)</w:t>
      </w:r>
      <w:r w:rsidR="0005246B" w:rsidRPr="00623E4C">
        <w:rPr>
          <w:rFonts w:ascii="Times New Roman" w:hAnsi="Times New Roman" w:cs="Times New Roman"/>
          <w:sz w:val="23"/>
          <w:szCs w:val="23"/>
        </w:rPr>
        <w:t xml:space="preserve">  </w:t>
      </w:r>
      <w:r w:rsidRPr="00623E4C">
        <w:rPr>
          <w:rFonts w:ascii="Times New Roman" w:hAnsi="Times New Roman" w:cs="Times New Roman"/>
          <w:sz w:val="23"/>
          <w:szCs w:val="23"/>
        </w:rPr>
        <w:t>у</w:t>
      </w:r>
      <w:r w:rsidR="0005246B" w:rsidRPr="00623E4C">
        <w:rPr>
          <w:rFonts w:ascii="Times New Roman" w:hAnsi="Times New Roman" w:cs="Times New Roman"/>
          <w:sz w:val="23"/>
          <w:szCs w:val="23"/>
        </w:rPr>
        <w:t>частвовать</w:t>
      </w:r>
      <w:r w:rsidRPr="00623E4C">
        <w:rPr>
          <w:rFonts w:ascii="Times New Roman" w:hAnsi="Times New Roman" w:cs="Times New Roman"/>
          <w:sz w:val="23"/>
          <w:szCs w:val="23"/>
        </w:rPr>
        <w:t>:</w:t>
      </w:r>
    </w:p>
    <w:p w14:paraId="5A6E5A15" w14:textId="0DDA951E" w:rsidR="0005246B" w:rsidRPr="00623E4C" w:rsidRDefault="0005246B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 xml:space="preserve"> в разработке проектов нормативных правовых актов по вопросам, отнесенны</w:t>
      </w:r>
      <w:r w:rsidR="00A604FE" w:rsidRPr="00623E4C">
        <w:rPr>
          <w:rFonts w:ascii="Times New Roman" w:hAnsi="Times New Roman" w:cs="Times New Roman"/>
          <w:sz w:val="23"/>
          <w:szCs w:val="23"/>
        </w:rPr>
        <w:t>м к ведению отдела в управлении;</w:t>
      </w:r>
    </w:p>
    <w:p w14:paraId="5682C4CC" w14:textId="5CE00288" w:rsidR="0005246B" w:rsidRPr="00623E4C" w:rsidRDefault="0005246B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в разработке предложений к представляемым проектам законов и иных нормативных правовых актов Российской Федерации и Чувашской Республики по вопросам, отнесенны</w:t>
      </w:r>
      <w:r w:rsidR="00A604FE" w:rsidRPr="00623E4C">
        <w:rPr>
          <w:rFonts w:ascii="Times New Roman" w:hAnsi="Times New Roman" w:cs="Times New Roman"/>
          <w:sz w:val="23"/>
          <w:szCs w:val="23"/>
        </w:rPr>
        <w:t>м к ведению отдела в управлении;</w:t>
      </w:r>
    </w:p>
    <w:p w14:paraId="3236D899" w14:textId="0AA1B6C4" w:rsidR="004B229C" w:rsidRPr="00623E4C" w:rsidRDefault="00A604FE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3) с</w:t>
      </w:r>
      <w:r w:rsidR="004B229C" w:rsidRPr="00623E4C">
        <w:rPr>
          <w:rFonts w:ascii="Times New Roman" w:hAnsi="Times New Roman" w:cs="Times New Roman"/>
          <w:sz w:val="23"/>
          <w:szCs w:val="23"/>
        </w:rPr>
        <w:t>воевременно и качественно рассматривать обращения граждан и юридических лиц по вопросам соблюдения законодательства Российской Федерации и законодательства Чувашской Республики в сфере образования в рамках компетенции отдела в управлении, а также готовить</w:t>
      </w:r>
      <w:r w:rsidRPr="00623E4C">
        <w:rPr>
          <w:rFonts w:ascii="Times New Roman" w:hAnsi="Times New Roman" w:cs="Times New Roman"/>
          <w:sz w:val="23"/>
          <w:szCs w:val="23"/>
        </w:rPr>
        <w:t xml:space="preserve"> по ним соответствующие решения.</w:t>
      </w:r>
    </w:p>
    <w:p w14:paraId="22F633E3" w14:textId="305398B5" w:rsidR="0005246B" w:rsidRPr="00623E4C" w:rsidRDefault="0005246B" w:rsidP="000524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lastRenderedPageBreak/>
        <w:t>В случае поступления жалобы на решения Министерства, действие (бездействие) должностных лиц принимать участие в подготовке сведений и докуме</w:t>
      </w:r>
      <w:r w:rsidR="00A604FE" w:rsidRPr="00623E4C">
        <w:rPr>
          <w:rFonts w:ascii="Times New Roman" w:hAnsi="Times New Roman" w:cs="Times New Roman"/>
          <w:sz w:val="23"/>
          <w:szCs w:val="23"/>
        </w:rPr>
        <w:t>нтов для рассмотрения министром;</w:t>
      </w:r>
    </w:p>
    <w:p w14:paraId="6BD1BC2F" w14:textId="7A7EC89E" w:rsidR="00396B84" w:rsidRPr="00623E4C" w:rsidRDefault="00A604FE" w:rsidP="003F4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4)</w:t>
      </w:r>
      <w:r w:rsidR="004207C8" w:rsidRPr="00623E4C">
        <w:rPr>
          <w:rFonts w:ascii="Times New Roman" w:hAnsi="Times New Roman" w:cs="Times New Roman"/>
          <w:sz w:val="23"/>
          <w:szCs w:val="23"/>
        </w:rPr>
        <w:t xml:space="preserve"> </w:t>
      </w:r>
      <w:r w:rsidRPr="00623E4C">
        <w:rPr>
          <w:rFonts w:ascii="Times New Roman" w:hAnsi="Times New Roman" w:cs="Times New Roman"/>
          <w:sz w:val="23"/>
          <w:szCs w:val="23"/>
        </w:rPr>
        <w:t>у</w:t>
      </w:r>
      <w:r w:rsidR="004207C8" w:rsidRPr="00623E4C">
        <w:rPr>
          <w:rFonts w:ascii="Times New Roman" w:hAnsi="Times New Roman" w:cs="Times New Roman"/>
          <w:sz w:val="23"/>
          <w:szCs w:val="23"/>
        </w:rPr>
        <w:t>частвовать в подготовке годового, месячного, недельного плана работы управления.</w:t>
      </w:r>
    </w:p>
    <w:p w14:paraId="0D1E108C" w14:textId="77777777" w:rsidR="00FF49D8" w:rsidRPr="00623E4C" w:rsidRDefault="00FF49D8" w:rsidP="00FF4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IV. Права</w:t>
      </w:r>
    </w:p>
    <w:p w14:paraId="556D903E" w14:textId="77777777" w:rsidR="00FF49D8" w:rsidRPr="00623E4C" w:rsidRDefault="00FF49D8" w:rsidP="00FF4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</w:p>
    <w:p w14:paraId="67437C01" w14:textId="4714B2E6" w:rsidR="00FF49D8" w:rsidRPr="00623E4C" w:rsidRDefault="00FF49D8" w:rsidP="00FF49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23E4C">
        <w:rPr>
          <w:rFonts w:ascii="Times New Roman" w:hAnsi="Times New Roman" w:cs="Times New Roman"/>
          <w:sz w:val="23"/>
          <w:szCs w:val="23"/>
        </w:rPr>
        <w:t xml:space="preserve">4.1. Основные права главного специалиста - эксперта установлены </w:t>
      </w:r>
      <w:r w:rsidRPr="00623E4C">
        <w:rPr>
          <w:rFonts w:ascii="Times New Roman" w:eastAsia="Times New Roman" w:hAnsi="Times New Roman"/>
          <w:sz w:val="23"/>
          <w:szCs w:val="23"/>
          <w:lang w:eastAsia="ru-RU"/>
        </w:rPr>
        <w:t>статьей  14 Федерального закона «О государственной гражданской службе Российской Федерации», Федеральным законом № 248-ФЗ «О государственной контроле (надзоре) и муниципальном контроле в Российской Федерации и Административным регламент</w:t>
      </w:r>
      <w:r w:rsidR="00C13B31" w:rsidRPr="00623E4C">
        <w:rPr>
          <w:rFonts w:ascii="Times New Roman" w:eastAsia="Times New Roman" w:hAnsi="Times New Roman"/>
          <w:sz w:val="23"/>
          <w:szCs w:val="23"/>
          <w:lang w:eastAsia="ru-RU"/>
        </w:rPr>
        <w:t>ом</w:t>
      </w:r>
      <w:r w:rsidRPr="00623E4C">
        <w:rPr>
          <w:rFonts w:ascii="Times New Roman" w:eastAsia="Times New Roman" w:hAnsi="Times New Roman"/>
          <w:sz w:val="23"/>
          <w:szCs w:val="23"/>
          <w:lang w:eastAsia="ru-RU"/>
        </w:rPr>
        <w:t>, указанным в пункте 2.2.2 настоящего должностного регламента.</w:t>
      </w:r>
    </w:p>
    <w:p w14:paraId="22F91845" w14:textId="77777777" w:rsidR="00FF49D8" w:rsidRPr="00623E4C" w:rsidRDefault="00FF49D8" w:rsidP="00FF49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4.2. Кроме того, главный специалист-эксперт имеет право:</w:t>
      </w:r>
    </w:p>
    <w:p w14:paraId="4924C3BE" w14:textId="77777777" w:rsidR="00FF49D8" w:rsidRPr="00623E4C" w:rsidRDefault="00FF49D8" w:rsidP="00FF49D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23E4C">
        <w:rPr>
          <w:rFonts w:ascii="Times New Roman" w:hAnsi="Times New Roman"/>
          <w:sz w:val="23"/>
          <w:szCs w:val="23"/>
        </w:rPr>
        <w:t>4.2.1. Готовить предложения по:</w:t>
      </w:r>
    </w:p>
    <w:p w14:paraId="22761E1A" w14:textId="77777777" w:rsidR="00FF49D8" w:rsidRPr="00623E4C" w:rsidRDefault="00FF49D8" w:rsidP="00FF49D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23E4C">
        <w:rPr>
          <w:rFonts w:ascii="Times New Roman" w:hAnsi="Times New Roman"/>
          <w:sz w:val="23"/>
          <w:szCs w:val="23"/>
        </w:rPr>
        <w:t xml:space="preserve">  устранению нарушений законодательства Российской Федерации в сфере образования;</w:t>
      </w:r>
    </w:p>
    <w:p w14:paraId="286D8943" w14:textId="52BDAF43" w:rsidR="00FF49D8" w:rsidRPr="00623E4C" w:rsidRDefault="00FF49D8" w:rsidP="00FF49D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23E4C">
        <w:rPr>
          <w:rFonts w:ascii="Times New Roman" w:hAnsi="Times New Roman"/>
          <w:sz w:val="23"/>
          <w:szCs w:val="23"/>
        </w:rPr>
        <w:t xml:space="preserve">  повышению эффективности применения на практике законодательства Российской Федерации и Чувашской Республики в сфере образования, по разработке и совершенствованию законодательства в сфере образования</w:t>
      </w:r>
      <w:r w:rsidR="00973740" w:rsidRPr="00623E4C">
        <w:rPr>
          <w:rFonts w:ascii="Times New Roman" w:hAnsi="Times New Roman"/>
          <w:sz w:val="23"/>
          <w:szCs w:val="23"/>
        </w:rPr>
        <w:t>.</w:t>
      </w:r>
    </w:p>
    <w:p w14:paraId="2A8A8515" w14:textId="00810CC3" w:rsidR="00FF49D8" w:rsidRPr="00623E4C" w:rsidRDefault="00FF49D8" w:rsidP="0097374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23E4C">
        <w:rPr>
          <w:rFonts w:ascii="Times New Roman" w:hAnsi="Times New Roman"/>
          <w:sz w:val="23"/>
          <w:szCs w:val="23"/>
        </w:rPr>
        <w:t xml:space="preserve">  4.2.2. Запрашивать у структурных подразделений Министерства в порядке, установленном Министерством, справки и другие документы, необходимые для выполнения своих обязанностей.</w:t>
      </w:r>
    </w:p>
    <w:p w14:paraId="1F205232" w14:textId="77777777" w:rsidR="00FF49D8" w:rsidRPr="00623E4C" w:rsidRDefault="00FF49D8" w:rsidP="00FF4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23E4C">
        <w:rPr>
          <w:rFonts w:ascii="Times New Roman" w:hAnsi="Times New Roman"/>
          <w:sz w:val="23"/>
          <w:szCs w:val="23"/>
        </w:rPr>
        <w:t xml:space="preserve">  4.2.3. Привлекать с согласия руководителей структурных подразделений Министерства специалистов этих подразделений для подготовки проектов нормативных правовых актов.</w:t>
      </w:r>
    </w:p>
    <w:p w14:paraId="35FDFA4B" w14:textId="77777777" w:rsidR="00FF49D8" w:rsidRPr="00623E4C" w:rsidRDefault="00FF49D8" w:rsidP="00FF49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23E4C">
        <w:rPr>
          <w:rFonts w:ascii="Times New Roman" w:hAnsi="Times New Roman"/>
          <w:sz w:val="23"/>
          <w:szCs w:val="23"/>
        </w:rPr>
        <w:t xml:space="preserve"> 4.2.4. </w:t>
      </w:r>
      <w:r w:rsidRPr="00623E4C">
        <w:rPr>
          <w:rFonts w:ascii="Times New Roman" w:eastAsia="Times New Roman" w:hAnsi="Times New Roman"/>
          <w:sz w:val="23"/>
          <w:szCs w:val="23"/>
          <w:lang w:eastAsia="ru-RU"/>
        </w:rPr>
        <w:t>Участвовать в совещаниях</w:t>
      </w:r>
      <w:r w:rsidRPr="00623E4C">
        <w:rPr>
          <w:rFonts w:ascii="Times New Roman" w:eastAsia="Times New Roman" w:hAnsi="Times New Roman"/>
          <w:sz w:val="23"/>
          <w:szCs w:val="23"/>
        </w:rPr>
        <w:t xml:space="preserve"> </w:t>
      </w:r>
      <w:r w:rsidRPr="00623E4C">
        <w:rPr>
          <w:rFonts w:ascii="Times New Roman" w:eastAsia="Times New Roman" w:hAnsi="Times New Roman"/>
          <w:sz w:val="23"/>
          <w:szCs w:val="23"/>
          <w:lang w:eastAsia="ru-RU"/>
        </w:rPr>
        <w:t>по вопросам, отнесенным к компетенции отдела в управлении.</w:t>
      </w:r>
    </w:p>
    <w:p w14:paraId="579D207A" w14:textId="428B8C9D" w:rsidR="0066754A" w:rsidRPr="00623E4C" w:rsidRDefault="0066754A" w:rsidP="00667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/>
          <w:sz w:val="23"/>
          <w:szCs w:val="23"/>
        </w:rPr>
        <w:t xml:space="preserve">4.2.5. </w:t>
      </w:r>
      <w:r w:rsidRPr="00623E4C">
        <w:rPr>
          <w:rFonts w:ascii="Times New Roman" w:hAnsi="Times New Roman" w:cs="Times New Roman"/>
          <w:sz w:val="23"/>
          <w:szCs w:val="23"/>
        </w:rPr>
        <w:t xml:space="preserve">Осуществлять личный прием контролируемых  лиц и их представителей в рамках профилактических мероприятий (консультирований). </w:t>
      </w:r>
    </w:p>
    <w:p w14:paraId="6B77D693" w14:textId="6A1E6665" w:rsidR="00FF49D8" w:rsidRPr="00623E4C" w:rsidRDefault="0066754A" w:rsidP="00FF49D8">
      <w:pPr>
        <w:tabs>
          <w:tab w:val="left" w:pos="993"/>
        </w:tabs>
        <w:spacing w:after="0" w:line="240" w:lineRule="atLeast"/>
        <w:ind w:right="-1" w:firstLine="709"/>
        <w:jc w:val="both"/>
        <w:rPr>
          <w:rFonts w:ascii="Times New Roman" w:hAnsi="Times New Roman"/>
          <w:sz w:val="23"/>
          <w:szCs w:val="23"/>
        </w:rPr>
      </w:pPr>
      <w:r w:rsidRPr="00623E4C">
        <w:rPr>
          <w:rFonts w:ascii="Times New Roman" w:hAnsi="Times New Roman"/>
          <w:sz w:val="23"/>
          <w:szCs w:val="23"/>
        </w:rPr>
        <w:t>4.2.6</w:t>
      </w:r>
      <w:r w:rsidR="00FF49D8" w:rsidRPr="00623E4C">
        <w:rPr>
          <w:rFonts w:ascii="Times New Roman" w:hAnsi="Times New Roman"/>
          <w:sz w:val="23"/>
          <w:szCs w:val="23"/>
        </w:rPr>
        <w:t>. Направлять протоколы об административных правонарушениях для рассмотрения в суд. Представлять интересы Министерства в судебных органах Российской Федерации, включая участие в подготовке отзывов, возражений на заявления физических и юридических лиц, совершение иных процессуальных действий.</w:t>
      </w:r>
    </w:p>
    <w:p w14:paraId="6F6FC29B" w14:textId="3FA6E381" w:rsidR="00FF49D8" w:rsidRPr="00623E4C" w:rsidRDefault="0066754A" w:rsidP="00FF4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23E4C">
        <w:rPr>
          <w:rFonts w:ascii="Times New Roman" w:hAnsi="Times New Roman"/>
          <w:sz w:val="23"/>
          <w:szCs w:val="23"/>
        </w:rPr>
        <w:t>4.2.7</w:t>
      </w:r>
      <w:r w:rsidR="00FF49D8" w:rsidRPr="00623E4C">
        <w:rPr>
          <w:rFonts w:ascii="Times New Roman" w:hAnsi="Times New Roman"/>
          <w:sz w:val="23"/>
          <w:szCs w:val="23"/>
        </w:rPr>
        <w:t>.  Присутствовать в пункте проведения государственной итоговой аттестации, региональном центре обработки информации, в местах работы предметных комиссий и конфликтной комиссии при проведении государственной итоговой аттестации, завершающей освоение основных образовательных программ основного общего и среднего общего образования.</w:t>
      </w:r>
    </w:p>
    <w:p w14:paraId="2D89A23B" w14:textId="77777777" w:rsidR="00FF49D8" w:rsidRPr="00623E4C" w:rsidRDefault="00FF49D8" w:rsidP="00FF4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142176E5" w14:textId="77777777" w:rsidR="00FF49D8" w:rsidRPr="00623E4C" w:rsidRDefault="00FF49D8" w:rsidP="00FF4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V. Ответственность главного специалиста - эксперта за неисполнение </w:t>
      </w:r>
    </w:p>
    <w:p w14:paraId="62DAF147" w14:textId="77777777" w:rsidR="00FF49D8" w:rsidRPr="00623E4C" w:rsidRDefault="00FF49D8" w:rsidP="00FF4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(ненадлежащее исполнение) должностных обязанностей</w:t>
      </w:r>
    </w:p>
    <w:p w14:paraId="04671294" w14:textId="77777777" w:rsidR="00FF49D8" w:rsidRPr="00623E4C" w:rsidRDefault="00FF49D8" w:rsidP="00FF4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01406CD2" w14:textId="7481F783" w:rsidR="00FF49D8" w:rsidRPr="00623E4C" w:rsidRDefault="00FF49D8" w:rsidP="00FF4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Главный специалист-эксперт несет предусмотренную законодательством ответственность за:</w:t>
      </w:r>
    </w:p>
    <w:p w14:paraId="1F9B587B" w14:textId="77777777" w:rsidR="00FF49D8" w:rsidRPr="00623E4C" w:rsidRDefault="00FF49D8" w:rsidP="00FF49D8">
      <w:pPr>
        <w:pStyle w:val="a3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623E4C">
        <w:rPr>
          <w:sz w:val="23"/>
          <w:szCs w:val="23"/>
        </w:rPr>
        <w:t>неисполнение либо за ненадлежащее исполнение возложенных на него должностных обязанностей;</w:t>
      </w:r>
    </w:p>
    <w:p w14:paraId="259E3643" w14:textId="77777777" w:rsidR="00FF49D8" w:rsidRPr="00623E4C" w:rsidRDefault="00FF49D8" w:rsidP="00FF49D8">
      <w:pPr>
        <w:pStyle w:val="a3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623E4C">
        <w:rPr>
          <w:sz w:val="23"/>
          <w:szCs w:val="23"/>
        </w:rPr>
        <w:t>несоблюдение ограничений, невыполнение обязательств и требований к служебному поведению, нарушению запретов, которые установлены законодательством Российской Федерации;</w:t>
      </w:r>
    </w:p>
    <w:p w14:paraId="41946392" w14:textId="77777777" w:rsidR="00FF49D8" w:rsidRPr="00623E4C" w:rsidRDefault="00FF49D8" w:rsidP="00FF49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/>
          <w:sz w:val="23"/>
          <w:szCs w:val="23"/>
          <w:lang w:eastAsia="ru-RU"/>
        </w:rPr>
        <w:t>разглашение  служебной информации, ставшей известными гражданскому служащему в связи с исполнением им должностных обязанностей.</w:t>
      </w:r>
    </w:p>
    <w:p w14:paraId="74BCB536" w14:textId="77777777" w:rsidR="00FF49D8" w:rsidRPr="00623E4C" w:rsidRDefault="00FF49D8" w:rsidP="00FF49D8">
      <w:pPr>
        <w:pStyle w:val="a3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623E4C">
        <w:rPr>
          <w:sz w:val="23"/>
          <w:szCs w:val="23"/>
        </w:rPr>
        <w:t xml:space="preserve">5.2. За совершение дисциплинарного проступка, то есть за неисполнение или                    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</w:t>
      </w:r>
      <w:r w:rsidRPr="00623E4C">
        <w:rPr>
          <w:sz w:val="23"/>
          <w:szCs w:val="23"/>
        </w:rPr>
        <w:lastRenderedPageBreak/>
        <w:t>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14:paraId="0680C09F" w14:textId="77777777" w:rsidR="00FF49D8" w:rsidRPr="00623E4C" w:rsidRDefault="00FF49D8" w:rsidP="00FF49D8">
      <w:pPr>
        <w:pStyle w:val="a3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623E4C">
        <w:rPr>
          <w:sz w:val="23"/>
          <w:szCs w:val="23"/>
        </w:rPr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14:paraId="4CE83912" w14:textId="77777777" w:rsidR="00FF49D8" w:rsidRPr="00623E4C" w:rsidRDefault="00FF49D8" w:rsidP="00FF4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03E25636" w14:textId="77777777" w:rsidR="00FF49D8" w:rsidRPr="00623E4C" w:rsidRDefault="00FF49D8" w:rsidP="00FF4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VI. Перечень вопросов, по которым главный специалист-эксперт</w:t>
      </w:r>
    </w:p>
    <w:p w14:paraId="1D1213F6" w14:textId="77777777" w:rsidR="00FF49D8" w:rsidRPr="00623E4C" w:rsidRDefault="00FF49D8" w:rsidP="00FF4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вправе или обязан самостоятельно принимать</w:t>
      </w:r>
    </w:p>
    <w:p w14:paraId="59947CA3" w14:textId="77777777" w:rsidR="00FF49D8" w:rsidRPr="00623E4C" w:rsidRDefault="00FF49D8" w:rsidP="00FF4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управленческие и иные решения</w:t>
      </w:r>
    </w:p>
    <w:p w14:paraId="307E62DD" w14:textId="77777777" w:rsidR="00FF49D8" w:rsidRPr="00623E4C" w:rsidRDefault="00FF49D8" w:rsidP="00FF4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BA39677" w14:textId="77777777" w:rsidR="00FF49D8" w:rsidRPr="00623E4C" w:rsidRDefault="00FF49D8" w:rsidP="00FF49D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6.1. Вопросы, по которым главного специалист-эксперт вправе самостоятельно принимать   управленческие и иные решения: </w:t>
      </w:r>
    </w:p>
    <w:p w14:paraId="4DD05FCC" w14:textId="77777777" w:rsidR="00FF49D8" w:rsidRPr="00623E4C" w:rsidRDefault="00FF49D8" w:rsidP="00FF49D8">
      <w:pPr>
        <w:pStyle w:val="ab"/>
        <w:tabs>
          <w:tab w:val="left" w:pos="540"/>
        </w:tabs>
        <w:ind w:firstLine="567"/>
        <w:rPr>
          <w:sz w:val="23"/>
          <w:szCs w:val="23"/>
        </w:rPr>
      </w:pPr>
      <w:r w:rsidRPr="00623E4C">
        <w:rPr>
          <w:sz w:val="23"/>
          <w:szCs w:val="23"/>
        </w:rPr>
        <w:t>визирование подготавливаемой документации;</w:t>
      </w:r>
    </w:p>
    <w:p w14:paraId="4DF7E5A8" w14:textId="77777777" w:rsidR="00FF49D8" w:rsidRPr="00623E4C" w:rsidRDefault="00FF49D8" w:rsidP="00FF49D8">
      <w:pPr>
        <w:pStyle w:val="ab"/>
        <w:tabs>
          <w:tab w:val="left" w:pos="540"/>
        </w:tabs>
        <w:ind w:firstLine="567"/>
        <w:rPr>
          <w:sz w:val="23"/>
          <w:szCs w:val="23"/>
        </w:rPr>
      </w:pPr>
      <w:r w:rsidRPr="00623E4C">
        <w:rPr>
          <w:sz w:val="23"/>
          <w:szCs w:val="23"/>
        </w:rPr>
        <w:t>регистрация исходящей из отдела в управлении документации.</w:t>
      </w:r>
    </w:p>
    <w:p w14:paraId="3A3241FC" w14:textId="77777777" w:rsidR="00FF49D8" w:rsidRPr="00623E4C" w:rsidRDefault="00FF49D8" w:rsidP="00FF49D8">
      <w:pPr>
        <w:pStyle w:val="ab"/>
        <w:tabs>
          <w:tab w:val="left" w:pos="540"/>
        </w:tabs>
        <w:ind w:firstLine="567"/>
        <w:rPr>
          <w:sz w:val="23"/>
          <w:szCs w:val="23"/>
        </w:rPr>
      </w:pPr>
    </w:p>
    <w:p w14:paraId="351A463A" w14:textId="77777777" w:rsidR="00FF49D8" w:rsidRPr="00623E4C" w:rsidRDefault="00FF49D8" w:rsidP="00FF49D8">
      <w:pPr>
        <w:tabs>
          <w:tab w:val="left" w:pos="540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VII. Перечень вопросов, по которым главный специалист - эксперт вправе или обязан участвовать при подготовке проектов нормативных правовых актов и (или) проектов управленческих и иных решений</w:t>
      </w:r>
    </w:p>
    <w:p w14:paraId="4C04E534" w14:textId="77777777" w:rsidR="00FF49D8" w:rsidRPr="00623E4C" w:rsidRDefault="00FF49D8" w:rsidP="00FF4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2D9D654" w14:textId="77777777" w:rsidR="00FF49D8" w:rsidRPr="00623E4C" w:rsidRDefault="00FF49D8" w:rsidP="00FF4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7.1. Главный специалист-эксперт вправе  участвовать  при  подготовке </w:t>
      </w:r>
      <w:r w:rsidRPr="00623E4C">
        <w:rPr>
          <w:rFonts w:ascii="Times New Roman" w:eastAsia="Calibri" w:hAnsi="Times New Roman" w:cs="Times New Roman"/>
          <w:sz w:val="23"/>
          <w:szCs w:val="23"/>
        </w:rPr>
        <w:t>проектов нормативных правовых актов Чувашской Республики по вопросам, входящим в компетенцию отдела в управлении.</w:t>
      </w:r>
    </w:p>
    <w:p w14:paraId="2A003793" w14:textId="77777777" w:rsidR="00FF49D8" w:rsidRPr="00623E4C" w:rsidRDefault="00FF49D8" w:rsidP="00FF4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560BAF9" w14:textId="77777777" w:rsidR="00FF49D8" w:rsidRPr="00623E4C" w:rsidRDefault="00FF49D8" w:rsidP="00FF4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14:paraId="4AF1C19E" w14:textId="77777777" w:rsidR="00FF49D8" w:rsidRPr="00623E4C" w:rsidRDefault="00FF49D8" w:rsidP="00FF4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379D981A" w14:textId="77777777" w:rsidR="00FF49D8" w:rsidRPr="00623E4C" w:rsidRDefault="00FF49D8" w:rsidP="00FF49D8">
      <w:pPr>
        <w:tabs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8.2. Главный специалист-эксперт осуществляет: </w:t>
      </w:r>
    </w:p>
    <w:p w14:paraId="33E0DEC9" w14:textId="77777777" w:rsidR="00FF49D8" w:rsidRPr="00623E4C" w:rsidRDefault="00FF49D8" w:rsidP="00FF49D8">
      <w:pPr>
        <w:pStyle w:val="ab"/>
        <w:tabs>
          <w:tab w:val="left" w:pos="540"/>
        </w:tabs>
        <w:ind w:firstLine="567"/>
        <w:rPr>
          <w:rFonts w:cstheme="minorBidi"/>
          <w:sz w:val="23"/>
          <w:szCs w:val="23"/>
          <w:lang w:eastAsia="en-US"/>
        </w:rPr>
      </w:pPr>
      <w:r w:rsidRPr="00623E4C">
        <w:rPr>
          <w:rFonts w:cstheme="minorBidi"/>
          <w:sz w:val="23"/>
          <w:szCs w:val="23"/>
          <w:lang w:eastAsia="en-US"/>
        </w:rPr>
        <w:t>подготовку проектов нормативных правовых, локальных нормативных правовых актов в сроки, установленные резолюциями или устными поручениями вышестоящего руководителя;</w:t>
      </w:r>
    </w:p>
    <w:p w14:paraId="54CF877B" w14:textId="32417F07" w:rsidR="00FF49D8" w:rsidRPr="00623E4C" w:rsidRDefault="00FF49D8" w:rsidP="00FF49D8">
      <w:pPr>
        <w:pStyle w:val="ab"/>
        <w:tabs>
          <w:tab w:val="left" w:pos="540"/>
        </w:tabs>
        <w:ind w:firstLine="567"/>
        <w:rPr>
          <w:rFonts w:cstheme="minorBidi"/>
          <w:sz w:val="23"/>
          <w:szCs w:val="23"/>
          <w:lang w:eastAsia="en-US"/>
        </w:rPr>
      </w:pPr>
      <w:r w:rsidRPr="00623E4C">
        <w:rPr>
          <w:rFonts w:cstheme="minorBidi"/>
          <w:sz w:val="23"/>
          <w:szCs w:val="23"/>
          <w:lang w:eastAsia="en-US"/>
        </w:rPr>
        <w:t>подготовку проектов приказов, решений и иных документов в сроки, установленные законодательством о контр</w:t>
      </w:r>
      <w:r w:rsidR="00973740" w:rsidRPr="00623E4C">
        <w:rPr>
          <w:rFonts w:cstheme="minorBidi"/>
          <w:sz w:val="23"/>
          <w:szCs w:val="23"/>
          <w:lang w:eastAsia="en-US"/>
        </w:rPr>
        <w:t>ольной (надзорной) деятельности</w:t>
      </w:r>
      <w:r w:rsidRPr="00623E4C">
        <w:rPr>
          <w:rFonts w:cstheme="minorBidi"/>
          <w:sz w:val="23"/>
          <w:szCs w:val="23"/>
          <w:lang w:eastAsia="en-US"/>
        </w:rPr>
        <w:t>;</w:t>
      </w:r>
    </w:p>
    <w:p w14:paraId="388D57F2" w14:textId="77777777" w:rsidR="00FF49D8" w:rsidRPr="00623E4C" w:rsidRDefault="00FF49D8" w:rsidP="00FF49D8">
      <w:pPr>
        <w:pStyle w:val="ab"/>
        <w:tabs>
          <w:tab w:val="left" w:pos="540"/>
        </w:tabs>
        <w:ind w:firstLine="567"/>
        <w:rPr>
          <w:rFonts w:cstheme="minorBidi"/>
          <w:sz w:val="23"/>
          <w:szCs w:val="23"/>
          <w:lang w:eastAsia="en-US"/>
        </w:rPr>
      </w:pPr>
      <w:r w:rsidRPr="00623E4C">
        <w:rPr>
          <w:rFonts w:cstheme="minorBidi"/>
          <w:sz w:val="23"/>
          <w:szCs w:val="23"/>
          <w:lang w:eastAsia="en-US"/>
        </w:rPr>
        <w:t>подготовку проектов писем по обращениям граждан и организаций в сроки, установленные резолюциями или устными поручениями вышестоящего  руководителя или  в срок, установленный ответственным государственным служащим Министерства.</w:t>
      </w:r>
    </w:p>
    <w:p w14:paraId="2173A5B9" w14:textId="294D4695" w:rsidR="00FF49D8" w:rsidRPr="00623E4C" w:rsidRDefault="00FF49D8" w:rsidP="00FF49D8">
      <w:pPr>
        <w:pStyle w:val="ConsNonformat"/>
        <w:ind w:firstLine="567"/>
        <w:jc w:val="both"/>
        <w:rPr>
          <w:rFonts w:ascii="Times New Roman" w:hAnsi="Times New Roman" w:cstheme="minorBidi"/>
          <w:sz w:val="23"/>
          <w:szCs w:val="23"/>
          <w:lang w:eastAsia="en-US"/>
        </w:rPr>
      </w:pPr>
      <w:r w:rsidRPr="00623E4C">
        <w:rPr>
          <w:rFonts w:ascii="Times New Roman" w:hAnsi="Times New Roman" w:cstheme="minorBidi"/>
          <w:sz w:val="23"/>
          <w:szCs w:val="23"/>
          <w:lang w:eastAsia="en-US"/>
        </w:rPr>
        <w:tab/>
        <w:t xml:space="preserve">8.2. При исполнении поручений </w:t>
      </w:r>
      <w:r w:rsidR="00630624" w:rsidRPr="00623E4C">
        <w:rPr>
          <w:rFonts w:ascii="Times New Roman" w:hAnsi="Times New Roman" w:cstheme="minorBidi"/>
          <w:sz w:val="23"/>
          <w:szCs w:val="23"/>
          <w:lang w:eastAsia="en-US"/>
        </w:rPr>
        <w:t xml:space="preserve">главный специалист-эксперт </w:t>
      </w:r>
      <w:r w:rsidRPr="00623E4C">
        <w:rPr>
          <w:rFonts w:ascii="Times New Roman" w:hAnsi="Times New Roman" w:cstheme="minorBidi"/>
          <w:sz w:val="23"/>
          <w:szCs w:val="23"/>
          <w:lang w:eastAsia="en-US"/>
        </w:rPr>
        <w:t>вправе консультироваться с другими служащими Министерства и при необходимости привлекать их с разрешения начальника отдела в управлении или вышестоящего руководителя.</w:t>
      </w:r>
    </w:p>
    <w:p w14:paraId="6CA976A2" w14:textId="77777777" w:rsidR="00FF49D8" w:rsidRPr="00623E4C" w:rsidRDefault="00FF49D8" w:rsidP="00FF49D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3C39092E" w14:textId="77777777" w:rsidR="00FF49D8" w:rsidRPr="00623E4C" w:rsidRDefault="00FF49D8" w:rsidP="00FF4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IX. Порядок служебного взаимодействия главного специалиста - эксперта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14:paraId="73220BF0" w14:textId="77777777" w:rsidR="00FF49D8" w:rsidRPr="00623E4C" w:rsidRDefault="00FF49D8" w:rsidP="00FF4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7C30FB68" w14:textId="77777777" w:rsidR="00FF49D8" w:rsidRPr="00623E4C" w:rsidRDefault="00FF49D8" w:rsidP="00FF49D8">
      <w:pPr>
        <w:pStyle w:val="ab"/>
        <w:tabs>
          <w:tab w:val="left" w:pos="540"/>
        </w:tabs>
        <w:ind w:firstLine="567"/>
        <w:rPr>
          <w:rFonts w:cstheme="minorBidi"/>
          <w:sz w:val="23"/>
          <w:szCs w:val="23"/>
          <w:lang w:eastAsia="en-US"/>
        </w:rPr>
      </w:pPr>
      <w:r w:rsidRPr="00623E4C">
        <w:rPr>
          <w:rFonts w:cstheme="minorBidi"/>
          <w:sz w:val="23"/>
          <w:szCs w:val="23"/>
          <w:lang w:eastAsia="en-US"/>
        </w:rPr>
        <w:t>9.1. Главный специалист-эксперт осуществляет служебное взаимодействие с гражданскими служащими Министерства в связи с исполнением своих должностных обязанностей в порядке  обмена служебной информацией и консультаций.</w:t>
      </w:r>
    </w:p>
    <w:p w14:paraId="7E29C37B" w14:textId="77777777" w:rsidR="00FF49D8" w:rsidRPr="00623E4C" w:rsidRDefault="00FF49D8" w:rsidP="00FF49D8">
      <w:pPr>
        <w:pStyle w:val="ab"/>
        <w:tabs>
          <w:tab w:val="left" w:pos="540"/>
        </w:tabs>
        <w:ind w:firstLine="567"/>
        <w:rPr>
          <w:rFonts w:cstheme="minorBidi"/>
          <w:sz w:val="23"/>
          <w:szCs w:val="23"/>
          <w:lang w:eastAsia="en-US"/>
        </w:rPr>
      </w:pPr>
      <w:r w:rsidRPr="00623E4C">
        <w:rPr>
          <w:rFonts w:cstheme="minorBidi"/>
          <w:sz w:val="23"/>
          <w:szCs w:val="23"/>
          <w:lang w:eastAsia="en-US"/>
        </w:rPr>
        <w:t xml:space="preserve">9.2. Главный специалист-эксперт осуществляет служебное взаимодействие с гражданскими служащими иных государственных органов в связи с исполнением своих </w:t>
      </w:r>
      <w:r w:rsidRPr="00623E4C">
        <w:rPr>
          <w:rFonts w:cstheme="minorBidi"/>
          <w:sz w:val="23"/>
          <w:szCs w:val="23"/>
          <w:lang w:eastAsia="en-US"/>
        </w:rPr>
        <w:lastRenderedPageBreak/>
        <w:t>должностных обязанностей в порядке консультаций, переговоров, посредством направления межведомственного запроса.</w:t>
      </w:r>
    </w:p>
    <w:p w14:paraId="233D4BE2" w14:textId="15B307E3" w:rsidR="00FF49D8" w:rsidRPr="00623E4C" w:rsidRDefault="00FF49D8" w:rsidP="00FF49D8">
      <w:pPr>
        <w:pStyle w:val="ab"/>
        <w:tabs>
          <w:tab w:val="left" w:pos="540"/>
        </w:tabs>
        <w:ind w:firstLine="567"/>
        <w:rPr>
          <w:rFonts w:cstheme="minorBidi"/>
          <w:sz w:val="23"/>
          <w:szCs w:val="23"/>
          <w:lang w:eastAsia="en-US"/>
        </w:rPr>
      </w:pPr>
      <w:r w:rsidRPr="00623E4C">
        <w:rPr>
          <w:rFonts w:cstheme="minorBidi"/>
          <w:sz w:val="23"/>
          <w:szCs w:val="23"/>
          <w:lang w:eastAsia="en-US"/>
        </w:rPr>
        <w:t>9.3. Главный специалист-эксперт осуществляет служебное взаимодействие с гражданами и организациями в связи с исполнением своих должностных обязанностей в порядке, предусмотренном законодательством, регулирующем контрольную (надзорную) деятельность.</w:t>
      </w:r>
    </w:p>
    <w:p w14:paraId="0194DCDF" w14:textId="77777777" w:rsidR="00FF49D8" w:rsidRPr="00623E4C" w:rsidRDefault="00FF49D8" w:rsidP="00FF49D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739DB51C" w14:textId="77777777" w:rsidR="008F67EC" w:rsidRPr="00623E4C" w:rsidRDefault="008F67EC" w:rsidP="008F6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X. Перечень государственных услуг, оказываемых гражданам</w:t>
      </w:r>
    </w:p>
    <w:p w14:paraId="0439F3AE" w14:textId="77777777" w:rsidR="008F67EC" w:rsidRPr="00623E4C" w:rsidRDefault="008F67EC" w:rsidP="008F6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и организациям в соответствии с административным регламентом государственного органа</w:t>
      </w:r>
    </w:p>
    <w:p w14:paraId="3E45FB1B" w14:textId="77777777" w:rsidR="008F67EC" w:rsidRPr="00623E4C" w:rsidRDefault="008F67EC" w:rsidP="008F6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1DBF0AAF" w14:textId="79D20937" w:rsidR="008F67EC" w:rsidRPr="00623E4C" w:rsidRDefault="006177DE" w:rsidP="00617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10.1. </w:t>
      </w:r>
      <w:r w:rsidR="008F67EC" w:rsidRPr="00623E4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Государственные услуги главным специалистом-экспертом не оказываются.</w:t>
      </w:r>
    </w:p>
    <w:p w14:paraId="4509A72D" w14:textId="77777777" w:rsidR="008F67EC" w:rsidRPr="00623E4C" w:rsidRDefault="008F67EC" w:rsidP="008F6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1E5F4DC1" w14:textId="77777777" w:rsidR="008F67EC" w:rsidRPr="00623E4C" w:rsidRDefault="008F67EC" w:rsidP="008F6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XI. Показатели эффективности и результативности профессиональной </w:t>
      </w:r>
    </w:p>
    <w:p w14:paraId="3131E28B" w14:textId="4936A7E0" w:rsidR="00FF49D8" w:rsidRPr="00623E4C" w:rsidRDefault="008F67EC" w:rsidP="008F6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623E4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служебной деятельности гражданского служащего</w:t>
      </w:r>
    </w:p>
    <w:p w14:paraId="50D31025" w14:textId="77777777" w:rsidR="008F67EC" w:rsidRPr="00623E4C" w:rsidRDefault="008F67EC" w:rsidP="008F6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61CCB1C8" w14:textId="347C8CFF" w:rsidR="00FF49D8" w:rsidRPr="00623E4C" w:rsidRDefault="00FF49D8" w:rsidP="00FF49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  <w:r w:rsidRPr="00623E4C">
        <w:rPr>
          <w:rFonts w:ascii="Times New Roman" w:eastAsia="Calibri" w:hAnsi="Times New Roman" w:cs="Times New Roman"/>
          <w:sz w:val="23"/>
          <w:szCs w:val="23"/>
          <w:lang w:eastAsia="ru-RU"/>
        </w:rPr>
        <w:t>1</w:t>
      </w:r>
      <w:r w:rsidR="006177DE" w:rsidRPr="00623E4C">
        <w:rPr>
          <w:rFonts w:ascii="Times New Roman" w:eastAsia="Calibri" w:hAnsi="Times New Roman" w:cs="Times New Roman"/>
          <w:sz w:val="23"/>
          <w:szCs w:val="23"/>
          <w:lang w:eastAsia="ru-RU"/>
        </w:rPr>
        <w:t>1</w:t>
      </w:r>
      <w:r w:rsidRPr="00623E4C">
        <w:rPr>
          <w:rFonts w:ascii="Times New Roman" w:eastAsia="Calibri" w:hAnsi="Times New Roman" w:cs="Times New Roman"/>
          <w:sz w:val="23"/>
          <w:szCs w:val="23"/>
          <w:lang w:eastAsia="ru-RU"/>
        </w:rPr>
        <w:t>.1</w:t>
      </w:r>
      <w:r w:rsidR="006177DE" w:rsidRPr="00623E4C">
        <w:rPr>
          <w:rFonts w:ascii="Times New Roman" w:eastAsia="Calibri" w:hAnsi="Times New Roman" w:cs="Times New Roman"/>
          <w:sz w:val="23"/>
          <w:szCs w:val="23"/>
          <w:lang w:eastAsia="ru-RU"/>
        </w:rPr>
        <w:t>.</w:t>
      </w:r>
      <w:r w:rsidRPr="00623E4C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Эффективность и результативность профессиональной служебной деятельности </w:t>
      </w:r>
      <w:r w:rsidRPr="00623E4C">
        <w:rPr>
          <w:rFonts w:ascii="Times New Roman" w:eastAsia="Times New Roman" w:hAnsi="Times New Roman" w:cs="Times New Roman"/>
          <w:sz w:val="23"/>
          <w:szCs w:val="23"/>
          <w:lang w:eastAsia="ru-RU"/>
        </w:rPr>
        <w:t>главного</w:t>
      </w:r>
      <w:r w:rsidRPr="00623E4C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специалиста-эксперта оценивается по следующим показателям: </w:t>
      </w:r>
    </w:p>
    <w:p w14:paraId="04CD23D8" w14:textId="77777777" w:rsidR="00FF49D8" w:rsidRPr="00623E4C" w:rsidRDefault="00FF49D8" w:rsidP="00FF49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Theme="minorEastAsia" w:hAnsi="Times New Roman" w:cs="Times New Roman"/>
          <w:sz w:val="23"/>
          <w:szCs w:val="23"/>
          <w:lang w:eastAsia="ru-RU"/>
        </w:rPr>
        <w:t>своевременное и качественное исполнение поручений руководства Министерства, Администрации Главы Чувашской Республики, Кабинета Министров Чувашской Республики;</w:t>
      </w:r>
    </w:p>
    <w:p w14:paraId="4CE4D54F" w14:textId="77777777" w:rsidR="00FF49D8" w:rsidRPr="00623E4C" w:rsidRDefault="00FF49D8" w:rsidP="00FF49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Theme="minorEastAsia" w:hAnsi="Times New Roman" w:cs="Times New Roman"/>
          <w:sz w:val="23"/>
          <w:szCs w:val="23"/>
          <w:lang w:eastAsia="ru-RU"/>
        </w:rPr>
        <w:t>отсутствие замечаний по исполнению должностного регламента, достижение значимых результатов служебной деятельности, использование новых форм и методов работы, позитивно отразившихся на результатах служебной деятельности;</w:t>
      </w:r>
    </w:p>
    <w:p w14:paraId="01D80840" w14:textId="77777777" w:rsidR="00FF49D8" w:rsidRPr="00623E4C" w:rsidRDefault="00FF49D8" w:rsidP="00FF49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Theme="minorEastAsia" w:hAnsi="Times New Roman" w:cs="Times New Roman"/>
          <w:sz w:val="23"/>
          <w:szCs w:val="23"/>
          <w:lang w:eastAsia="ru-RU"/>
        </w:rPr>
        <w:t>отсутствие нарушений в деятельности гражданского служащего по результатам проверок контролирующих органов;</w:t>
      </w:r>
    </w:p>
    <w:p w14:paraId="57C13CD7" w14:textId="77777777" w:rsidR="00FF49D8" w:rsidRPr="00623E4C" w:rsidRDefault="00FF49D8" w:rsidP="00FF49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Theme="minorEastAsia" w:hAnsi="Times New Roman" w:cs="Times New Roman"/>
          <w:sz w:val="23"/>
          <w:szCs w:val="23"/>
          <w:lang w:eastAsia="ru-RU"/>
        </w:rPr>
        <w:t>своевременное и качественное выполнение плана работы Министерства;</w:t>
      </w:r>
    </w:p>
    <w:p w14:paraId="2B47E9C9" w14:textId="77777777" w:rsidR="00FF49D8" w:rsidRPr="00623E4C" w:rsidRDefault="00FF49D8" w:rsidP="00FF49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Theme="minorEastAsia" w:hAnsi="Times New Roman" w:cs="Times New Roman"/>
          <w:sz w:val="23"/>
          <w:szCs w:val="23"/>
          <w:lang w:eastAsia="ru-RU"/>
        </w:rPr>
        <w:t>своевременное и качественное рассмотрение обращений граждан, отсутствие повторных обращений по ранее рассмотренным вопросам;</w:t>
      </w:r>
    </w:p>
    <w:p w14:paraId="00E0A129" w14:textId="77777777" w:rsidR="00FF49D8" w:rsidRPr="00623E4C" w:rsidRDefault="00FF49D8" w:rsidP="00FF49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Theme="minorEastAsia" w:hAnsi="Times New Roman" w:cs="Times New Roman"/>
          <w:sz w:val="23"/>
          <w:szCs w:val="23"/>
          <w:lang w:eastAsia="ru-RU"/>
        </w:rPr>
        <w:t>количество подготовленных проектов документов;</w:t>
      </w:r>
    </w:p>
    <w:p w14:paraId="44934CE7" w14:textId="77777777" w:rsidR="00FF49D8" w:rsidRPr="00623E4C" w:rsidRDefault="00FF49D8" w:rsidP="00FF49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Theme="minorEastAsia" w:hAnsi="Times New Roman" w:cs="Times New Roman"/>
          <w:sz w:val="23"/>
          <w:szCs w:val="23"/>
          <w:lang w:eastAsia="ru-RU"/>
        </w:rPr>
        <w:t>активное участие в общественно значимых для Министерства мероприятиях;</w:t>
      </w:r>
    </w:p>
    <w:p w14:paraId="61FA1DCC" w14:textId="77777777" w:rsidR="00FF49D8" w:rsidRPr="00623E4C" w:rsidRDefault="00FF49D8" w:rsidP="00FF49D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23E4C">
        <w:rPr>
          <w:rFonts w:ascii="Times New Roman" w:eastAsiaTheme="minorEastAsia" w:hAnsi="Times New Roman"/>
          <w:sz w:val="23"/>
          <w:szCs w:val="23"/>
          <w:lang w:eastAsia="ru-RU"/>
        </w:rPr>
        <w:t>соблюдение служебной дисциплины, служебного распорядка Министерства.</w:t>
      </w:r>
    </w:p>
    <w:p w14:paraId="53560548" w14:textId="77777777" w:rsidR="00FF49D8" w:rsidRPr="00623E4C" w:rsidRDefault="00FF49D8" w:rsidP="00FF49D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61583C2" w14:textId="77777777" w:rsidR="00FF49D8" w:rsidRPr="00623E4C" w:rsidRDefault="00FF49D8" w:rsidP="00FF49D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23E4C">
        <w:rPr>
          <w:rFonts w:ascii="Times New Roman" w:hAnsi="Times New Roman" w:cs="Times New Roman"/>
          <w:sz w:val="23"/>
          <w:szCs w:val="23"/>
        </w:rPr>
        <w:t>Согласовано:</w:t>
      </w:r>
    </w:p>
    <w:p w14:paraId="226C72D5" w14:textId="77777777" w:rsidR="00FF49D8" w:rsidRPr="00623E4C" w:rsidRDefault="00FF49D8" w:rsidP="00FF49D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57E288D" w14:textId="020B4E2C" w:rsidR="00FF49D8" w:rsidRPr="00623E4C" w:rsidRDefault="00FF49D8" w:rsidP="00FF49D8">
      <w:p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623E4C">
        <w:rPr>
          <w:rFonts w:ascii="Times New Roman" w:hAnsi="Times New Roman" w:cs="Times New Roman"/>
          <w:sz w:val="23"/>
          <w:szCs w:val="23"/>
        </w:rPr>
        <w:t>«__»_________20_</w:t>
      </w:r>
      <w:r w:rsidR="00E43074" w:rsidRPr="00623E4C">
        <w:rPr>
          <w:rFonts w:ascii="Times New Roman" w:hAnsi="Times New Roman" w:cs="Times New Roman"/>
          <w:sz w:val="23"/>
          <w:szCs w:val="23"/>
        </w:rPr>
        <w:t>__</w:t>
      </w:r>
      <w:r w:rsidRPr="00623E4C">
        <w:rPr>
          <w:rFonts w:ascii="Times New Roman" w:hAnsi="Times New Roman" w:cs="Times New Roman"/>
          <w:sz w:val="23"/>
          <w:szCs w:val="23"/>
        </w:rPr>
        <w:t>_г.</w:t>
      </w:r>
      <w:r w:rsidRPr="00623E4C">
        <w:rPr>
          <w:rFonts w:ascii="Times New Roman" w:hAnsi="Times New Roman" w:cs="Times New Roman"/>
          <w:b/>
          <w:sz w:val="23"/>
          <w:szCs w:val="23"/>
        </w:rPr>
        <w:t xml:space="preserve">________________________________       </w:t>
      </w:r>
      <w:r w:rsidRPr="00623E4C">
        <w:rPr>
          <w:rFonts w:ascii="Times New Roman" w:hAnsi="Times New Roman" w:cs="Times New Roman"/>
          <w:sz w:val="23"/>
          <w:szCs w:val="23"/>
          <w:u w:val="single"/>
        </w:rPr>
        <w:t>Скирневская М.А.</w:t>
      </w:r>
    </w:p>
    <w:p w14:paraId="43E67487" w14:textId="77777777" w:rsidR="00FF49D8" w:rsidRPr="00623E4C" w:rsidRDefault="00FF49D8" w:rsidP="00FF49D8">
      <w:p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</w:p>
    <w:p w14:paraId="7B112792" w14:textId="7C144A2E" w:rsidR="00FF49D8" w:rsidRPr="00623E4C" w:rsidRDefault="00FF49D8" w:rsidP="00FF49D8">
      <w:p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623E4C">
        <w:rPr>
          <w:rFonts w:ascii="Times New Roman" w:hAnsi="Times New Roman" w:cs="Times New Roman"/>
          <w:sz w:val="23"/>
          <w:szCs w:val="23"/>
        </w:rPr>
        <w:t>«__»_________20_</w:t>
      </w:r>
      <w:r w:rsidR="00E43074" w:rsidRPr="00623E4C">
        <w:rPr>
          <w:rFonts w:ascii="Times New Roman" w:hAnsi="Times New Roman" w:cs="Times New Roman"/>
          <w:sz w:val="23"/>
          <w:szCs w:val="23"/>
        </w:rPr>
        <w:t>__</w:t>
      </w:r>
      <w:r w:rsidRPr="00623E4C">
        <w:rPr>
          <w:rFonts w:ascii="Times New Roman" w:hAnsi="Times New Roman" w:cs="Times New Roman"/>
          <w:sz w:val="23"/>
          <w:szCs w:val="23"/>
        </w:rPr>
        <w:t>_г.</w:t>
      </w:r>
      <w:r w:rsidRPr="00623E4C">
        <w:rPr>
          <w:rFonts w:ascii="Times New Roman" w:hAnsi="Times New Roman" w:cs="Times New Roman"/>
          <w:b/>
          <w:sz w:val="23"/>
          <w:szCs w:val="23"/>
        </w:rPr>
        <w:t xml:space="preserve">__________________________________       </w:t>
      </w:r>
      <w:r w:rsidRPr="00623E4C">
        <w:rPr>
          <w:rFonts w:ascii="Times New Roman" w:hAnsi="Times New Roman" w:cs="Times New Roman"/>
          <w:sz w:val="23"/>
          <w:szCs w:val="23"/>
          <w:u w:val="single"/>
        </w:rPr>
        <w:t>Савчук В.И.</w:t>
      </w:r>
    </w:p>
    <w:p w14:paraId="5C2805A5" w14:textId="77777777" w:rsidR="00FF49D8" w:rsidRPr="00623E4C" w:rsidRDefault="00FF49D8" w:rsidP="00FF49D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66D83A8" w14:textId="77777777" w:rsidR="00FF49D8" w:rsidRPr="00623E4C" w:rsidRDefault="00FF49D8" w:rsidP="00FF49D8">
      <w:pPr>
        <w:tabs>
          <w:tab w:val="left" w:pos="4166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bookmarkStart w:id="2" w:name="_GoBack"/>
      <w:bookmarkEnd w:id="2"/>
      <w:r w:rsidRPr="00623E4C">
        <w:rPr>
          <w:rFonts w:ascii="Times New Roman" w:hAnsi="Times New Roman" w:cs="Times New Roman"/>
          <w:sz w:val="23"/>
          <w:szCs w:val="23"/>
        </w:rPr>
        <w:t>Лист ознакомления с должностным регламентом:</w:t>
      </w:r>
    </w:p>
    <w:p w14:paraId="3260690C" w14:textId="77777777" w:rsidR="00FF49D8" w:rsidRPr="00623E4C" w:rsidRDefault="00FF49D8" w:rsidP="00FF49D8">
      <w:pPr>
        <w:tabs>
          <w:tab w:val="left" w:pos="4166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67"/>
        <w:gridCol w:w="3588"/>
        <w:gridCol w:w="1832"/>
        <w:gridCol w:w="1741"/>
        <w:gridCol w:w="1843"/>
      </w:tblGrid>
      <w:tr w:rsidR="00FF49D8" w:rsidRPr="00623E4C" w14:paraId="5C3D7634" w14:textId="77777777" w:rsidTr="00B67053">
        <w:tc>
          <w:tcPr>
            <w:tcW w:w="567" w:type="dxa"/>
          </w:tcPr>
          <w:p w14:paraId="37AAC0DC" w14:textId="77777777" w:rsidR="00FF49D8" w:rsidRPr="00623E4C" w:rsidRDefault="00FF49D8" w:rsidP="00B67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3E4C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3588" w:type="dxa"/>
          </w:tcPr>
          <w:p w14:paraId="2CB5870C" w14:textId="77777777" w:rsidR="00FF49D8" w:rsidRPr="00623E4C" w:rsidRDefault="00FF49D8" w:rsidP="00B67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3E4C">
              <w:rPr>
                <w:rFonts w:ascii="Times New Roman" w:hAnsi="Times New Roman" w:cs="Times New Roman"/>
                <w:sz w:val="23"/>
                <w:szCs w:val="23"/>
              </w:rPr>
              <w:t>Фамилия, имя, отчество</w:t>
            </w:r>
          </w:p>
        </w:tc>
        <w:tc>
          <w:tcPr>
            <w:tcW w:w="1832" w:type="dxa"/>
          </w:tcPr>
          <w:p w14:paraId="4B0AAA01" w14:textId="77777777" w:rsidR="00FF49D8" w:rsidRPr="00623E4C" w:rsidRDefault="00FF49D8" w:rsidP="00B67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3E4C">
              <w:rPr>
                <w:rFonts w:ascii="Times New Roman" w:hAnsi="Times New Roman" w:cs="Times New Roman"/>
                <w:sz w:val="23"/>
                <w:szCs w:val="23"/>
              </w:rPr>
              <w:t>Дата и роспись в ознакомлении</w:t>
            </w:r>
          </w:p>
        </w:tc>
        <w:tc>
          <w:tcPr>
            <w:tcW w:w="1741" w:type="dxa"/>
          </w:tcPr>
          <w:p w14:paraId="7328CF9D" w14:textId="77777777" w:rsidR="00FF49D8" w:rsidRPr="00623E4C" w:rsidRDefault="00FF49D8" w:rsidP="00B67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3E4C">
              <w:rPr>
                <w:rFonts w:ascii="Times New Roman" w:hAnsi="Times New Roman" w:cs="Times New Roman"/>
                <w:sz w:val="23"/>
                <w:szCs w:val="23"/>
              </w:rPr>
              <w:t xml:space="preserve">Дата и номер приказа о назначении на должность </w:t>
            </w:r>
          </w:p>
        </w:tc>
        <w:tc>
          <w:tcPr>
            <w:tcW w:w="1843" w:type="dxa"/>
          </w:tcPr>
          <w:p w14:paraId="7FB19F69" w14:textId="77777777" w:rsidR="00FF49D8" w:rsidRPr="00623E4C" w:rsidRDefault="00FF49D8" w:rsidP="00B67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3E4C">
              <w:rPr>
                <w:rFonts w:ascii="Times New Roman" w:hAnsi="Times New Roman" w:cs="Times New Roman"/>
                <w:sz w:val="23"/>
                <w:szCs w:val="23"/>
              </w:rPr>
              <w:t>Дата и номер приказа об освобождении от должности</w:t>
            </w:r>
          </w:p>
        </w:tc>
      </w:tr>
      <w:tr w:rsidR="00FF49D8" w:rsidRPr="00623E4C" w14:paraId="5B0C7813" w14:textId="77777777" w:rsidTr="00B67053">
        <w:tc>
          <w:tcPr>
            <w:tcW w:w="567" w:type="dxa"/>
          </w:tcPr>
          <w:p w14:paraId="3CEC9ADB" w14:textId="77777777" w:rsidR="00FF49D8" w:rsidRPr="00623E4C" w:rsidRDefault="00FF49D8" w:rsidP="00B67053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88" w:type="dxa"/>
          </w:tcPr>
          <w:p w14:paraId="5BFDA7F6" w14:textId="77777777" w:rsidR="00FF49D8" w:rsidRPr="00623E4C" w:rsidRDefault="00FF49D8" w:rsidP="00B67053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2" w:type="dxa"/>
          </w:tcPr>
          <w:p w14:paraId="2D21717E" w14:textId="77777777" w:rsidR="00FF49D8" w:rsidRPr="00623E4C" w:rsidRDefault="00FF49D8" w:rsidP="00B67053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1" w:type="dxa"/>
          </w:tcPr>
          <w:p w14:paraId="770BC28A" w14:textId="77777777" w:rsidR="00FF49D8" w:rsidRPr="00623E4C" w:rsidRDefault="00FF49D8" w:rsidP="00B67053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14:paraId="19332B2F" w14:textId="77777777" w:rsidR="00FF49D8" w:rsidRPr="00623E4C" w:rsidRDefault="00FF49D8" w:rsidP="00B67053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49D8" w:rsidRPr="00623E4C" w14:paraId="218A457A" w14:textId="77777777" w:rsidTr="00B67053">
        <w:tc>
          <w:tcPr>
            <w:tcW w:w="567" w:type="dxa"/>
          </w:tcPr>
          <w:p w14:paraId="08674E1E" w14:textId="77777777" w:rsidR="00FF49D8" w:rsidRPr="00623E4C" w:rsidRDefault="00FF49D8" w:rsidP="00B67053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88" w:type="dxa"/>
          </w:tcPr>
          <w:p w14:paraId="7E2C86DF" w14:textId="77777777" w:rsidR="00FF49D8" w:rsidRPr="00623E4C" w:rsidRDefault="00FF49D8" w:rsidP="00B67053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2" w:type="dxa"/>
          </w:tcPr>
          <w:p w14:paraId="0D3F1F23" w14:textId="77777777" w:rsidR="00FF49D8" w:rsidRPr="00623E4C" w:rsidRDefault="00FF49D8" w:rsidP="00B67053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1" w:type="dxa"/>
          </w:tcPr>
          <w:p w14:paraId="499A3A96" w14:textId="77777777" w:rsidR="00FF49D8" w:rsidRPr="00623E4C" w:rsidRDefault="00FF49D8" w:rsidP="00B67053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14:paraId="3CC66129" w14:textId="77777777" w:rsidR="00FF49D8" w:rsidRPr="00623E4C" w:rsidRDefault="00FF49D8" w:rsidP="00B67053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50981C28" w14:textId="77777777" w:rsidR="00FF49D8" w:rsidRPr="00623E4C" w:rsidRDefault="00FF49D8" w:rsidP="00FF49D8">
      <w:pPr>
        <w:tabs>
          <w:tab w:val="left" w:pos="4166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67D0544" w14:textId="77777777" w:rsidR="00FF49D8" w:rsidRPr="00623E4C" w:rsidRDefault="00FF49D8" w:rsidP="00FF49D8">
      <w:pPr>
        <w:tabs>
          <w:tab w:val="left" w:pos="4166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354000A2" w14:textId="77777777" w:rsidR="00FF49D8" w:rsidRPr="00623E4C" w:rsidRDefault="00FF49D8" w:rsidP="00FF49D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20F0B0AF" w14:textId="77777777" w:rsidR="00C26D6C" w:rsidRPr="00623E4C" w:rsidRDefault="00C26D6C" w:rsidP="00FF49D8">
      <w:pPr>
        <w:spacing w:after="0" w:line="240" w:lineRule="auto"/>
        <w:jc w:val="center"/>
        <w:rPr>
          <w:sz w:val="23"/>
          <w:szCs w:val="23"/>
        </w:rPr>
      </w:pPr>
    </w:p>
    <w:sectPr w:rsidR="00C26D6C" w:rsidRPr="00623E4C" w:rsidSect="00623E4C">
      <w:headerReference w:type="default" r:id="rId8"/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70111" w14:textId="77777777" w:rsidR="00B67053" w:rsidRDefault="00B67053" w:rsidP="00345D59">
      <w:pPr>
        <w:spacing w:after="0" w:line="240" w:lineRule="auto"/>
      </w:pPr>
      <w:r>
        <w:separator/>
      </w:r>
    </w:p>
  </w:endnote>
  <w:endnote w:type="continuationSeparator" w:id="0">
    <w:p w14:paraId="5A801068" w14:textId="77777777" w:rsidR="00B67053" w:rsidRDefault="00B67053" w:rsidP="0034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6666271"/>
      <w:docPartObj>
        <w:docPartGallery w:val="Page Numbers (Bottom of Page)"/>
        <w:docPartUnique/>
      </w:docPartObj>
    </w:sdtPr>
    <w:sdtEndPr/>
    <w:sdtContent>
      <w:p w14:paraId="3DEF281D" w14:textId="06C16A4D" w:rsidR="00B67053" w:rsidRDefault="00B670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E4C">
          <w:rPr>
            <w:noProof/>
          </w:rPr>
          <w:t>10</w:t>
        </w:r>
        <w:r>
          <w:fldChar w:fldCharType="end"/>
        </w:r>
      </w:p>
    </w:sdtContent>
  </w:sdt>
  <w:p w14:paraId="41964C55" w14:textId="77777777" w:rsidR="00B67053" w:rsidRDefault="00B670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D162F" w14:textId="77777777" w:rsidR="00B67053" w:rsidRDefault="00B67053" w:rsidP="00345D59">
      <w:pPr>
        <w:spacing w:after="0" w:line="240" w:lineRule="auto"/>
      </w:pPr>
      <w:r>
        <w:separator/>
      </w:r>
    </w:p>
  </w:footnote>
  <w:footnote w:type="continuationSeparator" w:id="0">
    <w:p w14:paraId="476D7206" w14:textId="77777777" w:rsidR="00B67053" w:rsidRDefault="00B67053" w:rsidP="00345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738480956"/>
      <w:docPartObj>
        <w:docPartGallery w:val="Page Numbers (Top of Page)"/>
        <w:docPartUnique/>
      </w:docPartObj>
    </w:sdtPr>
    <w:sdtEndPr/>
    <w:sdtContent>
      <w:p w14:paraId="37248B89" w14:textId="77777777" w:rsidR="00B67053" w:rsidRPr="00E17178" w:rsidRDefault="00B6705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71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71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71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3E4C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E171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009D5D2" w14:textId="77777777" w:rsidR="00B67053" w:rsidRDefault="00B670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0451"/>
    <w:multiLevelType w:val="hybridMultilevel"/>
    <w:tmpl w:val="9350F740"/>
    <w:lvl w:ilvl="0" w:tplc="BAEC6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E626A"/>
    <w:multiLevelType w:val="multilevel"/>
    <w:tmpl w:val="E0302A0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1A"/>
    <w:rsid w:val="00005B06"/>
    <w:rsid w:val="00006428"/>
    <w:rsid w:val="00030B4F"/>
    <w:rsid w:val="00034751"/>
    <w:rsid w:val="0004795D"/>
    <w:rsid w:val="0005246B"/>
    <w:rsid w:val="00074C60"/>
    <w:rsid w:val="000A1DD6"/>
    <w:rsid w:val="000B0CFE"/>
    <w:rsid w:val="000C02C2"/>
    <w:rsid w:val="000C76E4"/>
    <w:rsid w:val="000E3894"/>
    <w:rsid w:val="000F2D8F"/>
    <w:rsid w:val="001170E6"/>
    <w:rsid w:val="00117D57"/>
    <w:rsid w:val="00125892"/>
    <w:rsid w:val="00132C16"/>
    <w:rsid w:val="001504CB"/>
    <w:rsid w:val="00171EEF"/>
    <w:rsid w:val="00195C96"/>
    <w:rsid w:val="001B193B"/>
    <w:rsid w:val="001C1828"/>
    <w:rsid w:val="001F313B"/>
    <w:rsid w:val="001F5539"/>
    <w:rsid w:val="001F6E17"/>
    <w:rsid w:val="00203C52"/>
    <w:rsid w:val="00204868"/>
    <w:rsid w:val="0022442B"/>
    <w:rsid w:val="00253FCF"/>
    <w:rsid w:val="00262A4E"/>
    <w:rsid w:val="00272E5D"/>
    <w:rsid w:val="00295FA1"/>
    <w:rsid w:val="002D0E78"/>
    <w:rsid w:val="002D2487"/>
    <w:rsid w:val="002E3715"/>
    <w:rsid w:val="002E63D1"/>
    <w:rsid w:val="003150FA"/>
    <w:rsid w:val="00333C29"/>
    <w:rsid w:val="00345D59"/>
    <w:rsid w:val="0036336B"/>
    <w:rsid w:val="00396B84"/>
    <w:rsid w:val="003C327A"/>
    <w:rsid w:val="003D1E6E"/>
    <w:rsid w:val="003F44AC"/>
    <w:rsid w:val="004207C8"/>
    <w:rsid w:val="004377C7"/>
    <w:rsid w:val="00443143"/>
    <w:rsid w:val="0044343A"/>
    <w:rsid w:val="00457E21"/>
    <w:rsid w:val="00473EF1"/>
    <w:rsid w:val="004820E0"/>
    <w:rsid w:val="00484DCB"/>
    <w:rsid w:val="004853D8"/>
    <w:rsid w:val="004A7723"/>
    <w:rsid w:val="004B229C"/>
    <w:rsid w:val="004C563C"/>
    <w:rsid w:val="004C5A5B"/>
    <w:rsid w:val="004E056D"/>
    <w:rsid w:val="005131C9"/>
    <w:rsid w:val="0051690F"/>
    <w:rsid w:val="00541982"/>
    <w:rsid w:val="00574ABB"/>
    <w:rsid w:val="005957F0"/>
    <w:rsid w:val="005A0D55"/>
    <w:rsid w:val="005A3C3C"/>
    <w:rsid w:val="005C22D9"/>
    <w:rsid w:val="005C5587"/>
    <w:rsid w:val="005C601A"/>
    <w:rsid w:val="006103E9"/>
    <w:rsid w:val="00611FEF"/>
    <w:rsid w:val="006177DE"/>
    <w:rsid w:val="00623E4C"/>
    <w:rsid w:val="00630624"/>
    <w:rsid w:val="0066754A"/>
    <w:rsid w:val="006A3FC2"/>
    <w:rsid w:val="006C37F5"/>
    <w:rsid w:val="006E08AE"/>
    <w:rsid w:val="006F10D8"/>
    <w:rsid w:val="006F4FA5"/>
    <w:rsid w:val="007554B0"/>
    <w:rsid w:val="007629CC"/>
    <w:rsid w:val="00771323"/>
    <w:rsid w:val="00775978"/>
    <w:rsid w:val="00777219"/>
    <w:rsid w:val="007849C6"/>
    <w:rsid w:val="007B4676"/>
    <w:rsid w:val="007C1F28"/>
    <w:rsid w:val="007D052D"/>
    <w:rsid w:val="007D1682"/>
    <w:rsid w:val="007D3693"/>
    <w:rsid w:val="007E7452"/>
    <w:rsid w:val="0080723B"/>
    <w:rsid w:val="00823993"/>
    <w:rsid w:val="00853321"/>
    <w:rsid w:val="008664B0"/>
    <w:rsid w:val="00872BED"/>
    <w:rsid w:val="008B2FB8"/>
    <w:rsid w:val="008C3148"/>
    <w:rsid w:val="008F67EC"/>
    <w:rsid w:val="009042B6"/>
    <w:rsid w:val="0092456F"/>
    <w:rsid w:val="00941581"/>
    <w:rsid w:val="009465AD"/>
    <w:rsid w:val="00951708"/>
    <w:rsid w:val="00961B4F"/>
    <w:rsid w:val="00973740"/>
    <w:rsid w:val="00983490"/>
    <w:rsid w:val="00993301"/>
    <w:rsid w:val="009C04F0"/>
    <w:rsid w:val="009E2AEC"/>
    <w:rsid w:val="009F4B73"/>
    <w:rsid w:val="00A15828"/>
    <w:rsid w:val="00A528B3"/>
    <w:rsid w:val="00A604FE"/>
    <w:rsid w:val="00A627FB"/>
    <w:rsid w:val="00A76408"/>
    <w:rsid w:val="00A94103"/>
    <w:rsid w:val="00A9700D"/>
    <w:rsid w:val="00AA3C89"/>
    <w:rsid w:val="00AD1A3F"/>
    <w:rsid w:val="00AF592E"/>
    <w:rsid w:val="00B030E9"/>
    <w:rsid w:val="00B06AD9"/>
    <w:rsid w:val="00B10208"/>
    <w:rsid w:val="00B25AE8"/>
    <w:rsid w:val="00B272BF"/>
    <w:rsid w:val="00B65123"/>
    <w:rsid w:val="00B67053"/>
    <w:rsid w:val="00B81A76"/>
    <w:rsid w:val="00B94A5B"/>
    <w:rsid w:val="00B96A41"/>
    <w:rsid w:val="00BC58CE"/>
    <w:rsid w:val="00BC7BBB"/>
    <w:rsid w:val="00BE26EA"/>
    <w:rsid w:val="00C030A9"/>
    <w:rsid w:val="00C13B31"/>
    <w:rsid w:val="00C26D6C"/>
    <w:rsid w:val="00C33909"/>
    <w:rsid w:val="00C35576"/>
    <w:rsid w:val="00C46CA7"/>
    <w:rsid w:val="00C61A57"/>
    <w:rsid w:val="00C906B6"/>
    <w:rsid w:val="00C90877"/>
    <w:rsid w:val="00C97178"/>
    <w:rsid w:val="00CA663B"/>
    <w:rsid w:val="00CB0044"/>
    <w:rsid w:val="00CF74FD"/>
    <w:rsid w:val="00D00D50"/>
    <w:rsid w:val="00D01D62"/>
    <w:rsid w:val="00D13CA2"/>
    <w:rsid w:val="00D159A8"/>
    <w:rsid w:val="00D2074F"/>
    <w:rsid w:val="00D36245"/>
    <w:rsid w:val="00D6529E"/>
    <w:rsid w:val="00D770B2"/>
    <w:rsid w:val="00D82182"/>
    <w:rsid w:val="00D868E3"/>
    <w:rsid w:val="00DA2654"/>
    <w:rsid w:val="00DC5672"/>
    <w:rsid w:val="00DD2747"/>
    <w:rsid w:val="00DD58EF"/>
    <w:rsid w:val="00E175F6"/>
    <w:rsid w:val="00E346E6"/>
    <w:rsid w:val="00E43074"/>
    <w:rsid w:val="00E44B24"/>
    <w:rsid w:val="00E52191"/>
    <w:rsid w:val="00E55FA2"/>
    <w:rsid w:val="00E86C7D"/>
    <w:rsid w:val="00E90759"/>
    <w:rsid w:val="00EA5DA6"/>
    <w:rsid w:val="00ED535C"/>
    <w:rsid w:val="00EF1005"/>
    <w:rsid w:val="00F007DF"/>
    <w:rsid w:val="00F72FD6"/>
    <w:rsid w:val="00F765F7"/>
    <w:rsid w:val="00FA1447"/>
    <w:rsid w:val="00FA47DD"/>
    <w:rsid w:val="00FA497A"/>
    <w:rsid w:val="00FB6653"/>
    <w:rsid w:val="00FE70B4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87C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5D59"/>
    <w:pPr>
      <w:keepNext/>
      <w:keepLines/>
      <w:spacing w:before="480" w:after="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D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unhideWhenUsed/>
    <w:rsid w:val="0034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D59"/>
    <w:rPr>
      <w:b/>
      <w:bCs/>
    </w:rPr>
  </w:style>
  <w:style w:type="paragraph" w:customStyle="1" w:styleId="ConsNonformat">
    <w:name w:val="ConsNonformat"/>
    <w:rsid w:val="00345D5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34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5D59"/>
  </w:style>
  <w:style w:type="paragraph" w:styleId="a7">
    <w:name w:val="footer"/>
    <w:basedOn w:val="a"/>
    <w:link w:val="a8"/>
    <w:uiPriority w:val="99"/>
    <w:unhideWhenUsed/>
    <w:rsid w:val="0034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5D59"/>
  </w:style>
  <w:style w:type="character" w:customStyle="1" w:styleId="a9">
    <w:name w:val="Основной шрифт"/>
    <w:rsid w:val="00345D59"/>
  </w:style>
  <w:style w:type="paragraph" w:customStyle="1" w:styleId="ConsPlusNormal">
    <w:name w:val="ConsPlusNormal"/>
    <w:rsid w:val="00345D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a">
    <w:name w:val="Hyperlink"/>
    <w:basedOn w:val="a0"/>
    <w:uiPriority w:val="99"/>
    <w:rsid w:val="00345D59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rsid w:val="00345D5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345D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4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5D59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rsid w:val="00345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34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link w:val="af2"/>
    <w:uiPriority w:val="34"/>
    <w:qFormat/>
    <w:rsid w:val="00345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2">
    <w:name w:val="Абзац списка Знак"/>
    <w:link w:val="af1"/>
    <w:uiPriority w:val="34"/>
    <w:locked/>
    <w:rsid w:val="00345D59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FontStyle14">
    <w:name w:val="Font Style14"/>
    <w:basedOn w:val="a0"/>
    <w:rsid w:val="00345D59"/>
    <w:rPr>
      <w:rFonts w:ascii="Times New Roman" w:hAnsi="Times New Roman" w:cs="Times New Roman" w:hint="default"/>
    </w:rPr>
  </w:style>
  <w:style w:type="paragraph" w:customStyle="1" w:styleId="Default">
    <w:name w:val="Default"/>
    <w:rsid w:val="00345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345D59"/>
    <w:pPr>
      <w:spacing w:after="0" w:line="240" w:lineRule="auto"/>
    </w:pPr>
  </w:style>
  <w:style w:type="character" w:styleId="af4">
    <w:name w:val="footnote reference"/>
    <w:rsid w:val="00345D59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074C6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74C60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74C60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74C6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74C60"/>
    <w:rPr>
      <w:b/>
      <w:bCs/>
      <w:sz w:val="20"/>
      <w:szCs w:val="20"/>
    </w:rPr>
  </w:style>
  <w:style w:type="table" w:styleId="afa">
    <w:name w:val="Table Grid"/>
    <w:basedOn w:val="a1"/>
    <w:uiPriority w:val="59"/>
    <w:rsid w:val="00FF4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5D59"/>
    <w:pPr>
      <w:keepNext/>
      <w:keepLines/>
      <w:spacing w:before="480" w:after="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D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unhideWhenUsed/>
    <w:rsid w:val="0034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D59"/>
    <w:rPr>
      <w:b/>
      <w:bCs/>
    </w:rPr>
  </w:style>
  <w:style w:type="paragraph" w:customStyle="1" w:styleId="ConsNonformat">
    <w:name w:val="ConsNonformat"/>
    <w:rsid w:val="00345D5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34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5D59"/>
  </w:style>
  <w:style w:type="paragraph" w:styleId="a7">
    <w:name w:val="footer"/>
    <w:basedOn w:val="a"/>
    <w:link w:val="a8"/>
    <w:uiPriority w:val="99"/>
    <w:unhideWhenUsed/>
    <w:rsid w:val="0034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5D59"/>
  </w:style>
  <w:style w:type="character" w:customStyle="1" w:styleId="a9">
    <w:name w:val="Основной шрифт"/>
    <w:rsid w:val="00345D59"/>
  </w:style>
  <w:style w:type="paragraph" w:customStyle="1" w:styleId="ConsPlusNormal">
    <w:name w:val="ConsPlusNormal"/>
    <w:rsid w:val="00345D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a">
    <w:name w:val="Hyperlink"/>
    <w:basedOn w:val="a0"/>
    <w:uiPriority w:val="99"/>
    <w:rsid w:val="00345D59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rsid w:val="00345D5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345D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4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5D59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rsid w:val="00345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34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link w:val="af2"/>
    <w:uiPriority w:val="34"/>
    <w:qFormat/>
    <w:rsid w:val="00345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2">
    <w:name w:val="Абзац списка Знак"/>
    <w:link w:val="af1"/>
    <w:uiPriority w:val="34"/>
    <w:locked/>
    <w:rsid w:val="00345D59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FontStyle14">
    <w:name w:val="Font Style14"/>
    <w:basedOn w:val="a0"/>
    <w:rsid w:val="00345D59"/>
    <w:rPr>
      <w:rFonts w:ascii="Times New Roman" w:hAnsi="Times New Roman" w:cs="Times New Roman" w:hint="default"/>
    </w:rPr>
  </w:style>
  <w:style w:type="paragraph" w:customStyle="1" w:styleId="Default">
    <w:name w:val="Default"/>
    <w:rsid w:val="00345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345D59"/>
    <w:pPr>
      <w:spacing w:after="0" w:line="240" w:lineRule="auto"/>
    </w:pPr>
  </w:style>
  <w:style w:type="character" w:styleId="af4">
    <w:name w:val="footnote reference"/>
    <w:rsid w:val="00345D59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074C6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74C60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74C60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74C6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74C60"/>
    <w:rPr>
      <w:b/>
      <w:bCs/>
      <w:sz w:val="20"/>
      <w:szCs w:val="20"/>
    </w:rPr>
  </w:style>
  <w:style w:type="table" w:styleId="afa">
    <w:name w:val="Table Grid"/>
    <w:basedOn w:val="a1"/>
    <w:uiPriority w:val="59"/>
    <w:rsid w:val="00FF4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2851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977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1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10</Pages>
  <Words>4767</Words>
  <Characters>27178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АГЧР Специалист 1</cp:lastModifiedBy>
  <cp:revision>94</cp:revision>
  <cp:lastPrinted>2022-02-15T12:17:00Z</cp:lastPrinted>
  <dcterms:created xsi:type="dcterms:W3CDTF">2020-04-21T12:56:00Z</dcterms:created>
  <dcterms:modified xsi:type="dcterms:W3CDTF">2022-02-15T12:17:00Z</dcterms:modified>
</cp:coreProperties>
</file>