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7" w:rsidRPr="00623697" w:rsidRDefault="00610FB7" w:rsidP="0062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Прокуратурой района направлен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административное исковое 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администрации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об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устранить нарушения законодательства</w:t>
      </w:r>
      <w:r w:rsidR="00742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2B46" w:rsidRPr="00742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направленного на обеспечение безопасности при размещении, содержании и эксплуатации детских игровых и спортивных площадок, расположенных на территории </w:t>
      </w:r>
      <w:proofErr w:type="spellStart"/>
      <w:r w:rsidR="00742B46" w:rsidRPr="00742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Красночетайского</w:t>
      </w:r>
      <w:proofErr w:type="spellEnd"/>
      <w:r w:rsidR="00742B46" w:rsidRPr="00742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A977D8" w:rsidRPr="00956E50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3807" w:rsidRDefault="00610FB7" w:rsidP="00742B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Ядринский</w:t>
      </w:r>
      <w:proofErr w:type="spellEnd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 Чувашской Республики 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111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228" w:rsidRPr="001112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исковое заявление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администрации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B46" w:rsidRPr="0074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привести </w:t>
      </w:r>
      <w:r w:rsidR="00742B46">
        <w:rPr>
          <w:rFonts w:ascii="Times New Roman" w:hAnsi="Times New Roman" w:cs="Times New Roman"/>
          <w:color w:val="000000" w:themeColor="text1"/>
          <w:sz w:val="28"/>
          <w:szCs w:val="28"/>
        </w:rPr>
        <w:t>детские спортивные игровые площадки, расположенные</w:t>
      </w:r>
      <w:r w:rsidR="00742B46" w:rsidRPr="0074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Чувашская Республика, </w:t>
      </w:r>
      <w:proofErr w:type="spellStart"/>
      <w:r w:rsidR="00742B46" w:rsidRPr="00742B4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="00742B46" w:rsidRPr="0074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округ, с. Красные </w:t>
      </w:r>
      <w:proofErr w:type="spellStart"/>
      <w:r w:rsidR="00742B46" w:rsidRPr="00742B46">
        <w:rPr>
          <w:rFonts w:ascii="Times New Roman" w:hAnsi="Times New Roman" w:cs="Times New Roman"/>
          <w:color w:val="000000" w:themeColor="text1"/>
          <w:sz w:val="28"/>
          <w:szCs w:val="28"/>
        </w:rPr>
        <w:t>Четаи</w:t>
      </w:r>
      <w:proofErr w:type="spellEnd"/>
      <w:r w:rsidR="00742B46" w:rsidRPr="00742B46">
        <w:rPr>
          <w:rFonts w:ascii="Times New Roman" w:hAnsi="Times New Roman" w:cs="Times New Roman"/>
          <w:color w:val="000000" w:themeColor="text1"/>
          <w:sz w:val="28"/>
          <w:szCs w:val="28"/>
        </w:rPr>
        <w:t>, ул. Новая, рядом с многоквартир</w:t>
      </w:r>
      <w:r w:rsidR="0074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жилыми домами № 3, 5, 7, 9; </w:t>
      </w:r>
      <w:r w:rsidR="00742B46" w:rsidRPr="0074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Чувашская Республика, </w:t>
      </w:r>
      <w:proofErr w:type="spellStart"/>
      <w:r w:rsidR="00742B46" w:rsidRPr="00742B4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="00742B46" w:rsidRPr="0074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округ, с. Красные </w:t>
      </w:r>
      <w:proofErr w:type="spellStart"/>
      <w:r w:rsidR="00742B46" w:rsidRPr="00742B46">
        <w:rPr>
          <w:rFonts w:ascii="Times New Roman" w:hAnsi="Times New Roman" w:cs="Times New Roman"/>
          <w:color w:val="000000" w:themeColor="text1"/>
          <w:sz w:val="28"/>
          <w:szCs w:val="28"/>
        </w:rPr>
        <w:t>Четаи</w:t>
      </w:r>
      <w:proofErr w:type="spellEnd"/>
      <w:r w:rsidR="00742B46" w:rsidRPr="0074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Новая, рядом с многоквартирными жилыми домами № 15, 17, 17/1, 25, в соответствии с требованиями «ГОСТ Р 52169-2012.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требования», утвержденным и введённым в действие Приказом </w:t>
      </w:r>
      <w:proofErr w:type="spellStart"/>
      <w:r w:rsidR="00742B46" w:rsidRPr="00742B46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="00742B46" w:rsidRPr="0074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23.11.2012 № 1148-ст, «ГОСТ Р 52301-2013. Национальный стандарт Российской Федерации. Оборудование и покрытия детских игровых площадок. Безопасность при эксплуатации. Общие требования», утвержденного и введенного в действие Приказом </w:t>
      </w:r>
      <w:proofErr w:type="spellStart"/>
      <w:r w:rsidR="00742B46" w:rsidRPr="00742B46">
        <w:rPr>
          <w:rFonts w:ascii="Times New Roman" w:hAnsi="Times New Roman" w:cs="Times New Roman"/>
          <w:color w:val="000000" w:themeColor="text1"/>
          <w:sz w:val="28"/>
          <w:szCs w:val="28"/>
        </w:rPr>
        <w:t>Росс</w:t>
      </w:r>
      <w:r w:rsidR="00742B46">
        <w:rPr>
          <w:rFonts w:ascii="Times New Roman" w:hAnsi="Times New Roman" w:cs="Times New Roman"/>
          <w:color w:val="000000" w:themeColor="text1"/>
          <w:sz w:val="28"/>
          <w:szCs w:val="28"/>
        </w:rPr>
        <w:t>тандарта</w:t>
      </w:r>
      <w:proofErr w:type="spellEnd"/>
      <w:r w:rsidR="0074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24.06.2013 № 182-ст</w:t>
      </w:r>
      <w:r w:rsidR="00163807"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2F0E" w:rsidRPr="00956E50" w:rsidRDefault="00742B46" w:rsidP="00956E50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нистративное исковое заявление находится на рассмотрении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42F0E" w:rsidRPr="00956E50" w:rsidRDefault="00642F0E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7D8" w:rsidRPr="00956E50" w:rsidRDefault="00A977D8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642F0E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3B3A87" w:rsidRPr="00956E50" w:rsidRDefault="003B3A87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742B46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bookmarkStart w:id="0" w:name="_GoBack"/>
      <w:bookmarkEnd w:id="0"/>
      <w:r w:rsidR="00610FB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2F0E"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sectPr w:rsidR="00642F0E" w:rsidRPr="0095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F33"/>
    <w:multiLevelType w:val="hybridMultilevel"/>
    <w:tmpl w:val="2FDA1D08"/>
    <w:lvl w:ilvl="0" w:tplc="73BE9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23609"/>
    <w:multiLevelType w:val="hybridMultilevel"/>
    <w:tmpl w:val="E6CA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F1C02"/>
    <w:rsid w:val="00111228"/>
    <w:rsid w:val="00163807"/>
    <w:rsid w:val="001C2946"/>
    <w:rsid w:val="001F245D"/>
    <w:rsid w:val="0022208C"/>
    <w:rsid w:val="002717A8"/>
    <w:rsid w:val="00321C29"/>
    <w:rsid w:val="003B3A87"/>
    <w:rsid w:val="00610FB7"/>
    <w:rsid w:val="00623697"/>
    <w:rsid w:val="00642F0E"/>
    <w:rsid w:val="00742B46"/>
    <w:rsid w:val="008846B7"/>
    <w:rsid w:val="00956E50"/>
    <w:rsid w:val="009A1AEF"/>
    <w:rsid w:val="00A977D8"/>
    <w:rsid w:val="00AE13FA"/>
    <w:rsid w:val="00B557E0"/>
    <w:rsid w:val="00CE6B18"/>
    <w:rsid w:val="00D8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5935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3A87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1C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2023-06-25T19:40:00Z</dcterms:created>
  <dcterms:modified xsi:type="dcterms:W3CDTF">2023-06-25T19:40:00Z</dcterms:modified>
</cp:coreProperties>
</file>