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2663" w:right="2663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ФИЗИЧЕСКИЕ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ЛИЦА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22"/>
        </w:rPr>
      </w:pPr>
    </w:p>
    <w:p>
      <w:pPr>
        <w:pStyle w:val="Heading2"/>
        <w:spacing w:before="88"/>
        <w:ind w:left="3445"/>
      </w:pPr>
      <w:r>
        <w:rPr/>
        <w:t>Налог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доходы</w:t>
      </w:r>
      <w:r>
        <w:rPr>
          <w:spacing w:val="-2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лиц</w:t>
      </w:r>
    </w:p>
    <w:p>
      <w:pPr>
        <w:pStyle w:val="BodyText"/>
        <w:spacing w:before="143"/>
        <w:ind w:right="104" w:firstLine="708"/>
      </w:pPr>
      <w:r>
        <w:rPr/>
        <w:t>С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2025 года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12.07.2024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176-ФЗ</w:t>
      </w:r>
      <w:r>
        <w:rPr>
          <w:spacing w:val="1"/>
        </w:rPr>
        <w:t> </w:t>
      </w:r>
      <w:r>
        <w:rPr/>
        <w:t>вводится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прогрессивная шкала</w:t>
      </w:r>
      <w:r>
        <w:rPr>
          <w:spacing w:val="2"/>
        </w:rPr>
        <w:t> </w:t>
      </w:r>
      <w:r>
        <w:rPr/>
        <w:t>НДФЛ: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816"/>
      </w:pPr>
      <w:r>
        <w:rPr/>
        <w:t>13%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доходов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2,4</w:t>
      </w:r>
      <w:r>
        <w:rPr>
          <w:spacing w:val="-2"/>
        </w:rPr>
        <w:t> </w:t>
      </w:r>
      <w:r>
        <w:rPr/>
        <w:t>млн</w:t>
      </w:r>
      <w:r>
        <w:rPr>
          <w:spacing w:val="-1"/>
        </w:rPr>
        <w:t> </w:t>
      </w:r>
      <w:r>
        <w:rPr/>
        <w:t>рублей;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816" w:right="4213"/>
      </w:pPr>
      <w:r>
        <w:rPr/>
        <w:t>15% - с доходов от 2,4 млн рублей до 5 млн рублей;</w:t>
      </w:r>
      <w:r>
        <w:rPr>
          <w:spacing w:val="1"/>
        </w:rPr>
        <w:t> </w:t>
      </w:r>
      <w:r>
        <w:rPr/>
        <w:t>18% - с доходов от 5 млн рублей до 20 млн рублей;</w:t>
      </w:r>
      <w:r>
        <w:rPr>
          <w:spacing w:val="1"/>
        </w:rPr>
        <w:t> </w:t>
      </w:r>
      <w:r>
        <w:rPr/>
        <w:t>20%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доходов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млн</w:t>
      </w:r>
      <w:r>
        <w:rPr>
          <w:spacing w:val="-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50 млн</w:t>
      </w:r>
      <w:r>
        <w:rPr>
          <w:spacing w:val="-2"/>
        </w:rPr>
        <w:t> </w:t>
      </w:r>
      <w:r>
        <w:rPr/>
        <w:t>рублей;</w:t>
      </w:r>
    </w:p>
    <w:p>
      <w:pPr>
        <w:pStyle w:val="BodyText"/>
        <w:spacing w:before="1"/>
        <w:ind w:left="816"/>
      </w:pPr>
      <w:r>
        <w:rPr/>
        <w:t>22%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доходов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млн</w:t>
      </w:r>
      <w:r>
        <w:rPr>
          <w:spacing w:val="-2"/>
        </w:rPr>
        <w:t> </w:t>
      </w:r>
      <w:r>
        <w:rPr/>
        <w:t>рублей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налоговый</w:t>
      </w:r>
      <w:r>
        <w:rPr>
          <w:spacing w:val="-1"/>
        </w:rPr>
        <w:t> </w:t>
      </w:r>
      <w:r>
        <w:rPr/>
        <w:t>период.</w:t>
      </w:r>
    </w:p>
    <w:p>
      <w:pPr>
        <w:pStyle w:val="BodyText"/>
        <w:ind w:left="0"/>
        <w:jc w:val="left"/>
      </w:pPr>
    </w:p>
    <w:p>
      <w:pPr>
        <w:pStyle w:val="BodyText"/>
        <w:ind w:right="108" w:firstLine="773"/>
      </w:pPr>
      <w:r>
        <w:rPr/>
        <w:t>Указанные ставки станут применяться, в том числе, в отношении доходов от 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гражданско-правовым</w:t>
      </w:r>
      <w:r>
        <w:rPr>
          <w:spacing w:val="1"/>
        </w:rPr>
        <w:t> </w:t>
      </w:r>
      <w:r>
        <w:rPr/>
        <w:t>договорам.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указанным</w:t>
      </w:r>
      <w:r>
        <w:rPr>
          <w:spacing w:val="65"/>
        </w:rPr>
        <w:t> </w:t>
      </w:r>
      <w:r>
        <w:rPr/>
        <w:t>ставкам</w:t>
      </w:r>
      <w:r>
        <w:rPr>
          <w:spacing w:val="1"/>
        </w:rPr>
        <w:t> </w:t>
      </w:r>
      <w:r>
        <w:rPr/>
        <w:t>будут облагать доходы не только налоговых резидентов, но и тех физлиц, которые не имеют</w:t>
      </w:r>
      <w:r>
        <w:rPr>
          <w:spacing w:val="1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статуса.</w:t>
      </w:r>
    </w:p>
    <w:p>
      <w:pPr>
        <w:pStyle w:val="BodyText"/>
        <w:ind w:right="103" w:firstLine="773"/>
      </w:pPr>
      <w:r>
        <w:rPr/>
        <w:t>В отношении доходов по операциям с ценными бумагами, цифровыми финансовыми</w:t>
      </w:r>
      <w:r>
        <w:rPr>
          <w:spacing w:val="1"/>
        </w:rPr>
        <w:t> </w:t>
      </w:r>
      <w:r>
        <w:rPr/>
        <w:t>активами,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долей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уставном</w:t>
      </w:r>
      <w:r>
        <w:rPr>
          <w:spacing w:val="-62"/>
        </w:rPr>
        <w:t> </w:t>
      </w:r>
      <w:r>
        <w:rPr/>
        <w:t>капитале российских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вводятся</w:t>
      </w:r>
      <w:r>
        <w:rPr>
          <w:spacing w:val="-2"/>
        </w:rPr>
        <w:t> </w:t>
      </w:r>
      <w:r>
        <w:rPr/>
        <w:t>пониженные</w:t>
      </w:r>
      <w:r>
        <w:rPr>
          <w:spacing w:val="-2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НДФЛ</w:t>
      </w:r>
      <w:r>
        <w:rPr>
          <w:spacing w:val="-3"/>
        </w:rPr>
        <w:t> </w:t>
      </w:r>
      <w:r>
        <w:rPr/>
        <w:t>в размере: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480" w:lineRule="auto"/>
        <w:ind w:left="816" w:right="4401"/>
      </w:pPr>
      <w:r>
        <w:rPr/>
        <w:t>13%</w:t>
      </w:r>
      <w:r>
        <w:rPr>
          <w:spacing w:val="1"/>
        </w:rPr>
        <w:t> </w:t>
      </w:r>
      <w:r>
        <w:rPr/>
        <w:t>- с доходов до 2,4 млн рублей включительно;</w:t>
      </w:r>
      <w:r>
        <w:rPr>
          <w:spacing w:val="-62"/>
        </w:rPr>
        <w:t> </w:t>
      </w:r>
      <w:r>
        <w:rPr/>
        <w:t>15%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доходов</w:t>
      </w:r>
      <w:r>
        <w:rPr>
          <w:spacing w:val="-2"/>
        </w:rPr>
        <w:t> </w:t>
      </w:r>
      <w:r>
        <w:rPr/>
        <w:t>свыше</w:t>
      </w:r>
      <w:r>
        <w:rPr>
          <w:spacing w:val="-1"/>
        </w:rPr>
        <w:t> </w:t>
      </w:r>
      <w:r>
        <w:rPr/>
        <w:t>2,4</w:t>
      </w:r>
      <w:r>
        <w:rPr>
          <w:spacing w:val="1"/>
        </w:rPr>
        <w:t> </w:t>
      </w:r>
      <w:r>
        <w:rPr/>
        <w:t>млн</w:t>
      </w:r>
      <w:r>
        <w:rPr>
          <w:spacing w:val="-1"/>
        </w:rPr>
        <w:t> </w:t>
      </w:r>
      <w:r>
        <w:rPr/>
        <w:t>рублей.</w:t>
      </w:r>
    </w:p>
    <w:p>
      <w:pPr>
        <w:pStyle w:val="BodyText"/>
        <w:spacing w:before="3"/>
        <w:ind w:right="100" w:firstLine="708"/>
      </w:pPr>
      <w:r>
        <w:rPr/>
        <w:t>По пониженным ставкам НДФЛ будут облагаться доходы от участия в СВО и доходы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районных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процентных</w:t>
      </w:r>
      <w:r>
        <w:rPr>
          <w:spacing w:val="1"/>
        </w:rPr>
        <w:t> </w:t>
      </w:r>
      <w:r>
        <w:rPr/>
        <w:t>надбавок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Крайнего</w:t>
      </w:r>
      <w:r>
        <w:rPr>
          <w:spacing w:val="1"/>
        </w:rPr>
        <w:t> </w:t>
      </w:r>
      <w:r>
        <w:rPr/>
        <w:t>Севера</w:t>
      </w:r>
      <w:r>
        <w:rPr>
          <w:spacing w:val="-2"/>
        </w:rPr>
        <w:t> </w:t>
      </w:r>
      <w:r>
        <w:rPr/>
        <w:t>и приравненных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ним</w:t>
      </w:r>
      <w:r>
        <w:rPr>
          <w:spacing w:val="1"/>
        </w:rPr>
        <w:t> </w:t>
      </w:r>
      <w:r>
        <w:rPr/>
        <w:t>местностям:</w:t>
      </w:r>
    </w:p>
    <w:p>
      <w:pPr>
        <w:pStyle w:val="BodyText"/>
        <w:spacing w:line="480" w:lineRule="auto"/>
        <w:ind w:left="816" w:right="5793"/>
      </w:pPr>
      <w:r>
        <w:rPr/>
        <w:t>13%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доходов</w:t>
      </w:r>
      <w:r>
        <w:rPr>
          <w:spacing w:val="6"/>
        </w:rPr>
        <w:t> </w:t>
      </w:r>
      <w:r>
        <w:rPr/>
        <w:t>до</w:t>
      </w:r>
      <w:r>
        <w:rPr>
          <w:spacing w:val="9"/>
        </w:rPr>
        <w:t> </w:t>
      </w:r>
      <w:r>
        <w:rPr/>
        <w:t>5</w:t>
      </w:r>
      <w:r>
        <w:rPr>
          <w:spacing w:val="8"/>
        </w:rPr>
        <w:t> </w:t>
      </w:r>
      <w:r>
        <w:rPr/>
        <w:t>млн</w:t>
      </w:r>
      <w:r>
        <w:rPr>
          <w:spacing w:val="8"/>
        </w:rPr>
        <w:t> </w:t>
      </w:r>
      <w:r>
        <w:rPr/>
        <w:t>рублей;</w:t>
      </w:r>
      <w:r>
        <w:rPr>
          <w:spacing w:val="1"/>
        </w:rPr>
        <w:t> </w:t>
      </w:r>
      <w:r>
        <w:rPr/>
        <w:t>15%</w:t>
      </w:r>
      <w:r>
        <w:rPr>
          <w:spacing w:val="61"/>
        </w:rPr>
        <w:t> </w:t>
      </w:r>
      <w:r>
        <w:rPr/>
        <w:t>-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доходов</w:t>
      </w:r>
      <w:r>
        <w:rPr>
          <w:spacing w:val="-2"/>
        </w:rPr>
        <w:t> </w:t>
      </w:r>
      <w:r>
        <w:rPr/>
        <w:t>свыше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млн рублей.</w:t>
      </w:r>
    </w:p>
    <w:p>
      <w:pPr>
        <w:pStyle w:val="BodyText"/>
        <w:ind w:right="109" w:firstLine="708"/>
      </w:pPr>
      <w:r>
        <w:rPr/>
        <w:t>С 1 января 2025 года увеличится размер стандартных налоговых вычетов. Так, вводится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вычет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>
          <w:b/>
        </w:rPr>
        <w:t>18</w:t>
      </w:r>
      <w:r>
        <w:rPr>
          <w:b/>
          <w:spacing w:val="1"/>
        </w:rPr>
        <w:t> </w:t>
      </w:r>
      <w:r>
        <w:rPr>
          <w:b/>
        </w:rPr>
        <w:t>000</w:t>
      </w:r>
      <w:r>
        <w:rPr>
          <w:b/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выполнили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испытаний (тестов) Всероссийского физкультурно-спортивного комплекса «Готов к труду и</w:t>
      </w:r>
      <w:r>
        <w:rPr>
          <w:spacing w:val="1"/>
        </w:rPr>
        <w:t> </w:t>
      </w:r>
      <w:r>
        <w:rPr/>
        <w:t>обороне» согласно возрастной группе и были награждены знаком отличия. Он предоставляется</w:t>
      </w:r>
      <w:r>
        <w:rPr>
          <w:spacing w:val="-62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награждение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подтверждение,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 календарном</w:t>
      </w:r>
      <w:r>
        <w:rPr>
          <w:spacing w:val="1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прошел</w:t>
      </w:r>
      <w:r>
        <w:rPr>
          <w:spacing w:val="-1"/>
        </w:rPr>
        <w:t> </w:t>
      </w:r>
      <w:r>
        <w:rPr/>
        <w:t>диспансеризацию.</w:t>
      </w:r>
    </w:p>
    <w:p>
      <w:pPr>
        <w:pStyle w:val="BodyText"/>
        <w:spacing w:before="150"/>
        <w:ind w:right="103" w:firstLine="708"/>
      </w:pPr>
      <w:r>
        <w:rPr/>
        <w:t>Кроме того, увеличится стандартный вычет на второго и последующих детей и лимит</w:t>
      </w:r>
      <w:r>
        <w:rPr>
          <w:spacing w:val="1"/>
        </w:rPr>
        <w:t> </w:t>
      </w:r>
      <w:r>
        <w:rPr/>
        <w:t>доходов, до которого он предоставляется. Теперь вычет на второго ребенка составит </w:t>
      </w:r>
      <w:r>
        <w:rPr>
          <w:b/>
        </w:rPr>
        <w:t>2 800 </w:t>
      </w:r>
      <w:r>
        <w:rPr/>
        <w:t>руб.</w:t>
      </w:r>
      <w:r>
        <w:rPr>
          <w:spacing w:val="-62"/>
        </w:rPr>
        <w:t> </w:t>
      </w:r>
      <w:r>
        <w:rPr/>
        <w:t>(вместо 1 400 руб.), на третьего и каждого последующего – </w:t>
      </w:r>
      <w:r>
        <w:rPr>
          <w:b/>
        </w:rPr>
        <w:t>6 000 </w:t>
      </w:r>
      <w:r>
        <w:rPr/>
        <w:t>руб. (вместо 3 000 руб.).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>
          <w:b/>
        </w:rPr>
        <w:t>12</w:t>
      </w:r>
      <w:r>
        <w:rPr>
          <w:b/>
          <w:spacing w:val="1"/>
        </w:rPr>
        <w:t> </w:t>
      </w:r>
      <w:r>
        <w:rPr>
          <w:b/>
        </w:rPr>
        <w:t>000</w:t>
      </w:r>
      <w:r>
        <w:rPr>
          <w:b/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увеличен</w:t>
      </w:r>
      <w:r>
        <w:rPr>
          <w:spacing w:val="1"/>
        </w:rPr>
        <w:t> </w:t>
      </w:r>
      <w:r>
        <w:rPr/>
        <w:t>вычет</w:t>
      </w:r>
      <w:r>
        <w:rPr>
          <w:spacing w:val="1"/>
        </w:rPr>
        <w:t> </w:t>
      </w:r>
      <w:r>
        <w:rPr/>
        <w:t>опекунам,</w:t>
      </w:r>
      <w:r>
        <w:rPr>
          <w:spacing w:val="1"/>
        </w:rPr>
        <w:t> </w:t>
      </w:r>
      <w:r>
        <w:rPr/>
        <w:t>попечителям,</w:t>
      </w:r>
      <w:r>
        <w:rPr>
          <w:spacing w:val="1"/>
        </w:rPr>
        <w:t> </w:t>
      </w:r>
      <w:r>
        <w:rPr/>
        <w:t>приёмным</w:t>
      </w:r>
      <w:r>
        <w:rPr>
          <w:spacing w:val="1"/>
        </w:rPr>
        <w:t> </w:t>
      </w:r>
      <w:r>
        <w:rPr/>
        <w:t>родителям на каждого ребенка, если несовершеннолетний ребенок является инвалидом. Эта же</w:t>
      </w:r>
      <w:r>
        <w:rPr>
          <w:spacing w:val="-62"/>
        </w:rPr>
        <w:t> </w:t>
      </w:r>
      <w:r>
        <w:rPr/>
        <w:t>мера действует для учащихся очной формы обучения, аспирантов, ординаторов,</w:t>
      </w:r>
      <w:r>
        <w:rPr>
          <w:spacing w:val="1"/>
        </w:rPr>
        <w:t> </w:t>
      </w:r>
      <w:r>
        <w:rPr/>
        <w:t>интернов,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 до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лет,</w:t>
      </w:r>
      <w:r>
        <w:rPr>
          <w:spacing w:val="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инвалидами</w:t>
      </w:r>
      <w:r>
        <w:rPr>
          <w:spacing w:val="-2"/>
        </w:rPr>
        <w:t> </w:t>
      </w:r>
      <w:r>
        <w:rPr/>
        <w:t>I или</w:t>
      </w:r>
      <w:r>
        <w:rPr>
          <w:spacing w:val="-1"/>
        </w:rPr>
        <w:t> </w:t>
      </w:r>
      <w:r>
        <w:rPr/>
        <w:t>II</w:t>
      </w:r>
      <w:r>
        <w:rPr>
          <w:spacing w:val="-2"/>
        </w:rPr>
        <w:t> </w:t>
      </w:r>
      <w:r>
        <w:rPr/>
        <w:t>групп.</w:t>
      </w:r>
    </w:p>
    <w:p>
      <w:pPr>
        <w:spacing w:after="0"/>
        <w:sectPr>
          <w:type w:val="continuous"/>
          <w:pgSz w:w="11910" w:h="16840"/>
          <w:pgMar w:top="480" w:bottom="280" w:left="600" w:right="460"/>
        </w:sectPr>
      </w:pPr>
    </w:p>
    <w:p>
      <w:pPr>
        <w:pStyle w:val="BodyText"/>
        <w:spacing w:before="7"/>
        <w:ind w:left="0"/>
        <w:jc w:val="left"/>
        <w:rPr>
          <w:sz w:val="15"/>
        </w:rPr>
      </w:pPr>
    </w:p>
    <w:p>
      <w:pPr>
        <w:pStyle w:val="BodyText"/>
        <w:spacing w:before="89"/>
        <w:ind w:right="106" w:firstLine="708"/>
      </w:pPr>
      <w:r>
        <w:rPr/>
        <w:t>Увеличен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дохода,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налоговые</w:t>
      </w:r>
      <w:r>
        <w:rPr>
          <w:spacing w:val="-2"/>
        </w:rPr>
        <w:t> </w:t>
      </w:r>
      <w:r>
        <w:rPr/>
        <w:t>вычеты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детей:</w:t>
      </w:r>
      <w:r>
        <w:rPr>
          <w:spacing w:val="-1"/>
        </w:rPr>
        <w:t> </w:t>
      </w:r>
      <w:r>
        <w:rPr/>
        <w:t>вместо</w:t>
      </w:r>
      <w:r>
        <w:rPr>
          <w:spacing w:val="-2"/>
        </w:rPr>
        <w:t> </w:t>
      </w:r>
      <w:r>
        <w:rPr/>
        <w:t>350</w:t>
      </w:r>
      <w:r>
        <w:rPr>
          <w:spacing w:val="-1"/>
        </w:rPr>
        <w:t> </w:t>
      </w:r>
      <w:r>
        <w:rPr/>
        <w:t>000 руб.</w:t>
      </w:r>
      <w:r>
        <w:rPr>
          <w:spacing w:val="-1"/>
        </w:rPr>
        <w:t> </w:t>
      </w:r>
      <w:r>
        <w:rPr/>
        <w:t>теперь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составит</w:t>
      </w:r>
      <w:r>
        <w:rPr>
          <w:spacing w:val="3"/>
        </w:rPr>
        <w:t> </w:t>
      </w:r>
      <w:r>
        <w:rPr>
          <w:b/>
        </w:rPr>
        <w:t>450</w:t>
      </w:r>
      <w:r>
        <w:rPr>
          <w:b/>
          <w:spacing w:val="-1"/>
        </w:rPr>
        <w:t> </w:t>
      </w:r>
      <w:r>
        <w:rPr>
          <w:b/>
        </w:rPr>
        <w:t>000</w:t>
      </w:r>
      <w:r>
        <w:rPr>
          <w:b/>
          <w:spacing w:val="-1"/>
        </w:rPr>
        <w:t> </w:t>
      </w:r>
      <w:r>
        <w:rPr/>
        <w:t>руб.</w:t>
      </w:r>
    </w:p>
    <w:p>
      <w:pPr>
        <w:pStyle w:val="BodyText"/>
        <w:spacing w:before="149"/>
        <w:ind w:right="108" w:firstLine="708"/>
      </w:pPr>
      <w:r>
        <w:rPr/>
        <w:t>С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стандартный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вычет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детей</w:t>
      </w:r>
      <w:r>
        <w:rPr>
          <w:spacing w:val="65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агентом</w:t>
      </w:r>
      <w:r>
        <w:rPr>
          <w:spacing w:val="1"/>
        </w:rPr>
        <w:t> </w:t>
      </w:r>
      <w:r>
        <w:rPr/>
        <w:t>(работодателем</w:t>
      </w:r>
      <w:r>
        <w:rPr>
          <w:spacing w:val="1"/>
        </w:rPr>
        <w:t> </w:t>
      </w:r>
      <w:r>
        <w:rPr/>
        <w:t>налогоплательщика)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сведений.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подавать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налогоплательщик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вычет,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него.</w:t>
      </w:r>
    </w:p>
    <w:p>
      <w:pPr>
        <w:pStyle w:val="BodyText"/>
        <w:spacing w:before="151"/>
        <w:ind w:right="107" w:firstLine="708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13.07.2024</w:t>
      </w:r>
      <w:r>
        <w:rPr>
          <w:spacing w:val="1"/>
        </w:rPr>
        <w:t> </w:t>
      </w:r>
      <w:r>
        <w:rPr/>
        <w:t>179-ФЗ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>
          <w:b/>
        </w:rPr>
        <w:t>ежегодные</w:t>
      </w:r>
      <w:r>
        <w:rPr>
          <w:b/>
          <w:spacing w:val="1"/>
        </w:rPr>
        <w:t> </w:t>
      </w:r>
      <w:r>
        <w:rPr>
          <w:b/>
        </w:rPr>
        <w:t>налоговые</w:t>
      </w:r>
      <w:r>
        <w:rPr>
          <w:b/>
          <w:spacing w:val="1"/>
        </w:rPr>
        <w:t> </w:t>
      </w:r>
      <w:r>
        <w:rPr>
          <w:b/>
        </w:rPr>
        <w:t>выплаты</w:t>
      </w:r>
      <w:r>
        <w:rPr>
          <w:b/>
          <w:spacing w:val="1"/>
        </w:rPr>
        <w:t> </w:t>
      </w:r>
      <w:r>
        <w:rPr>
          <w:b/>
        </w:rPr>
        <w:t>работающим</w:t>
      </w:r>
      <w:r>
        <w:rPr>
          <w:b/>
          <w:spacing w:val="1"/>
        </w:rPr>
        <w:t> </w:t>
      </w:r>
      <w:r>
        <w:rPr>
          <w:b/>
        </w:rPr>
        <w:t>родителям</w:t>
      </w:r>
      <w:r>
        <w:rPr/>
        <w:t>.</w:t>
      </w:r>
      <w:r>
        <w:rPr>
          <w:spacing w:val="1"/>
        </w:rPr>
        <w:t> </w:t>
      </w:r>
      <w:r>
        <w:rPr/>
        <w:t>Выплату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чей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среднедушевого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1,5-кратную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прожиточного</w:t>
      </w:r>
      <w:r>
        <w:rPr>
          <w:spacing w:val="1"/>
        </w:rPr>
        <w:t> </w:t>
      </w:r>
      <w:r>
        <w:rPr/>
        <w:t>минимума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конкретном</w:t>
      </w:r>
      <w:r>
        <w:rPr>
          <w:spacing w:val="-2"/>
        </w:rPr>
        <w:t> </w:t>
      </w:r>
      <w:r>
        <w:rPr/>
        <w:t>регионе</w:t>
      </w:r>
      <w:r>
        <w:rPr>
          <w:spacing w:val="2"/>
        </w:rPr>
        <w:t> </w:t>
      </w:r>
      <w:r>
        <w:rPr/>
        <w:t>проживания.</w:t>
      </w:r>
    </w:p>
    <w:p>
      <w:pPr>
        <w:pStyle w:val="Heading1"/>
        <w:spacing w:before="149"/>
        <w:rPr>
          <w:i w:val="0"/>
          <w:sz w:val="26"/>
        </w:rPr>
      </w:pPr>
      <w:r>
        <w:rPr/>
        <w:t>Что</w:t>
      </w:r>
      <w:r>
        <w:rPr>
          <w:spacing w:val="-1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выплата</w:t>
      </w:r>
      <w:r>
        <w:rPr>
          <w:spacing w:val="-5"/>
        </w:rPr>
        <w:t> </w:t>
      </w:r>
      <w:r>
        <w:rPr/>
        <w:t>работающим</w:t>
      </w:r>
      <w:r>
        <w:rPr>
          <w:spacing w:val="-1"/>
        </w:rPr>
        <w:t> </w:t>
      </w:r>
      <w:r>
        <w:rPr/>
        <w:t>родителям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i w:val="0"/>
          <w:sz w:val="26"/>
        </w:rPr>
        <w:t>.</w:t>
      </w:r>
    </w:p>
    <w:p>
      <w:pPr>
        <w:pStyle w:val="BodyText"/>
        <w:spacing w:before="150"/>
        <w:ind w:right="105" w:firstLine="708"/>
      </w:pPr>
      <w:r>
        <w:rPr/>
        <w:t>Выплата работающим родителям — это ежегодное начисление определенной суммы</w:t>
      </w:r>
      <w:r>
        <w:rPr>
          <w:spacing w:val="1"/>
        </w:rPr>
        <w:t> </w:t>
      </w:r>
      <w:r>
        <w:rPr/>
        <w:t>семьям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возвращаются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с</w:t>
      </w:r>
      <w:r>
        <w:rPr>
          <w:spacing w:val="65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налога.</w:t>
      </w:r>
    </w:p>
    <w:p>
      <w:pPr>
        <w:pStyle w:val="BodyText"/>
        <w:spacing w:before="150"/>
        <w:ind w:right="112" w:firstLine="708"/>
      </w:pPr>
      <w:r>
        <w:rPr/>
        <w:t>Размер ежегодной выплаты будет рассчитываться на основе разницы между суммой</w:t>
      </w:r>
      <w:r>
        <w:rPr>
          <w:spacing w:val="1"/>
        </w:rPr>
        <w:t> </w:t>
      </w:r>
      <w:r>
        <w:rPr/>
        <w:t>налога на доходы физических лиц, исчисленного по ставке 13%, и суммой данного налога,</w:t>
      </w:r>
      <w:r>
        <w:rPr>
          <w:spacing w:val="1"/>
        </w:rPr>
        <w:t> </w:t>
      </w:r>
      <w:r>
        <w:rPr/>
        <w:t>рассчитанного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того</w:t>
      </w:r>
      <w:r>
        <w:rPr>
          <w:spacing w:val="3"/>
        </w:rPr>
        <w:t> </w:t>
      </w:r>
      <w:r>
        <w:rPr/>
        <w:t>же</w:t>
      </w:r>
      <w:r>
        <w:rPr>
          <w:spacing w:val="-2"/>
        </w:rPr>
        <w:t> </w:t>
      </w:r>
      <w:r>
        <w:rPr/>
        <w:t>дохода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ставке</w:t>
      </w:r>
      <w:r>
        <w:rPr>
          <w:spacing w:val="-1"/>
        </w:rPr>
        <w:t> </w:t>
      </w:r>
      <w:r>
        <w:rPr/>
        <w:t>6%,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полном</w:t>
      </w:r>
      <w:r>
        <w:rPr>
          <w:spacing w:val="-1"/>
        </w:rPr>
        <w:t> </w:t>
      </w:r>
      <w:r>
        <w:rPr/>
        <w:t>объеме.</w:t>
      </w:r>
    </w:p>
    <w:p>
      <w:pPr>
        <w:pStyle w:val="BodyText"/>
        <w:spacing w:before="152"/>
        <w:ind w:right="114" w:firstLine="708"/>
      </w:pPr>
      <w:r>
        <w:rPr/>
        <w:t>Соответственно,</w:t>
      </w:r>
      <w:r>
        <w:rPr>
          <w:spacing w:val="1"/>
        </w:rPr>
        <w:t> </w:t>
      </w:r>
      <w:r>
        <w:rPr/>
        <w:t>выплаченный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предшествующий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указанной</w:t>
      </w:r>
      <w:r>
        <w:rPr>
          <w:spacing w:val="-4"/>
        </w:rPr>
        <w:t> </w:t>
      </w:r>
      <w:r>
        <w:rPr/>
        <w:t>выплатой, будет</w:t>
      </w:r>
      <w:r>
        <w:rPr>
          <w:spacing w:val="-3"/>
        </w:rPr>
        <w:t> </w:t>
      </w:r>
      <w:r>
        <w:rPr/>
        <w:t>пересчитан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ставке 6%,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разница</w:t>
      </w:r>
      <w:r>
        <w:rPr>
          <w:spacing w:val="-3"/>
        </w:rPr>
        <w:t> </w:t>
      </w:r>
      <w:r>
        <w:rPr/>
        <w:t>возвращена гражданину.</w:t>
      </w:r>
    </w:p>
    <w:p>
      <w:pPr>
        <w:pStyle w:val="Heading1"/>
      </w:pPr>
      <w:r>
        <w:rPr/>
        <w:t>Кто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получить</w:t>
      </w:r>
      <w:r>
        <w:rPr>
          <w:spacing w:val="-4"/>
        </w:rPr>
        <w:t> </w:t>
      </w:r>
      <w:r>
        <w:rPr/>
        <w:t>налоговую</w:t>
      </w:r>
      <w:r>
        <w:rPr>
          <w:spacing w:val="-4"/>
        </w:rPr>
        <w:t> </w:t>
      </w:r>
      <w:r>
        <w:rPr/>
        <w:t>выплату.</w:t>
      </w:r>
    </w:p>
    <w:p>
      <w:pPr>
        <w:pStyle w:val="BodyText"/>
        <w:spacing w:before="152"/>
        <w:ind w:right="105" w:firstLine="708"/>
      </w:pPr>
      <w:r>
        <w:rPr/>
        <w:t>Право на оформление выплаты получили работающие родители (усыновители, опекуны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попечители)</w:t>
      </w:r>
      <w:r>
        <w:rPr>
          <w:spacing w:val="1"/>
        </w:rPr>
        <w:t> </w:t>
      </w:r>
      <w:r>
        <w:rPr/>
        <w:t>двоих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проживающие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страны,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доходов которых</w:t>
      </w:r>
      <w:r>
        <w:rPr>
          <w:spacing w:val="1"/>
        </w:rPr>
        <w:t> </w:t>
      </w:r>
      <w:r>
        <w:rPr/>
        <w:t>был</w:t>
      </w:r>
      <w:r>
        <w:rPr>
          <w:spacing w:val="2"/>
        </w:rPr>
        <w:t> </w:t>
      </w:r>
      <w:r>
        <w:rPr/>
        <w:t>уплачен</w:t>
      </w:r>
      <w:r>
        <w:rPr>
          <w:spacing w:val="-3"/>
        </w:rPr>
        <w:t> </w:t>
      </w:r>
      <w:r>
        <w:rPr/>
        <w:t>подоходный</w:t>
      </w:r>
      <w:r>
        <w:rPr>
          <w:spacing w:val="-3"/>
        </w:rPr>
        <w:t> </w:t>
      </w:r>
      <w:r>
        <w:rPr/>
        <w:t>налог.</w:t>
      </w:r>
    </w:p>
    <w:p>
      <w:pPr>
        <w:pStyle w:val="BodyText"/>
        <w:spacing w:before="150"/>
        <w:ind w:right="104" w:firstLine="708"/>
      </w:pPr>
      <w:r>
        <w:rPr/>
        <w:t>Важно учитывать, что выплата полагается только тем семьям, где среднедушевой доход</w:t>
      </w:r>
      <w:r>
        <w:rPr>
          <w:spacing w:val="1"/>
        </w:rPr>
        <w:t> </w:t>
      </w:r>
      <w:r>
        <w:rPr/>
        <w:t>не превышает 1,5-кратную величину прожиточного минимума на душу населения в регионе</w:t>
      </w:r>
      <w:r>
        <w:rPr>
          <w:spacing w:val="1"/>
        </w:rPr>
        <w:t> </w:t>
      </w:r>
      <w:r>
        <w:rPr/>
        <w:t>проживания.</w:t>
      </w:r>
    </w:p>
    <w:p>
      <w:pPr>
        <w:pStyle w:val="BodyText"/>
        <w:spacing w:before="150"/>
        <w:ind w:right="113" w:firstLine="708"/>
      </w:pPr>
      <w:r>
        <w:rPr/>
        <w:t>Предельная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зависеть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проживания</w:t>
      </w:r>
      <w:r>
        <w:rPr>
          <w:spacing w:val="-1"/>
        </w:rPr>
        <w:t> </w:t>
      </w:r>
      <w:r>
        <w:rPr/>
        <w:t>семьи.</w:t>
      </w:r>
    </w:p>
    <w:p>
      <w:pPr>
        <w:pStyle w:val="BodyText"/>
        <w:spacing w:before="150"/>
        <w:ind w:right="104" w:firstLine="708"/>
      </w:pPr>
      <w:r>
        <w:rPr/>
        <w:t>Закон о ежегодной выплате работающим родителям с детьми вступит в силу с 1 января</w:t>
      </w:r>
      <w:r>
        <w:rPr>
          <w:spacing w:val="1"/>
        </w:rPr>
        <w:t> </w:t>
      </w:r>
      <w:r>
        <w:rPr/>
        <w:t>2026 года. При этом налоговая база для расчетов выплаты будет сформирована уже в 2025</w:t>
      </w:r>
      <w:r>
        <w:rPr>
          <w:spacing w:val="1"/>
        </w:rPr>
        <w:t> </w:t>
      </w:r>
      <w:r>
        <w:rPr/>
        <w:t>году.</w:t>
      </w:r>
    </w:p>
    <w:p>
      <w:pPr>
        <w:spacing w:before="150"/>
        <w:ind w:left="816" w:right="0" w:firstLine="0"/>
        <w:jc w:val="both"/>
        <w:rPr>
          <w:b/>
          <w:sz w:val="26"/>
        </w:rPr>
      </w:pPr>
      <w:r>
        <w:rPr>
          <w:sz w:val="26"/>
        </w:rPr>
        <w:t>Выплату</w:t>
      </w:r>
      <w:r>
        <w:rPr>
          <w:spacing w:val="-9"/>
          <w:sz w:val="26"/>
        </w:rPr>
        <w:t> </w:t>
      </w:r>
      <w:r>
        <w:rPr>
          <w:sz w:val="26"/>
        </w:rPr>
        <w:t>будет</w:t>
      </w:r>
      <w:r>
        <w:rPr>
          <w:spacing w:val="-3"/>
          <w:sz w:val="26"/>
        </w:rPr>
        <w:t> </w:t>
      </w:r>
      <w:r>
        <w:rPr>
          <w:sz w:val="26"/>
        </w:rPr>
        <w:t>назначать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осуществлять</w:t>
      </w:r>
      <w:r>
        <w:rPr>
          <w:spacing w:val="3"/>
          <w:sz w:val="26"/>
        </w:rPr>
        <w:t> </w:t>
      </w:r>
      <w:r>
        <w:rPr>
          <w:b/>
          <w:sz w:val="26"/>
        </w:rPr>
        <w:t>Социальный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фонд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России.</w:t>
      </w:r>
    </w:p>
    <w:p>
      <w:pPr>
        <w:pStyle w:val="Heading1"/>
        <w:spacing w:before="148"/>
        <w:ind w:left="881"/>
        <w:rPr>
          <w:i w:val="0"/>
          <w:sz w:val="26"/>
        </w:rPr>
      </w:pPr>
      <w:r>
        <w:rPr/>
        <w:t>Как</w:t>
      </w:r>
      <w:r>
        <w:rPr>
          <w:spacing w:val="-2"/>
        </w:rPr>
        <w:t> </w:t>
      </w:r>
      <w:r>
        <w:rPr/>
        <w:t>оформить</w:t>
      </w:r>
      <w:r>
        <w:rPr>
          <w:spacing w:val="-3"/>
        </w:rPr>
        <w:t> </w:t>
      </w:r>
      <w:r>
        <w:rPr/>
        <w:t>ежегодную</w:t>
      </w:r>
      <w:r>
        <w:rPr>
          <w:spacing w:val="-4"/>
        </w:rPr>
        <w:t> </w:t>
      </w:r>
      <w:r>
        <w:rPr/>
        <w:t>налоговую</w:t>
      </w:r>
      <w:r>
        <w:rPr>
          <w:spacing w:val="-3"/>
        </w:rPr>
        <w:t> </w:t>
      </w:r>
      <w:r>
        <w:rPr/>
        <w:t>выплату</w:t>
      </w:r>
      <w:r>
        <w:rPr>
          <w:i w:val="0"/>
          <w:sz w:val="26"/>
        </w:rPr>
        <w:t>.</w:t>
      </w:r>
    </w:p>
    <w:p>
      <w:pPr>
        <w:spacing w:before="153"/>
        <w:ind w:left="107" w:right="104" w:firstLine="708"/>
        <w:jc w:val="both"/>
        <w:rPr>
          <w:sz w:val="26"/>
        </w:rPr>
      </w:pPr>
      <w:r>
        <w:rPr>
          <w:sz w:val="26"/>
        </w:rPr>
        <w:t>Для оформления налоговой выплаты гражданам необходимо будет </w:t>
      </w:r>
      <w:r>
        <w:rPr>
          <w:b/>
          <w:sz w:val="26"/>
        </w:rPr>
        <w:t>подать заявление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территориальный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Социального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фонда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жительства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отсутствии</w:t>
      </w:r>
      <w:r>
        <w:rPr>
          <w:spacing w:val="1"/>
          <w:sz w:val="26"/>
        </w:rPr>
        <w:t> </w:t>
      </w:r>
      <w:r>
        <w:rPr>
          <w:sz w:val="26"/>
        </w:rPr>
        <w:t>подтвержденного места жительства — по месту фактического проживания. Сделать это можно</w:t>
      </w:r>
      <w:r>
        <w:rPr>
          <w:spacing w:val="-62"/>
          <w:sz w:val="26"/>
        </w:rPr>
        <w:t> </w:t>
      </w:r>
      <w:r>
        <w:rPr>
          <w:sz w:val="26"/>
        </w:rPr>
        <w:t>будет</w:t>
      </w:r>
      <w:r>
        <w:rPr>
          <w:spacing w:val="-2"/>
          <w:sz w:val="26"/>
        </w:rPr>
        <w:t> </w:t>
      </w:r>
      <w:r>
        <w:rPr>
          <w:sz w:val="26"/>
        </w:rPr>
        <w:t>лично, через МФЦ</w:t>
      </w:r>
      <w:r>
        <w:rPr>
          <w:spacing w:val="-1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портале</w:t>
      </w:r>
      <w:r>
        <w:rPr>
          <w:spacing w:val="1"/>
          <w:sz w:val="26"/>
        </w:rPr>
        <w:t> </w:t>
      </w:r>
      <w:r>
        <w:rPr>
          <w:sz w:val="26"/>
        </w:rPr>
        <w:t>«Госуслуги».</w:t>
      </w:r>
    </w:p>
    <w:p>
      <w:pPr>
        <w:spacing w:before="151"/>
        <w:ind w:left="107" w:right="106" w:firstLine="708"/>
        <w:jc w:val="both"/>
        <w:rPr>
          <w:sz w:val="26"/>
        </w:rPr>
      </w:pPr>
      <w:r>
        <w:rPr>
          <w:sz w:val="26"/>
        </w:rPr>
        <w:t>Граждане могут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заявление </w:t>
      </w:r>
      <w:r>
        <w:rPr>
          <w:sz w:val="26"/>
        </w:rPr>
        <w:t>о назначении выплаты в территориальный орган</w:t>
      </w:r>
      <w:r>
        <w:rPr>
          <w:spacing w:val="1"/>
          <w:sz w:val="26"/>
        </w:rPr>
        <w:t> </w:t>
      </w:r>
      <w:r>
        <w:rPr>
          <w:sz w:val="26"/>
        </w:rPr>
        <w:t>Социального фонда РФ </w:t>
      </w:r>
      <w:r>
        <w:rPr>
          <w:b/>
          <w:sz w:val="26"/>
        </w:rPr>
        <w:t>с 1 июня до 1 октября</w:t>
      </w:r>
      <w:r>
        <w:rPr>
          <w:b/>
          <w:spacing w:val="1"/>
          <w:sz w:val="26"/>
        </w:rPr>
        <w:t> </w:t>
      </w:r>
      <w:r>
        <w:rPr>
          <w:sz w:val="26"/>
        </w:rPr>
        <w:t>того года, который следует за последней</w:t>
      </w:r>
      <w:r>
        <w:rPr>
          <w:spacing w:val="1"/>
          <w:sz w:val="26"/>
        </w:rPr>
        <w:t> </w:t>
      </w:r>
      <w:r>
        <w:rPr>
          <w:sz w:val="26"/>
        </w:rPr>
        <w:t>уплатой</w:t>
      </w:r>
      <w:r>
        <w:rPr>
          <w:spacing w:val="-2"/>
          <w:sz w:val="26"/>
        </w:rPr>
        <w:t> </w:t>
      </w:r>
      <w:r>
        <w:rPr>
          <w:sz w:val="26"/>
        </w:rPr>
        <w:t>НДФЛ.</w:t>
      </w:r>
    </w:p>
    <w:p>
      <w:pPr>
        <w:pStyle w:val="Heading2"/>
        <w:spacing w:before="149"/>
        <w:ind w:left="816"/>
        <w:rPr>
          <w:b w:val="0"/>
        </w:rPr>
      </w:pPr>
      <w:r>
        <w:rPr>
          <w:b w:val="0"/>
        </w:rPr>
        <w:t>Так,</w:t>
      </w:r>
      <w:r>
        <w:rPr>
          <w:b w:val="0"/>
          <w:spacing w:val="-3"/>
        </w:rPr>
        <w:t> </w:t>
      </w:r>
      <w:r>
        <w:rPr>
          <w:b w:val="0"/>
        </w:rPr>
        <w:t>получить</w:t>
      </w:r>
      <w:r>
        <w:rPr>
          <w:b w:val="0"/>
          <w:spacing w:val="-2"/>
        </w:rPr>
        <w:t> </w:t>
      </w:r>
      <w:r>
        <w:rPr/>
        <w:t>вычет за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</w:t>
      </w:r>
      <w:r>
        <w:rPr>
          <w:spacing w:val="-2"/>
        </w:rPr>
        <w:t> </w:t>
      </w:r>
      <w:r>
        <w:rPr/>
        <w:t>россияне</w:t>
      </w:r>
      <w:r>
        <w:rPr>
          <w:spacing w:val="-1"/>
        </w:rPr>
        <w:t> </w:t>
      </w:r>
      <w:r>
        <w:rPr/>
        <w:t>смогут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октября</w:t>
      </w:r>
      <w:r>
        <w:rPr>
          <w:spacing w:val="-4"/>
        </w:rPr>
        <w:t> </w:t>
      </w:r>
      <w:r>
        <w:rPr/>
        <w:t>2026 года</w:t>
      </w:r>
      <w:r>
        <w:rPr>
          <w:b w:val="0"/>
        </w:rPr>
        <w:t>.</w:t>
      </w:r>
    </w:p>
    <w:p>
      <w:pPr>
        <w:spacing w:after="0"/>
        <w:sectPr>
          <w:headerReference w:type="default" r:id="rId5"/>
          <w:pgSz w:w="11910" w:h="16840"/>
          <w:pgMar w:header="324" w:footer="0" w:top="540" w:bottom="280" w:left="600" w:right="460"/>
          <w:pgNumType w:start="2"/>
        </w:sectPr>
      </w:pPr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spacing w:before="88"/>
        <w:ind w:left="4743" w:right="0" w:firstLine="0"/>
        <w:jc w:val="both"/>
        <w:rPr>
          <w:b/>
          <w:sz w:val="26"/>
        </w:rPr>
      </w:pPr>
      <w:r>
        <w:rPr>
          <w:b/>
          <w:sz w:val="26"/>
        </w:rPr>
        <w:t>Земельный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налог</w:t>
      </w:r>
    </w:p>
    <w:p>
      <w:pPr>
        <w:pStyle w:val="BodyText"/>
        <w:spacing w:before="143"/>
        <w:ind w:right="102" w:firstLine="708"/>
      </w:pPr>
      <w:r>
        <w:rPr/>
        <w:t>Из</w:t>
      </w:r>
      <w:r>
        <w:rPr>
          <w:spacing w:val="53"/>
        </w:rPr>
        <w:t> </w:t>
      </w:r>
      <w:r>
        <w:rPr/>
        <w:t>сферы</w:t>
      </w:r>
      <w:r>
        <w:rPr>
          <w:spacing w:val="54"/>
        </w:rPr>
        <w:t> </w:t>
      </w:r>
      <w:r>
        <w:rPr/>
        <w:t>действия</w:t>
      </w:r>
      <w:r>
        <w:rPr>
          <w:spacing w:val="55"/>
        </w:rPr>
        <w:t> </w:t>
      </w:r>
      <w:r>
        <w:rPr/>
        <w:t>предельного</w:t>
      </w:r>
      <w:r>
        <w:rPr>
          <w:spacing w:val="52"/>
        </w:rPr>
        <w:t> </w:t>
      </w:r>
      <w:r>
        <w:rPr/>
        <w:t>значения</w:t>
      </w:r>
      <w:r>
        <w:rPr>
          <w:spacing w:val="53"/>
        </w:rPr>
        <w:t> </w:t>
      </w:r>
      <w:r>
        <w:rPr/>
        <w:t>пониженной</w:t>
      </w:r>
      <w:r>
        <w:rPr>
          <w:spacing w:val="54"/>
        </w:rPr>
        <w:t> </w:t>
      </w:r>
      <w:r>
        <w:rPr/>
        <w:t>ставки</w:t>
      </w:r>
      <w:r>
        <w:rPr>
          <w:spacing w:val="54"/>
        </w:rPr>
        <w:t> </w:t>
      </w:r>
      <w:r>
        <w:rPr/>
        <w:t>по</w:t>
      </w:r>
      <w:r>
        <w:rPr>
          <w:spacing w:val="53"/>
        </w:rPr>
        <w:t> </w:t>
      </w:r>
      <w:r>
        <w:rPr/>
        <w:t>земельному</w:t>
      </w:r>
      <w:r>
        <w:rPr>
          <w:spacing w:val="48"/>
        </w:rPr>
        <w:t> </w:t>
      </w:r>
      <w:r>
        <w:rPr/>
        <w:t>налогу</w:t>
      </w:r>
      <w:r>
        <w:rPr>
          <w:spacing w:val="-63"/>
        </w:rPr>
        <w:t> </w:t>
      </w:r>
      <w:r>
        <w:rPr/>
        <w:t>0,3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исключены</w:t>
      </w:r>
      <w:r>
        <w:rPr>
          <w:spacing w:val="1"/>
        </w:rPr>
        <w:t> </w:t>
      </w:r>
      <w:r>
        <w:rPr/>
        <w:t>земельные</w:t>
      </w:r>
      <w:r>
        <w:rPr>
          <w:spacing w:val="1"/>
        </w:rPr>
        <w:t> </w:t>
      </w:r>
      <w:r>
        <w:rPr/>
        <w:t>участки,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инженерной</w:t>
      </w:r>
      <w:r>
        <w:rPr>
          <w:spacing w:val="1"/>
        </w:rPr>
        <w:t> </w:t>
      </w:r>
      <w:r>
        <w:rPr/>
        <w:t>инфраструктурой</w:t>
      </w:r>
      <w:r>
        <w:rPr>
          <w:spacing w:val="1"/>
        </w:rPr>
        <w:t> </w:t>
      </w:r>
      <w:r>
        <w:rPr/>
        <w:t>жилищно-</w:t>
      </w:r>
      <w:r>
        <w:rPr>
          <w:spacing w:val="-62"/>
        </w:rPr>
        <w:t> </w:t>
      </w:r>
      <w:r>
        <w:rPr/>
        <w:t>коммунального комплекса. Например, в случае выявления использования такого участка с</w:t>
      </w:r>
      <w:r>
        <w:rPr>
          <w:spacing w:val="1"/>
        </w:rPr>
        <w:t> </w:t>
      </w:r>
      <w:r>
        <w:rPr/>
        <w:t>жилым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объектов</w:t>
      </w:r>
      <w:r>
        <w:rPr>
          <w:spacing w:val="66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розничной</w:t>
      </w:r>
      <w:r>
        <w:rPr>
          <w:spacing w:val="1"/>
        </w:rPr>
        <w:t> </w:t>
      </w:r>
      <w:r>
        <w:rPr/>
        <w:t>торговли,</w:t>
      </w:r>
      <w:r>
        <w:rPr>
          <w:spacing w:val="1"/>
        </w:rPr>
        <w:t> </w:t>
      </w:r>
      <w:r>
        <w:rPr/>
        <w:t>платных</w:t>
      </w:r>
      <w:r>
        <w:rPr>
          <w:spacing w:val="1"/>
        </w:rPr>
        <w:t> </w:t>
      </w:r>
      <w:r>
        <w:rPr/>
        <w:t>гостевых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предельное</w:t>
      </w:r>
      <w:r>
        <w:rPr>
          <w:spacing w:val="-62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налоговой</w:t>
      </w:r>
      <w:r>
        <w:rPr>
          <w:spacing w:val="-2"/>
        </w:rPr>
        <w:t> </w:t>
      </w:r>
      <w:r>
        <w:rPr/>
        <w:t>ставки</w:t>
      </w:r>
      <w:r>
        <w:rPr>
          <w:spacing w:val="-2"/>
        </w:rPr>
        <w:t> </w:t>
      </w:r>
      <w:r>
        <w:rPr/>
        <w:t>составляет</w:t>
      </w:r>
      <w:r>
        <w:rPr>
          <w:spacing w:val="1"/>
        </w:rPr>
        <w:t> </w:t>
      </w:r>
      <w:r>
        <w:rPr>
          <w:b/>
        </w:rPr>
        <w:t>1,5</w:t>
      </w:r>
      <w:r>
        <w:rPr>
          <w:b/>
          <w:spacing w:val="1"/>
        </w:rPr>
        <w:t> </w:t>
      </w:r>
      <w:r>
        <w:rPr/>
        <w:t>%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для</w:t>
      </w:r>
      <w:r>
        <w:rPr>
          <w:spacing w:val="1"/>
        </w:rPr>
        <w:t> </w:t>
      </w:r>
      <w:r>
        <w:rPr/>
        <w:t>«прочих»</w:t>
      </w:r>
      <w:r>
        <w:rPr>
          <w:spacing w:val="-4"/>
        </w:rPr>
        <w:t> </w:t>
      </w:r>
      <w:r>
        <w:rPr/>
        <w:t>земельных</w:t>
      </w:r>
      <w:r>
        <w:rPr>
          <w:spacing w:val="3"/>
        </w:rPr>
        <w:t> </w:t>
      </w:r>
      <w:r>
        <w:rPr/>
        <w:t>участков.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pStyle w:val="Heading2"/>
        <w:spacing w:line="264" w:lineRule="auto"/>
        <w:ind w:left="2179" w:hanging="1693"/>
      </w:pPr>
      <w:r>
        <w:rPr/>
        <w:t>Налоговые</w:t>
      </w:r>
      <w:r>
        <w:rPr>
          <w:spacing w:val="18"/>
        </w:rPr>
        <w:t> </w:t>
      </w:r>
      <w:r>
        <w:rPr/>
        <w:t>льготы,</w:t>
      </w:r>
      <w:r>
        <w:rPr>
          <w:spacing w:val="15"/>
        </w:rPr>
        <w:t> </w:t>
      </w:r>
      <w:r>
        <w:rPr/>
        <w:t>предоставляемые</w:t>
      </w:r>
      <w:r>
        <w:rPr>
          <w:spacing w:val="19"/>
        </w:rPr>
        <w:t> </w:t>
      </w:r>
      <w:r>
        <w:rPr/>
        <w:t>участникам</w:t>
      </w:r>
      <w:r>
        <w:rPr>
          <w:spacing w:val="18"/>
        </w:rPr>
        <w:t> </w:t>
      </w:r>
      <w:r>
        <w:rPr/>
        <w:t>специальной</w:t>
      </w:r>
      <w:r>
        <w:rPr>
          <w:spacing w:val="18"/>
        </w:rPr>
        <w:t> </w:t>
      </w:r>
      <w:r>
        <w:rPr/>
        <w:t>военной</w:t>
      </w:r>
      <w:r>
        <w:rPr>
          <w:spacing w:val="17"/>
        </w:rPr>
        <w:t> </w:t>
      </w:r>
      <w:r>
        <w:rPr/>
        <w:t>операции</w:t>
      </w:r>
      <w:r>
        <w:rPr>
          <w:spacing w:val="-62"/>
        </w:rPr>
        <w:t> </w:t>
      </w:r>
      <w:r>
        <w:rPr/>
        <w:t>(СВО)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членам</w:t>
      </w:r>
      <w:r>
        <w:rPr>
          <w:spacing w:val="5"/>
        </w:rPr>
        <w:t> </w:t>
      </w:r>
      <w:r>
        <w:rPr/>
        <w:t>их</w:t>
      </w:r>
      <w:r>
        <w:rPr>
          <w:spacing w:val="8"/>
        </w:rPr>
        <w:t> </w:t>
      </w:r>
      <w:r>
        <w:rPr/>
        <w:t>семей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имущественным</w:t>
      </w:r>
      <w:r>
        <w:rPr>
          <w:spacing w:val="5"/>
        </w:rPr>
        <w:t> </w:t>
      </w:r>
      <w:r>
        <w:rPr/>
        <w:t>налогам</w:t>
      </w:r>
    </w:p>
    <w:p>
      <w:pPr>
        <w:pStyle w:val="BodyText"/>
        <w:spacing w:before="7"/>
        <w:ind w:left="0"/>
        <w:jc w:val="left"/>
        <w:rPr>
          <w:b/>
          <w:sz w:val="28"/>
        </w:rPr>
      </w:pPr>
    </w:p>
    <w:p>
      <w:pPr>
        <w:spacing w:before="0"/>
        <w:ind w:left="3219" w:right="2663" w:firstLine="0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налогу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имущество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физических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лиц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spacing w:before="0"/>
        <w:ind w:left="674" w:right="0" w:firstLine="0"/>
        <w:jc w:val="left"/>
        <w:rPr>
          <w:sz w:val="26"/>
        </w:rPr>
      </w:pPr>
      <w:r>
        <w:rPr>
          <w:sz w:val="26"/>
        </w:rPr>
        <w:t>От</w:t>
      </w:r>
      <w:r>
        <w:rPr>
          <w:spacing w:val="13"/>
          <w:sz w:val="26"/>
        </w:rPr>
        <w:t> </w:t>
      </w:r>
      <w:r>
        <w:rPr>
          <w:sz w:val="26"/>
        </w:rPr>
        <w:t>уплаты</w:t>
      </w:r>
      <w:r>
        <w:rPr>
          <w:spacing w:val="12"/>
          <w:sz w:val="26"/>
        </w:rPr>
        <w:t> </w:t>
      </w:r>
      <w:r>
        <w:rPr>
          <w:sz w:val="26"/>
        </w:rPr>
        <w:t>налога</w:t>
      </w:r>
      <w:r>
        <w:rPr>
          <w:spacing w:val="16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федеральном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уровне</w:t>
      </w:r>
      <w:r>
        <w:rPr>
          <w:b/>
          <w:spacing w:val="18"/>
          <w:sz w:val="26"/>
        </w:rPr>
        <w:t> </w:t>
      </w:r>
      <w:r>
        <w:rPr>
          <w:sz w:val="26"/>
        </w:rPr>
        <w:t>освобождаются:</w:t>
      </w: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30" w:after="0"/>
        <w:ind w:left="1097" w:right="0" w:hanging="282"/>
        <w:jc w:val="left"/>
        <w:rPr>
          <w:sz w:val="26"/>
        </w:rPr>
      </w:pPr>
      <w:r>
        <w:rPr>
          <w:sz w:val="26"/>
        </w:rPr>
        <w:t>ветераны</w:t>
      </w:r>
      <w:r>
        <w:rPr>
          <w:spacing w:val="-3"/>
          <w:sz w:val="26"/>
        </w:rPr>
        <w:t> </w:t>
      </w:r>
      <w:r>
        <w:rPr>
          <w:sz w:val="26"/>
        </w:rPr>
        <w:t>боевых</w:t>
      </w:r>
      <w:r>
        <w:rPr>
          <w:spacing w:val="-5"/>
          <w:sz w:val="26"/>
        </w:rPr>
        <w:t> </w:t>
      </w:r>
      <w:r>
        <w:rPr>
          <w:sz w:val="26"/>
        </w:rPr>
        <w:t>действий;</w:t>
      </w: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29" w:after="0"/>
        <w:ind w:left="1097" w:right="0" w:hanging="282"/>
        <w:jc w:val="left"/>
        <w:rPr>
          <w:sz w:val="26"/>
        </w:rPr>
      </w:pPr>
      <w:hyperlink r:id="rId6">
        <w:r>
          <w:rPr>
            <w:sz w:val="26"/>
          </w:rPr>
          <w:t>военнослужащие</w:t>
        </w:r>
      </w:hyperlink>
      <w:r>
        <w:rPr>
          <w:sz w:val="26"/>
        </w:rPr>
        <w:t>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64" w:lineRule="auto" w:before="30" w:after="0"/>
        <w:ind w:left="107" w:right="112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> </w:t>
      </w:r>
      <w:r>
        <w:rPr>
          <w:sz w:val="26"/>
        </w:rPr>
        <w:t>принимающие</w:t>
      </w:r>
      <w:r>
        <w:rPr>
          <w:spacing w:val="1"/>
          <w:sz w:val="26"/>
        </w:rPr>
        <w:t> </w:t>
      </w:r>
      <w:r>
        <w:rPr>
          <w:sz w:val="26"/>
        </w:rPr>
        <w:t>(принимавшие)</w:t>
      </w:r>
      <w:r>
        <w:rPr>
          <w:spacing w:val="1"/>
          <w:sz w:val="26"/>
        </w:rPr>
        <w:t> </w:t>
      </w:r>
      <w:r>
        <w:rPr>
          <w:sz w:val="26"/>
        </w:rPr>
        <w:t>участие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специальной</w:t>
      </w:r>
      <w:r>
        <w:rPr>
          <w:spacing w:val="1"/>
          <w:sz w:val="26"/>
        </w:rPr>
        <w:t> </w:t>
      </w:r>
      <w:r>
        <w:rPr>
          <w:sz w:val="26"/>
        </w:rPr>
        <w:t>военной</w:t>
      </w:r>
      <w:r>
        <w:rPr>
          <w:spacing w:val="1"/>
          <w:sz w:val="26"/>
        </w:rPr>
        <w:t> </w:t>
      </w:r>
      <w:r>
        <w:rPr>
          <w:sz w:val="26"/>
        </w:rPr>
        <w:t>операции</w:t>
      </w:r>
      <w:r>
        <w:rPr>
          <w:spacing w:val="1"/>
          <w:sz w:val="26"/>
        </w:rPr>
        <w:t> </w:t>
      </w:r>
      <w:r>
        <w:rPr>
          <w:sz w:val="26"/>
        </w:rPr>
        <w:t>(СВО)*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члены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-1"/>
          <w:sz w:val="26"/>
        </w:rPr>
        <w:t> </w:t>
      </w:r>
      <w:r>
        <w:rPr>
          <w:sz w:val="26"/>
        </w:rPr>
        <w:t>семей</w:t>
      </w:r>
      <w:r>
        <w:rPr>
          <w:spacing w:val="4"/>
          <w:sz w:val="26"/>
        </w:rPr>
        <w:t> </w:t>
      </w:r>
      <w:r>
        <w:rPr>
          <w:sz w:val="26"/>
        </w:rPr>
        <w:t>участников.</w:t>
      </w:r>
    </w:p>
    <w:p>
      <w:pPr>
        <w:pStyle w:val="BodyText"/>
        <w:spacing w:line="264" w:lineRule="auto"/>
        <w:ind w:right="129" w:firstLine="566"/>
      </w:pPr>
      <w:r>
        <w:rPr/>
        <w:t>Указанные категории граждан, как и другие льготники по налогу, освобождаются от</w:t>
      </w:r>
      <w:r>
        <w:rPr>
          <w:spacing w:val="1"/>
        </w:rPr>
        <w:t> </w:t>
      </w:r>
      <w:r>
        <w:rPr/>
        <w:t>уплаты</w:t>
      </w:r>
      <w:r>
        <w:rPr>
          <w:spacing w:val="3"/>
        </w:rPr>
        <w:t> </w:t>
      </w:r>
      <w:r>
        <w:rPr/>
        <w:t>налога</w:t>
      </w:r>
      <w:r>
        <w:rPr>
          <w:spacing w:val="3"/>
        </w:rPr>
        <w:t> </w:t>
      </w:r>
      <w:r>
        <w:rPr/>
        <w:t>за</w:t>
      </w:r>
      <w:r>
        <w:rPr>
          <w:spacing w:val="3"/>
        </w:rPr>
        <w:t> </w:t>
      </w:r>
      <w:r>
        <w:rPr/>
        <w:t>1</w:t>
      </w:r>
      <w:r>
        <w:rPr>
          <w:spacing w:val="8"/>
        </w:rPr>
        <w:t> </w:t>
      </w:r>
      <w:r>
        <w:rPr/>
        <w:t>жилой</w:t>
      </w:r>
      <w:r>
        <w:rPr>
          <w:spacing w:val="-2"/>
        </w:rPr>
        <w:t> </w:t>
      </w:r>
      <w:r>
        <w:rPr/>
        <w:t>дом,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1 жилую</w:t>
      </w:r>
      <w:r>
        <w:rPr>
          <w:spacing w:val="1"/>
        </w:rPr>
        <w:t> </w:t>
      </w:r>
      <w:r>
        <w:rPr/>
        <w:t>квартиру</w:t>
      </w:r>
      <w:r>
        <w:rPr>
          <w:spacing w:val="-7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комнату,</w:t>
      </w:r>
      <w:r>
        <w:rPr>
          <w:spacing w:val="2"/>
        </w:rPr>
        <w:t> </w:t>
      </w:r>
      <w:r>
        <w:rPr/>
        <w:t>1</w:t>
      </w:r>
      <w:r>
        <w:rPr>
          <w:spacing w:val="-2"/>
        </w:rPr>
        <w:t> </w:t>
      </w:r>
      <w:r>
        <w:rPr/>
        <w:t>гараж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машино-место.</w:t>
      </w:r>
    </w:p>
    <w:p>
      <w:pPr>
        <w:pStyle w:val="BodyText"/>
        <w:spacing w:line="264" w:lineRule="auto"/>
        <w:ind w:right="113" w:firstLine="566"/>
      </w:pPr>
      <w:r>
        <w:rPr/>
        <w:t>Если их несколько, то под льготу автоматически попадает один из них, причем самый</w:t>
      </w:r>
      <w:r>
        <w:rPr>
          <w:spacing w:val="1"/>
        </w:rPr>
        <w:t> </w:t>
      </w:r>
      <w:r>
        <w:rPr/>
        <w:t>дорогой</w:t>
      </w:r>
      <w:r>
        <w:rPr>
          <w:spacing w:val="-2"/>
        </w:rPr>
        <w:t> </w:t>
      </w:r>
      <w:r>
        <w:rPr/>
        <w:t>объект.</w:t>
      </w:r>
    </w:p>
    <w:p>
      <w:pPr>
        <w:pStyle w:val="BodyText"/>
        <w:spacing w:line="264" w:lineRule="auto"/>
        <w:ind w:right="113" w:firstLine="566"/>
      </w:pPr>
      <w:r>
        <w:rPr/>
        <w:t>Таким образом, налоговым законодательством не</w:t>
      </w:r>
      <w:r>
        <w:rPr>
          <w:spacing w:val="65"/>
        </w:rPr>
        <w:t> </w:t>
      </w:r>
      <w:r>
        <w:rPr/>
        <w:t>установлено их полное освобождение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уплаты</w:t>
      </w:r>
      <w:r>
        <w:rPr>
          <w:spacing w:val="-2"/>
        </w:rPr>
        <w:t> </w:t>
      </w:r>
      <w:r>
        <w:rPr/>
        <w:t>налога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принадлежащие</w:t>
      </w:r>
      <w:r>
        <w:rPr>
          <w:spacing w:val="-1"/>
        </w:rPr>
        <w:t> </w:t>
      </w:r>
      <w:r>
        <w:rPr/>
        <w:t>им объекты</w:t>
      </w:r>
      <w:r>
        <w:rPr>
          <w:spacing w:val="-1"/>
        </w:rPr>
        <w:t> </w:t>
      </w:r>
      <w:r>
        <w:rPr/>
        <w:t>недвижимости.</w:t>
      </w:r>
    </w:p>
    <w:p>
      <w:pPr>
        <w:pStyle w:val="BodyText"/>
        <w:spacing w:line="264" w:lineRule="auto"/>
        <w:ind w:right="110" w:firstLine="566"/>
      </w:pPr>
      <w:r>
        <w:rPr/>
        <w:t>Например,</w:t>
      </w:r>
      <w:r>
        <w:rPr>
          <w:spacing w:val="1"/>
        </w:rPr>
        <w:t> </w:t>
      </w:r>
      <w:r>
        <w:rPr/>
        <w:t>военнослужащий,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квартира, один жилой дом, один гараж, будет освобождаться от уплаты за все это имущество.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дом,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квартиру,</w:t>
      </w:r>
      <w:r>
        <w:rPr>
          <w:spacing w:val="-2"/>
        </w:rPr>
        <w:t> </w:t>
      </w:r>
      <w:r>
        <w:rPr/>
        <w:t>второй гараж</w:t>
      </w:r>
      <w:r>
        <w:rPr>
          <w:spacing w:val="-1"/>
        </w:rPr>
        <w:t> </w:t>
      </w:r>
      <w:r>
        <w:rPr/>
        <w:t>налог</w:t>
      </w:r>
      <w:r>
        <w:rPr>
          <w:spacing w:val="2"/>
        </w:rPr>
        <w:t> </w:t>
      </w:r>
      <w:r>
        <w:rPr/>
        <w:t>уплачивается.</w:t>
      </w:r>
    </w:p>
    <w:p>
      <w:pPr>
        <w:pStyle w:val="BodyText"/>
        <w:tabs>
          <w:tab w:pos="10462" w:val="left" w:leader="none"/>
        </w:tabs>
        <w:spacing w:line="264" w:lineRule="auto" w:before="2"/>
        <w:ind w:right="107" w:firstLine="566"/>
      </w:pPr>
      <w:r>
        <w:rPr/>
        <w:t>Кроме</w:t>
      </w:r>
      <w:r>
        <w:rPr>
          <w:spacing w:val="1"/>
        </w:rPr>
        <w:t> </w:t>
      </w:r>
      <w:r>
        <w:rPr/>
        <w:t>того от</w:t>
      </w:r>
      <w:r>
        <w:rPr>
          <w:spacing w:val="2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освобождается</w:t>
      </w:r>
      <w:r>
        <w:rPr>
          <w:spacing w:val="-1"/>
        </w:rPr>
        <w:t> </w:t>
      </w:r>
      <w:r>
        <w:rPr/>
        <w:t>одна</w:t>
      </w:r>
      <w:r>
        <w:rPr>
          <w:spacing w:val="-1"/>
        </w:rPr>
        <w:t> </w:t>
      </w:r>
      <w:r>
        <w:rPr/>
        <w:t>хозяйственная</w:t>
      </w:r>
      <w:r>
        <w:rPr>
          <w:spacing w:val="2"/>
        </w:rPr>
        <w:t> </w:t>
      </w:r>
      <w:r>
        <w:rPr/>
        <w:t>постройка</w:t>
        <w:tab/>
        <w:t>до</w:t>
      </w:r>
      <w:r>
        <w:rPr>
          <w:spacing w:val="-63"/>
        </w:rPr>
        <w:t> </w:t>
      </w:r>
      <w:r>
        <w:rPr/>
        <w:t>50 кв.м., расположенная на земельных участках для ведения личного подсобного хозяйства,</w:t>
      </w:r>
      <w:r>
        <w:rPr>
          <w:spacing w:val="1"/>
        </w:rPr>
        <w:t> </w:t>
      </w:r>
      <w:r>
        <w:rPr/>
        <w:t>огородничества,</w:t>
      </w:r>
      <w:r>
        <w:rPr>
          <w:spacing w:val="-3"/>
        </w:rPr>
        <w:t> </w:t>
      </w:r>
      <w:r>
        <w:rPr/>
        <w:t>садоводства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индивидуального жилищного строительства.</w:t>
      </w:r>
    </w:p>
    <w:p>
      <w:pPr>
        <w:pStyle w:val="BodyText"/>
        <w:spacing w:line="264" w:lineRule="auto"/>
        <w:ind w:right="128" w:firstLine="566"/>
      </w:pPr>
      <w:r>
        <w:rPr/>
        <w:t>За остальное имущество, например, нежилое помещение, сарай, кладовку и т.д., налог</w:t>
      </w:r>
      <w:r>
        <w:rPr>
          <w:spacing w:val="1"/>
        </w:rPr>
        <w:t> </w:t>
      </w:r>
      <w:r>
        <w:rPr/>
        <w:t>уплачивается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зависимо</w:t>
      </w:r>
      <w:r>
        <w:rPr>
          <w:spacing w:val="3"/>
        </w:rPr>
        <w:t> </w:t>
      </w:r>
      <w:r>
        <w:rPr/>
        <w:t>от</w:t>
      </w:r>
      <w:r>
        <w:rPr>
          <w:spacing w:val="4"/>
        </w:rPr>
        <w:t> </w:t>
      </w:r>
      <w:r>
        <w:rPr/>
        <w:t>их</w:t>
      </w:r>
      <w:r>
        <w:rPr>
          <w:spacing w:val="3"/>
        </w:rPr>
        <w:t> </w:t>
      </w:r>
      <w:r>
        <w:rPr/>
        <w:t>количества.</w:t>
      </w:r>
    </w:p>
    <w:p>
      <w:pPr>
        <w:pStyle w:val="BodyText"/>
        <w:spacing w:line="264" w:lineRule="auto"/>
        <w:ind w:right="113" w:firstLine="566"/>
      </w:pPr>
      <w:r>
        <w:rPr/>
        <w:t>Но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освобождении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лиц.</w:t>
      </w:r>
    </w:p>
    <w:p>
      <w:pPr>
        <w:pStyle w:val="BodyText"/>
        <w:spacing w:line="264" w:lineRule="auto"/>
        <w:ind w:right="113" w:firstLine="566"/>
      </w:pPr>
      <w:r>
        <w:rPr/>
        <w:t>Льгота не предоставляется в отношении объектов недвижимости, кадастровая стоимость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300,0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руб.,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объектам,</w:t>
      </w:r>
      <w:r>
        <w:rPr>
          <w:spacing w:val="1"/>
        </w:rPr>
        <w:t> </w:t>
      </w:r>
      <w:r>
        <w:rPr/>
        <w:t>используемым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-2"/>
        </w:rPr>
        <w:t> </w:t>
      </w:r>
      <w:r>
        <w:rPr/>
        <w:t>деятельности.</w:t>
      </w:r>
    </w:p>
    <w:p>
      <w:pPr>
        <w:spacing w:line="264" w:lineRule="auto" w:before="0"/>
        <w:ind w:left="107" w:right="104" w:firstLine="631"/>
        <w:jc w:val="both"/>
        <w:rPr>
          <w:sz w:val="26"/>
        </w:rPr>
      </w:pPr>
      <w:r>
        <w:rPr>
          <w:sz w:val="26"/>
        </w:rPr>
        <w:t>Так же </w:t>
      </w:r>
      <w:r>
        <w:rPr>
          <w:b/>
          <w:sz w:val="26"/>
        </w:rPr>
        <w:t>местные депутаты вправе устанавливать дополнительные льготы </w:t>
      </w:r>
      <w:r>
        <w:rPr>
          <w:sz w:val="26"/>
        </w:rPr>
        <w:t>по налогу,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предусмотренные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законодательством.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случае,</w:t>
      </w:r>
      <w:r>
        <w:rPr>
          <w:spacing w:val="1"/>
          <w:sz w:val="26"/>
        </w:rPr>
        <w:t> </w:t>
      </w:r>
      <w:r>
        <w:rPr>
          <w:sz w:val="26"/>
        </w:rPr>
        <w:t>местные</w:t>
      </w:r>
      <w:r>
        <w:rPr>
          <w:spacing w:val="1"/>
          <w:sz w:val="26"/>
        </w:rPr>
        <w:t> </w:t>
      </w:r>
      <w:r>
        <w:rPr>
          <w:sz w:val="26"/>
        </w:rPr>
        <w:t>налоговые</w:t>
      </w:r>
      <w:r>
        <w:rPr>
          <w:spacing w:val="1"/>
          <w:sz w:val="26"/>
        </w:rPr>
        <w:t> </w:t>
      </w:r>
      <w:r>
        <w:rPr>
          <w:sz w:val="26"/>
        </w:rPr>
        <w:t>послабления</w:t>
      </w:r>
      <w:r>
        <w:rPr>
          <w:spacing w:val="1"/>
          <w:sz w:val="26"/>
        </w:rPr>
        <w:t> </w:t>
      </w:r>
      <w:r>
        <w:rPr>
          <w:sz w:val="26"/>
        </w:rPr>
        <w:t>действуют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пределах</w:t>
      </w:r>
      <w:r>
        <w:rPr>
          <w:spacing w:val="1"/>
          <w:sz w:val="26"/>
        </w:rPr>
        <w:t> </w:t>
      </w:r>
      <w:r>
        <w:rPr>
          <w:sz w:val="26"/>
        </w:rPr>
        <w:t>границ</w:t>
      </w:r>
      <w:r>
        <w:rPr>
          <w:spacing w:val="1"/>
          <w:sz w:val="26"/>
        </w:rPr>
        <w:t> </w:t>
      </w:r>
      <w:r>
        <w:rPr>
          <w:sz w:val="26"/>
        </w:rPr>
        <w:t>того</w:t>
      </w:r>
      <w:r>
        <w:rPr>
          <w:spacing w:val="1"/>
          <w:sz w:val="26"/>
        </w:rPr>
        <w:t> </w:t>
      </w:r>
      <w:r>
        <w:rPr>
          <w:sz w:val="26"/>
        </w:rPr>
        <w:t>населенного</w:t>
      </w:r>
      <w:r>
        <w:rPr>
          <w:spacing w:val="1"/>
          <w:sz w:val="26"/>
        </w:rPr>
        <w:t> </w:t>
      </w:r>
      <w:r>
        <w:rPr>
          <w:sz w:val="26"/>
        </w:rPr>
        <w:t>пункта,</w:t>
      </w:r>
      <w:r>
        <w:rPr>
          <w:spacing w:val="1"/>
          <w:sz w:val="26"/>
        </w:rPr>
        <w:t> </w:t>
      </w:r>
      <w:r>
        <w:rPr>
          <w:sz w:val="26"/>
        </w:rPr>
        <w:t>депутатами</w:t>
      </w:r>
      <w:r>
        <w:rPr>
          <w:spacing w:val="1"/>
          <w:sz w:val="26"/>
        </w:rPr>
        <w:t> </w:t>
      </w:r>
      <w:r>
        <w:rPr>
          <w:sz w:val="26"/>
        </w:rPr>
        <w:t>которого эти</w:t>
      </w:r>
      <w:r>
        <w:rPr>
          <w:spacing w:val="-1"/>
          <w:sz w:val="26"/>
        </w:rPr>
        <w:t> </w:t>
      </w:r>
      <w:r>
        <w:rPr>
          <w:sz w:val="26"/>
        </w:rPr>
        <w:t>дополнительные</w:t>
      </w:r>
      <w:r>
        <w:rPr>
          <w:spacing w:val="-1"/>
          <w:sz w:val="26"/>
        </w:rPr>
        <w:t> </w:t>
      </w:r>
      <w:r>
        <w:rPr>
          <w:sz w:val="26"/>
        </w:rPr>
        <w:t>льготы</w:t>
      </w:r>
      <w:r>
        <w:rPr>
          <w:spacing w:val="-1"/>
          <w:sz w:val="26"/>
        </w:rPr>
        <w:t> </w:t>
      </w:r>
      <w:r>
        <w:rPr>
          <w:sz w:val="26"/>
        </w:rPr>
        <w:t>были</w:t>
      </w:r>
      <w:r>
        <w:rPr>
          <w:spacing w:val="2"/>
          <w:sz w:val="26"/>
        </w:rPr>
        <w:t> </w:t>
      </w:r>
      <w:r>
        <w:rPr>
          <w:sz w:val="26"/>
        </w:rPr>
        <w:t>установлены.</w:t>
      </w:r>
    </w:p>
    <w:p>
      <w:pPr>
        <w:spacing w:after="0" w:line="264" w:lineRule="auto"/>
        <w:jc w:val="both"/>
        <w:rPr>
          <w:sz w:val="26"/>
        </w:rPr>
        <w:sectPr>
          <w:pgSz w:w="11910" w:h="16840"/>
          <w:pgMar w:header="324" w:footer="0" w:top="540" w:bottom="280" w:left="600" w:right="460"/>
        </w:sectPr>
      </w:pP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BodyText"/>
        <w:spacing w:line="264" w:lineRule="auto" w:before="88"/>
        <w:ind w:right="114" w:firstLine="566"/>
      </w:pPr>
      <w:r>
        <w:rPr/>
        <w:t>Дополнительных льгот по налогу для ветеранов боевых действий, военнослужащих, а</w:t>
      </w:r>
      <w:r>
        <w:rPr>
          <w:spacing w:val="1"/>
        </w:rPr>
        <w:t> </w:t>
      </w:r>
      <w:r>
        <w:rPr/>
        <w:t>также</w:t>
      </w:r>
      <w:r>
        <w:rPr>
          <w:spacing w:val="3"/>
        </w:rPr>
        <w:t> </w:t>
      </w:r>
      <w:r>
        <w:rPr/>
        <w:t>участников СВО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семей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Чувашии не</w:t>
      </w:r>
      <w:r>
        <w:rPr>
          <w:spacing w:val="1"/>
        </w:rPr>
        <w:t> </w:t>
      </w:r>
      <w:r>
        <w:rPr/>
        <w:t>установлено.</w:t>
      </w:r>
    </w:p>
    <w:p>
      <w:pPr>
        <w:pStyle w:val="BodyText"/>
        <w:spacing w:line="264" w:lineRule="auto"/>
        <w:ind w:right="109" w:firstLine="566"/>
      </w:pPr>
      <w:r>
        <w:rPr/>
        <w:t>Освобождение от уплаты налога производится за полный календарный год, в течение</w:t>
      </w:r>
      <w:r>
        <w:rPr>
          <w:spacing w:val="1"/>
        </w:rPr>
        <w:t> </w:t>
      </w:r>
      <w:r>
        <w:rPr/>
        <w:t>которого владелец имущества был привлечено к участию в СВО (при выполнении задач в</w:t>
      </w:r>
      <w:r>
        <w:rPr>
          <w:spacing w:val="1"/>
        </w:rPr>
        <w:t> </w:t>
      </w:r>
      <w:r>
        <w:rPr/>
        <w:t>период проведения СВО) независимо от срока такого участия (выполнения задач) в течение</w:t>
      </w:r>
      <w:r>
        <w:rPr>
          <w:spacing w:val="1"/>
        </w:rPr>
        <w:t> </w:t>
      </w:r>
      <w:r>
        <w:rPr/>
        <w:t>календарного года.</w:t>
      </w:r>
    </w:p>
    <w:p>
      <w:pPr>
        <w:pStyle w:val="BodyText"/>
        <w:spacing w:line="264" w:lineRule="auto"/>
        <w:ind w:right="111" w:firstLine="566"/>
      </w:pPr>
      <w:r>
        <w:rPr/>
        <w:t>Налоговая льгота предоставляется по итогам календарного года, т.е., например, за 2022</w:t>
      </w:r>
      <w:r>
        <w:rPr>
          <w:spacing w:val="1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году,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году.</w:t>
      </w:r>
    </w:p>
    <w:p>
      <w:pPr>
        <w:pStyle w:val="BodyText"/>
        <w:spacing w:line="264" w:lineRule="auto"/>
        <w:ind w:right="112" w:firstLine="566"/>
      </w:pPr>
      <w:r>
        <w:rPr/>
        <w:t>Освобождение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налоговую</w:t>
      </w:r>
      <w:r>
        <w:rPr>
          <w:spacing w:val="-3"/>
        </w:rPr>
        <w:t> </w:t>
      </w:r>
      <w:r>
        <w:rPr/>
        <w:t>льготу</w:t>
      </w:r>
      <w:r>
        <w:rPr>
          <w:spacing w:val="-8"/>
        </w:rPr>
        <w:t> </w:t>
      </w:r>
      <w:r>
        <w:rPr/>
        <w:t>не зависимо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даты, когда</w:t>
      </w:r>
      <w:r>
        <w:rPr>
          <w:spacing w:val="-3"/>
        </w:rPr>
        <w:t> </w:t>
      </w:r>
      <w:r>
        <w:rPr/>
        <w:t>налоговый</w:t>
      </w:r>
      <w:r>
        <w:rPr>
          <w:spacing w:val="-2"/>
        </w:rPr>
        <w:t> </w:t>
      </w:r>
      <w:r>
        <w:rPr/>
        <w:t>орган</w:t>
      </w:r>
      <w:r>
        <w:rPr>
          <w:spacing w:val="-2"/>
        </w:rPr>
        <w:t> </w:t>
      </w:r>
      <w:r>
        <w:rPr/>
        <w:t>получил</w:t>
      </w:r>
      <w:r>
        <w:rPr>
          <w:spacing w:val="-3"/>
        </w:rPr>
        <w:t> </w:t>
      </w:r>
      <w:r>
        <w:rPr/>
        <w:t>об этом</w:t>
      </w:r>
      <w:r>
        <w:rPr>
          <w:spacing w:val="-3"/>
        </w:rPr>
        <w:t> </w:t>
      </w:r>
      <w:r>
        <w:rPr/>
        <w:t>информацию.</w:t>
      </w:r>
    </w:p>
    <w:p>
      <w:pPr>
        <w:pStyle w:val="BodyText"/>
        <w:spacing w:line="264" w:lineRule="auto"/>
        <w:ind w:right="114" w:firstLine="566"/>
      </w:pPr>
      <w:r>
        <w:rPr/>
        <w:t>Таким образом, в текущем 2024 году налоговая льгота</w:t>
      </w:r>
      <w:r>
        <w:rPr>
          <w:spacing w:val="1"/>
        </w:rPr>
        <w:t> </w:t>
      </w:r>
      <w:r>
        <w:rPr/>
        <w:t>участникам СВО и членам их</w:t>
      </w:r>
      <w:r>
        <w:rPr>
          <w:spacing w:val="1"/>
        </w:rPr>
        <w:t> </w:t>
      </w:r>
      <w:r>
        <w:rPr/>
        <w:t>семей</w:t>
      </w:r>
      <w:r>
        <w:rPr>
          <w:spacing w:val="-2"/>
        </w:rPr>
        <w:t> </w:t>
      </w:r>
      <w:r>
        <w:rPr/>
        <w:t>предусмотрена</w:t>
      </w:r>
      <w:r>
        <w:rPr>
          <w:spacing w:val="2"/>
        </w:rPr>
        <w:t> </w:t>
      </w:r>
      <w:r>
        <w:rPr/>
        <w:t>за</w:t>
      </w:r>
      <w:r>
        <w:rPr>
          <w:spacing w:val="-1"/>
        </w:rPr>
        <w:t> </w:t>
      </w:r>
      <w:r>
        <w:rPr/>
        <w:t>2022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годы.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2"/>
        <w:ind w:right="2657"/>
        <w:jc w:val="center"/>
      </w:pPr>
      <w:r>
        <w:rPr/>
        <w:t>По</w:t>
      </w:r>
      <w:r>
        <w:rPr>
          <w:spacing w:val="9"/>
        </w:rPr>
        <w:t> </w:t>
      </w:r>
      <w:r>
        <w:rPr/>
        <w:t>земельному</w:t>
      </w:r>
      <w:r>
        <w:rPr>
          <w:spacing w:val="9"/>
        </w:rPr>
        <w:t> </w:t>
      </w:r>
      <w:r>
        <w:rPr/>
        <w:t>налогу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264" w:lineRule="auto"/>
        <w:ind w:right="128" w:firstLine="566"/>
      </w:pPr>
      <w:r>
        <w:rPr/>
        <w:t>На федеральном уровне для участников СВО и членов их семей налоговые послабления</w:t>
      </w:r>
      <w:r>
        <w:rPr>
          <w:spacing w:val="1"/>
        </w:rPr>
        <w:t> </w:t>
      </w:r>
      <w:r>
        <w:rPr/>
        <w:t>при</w:t>
      </w:r>
      <w:r>
        <w:rPr>
          <w:spacing w:val="7"/>
        </w:rPr>
        <w:t> </w:t>
      </w:r>
      <w:r>
        <w:rPr/>
        <w:t>уплате</w:t>
      </w:r>
      <w:r>
        <w:rPr>
          <w:spacing w:val="4"/>
        </w:rPr>
        <w:t> </w:t>
      </w:r>
      <w:r>
        <w:rPr/>
        <w:t>земельного</w:t>
      </w:r>
      <w:r>
        <w:rPr>
          <w:spacing w:val="4"/>
        </w:rPr>
        <w:t> </w:t>
      </w:r>
      <w:r>
        <w:rPr/>
        <w:t>налога</w:t>
      </w:r>
      <w:r>
        <w:rPr>
          <w:spacing w:val="4"/>
        </w:rPr>
        <w:t> </w:t>
      </w:r>
      <w:r>
        <w:rPr/>
        <w:t>не</w:t>
      </w:r>
      <w:r>
        <w:rPr>
          <w:spacing w:val="7"/>
        </w:rPr>
        <w:t> </w:t>
      </w:r>
      <w:r>
        <w:rPr/>
        <w:t>установлены.</w:t>
      </w:r>
    </w:p>
    <w:p>
      <w:pPr>
        <w:pStyle w:val="BodyText"/>
        <w:spacing w:line="264" w:lineRule="auto"/>
        <w:ind w:right="108" w:firstLine="566"/>
      </w:pPr>
      <w:r>
        <w:rPr/>
        <w:t>В то же время, если участник СВО имеет статус ветерана или инвалида боевых действий,</w:t>
      </w:r>
      <w:r>
        <w:rPr>
          <w:spacing w:val="1"/>
        </w:rPr>
        <w:t> </w:t>
      </w:r>
      <w:r>
        <w:rPr/>
        <w:t>он освобождается от уплаты налога за</w:t>
      </w:r>
      <w:r>
        <w:rPr>
          <w:spacing w:val="1"/>
        </w:rPr>
        <w:t> </w:t>
      </w:r>
      <w:r>
        <w:rPr/>
        <w:t>один любой земельный участок, в размере 600 кв.</w:t>
      </w:r>
      <w:r>
        <w:rPr>
          <w:spacing w:val="1"/>
        </w:rPr>
        <w:t> </w:t>
      </w:r>
      <w:r>
        <w:rPr/>
        <w:t>метров.</w:t>
      </w:r>
    </w:p>
    <w:p>
      <w:pPr>
        <w:pStyle w:val="BodyText"/>
        <w:spacing w:line="264" w:lineRule="auto"/>
        <w:ind w:right="112" w:firstLine="566"/>
      </w:pPr>
      <w:r>
        <w:rPr/>
        <w:t>Например. Если в собственности ветерана боевых действий, скажем, 10 соток земли, то 6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налоговое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попадут.</w:t>
      </w:r>
      <w:r>
        <w:rPr>
          <w:spacing w:val="1"/>
        </w:rPr>
        <w:t> </w:t>
      </w:r>
      <w:r>
        <w:rPr/>
        <w:t>Налог будет</w:t>
      </w:r>
      <w:r>
        <w:rPr>
          <w:spacing w:val="1"/>
        </w:rPr>
        <w:t> </w:t>
      </w:r>
      <w:r>
        <w:rPr/>
        <w:t>рассчитан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четырех</w:t>
      </w:r>
      <w:r>
        <w:rPr>
          <w:spacing w:val="-2"/>
        </w:rPr>
        <w:t> </w:t>
      </w:r>
      <w:r>
        <w:rPr/>
        <w:t>соток.</w:t>
      </w:r>
    </w:p>
    <w:p>
      <w:pPr>
        <w:pStyle w:val="BodyText"/>
        <w:spacing w:line="264" w:lineRule="auto"/>
        <w:ind w:right="107" w:firstLine="566"/>
      </w:pPr>
      <w:r>
        <w:rPr/>
        <w:t>За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земельные</w:t>
      </w:r>
      <w:r>
        <w:rPr>
          <w:spacing w:val="1"/>
        </w:rPr>
        <w:t> </w:t>
      </w:r>
      <w:r>
        <w:rPr/>
        <w:t>участки</w:t>
      </w:r>
      <w:r>
        <w:rPr>
          <w:spacing w:val="1"/>
        </w:rPr>
        <w:t> </w:t>
      </w:r>
      <w:r>
        <w:rPr/>
        <w:t>(часть</w:t>
      </w:r>
      <w:r>
        <w:rPr>
          <w:spacing w:val="1"/>
        </w:rPr>
        <w:t> </w:t>
      </w:r>
      <w:r>
        <w:rPr/>
        <w:t>участка,</w:t>
      </w:r>
      <w:r>
        <w:rPr>
          <w:spacing w:val="1"/>
        </w:rPr>
        <w:t> </w:t>
      </w:r>
      <w:r>
        <w:rPr/>
        <w:t>превышающего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кв.м.),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наличии,</w:t>
      </w:r>
      <w:r>
        <w:rPr>
          <w:spacing w:val="3"/>
        </w:rPr>
        <w:t> </w:t>
      </w:r>
      <w:r>
        <w:rPr/>
        <w:t>земельный</w:t>
      </w:r>
      <w:r>
        <w:rPr>
          <w:spacing w:val="-1"/>
        </w:rPr>
        <w:t> </w:t>
      </w:r>
      <w:r>
        <w:rPr/>
        <w:t>налог</w:t>
      </w:r>
      <w:r>
        <w:rPr>
          <w:spacing w:val="4"/>
        </w:rPr>
        <w:t> </w:t>
      </w:r>
      <w:r>
        <w:rPr/>
        <w:t>подлежит</w:t>
      </w:r>
      <w:r>
        <w:rPr>
          <w:spacing w:val="7"/>
        </w:rPr>
        <w:t> </w:t>
      </w:r>
      <w:r>
        <w:rPr/>
        <w:t>уплате.</w:t>
      </w:r>
    </w:p>
    <w:p>
      <w:pPr>
        <w:pStyle w:val="BodyText"/>
        <w:spacing w:line="264" w:lineRule="auto"/>
        <w:ind w:right="124" w:firstLine="566"/>
      </w:pPr>
      <w:r>
        <w:rPr/>
        <w:t>Неполное</w:t>
      </w:r>
      <w:r>
        <w:rPr>
          <w:spacing w:val="1"/>
        </w:rPr>
        <w:t> </w:t>
      </w:r>
      <w:r>
        <w:rPr/>
        <w:t>освобождение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установлено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4"/>
        </w:rPr>
        <w:t> </w:t>
      </w:r>
      <w:r>
        <w:rPr/>
        <w:t>для</w:t>
      </w:r>
      <w:r>
        <w:rPr>
          <w:spacing w:val="5"/>
        </w:rPr>
        <w:t> </w:t>
      </w:r>
      <w:r>
        <w:rPr/>
        <w:t>всех</w:t>
      </w:r>
      <w:r>
        <w:rPr>
          <w:spacing w:val="5"/>
        </w:rPr>
        <w:t> </w:t>
      </w:r>
      <w:r>
        <w:rPr/>
        <w:t>граждан</w:t>
      </w:r>
      <w:r>
        <w:rPr>
          <w:spacing w:val="15"/>
        </w:rPr>
        <w:t> </w:t>
      </w:r>
      <w:r>
        <w:rPr/>
        <w:t>-</w:t>
      </w:r>
      <w:r>
        <w:rPr>
          <w:spacing w:val="6"/>
        </w:rPr>
        <w:t> </w:t>
      </w:r>
      <w:r>
        <w:rPr/>
        <w:t>владельцев</w:t>
      </w:r>
      <w:r>
        <w:rPr>
          <w:spacing w:val="4"/>
        </w:rPr>
        <w:t> </w:t>
      </w:r>
      <w:r>
        <w:rPr/>
        <w:t>земельных</w:t>
      </w:r>
      <w:r>
        <w:rPr>
          <w:spacing w:val="7"/>
        </w:rPr>
        <w:t> </w:t>
      </w:r>
      <w:r>
        <w:rPr/>
        <w:t>участков.</w:t>
      </w:r>
    </w:p>
    <w:p>
      <w:pPr>
        <w:pStyle w:val="BodyText"/>
        <w:spacing w:line="264" w:lineRule="auto" w:before="2"/>
        <w:ind w:right="126" w:firstLine="566"/>
      </w:pPr>
      <w:r>
        <w:rPr/>
        <w:t>В тоже время местные органы власти вправе установить дополнительные льготы, в том</w:t>
      </w:r>
      <w:r>
        <w:rPr>
          <w:spacing w:val="1"/>
        </w:rPr>
        <w:t> </w:t>
      </w:r>
      <w:r>
        <w:rPr/>
        <w:t>числе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виде</w:t>
      </w:r>
      <w:r>
        <w:rPr>
          <w:spacing w:val="6"/>
        </w:rPr>
        <w:t> </w:t>
      </w:r>
      <w:r>
        <w:rPr/>
        <w:t>полного</w:t>
      </w:r>
      <w:r>
        <w:rPr>
          <w:spacing w:val="4"/>
        </w:rPr>
        <w:t> </w:t>
      </w:r>
      <w:r>
        <w:rPr/>
        <w:t>освобождения</w:t>
      </w:r>
      <w:r>
        <w:rPr>
          <w:spacing w:val="6"/>
        </w:rPr>
        <w:t> </w:t>
      </w:r>
      <w:r>
        <w:rPr/>
        <w:t>от</w:t>
      </w:r>
      <w:r>
        <w:rPr>
          <w:spacing w:val="9"/>
        </w:rPr>
        <w:t> </w:t>
      </w:r>
      <w:r>
        <w:rPr/>
        <w:t>уплаты</w:t>
      </w:r>
      <w:r>
        <w:rPr>
          <w:spacing w:val="8"/>
        </w:rPr>
        <w:t> </w:t>
      </w:r>
      <w:r>
        <w:rPr/>
        <w:t>налога</w:t>
      </w:r>
      <w:r>
        <w:rPr>
          <w:spacing w:val="6"/>
        </w:rPr>
        <w:t> </w:t>
      </w:r>
      <w:r>
        <w:rPr/>
        <w:t>ветеранов</w:t>
      </w:r>
      <w:r>
        <w:rPr>
          <w:spacing w:val="6"/>
        </w:rPr>
        <w:t> </w:t>
      </w:r>
      <w:r>
        <w:rPr/>
        <w:t>боевых</w:t>
      </w:r>
      <w:r>
        <w:rPr>
          <w:spacing w:val="5"/>
        </w:rPr>
        <w:t> </w:t>
      </w:r>
      <w:r>
        <w:rPr/>
        <w:t>действий.</w:t>
      </w:r>
    </w:p>
    <w:p>
      <w:pPr>
        <w:pStyle w:val="BodyText"/>
        <w:spacing w:line="264" w:lineRule="auto"/>
        <w:ind w:right="118" w:firstLine="566"/>
      </w:pPr>
      <w:r>
        <w:rPr/>
        <w:t>Так,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Алатырского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Чувашской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участников специальной военной операции на территории ДНР, ЛНР и Украины, ветераны 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уплачивают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количества</w:t>
      </w:r>
      <w:r>
        <w:rPr>
          <w:spacing w:val="4"/>
        </w:rPr>
        <w:t> </w:t>
      </w:r>
      <w:r>
        <w:rPr/>
        <w:t>земельных</w:t>
      </w:r>
      <w:r>
        <w:rPr>
          <w:spacing w:val="6"/>
        </w:rPr>
        <w:t> </w:t>
      </w:r>
      <w:r>
        <w:rPr/>
        <w:t>участков.</w:t>
      </w:r>
    </w:p>
    <w:p>
      <w:pPr>
        <w:pStyle w:val="BodyText"/>
        <w:spacing w:line="264" w:lineRule="auto"/>
        <w:ind w:right="124" w:firstLine="566"/>
      </w:pPr>
      <w:r>
        <w:rPr/>
        <w:t>Более</w:t>
      </w:r>
      <w:r>
        <w:rPr>
          <w:spacing w:val="1"/>
        </w:rPr>
        <w:t> </w:t>
      </w:r>
      <w:r>
        <w:rPr/>
        <w:t>полная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льготах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 боевых действий, установленных на территории Чувашской Республики, доступна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ФНС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сервисе</w:t>
      </w:r>
      <w:r>
        <w:rPr>
          <w:spacing w:val="1"/>
        </w:rPr>
        <w:t> </w:t>
      </w:r>
      <w:r>
        <w:rPr/>
        <w:t>«Справочная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ставках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льготах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имущественным</w:t>
      </w:r>
      <w:r>
        <w:rPr>
          <w:spacing w:val="3"/>
        </w:rPr>
        <w:t> </w:t>
      </w:r>
      <w:r>
        <w:rPr/>
        <w:t>налогам».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2"/>
        <w:spacing w:before="1"/>
        <w:ind w:right="2650"/>
        <w:jc w:val="center"/>
      </w:pPr>
      <w:r>
        <w:rPr/>
        <w:t>Транспортный</w:t>
      </w:r>
      <w:r>
        <w:rPr>
          <w:spacing w:val="-5"/>
        </w:rPr>
        <w:t> </w:t>
      </w:r>
      <w:r>
        <w:rPr/>
        <w:t>налог</w:t>
      </w:r>
    </w:p>
    <w:p>
      <w:pPr>
        <w:pStyle w:val="BodyText"/>
        <w:spacing w:before="6"/>
        <w:ind w:left="0"/>
        <w:jc w:val="left"/>
        <w:rPr>
          <w:b/>
          <w:sz w:val="30"/>
        </w:rPr>
      </w:pPr>
    </w:p>
    <w:p>
      <w:pPr>
        <w:pStyle w:val="BodyText"/>
        <w:spacing w:line="264" w:lineRule="auto"/>
        <w:ind w:left="674" w:right="344"/>
      </w:pPr>
      <w:r>
        <w:rPr/>
        <w:t>На федеральном уровне освобождения по уплате транспортного налога предусмотрено.</w:t>
      </w:r>
      <w:r>
        <w:rPr>
          <w:spacing w:val="1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предоставлено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региональным</w:t>
      </w:r>
      <w:r>
        <w:rPr>
          <w:spacing w:val="-2"/>
        </w:rPr>
        <w:t> </w:t>
      </w:r>
      <w:r>
        <w:rPr/>
        <w:t>законодателям.</w:t>
      </w:r>
    </w:p>
    <w:p>
      <w:pPr>
        <w:pStyle w:val="BodyText"/>
        <w:spacing w:line="264" w:lineRule="auto"/>
        <w:ind w:right="113" w:firstLine="566"/>
      </w:pPr>
      <w:r>
        <w:rPr/>
        <w:t>В связи с этим, льготы по транспортному налогу действуют только на территории того</w:t>
      </w:r>
      <w:r>
        <w:rPr>
          <w:spacing w:val="1"/>
        </w:rPr>
        <w:t> </w:t>
      </w:r>
      <w:r>
        <w:rPr/>
        <w:t>региона, где они были установлены и не могут применяться в других субъектах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spacing w:after="0" w:line="264" w:lineRule="auto"/>
        <w:sectPr>
          <w:pgSz w:w="11910" w:h="16840"/>
          <w:pgMar w:header="324" w:footer="0" w:top="540" w:bottom="280" w:left="600" w:right="460"/>
        </w:sectPr>
      </w:pP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BodyText"/>
        <w:spacing w:line="264" w:lineRule="auto" w:before="88"/>
        <w:ind w:right="111" w:firstLine="566"/>
      </w:pPr>
      <w:r>
        <w:rPr/>
        <w:t>На основании регионального законодательства участники специальной военной операции</w:t>
      </w:r>
      <w:r>
        <w:rPr>
          <w:spacing w:val="-62"/>
        </w:rPr>
        <w:t> </w:t>
      </w:r>
      <w:r>
        <w:rPr/>
        <w:t>на</w:t>
      </w:r>
      <w:r>
        <w:rPr>
          <w:spacing w:val="-2"/>
        </w:rPr>
        <w:t> </w:t>
      </w:r>
      <w:r>
        <w:rPr/>
        <w:t>Украине*</w:t>
      </w:r>
      <w:r>
        <w:rPr>
          <w:spacing w:val="-1"/>
        </w:rPr>
        <w:t> </w:t>
      </w:r>
      <w:r>
        <w:rPr/>
        <w:t>освобождены от</w:t>
      </w:r>
      <w:r>
        <w:rPr>
          <w:spacing w:val="3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налога.</w:t>
      </w:r>
    </w:p>
    <w:p>
      <w:pPr>
        <w:pStyle w:val="BodyText"/>
        <w:tabs>
          <w:tab w:pos="10736" w:val="right" w:leader="none"/>
        </w:tabs>
        <w:ind w:left="674"/>
      </w:pPr>
      <w:r>
        <w:rPr/>
        <w:t>Данная</w:t>
      </w:r>
      <w:r>
        <w:rPr>
          <w:spacing w:val="32"/>
        </w:rPr>
        <w:t> </w:t>
      </w:r>
      <w:r>
        <w:rPr/>
        <w:t>льгота</w:t>
      </w:r>
      <w:r>
        <w:rPr>
          <w:spacing w:val="31"/>
        </w:rPr>
        <w:t> </w:t>
      </w:r>
      <w:r>
        <w:rPr/>
        <w:t>предоставляется</w:t>
      </w:r>
      <w:r>
        <w:rPr>
          <w:spacing w:val="33"/>
        </w:rPr>
        <w:t> </w:t>
      </w:r>
      <w:r>
        <w:rPr/>
        <w:t>за</w:t>
      </w:r>
      <w:r>
        <w:rPr>
          <w:spacing w:val="32"/>
        </w:rPr>
        <w:t> </w:t>
      </w:r>
      <w:r>
        <w:rPr/>
        <w:t>2022</w:t>
      </w:r>
      <w:r>
        <w:rPr>
          <w:spacing w:val="35"/>
        </w:rPr>
        <w:t> </w:t>
      </w:r>
      <w:r>
        <w:rPr/>
        <w:t>-</w:t>
      </w:r>
      <w:r>
        <w:rPr>
          <w:spacing w:val="35"/>
        </w:rPr>
        <w:t> </w:t>
      </w:r>
      <w:r>
        <w:rPr/>
        <w:t>2023</w:t>
      </w:r>
      <w:r>
        <w:rPr>
          <w:spacing w:val="32"/>
        </w:rPr>
        <w:t> </w:t>
      </w:r>
      <w:r>
        <w:rPr/>
        <w:t>годы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отношении</w:t>
        <w:tab/>
        <w:t>1</w:t>
      </w:r>
    </w:p>
    <w:p>
      <w:pPr>
        <w:pStyle w:val="BodyText"/>
        <w:spacing w:before="30"/>
      </w:pPr>
      <w:r>
        <w:rPr/>
        <w:t>легкового</w:t>
      </w:r>
      <w:r>
        <w:rPr>
          <w:spacing w:val="-2"/>
        </w:rPr>
        <w:t> </w:t>
      </w:r>
      <w:r>
        <w:rPr/>
        <w:t>автомобиля</w:t>
      </w:r>
      <w:r>
        <w:rPr>
          <w:spacing w:val="-4"/>
        </w:rPr>
        <w:t> </w:t>
      </w:r>
      <w:r>
        <w:rPr/>
        <w:t>мощностью</w:t>
      </w:r>
      <w:r>
        <w:rPr>
          <w:spacing w:val="-4"/>
        </w:rPr>
        <w:t> </w:t>
      </w:r>
      <w:r>
        <w:rPr/>
        <w:t>двигателя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150</w:t>
      </w:r>
      <w:r>
        <w:rPr>
          <w:spacing w:val="-4"/>
        </w:rPr>
        <w:t> </w:t>
      </w:r>
      <w:r>
        <w:rPr/>
        <w:t>л/с</w:t>
      </w:r>
      <w:r>
        <w:rPr>
          <w:spacing w:val="-4"/>
        </w:rPr>
        <w:t> </w:t>
      </w:r>
      <w:r>
        <w:rPr/>
        <w:t>включительно.</w:t>
      </w:r>
    </w:p>
    <w:p>
      <w:pPr>
        <w:pStyle w:val="BodyText"/>
        <w:spacing w:line="264" w:lineRule="auto" w:before="30"/>
        <w:ind w:right="107" w:firstLine="566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боевых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наполовину</w:t>
      </w:r>
      <w:r>
        <w:rPr>
          <w:spacing w:val="1"/>
        </w:rPr>
        <w:t> </w:t>
      </w:r>
      <w:r>
        <w:rPr/>
        <w:t>уменьшена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за</w:t>
      </w:r>
      <w:r>
        <w:rPr>
          <w:spacing w:val="-62"/>
        </w:rPr>
        <w:t> </w:t>
      </w:r>
      <w:r>
        <w:rPr/>
        <w:t>легковой</w:t>
      </w:r>
      <w:r>
        <w:rPr>
          <w:spacing w:val="1"/>
        </w:rPr>
        <w:t> </w:t>
      </w:r>
      <w:r>
        <w:rPr/>
        <w:t>автомобиль</w:t>
      </w:r>
      <w:r>
        <w:rPr>
          <w:spacing w:val="1"/>
        </w:rPr>
        <w:t> </w:t>
      </w:r>
      <w:r>
        <w:rPr/>
        <w:t>мощностью</w:t>
      </w:r>
      <w:r>
        <w:rPr>
          <w:spacing w:val="1"/>
        </w:rPr>
        <w:t> </w:t>
      </w:r>
      <w:r>
        <w:rPr/>
        <w:t>двигателя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лошадиных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включительно.</w:t>
      </w:r>
      <w:r>
        <w:rPr>
          <w:spacing w:val="1"/>
        </w:rPr>
        <w:t> </w:t>
      </w:r>
      <w:r>
        <w:rPr/>
        <w:t>Льгота</w:t>
      </w:r>
      <w:r>
        <w:rPr>
          <w:spacing w:val="-62"/>
        </w:rPr>
        <w:t> </w:t>
      </w:r>
      <w:r>
        <w:rPr/>
        <w:t>предоставляется</w:t>
      </w:r>
      <w:r>
        <w:rPr>
          <w:spacing w:val="-2"/>
        </w:rPr>
        <w:t> </w:t>
      </w:r>
      <w:r>
        <w:rPr/>
        <w:t>начиная с</w:t>
      </w:r>
      <w:r>
        <w:rPr>
          <w:spacing w:val="-1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налога за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2"/>
        <w:ind w:left="674"/>
        <w:jc w:val="both"/>
      </w:pPr>
      <w:r>
        <w:rPr/>
        <w:t>Общий</w:t>
      </w:r>
      <w:r>
        <w:rPr>
          <w:spacing w:val="12"/>
        </w:rPr>
        <w:t> </w:t>
      </w:r>
      <w:r>
        <w:rPr/>
        <w:t>порядок</w:t>
      </w:r>
      <w:r>
        <w:rPr>
          <w:spacing w:val="12"/>
        </w:rPr>
        <w:t> </w:t>
      </w:r>
      <w:r>
        <w:rPr/>
        <w:t>предоставления</w:t>
      </w:r>
      <w:r>
        <w:rPr>
          <w:spacing w:val="11"/>
        </w:rPr>
        <w:t> </w:t>
      </w:r>
      <w:r>
        <w:rPr/>
        <w:t>гражданам</w:t>
      </w:r>
      <w:r>
        <w:rPr>
          <w:spacing w:val="13"/>
        </w:rPr>
        <w:t> </w:t>
      </w:r>
      <w:r>
        <w:rPr/>
        <w:t>льгот</w:t>
      </w:r>
      <w:r>
        <w:rPr>
          <w:spacing w:val="13"/>
        </w:rPr>
        <w:t> </w:t>
      </w:r>
      <w:r>
        <w:rPr/>
        <w:t>по</w:t>
      </w:r>
      <w:r>
        <w:rPr>
          <w:spacing w:val="12"/>
        </w:rPr>
        <w:t> </w:t>
      </w:r>
      <w:r>
        <w:rPr/>
        <w:t>имущественным</w:t>
      </w:r>
      <w:r>
        <w:rPr>
          <w:spacing w:val="13"/>
        </w:rPr>
        <w:t> </w:t>
      </w:r>
      <w:r>
        <w:rPr/>
        <w:t>налогам.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264" w:lineRule="auto"/>
        <w:ind w:right="107" w:firstLine="566"/>
      </w:pPr>
      <w:r>
        <w:rPr/>
        <w:t>Предоставление</w:t>
      </w:r>
      <w:r>
        <w:rPr>
          <w:spacing w:val="1"/>
        </w:rPr>
        <w:t> </w:t>
      </w:r>
      <w:r>
        <w:rPr/>
        <w:t>льгот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имущественным</w:t>
      </w:r>
      <w:r>
        <w:rPr>
          <w:spacing w:val="1"/>
        </w:rPr>
        <w:t> </w:t>
      </w:r>
      <w:r>
        <w:rPr/>
        <w:t>налогам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автоматически,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основании</w:t>
      </w:r>
      <w:r>
        <w:rPr>
          <w:spacing w:val="35"/>
        </w:rPr>
        <w:t> </w:t>
      </w:r>
      <w:r>
        <w:rPr/>
        <w:t>имеющихся</w:t>
      </w:r>
      <w:r>
        <w:rPr>
          <w:spacing w:val="38"/>
        </w:rPr>
        <w:t> </w:t>
      </w:r>
      <w:r>
        <w:rPr/>
        <w:t>у</w:t>
      </w:r>
      <w:r>
        <w:rPr>
          <w:spacing w:val="29"/>
        </w:rPr>
        <w:t> </w:t>
      </w:r>
      <w:r>
        <w:rPr/>
        <w:t>налоговых</w:t>
      </w:r>
      <w:r>
        <w:rPr>
          <w:spacing w:val="35"/>
        </w:rPr>
        <w:t> </w:t>
      </w:r>
      <w:r>
        <w:rPr/>
        <w:t>органов</w:t>
      </w:r>
      <w:r>
        <w:rPr>
          <w:spacing w:val="35"/>
        </w:rPr>
        <w:t> </w:t>
      </w:r>
      <w:r>
        <w:rPr/>
        <w:t>сведений,</w:t>
      </w:r>
      <w:r>
        <w:rPr>
          <w:spacing w:val="35"/>
        </w:rPr>
        <w:t> </w:t>
      </w:r>
      <w:r>
        <w:rPr/>
        <w:t>то</w:t>
      </w:r>
      <w:r>
        <w:rPr>
          <w:spacing w:val="35"/>
        </w:rPr>
        <w:t> </w:t>
      </w:r>
      <w:r>
        <w:rPr/>
        <w:t>есть</w:t>
      </w:r>
      <w:r>
        <w:rPr>
          <w:spacing w:val="34"/>
        </w:rPr>
        <w:t> </w:t>
      </w:r>
      <w:r>
        <w:rPr/>
        <w:t>для</w:t>
      </w:r>
      <w:r>
        <w:rPr>
          <w:spacing w:val="35"/>
        </w:rPr>
        <w:t> </w:t>
      </w:r>
      <w:r>
        <w:rPr/>
        <w:t>их</w:t>
      </w:r>
      <w:r>
        <w:rPr>
          <w:spacing w:val="35"/>
        </w:rPr>
        <w:t> </w:t>
      </w:r>
      <w:r>
        <w:rPr/>
        <w:t>получения</w:t>
      </w:r>
      <w:r>
        <w:rPr>
          <w:spacing w:val="35"/>
        </w:rPr>
        <w:t> </w:t>
      </w:r>
      <w:r>
        <w:rPr/>
        <w:t>гражданам</w:t>
      </w:r>
      <w:r>
        <w:rPr>
          <w:spacing w:val="-62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походов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инстанциям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каких-то</w:t>
      </w:r>
      <w:r>
        <w:rPr>
          <w:spacing w:val="1"/>
        </w:rPr>
        <w:t> </w:t>
      </w:r>
      <w:r>
        <w:rPr/>
        <w:t>подтверждающих</w:t>
      </w:r>
      <w:r>
        <w:rPr>
          <w:spacing w:val="3"/>
        </w:rPr>
        <w:t> </w:t>
      </w:r>
      <w:r>
        <w:rPr/>
        <w:t>документов.</w:t>
      </w:r>
    </w:p>
    <w:p>
      <w:pPr>
        <w:pStyle w:val="BodyText"/>
        <w:spacing w:line="264" w:lineRule="auto"/>
        <w:ind w:right="128" w:firstLine="566"/>
      </w:pPr>
      <w:r>
        <w:rPr/>
        <w:t>Поскольку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предусмотрен</w:t>
      </w:r>
      <w:r>
        <w:rPr>
          <w:spacing w:val="66"/>
        </w:rPr>
        <w:t> </w:t>
      </w:r>
      <w:r>
        <w:rPr/>
        <w:t>беззаявительный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сведения,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налогоплательщика,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3"/>
        </w:rPr>
        <w:t> </w:t>
      </w:r>
      <w:r>
        <w:rPr/>
        <w:t>взаимодействия.</w:t>
      </w:r>
    </w:p>
    <w:p>
      <w:pPr>
        <w:pStyle w:val="BodyText"/>
        <w:spacing w:line="264" w:lineRule="auto"/>
        <w:ind w:right="124" w:firstLine="566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этим,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имел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6"/>
        </w:rPr>
        <w:t> </w:t>
      </w:r>
      <w:r>
        <w:rPr/>
        <w:t>право</w:t>
      </w:r>
      <w:r>
        <w:rPr>
          <w:spacing w:val="16"/>
        </w:rPr>
        <w:t> </w:t>
      </w:r>
      <w:r>
        <w:rPr/>
        <w:t>налогоплательщика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налоговую</w:t>
      </w:r>
      <w:r>
        <w:rPr>
          <w:spacing w:val="21"/>
        </w:rPr>
        <w:t> </w:t>
      </w:r>
      <w:r>
        <w:rPr/>
        <w:t>льготу</w:t>
      </w:r>
      <w:r>
        <w:rPr>
          <w:spacing w:val="12"/>
        </w:rPr>
        <w:t> </w:t>
      </w:r>
      <w:r>
        <w:rPr/>
        <w:t>(в</w:t>
      </w:r>
      <w:r>
        <w:rPr>
          <w:spacing w:val="19"/>
        </w:rPr>
        <w:t> </w:t>
      </w:r>
      <w:r>
        <w:rPr/>
        <w:t>т.ч.</w:t>
      </w:r>
      <w:r>
        <w:rPr>
          <w:spacing w:val="16"/>
        </w:rPr>
        <w:t> </w:t>
      </w:r>
      <w:r>
        <w:rPr/>
        <w:t>не</w:t>
      </w:r>
      <w:r>
        <w:rPr>
          <w:spacing w:val="17"/>
        </w:rPr>
        <w:t> </w:t>
      </w:r>
      <w:r>
        <w:rPr/>
        <w:t>получил</w:t>
      </w:r>
      <w:r>
        <w:rPr>
          <w:spacing w:val="20"/>
        </w:rPr>
        <w:t> </w:t>
      </w:r>
      <w:r>
        <w:rPr/>
        <w:t>сведения</w:t>
      </w:r>
      <w:r>
        <w:rPr>
          <w:spacing w:val="-63"/>
        </w:rPr>
        <w:t> </w:t>
      </w:r>
      <w:r>
        <w:rPr/>
        <w:t>в</w:t>
      </w:r>
      <w:r>
        <w:rPr>
          <w:spacing w:val="4"/>
        </w:rPr>
        <w:t> </w:t>
      </w:r>
      <w:r>
        <w:rPr/>
        <w:t>рамках</w:t>
      </w:r>
      <w:r>
        <w:rPr>
          <w:spacing w:val="4"/>
        </w:rPr>
        <w:t> </w:t>
      </w:r>
      <w:r>
        <w:rPr/>
        <w:t>межведомственного</w:t>
      </w:r>
      <w:r>
        <w:rPr>
          <w:spacing w:val="3"/>
        </w:rPr>
        <w:t> </w:t>
      </w:r>
      <w:r>
        <w:rPr/>
        <w:t>взаимодействия).</w:t>
      </w:r>
    </w:p>
    <w:p>
      <w:pPr>
        <w:pStyle w:val="BodyText"/>
        <w:spacing w:line="264" w:lineRule="auto"/>
        <w:ind w:right="126" w:firstLine="566"/>
      </w:pP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перерасчете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указав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необходимые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перерасчета</w:t>
      </w:r>
      <w:r>
        <w:rPr>
          <w:spacing w:val="5"/>
        </w:rPr>
        <w:t> </w:t>
      </w:r>
      <w:r>
        <w:rPr/>
        <w:t>налога.</w:t>
      </w:r>
    </w:p>
    <w:p>
      <w:pPr>
        <w:pStyle w:val="BodyText"/>
        <w:spacing w:line="264" w:lineRule="auto"/>
        <w:ind w:right="121" w:firstLine="566"/>
      </w:pPr>
      <w:r>
        <w:rPr/>
        <w:t>С</w:t>
      </w:r>
      <w:r>
        <w:rPr>
          <w:spacing w:val="1"/>
        </w:rPr>
        <w:t> </w:t>
      </w:r>
      <w:r>
        <w:rPr/>
        <w:t>обращением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заявлением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льготе</w:t>
      </w:r>
      <w:r>
        <w:rPr>
          <w:spacing w:val="1"/>
        </w:rPr>
        <w:t> </w:t>
      </w:r>
      <w:r>
        <w:rPr/>
        <w:t>налогоплательщик</w:t>
      </w:r>
      <w:r>
        <w:rPr>
          <w:spacing w:val="1"/>
        </w:rPr>
        <w:t> </w:t>
      </w:r>
      <w:r>
        <w:rPr/>
        <w:t>может</w:t>
      </w:r>
      <w:r>
        <w:rPr>
          <w:spacing w:val="66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оснований,</w:t>
      </w:r>
      <w:r>
        <w:rPr>
          <w:spacing w:val="1"/>
        </w:rPr>
        <w:t> </w:t>
      </w:r>
      <w:r>
        <w:rPr/>
        <w:t>влекущих</w:t>
      </w:r>
      <w:r>
        <w:rPr>
          <w:spacing w:val="1"/>
        </w:rPr>
        <w:t> </w:t>
      </w:r>
      <w:r>
        <w:rPr/>
        <w:t>перерасчет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исчисленного налога, в том числе подтверждающие обоснованность применения налоговой</w:t>
      </w:r>
      <w:r>
        <w:rPr>
          <w:spacing w:val="1"/>
        </w:rPr>
        <w:t> </w:t>
      </w:r>
      <w:r>
        <w:rPr/>
        <w:t>льготы</w:t>
      </w:r>
      <w:r>
        <w:rPr>
          <w:spacing w:val="5"/>
        </w:rPr>
        <w:t> </w:t>
      </w:r>
      <w:r>
        <w:rPr/>
        <w:t>за</w:t>
      </w:r>
      <w:r>
        <w:rPr>
          <w:spacing w:val="4"/>
        </w:rPr>
        <w:t> </w:t>
      </w:r>
      <w:r>
        <w:rPr/>
        <w:t>определённый</w:t>
      </w:r>
      <w:r>
        <w:rPr>
          <w:spacing w:val="5"/>
        </w:rPr>
        <w:t> </w:t>
      </w:r>
      <w:r>
        <w:rPr/>
        <w:t>налоговый</w:t>
      </w:r>
      <w:r>
        <w:rPr>
          <w:spacing w:val="2"/>
        </w:rPr>
        <w:t> </w:t>
      </w:r>
      <w:r>
        <w:rPr/>
        <w:t>период.</w:t>
      </w: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Heading2"/>
        <w:ind w:left="674"/>
      </w:pPr>
      <w:r>
        <w:rPr/>
        <w:t>Примечание: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264" w:lineRule="auto"/>
        <w:ind w:right="113" w:firstLine="708"/>
      </w:pPr>
      <w:r>
        <w:rPr/>
        <w:t>*</w:t>
      </w:r>
      <w:r>
        <w:rPr>
          <w:spacing w:val="12"/>
        </w:rPr>
        <w:t> </w:t>
      </w:r>
      <w:r>
        <w:rPr/>
        <w:t>1)</w:t>
      </w:r>
      <w:r>
        <w:rPr>
          <w:spacing w:val="12"/>
        </w:rPr>
        <w:t> </w:t>
      </w:r>
      <w:r>
        <w:rPr/>
        <w:t>лица,</w:t>
      </w:r>
      <w:r>
        <w:rPr>
          <w:spacing w:val="12"/>
        </w:rPr>
        <w:t> </w:t>
      </w:r>
      <w:r>
        <w:rPr/>
        <w:t>проходящие</w:t>
      </w:r>
      <w:r>
        <w:rPr>
          <w:spacing w:val="12"/>
        </w:rPr>
        <w:t> </w:t>
      </w:r>
      <w:r>
        <w:rPr/>
        <w:t>службу</w:t>
      </w:r>
      <w:r>
        <w:rPr>
          <w:spacing w:val="9"/>
        </w:rPr>
        <w:t> </w:t>
      </w:r>
      <w:r>
        <w:rPr/>
        <w:t>в</w:t>
      </w:r>
      <w:r>
        <w:rPr>
          <w:spacing w:val="12"/>
        </w:rPr>
        <w:t> </w:t>
      </w:r>
      <w:r>
        <w:rPr/>
        <w:t>войсках</w:t>
      </w:r>
      <w:r>
        <w:rPr>
          <w:spacing w:val="13"/>
        </w:rPr>
        <w:t> </w:t>
      </w:r>
      <w:r>
        <w:rPr/>
        <w:t>национальной</w:t>
      </w:r>
      <w:r>
        <w:rPr>
          <w:spacing w:val="12"/>
        </w:rPr>
        <w:t> </w:t>
      </w:r>
      <w:r>
        <w:rPr/>
        <w:t>гвардии</w:t>
      </w:r>
      <w:r>
        <w:rPr>
          <w:spacing w:val="15"/>
        </w:rPr>
        <w:t> </w:t>
      </w:r>
      <w:r>
        <w:rPr/>
        <w:t>Российской</w:t>
      </w:r>
      <w:r>
        <w:rPr>
          <w:spacing w:val="12"/>
        </w:rPr>
        <w:t> </w:t>
      </w:r>
      <w:r>
        <w:rPr/>
        <w:t>Федерации</w:t>
      </w:r>
      <w:r>
        <w:rPr>
          <w:spacing w:val="-63"/>
        </w:rPr>
        <w:t> </w:t>
      </w:r>
      <w:r>
        <w:rPr/>
        <w:t>и имеющие специальные звания полиции, сотрудники органов внутренних дел 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64" w:lineRule="auto" w:before="0" w:after="0"/>
        <w:ind w:left="107" w:right="105" w:firstLine="708"/>
        <w:jc w:val="both"/>
        <w:rPr>
          <w:sz w:val="26"/>
        </w:rPr>
      </w:pPr>
      <w:r>
        <w:rPr>
          <w:sz w:val="26"/>
        </w:rPr>
        <w:t>граждане, заключившие контракт о пребывании в добровольческом формировании (о</w:t>
      </w:r>
      <w:r>
        <w:rPr>
          <w:spacing w:val="1"/>
          <w:sz w:val="26"/>
        </w:rPr>
        <w:t> </w:t>
      </w:r>
      <w:r>
        <w:rPr>
          <w:sz w:val="26"/>
        </w:rPr>
        <w:t>добровольном</w:t>
      </w:r>
      <w:r>
        <w:rPr>
          <w:spacing w:val="1"/>
          <w:sz w:val="26"/>
        </w:rPr>
        <w:t> </w:t>
      </w:r>
      <w:r>
        <w:rPr>
          <w:sz w:val="26"/>
        </w:rPr>
        <w:t>содействии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выполнении</w:t>
      </w:r>
      <w:r>
        <w:rPr>
          <w:spacing w:val="1"/>
          <w:sz w:val="26"/>
        </w:rPr>
        <w:t> </w:t>
      </w:r>
      <w:r>
        <w:rPr>
          <w:sz w:val="26"/>
        </w:rPr>
        <w:t>задач,</w:t>
      </w:r>
      <w:r>
        <w:rPr>
          <w:spacing w:val="1"/>
          <w:sz w:val="26"/>
        </w:rPr>
        <w:t> </w:t>
      </w:r>
      <w:r>
        <w:rPr>
          <w:sz w:val="26"/>
        </w:rPr>
        <w:t>возложенных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Вооруженные</w:t>
      </w:r>
      <w:r>
        <w:rPr>
          <w:spacing w:val="1"/>
          <w:sz w:val="26"/>
        </w:rPr>
        <w:t> </w:t>
      </w:r>
      <w:r>
        <w:rPr>
          <w:sz w:val="26"/>
        </w:rPr>
        <w:t>Силы</w:t>
      </w:r>
      <w:r>
        <w:rPr>
          <w:spacing w:val="1"/>
          <w:sz w:val="26"/>
        </w:rPr>
        <w:t> </w:t>
      </w:r>
      <w:r>
        <w:rPr>
          <w:sz w:val="26"/>
        </w:rPr>
        <w:t>Российской Федерации (ВС РФ) или войска национальной гвардии Российской Федерации)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заключившие</w:t>
      </w:r>
      <w:r>
        <w:rPr>
          <w:spacing w:val="1"/>
          <w:sz w:val="26"/>
        </w:rPr>
        <w:t> </w:t>
      </w:r>
      <w:r>
        <w:rPr>
          <w:sz w:val="26"/>
        </w:rPr>
        <w:t>контракт</w:t>
      </w:r>
      <w:r>
        <w:rPr>
          <w:spacing w:val="1"/>
          <w:sz w:val="26"/>
        </w:rPr>
        <w:t> </w:t>
      </w:r>
      <w:r>
        <w:rPr>
          <w:sz w:val="26"/>
        </w:rPr>
        <w:t>(имеющие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правоотношения)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организациями,</w:t>
      </w:r>
      <w:r>
        <w:rPr>
          <w:spacing w:val="1"/>
          <w:sz w:val="26"/>
        </w:rPr>
        <w:t> </w:t>
      </w:r>
      <w:r>
        <w:rPr>
          <w:sz w:val="26"/>
        </w:rPr>
        <w:t>содействующими</w:t>
      </w:r>
      <w:r>
        <w:rPr>
          <w:spacing w:val="-2"/>
          <w:sz w:val="26"/>
        </w:rPr>
        <w:t> </w:t>
      </w:r>
      <w:r>
        <w:rPr>
          <w:sz w:val="26"/>
        </w:rPr>
        <w:t>выполнению</w:t>
      </w:r>
      <w:r>
        <w:rPr>
          <w:spacing w:val="-1"/>
          <w:sz w:val="26"/>
        </w:rPr>
        <w:t> </w:t>
      </w:r>
      <w:r>
        <w:rPr>
          <w:sz w:val="26"/>
        </w:rPr>
        <w:t>задач,</w:t>
      </w:r>
      <w:r>
        <w:rPr>
          <w:spacing w:val="-1"/>
          <w:sz w:val="26"/>
        </w:rPr>
        <w:t> </w:t>
      </w:r>
      <w:r>
        <w:rPr>
          <w:sz w:val="26"/>
        </w:rPr>
        <w:t>возложенных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ВС</w:t>
      </w:r>
      <w:r>
        <w:rPr>
          <w:spacing w:val="-1"/>
          <w:sz w:val="26"/>
        </w:rPr>
        <w:t> </w:t>
      </w:r>
      <w:r>
        <w:rPr>
          <w:sz w:val="26"/>
        </w:rPr>
        <w:t>РФ;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264" w:lineRule="auto" w:before="0" w:after="0"/>
        <w:ind w:left="107" w:right="114" w:firstLine="773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> </w:t>
      </w:r>
      <w:r>
        <w:rPr>
          <w:sz w:val="26"/>
        </w:rPr>
        <w:t>выполняющие</w:t>
      </w:r>
      <w:r>
        <w:rPr>
          <w:spacing w:val="1"/>
          <w:sz w:val="26"/>
        </w:rPr>
        <w:t> </w:t>
      </w:r>
      <w:r>
        <w:rPr>
          <w:sz w:val="26"/>
        </w:rPr>
        <w:t>(выполнявшие)</w:t>
      </w:r>
      <w:r>
        <w:rPr>
          <w:spacing w:val="1"/>
          <w:sz w:val="26"/>
        </w:rPr>
        <w:t> </w:t>
      </w:r>
      <w:r>
        <w:rPr>
          <w:sz w:val="26"/>
        </w:rPr>
        <w:t>возложенные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задачи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территориях</w:t>
      </w:r>
      <w:r>
        <w:rPr>
          <w:spacing w:val="-62"/>
          <w:sz w:val="26"/>
        </w:rPr>
        <w:t> </w:t>
      </w:r>
      <w:r>
        <w:rPr>
          <w:sz w:val="26"/>
        </w:rPr>
        <w:t>Украины, Донецкой Народной Республики, Луганской Народной Республики, Запорожской</w:t>
      </w:r>
      <w:r>
        <w:rPr>
          <w:spacing w:val="1"/>
          <w:sz w:val="26"/>
        </w:rPr>
        <w:t> </w:t>
      </w:r>
      <w:r>
        <w:rPr>
          <w:sz w:val="26"/>
        </w:rPr>
        <w:t>области</w:t>
      </w:r>
      <w:r>
        <w:rPr>
          <w:spacing w:val="-2"/>
          <w:sz w:val="26"/>
        </w:rPr>
        <w:t> </w:t>
      </w:r>
      <w:r>
        <w:rPr>
          <w:sz w:val="26"/>
        </w:rPr>
        <w:t>и Херсонской</w:t>
      </w:r>
      <w:r>
        <w:rPr>
          <w:spacing w:val="-1"/>
          <w:sz w:val="26"/>
        </w:rPr>
        <w:t> </w:t>
      </w:r>
      <w:r>
        <w:rPr>
          <w:sz w:val="26"/>
        </w:rPr>
        <w:t>области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период</w:t>
      </w:r>
      <w:r>
        <w:rPr>
          <w:spacing w:val="-2"/>
          <w:sz w:val="26"/>
        </w:rPr>
        <w:t> </w:t>
      </w:r>
      <w:r>
        <w:rPr>
          <w:sz w:val="26"/>
        </w:rPr>
        <w:t>проведения СВО:</w:t>
      </w:r>
    </w:p>
    <w:p>
      <w:pPr>
        <w:pStyle w:val="ListParagraph"/>
        <w:numPr>
          <w:ilvl w:val="0"/>
          <w:numId w:val="3"/>
        </w:numPr>
        <w:tabs>
          <w:tab w:pos="1208" w:val="left" w:leader="none"/>
        </w:tabs>
        <w:spacing w:line="264" w:lineRule="auto" w:before="0" w:after="0"/>
        <w:ind w:left="107" w:right="104" w:firstLine="708"/>
        <w:jc w:val="both"/>
        <w:rPr>
          <w:sz w:val="26"/>
        </w:rPr>
      </w:pPr>
      <w:r>
        <w:rPr>
          <w:sz w:val="26"/>
        </w:rPr>
        <w:t>сотрудники</w:t>
      </w:r>
      <w:r>
        <w:rPr>
          <w:spacing w:val="1"/>
          <w:sz w:val="26"/>
        </w:rPr>
        <w:t> </w:t>
      </w:r>
      <w:r>
        <w:rPr>
          <w:sz w:val="26"/>
        </w:rPr>
        <w:t>Следственного</w:t>
      </w:r>
      <w:r>
        <w:rPr>
          <w:spacing w:val="1"/>
          <w:sz w:val="26"/>
        </w:rPr>
        <w:t> </w:t>
      </w:r>
      <w:r>
        <w:rPr>
          <w:sz w:val="26"/>
        </w:rPr>
        <w:t>комитета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федеральной</w:t>
      </w:r>
      <w:r>
        <w:rPr>
          <w:spacing w:val="1"/>
          <w:sz w:val="26"/>
        </w:rPr>
        <w:t> </w:t>
      </w:r>
      <w:r>
        <w:rPr>
          <w:sz w:val="26"/>
        </w:rPr>
        <w:t>противопожарной</w:t>
      </w:r>
      <w:r>
        <w:rPr>
          <w:spacing w:val="32"/>
          <w:sz w:val="26"/>
        </w:rPr>
        <w:t> </w:t>
      </w:r>
      <w:r>
        <w:rPr>
          <w:sz w:val="26"/>
        </w:rPr>
        <w:t>службы</w:t>
      </w:r>
      <w:r>
        <w:rPr>
          <w:spacing w:val="29"/>
          <w:sz w:val="26"/>
        </w:rPr>
        <w:t> </w:t>
      </w:r>
      <w:r>
        <w:rPr>
          <w:sz w:val="26"/>
        </w:rPr>
        <w:t>Государственной</w:t>
      </w:r>
      <w:r>
        <w:rPr>
          <w:spacing w:val="27"/>
          <w:sz w:val="26"/>
        </w:rPr>
        <w:t> </w:t>
      </w:r>
      <w:r>
        <w:rPr>
          <w:sz w:val="26"/>
        </w:rPr>
        <w:t>противопожарной</w:t>
      </w:r>
      <w:r>
        <w:rPr>
          <w:spacing w:val="27"/>
          <w:sz w:val="26"/>
        </w:rPr>
        <w:t> </w:t>
      </w:r>
      <w:r>
        <w:rPr>
          <w:sz w:val="26"/>
        </w:rPr>
        <w:t>службы,</w:t>
      </w:r>
      <w:r>
        <w:rPr>
          <w:spacing w:val="33"/>
          <w:sz w:val="26"/>
        </w:rPr>
        <w:t> </w:t>
      </w:r>
      <w:r>
        <w:rPr>
          <w:sz w:val="26"/>
        </w:rPr>
        <w:t>уголовно-</w:t>
      </w:r>
    </w:p>
    <w:p>
      <w:pPr>
        <w:spacing w:after="0" w:line="264" w:lineRule="auto"/>
        <w:jc w:val="both"/>
        <w:rPr>
          <w:sz w:val="26"/>
        </w:rPr>
        <w:sectPr>
          <w:pgSz w:w="11910" w:h="16840"/>
          <w:pgMar w:header="324" w:footer="0" w:top="540" w:bottom="280" w:left="600" w:right="460"/>
        </w:sectPr>
      </w:pP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BodyText"/>
        <w:spacing w:line="264" w:lineRule="auto" w:before="88"/>
        <w:ind w:right="111"/>
      </w:pPr>
      <w:r>
        <w:rPr/>
        <w:t>исполнительной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принудительного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</w:tabs>
        <w:spacing w:line="240" w:lineRule="auto" w:before="0" w:after="0"/>
        <w:ind w:left="967" w:right="0" w:hanging="152"/>
        <w:jc w:val="both"/>
        <w:rPr>
          <w:sz w:val="26"/>
        </w:rPr>
      </w:pPr>
      <w:r>
        <w:rPr>
          <w:sz w:val="26"/>
        </w:rPr>
        <w:t>сотрудники</w:t>
      </w:r>
      <w:r>
        <w:rPr>
          <w:spacing w:val="-7"/>
          <w:sz w:val="26"/>
        </w:rPr>
        <w:t> </w:t>
      </w:r>
      <w:r>
        <w:rPr>
          <w:sz w:val="26"/>
        </w:rPr>
        <w:t>органов</w:t>
      </w:r>
      <w:r>
        <w:rPr>
          <w:spacing w:val="-5"/>
          <w:sz w:val="26"/>
        </w:rPr>
        <w:t> </w:t>
      </w:r>
      <w:r>
        <w:rPr>
          <w:sz w:val="26"/>
        </w:rPr>
        <w:t>внутренних</w:t>
      </w:r>
      <w:r>
        <w:rPr>
          <w:spacing w:val="-7"/>
          <w:sz w:val="26"/>
        </w:rPr>
        <w:t> </w:t>
      </w:r>
      <w:r>
        <w:rPr>
          <w:sz w:val="26"/>
        </w:rPr>
        <w:t>дел</w:t>
      </w:r>
      <w:r>
        <w:rPr>
          <w:spacing w:val="-4"/>
          <w:sz w:val="26"/>
        </w:rPr>
        <w:t> </w:t>
      </w:r>
      <w:r>
        <w:rPr>
          <w:sz w:val="26"/>
        </w:rPr>
        <w:t>Российской</w:t>
      </w:r>
      <w:r>
        <w:rPr>
          <w:spacing w:val="-5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</w:tabs>
        <w:spacing w:line="240" w:lineRule="auto" w:before="30" w:after="0"/>
        <w:ind w:left="967" w:right="0" w:hanging="152"/>
        <w:jc w:val="both"/>
        <w:rPr>
          <w:sz w:val="26"/>
        </w:rPr>
      </w:pPr>
      <w:r>
        <w:rPr>
          <w:sz w:val="26"/>
        </w:rPr>
        <w:t>прокурорские</w:t>
      </w:r>
      <w:r>
        <w:rPr>
          <w:spacing w:val="-16"/>
          <w:sz w:val="26"/>
        </w:rPr>
        <w:t> </w:t>
      </w:r>
      <w:r>
        <w:rPr>
          <w:sz w:val="26"/>
        </w:rPr>
        <w:t>работники;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64" w:lineRule="auto" w:before="30" w:after="0"/>
        <w:ind w:left="107" w:right="110" w:firstLine="566"/>
        <w:jc w:val="both"/>
        <w:rPr>
          <w:sz w:val="26"/>
        </w:rPr>
      </w:pPr>
      <w:r>
        <w:rPr>
          <w:sz w:val="26"/>
        </w:rPr>
        <w:t>лица, проходящие службу в войсках национальной гвардии Российской Федерации и</w:t>
      </w:r>
      <w:r>
        <w:rPr>
          <w:spacing w:val="1"/>
          <w:sz w:val="26"/>
        </w:rPr>
        <w:t> </w:t>
      </w:r>
      <w:r>
        <w:rPr>
          <w:sz w:val="26"/>
        </w:rPr>
        <w:t>имеющие</w:t>
      </w:r>
      <w:r>
        <w:rPr>
          <w:spacing w:val="1"/>
          <w:sz w:val="26"/>
        </w:rPr>
        <w:t> </w:t>
      </w:r>
      <w:r>
        <w:rPr>
          <w:sz w:val="26"/>
        </w:rPr>
        <w:t>специальные</w:t>
      </w:r>
      <w:r>
        <w:rPr>
          <w:spacing w:val="1"/>
          <w:sz w:val="26"/>
        </w:rPr>
        <w:t> </w:t>
      </w:r>
      <w:r>
        <w:rPr>
          <w:sz w:val="26"/>
        </w:rPr>
        <w:t>звания</w:t>
      </w:r>
      <w:r>
        <w:rPr>
          <w:spacing w:val="1"/>
          <w:sz w:val="26"/>
        </w:rPr>
        <w:t> </w:t>
      </w:r>
      <w:r>
        <w:rPr>
          <w:sz w:val="26"/>
        </w:rPr>
        <w:t>полиции,</w:t>
      </w:r>
      <w:r>
        <w:rPr>
          <w:spacing w:val="1"/>
          <w:sz w:val="26"/>
        </w:rPr>
        <w:t> </w:t>
      </w:r>
      <w:r>
        <w:rPr>
          <w:sz w:val="26"/>
        </w:rPr>
        <w:t>сотрудники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1"/>
          <w:sz w:val="26"/>
        </w:rPr>
        <w:t> </w:t>
      </w:r>
      <w:r>
        <w:rPr>
          <w:sz w:val="26"/>
        </w:rPr>
        <w:t>внутренних</w:t>
      </w:r>
      <w:r>
        <w:rPr>
          <w:spacing w:val="1"/>
          <w:sz w:val="26"/>
        </w:rPr>
        <w:t> </w:t>
      </w:r>
      <w:r>
        <w:rPr>
          <w:sz w:val="26"/>
        </w:rPr>
        <w:t>дел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выполняющие</w:t>
      </w:r>
      <w:r>
        <w:rPr>
          <w:spacing w:val="1"/>
          <w:sz w:val="26"/>
        </w:rPr>
        <w:t> </w:t>
      </w:r>
      <w:r>
        <w:rPr>
          <w:sz w:val="26"/>
        </w:rPr>
        <w:t>(выполнявшие)</w:t>
      </w:r>
      <w:r>
        <w:rPr>
          <w:spacing w:val="1"/>
          <w:sz w:val="26"/>
        </w:rPr>
        <w:t> </w:t>
      </w:r>
      <w:r>
        <w:rPr>
          <w:sz w:val="26"/>
        </w:rPr>
        <w:t>задачи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оказанию</w:t>
      </w:r>
      <w:r>
        <w:rPr>
          <w:spacing w:val="1"/>
          <w:sz w:val="26"/>
        </w:rPr>
        <w:t> </w:t>
      </w:r>
      <w:r>
        <w:rPr>
          <w:sz w:val="26"/>
        </w:rPr>
        <w:t>содействия</w:t>
      </w:r>
      <w:r>
        <w:rPr>
          <w:spacing w:val="1"/>
          <w:sz w:val="26"/>
        </w:rPr>
        <w:t> </w:t>
      </w:r>
      <w:r>
        <w:rPr>
          <w:sz w:val="26"/>
        </w:rPr>
        <w:t>органам</w:t>
      </w:r>
      <w:r>
        <w:rPr>
          <w:spacing w:val="1"/>
          <w:sz w:val="26"/>
        </w:rPr>
        <w:t> </w:t>
      </w:r>
      <w:r>
        <w:rPr>
          <w:sz w:val="26"/>
        </w:rPr>
        <w:t>федеральной</w:t>
      </w:r>
      <w:r>
        <w:rPr>
          <w:spacing w:val="1"/>
          <w:sz w:val="26"/>
        </w:rPr>
        <w:t> </w:t>
      </w:r>
      <w:r>
        <w:rPr>
          <w:sz w:val="26"/>
        </w:rPr>
        <w:t>службы</w:t>
      </w:r>
      <w:r>
        <w:rPr>
          <w:spacing w:val="1"/>
          <w:sz w:val="26"/>
        </w:rPr>
        <w:t> </w:t>
      </w:r>
      <w:r>
        <w:rPr>
          <w:sz w:val="26"/>
        </w:rPr>
        <w:t>безопасности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участках,</w:t>
      </w:r>
      <w:r>
        <w:rPr>
          <w:spacing w:val="1"/>
          <w:sz w:val="26"/>
        </w:rPr>
        <w:t> </w:t>
      </w:r>
      <w:r>
        <w:rPr>
          <w:sz w:val="26"/>
        </w:rPr>
        <w:t>примыкающих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районам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специальной</w:t>
      </w:r>
      <w:r>
        <w:rPr>
          <w:spacing w:val="-2"/>
          <w:sz w:val="26"/>
        </w:rPr>
        <w:t> </w:t>
      </w:r>
      <w:r>
        <w:rPr>
          <w:sz w:val="26"/>
        </w:rPr>
        <w:t>военной</w:t>
      </w:r>
      <w:r>
        <w:rPr>
          <w:spacing w:val="2"/>
          <w:sz w:val="26"/>
        </w:rPr>
        <w:t> </w:t>
      </w:r>
      <w:r>
        <w:rPr>
          <w:sz w:val="26"/>
        </w:rPr>
        <w:t>операции;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BodyText"/>
        <w:spacing w:line="264" w:lineRule="auto"/>
        <w:ind w:right="103" w:firstLine="566"/>
      </w:pPr>
      <w:r>
        <w:rPr/>
        <w:t>**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принимающие</w:t>
      </w:r>
      <w:r>
        <w:rPr>
          <w:spacing w:val="1"/>
        </w:rPr>
        <w:t> </w:t>
      </w:r>
      <w:r>
        <w:rPr/>
        <w:t>(принимавшие)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специальной военной операции на территориях Украины, Донецкой Народной Республики,</w:t>
      </w:r>
      <w:r>
        <w:rPr>
          <w:spacing w:val="1"/>
        </w:rPr>
        <w:t> </w:t>
      </w:r>
      <w:r>
        <w:rPr/>
        <w:t>Луганской Народной Республики, Херсонской и Запорожской областей (далее - специальная</w:t>
      </w:r>
      <w:r>
        <w:rPr>
          <w:spacing w:val="1"/>
        </w:rPr>
        <w:t> </w:t>
      </w:r>
      <w:r>
        <w:rPr/>
        <w:t>военная</w:t>
      </w:r>
      <w:r>
        <w:rPr>
          <w:spacing w:val="28"/>
        </w:rPr>
        <w:t> </w:t>
      </w:r>
      <w:r>
        <w:rPr/>
        <w:t>операция),</w:t>
      </w:r>
      <w:r>
        <w:rPr>
          <w:spacing w:val="29"/>
        </w:rPr>
        <w:t> </w:t>
      </w:r>
      <w:r>
        <w:rPr/>
        <w:t>проживающие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Чувашской</w:t>
      </w:r>
      <w:r>
        <w:rPr>
          <w:spacing w:val="29"/>
        </w:rPr>
        <w:t> </w:t>
      </w:r>
      <w:r>
        <w:rPr/>
        <w:t>Республике,</w:t>
      </w:r>
      <w:r>
        <w:rPr>
          <w:spacing w:val="29"/>
        </w:rPr>
        <w:t> </w:t>
      </w:r>
      <w:r>
        <w:rPr/>
        <w:t>призванные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военную</w:t>
      </w:r>
      <w:r>
        <w:rPr>
          <w:spacing w:val="29"/>
        </w:rPr>
        <w:t> </w:t>
      </w:r>
      <w:r>
        <w:rPr/>
        <w:t>службу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мобилизации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Вооруженные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21.09.2022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647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объявлении</w:t>
      </w:r>
      <w:r>
        <w:rPr>
          <w:spacing w:val="1"/>
        </w:rPr>
        <w:t> </w:t>
      </w:r>
      <w:r>
        <w:rPr/>
        <w:t>частичной</w:t>
      </w:r>
      <w:r>
        <w:rPr>
          <w:spacing w:val="1"/>
        </w:rPr>
        <w:t> </w:t>
      </w:r>
      <w:r>
        <w:rPr/>
        <w:t>мобилизации в Российской Федерации", проходящие военную службу в Вооруженных Силах</w:t>
      </w:r>
      <w:r>
        <w:rPr>
          <w:spacing w:val="1"/>
        </w:rPr>
        <w:t> </w:t>
      </w:r>
      <w:r>
        <w:rPr/>
        <w:t>Российской Федерации по контракту, направленные из Федерального казенного учреждения</w:t>
      </w:r>
      <w:r>
        <w:rPr>
          <w:spacing w:val="1"/>
        </w:rPr>
        <w:t> </w:t>
      </w:r>
      <w:r>
        <w:rPr/>
        <w:t>"Военный комиссариат Чувашской Республики" для участия в специальной военной операции,</w:t>
      </w:r>
      <w:r>
        <w:rPr>
          <w:spacing w:val="-62"/>
        </w:rPr>
        <w:t> </w:t>
      </w:r>
      <w:r>
        <w:rPr/>
        <w:t>а также проходящие военную службу по контракту в воинских частях, дислоцированных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Чувашской Республики, направленные из Федерального</w:t>
      </w:r>
      <w:r>
        <w:rPr>
          <w:spacing w:val="1"/>
        </w:rPr>
        <w:t> </w:t>
      </w:r>
      <w:r>
        <w:rPr/>
        <w:t>казенного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"Военный комиссариат Чувашской Республики" для заключения контракта о добровольном</w:t>
      </w:r>
      <w:r>
        <w:rPr>
          <w:spacing w:val="1"/>
        </w:rPr>
        <w:t> </w:t>
      </w:r>
      <w:r>
        <w:rPr/>
        <w:t>содействии в выполнении задач, возложенных на Вооруженные Силы Российской Федерации,</w:t>
      </w:r>
      <w:r>
        <w:rPr>
          <w:spacing w:val="1"/>
        </w:rPr>
        <w:t> </w:t>
      </w:r>
      <w:r>
        <w:rPr/>
        <w:t>военнослужащие</w:t>
      </w:r>
      <w:r>
        <w:rPr>
          <w:spacing w:val="1"/>
        </w:rPr>
        <w:t> </w:t>
      </w:r>
      <w:r>
        <w:rPr/>
        <w:t>войск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гвардии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проходящие</w:t>
      </w:r>
      <w:r>
        <w:rPr>
          <w:spacing w:val="1"/>
        </w:rPr>
        <w:t> </w:t>
      </w:r>
      <w:r>
        <w:rPr/>
        <w:t>службу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войсках</w:t>
      </w:r>
      <w:r>
        <w:rPr>
          <w:spacing w:val="-1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гвардии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spacing w:line="237" w:lineRule="auto" w:before="0"/>
        <w:ind w:left="107" w:right="113" w:firstLine="0"/>
        <w:jc w:val="both"/>
        <w:rPr>
          <w:b/>
          <w:sz w:val="32"/>
        </w:rPr>
      </w:pPr>
      <w:r>
        <w:rPr>
          <w:b/>
          <w:sz w:val="32"/>
        </w:rPr>
        <w:t>Информацию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об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изменениях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налогового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законодательства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можно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узнать: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</w:tabs>
        <w:spacing w:line="298" w:lineRule="exact" w:before="148" w:after="0"/>
        <w:ind w:left="828" w:right="0" w:hanging="361"/>
        <w:jc w:val="left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официальной</w:t>
      </w:r>
      <w:r>
        <w:rPr>
          <w:spacing w:val="-1"/>
          <w:sz w:val="26"/>
        </w:rPr>
        <w:t> </w:t>
      </w:r>
      <w:r>
        <w:rPr>
          <w:sz w:val="26"/>
        </w:rPr>
        <w:t>странице</w:t>
      </w:r>
      <w:r>
        <w:rPr>
          <w:spacing w:val="-2"/>
          <w:sz w:val="26"/>
        </w:rPr>
        <w:t> </w:t>
      </w:r>
      <w:r>
        <w:rPr>
          <w:sz w:val="26"/>
        </w:rPr>
        <w:t>сайта</w:t>
      </w:r>
      <w:r>
        <w:rPr>
          <w:spacing w:val="-1"/>
          <w:sz w:val="26"/>
        </w:rPr>
        <w:t> </w:t>
      </w:r>
      <w:r>
        <w:rPr>
          <w:sz w:val="26"/>
        </w:rPr>
        <w:t>ФНС</w:t>
      </w:r>
      <w:r>
        <w:rPr>
          <w:spacing w:val="-3"/>
          <w:sz w:val="26"/>
        </w:rPr>
        <w:t> </w:t>
      </w:r>
      <w:r>
        <w:rPr>
          <w:sz w:val="26"/>
        </w:rPr>
        <w:t>России</w:t>
      </w:r>
      <w:r>
        <w:rPr>
          <w:spacing w:val="2"/>
          <w:sz w:val="26"/>
        </w:rPr>
        <w:t> </w:t>
      </w:r>
      <w:hyperlink r:id="rId7">
        <w:r>
          <w:rPr>
            <w:sz w:val="26"/>
            <w:u w:val="single"/>
          </w:rPr>
          <w:t>www.nalog.gov.ru</w:t>
        </w:r>
      </w:hyperlink>
      <w:r>
        <w:rPr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</w:tabs>
        <w:spacing w:line="298" w:lineRule="exact" w:before="0" w:after="0"/>
        <w:ind w:left="828" w:right="0" w:hanging="361"/>
        <w:jc w:val="left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региональном</w:t>
      </w:r>
      <w:r>
        <w:rPr>
          <w:spacing w:val="-3"/>
          <w:sz w:val="26"/>
        </w:rPr>
        <w:t> </w:t>
      </w:r>
      <w:r>
        <w:rPr>
          <w:sz w:val="26"/>
        </w:rPr>
        <w:t>блоке</w:t>
      </w:r>
      <w:r>
        <w:rPr>
          <w:spacing w:val="-5"/>
          <w:sz w:val="26"/>
        </w:rPr>
        <w:t> </w:t>
      </w:r>
      <w:r>
        <w:rPr>
          <w:sz w:val="26"/>
        </w:rPr>
        <w:t>сайта</w:t>
      </w:r>
      <w:r>
        <w:rPr>
          <w:spacing w:val="-2"/>
          <w:sz w:val="26"/>
        </w:rPr>
        <w:t> </w:t>
      </w:r>
      <w:r>
        <w:rPr>
          <w:sz w:val="26"/>
        </w:rPr>
        <w:t>ФНС</w:t>
      </w:r>
      <w:r>
        <w:rPr>
          <w:spacing w:val="-5"/>
          <w:sz w:val="26"/>
        </w:rPr>
        <w:t> </w:t>
      </w:r>
      <w:r>
        <w:rPr>
          <w:sz w:val="26"/>
        </w:rPr>
        <w:t>России;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</w:tabs>
        <w:spacing w:line="298" w:lineRule="exact" w:before="1" w:after="0"/>
        <w:ind w:left="828" w:right="0" w:hanging="361"/>
        <w:jc w:val="left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> </w:t>
      </w:r>
      <w:r>
        <w:rPr>
          <w:sz w:val="26"/>
        </w:rPr>
        <w:t>группах</w:t>
      </w:r>
      <w:r>
        <w:rPr>
          <w:spacing w:val="-8"/>
          <w:sz w:val="26"/>
        </w:rPr>
        <w:t> </w:t>
      </w:r>
      <w:r>
        <w:rPr>
          <w:sz w:val="26"/>
        </w:rPr>
        <w:t>Управления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9"/>
          <w:sz w:val="26"/>
        </w:rPr>
        <w:t> </w:t>
      </w:r>
      <w:r>
        <w:rPr>
          <w:sz w:val="26"/>
        </w:rPr>
        <w:t>социальных</w:t>
      </w:r>
      <w:r>
        <w:rPr>
          <w:spacing w:val="-8"/>
          <w:sz w:val="26"/>
        </w:rPr>
        <w:t> </w:t>
      </w:r>
      <w:r>
        <w:rPr>
          <w:sz w:val="26"/>
        </w:rPr>
        <w:t>сетях</w:t>
      </w:r>
      <w:r>
        <w:rPr>
          <w:spacing w:val="-6"/>
          <w:sz w:val="26"/>
        </w:rPr>
        <w:t> </w:t>
      </w:r>
      <w:r>
        <w:rPr>
          <w:sz w:val="26"/>
        </w:rPr>
        <w:t>Вконтакте,</w:t>
      </w:r>
      <w:r>
        <w:rPr>
          <w:spacing w:val="49"/>
          <w:sz w:val="26"/>
        </w:rPr>
        <w:t> </w:t>
      </w:r>
      <w:r>
        <w:rPr>
          <w:sz w:val="26"/>
        </w:rPr>
        <w:t>Одноклассники;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</w:tabs>
        <w:spacing w:line="298" w:lineRule="exact" w:before="0" w:after="0"/>
        <w:ind w:left="828" w:right="0" w:hanging="361"/>
        <w:jc w:val="left"/>
        <w:rPr>
          <w:sz w:val="26"/>
        </w:rPr>
      </w:pPr>
      <w:r>
        <w:rPr>
          <w:sz w:val="26"/>
        </w:rPr>
        <w:t>По</w:t>
      </w:r>
      <w:r>
        <w:rPr>
          <w:spacing w:val="-6"/>
          <w:sz w:val="26"/>
        </w:rPr>
        <w:t> </w:t>
      </w:r>
      <w:r>
        <w:rPr>
          <w:sz w:val="26"/>
        </w:rPr>
        <w:t>номеру</w:t>
      </w:r>
      <w:r>
        <w:rPr>
          <w:spacing w:val="-8"/>
          <w:sz w:val="26"/>
        </w:rPr>
        <w:t> </w:t>
      </w:r>
      <w:r>
        <w:rPr>
          <w:sz w:val="26"/>
        </w:rPr>
        <w:t>телефона</w:t>
      </w:r>
      <w:r>
        <w:rPr>
          <w:spacing w:val="-3"/>
          <w:sz w:val="26"/>
        </w:rPr>
        <w:t> </w:t>
      </w:r>
      <w:r>
        <w:rPr>
          <w:sz w:val="26"/>
        </w:rPr>
        <w:t>Единого</w:t>
      </w:r>
      <w:r>
        <w:rPr>
          <w:spacing w:val="-4"/>
          <w:sz w:val="26"/>
        </w:rPr>
        <w:t> </w:t>
      </w:r>
      <w:r>
        <w:rPr>
          <w:sz w:val="26"/>
        </w:rPr>
        <w:t>контакт-центра</w:t>
      </w:r>
      <w:r>
        <w:rPr>
          <w:spacing w:val="55"/>
          <w:sz w:val="26"/>
        </w:rPr>
        <w:t> </w:t>
      </w:r>
      <w:r>
        <w:rPr>
          <w:sz w:val="26"/>
        </w:rPr>
        <w:t>88002222222;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</w:tabs>
        <w:spacing w:line="240" w:lineRule="auto" w:before="1" w:after="0"/>
        <w:ind w:left="828" w:right="1459" w:hanging="361"/>
        <w:jc w:val="left"/>
        <w:rPr>
          <w:sz w:val="26"/>
        </w:rPr>
      </w:pPr>
      <w:r>
        <w:rPr>
          <w:sz w:val="26"/>
        </w:rPr>
        <w:t>По</w:t>
      </w:r>
      <w:r>
        <w:rPr>
          <w:spacing w:val="-6"/>
          <w:sz w:val="26"/>
        </w:rPr>
        <w:t> </w:t>
      </w:r>
      <w:r>
        <w:rPr>
          <w:sz w:val="26"/>
        </w:rPr>
        <w:t>номерам</w:t>
      </w:r>
      <w:r>
        <w:rPr>
          <w:spacing w:val="-6"/>
          <w:sz w:val="26"/>
        </w:rPr>
        <w:t> </w:t>
      </w:r>
      <w:r>
        <w:rPr>
          <w:sz w:val="26"/>
        </w:rPr>
        <w:t>телефонов</w:t>
      </w:r>
      <w:r>
        <w:rPr>
          <w:spacing w:val="-6"/>
          <w:sz w:val="26"/>
        </w:rPr>
        <w:t> </w:t>
      </w:r>
      <w:r>
        <w:rPr>
          <w:sz w:val="26"/>
        </w:rPr>
        <w:t>Управления,</w:t>
      </w:r>
      <w:r>
        <w:rPr>
          <w:spacing w:val="-6"/>
          <w:sz w:val="26"/>
        </w:rPr>
        <w:t> </w:t>
      </w:r>
      <w:r>
        <w:rPr>
          <w:sz w:val="26"/>
        </w:rPr>
        <w:t>размещенным</w:t>
      </w:r>
      <w:r>
        <w:rPr>
          <w:spacing w:val="-6"/>
          <w:sz w:val="26"/>
        </w:rPr>
        <w:t> </w:t>
      </w:r>
      <w:r>
        <w:rPr>
          <w:sz w:val="26"/>
        </w:rPr>
        <w:t>на</w:t>
      </w:r>
      <w:r>
        <w:rPr>
          <w:spacing w:val="-6"/>
          <w:sz w:val="26"/>
        </w:rPr>
        <w:t> </w:t>
      </w:r>
      <w:r>
        <w:rPr>
          <w:sz w:val="26"/>
        </w:rPr>
        <w:t>сайте</w:t>
      </w:r>
      <w:r>
        <w:rPr>
          <w:spacing w:val="54"/>
          <w:sz w:val="26"/>
        </w:rPr>
        <w:t> </w:t>
      </w:r>
      <w:r>
        <w:rPr>
          <w:sz w:val="26"/>
        </w:rPr>
        <w:t>ФНС</w:t>
      </w:r>
      <w:r>
        <w:rPr>
          <w:spacing w:val="-4"/>
          <w:sz w:val="26"/>
        </w:rPr>
        <w:t> </w:t>
      </w:r>
      <w:r>
        <w:rPr>
          <w:sz w:val="26"/>
        </w:rPr>
        <w:t>России,</w:t>
      </w:r>
      <w:r>
        <w:rPr>
          <w:spacing w:val="-6"/>
          <w:sz w:val="26"/>
        </w:rPr>
        <w:t> </w:t>
      </w:r>
      <w:r>
        <w:rPr>
          <w:sz w:val="26"/>
        </w:rPr>
        <w:t>по</w:t>
      </w:r>
      <w:r>
        <w:rPr>
          <w:spacing w:val="-62"/>
          <w:sz w:val="26"/>
        </w:rPr>
        <w:t> </w:t>
      </w:r>
      <w:r>
        <w:rPr>
          <w:sz w:val="26"/>
        </w:rPr>
        <w:t>направлениям</w:t>
      </w:r>
      <w:r>
        <w:rPr>
          <w:spacing w:val="-2"/>
          <w:sz w:val="26"/>
        </w:rPr>
        <w:t> </w:t>
      </w:r>
      <w:r>
        <w:rPr>
          <w:sz w:val="26"/>
        </w:rPr>
        <w:t>деятельности.</w:t>
      </w:r>
    </w:p>
    <w:sectPr>
      <w:pgSz w:w="11910" w:h="16840"/>
      <w:pgMar w:header="324" w:footer="0" w:top="540" w:bottom="280" w:left="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489990pt;margin-top:15.199983pt;width:11.6pt;height:13.05pt;mso-position-horizontal-relative:page;mso-position-vertical-relative:page;z-index:-15816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828" w:hanging="36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39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9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39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108" w:hanging="293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9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29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97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28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47"/>
      <w:ind w:left="816"/>
      <w:jc w:val="both"/>
      <w:outlineLvl w:val="1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219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7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login.consultant.ru/link/?req=doc&amp;base=LAW&amp;n=431499" TargetMode="External"/><Relationship Id="rId7" Type="http://schemas.openxmlformats.org/officeDocument/2006/relationships/hyperlink" Target="http://www.nalog.gov.ru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dcterms:created xsi:type="dcterms:W3CDTF">2024-09-18T08:06:44Z</dcterms:created>
  <dcterms:modified xsi:type="dcterms:W3CDTF">2024-09-18T08:06:44Z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