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314D6">
        <w:rPr>
          <w:rFonts w:ascii="Times New Roman" w:hAnsi="Times New Roman" w:cs="Times New Roman"/>
          <w:sz w:val="24"/>
          <w:szCs w:val="24"/>
        </w:rPr>
        <w:t xml:space="preserve">В адрес администрации Ибресинского муниципального округа в IV квартале 2024 года поступило 19 письменных обращений, что составляет 79,17 % к уровню прошлого года (24-2023 г.). 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Письменные обращения поступили по следующим направлениям: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 xml:space="preserve">Вопросы государства, общества, политики –  2 (1-2023); 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Вопросы социальной сферы – 3 (4-2023);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Вопросы экономики – 15 (9-2023);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Вопросы обороны, безопасности, законности – 4 (2-2023);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Вопросы жилищно-коммунальной сферы – 2 (4-2023).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Из числа поступивших обращений коллективных писем – 2, анонимных – 1, повторных – 4. Причиной повтора писем является направление обращения заявителем одновременно нескольким адресатам.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Взято на контроль 2 обращения.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Результаты рассмотрения обращения граждан:</w:t>
      </w:r>
    </w:p>
    <w:p w:rsidR="007314D6" w:rsidRPr="007314D6" w:rsidRDefault="007314D6" w:rsidP="007314D6">
      <w:pPr>
        <w:rPr>
          <w:rFonts w:ascii="Times New Roman" w:hAnsi="Times New Roman" w:cs="Times New Roman"/>
          <w:sz w:val="24"/>
          <w:szCs w:val="24"/>
        </w:rPr>
      </w:pPr>
      <w:r w:rsidRPr="007314D6">
        <w:rPr>
          <w:rFonts w:ascii="Times New Roman" w:hAnsi="Times New Roman" w:cs="Times New Roman"/>
          <w:sz w:val="24"/>
          <w:szCs w:val="24"/>
        </w:rPr>
        <w:t>Разъяснено – 17, оставлено без ответа автору – 1, направлено в другие организации на окончательное рассмотрение – 1 обращение.</w:t>
      </w:r>
    </w:p>
    <w:bookmarkEnd w:id="0"/>
    <w:p w:rsidR="00FE0163" w:rsidRPr="007314D6" w:rsidRDefault="00FE0163">
      <w:pPr>
        <w:rPr>
          <w:rFonts w:ascii="Times New Roman" w:hAnsi="Times New Roman" w:cs="Times New Roman"/>
          <w:sz w:val="24"/>
          <w:szCs w:val="24"/>
        </w:rPr>
      </w:pPr>
    </w:p>
    <w:sectPr w:rsidR="00FE0163" w:rsidRPr="00731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9B8"/>
    <w:rsid w:val="007314D6"/>
    <w:rsid w:val="008529B8"/>
    <w:rsid w:val="00FE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2025-01-16T08:03:00Z</dcterms:created>
  <dcterms:modified xsi:type="dcterms:W3CDTF">2025-01-16T08:04:00Z</dcterms:modified>
</cp:coreProperties>
</file>