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9A8" w:rsidRPr="003119A8" w:rsidRDefault="003119A8">
      <w:pPr>
        <w:rPr>
          <w:b/>
          <w:i/>
          <w:color w:val="4F81BD" w:themeColor="accent1"/>
          <w:sz w:val="28"/>
          <w:szCs w:val="28"/>
          <w:u w:val="single"/>
        </w:rPr>
      </w:pPr>
      <w:r>
        <w:t xml:space="preserve">                                                                                                                    </w:t>
      </w:r>
      <w:r w:rsidRPr="003119A8">
        <w:rPr>
          <w:b/>
          <w:i/>
          <w:color w:val="4F81BD" w:themeColor="accent1"/>
          <w:sz w:val="28"/>
          <w:szCs w:val="28"/>
          <w:u w:val="single"/>
        </w:rPr>
        <w:t>ПРОЕКТ</w:t>
      </w:r>
    </w:p>
    <w:p w:rsidR="003119A8" w:rsidRDefault="003119A8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B384A">
            <w:pPr>
              <w:pStyle w:val="2"/>
              <w:tabs>
                <w:tab w:val="clear" w:pos="426"/>
                <w:tab w:val="left" w:pos="284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CB384A">
            <w:pPr>
              <w:tabs>
                <w:tab w:val="left" w:pos="284"/>
              </w:tabs>
              <w:rPr>
                <w:b/>
              </w:rPr>
            </w:pPr>
          </w:p>
          <w:p w:rsidR="0021107E" w:rsidRPr="00EC1D40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CB384A">
            <w:pPr>
              <w:tabs>
                <w:tab w:val="left" w:pos="284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>
        <w:t>______________  № _________</w:t>
      </w:r>
      <w:r w:rsidR="0021107E">
        <w:t>__________</w:t>
      </w:r>
      <w:r>
        <w:t>______</w:t>
      </w:r>
      <w:r w:rsidR="0021107E">
        <w:t>_________</w:t>
      </w:r>
    </w:p>
    <w:p w:rsidR="001615D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CB384A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EB7FDE" w:rsidRDefault="00D916AF" w:rsidP="004356D4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4356D4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D13C55">
        <w:rPr>
          <w:sz w:val="28"/>
          <w:szCs w:val="28"/>
        </w:rPr>
        <w:t>16</w:t>
      </w:r>
      <w:r w:rsidR="003468BB">
        <w:rPr>
          <w:sz w:val="28"/>
          <w:szCs w:val="28"/>
        </w:rPr>
        <w:t>.</w:t>
      </w:r>
      <w:r w:rsidR="00C80B80">
        <w:rPr>
          <w:sz w:val="28"/>
          <w:szCs w:val="28"/>
        </w:rPr>
        <w:t>02.2026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АО «</w:t>
      </w:r>
      <w:r w:rsidR="00D13C55">
        <w:rPr>
          <w:sz w:val="28"/>
          <w:szCs w:val="28"/>
        </w:rPr>
        <w:t>ЧГЭС</w:t>
      </w:r>
      <w:r w:rsidR="00B609E2">
        <w:rPr>
          <w:sz w:val="28"/>
          <w:szCs w:val="28"/>
        </w:rPr>
        <w:t>»</w:t>
      </w:r>
      <w:r w:rsidR="00CF10A2">
        <w:rPr>
          <w:sz w:val="28"/>
          <w:szCs w:val="28"/>
        </w:rPr>
        <w:t xml:space="preserve"> от </w:t>
      </w:r>
      <w:r w:rsidR="00D13C55">
        <w:rPr>
          <w:sz w:val="28"/>
          <w:szCs w:val="28"/>
        </w:rPr>
        <w:t>13.02.2026 № 262 (вх. адм. № 2997</w:t>
      </w:r>
      <w:r w:rsidR="009A3C81">
        <w:rPr>
          <w:sz w:val="28"/>
          <w:szCs w:val="28"/>
        </w:rPr>
        <w:t xml:space="preserve"> от </w:t>
      </w:r>
      <w:r w:rsidR="00D13C55">
        <w:rPr>
          <w:sz w:val="28"/>
          <w:szCs w:val="28"/>
        </w:rPr>
        <w:t>13</w:t>
      </w:r>
      <w:r w:rsidR="00C80B80">
        <w:rPr>
          <w:sz w:val="28"/>
          <w:szCs w:val="28"/>
        </w:rPr>
        <w:t>.02.2026</w:t>
      </w:r>
      <w:r w:rsidR="00CF10A2" w:rsidRPr="00CF10A2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CF10A2" w:rsidRDefault="00F11C46" w:rsidP="00C80B8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406CD3">
        <w:rPr>
          <w:sz w:val="28"/>
          <w:szCs w:val="28"/>
        </w:rPr>
        <w:t xml:space="preserve"> </w:t>
      </w:r>
      <w:r w:rsidR="00CF10A2" w:rsidRPr="00CF10A2">
        <w:rPr>
          <w:sz w:val="28"/>
          <w:szCs w:val="28"/>
        </w:rPr>
        <w:t>эксплуатации</w:t>
      </w:r>
      <w:r w:rsidR="00D13C55">
        <w:rPr>
          <w:sz w:val="28"/>
          <w:szCs w:val="28"/>
        </w:rPr>
        <w:t xml:space="preserve"> и обслуживания кабельной линии 0,4 кВ, размещенной в рамках выполнения мероприятий по технологическому присоединению зарядной станции для электрического мобильного транспорта</w:t>
      </w:r>
      <w:r w:rsidR="00EF2548">
        <w:rPr>
          <w:sz w:val="28"/>
          <w:szCs w:val="28"/>
        </w:rPr>
        <w:t>, расположенной по пр. Ленина, д. 2, г. Чебоксары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</w:t>
      </w:r>
      <w:r w:rsidR="00CF10A2">
        <w:rPr>
          <w:sz w:val="28"/>
          <w:szCs w:val="28"/>
        </w:rPr>
        <w:t xml:space="preserve">частей земельных участков </w:t>
      </w:r>
      <w:r w:rsidR="00CF10A2" w:rsidRPr="00EB7FDE">
        <w:rPr>
          <w:sz w:val="28"/>
          <w:szCs w:val="28"/>
        </w:rPr>
        <w:t>из земель населенных пунктов с кадастровым</w:t>
      </w:r>
      <w:r w:rsidR="00CF10A2">
        <w:rPr>
          <w:sz w:val="28"/>
          <w:szCs w:val="28"/>
        </w:rPr>
        <w:t>и номерами:</w:t>
      </w:r>
    </w:p>
    <w:p w:rsidR="00EF2548" w:rsidRPr="00EF2548" w:rsidRDefault="00EF2548" w:rsidP="00EF2548">
      <w:pPr>
        <w:spacing w:line="312" w:lineRule="auto"/>
        <w:ind w:firstLine="567"/>
        <w:jc w:val="both"/>
        <w:rPr>
          <w:sz w:val="28"/>
          <w:szCs w:val="28"/>
        </w:rPr>
      </w:pPr>
      <w:r w:rsidRPr="00EF2548">
        <w:rPr>
          <w:sz w:val="28"/>
          <w:szCs w:val="28"/>
        </w:rPr>
        <w:t>- 21:01:020301:1562 площадью 139</w:t>
      </w:r>
      <w:r>
        <w:rPr>
          <w:sz w:val="28"/>
          <w:szCs w:val="28"/>
        </w:rPr>
        <w:t xml:space="preserve">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 </w:t>
      </w:r>
      <w:r w:rsidRPr="00EF2548">
        <w:rPr>
          <w:sz w:val="28"/>
          <w:szCs w:val="28"/>
        </w:rPr>
        <w:t>в составе земельного участка площадью 3721</w:t>
      </w:r>
      <w:r>
        <w:rPr>
          <w:sz w:val="28"/>
          <w:szCs w:val="28"/>
        </w:rPr>
        <w:t> кв.м</w:t>
      </w:r>
      <w:r w:rsidRPr="00EF2548">
        <w:rPr>
          <w:sz w:val="28"/>
          <w:szCs w:val="28"/>
        </w:rPr>
        <w:t>, местоположение установлено относительно ориентира, расположенного в границах участка. Почтовый адрес ориентира: Чувашская Республика – Чувашия, г. Чебоксары, с видом разрешенного использования «земли, свободные от прав третьих лиц»;</w:t>
      </w:r>
    </w:p>
    <w:p w:rsidR="00EF2548" w:rsidRPr="00EF2548" w:rsidRDefault="00EF2548" w:rsidP="00EF2548">
      <w:pPr>
        <w:spacing w:line="312" w:lineRule="auto"/>
        <w:ind w:firstLine="567"/>
        <w:jc w:val="both"/>
        <w:rPr>
          <w:sz w:val="28"/>
          <w:szCs w:val="28"/>
        </w:rPr>
      </w:pPr>
      <w:r w:rsidRPr="00EF2548">
        <w:rPr>
          <w:sz w:val="28"/>
          <w:szCs w:val="28"/>
        </w:rPr>
        <w:t>- 21:01:020301:125 площадью 53 кв</w:t>
      </w:r>
      <w:proofErr w:type="gramStart"/>
      <w:r w:rsidRPr="00EF2548"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 </w:t>
      </w:r>
      <w:r w:rsidRPr="00EF2548">
        <w:rPr>
          <w:sz w:val="28"/>
          <w:szCs w:val="28"/>
        </w:rPr>
        <w:t>в составе земельного участка площадью 815</w:t>
      </w:r>
      <w:r>
        <w:rPr>
          <w:sz w:val="28"/>
          <w:szCs w:val="28"/>
        </w:rPr>
        <w:t> кв.м</w:t>
      </w:r>
      <w:r w:rsidRPr="00EF2548">
        <w:rPr>
          <w:sz w:val="28"/>
          <w:szCs w:val="28"/>
        </w:rPr>
        <w:t>, местоположение установлено относительно ориентира, расположенного в границах участка. Почтовый адрес ориентира: Чувашская Республика – Чувашия, г. Чебоксары, ул. К. Маркса, д. 62, с видом разрешенного использования «для обслуживания среднеэтажного жилого дома»;</w:t>
      </w:r>
    </w:p>
    <w:p w:rsidR="00EF2548" w:rsidRPr="00EF2548" w:rsidRDefault="00EF2548" w:rsidP="00EF2548">
      <w:pPr>
        <w:spacing w:line="312" w:lineRule="auto"/>
        <w:ind w:firstLine="567"/>
        <w:jc w:val="both"/>
        <w:rPr>
          <w:sz w:val="28"/>
          <w:szCs w:val="28"/>
        </w:rPr>
      </w:pPr>
      <w:r w:rsidRPr="00EF2548">
        <w:rPr>
          <w:sz w:val="28"/>
          <w:szCs w:val="28"/>
        </w:rPr>
        <w:t>- 21:01:020301:1563 площадью 120 кв</w:t>
      </w:r>
      <w:proofErr w:type="gramStart"/>
      <w:r w:rsidRPr="00EF2548">
        <w:rPr>
          <w:sz w:val="28"/>
          <w:szCs w:val="28"/>
        </w:rPr>
        <w:t>.м</w:t>
      </w:r>
      <w:proofErr w:type="gramEnd"/>
      <w:r w:rsidRPr="00EF2548">
        <w:rPr>
          <w:sz w:val="28"/>
          <w:szCs w:val="28"/>
        </w:rPr>
        <w:t>, 8 кв.м и 23 кв.м</w:t>
      </w:r>
      <w:r>
        <w:rPr>
          <w:sz w:val="28"/>
          <w:szCs w:val="28"/>
        </w:rPr>
        <w:t xml:space="preserve"> </w:t>
      </w:r>
      <w:r w:rsidRPr="00EF2548">
        <w:rPr>
          <w:sz w:val="28"/>
          <w:szCs w:val="28"/>
        </w:rPr>
        <w:t>в составе земельного участка площадью 7966</w:t>
      </w:r>
      <w:r>
        <w:rPr>
          <w:sz w:val="28"/>
          <w:szCs w:val="28"/>
        </w:rPr>
        <w:t> кв.м</w:t>
      </w:r>
      <w:r w:rsidRPr="00EF2548">
        <w:rPr>
          <w:sz w:val="28"/>
          <w:szCs w:val="28"/>
        </w:rPr>
        <w:t>, местоположение установлено относительно ориентира, расположенного в границах участка. Почтовый адрес ориентира: Чувашская Республика – Чувашия, г. Чебоксары, с видом разрешенного использования «земли общего пользования»;</w:t>
      </w:r>
    </w:p>
    <w:p w:rsidR="00EF2548" w:rsidRPr="00EF2548" w:rsidRDefault="00EF2548" w:rsidP="00EF2548">
      <w:pPr>
        <w:spacing w:line="312" w:lineRule="auto"/>
        <w:ind w:firstLine="567"/>
        <w:jc w:val="both"/>
        <w:rPr>
          <w:sz w:val="28"/>
          <w:szCs w:val="28"/>
        </w:rPr>
      </w:pPr>
      <w:r w:rsidRPr="00EF2548">
        <w:rPr>
          <w:sz w:val="28"/>
          <w:szCs w:val="28"/>
        </w:rPr>
        <w:lastRenderedPageBreak/>
        <w:t>- 21:01:020301:3 площадью 50</w:t>
      </w:r>
      <w:r>
        <w:rPr>
          <w:sz w:val="28"/>
          <w:szCs w:val="28"/>
        </w:rPr>
        <w:t xml:space="preserve">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 </w:t>
      </w:r>
      <w:r w:rsidRPr="00EF2548">
        <w:rPr>
          <w:sz w:val="28"/>
          <w:szCs w:val="28"/>
        </w:rPr>
        <w:t>в составе земельного участка площадью 48</w:t>
      </w:r>
      <w:r>
        <w:rPr>
          <w:sz w:val="28"/>
          <w:szCs w:val="28"/>
        </w:rPr>
        <w:t>18 кв.м</w:t>
      </w:r>
      <w:r w:rsidRPr="00EF2548">
        <w:rPr>
          <w:sz w:val="28"/>
          <w:szCs w:val="28"/>
        </w:rPr>
        <w:t>, местоположение установлено относительно ориентира, расположенного в границах участка. Почтовый адрес ориентира: Чувашская Республика – Чувашия, г. Чебоксары,</w:t>
      </w:r>
      <w:r w:rsidR="007A3B83">
        <w:rPr>
          <w:sz w:val="28"/>
          <w:szCs w:val="28"/>
        </w:rPr>
        <w:t xml:space="preserve"> р-н Ленинский,</w:t>
      </w:r>
      <w:r w:rsidRPr="00EF2548">
        <w:rPr>
          <w:sz w:val="28"/>
          <w:szCs w:val="28"/>
        </w:rPr>
        <w:t xml:space="preserve"> ул. Карла Маркса, д. 54, с видом разрешенного использования «для содержания зданий и сооружений»;</w:t>
      </w:r>
    </w:p>
    <w:p w:rsidR="00EF2548" w:rsidRPr="00EF2548" w:rsidRDefault="00EF2548" w:rsidP="00EF2548">
      <w:pPr>
        <w:spacing w:line="312" w:lineRule="auto"/>
        <w:ind w:firstLine="567"/>
        <w:jc w:val="both"/>
        <w:rPr>
          <w:sz w:val="28"/>
          <w:szCs w:val="28"/>
        </w:rPr>
      </w:pPr>
      <w:r w:rsidRPr="00EF2548">
        <w:rPr>
          <w:sz w:val="28"/>
          <w:szCs w:val="28"/>
        </w:rPr>
        <w:t>- 21:01:020301:119 площадью 70</w:t>
      </w:r>
      <w:r>
        <w:rPr>
          <w:sz w:val="28"/>
          <w:szCs w:val="28"/>
        </w:rPr>
        <w:t xml:space="preserve">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 </w:t>
      </w:r>
      <w:r w:rsidRPr="00EF2548">
        <w:rPr>
          <w:sz w:val="28"/>
          <w:szCs w:val="28"/>
        </w:rPr>
        <w:t>в составе земельного участка площадью 1516</w:t>
      </w:r>
      <w:r>
        <w:rPr>
          <w:sz w:val="28"/>
          <w:szCs w:val="28"/>
        </w:rPr>
        <w:t> кв.м</w:t>
      </w:r>
      <w:r w:rsidRPr="00EF2548">
        <w:rPr>
          <w:sz w:val="28"/>
          <w:szCs w:val="28"/>
        </w:rPr>
        <w:t xml:space="preserve">, местоположение установлено относительно ориентира, расположенного в границах участка. Почтовый адрес ориентира: Чувашская Республика – Чувашия, </w:t>
      </w:r>
      <w:proofErr w:type="gramStart"/>
      <w:r w:rsidRPr="00EF2548">
        <w:rPr>
          <w:sz w:val="28"/>
          <w:szCs w:val="28"/>
        </w:rPr>
        <w:t>г</w:t>
      </w:r>
      <w:proofErr w:type="gramEnd"/>
      <w:r w:rsidRPr="00EF2548">
        <w:rPr>
          <w:sz w:val="28"/>
          <w:szCs w:val="28"/>
        </w:rPr>
        <w:t>. Чебоксары, с видом разрешенного использования «для размещения скверов».</w:t>
      </w:r>
    </w:p>
    <w:p w:rsidR="005141E0" w:rsidRPr="00EF2548" w:rsidRDefault="005141E0" w:rsidP="00EF2548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F2548">
        <w:rPr>
          <w:sz w:val="28"/>
          <w:szCs w:val="28"/>
        </w:rPr>
        <w:t xml:space="preserve">2. </w:t>
      </w:r>
      <w:r w:rsidR="0023768C" w:rsidRPr="00EF2548">
        <w:rPr>
          <w:sz w:val="28"/>
          <w:szCs w:val="28"/>
        </w:rPr>
        <w:t>Публичный сервитут устана</w:t>
      </w:r>
      <w:r w:rsidR="00D13C55" w:rsidRPr="00EF2548">
        <w:rPr>
          <w:sz w:val="28"/>
          <w:szCs w:val="28"/>
        </w:rPr>
        <w:t>вливается в интересах</w:t>
      </w:r>
      <w:r w:rsidR="0023768C" w:rsidRPr="00EF2548">
        <w:rPr>
          <w:sz w:val="28"/>
          <w:szCs w:val="28"/>
        </w:rPr>
        <w:t xml:space="preserve"> акционерного общества «</w:t>
      </w:r>
      <w:r w:rsidR="00D13C55" w:rsidRPr="00EF2548">
        <w:rPr>
          <w:sz w:val="28"/>
          <w:szCs w:val="28"/>
        </w:rPr>
        <w:t>Чувашские государственные электрические сети</w:t>
      </w:r>
      <w:r w:rsidR="0023768C" w:rsidRPr="00EF2548">
        <w:rPr>
          <w:sz w:val="28"/>
          <w:szCs w:val="28"/>
        </w:rPr>
        <w:t xml:space="preserve">» (далее – </w:t>
      </w:r>
      <w:r w:rsidR="00D13C55" w:rsidRPr="00EF2548">
        <w:rPr>
          <w:sz w:val="28"/>
          <w:szCs w:val="28"/>
        </w:rPr>
        <w:t>АО «ЧГЭС»</w:t>
      </w:r>
      <w:r w:rsidR="006422BA">
        <w:rPr>
          <w:sz w:val="28"/>
          <w:szCs w:val="28"/>
        </w:rPr>
        <w:t>)</w:t>
      </w:r>
      <w:r w:rsidR="00D13C55" w:rsidRPr="00EF2548">
        <w:rPr>
          <w:color w:val="000000"/>
          <w:sz w:val="28"/>
          <w:szCs w:val="28"/>
        </w:rPr>
        <w:t xml:space="preserve"> </w:t>
      </w:r>
      <w:r w:rsidR="0023768C" w:rsidRPr="00EF2548">
        <w:rPr>
          <w:color w:val="000000"/>
          <w:sz w:val="28"/>
          <w:szCs w:val="28"/>
        </w:rPr>
        <w:t>(ОГРН </w:t>
      </w:r>
      <w:r w:rsidR="00D13C55" w:rsidRPr="00EF2548">
        <w:rPr>
          <w:color w:val="000000"/>
          <w:sz w:val="28"/>
          <w:szCs w:val="28"/>
        </w:rPr>
        <w:t>1252100001592, ИНН 2100023693) сроком на 10 (Десять</w:t>
      </w:r>
      <w:r w:rsidR="0023768C" w:rsidRPr="00EF2548">
        <w:rPr>
          <w:color w:val="000000"/>
          <w:sz w:val="28"/>
          <w:szCs w:val="28"/>
        </w:rPr>
        <w:t>) лет</w:t>
      </w:r>
      <w:r w:rsidR="005A6444" w:rsidRPr="00EF2548">
        <w:rPr>
          <w:color w:val="000000"/>
          <w:sz w:val="28"/>
          <w:szCs w:val="28"/>
        </w:rPr>
        <w:t>.</w:t>
      </w:r>
    </w:p>
    <w:p w:rsidR="008F2566" w:rsidRPr="00EB7FDE" w:rsidRDefault="005141E0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</w:t>
      </w:r>
      <w:r w:rsidR="004356D4">
        <w:rPr>
          <w:sz w:val="28"/>
          <w:szCs w:val="28"/>
        </w:rPr>
        <w:t>ервитута согласно приложению № 1</w:t>
      </w:r>
      <w:r w:rsidRPr="00EB7FDE">
        <w:rPr>
          <w:sz w:val="28"/>
          <w:szCs w:val="28"/>
        </w:rPr>
        <w:t xml:space="preserve"> к настоящему постановлению – </w:t>
      </w:r>
      <w:r w:rsidR="004D2485" w:rsidRPr="00EB7FDE">
        <w:rPr>
          <w:sz w:val="28"/>
          <w:szCs w:val="28"/>
        </w:rPr>
        <w:t>схеме расположения границ публ</w:t>
      </w:r>
      <w:r w:rsidR="00EF2548">
        <w:rPr>
          <w:sz w:val="28"/>
          <w:szCs w:val="28"/>
        </w:rPr>
        <w:t>ичного сервитута на кадастровом плане территории.</w:t>
      </w:r>
      <w:r w:rsidR="004D2485">
        <w:rPr>
          <w:sz w:val="28"/>
          <w:szCs w:val="28"/>
        </w:rPr>
        <w:t xml:space="preserve"> </w:t>
      </w:r>
    </w:p>
    <w:p w:rsidR="004356D4" w:rsidRPr="00EB7FDE" w:rsidRDefault="005A644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4356D4" w:rsidRPr="00E24309">
        <w:rPr>
          <w:color w:val="000000"/>
          <w:sz w:val="28"/>
          <w:szCs w:val="28"/>
        </w:rPr>
        <w:t>. Установить график производства работ согласно приложению № 2 к настоящему постановлению.</w:t>
      </w:r>
    </w:p>
    <w:p w:rsidR="005A6444" w:rsidRDefault="005A6444" w:rsidP="005A644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EB7FDE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>
        <w:rPr>
          <w:color w:val="000000"/>
          <w:sz w:val="28"/>
          <w:szCs w:val="28"/>
        </w:rPr>
        <w:t>влением сервитута, не предусмотрен</w:t>
      </w:r>
      <w:r w:rsidRPr="00EB7FDE">
        <w:rPr>
          <w:color w:val="000000"/>
          <w:sz w:val="28"/>
          <w:szCs w:val="28"/>
        </w:rPr>
        <w:t>.</w:t>
      </w:r>
    </w:p>
    <w:p w:rsidR="005A6444" w:rsidRPr="00796624" w:rsidRDefault="005A6444" w:rsidP="005A644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22262A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6</w:t>
      </w:r>
      <w:r w:rsidRPr="00796624">
        <w:rPr>
          <w:color w:val="000000"/>
          <w:sz w:val="28"/>
          <w:szCs w:val="28"/>
        </w:rPr>
        <w:t xml:space="preserve">. </w:t>
      </w:r>
      <w:r w:rsidRPr="00796624">
        <w:rPr>
          <w:sz w:val="28"/>
          <w:szCs w:val="28"/>
        </w:rPr>
        <w:t xml:space="preserve"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</w:t>
      </w:r>
      <w:r w:rsidRPr="00796624">
        <w:rPr>
          <w:color w:val="22262A"/>
          <w:sz w:val="28"/>
          <w:szCs w:val="28"/>
          <w:shd w:val="clear" w:color="auto" w:fill="FFFFFF"/>
        </w:rPr>
        <w:t>постановлением Правительства Российской Федерации от 24.02.2009 года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>
        <w:rPr>
          <w:color w:val="22262A"/>
          <w:sz w:val="28"/>
          <w:szCs w:val="28"/>
          <w:shd w:val="clear" w:color="auto" w:fill="FFFFFF"/>
        </w:rPr>
        <w:t>.</w:t>
      </w:r>
    </w:p>
    <w:p w:rsidR="00C80B80" w:rsidRPr="00727023" w:rsidRDefault="00C80B80" w:rsidP="00C80B8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727023">
        <w:rPr>
          <w:sz w:val="28"/>
          <w:szCs w:val="28"/>
        </w:rPr>
        <w:t>. Плата за публичн</w:t>
      </w:r>
      <w:r w:rsidR="004F1CCB">
        <w:rPr>
          <w:sz w:val="28"/>
          <w:szCs w:val="28"/>
        </w:rPr>
        <w:t>ый сервитут</w:t>
      </w:r>
      <w:r w:rsidR="0023768C">
        <w:rPr>
          <w:sz w:val="28"/>
          <w:szCs w:val="28"/>
        </w:rPr>
        <w:t xml:space="preserve"> </w:t>
      </w:r>
      <w:r w:rsidR="00D13C55">
        <w:rPr>
          <w:sz w:val="28"/>
          <w:szCs w:val="28"/>
        </w:rPr>
        <w:t xml:space="preserve">АО «ЧГЭС» </w:t>
      </w:r>
      <w:r w:rsidRPr="00727023">
        <w:rPr>
          <w:sz w:val="28"/>
          <w:szCs w:val="28"/>
        </w:rPr>
        <w:t>в отношении:</w:t>
      </w:r>
    </w:p>
    <w:p w:rsidR="00C80B80" w:rsidRPr="00727023" w:rsidRDefault="00C80B80" w:rsidP="00C80B8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proofErr w:type="gramStart"/>
      <w:r w:rsidRPr="00727023">
        <w:rPr>
          <w:sz w:val="28"/>
          <w:szCs w:val="28"/>
        </w:rPr>
        <w:t xml:space="preserve">земельных участков, находящихся в государственной или муниципальной </w:t>
      </w:r>
      <w:r>
        <w:rPr>
          <w:sz w:val="28"/>
          <w:szCs w:val="28"/>
        </w:rPr>
        <w:t>собственности и не обремененных</w:t>
      </w:r>
      <w:r w:rsidRPr="00727023">
        <w:rPr>
          <w:sz w:val="28"/>
          <w:szCs w:val="28"/>
        </w:rPr>
        <w:t xml:space="preserve"> правами третьих лиц, вносится единовременным платежом не позднее шести месяцев со дня принятия настоящего постановления в размере 0,01 процента кадастровой стоимости таких земельных участков за каждый год использования таких </w:t>
      </w:r>
      <w:r w:rsidRPr="00727023">
        <w:rPr>
          <w:sz w:val="28"/>
          <w:szCs w:val="28"/>
        </w:rPr>
        <w:lastRenderedPageBreak/>
        <w:t>земельных участков, но не менее чем 0,1 процента кадастровой стоимости земельных участков, обремененных сервитутом, за весь срок сервитута</w:t>
      </w:r>
      <w:r>
        <w:rPr>
          <w:sz w:val="28"/>
          <w:szCs w:val="28"/>
        </w:rPr>
        <w:t xml:space="preserve"> </w:t>
      </w:r>
      <w:r w:rsidRPr="00727023">
        <w:rPr>
          <w:sz w:val="28"/>
          <w:szCs w:val="28"/>
        </w:rPr>
        <w:t>через расчетный</w:t>
      </w:r>
      <w:proofErr w:type="gramEnd"/>
      <w:r w:rsidRPr="00727023">
        <w:rPr>
          <w:sz w:val="28"/>
          <w:szCs w:val="28"/>
        </w:rPr>
        <w:t xml:space="preserve"> счет МКУ «Земельное управление» города Чебоксары;</w:t>
      </w:r>
    </w:p>
    <w:p w:rsidR="00C80B80" w:rsidRPr="00727023" w:rsidRDefault="00C80B80" w:rsidP="00C80B8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proofErr w:type="gramStart"/>
      <w:r w:rsidRPr="00727023">
        <w:rPr>
          <w:sz w:val="28"/>
          <w:szCs w:val="28"/>
        </w:rPr>
        <w:t>земельных участков, находящихся в частной собственности или в государственной или в муниципальной собственности и предоставленных гражданам или юридическим лицам, определяется в соответствии с Федеральным законом от 29.07.1998 № 135-ФЗ «Об оценочной деятельности в Российской Федерации» и приказом Министерства экономического развития Российской Федерации от 04.06.2019 № 321 «Об утверждении методических рекомендаций по определению платы за публичный сервитут в отношении земельных участков, находящихся в</w:t>
      </w:r>
      <w:proofErr w:type="gramEnd"/>
      <w:r w:rsidRPr="00727023">
        <w:rPr>
          <w:sz w:val="28"/>
          <w:szCs w:val="28"/>
        </w:rPr>
        <w:t xml:space="preserve"> частной собственности или находящихся в государственной или в муниципальной собственности и предоставленных гражданам или юридическим лицам» и вносится правообладателям земельных участков или в случаях, предусмотренных пунктами 11 и 13 с</w:t>
      </w:r>
      <w:r>
        <w:rPr>
          <w:sz w:val="28"/>
          <w:szCs w:val="28"/>
        </w:rPr>
        <w:t>татьи 39.47 Земельного кодекса Р</w:t>
      </w:r>
      <w:r w:rsidRPr="00727023">
        <w:rPr>
          <w:sz w:val="28"/>
          <w:szCs w:val="28"/>
        </w:rPr>
        <w:t xml:space="preserve">оссийской Федерации, в депозит нотариуса единовременным платежом. </w:t>
      </w:r>
    </w:p>
    <w:p w:rsidR="005A6444" w:rsidRPr="00727023" w:rsidRDefault="005A6444" w:rsidP="005A644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727023">
        <w:rPr>
          <w:sz w:val="28"/>
          <w:szCs w:val="28"/>
        </w:rPr>
        <w:t xml:space="preserve">. </w:t>
      </w:r>
      <w:r>
        <w:rPr>
          <w:sz w:val="28"/>
          <w:szCs w:val="28"/>
        </w:rPr>
        <w:t>В соответствии с Земельным</w:t>
      </w:r>
      <w:r w:rsidR="00D13C55">
        <w:rPr>
          <w:sz w:val="28"/>
          <w:szCs w:val="28"/>
        </w:rPr>
        <w:t xml:space="preserve"> кодексом Российской Федерац</w:t>
      </w:r>
      <w:proofErr w:type="gramStart"/>
      <w:r w:rsidR="00D13C55">
        <w:rPr>
          <w:sz w:val="28"/>
          <w:szCs w:val="28"/>
        </w:rPr>
        <w:t>ии АО</w:t>
      </w:r>
      <w:proofErr w:type="gramEnd"/>
      <w:r w:rsidR="00D13C55">
        <w:rPr>
          <w:sz w:val="28"/>
          <w:szCs w:val="28"/>
        </w:rPr>
        <w:t> «ЧГЭС</w:t>
      </w:r>
      <w:r w:rsidRPr="00727023">
        <w:rPr>
          <w:sz w:val="28"/>
          <w:szCs w:val="28"/>
        </w:rPr>
        <w:t>»</w:t>
      </w:r>
      <w:r>
        <w:rPr>
          <w:sz w:val="28"/>
          <w:szCs w:val="28"/>
        </w:rPr>
        <w:t xml:space="preserve"> обязано</w:t>
      </w:r>
      <w:r w:rsidRPr="00727023">
        <w:rPr>
          <w:sz w:val="28"/>
          <w:szCs w:val="28"/>
        </w:rPr>
        <w:t xml:space="preserve"> п</w:t>
      </w:r>
      <w:r>
        <w:rPr>
          <w:sz w:val="28"/>
          <w:szCs w:val="28"/>
        </w:rPr>
        <w:t>ривести земли и земельные участки, указанные в пункте 1 настоящего постановления,</w:t>
      </w:r>
      <w:r w:rsidRPr="00727023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</w:t>
      </w:r>
      <w:r>
        <w:rPr>
          <w:sz w:val="28"/>
          <w:szCs w:val="28"/>
        </w:rPr>
        <w:t>в срок, предусмотренный</w:t>
      </w:r>
      <w:r w:rsidRPr="00727023">
        <w:rPr>
          <w:sz w:val="28"/>
          <w:szCs w:val="28"/>
        </w:rPr>
        <w:t xml:space="preserve"> пунктом 8 статьи 39.50 Земельного кодекса Российской Федерации.</w:t>
      </w:r>
    </w:p>
    <w:p w:rsidR="005A6444" w:rsidRPr="00EB7FDE" w:rsidRDefault="005A6444" w:rsidP="005A644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5A6444" w:rsidRDefault="005A6444" w:rsidP="005A644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EB7FDE">
        <w:rPr>
          <w:sz w:val="28"/>
          <w:szCs w:val="28"/>
        </w:rPr>
        <w:t xml:space="preserve">. </w:t>
      </w:r>
      <w:r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</w:t>
      </w:r>
      <w:r w:rsidR="00D13C55">
        <w:rPr>
          <w:sz w:val="28"/>
          <w:szCs w:val="28"/>
        </w:rPr>
        <w:t xml:space="preserve">афии по Чувашской Республике и </w:t>
      </w:r>
      <w:r>
        <w:rPr>
          <w:sz w:val="28"/>
          <w:szCs w:val="28"/>
        </w:rPr>
        <w:t>АО «</w:t>
      </w:r>
      <w:r w:rsidR="00D13C55">
        <w:rPr>
          <w:sz w:val="28"/>
          <w:szCs w:val="28"/>
        </w:rPr>
        <w:t>ЧГЭС</w:t>
      </w:r>
      <w:r>
        <w:rPr>
          <w:sz w:val="28"/>
          <w:szCs w:val="28"/>
        </w:rPr>
        <w:t>».</w:t>
      </w:r>
    </w:p>
    <w:p w:rsidR="005A6444" w:rsidRPr="00EB7FDE" w:rsidRDefault="005A6444" w:rsidP="005A644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5A6444" w:rsidRDefault="005A6444" w:rsidP="00EF2548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EB7FDE">
        <w:rPr>
          <w:sz w:val="28"/>
          <w:szCs w:val="28"/>
        </w:rPr>
        <w:t xml:space="preserve">. </w:t>
      </w:r>
      <w:proofErr w:type="gramStart"/>
      <w:r w:rsidRPr="00EB7FDE">
        <w:rPr>
          <w:sz w:val="28"/>
          <w:szCs w:val="28"/>
        </w:rPr>
        <w:t>Контроль за</w:t>
      </w:r>
      <w:proofErr w:type="gramEnd"/>
      <w:r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>
        <w:rPr>
          <w:sz w:val="28"/>
          <w:szCs w:val="28"/>
        </w:rPr>
        <w:t xml:space="preserve"> города</w:t>
      </w:r>
      <w:r w:rsidRPr="00EB7FDE">
        <w:rPr>
          <w:sz w:val="28"/>
          <w:szCs w:val="28"/>
        </w:rPr>
        <w:t xml:space="preserve"> по имуще</w:t>
      </w:r>
      <w:r>
        <w:rPr>
          <w:sz w:val="28"/>
          <w:szCs w:val="28"/>
        </w:rPr>
        <w:t>ственным и земельным отношениям.</w:t>
      </w:r>
    </w:p>
    <w:p w:rsidR="004356D4" w:rsidRPr="00866DE1" w:rsidRDefault="005A6444" w:rsidP="004356D4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="004356D4" w:rsidRPr="00E35F1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356D4" w:rsidRPr="00E35F17">
        <w:rPr>
          <w:sz w:val="28"/>
          <w:szCs w:val="28"/>
        </w:rPr>
        <w:t xml:space="preserve"> города Чебоксары</w:t>
      </w:r>
      <w:r w:rsidR="004356D4" w:rsidRPr="00E35F17">
        <w:rPr>
          <w:sz w:val="28"/>
          <w:szCs w:val="28"/>
        </w:rPr>
        <w:tab/>
      </w:r>
      <w:r w:rsidR="004356D4" w:rsidRPr="00EB7FDE">
        <w:rPr>
          <w:szCs w:val="28"/>
        </w:rPr>
        <w:tab/>
      </w:r>
      <w:r w:rsidR="004356D4" w:rsidRPr="00EB7FDE">
        <w:rPr>
          <w:szCs w:val="28"/>
        </w:rPr>
        <w:tab/>
      </w:r>
      <w:r w:rsidR="004356D4" w:rsidRPr="00EB7FDE">
        <w:rPr>
          <w:szCs w:val="28"/>
        </w:rPr>
        <w:tab/>
      </w:r>
      <w:r w:rsidR="004356D4" w:rsidRPr="00EB7FDE">
        <w:rPr>
          <w:szCs w:val="28"/>
        </w:rPr>
        <w:tab/>
      </w:r>
      <w:r w:rsidR="004356D4" w:rsidRPr="00E35F17">
        <w:rPr>
          <w:sz w:val="28"/>
          <w:szCs w:val="28"/>
        </w:rPr>
        <w:t xml:space="preserve">      </w:t>
      </w:r>
      <w:r w:rsidR="004356D4">
        <w:rPr>
          <w:sz w:val="28"/>
          <w:szCs w:val="28"/>
        </w:rPr>
        <w:t xml:space="preserve">        </w:t>
      </w:r>
      <w:r w:rsidR="004356D4" w:rsidRPr="00E35F17">
        <w:rPr>
          <w:sz w:val="28"/>
          <w:szCs w:val="28"/>
        </w:rPr>
        <w:t xml:space="preserve">С.О. Трофимов 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sectPr w:rsidR="004356D4" w:rsidSect="003119A8">
      <w:pgSz w:w="11907" w:h="16840"/>
      <w:pgMar w:top="709" w:right="1134" w:bottom="426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5787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5E19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31A8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1E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086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184D"/>
    <w:rsid w:val="001F1E12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68C"/>
    <w:rsid w:val="0023774D"/>
    <w:rsid w:val="0023783A"/>
    <w:rsid w:val="00241E7D"/>
    <w:rsid w:val="002427B2"/>
    <w:rsid w:val="00242E19"/>
    <w:rsid w:val="00243549"/>
    <w:rsid w:val="00243987"/>
    <w:rsid w:val="00244BC4"/>
    <w:rsid w:val="0024505B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6D29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2404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4D1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54E6"/>
    <w:rsid w:val="002F7748"/>
    <w:rsid w:val="00304237"/>
    <w:rsid w:val="003047AA"/>
    <w:rsid w:val="003061AE"/>
    <w:rsid w:val="00306344"/>
    <w:rsid w:val="003064E0"/>
    <w:rsid w:val="00306C33"/>
    <w:rsid w:val="0030723F"/>
    <w:rsid w:val="003119A8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667C"/>
    <w:rsid w:val="003576B3"/>
    <w:rsid w:val="00361C3D"/>
    <w:rsid w:val="003636B1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1F5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64B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56D4"/>
    <w:rsid w:val="004370BB"/>
    <w:rsid w:val="00437EEC"/>
    <w:rsid w:val="00441191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443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CCB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17C9F"/>
    <w:rsid w:val="005203CC"/>
    <w:rsid w:val="00522E73"/>
    <w:rsid w:val="00523E1B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2FA7"/>
    <w:rsid w:val="005333AD"/>
    <w:rsid w:val="0053552D"/>
    <w:rsid w:val="00536B4C"/>
    <w:rsid w:val="0054326B"/>
    <w:rsid w:val="00543762"/>
    <w:rsid w:val="005441DA"/>
    <w:rsid w:val="00544316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5C3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B2D"/>
    <w:rsid w:val="005A5D30"/>
    <w:rsid w:val="005A6062"/>
    <w:rsid w:val="005A6444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C6B56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2982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A7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22BA"/>
    <w:rsid w:val="006444F3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5A97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0927"/>
    <w:rsid w:val="006710E9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039"/>
    <w:rsid w:val="00693A05"/>
    <w:rsid w:val="00693EBA"/>
    <w:rsid w:val="0069478D"/>
    <w:rsid w:val="00696C5C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0E58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05DE"/>
    <w:rsid w:val="00771012"/>
    <w:rsid w:val="0077139D"/>
    <w:rsid w:val="00772A8D"/>
    <w:rsid w:val="00774736"/>
    <w:rsid w:val="007762C2"/>
    <w:rsid w:val="00776833"/>
    <w:rsid w:val="0077693D"/>
    <w:rsid w:val="00776F5B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901"/>
    <w:rsid w:val="00795BE1"/>
    <w:rsid w:val="007A04AB"/>
    <w:rsid w:val="007A16D6"/>
    <w:rsid w:val="007A1F52"/>
    <w:rsid w:val="007A2310"/>
    <w:rsid w:val="007A2A23"/>
    <w:rsid w:val="007A369E"/>
    <w:rsid w:val="007A3B83"/>
    <w:rsid w:val="007A5C3C"/>
    <w:rsid w:val="007A7364"/>
    <w:rsid w:val="007B0591"/>
    <w:rsid w:val="007B0BC1"/>
    <w:rsid w:val="007C201F"/>
    <w:rsid w:val="007C2EDE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087"/>
    <w:rsid w:val="00842521"/>
    <w:rsid w:val="00844777"/>
    <w:rsid w:val="0084516C"/>
    <w:rsid w:val="00845194"/>
    <w:rsid w:val="0085052B"/>
    <w:rsid w:val="00850D51"/>
    <w:rsid w:val="0085137A"/>
    <w:rsid w:val="00851F50"/>
    <w:rsid w:val="00852B5C"/>
    <w:rsid w:val="00852E4E"/>
    <w:rsid w:val="00855152"/>
    <w:rsid w:val="00856BF3"/>
    <w:rsid w:val="0086281A"/>
    <w:rsid w:val="00862D2F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566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BF6"/>
    <w:rsid w:val="00926695"/>
    <w:rsid w:val="00926745"/>
    <w:rsid w:val="0092691F"/>
    <w:rsid w:val="0093003C"/>
    <w:rsid w:val="00930073"/>
    <w:rsid w:val="00930856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1"/>
    <w:rsid w:val="009A3C8D"/>
    <w:rsid w:val="009A68E2"/>
    <w:rsid w:val="009B00C2"/>
    <w:rsid w:val="009B0FC6"/>
    <w:rsid w:val="009B19A3"/>
    <w:rsid w:val="009B1A9F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3FC1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A0A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1AAB"/>
    <w:rsid w:val="00A23309"/>
    <w:rsid w:val="00A23DF1"/>
    <w:rsid w:val="00A245C5"/>
    <w:rsid w:val="00A27714"/>
    <w:rsid w:val="00A30F23"/>
    <w:rsid w:val="00A33392"/>
    <w:rsid w:val="00A348EF"/>
    <w:rsid w:val="00A35670"/>
    <w:rsid w:val="00A36679"/>
    <w:rsid w:val="00A3681E"/>
    <w:rsid w:val="00A4180F"/>
    <w:rsid w:val="00A41CA7"/>
    <w:rsid w:val="00A431DE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55A9"/>
    <w:rsid w:val="00A65794"/>
    <w:rsid w:val="00A72AC4"/>
    <w:rsid w:val="00A736BC"/>
    <w:rsid w:val="00A74D21"/>
    <w:rsid w:val="00A751A7"/>
    <w:rsid w:val="00A75B03"/>
    <w:rsid w:val="00A76B8B"/>
    <w:rsid w:val="00A8224D"/>
    <w:rsid w:val="00A8325F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6874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396F"/>
    <w:rsid w:val="00B00189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37445"/>
    <w:rsid w:val="00B40604"/>
    <w:rsid w:val="00B41AF5"/>
    <w:rsid w:val="00B43AAF"/>
    <w:rsid w:val="00B44443"/>
    <w:rsid w:val="00B45236"/>
    <w:rsid w:val="00B4674A"/>
    <w:rsid w:val="00B50611"/>
    <w:rsid w:val="00B50C63"/>
    <w:rsid w:val="00B51F48"/>
    <w:rsid w:val="00B52E23"/>
    <w:rsid w:val="00B53AEE"/>
    <w:rsid w:val="00B55068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51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3299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EB9"/>
    <w:rsid w:val="00C74F01"/>
    <w:rsid w:val="00C77D48"/>
    <w:rsid w:val="00C806D6"/>
    <w:rsid w:val="00C80B80"/>
    <w:rsid w:val="00C80B85"/>
    <w:rsid w:val="00C85F63"/>
    <w:rsid w:val="00C91D56"/>
    <w:rsid w:val="00C9225E"/>
    <w:rsid w:val="00C92AE2"/>
    <w:rsid w:val="00C92C26"/>
    <w:rsid w:val="00C9407B"/>
    <w:rsid w:val="00C95155"/>
    <w:rsid w:val="00C971BE"/>
    <w:rsid w:val="00CA1D39"/>
    <w:rsid w:val="00CA727D"/>
    <w:rsid w:val="00CB0390"/>
    <w:rsid w:val="00CB050B"/>
    <w:rsid w:val="00CB1489"/>
    <w:rsid w:val="00CB384A"/>
    <w:rsid w:val="00CB4637"/>
    <w:rsid w:val="00CB46B4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10A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3C55"/>
    <w:rsid w:val="00D143D3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1EBD"/>
    <w:rsid w:val="00DA22C9"/>
    <w:rsid w:val="00DA36FC"/>
    <w:rsid w:val="00DA4EFE"/>
    <w:rsid w:val="00DA62FC"/>
    <w:rsid w:val="00DA6700"/>
    <w:rsid w:val="00DA6728"/>
    <w:rsid w:val="00DA7F62"/>
    <w:rsid w:val="00DB01A9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D6D01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04C6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735"/>
    <w:rsid w:val="00E15F30"/>
    <w:rsid w:val="00E202E5"/>
    <w:rsid w:val="00E23466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444B7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08D9"/>
    <w:rsid w:val="00E71E00"/>
    <w:rsid w:val="00E733EC"/>
    <w:rsid w:val="00E75ABD"/>
    <w:rsid w:val="00E76449"/>
    <w:rsid w:val="00E770F9"/>
    <w:rsid w:val="00E80581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548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1A4E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051"/>
    <w:rsid w:val="00FD3350"/>
    <w:rsid w:val="00FD3624"/>
    <w:rsid w:val="00FD4EAB"/>
    <w:rsid w:val="00FD5861"/>
    <w:rsid w:val="00FD6106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6557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9</cp:revision>
  <cp:lastPrinted>2026-02-18T07:22:00Z</cp:lastPrinted>
  <dcterms:created xsi:type="dcterms:W3CDTF">2026-02-17T12:52:00Z</dcterms:created>
  <dcterms:modified xsi:type="dcterms:W3CDTF">2026-02-26T06:36:00Z</dcterms:modified>
</cp:coreProperties>
</file>