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E73C6E" w:rsidP="002218B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F9523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10</w:t>
            </w:r>
            <w:r w:rsidR="002218B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E73C6E" w:rsidP="002218B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.09.2021 г. № 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F9523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10</w:t>
            </w:r>
            <w:r w:rsidR="002218BE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2315" w:rsidRDefault="001C2315" w:rsidP="001C2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1C2315" w:rsidTr="001C2315">
        <w:tc>
          <w:tcPr>
            <w:tcW w:w="6771" w:type="dxa"/>
          </w:tcPr>
          <w:p w:rsidR="001C2315" w:rsidRPr="004E651A" w:rsidRDefault="001C2315" w:rsidP="001C23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результатах дополнительных выборов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 депутатов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Красночетайского   сельского поселения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Чувашской Республики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четвертого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созыва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Красночетайскому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одномандатному избирательному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округу № </w:t>
            </w:r>
            <w:r w:rsidRPr="004203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202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1C2315" w:rsidRDefault="001C2315" w:rsidP="001C23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315" w:rsidRPr="004E651A" w:rsidRDefault="001C2315" w:rsidP="001C2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315" w:rsidRPr="001C2315" w:rsidRDefault="001C2315" w:rsidP="001C2315">
      <w:pPr>
        <w:pStyle w:val="5"/>
        <w:spacing w:line="360" w:lineRule="auto"/>
        <w:ind w:firstLine="708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1C2315">
        <w:rPr>
          <w:rFonts w:ascii="Times New Roman" w:hAnsi="Times New Roman"/>
          <w:color w:val="auto"/>
          <w:sz w:val="28"/>
          <w:szCs w:val="28"/>
        </w:rPr>
        <w:t xml:space="preserve">На основании данных первого экземпляра протокола участковой избирательной комиссии № 1016 об итогах голосования на </w:t>
      </w:r>
      <w:r w:rsidR="00D93093">
        <w:rPr>
          <w:rFonts w:ascii="Times New Roman" w:hAnsi="Times New Roman"/>
          <w:color w:val="auto"/>
          <w:sz w:val="28"/>
          <w:szCs w:val="28"/>
        </w:rPr>
        <w:t>дополнительных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выборах депутата Собрания депутатов Красночетайского   сельского поселения Красночетайского района Чувашской Республики четвертого созыва по Красночетайскому одномандатному избирательному округу № 6 в соответствии со статьей 70 Закона Российской Федерации «Об основных гарантиях избирательных прав и права на участие в референдуме граждан Российской Федерации», статьей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р е ш и л а:</w:t>
      </w:r>
    </w:p>
    <w:p w:rsidR="001C2315" w:rsidRPr="004E651A" w:rsidRDefault="001C2315" w:rsidP="001C2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101</w:t>
      </w:r>
      <w:r w:rsidR="00D930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ому округу № 6</w:t>
      </w:r>
      <w:r w:rsidRPr="004E651A">
        <w:rPr>
          <w:rFonts w:ascii="Times New Roman" w:hAnsi="Times New Roman" w:cs="Times New Roman"/>
          <w:sz w:val="28"/>
          <w:szCs w:val="28"/>
        </w:rPr>
        <w:t xml:space="preserve">  на</w:t>
      </w:r>
      <w:r w:rsidR="00D93093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D93093">
        <w:rPr>
          <w:rFonts w:ascii="Times New Roman" w:hAnsi="Times New Roman" w:cs="Times New Roman"/>
          <w:sz w:val="28"/>
          <w:szCs w:val="28"/>
        </w:rPr>
        <w:t>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 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C2315" w:rsidRDefault="001C2315" w:rsidP="001C2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2. Признать</w:t>
      </w:r>
      <w:r w:rsidR="00D93093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выборы депутата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Красночетайского  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Красночетайскому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1C2315" w:rsidRDefault="001C2315" w:rsidP="001C2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D93093">
        <w:rPr>
          <w:rFonts w:ascii="Times New Roman" w:hAnsi="Times New Roman" w:cs="Times New Roman"/>
          <w:sz w:val="28"/>
          <w:szCs w:val="28"/>
        </w:rPr>
        <w:t>Кузьмина Петра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  сельского поселения Красночетайского района Чувашской Республики четвертого созыва по Красночетайскому одномандатному избирательному округу №  6.</w:t>
      </w:r>
    </w:p>
    <w:p w:rsidR="001C2315" w:rsidRPr="004E651A" w:rsidRDefault="001C2315" w:rsidP="001C2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309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 решение на сайт</w:t>
      </w:r>
      <w:r w:rsidR="00D93093">
        <w:rPr>
          <w:rFonts w:ascii="Times New Roman" w:hAnsi="Times New Roman" w:cs="Times New Roman"/>
          <w:sz w:val="28"/>
          <w:szCs w:val="28"/>
        </w:rPr>
        <w:t xml:space="preserve">е администрации Красночетайского района в разделе </w:t>
      </w:r>
      <w:r>
        <w:rPr>
          <w:rFonts w:ascii="Times New Roman" w:hAnsi="Times New Roman" w:cs="Times New Roman"/>
          <w:sz w:val="28"/>
          <w:szCs w:val="28"/>
        </w:rPr>
        <w:t>Красночетайск</w:t>
      </w:r>
      <w:r w:rsidR="00D9309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D9309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9309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930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602" w:rsidRPr="00711B42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Pr="001C2315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711B42" w:rsidRPr="00D93093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D93093" w:rsidTr="00AA04EE">
        <w:tc>
          <w:tcPr>
            <w:tcW w:w="4785" w:type="dxa"/>
          </w:tcPr>
          <w:p w:rsidR="00DE343A" w:rsidRPr="00D93093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9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D93093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93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D93093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93093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93093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3093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D93093" w:rsidTr="00AA04EE">
        <w:tc>
          <w:tcPr>
            <w:tcW w:w="4785" w:type="dxa"/>
          </w:tcPr>
          <w:p w:rsidR="00DE343A" w:rsidRPr="00D93093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93093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93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D93093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93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D93093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93093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93093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D93093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3093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7F9D" w:rsidRDefault="00837F9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5188A"/>
    <w:rsid w:val="000658BE"/>
    <w:rsid w:val="00077BF2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B4E86"/>
    <w:rsid w:val="001C2315"/>
    <w:rsid w:val="002218BE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B0F98"/>
    <w:rsid w:val="006C3F15"/>
    <w:rsid w:val="006E12DB"/>
    <w:rsid w:val="006F02E8"/>
    <w:rsid w:val="00711B42"/>
    <w:rsid w:val="007518A8"/>
    <w:rsid w:val="00753511"/>
    <w:rsid w:val="00756752"/>
    <w:rsid w:val="007606FC"/>
    <w:rsid w:val="00764D84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8810DF"/>
    <w:rsid w:val="008E190F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93093"/>
    <w:rsid w:val="00DB4B50"/>
    <w:rsid w:val="00DE343A"/>
    <w:rsid w:val="00E524DB"/>
    <w:rsid w:val="00E73C6E"/>
    <w:rsid w:val="00E82B60"/>
    <w:rsid w:val="00ED03BA"/>
    <w:rsid w:val="00EF0D1E"/>
    <w:rsid w:val="00F01AA1"/>
    <w:rsid w:val="00F9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3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C231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2020-02-19T13:31:00Z</cp:lastPrinted>
  <dcterms:created xsi:type="dcterms:W3CDTF">2021-09-28T12:02:00Z</dcterms:created>
  <dcterms:modified xsi:type="dcterms:W3CDTF">2022-01-27T12:18:00Z</dcterms:modified>
</cp:coreProperties>
</file>