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C5ABD1D" w:rsidR="009A3F0A" w:rsidRPr="00192554" w:rsidRDefault="00D5140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352D33">
                              <w:rPr>
                                <w:rFonts w:ascii="Times New Roman" w:eastAsia="Times New Roman" w:hAnsi="Times New Roman" w:cs="Times New Roman"/>
                                <w:sz w:val="24"/>
                                <w:szCs w:val="20"/>
                                <w:u w:val="single"/>
                                <w:lang w:eastAsia="ru-RU"/>
                              </w:rPr>
                              <w:t>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352D33">
                              <w:rPr>
                                <w:rFonts w:ascii="Times New Roman" w:eastAsia="Times New Roman" w:hAnsi="Times New Roman" w:cs="Times New Roman"/>
                                <w:sz w:val="24"/>
                                <w:szCs w:val="20"/>
                                <w:u w:val="single"/>
                                <w:lang w:eastAsia="ru-RU"/>
                              </w:rPr>
                              <w:t>83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C5ABD1D" w:rsidR="009A3F0A" w:rsidRPr="00192554" w:rsidRDefault="00D5140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352D33">
                        <w:rPr>
                          <w:rFonts w:ascii="Times New Roman" w:eastAsia="Times New Roman" w:hAnsi="Times New Roman" w:cs="Times New Roman"/>
                          <w:sz w:val="24"/>
                          <w:szCs w:val="20"/>
                          <w:u w:val="single"/>
                          <w:lang w:eastAsia="ru-RU"/>
                        </w:rPr>
                        <w:t>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352D33">
                        <w:rPr>
                          <w:rFonts w:ascii="Times New Roman" w:eastAsia="Times New Roman" w:hAnsi="Times New Roman" w:cs="Times New Roman"/>
                          <w:sz w:val="24"/>
                          <w:szCs w:val="20"/>
                          <w:u w:val="single"/>
                          <w:lang w:eastAsia="ru-RU"/>
                        </w:rPr>
                        <w:t>83</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3AA2B3B" w:rsidR="009A3F0A" w:rsidRPr="00EE4895" w:rsidRDefault="00D5140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352D33">
                              <w:rPr>
                                <w:rFonts w:ascii="Times New Roman" w:eastAsia="Times New Roman" w:hAnsi="Times New Roman" w:cs="Times New Roman"/>
                                <w:sz w:val="24"/>
                                <w:szCs w:val="24"/>
                                <w:u w:val="single"/>
                                <w:lang w:eastAsia="ru-RU"/>
                              </w:rPr>
                              <w:t>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5D32CB">
                              <w:rPr>
                                <w:rFonts w:ascii="Times New Roman" w:eastAsia="Times New Roman" w:hAnsi="Times New Roman" w:cs="Times New Roman"/>
                                <w:sz w:val="24"/>
                                <w:szCs w:val="24"/>
                                <w:u w:val="single"/>
                                <w:lang w:eastAsia="ru-RU"/>
                              </w:rPr>
                              <w:t>8</w:t>
                            </w:r>
                            <w:r w:rsidR="00352D33">
                              <w:rPr>
                                <w:rFonts w:ascii="Times New Roman" w:eastAsia="Times New Roman" w:hAnsi="Times New Roman" w:cs="Times New Roman"/>
                                <w:sz w:val="24"/>
                                <w:szCs w:val="24"/>
                                <w:u w:val="single"/>
                                <w:lang w:eastAsia="ru-RU"/>
                              </w:rPr>
                              <w:t>3</w:t>
                            </w:r>
                            <w:r w:rsidR="00520F7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3AA2B3B" w:rsidR="009A3F0A" w:rsidRPr="00EE4895" w:rsidRDefault="00D5140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352D33">
                        <w:rPr>
                          <w:rFonts w:ascii="Times New Roman" w:eastAsia="Times New Roman" w:hAnsi="Times New Roman" w:cs="Times New Roman"/>
                          <w:sz w:val="24"/>
                          <w:szCs w:val="24"/>
                          <w:u w:val="single"/>
                          <w:lang w:eastAsia="ru-RU"/>
                        </w:rPr>
                        <w:t>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5D32CB">
                        <w:rPr>
                          <w:rFonts w:ascii="Times New Roman" w:eastAsia="Times New Roman" w:hAnsi="Times New Roman" w:cs="Times New Roman"/>
                          <w:sz w:val="24"/>
                          <w:szCs w:val="24"/>
                          <w:u w:val="single"/>
                          <w:lang w:eastAsia="ru-RU"/>
                        </w:rPr>
                        <w:t>8</w:t>
                      </w:r>
                      <w:r w:rsidR="00352D33">
                        <w:rPr>
                          <w:rFonts w:ascii="Times New Roman" w:eastAsia="Times New Roman" w:hAnsi="Times New Roman" w:cs="Times New Roman"/>
                          <w:sz w:val="24"/>
                          <w:szCs w:val="24"/>
                          <w:u w:val="single"/>
                          <w:lang w:eastAsia="ru-RU"/>
                        </w:rPr>
                        <w:t>3</w:t>
                      </w:r>
                      <w:r w:rsidR="00520F7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77D12691" w14:textId="77777777" w:rsidR="0079104B" w:rsidRDefault="0079104B" w:rsidP="0079104B">
      <w:pPr>
        <w:spacing w:after="0" w:line="240" w:lineRule="auto"/>
        <w:ind w:right="4962"/>
        <w:jc w:val="both"/>
        <w:outlineLvl w:val="0"/>
        <w:rPr>
          <w:rFonts w:ascii="Times New Roman" w:hAnsi="Times New Roman" w:cs="Times New Roman"/>
          <w:sz w:val="24"/>
          <w:szCs w:val="24"/>
        </w:rPr>
      </w:pPr>
      <w:bookmarkStart w:id="0" w:name="anchor0"/>
      <w:bookmarkEnd w:id="0"/>
    </w:p>
    <w:p w14:paraId="0FF7AE71" w14:textId="77777777" w:rsidR="00352D33" w:rsidRDefault="00352D33" w:rsidP="00352D33">
      <w:pPr>
        <w:spacing w:after="0" w:line="240" w:lineRule="auto"/>
        <w:ind w:right="4962"/>
        <w:rPr>
          <w:rFonts w:ascii="Times New Roman" w:eastAsia="Calibri" w:hAnsi="Times New Roman" w:cs="Times New Roman"/>
          <w:sz w:val="24"/>
          <w:szCs w:val="24"/>
        </w:rPr>
      </w:pPr>
      <w:r>
        <w:rPr>
          <w:rFonts w:ascii="Times New Roman" w:eastAsia="Calibri" w:hAnsi="Times New Roman" w:cs="Times New Roman"/>
          <w:sz w:val="24"/>
          <w:szCs w:val="24"/>
        </w:rPr>
        <w:t>О проведении акции «Окна Победы» на территории Урмарского муниципального округа</w:t>
      </w:r>
    </w:p>
    <w:p w14:paraId="2BEBEC02" w14:textId="77777777" w:rsidR="00352D33" w:rsidRDefault="00352D33" w:rsidP="00352D33">
      <w:pPr>
        <w:spacing w:after="0" w:line="240" w:lineRule="auto"/>
        <w:rPr>
          <w:rFonts w:ascii="Times New Roman" w:eastAsia="Calibri" w:hAnsi="Times New Roman" w:cs="Times New Roman"/>
          <w:sz w:val="24"/>
          <w:szCs w:val="24"/>
        </w:rPr>
      </w:pPr>
    </w:p>
    <w:p w14:paraId="14C9E318" w14:textId="77777777" w:rsidR="00352D33" w:rsidRDefault="00352D33" w:rsidP="00352D3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2019C572" w14:textId="77777777" w:rsidR="00352D33" w:rsidRPr="007F7448" w:rsidRDefault="00352D33" w:rsidP="00352D33">
      <w:pPr>
        <w:shd w:val="clear" w:color="auto" w:fill="FFFFFF"/>
        <w:spacing w:after="0" w:line="240" w:lineRule="auto"/>
        <w:ind w:firstLine="708"/>
        <w:jc w:val="both"/>
        <w:rPr>
          <w:rFonts w:ascii="Times New Roman" w:hAnsi="Times New Roman" w:cs="Times New Roman"/>
          <w:color w:val="000000"/>
          <w:sz w:val="24"/>
          <w:szCs w:val="24"/>
        </w:rPr>
      </w:pPr>
      <w:r w:rsidRPr="007F7448">
        <w:rPr>
          <w:rFonts w:ascii="Times New Roman" w:hAnsi="Times New Roman" w:cs="Times New Roman"/>
          <w:color w:val="000000"/>
          <w:sz w:val="24"/>
          <w:szCs w:val="24"/>
        </w:rPr>
        <w:t xml:space="preserve">Согласно Плану основных мероприятий по подготовке и проведению празднования 81-й годовщины Победы в Великой Отечественной войне 1941-1945 </w:t>
      </w:r>
      <w:proofErr w:type="gramStart"/>
      <w:r w:rsidRPr="007F7448">
        <w:rPr>
          <w:rFonts w:ascii="Times New Roman" w:hAnsi="Times New Roman" w:cs="Times New Roman"/>
          <w:color w:val="000000"/>
          <w:sz w:val="24"/>
          <w:szCs w:val="24"/>
        </w:rPr>
        <w:t>годов  и</w:t>
      </w:r>
      <w:proofErr w:type="gramEnd"/>
      <w:r w:rsidRPr="007F7448">
        <w:rPr>
          <w:rFonts w:ascii="Times New Roman" w:hAnsi="Times New Roman" w:cs="Times New Roman"/>
          <w:color w:val="000000"/>
          <w:sz w:val="24"/>
          <w:szCs w:val="24"/>
        </w:rPr>
        <w:t xml:space="preserve"> в целях пропаганды дней воинской славы, создания атмосферы праздника</w:t>
      </w:r>
      <w:r>
        <w:rPr>
          <w:rFonts w:ascii="Times New Roman" w:hAnsi="Times New Roman" w:cs="Times New Roman"/>
          <w:color w:val="000000"/>
          <w:sz w:val="24"/>
          <w:szCs w:val="24"/>
        </w:rPr>
        <w:t>,</w:t>
      </w:r>
      <w:r w:rsidRPr="007F7448">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w:t>
      </w:r>
      <w:r w:rsidRPr="007F7448">
        <w:rPr>
          <w:rFonts w:ascii="Times New Roman" w:hAnsi="Times New Roman" w:cs="Times New Roman"/>
          <w:color w:val="000000"/>
          <w:sz w:val="24"/>
          <w:szCs w:val="24"/>
        </w:rPr>
        <w:t xml:space="preserve">дминистрация Урмарского муниципального </w:t>
      </w:r>
      <w:proofErr w:type="gramStart"/>
      <w:r w:rsidRPr="007F7448">
        <w:rPr>
          <w:rFonts w:ascii="Times New Roman" w:hAnsi="Times New Roman" w:cs="Times New Roman"/>
          <w:color w:val="000000"/>
          <w:sz w:val="24"/>
          <w:szCs w:val="24"/>
        </w:rPr>
        <w:t>округа  п</w:t>
      </w:r>
      <w:proofErr w:type="gramEnd"/>
      <w:r w:rsidRPr="007F7448">
        <w:rPr>
          <w:rFonts w:ascii="Times New Roman" w:hAnsi="Times New Roman" w:cs="Times New Roman"/>
          <w:color w:val="000000"/>
          <w:sz w:val="24"/>
          <w:szCs w:val="24"/>
        </w:rPr>
        <w:t xml:space="preserve"> о с т а н о в л я е т:</w:t>
      </w:r>
    </w:p>
    <w:p w14:paraId="17B862F5" w14:textId="3E5DE62C" w:rsidR="00352D33" w:rsidRPr="007F7448" w:rsidRDefault="00352D33" w:rsidP="00352D33">
      <w:pPr>
        <w:spacing w:after="0" w:line="240" w:lineRule="auto"/>
        <w:ind w:firstLine="708"/>
        <w:jc w:val="both"/>
        <w:rPr>
          <w:rFonts w:ascii="Times New Roman" w:hAnsi="Times New Roman" w:cs="Times New Roman"/>
          <w:sz w:val="24"/>
          <w:szCs w:val="24"/>
        </w:rPr>
      </w:pPr>
      <w:r w:rsidRPr="007F7448">
        <w:rPr>
          <w:rFonts w:ascii="Times New Roman" w:hAnsi="Times New Roman" w:cs="Times New Roman"/>
          <w:sz w:val="24"/>
          <w:szCs w:val="24"/>
        </w:rPr>
        <w:t xml:space="preserve">1. </w:t>
      </w:r>
      <w:r>
        <w:rPr>
          <w:rFonts w:ascii="Times New Roman" w:hAnsi="Times New Roman" w:cs="Times New Roman"/>
          <w:sz w:val="24"/>
          <w:szCs w:val="24"/>
        </w:rPr>
        <w:t xml:space="preserve">  </w:t>
      </w:r>
      <w:r w:rsidRPr="007F7448">
        <w:rPr>
          <w:rFonts w:ascii="Times New Roman" w:hAnsi="Times New Roman" w:cs="Times New Roman"/>
          <w:sz w:val="24"/>
          <w:szCs w:val="24"/>
        </w:rPr>
        <w:t>Провести в Урмарском муниципальном округе с 2</w:t>
      </w:r>
      <w:r>
        <w:rPr>
          <w:rFonts w:ascii="Times New Roman" w:hAnsi="Times New Roman" w:cs="Times New Roman"/>
          <w:sz w:val="24"/>
          <w:szCs w:val="24"/>
        </w:rPr>
        <w:t>1</w:t>
      </w:r>
      <w:r w:rsidRPr="007F7448">
        <w:rPr>
          <w:rFonts w:ascii="Times New Roman" w:hAnsi="Times New Roman" w:cs="Times New Roman"/>
          <w:sz w:val="24"/>
          <w:szCs w:val="24"/>
        </w:rPr>
        <w:t xml:space="preserve"> апреля по 9 мая 2026 года акцию «Окна Победы».</w:t>
      </w:r>
    </w:p>
    <w:p w14:paraId="17B921DB" w14:textId="0DAB2E49" w:rsidR="00352D33" w:rsidRPr="007F7448" w:rsidRDefault="00352D33" w:rsidP="00352D33">
      <w:pPr>
        <w:spacing w:after="0" w:line="240" w:lineRule="auto"/>
        <w:ind w:firstLine="708"/>
        <w:jc w:val="both"/>
        <w:rPr>
          <w:rFonts w:ascii="Times New Roman" w:hAnsi="Times New Roman" w:cs="Times New Roman"/>
          <w:sz w:val="24"/>
          <w:szCs w:val="24"/>
        </w:rPr>
      </w:pPr>
      <w:r w:rsidRPr="007F7448">
        <w:rPr>
          <w:rFonts w:ascii="Times New Roman" w:hAnsi="Times New Roman" w:cs="Times New Roman"/>
          <w:sz w:val="24"/>
          <w:szCs w:val="24"/>
        </w:rPr>
        <w:t xml:space="preserve">2. </w:t>
      </w:r>
      <w:r>
        <w:rPr>
          <w:rFonts w:ascii="Times New Roman" w:hAnsi="Times New Roman" w:cs="Times New Roman"/>
          <w:sz w:val="24"/>
          <w:szCs w:val="24"/>
        </w:rPr>
        <w:t xml:space="preserve">   </w:t>
      </w:r>
      <w:r w:rsidRPr="007F7448">
        <w:rPr>
          <w:rFonts w:ascii="Times New Roman" w:hAnsi="Times New Roman" w:cs="Times New Roman"/>
          <w:sz w:val="24"/>
          <w:szCs w:val="24"/>
        </w:rPr>
        <w:t xml:space="preserve">Утвердить положение о проведении в Урмарском муниципальном округе акции </w:t>
      </w:r>
      <w:r>
        <w:rPr>
          <w:rFonts w:ascii="Times New Roman" w:hAnsi="Times New Roman" w:cs="Times New Roman"/>
          <w:sz w:val="24"/>
          <w:szCs w:val="24"/>
        </w:rPr>
        <w:t xml:space="preserve">«Окна Победы» </w:t>
      </w:r>
      <w:r w:rsidRPr="007F7448">
        <w:rPr>
          <w:rFonts w:ascii="Times New Roman" w:hAnsi="Times New Roman" w:cs="Times New Roman"/>
          <w:sz w:val="24"/>
          <w:szCs w:val="24"/>
        </w:rPr>
        <w:t>(Приложение №1);</w:t>
      </w:r>
    </w:p>
    <w:p w14:paraId="345481A9" w14:textId="41B451BD" w:rsidR="00352D33" w:rsidRPr="007F7448" w:rsidRDefault="00352D33" w:rsidP="00352D33">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 xml:space="preserve"> </w:t>
      </w:r>
      <w:r w:rsidRPr="007F7448">
        <w:rPr>
          <w:rFonts w:ascii="Times New Roman" w:hAnsi="Times New Roman" w:cs="Times New Roman"/>
          <w:sz w:val="24"/>
          <w:szCs w:val="24"/>
        </w:rPr>
        <w:t xml:space="preserve">Рекомендовать начальникам территориальных отделов </w:t>
      </w:r>
      <w:proofErr w:type="gramStart"/>
      <w:r w:rsidRPr="007F7448">
        <w:rPr>
          <w:rFonts w:ascii="Times New Roman" w:hAnsi="Times New Roman" w:cs="Times New Roman"/>
          <w:sz w:val="24"/>
          <w:szCs w:val="24"/>
        </w:rPr>
        <w:t>администрации  Урмарского</w:t>
      </w:r>
      <w:proofErr w:type="gramEnd"/>
      <w:r w:rsidRPr="007F7448">
        <w:rPr>
          <w:rFonts w:ascii="Times New Roman" w:hAnsi="Times New Roman" w:cs="Times New Roman"/>
          <w:sz w:val="24"/>
          <w:szCs w:val="24"/>
        </w:rPr>
        <w:t xml:space="preserve"> муниципального округа, руководителям образовательных учреждений, муниципальным учреждениям культуры</w:t>
      </w:r>
      <w:r>
        <w:rPr>
          <w:rFonts w:ascii="Times New Roman" w:hAnsi="Times New Roman" w:cs="Times New Roman"/>
          <w:sz w:val="24"/>
          <w:szCs w:val="24"/>
        </w:rPr>
        <w:t xml:space="preserve"> и библиотечного обслуживания</w:t>
      </w:r>
      <w:r w:rsidRPr="007F7448">
        <w:rPr>
          <w:rFonts w:ascii="Times New Roman" w:hAnsi="Times New Roman" w:cs="Times New Roman"/>
          <w:sz w:val="24"/>
          <w:szCs w:val="24"/>
        </w:rPr>
        <w:t>, учреждения</w:t>
      </w:r>
      <w:r>
        <w:rPr>
          <w:rFonts w:ascii="Times New Roman" w:hAnsi="Times New Roman" w:cs="Times New Roman"/>
          <w:sz w:val="24"/>
          <w:szCs w:val="24"/>
        </w:rPr>
        <w:t>м</w:t>
      </w:r>
      <w:r w:rsidRPr="007F7448">
        <w:rPr>
          <w:rFonts w:ascii="Times New Roman" w:hAnsi="Times New Roman" w:cs="Times New Roman"/>
          <w:sz w:val="24"/>
          <w:szCs w:val="24"/>
        </w:rPr>
        <w:t xml:space="preserve"> здравоохранения, учреждениям дополнительног</w:t>
      </w:r>
      <w:r>
        <w:rPr>
          <w:rFonts w:ascii="Times New Roman" w:hAnsi="Times New Roman" w:cs="Times New Roman"/>
          <w:sz w:val="24"/>
          <w:szCs w:val="24"/>
        </w:rPr>
        <w:t xml:space="preserve">о образования детей и молодежи </w:t>
      </w:r>
      <w:r w:rsidRPr="007F7448">
        <w:rPr>
          <w:rFonts w:ascii="Times New Roman" w:hAnsi="Times New Roman" w:cs="Times New Roman"/>
          <w:sz w:val="24"/>
          <w:szCs w:val="24"/>
        </w:rPr>
        <w:t>Урмарского муниципального округа принять активное участие в организации и проведении данной акции.</w:t>
      </w:r>
    </w:p>
    <w:p w14:paraId="28FF0597" w14:textId="167383AF" w:rsidR="00352D33" w:rsidRDefault="00352D33" w:rsidP="00352D33">
      <w:pPr>
        <w:spacing w:after="0" w:line="240" w:lineRule="auto"/>
        <w:ind w:firstLine="708"/>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Pr="007F7448">
        <w:rPr>
          <w:rFonts w:ascii="Times New Roman" w:eastAsia="Calibri" w:hAnsi="Times New Roman" w:cs="Times New Roman"/>
          <w:sz w:val="24"/>
          <w:szCs w:val="24"/>
        </w:rPr>
        <w:t>Разместить результаты оформления окон в социальных сетях и на официальных сайтах образовательных учреждений с хэштегом #ОкнаПобеды#Урмарский муниципальный округ.</w:t>
      </w:r>
    </w:p>
    <w:p w14:paraId="5A86397C" w14:textId="0A4CAA35" w:rsidR="00352D33" w:rsidRPr="00F457E6" w:rsidRDefault="00352D33" w:rsidP="00352D3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7F744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F7448">
        <w:rPr>
          <w:rFonts w:ascii="Times New Roman" w:hAnsi="Times New Roman" w:cs="Times New Roman"/>
          <w:sz w:val="24"/>
          <w:szCs w:val="24"/>
        </w:rPr>
        <w:t>Информационному</w:t>
      </w:r>
      <w:r>
        <w:rPr>
          <w:rFonts w:ascii="Times New Roman" w:hAnsi="Times New Roman" w:cs="Times New Roman"/>
          <w:sz w:val="24"/>
          <w:szCs w:val="24"/>
        </w:rPr>
        <w:t xml:space="preserve"> отделу </w:t>
      </w:r>
      <w:r w:rsidRPr="00F457E6">
        <w:rPr>
          <w:rFonts w:ascii="Times New Roman" w:hAnsi="Times New Roman" w:cs="Times New Roman"/>
          <w:sz w:val="24"/>
          <w:szCs w:val="24"/>
        </w:rPr>
        <w:t xml:space="preserve">администрации Урмарского муниципального округа опубликовать настоящее постановление в средствах массовой информации и разместить на официальном сайте </w:t>
      </w:r>
      <w:r>
        <w:rPr>
          <w:rFonts w:ascii="Times New Roman" w:hAnsi="Times New Roman" w:cs="Times New Roman"/>
          <w:sz w:val="24"/>
          <w:szCs w:val="24"/>
        </w:rPr>
        <w:t xml:space="preserve">администрации </w:t>
      </w:r>
      <w:r w:rsidRPr="00F457E6">
        <w:rPr>
          <w:rFonts w:ascii="Times New Roman" w:hAnsi="Times New Roman" w:cs="Times New Roman"/>
          <w:sz w:val="24"/>
          <w:szCs w:val="24"/>
        </w:rPr>
        <w:t>Урмарского муниципального округа.</w:t>
      </w:r>
    </w:p>
    <w:p w14:paraId="6A583CC3" w14:textId="08913BA7" w:rsidR="00352D33" w:rsidRPr="007F7448" w:rsidRDefault="00352D33" w:rsidP="00352D33">
      <w:pPr>
        <w:pStyle w:val="af"/>
        <w:ind w:firstLine="720"/>
        <w:jc w:val="both"/>
        <w:rPr>
          <w:rFonts w:ascii="Times New Roman" w:hAnsi="Times New Roman"/>
          <w:sz w:val="24"/>
          <w:szCs w:val="24"/>
        </w:rPr>
      </w:pPr>
      <w:r>
        <w:rPr>
          <w:rFonts w:ascii="Times New Roman" w:hAnsi="Times New Roman"/>
          <w:sz w:val="24"/>
          <w:szCs w:val="24"/>
        </w:rPr>
        <w:t>6</w:t>
      </w:r>
      <w:r w:rsidRPr="007F7448">
        <w:rPr>
          <w:rFonts w:ascii="Times New Roman" w:hAnsi="Times New Roman"/>
          <w:sz w:val="24"/>
          <w:szCs w:val="24"/>
        </w:rPr>
        <w:t xml:space="preserve">. </w:t>
      </w:r>
      <w:r>
        <w:rPr>
          <w:rFonts w:ascii="Times New Roman" w:hAnsi="Times New Roman"/>
          <w:sz w:val="24"/>
          <w:szCs w:val="24"/>
        </w:rPr>
        <w:t xml:space="preserve">  </w:t>
      </w:r>
      <w:r w:rsidRPr="007F7448">
        <w:rPr>
          <w:rFonts w:ascii="Times New Roman" w:hAnsi="Times New Roman"/>
          <w:sz w:val="24"/>
          <w:szCs w:val="24"/>
        </w:rPr>
        <w:t>Контроль за выполнением настоящего постановления возложить на советника главы администрации Урмарского муниципального округа по работе с молодёжью и отдел образования и молодежной политики администрации Урмарского муниципального округа.</w:t>
      </w:r>
    </w:p>
    <w:p w14:paraId="561FE233" w14:textId="77777777" w:rsidR="00352D33" w:rsidRDefault="00352D33" w:rsidP="00352D33">
      <w:pPr>
        <w:spacing w:after="0" w:line="240" w:lineRule="auto"/>
        <w:jc w:val="both"/>
        <w:rPr>
          <w:rFonts w:ascii="Times New Roman" w:hAnsi="Times New Roman" w:cs="Times New Roman"/>
          <w:sz w:val="24"/>
          <w:szCs w:val="24"/>
        </w:rPr>
      </w:pPr>
    </w:p>
    <w:p w14:paraId="45004A5A" w14:textId="77777777" w:rsidR="00352D33" w:rsidRDefault="00352D33" w:rsidP="00352D33">
      <w:pPr>
        <w:jc w:val="both"/>
        <w:rPr>
          <w:rFonts w:eastAsia="Times New Roman" w:cs="Times New Roman"/>
          <w:lang w:eastAsia="ru-RU"/>
        </w:rPr>
      </w:pPr>
    </w:p>
    <w:p w14:paraId="37313E88" w14:textId="10F54036" w:rsidR="00352D33" w:rsidRPr="00017712" w:rsidRDefault="00D27E13" w:rsidP="00352D3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Врио г</w:t>
      </w:r>
      <w:r w:rsidR="00352D33" w:rsidRPr="00017712">
        <w:rPr>
          <w:rFonts w:ascii="Times New Roman" w:eastAsia="Times New Roman" w:hAnsi="Times New Roman" w:cs="Times New Roman"/>
          <w:sz w:val="24"/>
          <w:szCs w:val="24"/>
          <w:lang w:eastAsia="ru-RU"/>
        </w:rPr>
        <w:t>лав</w:t>
      </w:r>
      <w:r>
        <w:rPr>
          <w:rFonts w:ascii="Times New Roman" w:eastAsia="Times New Roman" w:hAnsi="Times New Roman" w:cs="Times New Roman"/>
          <w:sz w:val="24"/>
          <w:szCs w:val="24"/>
          <w:lang w:eastAsia="ru-RU"/>
        </w:rPr>
        <w:t>ы</w:t>
      </w:r>
      <w:r w:rsidR="00352D33" w:rsidRPr="00017712">
        <w:rPr>
          <w:rFonts w:ascii="Times New Roman" w:eastAsia="Times New Roman" w:hAnsi="Times New Roman" w:cs="Times New Roman"/>
          <w:sz w:val="24"/>
          <w:szCs w:val="24"/>
          <w:lang w:eastAsia="ru-RU"/>
        </w:rPr>
        <w:t xml:space="preserve"> Урмарского</w:t>
      </w:r>
    </w:p>
    <w:p w14:paraId="536F2CB1" w14:textId="31612BD1" w:rsidR="00352D33" w:rsidRPr="00017712" w:rsidRDefault="00352D33" w:rsidP="00352D33">
      <w:pPr>
        <w:spacing w:after="0" w:line="240" w:lineRule="auto"/>
        <w:jc w:val="both"/>
        <w:rPr>
          <w:rFonts w:ascii="Times New Roman" w:eastAsia="Times New Roman" w:hAnsi="Times New Roman" w:cs="Times New Roman"/>
          <w:sz w:val="24"/>
          <w:szCs w:val="24"/>
          <w:lang w:eastAsia="ru-RU"/>
        </w:rPr>
      </w:pPr>
      <w:r w:rsidRPr="00017712">
        <w:rPr>
          <w:rFonts w:ascii="Times New Roman" w:eastAsia="Times New Roman" w:hAnsi="Times New Roman" w:cs="Times New Roman"/>
          <w:sz w:val="24"/>
          <w:szCs w:val="24"/>
          <w:lang w:eastAsia="ru-RU"/>
        </w:rPr>
        <w:t xml:space="preserve">муниципального округа                                                                                </w:t>
      </w:r>
      <w:r w:rsidR="00D27E13">
        <w:rPr>
          <w:rFonts w:ascii="Times New Roman" w:eastAsia="Times New Roman" w:hAnsi="Times New Roman" w:cs="Times New Roman"/>
          <w:sz w:val="24"/>
          <w:szCs w:val="24"/>
          <w:lang w:eastAsia="ru-RU"/>
        </w:rPr>
        <w:t xml:space="preserve">   </w:t>
      </w:r>
      <w:r w:rsidRPr="00017712">
        <w:rPr>
          <w:rFonts w:ascii="Times New Roman" w:eastAsia="Times New Roman" w:hAnsi="Times New Roman" w:cs="Times New Roman"/>
          <w:sz w:val="24"/>
          <w:szCs w:val="24"/>
          <w:lang w:eastAsia="ru-RU"/>
        </w:rPr>
        <w:t xml:space="preserve"> </w:t>
      </w:r>
      <w:r w:rsidR="00D27E13">
        <w:rPr>
          <w:rFonts w:ascii="Times New Roman" w:eastAsia="Times New Roman" w:hAnsi="Times New Roman" w:cs="Times New Roman"/>
          <w:sz w:val="24"/>
          <w:szCs w:val="24"/>
          <w:lang w:eastAsia="ru-RU"/>
        </w:rPr>
        <w:t>О.М. Кошельков</w:t>
      </w:r>
    </w:p>
    <w:p w14:paraId="6B126E92" w14:textId="77777777" w:rsidR="00352D33" w:rsidRDefault="00352D33" w:rsidP="00352D33">
      <w:pPr>
        <w:spacing w:after="0" w:line="240" w:lineRule="auto"/>
        <w:jc w:val="both"/>
        <w:rPr>
          <w:rFonts w:ascii="Times New Roman" w:eastAsia="Lucida Sans Unicode" w:hAnsi="Times New Roman" w:cs="Times New Roman"/>
          <w:sz w:val="24"/>
          <w:szCs w:val="24"/>
          <w:lang w:eastAsia="zh-CN"/>
        </w:rPr>
      </w:pPr>
    </w:p>
    <w:p w14:paraId="3D28C2F0" w14:textId="77777777" w:rsidR="00352D33" w:rsidRDefault="00352D33" w:rsidP="00352D33">
      <w:pPr>
        <w:spacing w:after="0" w:line="240" w:lineRule="auto"/>
        <w:jc w:val="both"/>
        <w:rPr>
          <w:rFonts w:ascii="Times New Roman" w:eastAsia="Lucida Sans Unicode" w:hAnsi="Times New Roman" w:cs="Times New Roman"/>
          <w:sz w:val="24"/>
          <w:szCs w:val="24"/>
          <w:lang w:eastAsia="zh-CN"/>
        </w:rPr>
      </w:pPr>
    </w:p>
    <w:p w14:paraId="5FCB3A3E" w14:textId="77777777" w:rsidR="00352D33" w:rsidRDefault="00352D33" w:rsidP="00352D33">
      <w:pPr>
        <w:spacing w:after="0" w:line="240" w:lineRule="auto"/>
        <w:jc w:val="both"/>
        <w:rPr>
          <w:rFonts w:ascii="Times New Roman" w:eastAsia="Lucida Sans Unicode" w:hAnsi="Times New Roman" w:cs="Times New Roman"/>
          <w:sz w:val="24"/>
          <w:szCs w:val="24"/>
          <w:lang w:eastAsia="zh-CN"/>
        </w:rPr>
      </w:pPr>
    </w:p>
    <w:p w14:paraId="12863A30" w14:textId="77777777" w:rsidR="00352D33" w:rsidRDefault="00352D33" w:rsidP="00352D33">
      <w:pPr>
        <w:spacing w:after="0" w:line="240" w:lineRule="auto"/>
        <w:jc w:val="both"/>
        <w:rPr>
          <w:rFonts w:ascii="Times New Roman" w:eastAsia="Lucida Sans Unicode" w:hAnsi="Times New Roman" w:cs="Times New Roman"/>
          <w:sz w:val="24"/>
          <w:szCs w:val="24"/>
          <w:lang w:eastAsia="zh-CN"/>
        </w:rPr>
      </w:pPr>
    </w:p>
    <w:p w14:paraId="668D2F34" w14:textId="77777777" w:rsidR="00352D33" w:rsidRPr="00017712" w:rsidRDefault="00352D33" w:rsidP="00352D33">
      <w:pPr>
        <w:spacing w:after="0" w:line="240" w:lineRule="auto"/>
        <w:jc w:val="both"/>
        <w:rPr>
          <w:rFonts w:ascii="Times New Roman" w:hAnsi="Times New Roman" w:cs="Times New Roman"/>
          <w:sz w:val="24"/>
          <w:szCs w:val="24"/>
        </w:rPr>
      </w:pPr>
    </w:p>
    <w:p w14:paraId="5158C91D" w14:textId="77777777" w:rsidR="00352D33" w:rsidRDefault="00352D33" w:rsidP="00352D33">
      <w:pPr>
        <w:spacing w:after="0" w:line="240" w:lineRule="auto"/>
        <w:jc w:val="both"/>
        <w:rPr>
          <w:rFonts w:ascii="Times New Roman" w:hAnsi="Times New Roman" w:cs="Times New Roman"/>
          <w:sz w:val="24"/>
          <w:szCs w:val="24"/>
        </w:rPr>
      </w:pPr>
    </w:p>
    <w:p w14:paraId="075874DF" w14:textId="77777777" w:rsidR="00352D33" w:rsidRPr="00017712" w:rsidRDefault="00352D33" w:rsidP="00352D33">
      <w:pPr>
        <w:spacing w:after="0" w:line="240" w:lineRule="auto"/>
        <w:jc w:val="both"/>
        <w:rPr>
          <w:rFonts w:ascii="Times New Roman" w:hAnsi="Times New Roman" w:cs="Times New Roman"/>
          <w:sz w:val="24"/>
          <w:szCs w:val="24"/>
        </w:rPr>
      </w:pPr>
    </w:p>
    <w:p w14:paraId="5628349A" w14:textId="77777777" w:rsidR="00352D33" w:rsidRPr="00017712" w:rsidRDefault="00352D33" w:rsidP="00352D33">
      <w:pPr>
        <w:spacing w:after="0" w:line="240" w:lineRule="auto"/>
        <w:jc w:val="both"/>
        <w:rPr>
          <w:rFonts w:ascii="Times New Roman" w:hAnsi="Times New Roman" w:cs="Times New Roman"/>
          <w:sz w:val="24"/>
          <w:szCs w:val="24"/>
        </w:rPr>
      </w:pPr>
    </w:p>
    <w:p w14:paraId="5F76D455" w14:textId="77777777" w:rsidR="00352D33" w:rsidRPr="00017712" w:rsidRDefault="00352D33" w:rsidP="00352D33">
      <w:pPr>
        <w:spacing w:after="0" w:line="240" w:lineRule="auto"/>
        <w:jc w:val="both"/>
        <w:rPr>
          <w:rFonts w:ascii="Times New Roman" w:hAnsi="Times New Roman" w:cs="Times New Roman"/>
          <w:sz w:val="20"/>
          <w:szCs w:val="20"/>
        </w:rPr>
      </w:pPr>
      <w:r w:rsidRPr="00017712">
        <w:rPr>
          <w:rFonts w:ascii="Times New Roman" w:hAnsi="Times New Roman" w:cs="Times New Roman"/>
          <w:sz w:val="20"/>
          <w:szCs w:val="20"/>
        </w:rPr>
        <w:t>Николаева Екатерина Владимировна</w:t>
      </w:r>
    </w:p>
    <w:p w14:paraId="6CBC994B" w14:textId="77777777" w:rsidR="00352D33" w:rsidRPr="00017712" w:rsidRDefault="00352D33" w:rsidP="00352D33">
      <w:pPr>
        <w:spacing w:after="0" w:line="240" w:lineRule="auto"/>
        <w:jc w:val="both"/>
        <w:rPr>
          <w:rFonts w:ascii="Times New Roman" w:hAnsi="Times New Roman" w:cs="Times New Roman"/>
          <w:sz w:val="20"/>
          <w:szCs w:val="20"/>
        </w:rPr>
      </w:pPr>
      <w:r w:rsidRPr="00017712">
        <w:rPr>
          <w:rFonts w:ascii="Times New Roman" w:hAnsi="Times New Roman" w:cs="Times New Roman"/>
          <w:sz w:val="20"/>
          <w:szCs w:val="20"/>
        </w:rPr>
        <w:t>8(835-44) 2-14-36</w:t>
      </w:r>
    </w:p>
    <w:p w14:paraId="1A51B8FA" w14:textId="77777777" w:rsidR="00352D33" w:rsidRDefault="00352D33" w:rsidP="00352D33">
      <w:pPr>
        <w:jc w:val="both"/>
        <w:rPr>
          <w:rFonts w:cs="Times New Roman"/>
          <w:sz w:val="20"/>
          <w:szCs w:val="20"/>
        </w:rPr>
      </w:pPr>
    </w:p>
    <w:p w14:paraId="4C32037F" w14:textId="77777777" w:rsidR="00352D33" w:rsidRPr="00017712" w:rsidRDefault="00352D33" w:rsidP="00352D33">
      <w:pPr>
        <w:jc w:val="both"/>
        <w:rPr>
          <w:rFonts w:cs="Times New Roman"/>
          <w:sz w:val="20"/>
          <w:szCs w:val="20"/>
        </w:rPr>
      </w:pPr>
    </w:p>
    <w:p w14:paraId="35BCED37" w14:textId="77777777" w:rsidR="00352D33" w:rsidRDefault="00352D33" w:rsidP="00352D33">
      <w:pPr>
        <w:tabs>
          <w:tab w:val="left" w:pos="993"/>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p>
    <w:p w14:paraId="2BE514CC" w14:textId="77777777" w:rsidR="00352D33" w:rsidRDefault="00352D33" w:rsidP="00352D33">
      <w:pPr>
        <w:tabs>
          <w:tab w:val="left" w:pos="993"/>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Приложение №1  </w:t>
      </w:r>
    </w:p>
    <w:p w14:paraId="0E5BAA55" w14:textId="77777777" w:rsidR="00352D33" w:rsidRDefault="00352D33" w:rsidP="00352D33">
      <w:pPr>
        <w:tabs>
          <w:tab w:val="left" w:pos="993"/>
        </w:tabs>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p>
    <w:p w14:paraId="6DA238A5"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p>
    <w:p w14:paraId="036413DF" w14:textId="77777777" w:rsidR="00352D33" w:rsidRDefault="00352D33" w:rsidP="00352D33">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ПОЛОЖЕНИЕ</w:t>
      </w:r>
    </w:p>
    <w:p w14:paraId="315B044A" w14:textId="77777777" w:rsidR="00352D33" w:rsidRPr="007778BE" w:rsidRDefault="00352D33" w:rsidP="00352D3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 акции «Окна Победы» на территории Урмарского муниципального округа</w:t>
      </w:r>
    </w:p>
    <w:p w14:paraId="0BC06028" w14:textId="77777777" w:rsidR="00352D33" w:rsidRDefault="00352D33" w:rsidP="00352D33">
      <w:pPr>
        <w:spacing w:after="0" w:line="240" w:lineRule="auto"/>
        <w:jc w:val="center"/>
        <w:rPr>
          <w:rFonts w:ascii="Times New Roman" w:eastAsia="Calibri" w:hAnsi="Times New Roman" w:cs="Times New Roman"/>
          <w:sz w:val="24"/>
          <w:szCs w:val="24"/>
          <w:lang w:eastAsia="ru-RU"/>
        </w:rPr>
      </w:pPr>
    </w:p>
    <w:p w14:paraId="40519723" w14:textId="77777777" w:rsidR="00D27E13" w:rsidRDefault="00352D33" w:rsidP="00D27E13">
      <w:pPr>
        <w:spacing w:after="0" w:line="240" w:lineRule="auto"/>
        <w:jc w:val="both"/>
        <w:rPr>
          <w:rFonts w:ascii="Times New Roman" w:eastAsia="Calibri" w:hAnsi="Times New Roman" w:cs="Times New Roman"/>
          <w:bCs/>
          <w:sz w:val="24"/>
          <w:szCs w:val="24"/>
          <w:lang w:eastAsia="ru-RU"/>
        </w:rPr>
      </w:pPr>
      <w:r>
        <w:rPr>
          <w:rFonts w:ascii="Times New Roman" w:eastAsia="Calibri" w:hAnsi="Times New Roman" w:cs="Times New Roman"/>
          <w:sz w:val="24"/>
          <w:szCs w:val="24"/>
          <w:lang w:eastAsia="ru-RU"/>
        </w:rPr>
        <w:t> </w:t>
      </w:r>
      <w:r>
        <w:rPr>
          <w:rFonts w:ascii="Times New Roman" w:eastAsia="Calibri" w:hAnsi="Times New Roman" w:cs="Times New Roman"/>
          <w:b/>
          <w:bCs/>
          <w:sz w:val="24"/>
          <w:szCs w:val="24"/>
          <w:lang w:eastAsia="ru-RU"/>
        </w:rPr>
        <w:t xml:space="preserve">                                                    1.  </w:t>
      </w:r>
      <w:r>
        <w:rPr>
          <w:rFonts w:ascii="Times New Roman" w:eastAsia="Calibri" w:hAnsi="Times New Roman" w:cs="Times New Roman"/>
          <w:bCs/>
          <w:sz w:val="24"/>
          <w:szCs w:val="24"/>
          <w:lang w:eastAsia="ru-RU"/>
        </w:rPr>
        <w:t>ОБЩИЕ ПОЛОЖЕНИЯ</w:t>
      </w:r>
    </w:p>
    <w:p w14:paraId="167FFBCD" w14:textId="4CDE0FDB" w:rsidR="00352D33" w:rsidRPr="00D27E13" w:rsidRDefault="00D27E13" w:rsidP="00D27E13">
      <w:pPr>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4"/>
          <w:lang w:eastAsia="ru-RU"/>
        </w:rPr>
        <w:t xml:space="preserve">            </w:t>
      </w:r>
      <w:r>
        <w:rPr>
          <w:rFonts w:ascii="Times New Roman" w:hAnsi="Times New Roman"/>
          <w:sz w:val="24"/>
          <w:szCs w:val="24"/>
        </w:rPr>
        <w:t xml:space="preserve">1.1. </w:t>
      </w:r>
      <w:r w:rsidR="00352D33">
        <w:rPr>
          <w:rFonts w:ascii="Times New Roman" w:hAnsi="Times New Roman"/>
          <w:sz w:val="24"/>
          <w:szCs w:val="24"/>
        </w:rPr>
        <w:t>Акция «Окна Победы»</w:t>
      </w:r>
      <w:r w:rsidR="00352D33">
        <w:rPr>
          <w:rFonts w:ascii="Times New Roman" w:hAnsi="Times New Roman"/>
          <w:bCs/>
          <w:color w:val="00000A"/>
          <w:sz w:val="24"/>
          <w:szCs w:val="24"/>
        </w:rPr>
        <w:t xml:space="preserve"> </w:t>
      </w:r>
      <w:r w:rsidR="00352D33">
        <w:rPr>
          <w:rFonts w:ascii="Times New Roman" w:hAnsi="Times New Roman"/>
          <w:sz w:val="24"/>
          <w:szCs w:val="24"/>
        </w:rPr>
        <w:t>(далее - Акция) проводится советником главы администрации Урмарского муниципального округа по работе с молодёжью и отделом образования и молодежной политики администрации Урмарского муниципального округа.</w:t>
      </w:r>
    </w:p>
    <w:p w14:paraId="46EB9ED8" w14:textId="77777777" w:rsidR="00352D33" w:rsidRDefault="00352D33" w:rsidP="00352D33">
      <w:pPr>
        <w:spacing w:after="0" w:line="240" w:lineRule="auto"/>
        <w:jc w:val="both"/>
        <w:rPr>
          <w:rFonts w:ascii="Times New Roman" w:eastAsia="Calibri" w:hAnsi="Times New Roman" w:cs="Times New Roman"/>
          <w:sz w:val="24"/>
          <w:szCs w:val="24"/>
        </w:rPr>
      </w:pPr>
    </w:p>
    <w:p w14:paraId="5839A739" w14:textId="77777777" w:rsidR="00352D33" w:rsidRDefault="00352D33" w:rsidP="00352D3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36D11EFB" w14:textId="77777777" w:rsidR="00352D33" w:rsidRDefault="00352D33" w:rsidP="00352D33">
      <w:pPr>
        <w:spacing w:after="0" w:line="240" w:lineRule="auto"/>
        <w:jc w:val="both"/>
        <w:rPr>
          <w:rFonts w:ascii="Times New Roman" w:eastAsia="Calibri" w:hAnsi="Times New Roman" w:cs="Times New Roman"/>
          <w:sz w:val="24"/>
        </w:rPr>
      </w:pPr>
      <w:r>
        <w:rPr>
          <w:rFonts w:ascii="Times New Roman" w:eastAsia="Calibri" w:hAnsi="Times New Roman" w:cs="Times New Roman"/>
          <w:color w:val="000000"/>
          <w:sz w:val="24"/>
          <w:szCs w:val="24"/>
          <w:shd w:val="clear" w:color="auto" w:fill="FFFFFF"/>
        </w:rPr>
        <w:t xml:space="preserve">                                                           2. </w:t>
      </w:r>
      <w:r>
        <w:rPr>
          <w:rFonts w:ascii="Times New Roman" w:eastAsia="Calibri" w:hAnsi="Times New Roman" w:cs="Times New Roman"/>
          <w:sz w:val="24"/>
        </w:rPr>
        <w:t>ЦЕЛИ И ЗАДАЧИ</w:t>
      </w:r>
    </w:p>
    <w:p w14:paraId="0F9E64E5" w14:textId="77777777" w:rsidR="00352D33" w:rsidRDefault="00352D33" w:rsidP="00352D33">
      <w:pPr>
        <w:spacing w:after="0" w:line="240" w:lineRule="auto"/>
        <w:ind w:firstLine="709"/>
        <w:jc w:val="both"/>
        <w:rPr>
          <w:rFonts w:ascii="Times New Roman" w:eastAsia="Times New Roman" w:hAnsi="Times New Roman"/>
          <w:sz w:val="24"/>
          <w:szCs w:val="24"/>
          <w:lang w:eastAsia="ru-RU"/>
        </w:rPr>
      </w:pPr>
    </w:p>
    <w:p w14:paraId="4A915346" w14:textId="050553E6" w:rsidR="00352D33" w:rsidRPr="00B633A8" w:rsidRDefault="00D27E13" w:rsidP="00352D33">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2.1. </w:t>
      </w:r>
      <w:r w:rsidR="00352D33" w:rsidRPr="00B633A8">
        <w:rPr>
          <w:rFonts w:ascii="Times New Roman" w:eastAsia="Times New Roman" w:hAnsi="Times New Roman"/>
          <w:sz w:val="24"/>
          <w:szCs w:val="24"/>
          <w:lang w:eastAsia="ru-RU"/>
        </w:rPr>
        <w:t xml:space="preserve">Патриотическое воспитание подрастающего поколения, создание праздничной атмосферы для жителей и гостей округа в преддверии и в период проведения праздника, формирование уважительного отношения общества к </w:t>
      </w:r>
      <w:hyperlink r:id="rId9" w:tooltip="История России" w:history="1">
        <w:r w:rsidR="00352D33" w:rsidRPr="00B633A8">
          <w:rPr>
            <w:rStyle w:val="ae"/>
            <w:rFonts w:ascii="Times New Roman" w:eastAsia="Times New Roman" w:hAnsi="Times New Roman"/>
            <w:color w:val="auto"/>
            <w:sz w:val="24"/>
            <w:szCs w:val="24"/>
            <w:u w:val="none"/>
            <w:lang w:eastAsia="ru-RU"/>
          </w:rPr>
          <w:t>истории России</w:t>
        </w:r>
      </w:hyperlink>
      <w:r w:rsidR="00352D33" w:rsidRPr="00B633A8">
        <w:rPr>
          <w:rFonts w:ascii="Times New Roman" w:eastAsia="Times New Roman" w:hAnsi="Times New Roman"/>
          <w:sz w:val="24"/>
          <w:szCs w:val="24"/>
          <w:lang w:eastAsia="ru-RU"/>
        </w:rPr>
        <w:t>, повышения эстетической выразительности фасадов, входных зон, прилегающих территорий.</w:t>
      </w:r>
    </w:p>
    <w:p w14:paraId="4434731B" w14:textId="77777777" w:rsidR="00352D33" w:rsidRDefault="00352D33" w:rsidP="00352D33">
      <w:pPr>
        <w:spacing w:after="0" w:line="240" w:lineRule="auto"/>
        <w:ind w:firstLine="720"/>
        <w:jc w:val="both"/>
        <w:rPr>
          <w:rFonts w:ascii="Times New Roman" w:eastAsia="Calibri" w:hAnsi="Times New Roman" w:cs="Times New Roman"/>
          <w:sz w:val="24"/>
          <w:szCs w:val="24"/>
          <w:lang w:eastAsia="ru-RU"/>
        </w:rPr>
      </w:pPr>
    </w:p>
    <w:p w14:paraId="2B30A202" w14:textId="77777777" w:rsidR="00352D33" w:rsidRDefault="00352D33" w:rsidP="00352D3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 УЧАСТНИКИ</w:t>
      </w:r>
    </w:p>
    <w:p w14:paraId="03C40058" w14:textId="178CCC16" w:rsidR="00352D33" w:rsidRPr="00B633A8" w:rsidRDefault="00D27E13" w:rsidP="00352D33">
      <w:pPr>
        <w:spacing w:after="0" w:line="240" w:lineRule="auto"/>
        <w:ind w:firstLine="708"/>
        <w:jc w:val="both"/>
        <w:rPr>
          <w:rFonts w:ascii="Times New Roman" w:eastAsia="Calibri" w:hAnsi="Times New Roman"/>
          <w:sz w:val="24"/>
          <w:szCs w:val="24"/>
        </w:rPr>
      </w:pPr>
      <w:r>
        <w:rPr>
          <w:rFonts w:ascii="Times New Roman" w:hAnsi="Times New Roman"/>
          <w:sz w:val="24"/>
          <w:szCs w:val="24"/>
        </w:rPr>
        <w:t xml:space="preserve">3.1. </w:t>
      </w:r>
      <w:r w:rsidR="00352D33" w:rsidRPr="00B633A8">
        <w:rPr>
          <w:rFonts w:ascii="Times New Roman" w:hAnsi="Times New Roman"/>
          <w:sz w:val="24"/>
          <w:szCs w:val="24"/>
        </w:rPr>
        <w:t xml:space="preserve">В </w:t>
      </w:r>
      <w:r w:rsidR="00352D33">
        <w:rPr>
          <w:rFonts w:ascii="Times New Roman" w:hAnsi="Times New Roman"/>
          <w:sz w:val="24"/>
          <w:szCs w:val="24"/>
        </w:rPr>
        <w:t>акции</w:t>
      </w:r>
      <w:r w:rsidR="00352D33" w:rsidRPr="00B633A8">
        <w:rPr>
          <w:rFonts w:ascii="Times New Roman" w:hAnsi="Times New Roman"/>
          <w:sz w:val="24"/>
          <w:szCs w:val="24"/>
        </w:rPr>
        <w:t xml:space="preserve"> принимают участие предприятия, учреждения, организации всех форм собственности, расположенные на территории Урмарского муниципального округа </w:t>
      </w:r>
      <w:r w:rsidR="00352D33" w:rsidRPr="00B633A8">
        <w:rPr>
          <w:rFonts w:ascii="Times New Roman" w:eastAsia="Times New Roman" w:hAnsi="Times New Roman"/>
          <w:sz w:val="24"/>
          <w:szCs w:val="24"/>
          <w:lang w:eastAsia="ru-RU"/>
        </w:rPr>
        <w:t xml:space="preserve">(далее Участники </w:t>
      </w:r>
      <w:r w:rsidR="00352D33">
        <w:rPr>
          <w:rFonts w:ascii="Times New Roman" w:eastAsia="Times New Roman" w:hAnsi="Times New Roman"/>
          <w:sz w:val="24"/>
          <w:szCs w:val="24"/>
          <w:lang w:eastAsia="ru-RU"/>
        </w:rPr>
        <w:t>акции</w:t>
      </w:r>
      <w:r w:rsidR="00352D33" w:rsidRPr="00B633A8">
        <w:rPr>
          <w:rFonts w:ascii="Times New Roman" w:eastAsia="Times New Roman" w:hAnsi="Times New Roman"/>
          <w:sz w:val="24"/>
          <w:szCs w:val="24"/>
          <w:lang w:eastAsia="ru-RU"/>
        </w:rPr>
        <w:t xml:space="preserve">). </w:t>
      </w:r>
      <w:r w:rsidR="00352D33" w:rsidRPr="00B633A8">
        <w:rPr>
          <w:rFonts w:ascii="Times New Roman" w:hAnsi="Times New Roman"/>
          <w:sz w:val="24"/>
          <w:szCs w:val="24"/>
        </w:rPr>
        <w:t xml:space="preserve">Участники </w:t>
      </w:r>
      <w:r w:rsidR="00352D33">
        <w:rPr>
          <w:rFonts w:ascii="Times New Roman" w:hAnsi="Times New Roman"/>
          <w:sz w:val="24"/>
          <w:szCs w:val="24"/>
        </w:rPr>
        <w:t>акции</w:t>
      </w:r>
      <w:r w:rsidR="00352D33" w:rsidRPr="00B633A8">
        <w:rPr>
          <w:rFonts w:ascii="Times New Roman" w:hAnsi="Times New Roman"/>
          <w:sz w:val="24"/>
          <w:szCs w:val="24"/>
        </w:rPr>
        <w:t xml:space="preserve"> </w:t>
      </w:r>
      <w:proofErr w:type="gramStart"/>
      <w:r w:rsidR="00352D33" w:rsidRPr="00B633A8">
        <w:rPr>
          <w:rFonts w:ascii="Times New Roman" w:hAnsi="Times New Roman"/>
          <w:sz w:val="24"/>
          <w:szCs w:val="24"/>
        </w:rPr>
        <w:t>оформляют  наружный</w:t>
      </w:r>
      <w:proofErr w:type="gramEnd"/>
      <w:r w:rsidR="00352D33" w:rsidRPr="00B633A8">
        <w:rPr>
          <w:rFonts w:ascii="Times New Roman" w:hAnsi="Times New Roman"/>
          <w:sz w:val="24"/>
          <w:szCs w:val="24"/>
        </w:rPr>
        <w:t xml:space="preserve"> фасад здания своего учреждения. Оформление должно иметь выраженный тематический характер празднования Дня Победы в ВОВ 1941-1945г.г., а также прочно закреплено.</w:t>
      </w:r>
    </w:p>
    <w:p w14:paraId="114DECBD" w14:textId="77777777" w:rsidR="00352D33" w:rsidRDefault="00352D33" w:rsidP="00352D33">
      <w:pPr>
        <w:spacing w:after="0" w:line="240" w:lineRule="auto"/>
        <w:ind w:firstLine="900"/>
        <w:jc w:val="both"/>
        <w:rPr>
          <w:rFonts w:ascii="Times New Roman" w:eastAsia="Calibri" w:hAnsi="Times New Roman" w:cs="Times New Roman"/>
          <w:sz w:val="24"/>
          <w:szCs w:val="24"/>
        </w:rPr>
      </w:pPr>
    </w:p>
    <w:p w14:paraId="757FCE0C" w14:textId="77777777" w:rsidR="00352D33" w:rsidRDefault="00352D33" w:rsidP="00352D33">
      <w:pPr>
        <w:numPr>
          <w:ilvl w:val="0"/>
          <w:numId w:val="53"/>
        </w:numPr>
        <w:spacing w:after="0"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ПОРЯДОК ПРОВЕДЕНИЯ И ПОДВЕДЕНИЕ ИТОГОВ</w:t>
      </w:r>
    </w:p>
    <w:p w14:paraId="431095D3" w14:textId="77777777" w:rsidR="00352D33" w:rsidRDefault="00352D33" w:rsidP="00352D33">
      <w:pPr>
        <w:pStyle w:val="af6"/>
        <w:numPr>
          <w:ilvl w:val="1"/>
          <w:numId w:val="53"/>
        </w:numPr>
        <w:spacing w:before="0" w:beforeAutospacing="0" w:after="0" w:afterAutospacing="0"/>
        <w:ind w:left="0" w:firstLine="709"/>
        <w:jc w:val="both"/>
      </w:pPr>
      <w:r>
        <w:rPr>
          <w:rStyle w:val="initial-letter"/>
          <w:bCs/>
          <w:caps/>
          <w:szCs w:val="82"/>
        </w:rPr>
        <w:t>А</w:t>
      </w:r>
      <w:r>
        <w:t xml:space="preserve">кция «Окна Победы» призывает участников, обучающихся образовательных учреждений </w:t>
      </w:r>
      <w:r w:rsidRPr="007778BE">
        <w:rPr>
          <w:color w:val="000000" w:themeColor="text1"/>
        </w:rPr>
        <w:t>Урмарского муниципального округа, педагогов и родителей в честь великой годовщины Победы нашей страны над фашизмом объединиться и украсить свои окна, балконы по тематике «Победа!». Это будут композиции из цветов, шаров, птиц, плакаты, баннеры, портреты и многое другое. Праздничные окна объединят в едином стремлении почтить память о те</w:t>
      </w:r>
      <w:r>
        <w:t>х великих событиях.</w:t>
      </w:r>
    </w:p>
    <w:p w14:paraId="6E50960B" w14:textId="559458FE" w:rsidR="00352D33" w:rsidRDefault="00352D33" w:rsidP="00352D33">
      <w:pPr>
        <w:pStyle w:val="ac"/>
        <w:numPr>
          <w:ilvl w:val="1"/>
          <w:numId w:val="53"/>
        </w:numPr>
        <w:suppressAutoHyphens w:val="0"/>
        <w:autoSpaceDN/>
        <w:spacing w:after="0" w:line="240" w:lineRule="auto"/>
        <w:ind w:left="0" w:firstLine="709"/>
        <w:contextualSpacing/>
        <w:jc w:val="both"/>
        <w:rPr>
          <w:rFonts w:cs="Arial"/>
          <w:szCs w:val="26"/>
        </w:rPr>
      </w:pPr>
      <w:r>
        <w:t>Акция будет проходить с 2</w:t>
      </w:r>
      <w:r w:rsidR="00D27E13">
        <w:t>1</w:t>
      </w:r>
      <w:r>
        <w:t xml:space="preserve"> апреля по 9 мая. </w:t>
      </w:r>
      <w:r>
        <w:rPr>
          <w:rFonts w:cs="Arial"/>
          <w:szCs w:val="26"/>
        </w:rPr>
        <w:t xml:space="preserve">Использовать можно любые материалы, краску, аппликации, фотографии, цветную бумагу, гирлянды. </w:t>
      </w:r>
      <w:r>
        <w:t>Рекомендации по проведению Акции (Приложение).</w:t>
      </w:r>
    </w:p>
    <w:p w14:paraId="24990E65" w14:textId="77777777" w:rsidR="00352D33" w:rsidRDefault="00352D33" w:rsidP="00352D33">
      <w:pPr>
        <w:pStyle w:val="ac"/>
        <w:numPr>
          <w:ilvl w:val="1"/>
          <w:numId w:val="53"/>
        </w:numPr>
        <w:suppressAutoHyphens w:val="0"/>
        <w:autoSpaceDN/>
        <w:spacing w:after="0" w:line="240" w:lineRule="auto"/>
        <w:ind w:left="0" w:firstLine="720"/>
        <w:contextualSpacing/>
        <w:jc w:val="both"/>
        <w:rPr>
          <w:rFonts w:cstheme="minorBidi"/>
          <w:szCs w:val="22"/>
          <w:lang w:eastAsia="en-US"/>
        </w:rPr>
      </w:pPr>
      <w:r>
        <w:t>Фото своих окон присылать на электронную почту советнику главы по работе с молодежью администрации Урмарского муниципального округа с пометкой «Акция «Окна Победы». Все работы размещаются на официальных сайтах, в социальных сетях, чтобы люди, ощутили праздник Победы, сохранили вместе память о героях Великой Победы.</w:t>
      </w:r>
      <w:r>
        <w:rPr>
          <w:szCs w:val="27"/>
          <w:shd w:val="clear" w:color="auto" w:fill="FFFFFF"/>
        </w:rPr>
        <w:t xml:space="preserve"> Важно передать детям уважение и благоговение перед подвигом предков, передать память о великом событии.</w:t>
      </w:r>
    </w:p>
    <w:p w14:paraId="1ECA0FD6" w14:textId="77777777" w:rsidR="00352D33" w:rsidRDefault="00352D33" w:rsidP="00352D33">
      <w:pPr>
        <w:tabs>
          <w:tab w:val="left" w:pos="993"/>
        </w:tabs>
        <w:spacing w:after="0" w:line="240" w:lineRule="auto"/>
        <w:jc w:val="center"/>
        <w:rPr>
          <w:rFonts w:ascii="Times New Roman" w:eastAsia="Calibri" w:hAnsi="Times New Roman" w:cs="Times New Roman"/>
          <w:sz w:val="24"/>
          <w:szCs w:val="24"/>
          <w:lang w:eastAsia="ru-RU"/>
        </w:rPr>
      </w:pPr>
    </w:p>
    <w:p w14:paraId="48CE41BC" w14:textId="77777777" w:rsidR="00352D33" w:rsidRDefault="00352D33" w:rsidP="00352D33">
      <w:pPr>
        <w:tabs>
          <w:tab w:val="left" w:pos="993"/>
        </w:tabs>
        <w:spacing w:after="0" w:line="240" w:lineRule="auto"/>
        <w:jc w:val="center"/>
        <w:rPr>
          <w:rFonts w:ascii="Times New Roman" w:eastAsia="Calibri" w:hAnsi="Times New Roman" w:cs="Times New Roman"/>
          <w:sz w:val="24"/>
          <w:szCs w:val="24"/>
          <w:lang w:eastAsia="ru-RU"/>
        </w:rPr>
      </w:pPr>
    </w:p>
    <w:p w14:paraId="2BBC9D98" w14:textId="77777777" w:rsidR="00352D33" w:rsidRDefault="00352D33" w:rsidP="00352D33">
      <w:pPr>
        <w:tabs>
          <w:tab w:val="left" w:pos="993"/>
        </w:tabs>
        <w:spacing w:after="0" w:line="240" w:lineRule="auto"/>
        <w:jc w:val="center"/>
        <w:rPr>
          <w:rFonts w:ascii="Times New Roman" w:eastAsia="Calibri" w:hAnsi="Times New Roman" w:cs="Times New Roman"/>
          <w:sz w:val="24"/>
          <w:szCs w:val="24"/>
          <w:lang w:eastAsia="ru-RU"/>
        </w:rPr>
      </w:pPr>
    </w:p>
    <w:p w14:paraId="7DF690F4" w14:textId="77777777" w:rsidR="00352D33" w:rsidRDefault="00352D33" w:rsidP="00352D33">
      <w:pPr>
        <w:tabs>
          <w:tab w:val="left" w:pos="993"/>
        </w:tabs>
        <w:spacing w:after="0" w:line="240" w:lineRule="auto"/>
        <w:jc w:val="center"/>
        <w:rPr>
          <w:rFonts w:ascii="Times New Roman" w:eastAsia="Calibri" w:hAnsi="Times New Roman" w:cs="Times New Roman"/>
          <w:sz w:val="24"/>
          <w:szCs w:val="24"/>
          <w:lang w:eastAsia="ru-RU"/>
        </w:rPr>
      </w:pPr>
    </w:p>
    <w:p w14:paraId="7723DE71" w14:textId="77777777" w:rsidR="00352D33" w:rsidRDefault="00352D33" w:rsidP="00352D33">
      <w:pPr>
        <w:tabs>
          <w:tab w:val="left" w:pos="993"/>
        </w:tabs>
        <w:spacing w:after="0" w:line="240" w:lineRule="auto"/>
        <w:jc w:val="center"/>
        <w:rPr>
          <w:rFonts w:ascii="Times New Roman" w:eastAsia="Calibri" w:hAnsi="Times New Roman" w:cs="Times New Roman"/>
          <w:sz w:val="24"/>
          <w:szCs w:val="24"/>
          <w:lang w:eastAsia="ru-RU"/>
        </w:rPr>
      </w:pPr>
    </w:p>
    <w:p w14:paraId="3619945B" w14:textId="77777777" w:rsidR="00352D33" w:rsidRDefault="00352D33" w:rsidP="00352D33">
      <w:pPr>
        <w:spacing w:after="0"/>
        <w:rPr>
          <w:rFonts w:ascii="Times New Roman" w:eastAsia="Times New Roman" w:hAnsi="Times New Roman" w:cs="Times New Roman"/>
          <w:color w:val="000000"/>
          <w:sz w:val="24"/>
          <w:szCs w:val="24"/>
          <w:lang w:eastAsia="ru-RU"/>
        </w:rPr>
      </w:pPr>
    </w:p>
    <w:p w14:paraId="0E5D31EA"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p>
    <w:p w14:paraId="2850A318"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p>
    <w:p w14:paraId="388D9554"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p>
    <w:p w14:paraId="2AA6878A" w14:textId="77777777" w:rsidR="00352D33" w:rsidRDefault="00352D33" w:rsidP="00352D33">
      <w:pPr>
        <w:spacing w:after="0"/>
        <w:rPr>
          <w:rFonts w:ascii="Times New Roman" w:eastAsia="Times New Roman" w:hAnsi="Times New Roman" w:cs="Times New Roman"/>
          <w:color w:val="000000"/>
          <w:sz w:val="24"/>
          <w:szCs w:val="24"/>
          <w:lang w:eastAsia="ru-RU"/>
        </w:rPr>
      </w:pPr>
    </w:p>
    <w:p w14:paraId="2EF11FD1" w14:textId="62496EB1" w:rsidR="00352D33" w:rsidRDefault="00352D33" w:rsidP="00352D33">
      <w:pPr>
        <w:spacing w:after="0"/>
        <w:ind w:left="97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p>
    <w:p w14:paraId="735E61A6"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p>
    <w:p w14:paraId="06D51D83"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Приложение к Положению</w:t>
      </w:r>
    </w:p>
    <w:p w14:paraId="38D9D5F9"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p>
    <w:p w14:paraId="17F291D1"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Рекомендации по реализации акции «Окна Победы»</w:t>
      </w:r>
    </w:p>
    <w:p w14:paraId="4FD0C907" w14:textId="6913ABD6" w:rsidR="00352D33" w:rsidRDefault="00352D33" w:rsidP="00352D33">
      <w:pPr>
        <w:spacing w:after="0"/>
        <w:ind w:left="972"/>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 2</w:t>
      </w:r>
      <w:r w:rsidR="00D27E13">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апреля по 9 мая 2026 года</w:t>
      </w:r>
    </w:p>
    <w:p w14:paraId="17BD0409"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p>
    <w:p w14:paraId="495095BA" w14:textId="77777777" w:rsidR="00352D33" w:rsidRDefault="00352D33" w:rsidP="00352D33">
      <w:pPr>
        <w:keepNext/>
        <w:keepLines/>
        <w:tabs>
          <w:tab w:val="center" w:pos="656"/>
          <w:tab w:val="center" w:pos="1972"/>
        </w:tabs>
        <w:spacing w:after="0"/>
        <w:outlineLvl w:val="0"/>
        <w:rPr>
          <w:rFonts w:ascii="Times New Roman" w:eastAsia="Times New Roman" w:hAnsi="Times New Roman" w:cs="Times New Roman"/>
          <w:b/>
          <w:color w:val="000000"/>
          <w:sz w:val="24"/>
          <w:lang w:eastAsia="ru-RU"/>
        </w:rPr>
      </w:pPr>
      <w:r>
        <w:rPr>
          <w:rFonts w:ascii="Times New Roman" w:eastAsia="Times New Roman" w:hAnsi="Times New Roman" w:cs="Times New Roman"/>
          <w:b/>
          <w:color w:val="000000"/>
          <w:sz w:val="24"/>
          <w:lang w:eastAsia="ru-RU"/>
        </w:rPr>
        <w:t>1.</w:t>
      </w:r>
      <w:r>
        <w:rPr>
          <w:rFonts w:ascii="Arial" w:eastAsia="Arial" w:hAnsi="Arial" w:cs="Arial"/>
          <w:b/>
          <w:color w:val="000000"/>
          <w:sz w:val="24"/>
          <w:lang w:eastAsia="ru-RU"/>
        </w:rPr>
        <w:t xml:space="preserve"> </w:t>
      </w:r>
      <w:r>
        <w:rPr>
          <w:rFonts w:ascii="Arial" w:eastAsia="Arial" w:hAnsi="Arial" w:cs="Arial"/>
          <w:b/>
          <w:color w:val="000000"/>
          <w:sz w:val="24"/>
          <w:lang w:eastAsia="ru-RU"/>
        </w:rPr>
        <w:tab/>
      </w:r>
      <w:r>
        <w:rPr>
          <w:rFonts w:ascii="Times New Roman" w:eastAsia="Times New Roman" w:hAnsi="Times New Roman" w:cs="Times New Roman"/>
          <w:b/>
          <w:color w:val="000000"/>
          <w:sz w:val="24"/>
          <w:lang w:eastAsia="ru-RU"/>
        </w:rPr>
        <w:t xml:space="preserve">Описание акции </w:t>
      </w:r>
    </w:p>
    <w:p w14:paraId="338CCCD9" w14:textId="77777777" w:rsidR="00352D33" w:rsidRDefault="00352D33" w:rsidP="00352D33">
      <w:pPr>
        <w:spacing w:after="16" w:line="247" w:lineRule="auto"/>
        <w:ind w:left="-15" w:firstLine="55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1.1.</w:t>
      </w:r>
      <w:r>
        <w:rPr>
          <w:rFonts w:ascii="Arial" w:eastAsia="Arial" w:hAnsi="Arial" w:cs="Arial"/>
          <w:color w:val="000000"/>
          <w:sz w:val="24"/>
          <w:lang w:eastAsia="ru-RU"/>
        </w:rPr>
        <w:t xml:space="preserve"> </w:t>
      </w:r>
      <w:proofErr w:type="gramStart"/>
      <w:r>
        <w:rPr>
          <w:rFonts w:ascii="Times New Roman" w:eastAsia="Times New Roman" w:hAnsi="Times New Roman" w:cs="Times New Roman"/>
          <w:color w:val="000000"/>
          <w:sz w:val="24"/>
          <w:lang w:eastAsia="ru-RU"/>
        </w:rPr>
        <w:t>Даже оставаясь дома</w:t>
      </w:r>
      <w:proofErr w:type="gramEnd"/>
      <w:r>
        <w:rPr>
          <w:rFonts w:ascii="Times New Roman" w:eastAsia="Times New Roman" w:hAnsi="Times New Roman" w:cs="Times New Roman"/>
          <w:color w:val="000000"/>
          <w:sz w:val="24"/>
          <w:lang w:eastAsia="ru-RU"/>
        </w:rPr>
        <w:t xml:space="preserve"> можно принять участие в массовом праздновании. Тысячи окон по всей стране могут сказать: «Спасибо!». Родители вместе с детьми украшают окна своего дома рисунком о Победе и словами благодарности. </w:t>
      </w:r>
    </w:p>
    <w:p w14:paraId="3B9B773A" w14:textId="77777777" w:rsidR="00352D33" w:rsidRDefault="00352D33" w:rsidP="00352D33">
      <w:pPr>
        <w:spacing w:after="16" w:line="247" w:lineRule="auto"/>
        <w:ind w:left="-15" w:firstLine="55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1.2.</w:t>
      </w:r>
      <w:r>
        <w:rPr>
          <w:rFonts w:ascii="Arial" w:eastAsia="Arial" w:hAnsi="Arial" w:cs="Arial"/>
          <w:color w:val="000000"/>
          <w:sz w:val="24"/>
          <w:lang w:eastAsia="ru-RU"/>
        </w:rPr>
        <w:t xml:space="preserve"> </w:t>
      </w:r>
      <w:proofErr w:type="gramStart"/>
      <w:r>
        <w:rPr>
          <w:rFonts w:ascii="Times New Roman" w:eastAsia="Times New Roman" w:hAnsi="Times New Roman" w:cs="Times New Roman"/>
          <w:color w:val="000000"/>
          <w:sz w:val="24"/>
          <w:lang w:eastAsia="ru-RU"/>
        </w:rPr>
        <w:t>Фото</w:t>
      </w:r>
      <w:proofErr w:type="gramEnd"/>
      <w:r>
        <w:rPr>
          <w:rFonts w:ascii="Times New Roman" w:eastAsia="Times New Roman" w:hAnsi="Times New Roman" w:cs="Times New Roman"/>
          <w:color w:val="000000"/>
          <w:sz w:val="24"/>
          <w:lang w:eastAsia="ru-RU"/>
        </w:rPr>
        <w:t xml:space="preserve"> украшенного символами Победы окна со словами благодарности можно выложить в соцсети с хештегом #ОКНА_ПОБЕДЫ. </w:t>
      </w:r>
    </w:p>
    <w:p w14:paraId="5639B01B" w14:textId="41E6D234" w:rsidR="00352D33" w:rsidRDefault="00352D33" w:rsidP="00352D33">
      <w:pPr>
        <w:spacing w:after="16" w:line="247" w:lineRule="auto"/>
        <w:ind w:left="-15" w:firstLine="55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1.3.</w:t>
      </w:r>
      <w:r>
        <w:rPr>
          <w:rFonts w:ascii="Arial" w:eastAsia="Arial" w:hAnsi="Arial" w:cs="Arial"/>
          <w:color w:val="000000"/>
          <w:sz w:val="24"/>
          <w:lang w:eastAsia="ru-RU"/>
        </w:rPr>
        <w:t xml:space="preserve"> </w:t>
      </w:r>
      <w:r>
        <w:rPr>
          <w:rFonts w:ascii="Times New Roman" w:eastAsia="Times New Roman" w:hAnsi="Times New Roman" w:cs="Times New Roman"/>
          <w:color w:val="000000"/>
          <w:sz w:val="24"/>
          <w:lang w:eastAsia="ru-RU"/>
        </w:rPr>
        <w:t>Акция реализуется с 2</w:t>
      </w:r>
      <w:r w:rsidR="00D27E13">
        <w:rPr>
          <w:rFonts w:ascii="Times New Roman" w:eastAsia="Times New Roman" w:hAnsi="Times New Roman" w:cs="Times New Roman"/>
          <w:color w:val="000000"/>
          <w:sz w:val="24"/>
          <w:lang w:eastAsia="ru-RU"/>
        </w:rPr>
        <w:t>1</w:t>
      </w:r>
      <w:r>
        <w:rPr>
          <w:rFonts w:ascii="Times New Roman" w:eastAsia="Times New Roman" w:hAnsi="Times New Roman" w:cs="Times New Roman"/>
          <w:color w:val="000000"/>
          <w:sz w:val="24"/>
          <w:lang w:eastAsia="ru-RU"/>
        </w:rPr>
        <w:t xml:space="preserve"> апреля по 9 мая 2026 года с соблюдением мер безопасности и в соответствии с эпидемической ситуацией в районе. </w:t>
      </w:r>
    </w:p>
    <w:p w14:paraId="7E25D2F2" w14:textId="77777777" w:rsidR="00352D33" w:rsidRDefault="00352D33" w:rsidP="00352D33">
      <w:pPr>
        <w:spacing w:after="0"/>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p>
    <w:p w14:paraId="0C1A97A3" w14:textId="77777777" w:rsidR="00352D33" w:rsidRDefault="00352D33" w:rsidP="00352D33">
      <w:pPr>
        <w:pStyle w:val="ac"/>
        <w:numPr>
          <w:ilvl w:val="0"/>
          <w:numId w:val="54"/>
        </w:numPr>
        <w:suppressAutoHyphens w:val="0"/>
        <w:autoSpaceDN/>
        <w:spacing w:after="0" w:line="247" w:lineRule="auto"/>
        <w:ind w:left="284" w:right="11" w:hanging="284"/>
        <w:contextualSpacing/>
        <w:jc w:val="both"/>
        <w:rPr>
          <w:color w:val="000000"/>
        </w:rPr>
      </w:pPr>
      <w:r>
        <w:rPr>
          <w:b/>
          <w:color w:val="000000"/>
        </w:rPr>
        <w:t xml:space="preserve">Способы украшения окон ко Дню Победы. </w:t>
      </w:r>
    </w:p>
    <w:p w14:paraId="7337F64B" w14:textId="77777777" w:rsidR="00352D33" w:rsidRDefault="00352D33" w:rsidP="00352D33">
      <w:pPr>
        <w:numPr>
          <w:ilvl w:val="1"/>
          <w:numId w:val="54"/>
        </w:numPr>
        <w:spacing w:after="16" w:line="247" w:lineRule="auto"/>
        <w:ind w:left="1134" w:right="11" w:hanging="56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Использование готовых наклеек. </w:t>
      </w:r>
    </w:p>
    <w:p w14:paraId="44F09049" w14:textId="77777777" w:rsidR="00352D33" w:rsidRDefault="00352D33" w:rsidP="00352D33">
      <w:pPr>
        <w:numPr>
          <w:ilvl w:val="1"/>
          <w:numId w:val="54"/>
        </w:numPr>
        <w:spacing w:after="16" w:line="247" w:lineRule="auto"/>
        <w:ind w:left="1134" w:right="11" w:hanging="56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Участник акции может выбрать самостоятельно, какую технику украшения он будет использовать. </w:t>
      </w:r>
    </w:p>
    <w:p w14:paraId="5BDC0FDE" w14:textId="77777777" w:rsidR="00352D33" w:rsidRDefault="00352D33" w:rsidP="00352D33">
      <w:pPr>
        <w:numPr>
          <w:ilvl w:val="1"/>
          <w:numId w:val="54"/>
        </w:numPr>
        <w:spacing w:after="16" w:line="247" w:lineRule="auto"/>
        <w:ind w:left="1134" w:right="11" w:hanging="56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Участник может: </w:t>
      </w:r>
    </w:p>
    <w:p w14:paraId="24599F34" w14:textId="77777777" w:rsidR="00352D33" w:rsidRDefault="00352D33" w:rsidP="00352D33">
      <w:pPr>
        <w:spacing w:after="16" w:line="247" w:lineRule="auto"/>
        <w:ind w:left="567"/>
        <w:jc w:val="both"/>
        <w:rPr>
          <w:rFonts w:ascii="Times New Roman" w:eastAsia="Times New Roman" w:hAnsi="Times New Roman" w:cs="Times New Roman"/>
          <w:color w:val="000000"/>
          <w:sz w:val="24"/>
          <w:lang w:eastAsia="ru-RU"/>
        </w:rPr>
      </w:pPr>
      <w:r>
        <w:rPr>
          <w:rFonts w:ascii="Segoe UI Symbol" w:eastAsia="Segoe UI Symbol" w:hAnsi="Segoe UI Symbol" w:cs="Segoe UI Symbol"/>
          <w:color w:val="000000"/>
          <w:sz w:val="24"/>
          <w:lang w:eastAsia="ru-RU"/>
        </w:rPr>
        <w:sym w:font="Segoe UI Symbol" w:char="F0BE"/>
      </w:r>
      <w:r>
        <w:rPr>
          <w:rFonts w:ascii="Arial" w:eastAsia="Arial" w:hAnsi="Arial" w:cs="Arial"/>
          <w:color w:val="000000"/>
          <w:sz w:val="24"/>
          <w:lang w:eastAsia="ru-RU"/>
        </w:rPr>
        <w:t xml:space="preserve"> </w:t>
      </w:r>
      <w:r>
        <w:rPr>
          <w:rFonts w:ascii="Times New Roman" w:eastAsia="Times New Roman" w:hAnsi="Times New Roman" w:cs="Times New Roman"/>
          <w:color w:val="000000"/>
          <w:sz w:val="24"/>
          <w:lang w:eastAsia="ru-RU"/>
        </w:rPr>
        <w:t xml:space="preserve">вырезать все необходимые элементы и, используя воду и мыло, приклеить их на внутреннюю поверхность окон, получив белое изображение на окне; </w:t>
      </w:r>
    </w:p>
    <w:p w14:paraId="1D3D426B" w14:textId="77777777" w:rsidR="00352D33" w:rsidRDefault="00352D33" w:rsidP="00352D33">
      <w:pPr>
        <w:spacing w:after="16" w:line="247" w:lineRule="auto"/>
        <w:ind w:left="567"/>
        <w:jc w:val="both"/>
        <w:rPr>
          <w:rFonts w:ascii="Times New Roman" w:eastAsia="Times New Roman" w:hAnsi="Times New Roman" w:cs="Times New Roman"/>
          <w:color w:val="000000"/>
          <w:sz w:val="24"/>
          <w:lang w:eastAsia="ru-RU"/>
        </w:rPr>
      </w:pPr>
      <w:r>
        <w:rPr>
          <w:rFonts w:ascii="Segoe UI Symbol" w:eastAsia="Segoe UI Symbol" w:hAnsi="Segoe UI Symbol" w:cs="Segoe UI Symbol"/>
          <w:color w:val="000000"/>
          <w:sz w:val="24"/>
          <w:lang w:eastAsia="ru-RU"/>
        </w:rPr>
        <w:sym w:font="Segoe UI Symbol" w:char="F0BE"/>
      </w:r>
      <w:r>
        <w:rPr>
          <w:rFonts w:ascii="Arial" w:eastAsia="Arial" w:hAnsi="Arial" w:cs="Arial"/>
          <w:color w:val="000000"/>
          <w:sz w:val="24"/>
          <w:lang w:eastAsia="ru-RU"/>
        </w:rPr>
        <w:t xml:space="preserve"> </w:t>
      </w:r>
      <w:r>
        <w:rPr>
          <w:rFonts w:ascii="Times New Roman" w:eastAsia="Times New Roman" w:hAnsi="Times New Roman" w:cs="Times New Roman"/>
          <w:color w:val="000000"/>
          <w:sz w:val="24"/>
          <w:lang w:eastAsia="ru-RU"/>
        </w:rPr>
        <w:t xml:space="preserve">вырезать по контуру распечатанные детали, создать трафарет, приклеить на окно при помощи скотча и закрасить все символы по трафарету красками, создав свой уникальный рисунок. </w:t>
      </w:r>
    </w:p>
    <w:p w14:paraId="5229C302" w14:textId="77777777" w:rsidR="00352D33" w:rsidRDefault="00352D33" w:rsidP="00352D33">
      <w:pPr>
        <w:spacing w:after="16" w:line="247" w:lineRule="auto"/>
        <w:ind w:firstLine="567"/>
        <w:jc w:val="both"/>
        <w:rPr>
          <w:rFonts w:ascii="Times New Roman" w:eastAsia="Times New Roman" w:hAnsi="Times New Roman" w:cs="Times New Roman"/>
          <w:color w:val="000000"/>
          <w:sz w:val="24"/>
          <w:lang w:eastAsia="ru-RU"/>
        </w:rPr>
      </w:pPr>
      <w:r>
        <w:rPr>
          <w:rFonts w:ascii="Times New Roman" w:hAnsi="Times New Roman" w:cs="Arial"/>
          <w:color w:val="000000"/>
          <w:sz w:val="24"/>
          <w:szCs w:val="23"/>
          <w:shd w:val="clear" w:color="auto" w:fill="FFFFFF"/>
          <w:lang w:eastAsia="ru-RU"/>
        </w:rPr>
        <w:t>Расположение изображений может варьироваться в зависимости от величины окна, его вида (двухстворчатое, трёхстворчатое), наличия горизонтальных фрамуг, форточек. Кроме того, следует учитывать форму и размеры тюлевых занавесок и портьер. Если основное назначение декора будет — вид внутри помещения, то цифры и буквы необходимо располагать для чтения изнутри. Если же главный вид - снаружи здания, то нужно развернуть читаемый текст соответственно.</w:t>
      </w:r>
    </w:p>
    <w:p w14:paraId="272B1026" w14:textId="77777777" w:rsidR="00352D33" w:rsidRDefault="00352D33" w:rsidP="00352D33">
      <w:pPr>
        <w:numPr>
          <w:ilvl w:val="1"/>
          <w:numId w:val="54"/>
        </w:numPr>
        <w:spacing w:after="16" w:line="247" w:lineRule="auto"/>
        <w:ind w:left="1134" w:right="11" w:hanging="56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Самостоятельное творчество. </w:t>
      </w:r>
    </w:p>
    <w:p w14:paraId="3A175547" w14:textId="77777777" w:rsidR="00352D33" w:rsidRDefault="00352D33" w:rsidP="00352D33">
      <w:pPr>
        <w:spacing w:after="16" w:line="247" w:lineRule="auto"/>
        <w:ind w:left="360"/>
        <w:jc w:val="both"/>
        <w:rPr>
          <w:rFonts w:ascii="Times New Roman" w:eastAsia="Times New Roman" w:hAnsi="Times New Roman" w:cs="Times New Roman"/>
          <w:color w:val="000000"/>
          <w:sz w:val="24"/>
          <w:lang w:eastAsia="ru-RU"/>
        </w:rPr>
      </w:pPr>
      <w:r>
        <w:rPr>
          <w:rFonts w:ascii="Segoe UI Symbol" w:eastAsia="Segoe UI Symbol" w:hAnsi="Segoe UI Symbol" w:cs="Segoe UI Symbol"/>
          <w:color w:val="000000"/>
          <w:sz w:val="24"/>
          <w:lang w:eastAsia="ru-RU"/>
        </w:rPr>
        <w:sym w:font="Segoe UI Symbol" w:char="F0BE"/>
      </w:r>
      <w:r>
        <w:rPr>
          <w:rFonts w:ascii="Arial" w:eastAsia="Arial" w:hAnsi="Arial" w:cs="Arial"/>
          <w:color w:val="000000"/>
          <w:sz w:val="24"/>
          <w:lang w:eastAsia="ru-RU"/>
        </w:rPr>
        <w:t xml:space="preserve"> </w:t>
      </w:r>
      <w:r>
        <w:rPr>
          <w:rFonts w:ascii="Times New Roman" w:eastAsia="Times New Roman" w:hAnsi="Times New Roman" w:cs="Times New Roman"/>
          <w:color w:val="000000"/>
          <w:sz w:val="24"/>
          <w:lang w:eastAsia="ru-RU"/>
        </w:rPr>
        <w:t xml:space="preserve">участие семьи (прадедушки, прабабушки) в Великой Отечественной войне, </w:t>
      </w:r>
    </w:p>
    <w:p w14:paraId="2C2F459C" w14:textId="77777777" w:rsidR="00352D33" w:rsidRDefault="00352D33" w:rsidP="00352D33">
      <w:pPr>
        <w:spacing w:after="16" w:line="247" w:lineRule="auto"/>
        <w:ind w:left="360"/>
        <w:jc w:val="both"/>
        <w:rPr>
          <w:rFonts w:ascii="Times New Roman" w:eastAsia="Times New Roman" w:hAnsi="Times New Roman" w:cs="Times New Roman"/>
          <w:color w:val="000000"/>
          <w:sz w:val="24"/>
          <w:lang w:eastAsia="ru-RU"/>
        </w:rPr>
      </w:pPr>
      <w:r>
        <w:rPr>
          <w:rFonts w:ascii="Segoe UI Symbol" w:eastAsia="Segoe UI Symbol" w:hAnsi="Segoe UI Symbol" w:cs="Segoe UI Symbol"/>
          <w:color w:val="000000"/>
          <w:sz w:val="24"/>
          <w:lang w:eastAsia="ru-RU"/>
        </w:rPr>
        <w:sym w:font="Segoe UI Symbol" w:char="F0BE"/>
      </w:r>
      <w:r>
        <w:rPr>
          <w:rFonts w:ascii="Arial" w:eastAsia="Arial" w:hAnsi="Arial" w:cs="Arial"/>
          <w:color w:val="000000"/>
          <w:sz w:val="24"/>
          <w:lang w:eastAsia="ru-RU"/>
        </w:rPr>
        <w:t xml:space="preserve"> </w:t>
      </w:r>
      <w:r>
        <w:rPr>
          <w:rFonts w:ascii="Times New Roman" w:eastAsia="Times New Roman" w:hAnsi="Times New Roman" w:cs="Times New Roman"/>
          <w:color w:val="000000"/>
          <w:sz w:val="24"/>
          <w:lang w:eastAsia="ru-RU"/>
        </w:rPr>
        <w:t xml:space="preserve">военные темы,  </w:t>
      </w:r>
    </w:p>
    <w:p w14:paraId="2C8E29B8" w14:textId="77777777" w:rsidR="00352D33" w:rsidRDefault="00352D33" w:rsidP="00352D33">
      <w:pPr>
        <w:spacing w:after="16" w:line="247" w:lineRule="auto"/>
        <w:ind w:left="360"/>
        <w:jc w:val="both"/>
        <w:rPr>
          <w:rFonts w:ascii="Times New Roman" w:eastAsia="Times New Roman" w:hAnsi="Times New Roman" w:cs="Times New Roman"/>
          <w:color w:val="000000"/>
          <w:sz w:val="24"/>
          <w:lang w:eastAsia="ru-RU"/>
        </w:rPr>
      </w:pPr>
      <w:r>
        <w:rPr>
          <w:rFonts w:ascii="Segoe UI Symbol" w:eastAsia="Segoe UI Symbol" w:hAnsi="Segoe UI Symbol" w:cs="Segoe UI Symbol"/>
          <w:color w:val="000000"/>
          <w:sz w:val="24"/>
          <w:lang w:eastAsia="ru-RU"/>
        </w:rPr>
        <w:sym w:font="Segoe UI Symbol" w:char="F0BE"/>
      </w:r>
      <w:r>
        <w:rPr>
          <w:rFonts w:ascii="Arial" w:eastAsia="Arial" w:hAnsi="Arial" w:cs="Arial"/>
          <w:color w:val="000000"/>
          <w:sz w:val="24"/>
          <w:lang w:eastAsia="ru-RU"/>
        </w:rPr>
        <w:t xml:space="preserve"> </w:t>
      </w:r>
      <w:r>
        <w:rPr>
          <w:rFonts w:ascii="Times New Roman" w:eastAsia="Times New Roman" w:hAnsi="Times New Roman" w:cs="Times New Roman"/>
          <w:color w:val="000000"/>
          <w:sz w:val="24"/>
          <w:lang w:eastAsia="ru-RU"/>
        </w:rPr>
        <w:t xml:space="preserve">по мотивам недавно просмотренного фильма или прочитанной книги, </w:t>
      </w:r>
    </w:p>
    <w:p w14:paraId="64E34C96" w14:textId="77777777" w:rsidR="00352D33" w:rsidRDefault="00352D33" w:rsidP="00352D33">
      <w:pPr>
        <w:spacing w:after="16" w:line="247" w:lineRule="auto"/>
        <w:ind w:left="360"/>
        <w:jc w:val="both"/>
        <w:rPr>
          <w:rFonts w:ascii="Times New Roman" w:eastAsia="Times New Roman" w:hAnsi="Times New Roman" w:cs="Times New Roman"/>
          <w:color w:val="000000"/>
          <w:sz w:val="24"/>
          <w:lang w:eastAsia="ru-RU"/>
        </w:rPr>
      </w:pPr>
      <w:r>
        <w:rPr>
          <w:rFonts w:ascii="Segoe UI Symbol" w:eastAsia="Segoe UI Symbol" w:hAnsi="Segoe UI Symbol" w:cs="Segoe UI Symbol"/>
          <w:color w:val="000000"/>
          <w:sz w:val="24"/>
          <w:lang w:eastAsia="ru-RU"/>
        </w:rPr>
        <w:sym w:font="Segoe UI Symbol" w:char="F0BE"/>
      </w:r>
      <w:r>
        <w:rPr>
          <w:rFonts w:ascii="Arial" w:eastAsia="Arial" w:hAnsi="Arial" w:cs="Arial"/>
          <w:color w:val="000000"/>
          <w:sz w:val="24"/>
          <w:lang w:eastAsia="ru-RU"/>
        </w:rPr>
        <w:t xml:space="preserve"> </w:t>
      </w:r>
      <w:r>
        <w:rPr>
          <w:rFonts w:ascii="Times New Roman" w:eastAsia="Times New Roman" w:hAnsi="Times New Roman" w:cs="Times New Roman"/>
          <w:color w:val="000000"/>
          <w:sz w:val="24"/>
          <w:lang w:eastAsia="ru-RU"/>
        </w:rPr>
        <w:t xml:space="preserve">эпизоды из истории ВОВ, </w:t>
      </w:r>
    </w:p>
    <w:p w14:paraId="7EFE0109" w14:textId="77777777" w:rsidR="00352D33" w:rsidRDefault="00352D33" w:rsidP="00352D33">
      <w:pPr>
        <w:spacing w:after="16" w:line="247" w:lineRule="auto"/>
        <w:ind w:left="360"/>
        <w:jc w:val="both"/>
        <w:rPr>
          <w:rFonts w:ascii="Times New Roman" w:eastAsia="Times New Roman" w:hAnsi="Times New Roman" w:cs="Times New Roman"/>
          <w:color w:val="000000"/>
          <w:sz w:val="24"/>
          <w:lang w:eastAsia="ru-RU"/>
        </w:rPr>
      </w:pPr>
      <w:r>
        <w:rPr>
          <w:rFonts w:ascii="Segoe UI Symbol" w:eastAsia="Segoe UI Symbol" w:hAnsi="Segoe UI Symbol" w:cs="Segoe UI Symbol"/>
          <w:color w:val="000000"/>
          <w:sz w:val="24"/>
          <w:lang w:eastAsia="ru-RU"/>
        </w:rPr>
        <w:sym w:font="Segoe UI Symbol" w:char="F0BE"/>
      </w:r>
      <w:r>
        <w:rPr>
          <w:rFonts w:ascii="Arial" w:eastAsia="Arial" w:hAnsi="Arial" w:cs="Arial"/>
          <w:color w:val="000000"/>
          <w:sz w:val="24"/>
          <w:lang w:eastAsia="ru-RU"/>
        </w:rPr>
        <w:t xml:space="preserve"> </w:t>
      </w:r>
      <w:r>
        <w:rPr>
          <w:rFonts w:ascii="Times New Roman" w:eastAsia="Times New Roman" w:hAnsi="Times New Roman" w:cs="Times New Roman"/>
          <w:color w:val="000000"/>
          <w:sz w:val="24"/>
          <w:lang w:eastAsia="ru-RU"/>
        </w:rPr>
        <w:t>символы Победы (салют, гвоздики, георгиевская лента, журавли и др.)</w:t>
      </w:r>
    </w:p>
    <w:p w14:paraId="717AC1B5" w14:textId="77777777" w:rsidR="00352D33" w:rsidRDefault="00352D33" w:rsidP="00352D33">
      <w:pPr>
        <w:spacing w:after="16" w:line="247" w:lineRule="auto"/>
        <w:ind w:left="36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Примерные шаблоны: </w:t>
      </w:r>
    </w:p>
    <w:p w14:paraId="0D663E4F"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p>
    <w:p w14:paraId="2671126D" w14:textId="77777777" w:rsidR="00352D33" w:rsidRDefault="00352D33" w:rsidP="00352D33">
      <w:pPr>
        <w:spacing w:after="0"/>
        <w:ind w:left="972"/>
        <w:jc w:val="center"/>
        <w:rPr>
          <w:rFonts w:ascii="Times New Roman" w:eastAsia="Times New Roman" w:hAnsi="Times New Roman" w:cs="Times New Roman"/>
          <w:color w:val="000000"/>
          <w:sz w:val="24"/>
          <w:szCs w:val="24"/>
          <w:lang w:eastAsia="ru-RU"/>
        </w:rPr>
      </w:pPr>
      <w:r>
        <w:rPr>
          <w:rFonts w:ascii="Times New Roman" w:hAnsi="Times New Roman"/>
          <w:noProof/>
          <w:sz w:val="24"/>
          <w:szCs w:val="24"/>
          <w:lang w:eastAsia="ru-RU"/>
        </w:rPr>
        <w:drawing>
          <wp:inline distT="0" distB="0" distL="0" distR="0" wp14:anchorId="4530B7CD" wp14:editId="79081480">
            <wp:extent cx="1181100" cy="1666875"/>
            <wp:effectExtent l="0" t="0" r="0" b="9525"/>
            <wp:docPr id="42" name="Рисунок 42" descr="Звезды можно любого размера, мы так и оставили, как она распечатались на А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Звезды можно любого размера, мы так и оставили, как она распечатались на А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1100" cy="1666875"/>
                    </a:xfrm>
                    <a:prstGeom prst="rect">
                      <a:avLst/>
                    </a:prstGeom>
                    <a:noFill/>
                    <a:ln>
                      <a:noFill/>
                    </a:ln>
                  </pic:spPr>
                </pic:pic>
              </a:graphicData>
            </a:graphic>
          </wp:inline>
        </w:drawing>
      </w:r>
    </w:p>
    <w:p w14:paraId="5ADC9C23"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noProof/>
          <w:sz w:val="24"/>
          <w:szCs w:val="24"/>
          <w:lang w:eastAsia="ru-RU"/>
        </w:rPr>
        <w:lastRenderedPageBreak/>
        <w:drawing>
          <wp:inline distT="0" distB="0" distL="0" distR="0" wp14:anchorId="46077B52" wp14:editId="4D3C931D">
            <wp:extent cx="1685925" cy="2171700"/>
            <wp:effectExtent l="0" t="0" r="9525" b="0"/>
            <wp:docPr id="41" name="Рисунок 41" descr="Салют получается красивый, звездочки поо бокам забыли вырез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Салют получается красивый, звездочки поо бокам забыли вырезать)"/>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5925" cy="2171700"/>
                    </a:xfrm>
                    <a:prstGeom prst="rect">
                      <a:avLst/>
                    </a:prstGeom>
                    <a:noFill/>
                    <a:ln>
                      <a:noFill/>
                    </a:ln>
                  </pic:spPr>
                </pic:pic>
              </a:graphicData>
            </a:graphic>
          </wp:inline>
        </w:drawing>
      </w:r>
    </w:p>
    <w:p w14:paraId="5C5EE1ED"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noProof/>
          <w:sz w:val="24"/>
          <w:szCs w:val="24"/>
          <w:lang w:eastAsia="ru-RU"/>
        </w:rPr>
        <w:drawing>
          <wp:inline distT="0" distB="0" distL="0" distR="0" wp14:anchorId="734FD15E" wp14:editId="6FF9624A">
            <wp:extent cx="1695450" cy="2562225"/>
            <wp:effectExtent l="0" t="0" r="0" b="9525"/>
            <wp:docPr id="40" name="Рисунок 40" descr="Голубь вырезается прямо из белой бумаги, на которой распечаталс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Голубь вырезается прямо из белой бумаги, на которой распечатался"/>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5450" cy="2562225"/>
                    </a:xfrm>
                    <a:prstGeom prst="rect">
                      <a:avLst/>
                    </a:prstGeom>
                    <a:noFill/>
                    <a:ln>
                      <a:noFill/>
                    </a:ln>
                  </pic:spPr>
                </pic:pic>
              </a:graphicData>
            </a:graphic>
          </wp:inline>
        </w:drawing>
      </w:r>
    </w:p>
    <w:p w14:paraId="3F0E1A90"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noProof/>
          <w:sz w:val="24"/>
          <w:szCs w:val="24"/>
          <w:lang w:eastAsia="ru-RU"/>
        </w:rPr>
        <w:drawing>
          <wp:inline distT="0" distB="0" distL="0" distR="0" wp14:anchorId="5CE8BF91" wp14:editId="0971DB5E">
            <wp:extent cx="2257425" cy="2257425"/>
            <wp:effectExtent l="0" t="0" r="9525" b="9525"/>
            <wp:docPr id="39" name="Рисунок 39" descr="Очень не удобно вырезать, потом еще и переводить на другой цвет. Если позволяет принтер, лучше сразу на цветной бумаге печа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чень не удобно вырезать, потом еще и переводить на другой цвет. Если позволяет принтер, лучше сразу на цветной бумаге печатать."/>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57425" cy="2257425"/>
                    </a:xfrm>
                    <a:prstGeom prst="rect">
                      <a:avLst/>
                    </a:prstGeom>
                    <a:noFill/>
                    <a:ln>
                      <a:noFill/>
                    </a:ln>
                  </pic:spPr>
                </pic:pic>
              </a:graphicData>
            </a:graphic>
          </wp:inline>
        </w:drawing>
      </w:r>
    </w:p>
    <w:p w14:paraId="1B1DDB82" w14:textId="77777777" w:rsidR="00352D33" w:rsidRDefault="00352D33" w:rsidP="00352D33">
      <w:pPr>
        <w:spacing w:after="0" w:line="240" w:lineRule="auto"/>
        <w:ind w:firstLine="709"/>
        <w:jc w:val="center"/>
        <w:rPr>
          <w:rFonts w:ascii="Times New Roman" w:hAnsi="Times New Roman"/>
          <w:sz w:val="24"/>
          <w:szCs w:val="24"/>
          <w:lang w:eastAsia="ru-RU"/>
        </w:rPr>
      </w:pPr>
      <w:r>
        <w:rPr>
          <w:rFonts w:ascii="Times New Roman" w:hAnsi="Times New Roman"/>
          <w:noProof/>
          <w:sz w:val="24"/>
          <w:szCs w:val="24"/>
          <w:lang w:eastAsia="ru-RU"/>
        </w:rPr>
        <w:drawing>
          <wp:inline distT="0" distB="0" distL="0" distR="0" wp14:anchorId="60A8BD4A" wp14:editId="52BF216B">
            <wp:extent cx="1914525" cy="2705100"/>
            <wp:effectExtent l="0" t="0" r="9525" b="0"/>
            <wp:docPr id="38" name="Рисунок 38" descr="Немного подправили в процессе вырезания) буквы не вырезали совсем.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Немного подправили в процессе вырезания) буквы не вырезали совсем.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4525" cy="2705100"/>
                    </a:xfrm>
                    <a:prstGeom prst="rect">
                      <a:avLst/>
                    </a:prstGeom>
                    <a:noFill/>
                    <a:ln>
                      <a:noFill/>
                    </a:ln>
                  </pic:spPr>
                </pic:pic>
              </a:graphicData>
            </a:graphic>
          </wp:inline>
        </w:drawing>
      </w:r>
    </w:p>
    <w:p w14:paraId="637AD1DB"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lastRenderedPageBreak/>
        <w:drawing>
          <wp:inline distT="0" distB="0" distL="0" distR="0" wp14:anchorId="7C913397" wp14:editId="749D547C">
            <wp:extent cx="1628775" cy="2381250"/>
            <wp:effectExtent l="0" t="0" r="952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8775" cy="2381250"/>
                    </a:xfrm>
                    <a:prstGeom prst="rect">
                      <a:avLst/>
                    </a:prstGeom>
                    <a:noFill/>
                    <a:ln>
                      <a:noFill/>
                    </a:ln>
                  </pic:spPr>
                </pic:pic>
              </a:graphicData>
            </a:graphic>
          </wp:inline>
        </w:drawing>
      </w:r>
    </w:p>
    <w:p w14:paraId="79D1B145" w14:textId="77777777" w:rsidR="00352D33" w:rsidRDefault="00352D33" w:rsidP="00352D33">
      <w:pPr>
        <w:spacing w:after="0" w:line="240" w:lineRule="auto"/>
        <w:ind w:firstLine="709"/>
        <w:rPr>
          <w:rFonts w:ascii="Times New Roman" w:hAnsi="Times New Roman"/>
          <w:sz w:val="24"/>
          <w:szCs w:val="24"/>
          <w:lang w:eastAsia="ru-RU"/>
        </w:rPr>
      </w:pPr>
    </w:p>
    <w:p w14:paraId="7C8AA7C9"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4D4F877A" wp14:editId="00C3DA60">
            <wp:extent cx="2076450" cy="13525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76450" cy="1352550"/>
                    </a:xfrm>
                    <a:prstGeom prst="rect">
                      <a:avLst/>
                    </a:prstGeom>
                    <a:noFill/>
                    <a:ln>
                      <a:noFill/>
                    </a:ln>
                  </pic:spPr>
                </pic:pic>
              </a:graphicData>
            </a:graphic>
          </wp:inline>
        </w:drawing>
      </w:r>
    </w:p>
    <w:p w14:paraId="6E53D6CF" w14:textId="77777777" w:rsidR="00352D33" w:rsidRDefault="00352D33" w:rsidP="00352D33">
      <w:pPr>
        <w:spacing w:after="0" w:line="240" w:lineRule="auto"/>
        <w:ind w:firstLine="709"/>
        <w:rPr>
          <w:rFonts w:ascii="Times New Roman" w:hAnsi="Times New Roman"/>
          <w:sz w:val="24"/>
          <w:szCs w:val="24"/>
          <w:lang w:eastAsia="ru-RU"/>
        </w:rPr>
      </w:pPr>
    </w:p>
    <w:p w14:paraId="2164A8BB"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3708F563" wp14:editId="6DBAAA0F">
            <wp:extent cx="2867025" cy="21336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7025" cy="2133600"/>
                    </a:xfrm>
                    <a:prstGeom prst="rect">
                      <a:avLst/>
                    </a:prstGeom>
                    <a:noFill/>
                    <a:ln>
                      <a:noFill/>
                    </a:ln>
                  </pic:spPr>
                </pic:pic>
              </a:graphicData>
            </a:graphic>
          </wp:inline>
        </w:drawing>
      </w:r>
    </w:p>
    <w:p w14:paraId="2DA9C635" w14:textId="77777777" w:rsidR="00352D33" w:rsidRDefault="00352D33" w:rsidP="00352D33">
      <w:pPr>
        <w:spacing w:after="0" w:line="240" w:lineRule="auto"/>
        <w:ind w:firstLine="709"/>
        <w:rPr>
          <w:rFonts w:ascii="Times New Roman" w:hAnsi="Times New Roman"/>
          <w:sz w:val="24"/>
          <w:szCs w:val="24"/>
          <w:lang w:eastAsia="ru-RU"/>
        </w:rPr>
      </w:pPr>
    </w:p>
    <w:p w14:paraId="6525A28A"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2D1AEC26" wp14:editId="7CE23A74">
            <wp:extent cx="3467100" cy="26003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7100" cy="2600325"/>
                    </a:xfrm>
                    <a:prstGeom prst="rect">
                      <a:avLst/>
                    </a:prstGeom>
                    <a:noFill/>
                    <a:ln>
                      <a:noFill/>
                    </a:ln>
                  </pic:spPr>
                </pic:pic>
              </a:graphicData>
            </a:graphic>
          </wp:inline>
        </w:drawing>
      </w:r>
    </w:p>
    <w:p w14:paraId="6FD96651" w14:textId="77777777" w:rsidR="00352D33" w:rsidRDefault="00352D33" w:rsidP="00352D33">
      <w:pPr>
        <w:spacing w:after="0" w:line="240" w:lineRule="auto"/>
        <w:ind w:firstLine="709"/>
        <w:rPr>
          <w:rFonts w:ascii="Times New Roman" w:hAnsi="Times New Roman"/>
          <w:sz w:val="24"/>
          <w:szCs w:val="24"/>
          <w:lang w:eastAsia="ru-RU"/>
        </w:rPr>
      </w:pPr>
    </w:p>
    <w:p w14:paraId="023717A2"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lastRenderedPageBreak/>
        <w:drawing>
          <wp:inline distT="0" distB="0" distL="0" distR="0" wp14:anchorId="0DE96D61" wp14:editId="4F15D1D1">
            <wp:extent cx="2400300" cy="349567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00300" cy="3495675"/>
                    </a:xfrm>
                    <a:prstGeom prst="rect">
                      <a:avLst/>
                    </a:prstGeom>
                    <a:noFill/>
                    <a:ln>
                      <a:noFill/>
                    </a:ln>
                  </pic:spPr>
                </pic:pic>
              </a:graphicData>
            </a:graphic>
          </wp:inline>
        </w:drawing>
      </w:r>
    </w:p>
    <w:p w14:paraId="16924C0A" w14:textId="77777777" w:rsidR="00352D33" w:rsidRDefault="00352D33" w:rsidP="00352D33">
      <w:pPr>
        <w:spacing w:after="0" w:line="240" w:lineRule="auto"/>
        <w:ind w:firstLine="709"/>
        <w:rPr>
          <w:rFonts w:ascii="Times New Roman" w:hAnsi="Times New Roman"/>
          <w:sz w:val="24"/>
          <w:szCs w:val="24"/>
          <w:lang w:eastAsia="ru-RU"/>
        </w:rPr>
      </w:pPr>
    </w:p>
    <w:p w14:paraId="057BD93B"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p>
    <w:p w14:paraId="7B495C62" w14:textId="77777777" w:rsidR="00352D33" w:rsidRDefault="00352D33" w:rsidP="00352D33">
      <w:pPr>
        <w:spacing w:after="0" w:line="240" w:lineRule="auto"/>
        <w:ind w:firstLine="709"/>
        <w:rPr>
          <w:rFonts w:ascii="Times New Roman" w:hAnsi="Times New Roman"/>
          <w:sz w:val="24"/>
          <w:szCs w:val="24"/>
          <w:lang w:eastAsia="ru-RU"/>
        </w:rPr>
      </w:pPr>
    </w:p>
    <w:p w14:paraId="486A2565"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131F25E1" wp14:editId="2CFCF23F">
            <wp:extent cx="3581400" cy="26860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81400" cy="2686050"/>
                    </a:xfrm>
                    <a:prstGeom prst="rect">
                      <a:avLst/>
                    </a:prstGeom>
                    <a:noFill/>
                    <a:ln>
                      <a:noFill/>
                    </a:ln>
                  </pic:spPr>
                </pic:pic>
              </a:graphicData>
            </a:graphic>
          </wp:inline>
        </w:drawing>
      </w:r>
    </w:p>
    <w:p w14:paraId="2B296F08" w14:textId="77777777" w:rsidR="00352D33" w:rsidRDefault="00352D33" w:rsidP="00352D33">
      <w:pPr>
        <w:spacing w:after="0" w:line="240" w:lineRule="auto"/>
        <w:ind w:firstLine="709"/>
        <w:rPr>
          <w:rFonts w:ascii="Times New Roman" w:hAnsi="Times New Roman"/>
          <w:sz w:val="24"/>
          <w:szCs w:val="24"/>
          <w:lang w:eastAsia="ru-RU"/>
        </w:rPr>
      </w:pPr>
    </w:p>
    <w:p w14:paraId="6F95497D"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7EE615A1" wp14:editId="5BD8AAE9">
            <wp:extent cx="3705225" cy="277177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05225" cy="2771775"/>
                    </a:xfrm>
                    <a:prstGeom prst="rect">
                      <a:avLst/>
                    </a:prstGeom>
                    <a:noFill/>
                    <a:ln>
                      <a:noFill/>
                    </a:ln>
                  </pic:spPr>
                </pic:pic>
              </a:graphicData>
            </a:graphic>
          </wp:inline>
        </w:drawing>
      </w:r>
    </w:p>
    <w:p w14:paraId="4D313A78" w14:textId="77777777" w:rsidR="00352D33" w:rsidRDefault="00352D33" w:rsidP="00352D33">
      <w:pPr>
        <w:spacing w:after="0" w:line="240" w:lineRule="auto"/>
        <w:ind w:firstLine="709"/>
        <w:rPr>
          <w:rFonts w:ascii="Times New Roman" w:hAnsi="Times New Roman"/>
          <w:sz w:val="24"/>
          <w:szCs w:val="24"/>
          <w:lang w:eastAsia="ru-RU"/>
        </w:rPr>
      </w:pPr>
    </w:p>
    <w:p w14:paraId="749CE362"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22219C5D" wp14:editId="7E786EF4">
            <wp:extent cx="3343275" cy="245745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43275" cy="2457450"/>
                    </a:xfrm>
                    <a:prstGeom prst="rect">
                      <a:avLst/>
                    </a:prstGeom>
                    <a:noFill/>
                    <a:ln>
                      <a:noFill/>
                    </a:ln>
                  </pic:spPr>
                </pic:pic>
              </a:graphicData>
            </a:graphic>
          </wp:inline>
        </w:drawing>
      </w:r>
    </w:p>
    <w:p w14:paraId="41CC25FB" w14:textId="77777777" w:rsidR="00352D33" w:rsidRDefault="00352D33" w:rsidP="00352D33">
      <w:pPr>
        <w:spacing w:after="0" w:line="240" w:lineRule="auto"/>
        <w:ind w:firstLine="709"/>
        <w:rPr>
          <w:rFonts w:ascii="Times New Roman" w:hAnsi="Times New Roman"/>
          <w:sz w:val="24"/>
          <w:szCs w:val="24"/>
          <w:lang w:eastAsia="ru-RU"/>
        </w:rPr>
      </w:pPr>
    </w:p>
    <w:p w14:paraId="4FD9DFEE"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6D45784E" wp14:editId="1D25374F">
            <wp:extent cx="2733675" cy="19431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3">
                      <a:extLst>
                        <a:ext uri="{28A0092B-C50C-407E-A947-70E740481C1C}">
                          <a14:useLocalDpi xmlns:a14="http://schemas.microsoft.com/office/drawing/2010/main" val="0"/>
                        </a:ext>
                      </a:extLst>
                    </a:blip>
                    <a:srcRect b="47826"/>
                    <a:stretch>
                      <a:fillRect/>
                    </a:stretch>
                  </pic:blipFill>
                  <pic:spPr bwMode="auto">
                    <a:xfrm>
                      <a:off x="0" y="0"/>
                      <a:ext cx="2733675" cy="1943100"/>
                    </a:xfrm>
                    <a:prstGeom prst="rect">
                      <a:avLst/>
                    </a:prstGeom>
                    <a:noFill/>
                    <a:ln>
                      <a:noFill/>
                    </a:ln>
                  </pic:spPr>
                </pic:pic>
              </a:graphicData>
            </a:graphic>
          </wp:inline>
        </w:drawing>
      </w:r>
    </w:p>
    <w:p w14:paraId="74708DD1" w14:textId="77777777" w:rsidR="00352D33" w:rsidRDefault="00352D33" w:rsidP="00352D33">
      <w:pPr>
        <w:spacing w:after="0" w:line="240" w:lineRule="auto"/>
        <w:ind w:firstLine="709"/>
        <w:rPr>
          <w:rFonts w:ascii="Times New Roman" w:hAnsi="Times New Roman"/>
          <w:sz w:val="24"/>
          <w:szCs w:val="24"/>
          <w:lang w:eastAsia="ru-RU"/>
        </w:rPr>
      </w:pPr>
    </w:p>
    <w:p w14:paraId="1CFD7B65"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37C785A0" wp14:editId="7C5E203D">
            <wp:extent cx="2752725" cy="368617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52725" cy="3686175"/>
                    </a:xfrm>
                    <a:prstGeom prst="rect">
                      <a:avLst/>
                    </a:prstGeom>
                    <a:noFill/>
                    <a:ln>
                      <a:noFill/>
                    </a:ln>
                  </pic:spPr>
                </pic:pic>
              </a:graphicData>
            </a:graphic>
          </wp:inline>
        </w:drawing>
      </w:r>
    </w:p>
    <w:p w14:paraId="43739DE5" w14:textId="77777777" w:rsidR="00352D33" w:rsidRDefault="00352D33" w:rsidP="00352D33">
      <w:pPr>
        <w:spacing w:after="0" w:line="240" w:lineRule="auto"/>
        <w:ind w:firstLine="709"/>
        <w:rPr>
          <w:rFonts w:ascii="Times New Roman" w:hAnsi="Times New Roman"/>
          <w:sz w:val="24"/>
          <w:szCs w:val="24"/>
          <w:lang w:eastAsia="ru-RU"/>
        </w:rPr>
      </w:pPr>
    </w:p>
    <w:p w14:paraId="457D299E"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lastRenderedPageBreak/>
        <w:drawing>
          <wp:inline distT="0" distB="0" distL="0" distR="0" wp14:anchorId="4207D18D" wp14:editId="40FEDEC5">
            <wp:extent cx="3105150" cy="22002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05150" cy="2200275"/>
                    </a:xfrm>
                    <a:prstGeom prst="rect">
                      <a:avLst/>
                    </a:prstGeom>
                    <a:noFill/>
                    <a:ln>
                      <a:noFill/>
                    </a:ln>
                  </pic:spPr>
                </pic:pic>
              </a:graphicData>
            </a:graphic>
          </wp:inline>
        </w:drawing>
      </w:r>
    </w:p>
    <w:p w14:paraId="6DB25A8D" w14:textId="77777777" w:rsidR="00352D33" w:rsidRDefault="00352D33" w:rsidP="00352D33">
      <w:pPr>
        <w:spacing w:after="0" w:line="240" w:lineRule="auto"/>
        <w:ind w:firstLine="709"/>
        <w:rPr>
          <w:rFonts w:ascii="Times New Roman" w:hAnsi="Times New Roman"/>
          <w:sz w:val="24"/>
          <w:szCs w:val="24"/>
          <w:lang w:eastAsia="ru-RU"/>
        </w:rPr>
      </w:pPr>
    </w:p>
    <w:p w14:paraId="6E48D05A"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0CB50F86" wp14:editId="192146FF">
            <wp:extent cx="3219450" cy="22669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19450" cy="2266950"/>
                    </a:xfrm>
                    <a:prstGeom prst="rect">
                      <a:avLst/>
                    </a:prstGeom>
                    <a:noFill/>
                    <a:ln>
                      <a:noFill/>
                    </a:ln>
                  </pic:spPr>
                </pic:pic>
              </a:graphicData>
            </a:graphic>
          </wp:inline>
        </w:drawing>
      </w:r>
    </w:p>
    <w:p w14:paraId="7A6DF3B8" w14:textId="77777777" w:rsidR="00352D33" w:rsidRDefault="00352D33" w:rsidP="00352D33">
      <w:pPr>
        <w:spacing w:after="0" w:line="240" w:lineRule="auto"/>
        <w:ind w:firstLine="709"/>
        <w:rPr>
          <w:rFonts w:ascii="Times New Roman" w:hAnsi="Times New Roman"/>
          <w:sz w:val="24"/>
          <w:szCs w:val="24"/>
          <w:lang w:eastAsia="ru-RU"/>
        </w:rPr>
      </w:pPr>
    </w:p>
    <w:p w14:paraId="672BD0C1"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2CAD6AC5" wp14:editId="13E5E202">
            <wp:extent cx="3467100" cy="24288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67100" cy="2428875"/>
                    </a:xfrm>
                    <a:prstGeom prst="rect">
                      <a:avLst/>
                    </a:prstGeom>
                    <a:noFill/>
                    <a:ln>
                      <a:noFill/>
                    </a:ln>
                  </pic:spPr>
                </pic:pic>
              </a:graphicData>
            </a:graphic>
          </wp:inline>
        </w:drawing>
      </w:r>
    </w:p>
    <w:p w14:paraId="16F46025" w14:textId="77777777" w:rsidR="00352D33" w:rsidRDefault="00352D33" w:rsidP="00352D33">
      <w:pPr>
        <w:spacing w:after="0" w:line="240" w:lineRule="auto"/>
        <w:ind w:firstLine="709"/>
        <w:rPr>
          <w:rFonts w:ascii="Times New Roman" w:hAnsi="Times New Roman"/>
          <w:sz w:val="24"/>
          <w:szCs w:val="24"/>
          <w:lang w:eastAsia="ru-RU"/>
        </w:rPr>
      </w:pPr>
    </w:p>
    <w:p w14:paraId="381931BA"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751C236A" wp14:editId="53879EA8">
            <wp:extent cx="2809875" cy="20669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09875" cy="2066925"/>
                    </a:xfrm>
                    <a:prstGeom prst="rect">
                      <a:avLst/>
                    </a:prstGeom>
                    <a:noFill/>
                    <a:ln>
                      <a:noFill/>
                    </a:ln>
                  </pic:spPr>
                </pic:pic>
              </a:graphicData>
            </a:graphic>
          </wp:inline>
        </w:drawing>
      </w:r>
    </w:p>
    <w:p w14:paraId="39956E95"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lastRenderedPageBreak/>
        <w:br/>
      </w:r>
    </w:p>
    <w:p w14:paraId="34C024F1"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14DE6455" wp14:editId="795D0633">
            <wp:extent cx="1419225" cy="20097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19225" cy="2009775"/>
                    </a:xfrm>
                    <a:prstGeom prst="rect">
                      <a:avLst/>
                    </a:prstGeom>
                    <a:noFill/>
                    <a:ln>
                      <a:noFill/>
                    </a:ln>
                  </pic:spPr>
                </pic:pic>
              </a:graphicData>
            </a:graphic>
          </wp:inline>
        </w:drawing>
      </w:r>
    </w:p>
    <w:p w14:paraId="4A561116"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2.</w:t>
      </w:r>
    </w:p>
    <w:p w14:paraId="62DA432B"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68DE836D" wp14:editId="195552FA">
            <wp:extent cx="2457450" cy="132397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57450" cy="1323975"/>
                    </a:xfrm>
                    <a:prstGeom prst="rect">
                      <a:avLst/>
                    </a:prstGeom>
                    <a:noFill/>
                    <a:ln>
                      <a:noFill/>
                    </a:ln>
                  </pic:spPr>
                </pic:pic>
              </a:graphicData>
            </a:graphic>
          </wp:inline>
        </w:drawing>
      </w:r>
    </w:p>
    <w:p w14:paraId="6A4FC214"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3.</w:t>
      </w:r>
    </w:p>
    <w:p w14:paraId="10D563F7"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277901B1" wp14:editId="6842B81E">
            <wp:extent cx="3105150" cy="22098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05150" cy="2209800"/>
                    </a:xfrm>
                    <a:prstGeom prst="rect">
                      <a:avLst/>
                    </a:prstGeom>
                    <a:noFill/>
                    <a:ln>
                      <a:noFill/>
                    </a:ln>
                  </pic:spPr>
                </pic:pic>
              </a:graphicData>
            </a:graphic>
          </wp:inline>
        </w:drawing>
      </w:r>
    </w:p>
    <w:p w14:paraId="6568C761"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4.</w:t>
      </w:r>
    </w:p>
    <w:p w14:paraId="7FB5CD78"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629E486A" wp14:editId="6D4CEB76">
            <wp:extent cx="3343275" cy="23622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43275" cy="2362200"/>
                    </a:xfrm>
                    <a:prstGeom prst="rect">
                      <a:avLst/>
                    </a:prstGeom>
                    <a:noFill/>
                    <a:ln>
                      <a:noFill/>
                    </a:ln>
                  </pic:spPr>
                </pic:pic>
              </a:graphicData>
            </a:graphic>
          </wp:inline>
        </w:drawing>
      </w:r>
    </w:p>
    <w:p w14:paraId="7C9870BF"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5.</w:t>
      </w:r>
    </w:p>
    <w:p w14:paraId="7F2A4ED6"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lastRenderedPageBreak/>
        <w:drawing>
          <wp:inline distT="0" distB="0" distL="0" distR="0" wp14:anchorId="3AF20FB8" wp14:editId="7351D770">
            <wp:extent cx="3857625" cy="300037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57625" cy="3000375"/>
                    </a:xfrm>
                    <a:prstGeom prst="rect">
                      <a:avLst/>
                    </a:prstGeom>
                    <a:noFill/>
                    <a:ln>
                      <a:noFill/>
                    </a:ln>
                  </pic:spPr>
                </pic:pic>
              </a:graphicData>
            </a:graphic>
          </wp:inline>
        </w:drawing>
      </w:r>
    </w:p>
    <w:p w14:paraId="151F66E6"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6.</w:t>
      </w:r>
    </w:p>
    <w:p w14:paraId="70BB4278"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25C2DC79" wp14:editId="3F90E04E">
            <wp:extent cx="2981325" cy="21812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81325" cy="2181225"/>
                    </a:xfrm>
                    <a:prstGeom prst="rect">
                      <a:avLst/>
                    </a:prstGeom>
                    <a:noFill/>
                    <a:ln>
                      <a:noFill/>
                    </a:ln>
                  </pic:spPr>
                </pic:pic>
              </a:graphicData>
            </a:graphic>
          </wp:inline>
        </w:drawing>
      </w:r>
    </w:p>
    <w:p w14:paraId="5AF1E948"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7.</w:t>
      </w:r>
    </w:p>
    <w:p w14:paraId="0D8F5A62"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33F9DBB7" wp14:editId="136ECAFC">
            <wp:extent cx="3552825" cy="25908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52825" cy="2590800"/>
                    </a:xfrm>
                    <a:prstGeom prst="rect">
                      <a:avLst/>
                    </a:prstGeom>
                    <a:noFill/>
                    <a:ln>
                      <a:noFill/>
                    </a:ln>
                  </pic:spPr>
                </pic:pic>
              </a:graphicData>
            </a:graphic>
          </wp:inline>
        </w:drawing>
      </w:r>
    </w:p>
    <w:p w14:paraId="4F8B124E"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8.</w:t>
      </w:r>
    </w:p>
    <w:p w14:paraId="254A16B9"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lastRenderedPageBreak/>
        <w:drawing>
          <wp:inline distT="0" distB="0" distL="0" distR="0" wp14:anchorId="1C6DCE4F" wp14:editId="3B907F59">
            <wp:extent cx="4181475" cy="28194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81475" cy="2819400"/>
                    </a:xfrm>
                    <a:prstGeom prst="rect">
                      <a:avLst/>
                    </a:prstGeom>
                    <a:noFill/>
                    <a:ln>
                      <a:noFill/>
                    </a:ln>
                  </pic:spPr>
                </pic:pic>
              </a:graphicData>
            </a:graphic>
          </wp:inline>
        </w:drawing>
      </w:r>
    </w:p>
    <w:p w14:paraId="26568FA0"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9.</w:t>
      </w:r>
    </w:p>
    <w:p w14:paraId="61D0AD7D"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31723A39" wp14:editId="06305BBA">
            <wp:extent cx="2971800" cy="21526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71800" cy="2152650"/>
                    </a:xfrm>
                    <a:prstGeom prst="rect">
                      <a:avLst/>
                    </a:prstGeom>
                    <a:noFill/>
                    <a:ln>
                      <a:noFill/>
                    </a:ln>
                  </pic:spPr>
                </pic:pic>
              </a:graphicData>
            </a:graphic>
          </wp:inline>
        </w:drawing>
      </w:r>
    </w:p>
    <w:p w14:paraId="1D9C6F60"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10.</w:t>
      </w:r>
    </w:p>
    <w:p w14:paraId="15697CFC"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083B98D5" wp14:editId="35D3CC67">
            <wp:extent cx="2333625" cy="24574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33625" cy="2457450"/>
                    </a:xfrm>
                    <a:prstGeom prst="rect">
                      <a:avLst/>
                    </a:prstGeom>
                    <a:noFill/>
                    <a:ln>
                      <a:noFill/>
                    </a:ln>
                  </pic:spPr>
                </pic:pic>
              </a:graphicData>
            </a:graphic>
          </wp:inline>
        </w:drawing>
      </w:r>
    </w:p>
    <w:p w14:paraId="0AEC917D"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11.</w:t>
      </w:r>
    </w:p>
    <w:p w14:paraId="309615E5"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lastRenderedPageBreak/>
        <w:drawing>
          <wp:inline distT="0" distB="0" distL="0" distR="0" wp14:anchorId="7A68C3BE" wp14:editId="202A3D0C">
            <wp:extent cx="3581400" cy="26860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81400" cy="2686050"/>
                    </a:xfrm>
                    <a:prstGeom prst="rect">
                      <a:avLst/>
                    </a:prstGeom>
                    <a:noFill/>
                    <a:ln>
                      <a:noFill/>
                    </a:ln>
                  </pic:spPr>
                </pic:pic>
              </a:graphicData>
            </a:graphic>
          </wp:inline>
        </w:drawing>
      </w:r>
    </w:p>
    <w:p w14:paraId="08D2AF7D"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12.</w:t>
      </w:r>
    </w:p>
    <w:p w14:paraId="15A2F1DB"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0F74B3EE" wp14:editId="0B275847">
            <wp:extent cx="2466975" cy="36385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66975" cy="3638550"/>
                    </a:xfrm>
                    <a:prstGeom prst="rect">
                      <a:avLst/>
                    </a:prstGeom>
                    <a:noFill/>
                    <a:ln>
                      <a:noFill/>
                    </a:ln>
                  </pic:spPr>
                </pic:pic>
              </a:graphicData>
            </a:graphic>
          </wp:inline>
        </w:drawing>
      </w:r>
    </w:p>
    <w:p w14:paraId="27250ED0"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13.</w:t>
      </w:r>
    </w:p>
    <w:p w14:paraId="53B61A80"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lastRenderedPageBreak/>
        <w:drawing>
          <wp:inline distT="0" distB="0" distL="0" distR="0" wp14:anchorId="7F7252B6" wp14:editId="5FDC15CA">
            <wp:extent cx="2562225" cy="41052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62225" cy="4105275"/>
                    </a:xfrm>
                    <a:prstGeom prst="rect">
                      <a:avLst/>
                    </a:prstGeom>
                    <a:noFill/>
                    <a:ln>
                      <a:noFill/>
                    </a:ln>
                  </pic:spPr>
                </pic:pic>
              </a:graphicData>
            </a:graphic>
          </wp:inline>
        </w:drawing>
      </w:r>
    </w:p>
    <w:p w14:paraId="0C2391A5"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14.</w:t>
      </w:r>
    </w:p>
    <w:p w14:paraId="4B97250E"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193CC206" wp14:editId="4AEC1946">
            <wp:extent cx="3714750" cy="25622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14750" cy="2562225"/>
                    </a:xfrm>
                    <a:prstGeom prst="rect">
                      <a:avLst/>
                    </a:prstGeom>
                    <a:noFill/>
                    <a:ln>
                      <a:noFill/>
                    </a:ln>
                  </pic:spPr>
                </pic:pic>
              </a:graphicData>
            </a:graphic>
          </wp:inline>
        </w:drawing>
      </w:r>
    </w:p>
    <w:p w14:paraId="00757A2F"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15.</w:t>
      </w:r>
    </w:p>
    <w:p w14:paraId="35DD065C"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5E927C01" wp14:editId="34AC0995">
            <wp:extent cx="2733675" cy="19335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33675" cy="1933575"/>
                    </a:xfrm>
                    <a:prstGeom prst="rect">
                      <a:avLst/>
                    </a:prstGeom>
                    <a:noFill/>
                    <a:ln>
                      <a:noFill/>
                    </a:ln>
                  </pic:spPr>
                </pic:pic>
              </a:graphicData>
            </a:graphic>
          </wp:inline>
        </w:drawing>
      </w:r>
    </w:p>
    <w:p w14:paraId="7B49D47B"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16.</w:t>
      </w:r>
    </w:p>
    <w:p w14:paraId="5A696EEA"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lastRenderedPageBreak/>
        <w:drawing>
          <wp:inline distT="0" distB="0" distL="0" distR="0" wp14:anchorId="46F85D17" wp14:editId="6EEA83EB">
            <wp:extent cx="2247900" cy="15335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247900" cy="1533525"/>
                    </a:xfrm>
                    <a:prstGeom prst="rect">
                      <a:avLst/>
                    </a:prstGeom>
                    <a:noFill/>
                    <a:ln>
                      <a:noFill/>
                    </a:ln>
                  </pic:spPr>
                </pic:pic>
              </a:graphicData>
            </a:graphic>
          </wp:inline>
        </w:drawing>
      </w:r>
    </w:p>
    <w:p w14:paraId="19D0E725"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r>
        <w:rPr>
          <w:rFonts w:ascii="Times New Roman" w:hAnsi="Times New Roman" w:cs="Arial"/>
          <w:color w:val="000000"/>
          <w:sz w:val="24"/>
          <w:szCs w:val="23"/>
          <w:shd w:val="clear" w:color="auto" w:fill="FFFFFF"/>
          <w:lang w:eastAsia="ru-RU"/>
        </w:rPr>
        <w:t>17.</w:t>
      </w:r>
    </w:p>
    <w:p w14:paraId="7E402BA3"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r>
        <w:rPr>
          <w:rFonts w:ascii="Times New Roman" w:hAnsi="Times New Roman" w:cs="Arial"/>
          <w:noProof/>
          <w:color w:val="000000"/>
          <w:sz w:val="24"/>
          <w:szCs w:val="23"/>
          <w:lang w:eastAsia="ru-RU"/>
        </w:rPr>
        <w:drawing>
          <wp:inline distT="0" distB="0" distL="0" distR="0" wp14:anchorId="527F2185" wp14:editId="678831C7">
            <wp:extent cx="2543175" cy="18859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43175" cy="1885950"/>
                    </a:xfrm>
                    <a:prstGeom prst="rect">
                      <a:avLst/>
                    </a:prstGeom>
                    <a:noFill/>
                    <a:ln>
                      <a:noFill/>
                    </a:ln>
                  </pic:spPr>
                </pic:pic>
              </a:graphicData>
            </a:graphic>
          </wp:inline>
        </w:drawing>
      </w:r>
    </w:p>
    <w:p w14:paraId="7ED70B11" w14:textId="77777777" w:rsidR="00352D33" w:rsidRDefault="00352D33" w:rsidP="00352D33">
      <w:pPr>
        <w:spacing w:after="0" w:line="240" w:lineRule="auto"/>
        <w:ind w:firstLine="709"/>
        <w:rPr>
          <w:rFonts w:ascii="Times New Roman" w:hAnsi="Times New Roman"/>
          <w:sz w:val="24"/>
          <w:szCs w:val="24"/>
          <w:lang w:eastAsia="ru-RU"/>
        </w:rPr>
      </w:pPr>
      <w:r>
        <w:rPr>
          <w:rFonts w:ascii="Times New Roman" w:hAnsi="Times New Roman" w:cs="Arial"/>
          <w:color w:val="000000"/>
          <w:sz w:val="24"/>
          <w:szCs w:val="23"/>
          <w:lang w:eastAsia="ru-RU"/>
        </w:rPr>
        <w:br/>
      </w:r>
    </w:p>
    <w:p w14:paraId="1AD078F3" w14:textId="77777777" w:rsidR="00352D33" w:rsidRDefault="00352D33" w:rsidP="00352D33">
      <w:pPr>
        <w:shd w:val="clear" w:color="auto" w:fill="FFFFFF"/>
        <w:spacing w:after="0" w:line="240" w:lineRule="auto"/>
        <w:ind w:firstLine="709"/>
        <w:jc w:val="center"/>
        <w:rPr>
          <w:rFonts w:ascii="Times New Roman" w:hAnsi="Times New Roman" w:cs="Arial"/>
          <w:color w:val="000000"/>
          <w:sz w:val="24"/>
          <w:szCs w:val="23"/>
          <w:lang w:eastAsia="ru-RU"/>
        </w:rPr>
      </w:pPr>
    </w:p>
    <w:p w14:paraId="4ABCB9CD" w14:textId="77777777" w:rsidR="00352D33" w:rsidRDefault="00352D33" w:rsidP="00352D33">
      <w:pPr>
        <w:spacing w:after="0" w:line="240" w:lineRule="auto"/>
        <w:ind w:firstLine="709"/>
        <w:rPr>
          <w:rFonts w:ascii="Times New Roman" w:hAnsi="Times New Roman"/>
          <w:sz w:val="24"/>
          <w:szCs w:val="24"/>
          <w:lang w:eastAsia="ru-RU"/>
        </w:rPr>
      </w:pPr>
    </w:p>
    <w:p w14:paraId="1AAB684A" w14:textId="118F2637" w:rsidR="000165BA" w:rsidRPr="00D5140F" w:rsidRDefault="000165BA" w:rsidP="00352D33">
      <w:pPr>
        <w:spacing w:after="0" w:line="240" w:lineRule="auto"/>
        <w:ind w:right="4962"/>
        <w:jc w:val="both"/>
        <w:outlineLvl w:val="0"/>
        <w:rPr>
          <w:rFonts w:ascii="Times New Roman" w:eastAsia="Times New Roman" w:hAnsi="Times New Roman" w:cs="Times New Roman"/>
          <w:sz w:val="20"/>
          <w:szCs w:val="20"/>
          <w:lang w:eastAsia="ru-RU"/>
        </w:rPr>
      </w:pPr>
    </w:p>
    <w:sectPr w:rsidR="000165BA" w:rsidRPr="00D5140F" w:rsidSect="0095620F">
      <w:pgSz w:w="11906" w:h="16838"/>
      <w:pgMar w:top="568" w:right="849"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7C91D" w14:textId="77777777" w:rsidR="00242270" w:rsidRDefault="00242270" w:rsidP="00C65999">
      <w:pPr>
        <w:spacing w:after="0" w:line="240" w:lineRule="auto"/>
      </w:pPr>
      <w:r>
        <w:separator/>
      </w:r>
    </w:p>
  </w:endnote>
  <w:endnote w:type="continuationSeparator" w:id="0">
    <w:p w14:paraId="7A8A56F9" w14:textId="77777777" w:rsidR="00242270" w:rsidRDefault="00242270"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201" w:usb1="08070000" w:usb2="00000010" w:usb3="00000000" w:csb0="00020004" w:csb1="00000000"/>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1E641" w14:textId="77777777" w:rsidR="00242270" w:rsidRDefault="00242270" w:rsidP="00C65999">
      <w:pPr>
        <w:spacing w:after="0" w:line="240" w:lineRule="auto"/>
      </w:pPr>
      <w:r>
        <w:separator/>
      </w:r>
    </w:p>
  </w:footnote>
  <w:footnote w:type="continuationSeparator" w:id="0">
    <w:p w14:paraId="193B592D" w14:textId="77777777" w:rsidR="00242270" w:rsidRDefault="00242270"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53D2730"/>
    <w:multiLevelType w:val="hybridMultilevel"/>
    <w:tmpl w:val="F8B49260"/>
    <w:lvl w:ilvl="0" w:tplc="6E5C425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5E25D7A"/>
    <w:multiLevelType w:val="hybridMultilevel"/>
    <w:tmpl w:val="30F813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3"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4" w15:restartNumberingAfterBreak="0">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7"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1"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22"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307D6F95"/>
    <w:multiLevelType w:val="hybridMultilevel"/>
    <w:tmpl w:val="04384C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0"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1" w15:restartNumberingAfterBreak="0">
    <w:nsid w:val="43F37119"/>
    <w:multiLevelType w:val="multilevel"/>
    <w:tmpl w:val="112C0194"/>
    <w:lvl w:ilvl="0">
      <w:start w:val="4"/>
      <w:numFmt w:val="decimal"/>
      <w:lvlText w:val="%1."/>
      <w:lvlJc w:val="left"/>
      <w:pPr>
        <w:ind w:left="720" w:hanging="360"/>
      </w:pPr>
      <w:rPr>
        <w:rFonts w:cs="Times New Roman"/>
      </w:rPr>
    </w:lvl>
    <w:lvl w:ilvl="1">
      <w:start w:val="1"/>
      <w:numFmt w:val="decimal"/>
      <w:isLgl/>
      <w:lvlText w:val="%1.%2."/>
      <w:lvlJc w:val="left"/>
      <w:pPr>
        <w:ind w:left="1080" w:hanging="360"/>
      </w:pPr>
      <w:rPr>
        <w:rFonts w:eastAsia="Calibri"/>
        <w:color w:val="000000"/>
      </w:rPr>
    </w:lvl>
    <w:lvl w:ilvl="2">
      <w:start w:val="1"/>
      <w:numFmt w:val="decimal"/>
      <w:isLgl/>
      <w:lvlText w:val="%1.%2.%3."/>
      <w:lvlJc w:val="left"/>
      <w:pPr>
        <w:ind w:left="1800" w:hanging="720"/>
      </w:pPr>
      <w:rPr>
        <w:rFonts w:eastAsia="Calibri"/>
        <w:color w:val="000000"/>
      </w:rPr>
    </w:lvl>
    <w:lvl w:ilvl="3">
      <w:start w:val="1"/>
      <w:numFmt w:val="decimal"/>
      <w:isLgl/>
      <w:lvlText w:val="%1.%2.%3.%4."/>
      <w:lvlJc w:val="left"/>
      <w:pPr>
        <w:ind w:left="2160" w:hanging="720"/>
      </w:pPr>
      <w:rPr>
        <w:rFonts w:eastAsia="Calibri"/>
        <w:color w:val="000000"/>
      </w:rPr>
    </w:lvl>
    <w:lvl w:ilvl="4">
      <w:start w:val="1"/>
      <w:numFmt w:val="decimal"/>
      <w:isLgl/>
      <w:lvlText w:val="%1.%2.%3.%4.%5."/>
      <w:lvlJc w:val="left"/>
      <w:pPr>
        <w:ind w:left="2880" w:hanging="1080"/>
      </w:pPr>
      <w:rPr>
        <w:rFonts w:eastAsia="Calibri"/>
        <w:color w:val="000000"/>
      </w:rPr>
    </w:lvl>
    <w:lvl w:ilvl="5">
      <w:start w:val="1"/>
      <w:numFmt w:val="decimal"/>
      <w:isLgl/>
      <w:lvlText w:val="%1.%2.%3.%4.%5.%6."/>
      <w:lvlJc w:val="left"/>
      <w:pPr>
        <w:ind w:left="3240" w:hanging="1080"/>
      </w:pPr>
      <w:rPr>
        <w:rFonts w:eastAsia="Calibri"/>
        <w:color w:val="000000"/>
      </w:rPr>
    </w:lvl>
    <w:lvl w:ilvl="6">
      <w:start w:val="1"/>
      <w:numFmt w:val="decimal"/>
      <w:isLgl/>
      <w:lvlText w:val="%1.%2.%3.%4.%5.%6.%7."/>
      <w:lvlJc w:val="left"/>
      <w:pPr>
        <w:ind w:left="3960" w:hanging="1440"/>
      </w:pPr>
      <w:rPr>
        <w:rFonts w:eastAsia="Calibri"/>
        <w:color w:val="000000"/>
      </w:rPr>
    </w:lvl>
    <w:lvl w:ilvl="7">
      <w:start w:val="1"/>
      <w:numFmt w:val="decimal"/>
      <w:isLgl/>
      <w:lvlText w:val="%1.%2.%3.%4.%5.%6.%7.%8."/>
      <w:lvlJc w:val="left"/>
      <w:pPr>
        <w:ind w:left="4320" w:hanging="1440"/>
      </w:pPr>
      <w:rPr>
        <w:rFonts w:eastAsia="Calibri"/>
        <w:color w:val="000000"/>
      </w:rPr>
    </w:lvl>
    <w:lvl w:ilvl="8">
      <w:start w:val="1"/>
      <w:numFmt w:val="decimal"/>
      <w:isLgl/>
      <w:lvlText w:val="%1.%2.%3.%4.%5.%6.%7.%8.%9."/>
      <w:lvlJc w:val="left"/>
      <w:pPr>
        <w:ind w:left="5040" w:hanging="1800"/>
      </w:pPr>
      <w:rPr>
        <w:rFonts w:eastAsia="Calibri"/>
        <w:color w:val="000000"/>
      </w:rPr>
    </w:lvl>
  </w:abstractNum>
  <w:abstractNum w:abstractNumId="3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3" w15:restartNumberingAfterBreak="0">
    <w:nsid w:val="4AF97F37"/>
    <w:multiLevelType w:val="hybridMultilevel"/>
    <w:tmpl w:val="A7CCBA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5"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7" w15:restartNumberingAfterBreak="0">
    <w:nsid w:val="53F7667D"/>
    <w:multiLevelType w:val="hybridMultilevel"/>
    <w:tmpl w:val="C504E20C"/>
    <w:lvl w:ilvl="0" w:tplc="A49EE44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8" w15:restartNumberingAfterBreak="0">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4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46" w15:restartNumberingAfterBreak="0">
    <w:nsid w:val="608D21FC"/>
    <w:multiLevelType w:val="singleLevel"/>
    <w:tmpl w:val="608D21FC"/>
    <w:lvl w:ilvl="0">
      <w:start w:val="1"/>
      <w:numFmt w:val="decimal"/>
      <w:suff w:val="space"/>
      <w:lvlText w:val="%1."/>
      <w:lvlJc w:val="left"/>
      <w:pPr>
        <w:ind w:left="0" w:firstLine="0"/>
      </w:pPr>
    </w:lvl>
  </w:abstractNum>
  <w:abstractNum w:abstractNumId="4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8" w15:restartNumberingAfterBreak="0">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5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52" w15:restartNumberingAfterBreak="0">
    <w:nsid w:val="78D432EB"/>
    <w:multiLevelType w:val="multilevel"/>
    <w:tmpl w:val="1F36DFB8"/>
    <w:lvl w:ilvl="0">
      <w:start w:val="2"/>
      <w:numFmt w:val="decimal"/>
      <w:lvlText w:val="%1."/>
      <w:lvlJc w:val="left"/>
      <w:pPr>
        <w:ind w:left="1053"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41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64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36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08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8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52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24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96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3" w15:restartNumberingAfterBreak="0">
    <w:nsid w:val="7DDF3A4A"/>
    <w:multiLevelType w:val="hybridMultilevel"/>
    <w:tmpl w:val="683086D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16cid:durableId="891817554">
    <w:abstractNumId w:val="0"/>
  </w:num>
  <w:num w:numId="2" w16cid:durableId="2100634314">
    <w:abstractNumId w:val="45"/>
  </w:num>
  <w:num w:numId="3" w16cid:durableId="613289477">
    <w:abstractNumId w:val="42"/>
  </w:num>
  <w:num w:numId="4" w16cid:durableId="746421979">
    <w:abstractNumId w:val="24"/>
  </w:num>
  <w:num w:numId="5" w16cid:durableId="698818700">
    <w:abstractNumId w:val="40"/>
  </w:num>
  <w:num w:numId="6" w16cid:durableId="240719744">
    <w:abstractNumId w:val="28"/>
  </w:num>
  <w:num w:numId="7" w16cid:durableId="299192064">
    <w:abstractNumId w:val="5"/>
  </w:num>
  <w:num w:numId="8" w16cid:durableId="1051080631">
    <w:abstractNumId w:val="29"/>
  </w:num>
  <w:num w:numId="9" w16cid:durableId="14988104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3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2"/>
  </w:num>
  <w:num w:numId="13" w16cid:durableId="668409509">
    <w:abstractNumId w:val="5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3"/>
  </w:num>
  <w:num w:numId="15" w16cid:durableId="1699621403">
    <w:abstractNumId w:val="34"/>
    <w:lvlOverride w:ilvl="0">
      <w:startOverride w:val="1"/>
    </w:lvlOverride>
    <w:lvlOverride w:ilvl="1"/>
    <w:lvlOverride w:ilvl="2"/>
    <w:lvlOverride w:ilvl="3"/>
    <w:lvlOverride w:ilvl="4"/>
    <w:lvlOverride w:ilvl="5"/>
    <w:lvlOverride w:ilvl="6"/>
    <w:lvlOverride w:ilvl="7"/>
    <w:lvlOverride w:ilvl="8"/>
  </w:num>
  <w:num w:numId="16" w16cid:durableId="1639413554">
    <w:abstractNumId w:val="50"/>
  </w:num>
  <w:num w:numId="17" w16cid:durableId="1627469419">
    <w:abstractNumId w:val="46"/>
    <w:lvlOverride w:ilvl="0">
      <w:startOverride w:val="1"/>
    </w:lvlOverride>
  </w:num>
  <w:num w:numId="18" w16cid:durableId="1866558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7"/>
  </w:num>
  <w:num w:numId="22" w16cid:durableId="1671828851">
    <w:abstractNumId w:val="32"/>
  </w:num>
  <w:num w:numId="23" w16cid:durableId="173888121">
    <w:abstractNumId w:val="1"/>
  </w:num>
  <w:num w:numId="24" w16cid:durableId="444813826">
    <w:abstractNumId w:val="47"/>
  </w:num>
  <w:num w:numId="25" w16cid:durableId="163328877">
    <w:abstractNumId w:val="26"/>
  </w:num>
  <w:num w:numId="26" w16cid:durableId="680816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5"/>
  </w:num>
  <w:num w:numId="29" w16cid:durableId="4122417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35"/>
  </w:num>
  <w:num w:numId="32" w16cid:durableId="180572882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9"/>
  </w:num>
  <w:num w:numId="34" w16cid:durableId="940640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9"/>
  </w:num>
  <w:num w:numId="36" w16cid:durableId="2120106719">
    <w:abstractNumId w:val="49"/>
  </w:num>
  <w:num w:numId="37" w16cid:durableId="1351294796">
    <w:abstractNumId w:val="21"/>
  </w:num>
  <w:num w:numId="38" w16cid:durableId="15320663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85429677">
    <w:abstractNumId w:val="38"/>
  </w:num>
  <w:num w:numId="43" w16cid:durableId="1269584648">
    <w:abstractNumId w:val="48"/>
  </w:num>
  <w:num w:numId="44" w16cid:durableId="16892090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5889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370011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77204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97906548">
    <w:abstractNumId w:val="20"/>
  </w:num>
  <w:num w:numId="49" w16cid:durableId="758984148">
    <w:abstractNumId w:val="37"/>
  </w:num>
  <w:num w:numId="50" w16cid:durableId="1222253363">
    <w:abstractNumId w:val="23"/>
  </w:num>
  <w:num w:numId="51" w16cid:durableId="846748603">
    <w:abstractNumId w:val="53"/>
  </w:num>
  <w:num w:numId="52" w16cid:durableId="593977451">
    <w:abstractNumId w:val="33"/>
  </w:num>
  <w:num w:numId="53" w16cid:durableId="740561478">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30293657">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65BA"/>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5ADF"/>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1C93"/>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0A8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0C"/>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1E0"/>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270"/>
    <w:rsid w:val="0024273B"/>
    <w:rsid w:val="00243627"/>
    <w:rsid w:val="00243C3A"/>
    <w:rsid w:val="00243F93"/>
    <w:rsid w:val="00243FD9"/>
    <w:rsid w:val="00244910"/>
    <w:rsid w:val="002456BC"/>
    <w:rsid w:val="002459A1"/>
    <w:rsid w:val="00245A9E"/>
    <w:rsid w:val="0024611C"/>
    <w:rsid w:val="0024635F"/>
    <w:rsid w:val="0024676F"/>
    <w:rsid w:val="00247699"/>
    <w:rsid w:val="00247B0C"/>
    <w:rsid w:val="002503AD"/>
    <w:rsid w:val="002508CB"/>
    <w:rsid w:val="00251F20"/>
    <w:rsid w:val="00252AEF"/>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3859"/>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C5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66"/>
    <w:rsid w:val="002F2B74"/>
    <w:rsid w:val="002F2F44"/>
    <w:rsid w:val="002F3371"/>
    <w:rsid w:val="002F3828"/>
    <w:rsid w:val="002F3B12"/>
    <w:rsid w:val="002F48B3"/>
    <w:rsid w:val="002F59D5"/>
    <w:rsid w:val="002F6028"/>
    <w:rsid w:val="002F6035"/>
    <w:rsid w:val="003005EA"/>
    <w:rsid w:val="003009F8"/>
    <w:rsid w:val="00300DC0"/>
    <w:rsid w:val="00301CAF"/>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881"/>
    <w:rsid w:val="00324972"/>
    <w:rsid w:val="00325E4F"/>
    <w:rsid w:val="003263AA"/>
    <w:rsid w:val="0032665A"/>
    <w:rsid w:val="00326679"/>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D33"/>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67913"/>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9A"/>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1E5"/>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07B"/>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95B"/>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0F79"/>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CB"/>
    <w:rsid w:val="005D32E3"/>
    <w:rsid w:val="005D38EA"/>
    <w:rsid w:val="005D3E95"/>
    <w:rsid w:val="005D5477"/>
    <w:rsid w:val="005D5635"/>
    <w:rsid w:val="005E0999"/>
    <w:rsid w:val="005E0E97"/>
    <w:rsid w:val="005E1191"/>
    <w:rsid w:val="005E25EF"/>
    <w:rsid w:val="005E2C54"/>
    <w:rsid w:val="005E3387"/>
    <w:rsid w:val="005E5441"/>
    <w:rsid w:val="005E6123"/>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3F4"/>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3D1"/>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937"/>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4197"/>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04B"/>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6E9"/>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379"/>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44"/>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20F"/>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1151"/>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A25"/>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27A"/>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37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4AF"/>
    <w:rsid w:val="00AC7831"/>
    <w:rsid w:val="00AD01FE"/>
    <w:rsid w:val="00AD15D0"/>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581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0F7"/>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038"/>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0F57"/>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27E13"/>
    <w:rsid w:val="00D3068B"/>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40F"/>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B5FDD"/>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6B58"/>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4C9C"/>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qFormat/>
    <w:rsid w:val="0095620F"/>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initial-letter">
    <w:name w:val="initial-letter"/>
    <w:basedOn w:val="a3"/>
    <w:uiPriority w:val="99"/>
    <w:rsid w:val="00352D33"/>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4" Type="http://schemas.openxmlformats.org/officeDocument/2006/relationships/settings" Target="settings.xml"/><Relationship Id="rId9" Type="http://schemas.openxmlformats.org/officeDocument/2006/relationships/hyperlink" Target="http://pandia.ru/text/category/istoriya_rossii/"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970</Words>
  <Characters>5532</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2026-04-21T05:38:00Z</cp:lastPrinted>
  <dcterms:created xsi:type="dcterms:W3CDTF">2026-04-21T05:29:00Z</dcterms:created>
  <dcterms:modified xsi:type="dcterms:W3CDTF">2026-04-21T05:39:00Z</dcterms:modified>
</cp:coreProperties>
</file>