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C47ACD" w:rsidRPr="00C47ACD" w:rsidTr="00BA24C1">
        <w:trPr>
          <w:trHeight w:val="1130"/>
        </w:trPr>
        <w:tc>
          <w:tcPr>
            <w:tcW w:w="3540" w:type="dxa"/>
          </w:tcPr>
          <w:p w:rsidR="00C47ACD" w:rsidRPr="00C47ACD" w:rsidRDefault="00C47ACD" w:rsidP="00C47AC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C47ACD">
              <w:rPr>
                <w:b/>
                <w:bCs/>
              </w:rPr>
              <w:t>Чă</w:t>
            </w:r>
            <w:proofErr w:type="gramStart"/>
            <w:r w:rsidRPr="00C47ACD">
              <w:rPr>
                <w:b/>
                <w:bCs/>
              </w:rPr>
              <w:t>ваш</w:t>
            </w:r>
            <w:proofErr w:type="spellEnd"/>
            <w:proofErr w:type="gramEnd"/>
            <w:r w:rsidRPr="00C47ACD">
              <w:rPr>
                <w:b/>
                <w:bCs/>
              </w:rPr>
              <w:t xml:space="preserve"> Республики</w:t>
            </w:r>
          </w:p>
          <w:p w:rsidR="00C47ACD" w:rsidRPr="00C47ACD" w:rsidRDefault="00C47ACD" w:rsidP="00C47AC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C47ACD">
              <w:rPr>
                <w:b/>
                <w:bCs/>
              </w:rPr>
              <w:t>Шупашкар</w:t>
            </w:r>
            <w:proofErr w:type="spellEnd"/>
            <w:r w:rsidRPr="00C47ACD">
              <w:rPr>
                <w:b/>
                <w:bCs/>
              </w:rPr>
              <w:t xml:space="preserve"> хула</w:t>
            </w:r>
          </w:p>
          <w:p w:rsidR="00C47ACD" w:rsidRPr="00C47ACD" w:rsidRDefault="00C47ACD" w:rsidP="00C47ACD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C47ACD">
              <w:rPr>
                <w:b/>
                <w:bCs/>
              </w:rPr>
              <w:tab/>
            </w:r>
            <w:proofErr w:type="spellStart"/>
            <w:r w:rsidRPr="00C47ACD">
              <w:rPr>
                <w:b/>
                <w:bCs/>
              </w:rPr>
              <w:t>Администрацийě</w:t>
            </w:r>
            <w:proofErr w:type="spellEnd"/>
            <w:r w:rsidRPr="00C47ACD">
              <w:rPr>
                <w:b/>
                <w:bCs/>
              </w:rPr>
              <w:tab/>
            </w:r>
          </w:p>
          <w:p w:rsidR="00C47ACD" w:rsidRPr="00C47ACD" w:rsidRDefault="00C47ACD" w:rsidP="00C47AC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C47ACD" w:rsidRPr="00C47ACD" w:rsidRDefault="00C47ACD" w:rsidP="00C47AC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47ACD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C47ACD" w:rsidRPr="00C47ACD" w:rsidRDefault="00C47ACD" w:rsidP="00C47AC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47ACD">
              <w:rPr>
                <w:b/>
                <w:bCs/>
                <w:noProof/>
              </w:rPr>
              <w:drawing>
                <wp:inline distT="0" distB="0" distL="0" distR="0" wp14:anchorId="61BD49AE" wp14:editId="35C07E30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47ACD" w:rsidRPr="00C47ACD" w:rsidRDefault="00C47ACD" w:rsidP="00C47AC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47ACD">
              <w:rPr>
                <w:b/>
                <w:bCs/>
              </w:rPr>
              <w:t>Чувашская Республика</w:t>
            </w:r>
          </w:p>
          <w:p w:rsidR="00C47ACD" w:rsidRPr="00C47ACD" w:rsidRDefault="00C47ACD" w:rsidP="00C47AC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47ACD">
              <w:rPr>
                <w:b/>
                <w:bCs/>
              </w:rPr>
              <w:t>Администрация</w:t>
            </w:r>
          </w:p>
          <w:p w:rsidR="00C47ACD" w:rsidRPr="00C47ACD" w:rsidRDefault="00C47ACD" w:rsidP="00C47AC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47ACD">
              <w:rPr>
                <w:b/>
                <w:bCs/>
              </w:rPr>
              <w:t>города Чебоксары</w:t>
            </w:r>
          </w:p>
          <w:p w:rsidR="00C47ACD" w:rsidRPr="00C47ACD" w:rsidRDefault="00C47ACD" w:rsidP="00C47AC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C47ACD" w:rsidRPr="00C47ACD" w:rsidRDefault="00C47ACD" w:rsidP="00C47AC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47ACD">
              <w:rPr>
                <w:b/>
                <w:bCs/>
              </w:rPr>
              <w:t>ПОСТАНОВЛЕНИЕ</w:t>
            </w:r>
          </w:p>
        </w:tc>
      </w:tr>
    </w:tbl>
    <w:p w:rsidR="00C47ACD" w:rsidRPr="00C47ACD" w:rsidRDefault="00C47ACD" w:rsidP="00C47ACD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A6615" w:rsidRDefault="00C47ACD" w:rsidP="00C47ACD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bCs/>
          <w:sz w:val="28"/>
          <w:szCs w:val="28"/>
        </w:rPr>
        <w:t>30.07</w:t>
      </w:r>
      <w:r w:rsidRPr="00C47ACD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2234</w:t>
      </w:r>
    </w:p>
    <w:p w:rsidR="00C47ACD" w:rsidRPr="00C47ACD" w:rsidRDefault="00C47ACD" w:rsidP="00C47ACD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2595E" w:rsidRPr="00BD5788" w:rsidRDefault="00D8171E" w:rsidP="00D8171E">
      <w:pPr>
        <w:tabs>
          <w:tab w:val="right" w:pos="2552"/>
          <w:tab w:val="left" w:pos="4678"/>
          <w:tab w:val="left" w:pos="5387"/>
          <w:tab w:val="left" w:pos="6237"/>
          <w:tab w:val="left" w:pos="6379"/>
          <w:tab w:val="left" w:pos="6521"/>
          <w:tab w:val="left" w:pos="6663"/>
          <w:tab w:val="left" w:pos="6804"/>
          <w:tab w:val="left" w:pos="6946"/>
          <w:tab w:val="left" w:pos="7230"/>
        </w:tabs>
        <w:ind w:right="5101"/>
        <w:jc w:val="both"/>
        <w:rPr>
          <w:sz w:val="28"/>
          <w:szCs w:val="28"/>
        </w:rPr>
      </w:pPr>
      <w:bookmarkStart w:id="0" w:name="_GoBack"/>
      <w:bookmarkEnd w:id="0"/>
      <w:r w:rsidRPr="00D8171E">
        <w:rPr>
          <w:sz w:val="28"/>
          <w:szCs w:val="28"/>
        </w:rPr>
        <w:t xml:space="preserve">О признании </w:t>
      </w:r>
      <w:proofErr w:type="gramStart"/>
      <w:r w:rsidRPr="00D8171E">
        <w:rPr>
          <w:sz w:val="28"/>
          <w:szCs w:val="28"/>
        </w:rPr>
        <w:t>утратившими</w:t>
      </w:r>
      <w:proofErr w:type="gramEnd"/>
      <w:r w:rsidRPr="00D8171E">
        <w:rPr>
          <w:sz w:val="28"/>
          <w:szCs w:val="28"/>
        </w:rPr>
        <w:t xml:space="preserve"> силу некоторых</w:t>
      </w:r>
      <w:r>
        <w:rPr>
          <w:sz w:val="28"/>
          <w:szCs w:val="28"/>
        </w:rPr>
        <w:t xml:space="preserve"> </w:t>
      </w:r>
      <w:r w:rsidRPr="00D8171E">
        <w:rPr>
          <w:sz w:val="28"/>
          <w:szCs w:val="28"/>
        </w:rPr>
        <w:t>постановлений администрации города</w:t>
      </w:r>
      <w:r>
        <w:rPr>
          <w:sz w:val="28"/>
          <w:szCs w:val="28"/>
        </w:rPr>
        <w:t xml:space="preserve"> </w:t>
      </w:r>
      <w:r w:rsidRPr="00D8171E">
        <w:rPr>
          <w:sz w:val="28"/>
          <w:szCs w:val="28"/>
        </w:rPr>
        <w:t>Чебоксары</w:t>
      </w:r>
    </w:p>
    <w:p w:rsidR="00842E21" w:rsidRPr="00BD5788" w:rsidRDefault="00842E21" w:rsidP="00842E21">
      <w:pPr>
        <w:jc w:val="center"/>
        <w:rPr>
          <w:sz w:val="28"/>
          <w:szCs w:val="28"/>
        </w:rPr>
      </w:pPr>
    </w:p>
    <w:p w:rsidR="00945898" w:rsidRDefault="00B308B8" w:rsidP="004A6615">
      <w:pPr>
        <w:tabs>
          <w:tab w:val="left" w:pos="1276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863A60">
        <w:rPr>
          <w:sz w:val="28"/>
          <w:szCs w:val="28"/>
        </w:rPr>
        <w:t xml:space="preserve">В соответствии с </w:t>
      </w:r>
      <w:r w:rsidR="00863A60">
        <w:rPr>
          <w:sz w:val="28"/>
          <w:szCs w:val="28"/>
        </w:rPr>
        <w:t>Федеральным</w:t>
      </w:r>
      <w:r w:rsidR="00863A60" w:rsidRPr="00863A60">
        <w:rPr>
          <w:sz w:val="28"/>
          <w:szCs w:val="28"/>
        </w:rPr>
        <w:t xml:space="preserve"> закон</w:t>
      </w:r>
      <w:r w:rsidR="00863A60">
        <w:rPr>
          <w:sz w:val="28"/>
          <w:szCs w:val="28"/>
        </w:rPr>
        <w:t>ом от 31.07.2020 №</w:t>
      </w:r>
      <w:r w:rsidR="00863A60" w:rsidRPr="00863A60">
        <w:rPr>
          <w:sz w:val="28"/>
          <w:szCs w:val="28"/>
        </w:rPr>
        <w:t xml:space="preserve"> 248-ФЗ </w:t>
      </w:r>
      <w:r w:rsidR="00863A60">
        <w:rPr>
          <w:sz w:val="28"/>
          <w:szCs w:val="28"/>
        </w:rPr>
        <w:t>«</w:t>
      </w:r>
      <w:r w:rsidR="004A6615">
        <w:rPr>
          <w:sz w:val="28"/>
          <w:szCs w:val="28"/>
        </w:rPr>
        <w:t>О </w:t>
      </w:r>
      <w:r w:rsidR="00863A60" w:rsidRPr="00863A60">
        <w:rPr>
          <w:sz w:val="28"/>
          <w:szCs w:val="28"/>
        </w:rPr>
        <w:t xml:space="preserve">государственном контроле (надзоре) и муниципальном </w:t>
      </w:r>
      <w:r w:rsidR="00863A60">
        <w:rPr>
          <w:sz w:val="28"/>
          <w:szCs w:val="28"/>
        </w:rPr>
        <w:t>контроле в</w:t>
      </w:r>
      <w:r w:rsidR="00D72036">
        <w:rPr>
          <w:sz w:val="28"/>
          <w:szCs w:val="28"/>
        </w:rPr>
        <w:t> </w:t>
      </w:r>
      <w:r w:rsidR="00863A60">
        <w:rPr>
          <w:sz w:val="28"/>
          <w:szCs w:val="28"/>
        </w:rPr>
        <w:t xml:space="preserve">Российской Федерации», </w:t>
      </w:r>
      <w:r w:rsidR="001D1005">
        <w:rPr>
          <w:sz w:val="28"/>
          <w:szCs w:val="28"/>
        </w:rPr>
        <w:t>Федеральным</w:t>
      </w:r>
      <w:r w:rsidR="001D1005" w:rsidRPr="001D1005">
        <w:rPr>
          <w:sz w:val="28"/>
          <w:szCs w:val="28"/>
        </w:rPr>
        <w:t xml:space="preserve"> закон</w:t>
      </w:r>
      <w:r w:rsidR="001D1005">
        <w:rPr>
          <w:sz w:val="28"/>
          <w:szCs w:val="28"/>
        </w:rPr>
        <w:t>ом от 20.02.2026 № 23-ФЗ «</w:t>
      </w:r>
      <w:r w:rsidR="004A6615">
        <w:rPr>
          <w:sz w:val="28"/>
          <w:szCs w:val="28"/>
        </w:rPr>
        <w:t>О </w:t>
      </w:r>
      <w:r w:rsidR="001D1005" w:rsidRPr="001D1005">
        <w:rPr>
          <w:sz w:val="28"/>
          <w:szCs w:val="28"/>
        </w:rPr>
        <w:t>внесении изменений в отдельные законодательные акты Российской Федерации и призн</w:t>
      </w:r>
      <w:r w:rsidR="001D1005">
        <w:rPr>
          <w:sz w:val="28"/>
          <w:szCs w:val="28"/>
        </w:rPr>
        <w:t>ании утратившим силу подпункта «д»</w:t>
      </w:r>
      <w:r w:rsidR="001D1005" w:rsidRPr="001D1005">
        <w:rPr>
          <w:sz w:val="28"/>
          <w:szCs w:val="28"/>
        </w:rPr>
        <w:t xml:space="preserve"> пункта 29 части 2</w:t>
      </w:r>
      <w:r w:rsidR="001D1005">
        <w:rPr>
          <w:sz w:val="28"/>
          <w:szCs w:val="28"/>
        </w:rPr>
        <w:t xml:space="preserve"> статьи 32 Федерального закона «</w:t>
      </w:r>
      <w:r w:rsidR="001D1005" w:rsidRPr="001D1005">
        <w:rPr>
          <w:sz w:val="28"/>
          <w:szCs w:val="28"/>
        </w:rPr>
        <w:t xml:space="preserve">Об общих принципах организации местного самоуправления в </w:t>
      </w:r>
      <w:r w:rsidR="001D1005">
        <w:rPr>
          <w:sz w:val="28"/>
          <w:szCs w:val="28"/>
        </w:rPr>
        <w:t>единой системе публичной власти»,</w:t>
      </w:r>
      <w:r w:rsidR="001D49F6" w:rsidRPr="00BD5788">
        <w:rPr>
          <w:sz w:val="28"/>
          <w:szCs w:val="28"/>
        </w:rPr>
        <w:t xml:space="preserve"> </w:t>
      </w:r>
      <w:r w:rsidR="00D72036">
        <w:rPr>
          <w:sz w:val="28"/>
          <w:szCs w:val="28"/>
        </w:rPr>
        <w:t>администрация города Чебоксары</w:t>
      </w:r>
      <w:proofErr w:type="gramEnd"/>
      <w:r w:rsidR="00D72036">
        <w:rPr>
          <w:sz w:val="28"/>
          <w:szCs w:val="28"/>
        </w:rPr>
        <w:t xml:space="preserve"> </w:t>
      </w:r>
      <w:proofErr w:type="gramStart"/>
      <w:r w:rsidR="00B2595E" w:rsidRPr="00BD5788">
        <w:rPr>
          <w:sz w:val="28"/>
          <w:szCs w:val="28"/>
        </w:rPr>
        <w:t>п</w:t>
      </w:r>
      <w:proofErr w:type="gramEnd"/>
      <w:r w:rsidR="00D72036">
        <w:rPr>
          <w:sz w:val="28"/>
          <w:szCs w:val="28"/>
        </w:rPr>
        <w:t xml:space="preserve"> </w:t>
      </w:r>
      <w:r w:rsidR="00B2595E" w:rsidRPr="00BD5788">
        <w:rPr>
          <w:sz w:val="28"/>
          <w:szCs w:val="28"/>
        </w:rPr>
        <w:t>о</w:t>
      </w:r>
      <w:r w:rsidR="00D72036">
        <w:rPr>
          <w:sz w:val="28"/>
          <w:szCs w:val="28"/>
        </w:rPr>
        <w:t xml:space="preserve"> </w:t>
      </w:r>
      <w:r w:rsidR="00B2595E" w:rsidRPr="00BD5788">
        <w:rPr>
          <w:sz w:val="28"/>
          <w:szCs w:val="28"/>
        </w:rPr>
        <w:t>с</w:t>
      </w:r>
      <w:r w:rsidR="00D72036">
        <w:rPr>
          <w:sz w:val="28"/>
          <w:szCs w:val="28"/>
        </w:rPr>
        <w:t xml:space="preserve"> </w:t>
      </w:r>
      <w:r w:rsidR="00B2595E" w:rsidRPr="00BD5788">
        <w:rPr>
          <w:sz w:val="28"/>
          <w:szCs w:val="28"/>
        </w:rPr>
        <w:t>т</w:t>
      </w:r>
      <w:r w:rsidR="00D72036">
        <w:rPr>
          <w:sz w:val="28"/>
          <w:szCs w:val="28"/>
        </w:rPr>
        <w:t xml:space="preserve"> </w:t>
      </w:r>
      <w:r w:rsidR="00B2595E" w:rsidRPr="00BD5788">
        <w:rPr>
          <w:sz w:val="28"/>
          <w:szCs w:val="28"/>
        </w:rPr>
        <w:t>а</w:t>
      </w:r>
      <w:r w:rsidR="00D72036">
        <w:rPr>
          <w:sz w:val="28"/>
          <w:szCs w:val="28"/>
        </w:rPr>
        <w:t xml:space="preserve"> </w:t>
      </w:r>
      <w:r w:rsidR="00B2595E" w:rsidRPr="00BD5788">
        <w:rPr>
          <w:sz w:val="28"/>
          <w:szCs w:val="28"/>
        </w:rPr>
        <w:t>н</w:t>
      </w:r>
      <w:r w:rsidR="00D72036">
        <w:rPr>
          <w:sz w:val="28"/>
          <w:szCs w:val="28"/>
        </w:rPr>
        <w:t xml:space="preserve"> </w:t>
      </w:r>
      <w:r w:rsidR="00B2595E" w:rsidRPr="00BD5788">
        <w:rPr>
          <w:sz w:val="28"/>
          <w:szCs w:val="28"/>
        </w:rPr>
        <w:t>о</w:t>
      </w:r>
      <w:r w:rsidR="00D72036">
        <w:rPr>
          <w:sz w:val="28"/>
          <w:szCs w:val="28"/>
        </w:rPr>
        <w:t xml:space="preserve"> </w:t>
      </w:r>
      <w:r w:rsidR="00B2595E" w:rsidRPr="00BD5788">
        <w:rPr>
          <w:sz w:val="28"/>
          <w:szCs w:val="28"/>
        </w:rPr>
        <w:t>в</w:t>
      </w:r>
      <w:r w:rsidR="00D72036">
        <w:rPr>
          <w:sz w:val="28"/>
          <w:szCs w:val="28"/>
        </w:rPr>
        <w:t xml:space="preserve"> </w:t>
      </w:r>
      <w:r w:rsidR="00B2595E" w:rsidRPr="00BD5788">
        <w:rPr>
          <w:sz w:val="28"/>
          <w:szCs w:val="28"/>
        </w:rPr>
        <w:t>л</w:t>
      </w:r>
      <w:r w:rsidR="00D72036">
        <w:rPr>
          <w:sz w:val="28"/>
          <w:szCs w:val="28"/>
        </w:rPr>
        <w:t xml:space="preserve"> </w:t>
      </w:r>
      <w:r w:rsidR="00B2595E" w:rsidRPr="00BD5788">
        <w:rPr>
          <w:sz w:val="28"/>
          <w:szCs w:val="28"/>
        </w:rPr>
        <w:t>я</w:t>
      </w:r>
      <w:r w:rsidR="00D72036">
        <w:rPr>
          <w:sz w:val="28"/>
          <w:szCs w:val="28"/>
        </w:rPr>
        <w:t xml:space="preserve"> е т</w:t>
      </w:r>
      <w:r w:rsidR="00B2595E" w:rsidRPr="00BD5788">
        <w:rPr>
          <w:sz w:val="28"/>
          <w:szCs w:val="28"/>
        </w:rPr>
        <w:t>:</w:t>
      </w:r>
    </w:p>
    <w:p w:rsidR="00945898" w:rsidRDefault="00945898" w:rsidP="004A6615">
      <w:pPr>
        <w:pStyle w:val="a5"/>
        <w:numPr>
          <w:ilvl w:val="0"/>
          <w:numId w:val="3"/>
        </w:numPr>
        <w:tabs>
          <w:tab w:val="left" w:pos="993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945898">
        <w:rPr>
          <w:sz w:val="28"/>
          <w:szCs w:val="28"/>
        </w:rPr>
        <w:t>Признать утратившими силу следующие постановления администрации города Чебоксары:</w:t>
      </w:r>
    </w:p>
    <w:p w:rsidR="004A6615" w:rsidRDefault="004A6615" w:rsidP="004A6615">
      <w:pPr>
        <w:pStyle w:val="a5"/>
        <w:tabs>
          <w:tab w:val="left" w:pos="993"/>
        </w:tabs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 18.07.2022 № 2583 «</w:t>
      </w:r>
      <w:r w:rsidRPr="00322D94">
        <w:rPr>
          <w:sz w:val="28"/>
          <w:szCs w:val="28"/>
        </w:rPr>
        <w:t>Об утверждении форм документов, используемых при осуществлении му</w:t>
      </w:r>
      <w:r>
        <w:rPr>
          <w:sz w:val="28"/>
          <w:szCs w:val="28"/>
        </w:rPr>
        <w:t>ниципального жилищного контроля»;</w:t>
      </w:r>
    </w:p>
    <w:p w:rsidR="00CD1289" w:rsidRDefault="00945898" w:rsidP="004A6615">
      <w:pPr>
        <w:pStyle w:val="a5"/>
        <w:tabs>
          <w:tab w:val="left" w:pos="993"/>
        </w:tabs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D1289">
        <w:rPr>
          <w:sz w:val="28"/>
          <w:szCs w:val="28"/>
        </w:rPr>
        <w:t>18.07.2022 №</w:t>
      </w:r>
      <w:r w:rsidR="00CD1289" w:rsidRPr="00CD1289">
        <w:rPr>
          <w:sz w:val="28"/>
          <w:szCs w:val="28"/>
        </w:rPr>
        <w:t xml:space="preserve"> 2584</w:t>
      </w:r>
      <w:r w:rsidR="00CD1289">
        <w:rPr>
          <w:sz w:val="28"/>
          <w:szCs w:val="28"/>
        </w:rPr>
        <w:t xml:space="preserve"> «</w:t>
      </w:r>
      <w:r w:rsidR="00CD1289" w:rsidRPr="00CD1289">
        <w:rPr>
          <w:sz w:val="28"/>
          <w:szCs w:val="28"/>
        </w:rPr>
        <w:t>Об утверждении формы проверочного листа, применяемого при осуществлении му</w:t>
      </w:r>
      <w:r w:rsidR="00322D94">
        <w:rPr>
          <w:sz w:val="28"/>
          <w:szCs w:val="28"/>
        </w:rPr>
        <w:t>ниципального жилищного контроля»;</w:t>
      </w:r>
    </w:p>
    <w:p w:rsidR="004A6615" w:rsidRDefault="004A6615" w:rsidP="004A6615">
      <w:pPr>
        <w:pStyle w:val="a5"/>
        <w:tabs>
          <w:tab w:val="left" w:pos="993"/>
        </w:tabs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11.12.2025 №</w:t>
      </w:r>
      <w:r w:rsidRPr="00322D94">
        <w:rPr>
          <w:sz w:val="28"/>
          <w:szCs w:val="28"/>
        </w:rPr>
        <w:t xml:space="preserve"> 3722 </w:t>
      </w:r>
      <w:r>
        <w:rPr>
          <w:sz w:val="28"/>
          <w:szCs w:val="28"/>
        </w:rPr>
        <w:t>«</w:t>
      </w:r>
      <w:r w:rsidRPr="00322D94"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</w:t>
      </w:r>
      <w:r>
        <w:rPr>
          <w:sz w:val="28"/>
          <w:szCs w:val="28"/>
        </w:rPr>
        <w:t xml:space="preserve"> жилищного контроля на 2026 год»;</w:t>
      </w:r>
    </w:p>
    <w:p w:rsidR="00945898" w:rsidRPr="00322D94" w:rsidRDefault="00322D94" w:rsidP="004A6615">
      <w:pPr>
        <w:pStyle w:val="a5"/>
        <w:tabs>
          <w:tab w:val="left" w:pos="993"/>
        </w:tabs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18.02.2026 № 455 «</w:t>
      </w:r>
      <w:r w:rsidR="00945898" w:rsidRPr="00322D94">
        <w:rPr>
          <w:sz w:val="28"/>
          <w:szCs w:val="28"/>
        </w:rPr>
        <w:t xml:space="preserve">О внесении изменений в форму проверочного листа, применяемого при осуществлении муниципального жилищного контроля, утвержденную постановлением администрации </w:t>
      </w:r>
      <w:r>
        <w:rPr>
          <w:sz w:val="28"/>
          <w:szCs w:val="28"/>
        </w:rPr>
        <w:t>города Чебоксары от 18.07.2022 №</w:t>
      </w:r>
      <w:r w:rsidR="00945898" w:rsidRPr="00322D94">
        <w:rPr>
          <w:sz w:val="28"/>
          <w:szCs w:val="28"/>
        </w:rPr>
        <w:t xml:space="preserve"> 2</w:t>
      </w:r>
      <w:r>
        <w:rPr>
          <w:sz w:val="28"/>
          <w:szCs w:val="28"/>
        </w:rPr>
        <w:t>584»</w:t>
      </w:r>
      <w:r w:rsidR="004A6615">
        <w:rPr>
          <w:sz w:val="28"/>
          <w:szCs w:val="28"/>
        </w:rPr>
        <w:t>.</w:t>
      </w:r>
    </w:p>
    <w:p w:rsidR="00932C3A" w:rsidRPr="00BD5788" w:rsidRDefault="00322D94" w:rsidP="004A6615">
      <w:pPr>
        <w:tabs>
          <w:tab w:val="left" w:pos="1134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18561F">
        <w:rPr>
          <w:rFonts w:eastAsiaTheme="minorHAnsi"/>
          <w:sz w:val="28"/>
          <w:szCs w:val="28"/>
          <w:lang w:eastAsia="en-US"/>
        </w:rPr>
        <w:t xml:space="preserve">. </w:t>
      </w:r>
      <w:r w:rsidR="00A77840" w:rsidRPr="00BD5788">
        <w:rPr>
          <w:sz w:val="28"/>
          <w:szCs w:val="28"/>
        </w:rPr>
        <w:t>Настоящее п</w:t>
      </w:r>
      <w:r w:rsidR="00932C3A" w:rsidRPr="00BD5788">
        <w:rPr>
          <w:sz w:val="28"/>
          <w:szCs w:val="28"/>
        </w:rPr>
        <w:t>остановление</w:t>
      </w:r>
      <w:r w:rsidR="001E7111" w:rsidRPr="00BD5788">
        <w:rPr>
          <w:sz w:val="28"/>
          <w:szCs w:val="28"/>
        </w:rPr>
        <w:t xml:space="preserve"> вступает </w:t>
      </w:r>
      <w:r>
        <w:rPr>
          <w:rFonts w:eastAsiaTheme="minorHAnsi"/>
          <w:sz w:val="28"/>
          <w:szCs w:val="28"/>
          <w:lang w:eastAsia="en-US"/>
        </w:rPr>
        <w:t xml:space="preserve">в силу со дня </w:t>
      </w:r>
      <w:r w:rsidR="00D72036">
        <w:rPr>
          <w:rFonts w:eastAsiaTheme="minorHAnsi"/>
          <w:sz w:val="28"/>
          <w:szCs w:val="28"/>
          <w:lang w:eastAsia="en-US"/>
        </w:rPr>
        <w:t xml:space="preserve">его </w:t>
      </w:r>
      <w:r>
        <w:rPr>
          <w:rFonts w:eastAsiaTheme="minorHAnsi"/>
          <w:sz w:val="28"/>
          <w:szCs w:val="28"/>
          <w:lang w:eastAsia="en-US"/>
        </w:rPr>
        <w:t xml:space="preserve">официального опубликования, но не ранее </w:t>
      </w:r>
      <w:r w:rsidR="00D72036">
        <w:rPr>
          <w:rFonts w:eastAsiaTheme="minorHAnsi"/>
          <w:sz w:val="28"/>
          <w:szCs w:val="28"/>
          <w:lang w:eastAsia="en-US"/>
        </w:rPr>
        <w:t>0</w:t>
      </w:r>
      <w:r>
        <w:rPr>
          <w:rFonts w:eastAsiaTheme="minorHAnsi"/>
          <w:sz w:val="28"/>
          <w:szCs w:val="28"/>
          <w:lang w:eastAsia="en-US"/>
        </w:rPr>
        <w:t>1 сентября 2026 года</w:t>
      </w:r>
      <w:r w:rsidR="001E7111" w:rsidRPr="00BD5788">
        <w:rPr>
          <w:sz w:val="28"/>
          <w:szCs w:val="28"/>
        </w:rPr>
        <w:t>.</w:t>
      </w:r>
    </w:p>
    <w:p w:rsidR="00932C3A" w:rsidRPr="00BD5788" w:rsidRDefault="00A0003C" w:rsidP="004A6615">
      <w:pPr>
        <w:tabs>
          <w:tab w:val="left" w:pos="1134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932C3A" w:rsidRPr="00BD5788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932C3A" w:rsidRPr="00BD5788">
        <w:rPr>
          <w:sz w:val="28"/>
          <w:szCs w:val="28"/>
        </w:rPr>
        <w:t>Контроль за</w:t>
      </w:r>
      <w:proofErr w:type="gramEnd"/>
      <w:r w:rsidR="00932C3A" w:rsidRPr="00BD5788">
        <w:rPr>
          <w:sz w:val="28"/>
          <w:szCs w:val="28"/>
        </w:rPr>
        <w:t xml:space="preserve"> исполнением настоящего постановления возложить на</w:t>
      </w:r>
      <w:r w:rsidR="00D72036">
        <w:rPr>
          <w:sz w:val="28"/>
          <w:szCs w:val="28"/>
        </w:rPr>
        <w:t> </w:t>
      </w:r>
      <w:r w:rsidR="00932C3A" w:rsidRPr="00BD5788">
        <w:rPr>
          <w:sz w:val="28"/>
          <w:szCs w:val="28"/>
        </w:rPr>
        <w:t>заместителя главы администрации города Чебоксары по вопросам ЖКХ</w:t>
      </w:r>
      <w:r w:rsidR="00A77840" w:rsidRPr="00BD5788">
        <w:rPr>
          <w:sz w:val="28"/>
          <w:szCs w:val="28"/>
        </w:rPr>
        <w:t>.</w:t>
      </w:r>
      <w:r w:rsidR="00932C3A" w:rsidRPr="00BD5788">
        <w:rPr>
          <w:sz w:val="28"/>
          <w:szCs w:val="28"/>
        </w:rPr>
        <w:t xml:space="preserve"> </w:t>
      </w:r>
    </w:p>
    <w:p w:rsidR="004A6615" w:rsidRPr="00BD5788" w:rsidRDefault="004A6615" w:rsidP="00B919EA">
      <w:pPr>
        <w:rPr>
          <w:sz w:val="28"/>
          <w:szCs w:val="28"/>
        </w:rPr>
      </w:pPr>
    </w:p>
    <w:p w:rsidR="00A77840" w:rsidRDefault="001D1005" w:rsidP="0013486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Чебоксары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С.О. Трофимов</w:t>
      </w:r>
    </w:p>
    <w:sectPr w:rsidR="00A77840" w:rsidSect="004E31A4">
      <w:footerReference w:type="default" r:id="rId9"/>
      <w:pgSz w:w="11906" w:h="16838"/>
      <w:pgMar w:top="568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036" w:rsidRDefault="00D72036" w:rsidP="00D72036">
      <w:r>
        <w:separator/>
      </w:r>
    </w:p>
  </w:endnote>
  <w:endnote w:type="continuationSeparator" w:id="0">
    <w:p w:rsidR="00D72036" w:rsidRDefault="00D72036" w:rsidP="00D7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036" w:rsidRPr="00D72036" w:rsidRDefault="00D72036" w:rsidP="00D72036">
    <w:pPr>
      <w:pStyle w:val="a9"/>
      <w:jc w:val="right"/>
      <w:rPr>
        <w:sz w:val="16"/>
        <w:szCs w:val="16"/>
      </w:rPr>
    </w:pPr>
    <w:r>
      <w:rPr>
        <w:sz w:val="16"/>
        <w:szCs w:val="16"/>
      </w:rPr>
      <w:t>036-2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036" w:rsidRDefault="00D72036" w:rsidP="00D72036">
      <w:r>
        <w:separator/>
      </w:r>
    </w:p>
  </w:footnote>
  <w:footnote w:type="continuationSeparator" w:id="0">
    <w:p w:rsidR="00D72036" w:rsidRDefault="00D72036" w:rsidP="00D72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BEF20A0"/>
    <w:multiLevelType w:val="hybridMultilevel"/>
    <w:tmpl w:val="1786E4F8"/>
    <w:lvl w:ilvl="0" w:tplc="1A3CE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155E2D"/>
    <w:multiLevelType w:val="hybridMultilevel"/>
    <w:tmpl w:val="5D6664E4"/>
    <w:lvl w:ilvl="0" w:tplc="0B423FA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A63"/>
    <w:rsid w:val="0000298B"/>
    <w:rsid w:val="00053C6A"/>
    <w:rsid w:val="00056F29"/>
    <w:rsid w:val="00063474"/>
    <w:rsid w:val="000A5307"/>
    <w:rsid w:val="000D735D"/>
    <w:rsid w:val="000E061C"/>
    <w:rsid w:val="000E689B"/>
    <w:rsid w:val="00134866"/>
    <w:rsid w:val="0018561F"/>
    <w:rsid w:val="0018721F"/>
    <w:rsid w:val="001D1005"/>
    <w:rsid w:val="001D49F6"/>
    <w:rsid w:val="001E7111"/>
    <w:rsid w:val="00200C55"/>
    <w:rsid w:val="00243DD0"/>
    <w:rsid w:val="002A7AFA"/>
    <w:rsid w:val="002B10A5"/>
    <w:rsid w:val="002E4C34"/>
    <w:rsid w:val="002F7A63"/>
    <w:rsid w:val="003063C1"/>
    <w:rsid w:val="00322D94"/>
    <w:rsid w:val="00383096"/>
    <w:rsid w:val="003D7C42"/>
    <w:rsid w:val="003E56D2"/>
    <w:rsid w:val="00464057"/>
    <w:rsid w:val="004A6615"/>
    <w:rsid w:val="004A6E4D"/>
    <w:rsid w:val="004E31A4"/>
    <w:rsid w:val="00500F6F"/>
    <w:rsid w:val="00512550"/>
    <w:rsid w:val="00516A4B"/>
    <w:rsid w:val="0052048B"/>
    <w:rsid w:val="005557F7"/>
    <w:rsid w:val="005918D1"/>
    <w:rsid w:val="00591D1C"/>
    <w:rsid w:val="005A3345"/>
    <w:rsid w:val="00607C9B"/>
    <w:rsid w:val="00610885"/>
    <w:rsid w:val="00611EF7"/>
    <w:rsid w:val="00676EC5"/>
    <w:rsid w:val="00690785"/>
    <w:rsid w:val="006E758B"/>
    <w:rsid w:val="006F1CFF"/>
    <w:rsid w:val="00702EAB"/>
    <w:rsid w:val="00703FF7"/>
    <w:rsid w:val="0071189E"/>
    <w:rsid w:val="00792C35"/>
    <w:rsid w:val="00796141"/>
    <w:rsid w:val="007C735F"/>
    <w:rsid w:val="007E3EBF"/>
    <w:rsid w:val="00822243"/>
    <w:rsid w:val="00826212"/>
    <w:rsid w:val="00842E21"/>
    <w:rsid w:val="00860C1D"/>
    <w:rsid w:val="00863A60"/>
    <w:rsid w:val="00886CD1"/>
    <w:rsid w:val="008B7BB2"/>
    <w:rsid w:val="008E7F52"/>
    <w:rsid w:val="008F00C2"/>
    <w:rsid w:val="00926701"/>
    <w:rsid w:val="00932C3A"/>
    <w:rsid w:val="00945898"/>
    <w:rsid w:val="00A0003C"/>
    <w:rsid w:val="00A01097"/>
    <w:rsid w:val="00A55694"/>
    <w:rsid w:val="00A77840"/>
    <w:rsid w:val="00A86D4B"/>
    <w:rsid w:val="00A900FE"/>
    <w:rsid w:val="00A904FB"/>
    <w:rsid w:val="00A9521E"/>
    <w:rsid w:val="00AD0657"/>
    <w:rsid w:val="00B22C4C"/>
    <w:rsid w:val="00B2595E"/>
    <w:rsid w:val="00B308B8"/>
    <w:rsid w:val="00B919EA"/>
    <w:rsid w:val="00BA18AB"/>
    <w:rsid w:val="00BD5788"/>
    <w:rsid w:val="00C21FF9"/>
    <w:rsid w:val="00C47ACD"/>
    <w:rsid w:val="00CD1289"/>
    <w:rsid w:val="00D3370D"/>
    <w:rsid w:val="00D72036"/>
    <w:rsid w:val="00D8171E"/>
    <w:rsid w:val="00D820DD"/>
    <w:rsid w:val="00DD3F37"/>
    <w:rsid w:val="00E35CED"/>
    <w:rsid w:val="00E50FAD"/>
    <w:rsid w:val="00E518A0"/>
    <w:rsid w:val="00E8221F"/>
    <w:rsid w:val="00EF3627"/>
    <w:rsid w:val="00EF7DCF"/>
    <w:rsid w:val="00F0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919EA"/>
    <w:pPr>
      <w:keepNext/>
      <w:numPr>
        <w:ilvl w:val="1"/>
        <w:numId w:val="2"/>
      </w:numPr>
      <w:suppressAutoHyphens/>
      <w:outlineLvl w:val="1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D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3DD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1255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919EA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6">
    <w:name w:val="Table Grid"/>
    <w:basedOn w:val="a1"/>
    <w:uiPriority w:val="59"/>
    <w:rsid w:val="007118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720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20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720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20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919EA"/>
    <w:pPr>
      <w:keepNext/>
      <w:numPr>
        <w:ilvl w:val="1"/>
        <w:numId w:val="2"/>
      </w:numPr>
      <w:suppressAutoHyphens/>
      <w:outlineLvl w:val="1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D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3DD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1255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919EA"/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6">
    <w:name w:val="Table Grid"/>
    <w:basedOn w:val="a1"/>
    <w:uiPriority w:val="59"/>
    <w:rsid w:val="007118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720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20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720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20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omgk3</dc:creator>
  <cp:lastModifiedBy>gcheb_mashburo2</cp:lastModifiedBy>
  <cp:revision>25</cp:revision>
  <cp:lastPrinted>2026-07-01T06:11:00Z</cp:lastPrinted>
  <dcterms:created xsi:type="dcterms:W3CDTF">2024-01-29T08:27:00Z</dcterms:created>
  <dcterms:modified xsi:type="dcterms:W3CDTF">2026-07-30T12:18:00Z</dcterms:modified>
</cp:coreProperties>
</file>