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08.05.2024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w:t>
                            </w:r>
                            <w:r w:rsidR="007D0870">
                              <w:rPr>
                                <w:rFonts w:ascii="Times New Roman" w:eastAsia="Times New Roman" w:hAnsi="Times New Roman" w:cs="Times New Roman"/>
                                <w:sz w:val="24"/>
                                <w:szCs w:val="24"/>
                                <w:u w:val="single"/>
                                <w:lang w:eastAsia="ru-RU"/>
                              </w:rPr>
                              <w:t>40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08.05.2024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w:t>
                      </w:r>
                      <w:r w:rsidR="007D0870">
                        <w:rPr>
                          <w:rFonts w:ascii="Times New Roman" w:eastAsia="Times New Roman" w:hAnsi="Times New Roman" w:cs="Times New Roman"/>
                          <w:sz w:val="24"/>
                          <w:szCs w:val="24"/>
                          <w:u w:val="single"/>
                          <w:lang w:eastAsia="ru-RU"/>
                        </w:rPr>
                        <w:t>40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08.05.2024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w:t>
                            </w:r>
                            <w:r w:rsidR="007D0870">
                              <w:rPr>
                                <w:rFonts w:ascii="Times New Roman" w:eastAsia="Times New Roman" w:hAnsi="Times New Roman" w:cs="Times New Roman"/>
                                <w:sz w:val="24"/>
                                <w:szCs w:val="20"/>
                                <w:u w:val="single"/>
                                <w:lang w:eastAsia="ru-RU"/>
                              </w:rPr>
                              <w:t>40</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08.05.2024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w:t>
                      </w:r>
                      <w:r w:rsidR="007D0870">
                        <w:rPr>
                          <w:rFonts w:ascii="Times New Roman" w:eastAsia="Times New Roman" w:hAnsi="Times New Roman" w:cs="Times New Roman"/>
                          <w:sz w:val="24"/>
                          <w:szCs w:val="20"/>
                          <w:u w:val="single"/>
                          <w:lang w:eastAsia="ru-RU"/>
                        </w:rPr>
                        <w:t>40</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F4089" w:rsidRDefault="00CF4089" w:rsidP="00CF4089">
      <w:pPr>
        <w:spacing w:after="0" w:line="240" w:lineRule="auto"/>
        <w:ind w:right="4962"/>
        <w:jc w:val="both"/>
        <w:rPr>
          <w:rFonts w:ascii="Times New Roman" w:hAnsi="Times New Roman" w:cs="Times New Roman"/>
          <w:color w:val="000000" w:themeColor="text1"/>
          <w:sz w:val="24"/>
          <w:szCs w:val="24"/>
        </w:rPr>
      </w:pPr>
    </w:p>
    <w:p w:rsidR="007D0870" w:rsidRDefault="007D0870" w:rsidP="007D0870">
      <w:pPr>
        <w:spacing w:after="0" w:line="240" w:lineRule="auto"/>
        <w:ind w:right="4962"/>
        <w:jc w:val="both"/>
        <w:rPr>
          <w:rFonts w:ascii="Times New Roman" w:hAnsi="Times New Roman"/>
          <w:sz w:val="24"/>
        </w:rPr>
      </w:pPr>
      <w:r>
        <w:rPr>
          <w:rFonts w:ascii="Times New Roman" w:hAnsi="Times New Roman"/>
          <w:sz w:val="24"/>
        </w:rPr>
        <w:t>О проведении  электронного аукциона, открытого по составу участников и по форме подачи предложения о цене по продаже земельных участков</w:t>
      </w:r>
    </w:p>
    <w:p w:rsidR="007D0870" w:rsidRDefault="007D0870" w:rsidP="007D0870">
      <w:pPr>
        <w:spacing w:after="0" w:line="240" w:lineRule="auto"/>
        <w:jc w:val="both"/>
        <w:rPr>
          <w:rFonts w:ascii="Times New Roman" w:hAnsi="Times New Roman"/>
          <w:sz w:val="24"/>
        </w:rPr>
      </w:pPr>
    </w:p>
    <w:p w:rsidR="007D0870" w:rsidRDefault="007D0870" w:rsidP="007D0870">
      <w:pPr>
        <w:spacing w:after="0" w:line="240" w:lineRule="auto"/>
        <w:jc w:val="both"/>
        <w:rPr>
          <w:rFonts w:ascii="Times New Roman" w:hAnsi="Times New Roman"/>
          <w:sz w:val="24"/>
        </w:rPr>
      </w:pPr>
      <w:r>
        <w:rPr>
          <w:rFonts w:ascii="Times New Roman" w:hAnsi="Times New Roman"/>
          <w:sz w:val="24"/>
        </w:rPr>
        <w:tab/>
      </w:r>
    </w:p>
    <w:p w:rsidR="007D0870" w:rsidRDefault="007D0870" w:rsidP="007D0870">
      <w:pPr>
        <w:spacing w:after="0" w:line="240" w:lineRule="auto"/>
        <w:jc w:val="both"/>
        <w:rPr>
          <w:rFonts w:ascii="Times New Roman" w:hAnsi="Times New Roman"/>
          <w:sz w:val="24"/>
        </w:rPr>
      </w:pPr>
      <w:r>
        <w:rPr>
          <w:rFonts w:ascii="Times New Roman" w:hAnsi="Times New Roman"/>
          <w:sz w:val="24"/>
        </w:rPr>
        <w:tab/>
        <w:t xml:space="preserve">В соответствии со ст. 39.3., 39.11., 39.13. Земельного кодекса РФ, Администрация Урмарского муниципального округа </w:t>
      </w:r>
      <w:proofErr w:type="gramStart"/>
      <w:r>
        <w:rPr>
          <w:rFonts w:ascii="Times New Roman" w:hAnsi="Times New Roman"/>
          <w:sz w:val="24"/>
        </w:rPr>
        <w:t>п</w:t>
      </w:r>
      <w:proofErr w:type="gramEnd"/>
      <w:r>
        <w:rPr>
          <w:rFonts w:ascii="Times New Roman" w:hAnsi="Times New Roman"/>
          <w:sz w:val="24"/>
        </w:rPr>
        <w:t xml:space="preserve"> о с т а н о в л я е т:</w:t>
      </w:r>
    </w:p>
    <w:p w:rsidR="007D0870" w:rsidRDefault="007D0870" w:rsidP="007D0870">
      <w:pPr>
        <w:spacing w:after="0" w:line="240" w:lineRule="auto"/>
        <w:jc w:val="both"/>
        <w:rPr>
          <w:rFonts w:ascii="Times New Roman" w:hAnsi="Times New Roman"/>
          <w:sz w:val="24"/>
        </w:rPr>
      </w:pPr>
      <w:r>
        <w:rPr>
          <w:rFonts w:ascii="Times New Roman" w:hAnsi="Times New Roman"/>
          <w:sz w:val="24"/>
        </w:rPr>
        <w:tab/>
        <w:t>1. Провести 12 июня 2024 года электронный аукцион, открытый по составу участников и по форме подачи предложения о цене по продаже следующих земельных  участков:</w:t>
      </w:r>
    </w:p>
    <w:p w:rsidR="007D0870" w:rsidRDefault="007D0870" w:rsidP="007D0870">
      <w:pPr>
        <w:widowControl w:val="0"/>
        <w:spacing w:after="0" w:line="240" w:lineRule="auto"/>
        <w:ind w:firstLine="567"/>
        <w:jc w:val="both"/>
        <w:rPr>
          <w:rFonts w:ascii="Arial" w:hAnsi="Arial"/>
          <w:sz w:val="20"/>
        </w:rPr>
      </w:pPr>
      <w:r>
        <w:rPr>
          <w:rFonts w:ascii="Times New Roman" w:hAnsi="Times New Roman"/>
          <w:sz w:val="24"/>
        </w:rPr>
        <w:t xml:space="preserve">ЛОТ № 1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с/пос. Арабосинское, д. Новое Исаково, с </w:t>
      </w:r>
      <w:proofErr w:type="gramStart"/>
      <w:r>
        <w:rPr>
          <w:rFonts w:ascii="Times New Roman" w:hAnsi="Times New Roman"/>
          <w:sz w:val="24"/>
        </w:rPr>
        <w:t>кадастровым</w:t>
      </w:r>
      <w:proofErr w:type="gramEnd"/>
      <w:r>
        <w:rPr>
          <w:rFonts w:ascii="Times New Roman" w:hAnsi="Times New Roman"/>
          <w:sz w:val="24"/>
        </w:rPr>
        <w:t xml:space="preserve"> № 21:19:160801:618, площадью 1000 </w:t>
      </w:r>
      <w:proofErr w:type="spellStart"/>
      <w:r>
        <w:rPr>
          <w:rFonts w:ascii="Times New Roman" w:hAnsi="Times New Roman"/>
          <w:sz w:val="24"/>
        </w:rPr>
        <w:t>кв.м</w:t>
      </w:r>
      <w:proofErr w:type="spellEnd"/>
      <w:r>
        <w:rPr>
          <w:rFonts w:ascii="Times New Roman" w:hAnsi="Times New Roman"/>
          <w:sz w:val="24"/>
        </w:rPr>
        <w:t>.;</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 xml:space="preserve">ЛОТ № 2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Урмарский муниципальный округ, </w:t>
      </w:r>
      <w:proofErr w:type="spellStart"/>
      <w:r>
        <w:rPr>
          <w:rFonts w:ascii="Times New Roman" w:hAnsi="Times New Roman"/>
          <w:sz w:val="24"/>
        </w:rPr>
        <w:t>пгт</w:t>
      </w:r>
      <w:proofErr w:type="spellEnd"/>
      <w:r>
        <w:rPr>
          <w:rFonts w:ascii="Times New Roman" w:hAnsi="Times New Roman"/>
          <w:sz w:val="24"/>
        </w:rPr>
        <w:t xml:space="preserve"> Урмары, ул. А. Казакова, с </w:t>
      </w:r>
      <w:proofErr w:type="gramStart"/>
      <w:r>
        <w:rPr>
          <w:rFonts w:ascii="Times New Roman" w:hAnsi="Times New Roman"/>
          <w:sz w:val="24"/>
        </w:rPr>
        <w:t>кадастровым</w:t>
      </w:r>
      <w:proofErr w:type="gramEnd"/>
      <w:r>
        <w:rPr>
          <w:rFonts w:ascii="Times New Roman" w:hAnsi="Times New Roman"/>
          <w:sz w:val="24"/>
        </w:rPr>
        <w:t xml:space="preserve"> № 21:19:170102:2291, площадью 1026 </w:t>
      </w:r>
      <w:proofErr w:type="spellStart"/>
      <w:r>
        <w:rPr>
          <w:rFonts w:ascii="Times New Roman" w:hAnsi="Times New Roman"/>
          <w:sz w:val="24"/>
        </w:rPr>
        <w:t>кв.м</w:t>
      </w:r>
      <w:proofErr w:type="spellEnd"/>
      <w:r>
        <w:rPr>
          <w:rFonts w:ascii="Times New Roman" w:hAnsi="Times New Roman"/>
          <w:sz w:val="24"/>
        </w:rPr>
        <w:t xml:space="preserve">.; </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ЛОТ № 3 – земельный участок из категории земель сельскохозяйственного назначения, вид разрешенного использования – для  сельскохозяйственного производства, местоположение: Чувашская Республика - Чувашия, Урмарский р-н, с/</w:t>
      </w:r>
      <w:proofErr w:type="spellStart"/>
      <w:proofErr w:type="gramStart"/>
      <w:r>
        <w:rPr>
          <w:rFonts w:ascii="Times New Roman" w:hAnsi="Times New Roman"/>
          <w:sz w:val="24"/>
        </w:rPr>
        <w:t>пос</w:t>
      </w:r>
      <w:proofErr w:type="spellEnd"/>
      <w:proofErr w:type="gramEnd"/>
      <w:r>
        <w:rPr>
          <w:rFonts w:ascii="Times New Roman" w:hAnsi="Times New Roman"/>
          <w:sz w:val="24"/>
        </w:rPr>
        <w:t xml:space="preserve"> Ковалинское, с </w:t>
      </w:r>
      <w:proofErr w:type="gramStart"/>
      <w:r>
        <w:rPr>
          <w:rFonts w:ascii="Times New Roman" w:hAnsi="Times New Roman"/>
          <w:sz w:val="24"/>
        </w:rPr>
        <w:t>кадастровым</w:t>
      </w:r>
      <w:proofErr w:type="gramEnd"/>
      <w:r>
        <w:rPr>
          <w:rFonts w:ascii="Times New Roman" w:hAnsi="Times New Roman"/>
          <w:sz w:val="24"/>
        </w:rPr>
        <w:t xml:space="preserve"> № 21:19:220801:451, площадью 11500 </w:t>
      </w:r>
      <w:proofErr w:type="spellStart"/>
      <w:r>
        <w:rPr>
          <w:rFonts w:ascii="Times New Roman" w:hAnsi="Times New Roman"/>
          <w:sz w:val="24"/>
        </w:rPr>
        <w:t>кв.м</w:t>
      </w:r>
      <w:proofErr w:type="spellEnd"/>
      <w:r>
        <w:rPr>
          <w:rFonts w:ascii="Times New Roman" w:hAnsi="Times New Roman"/>
          <w:sz w:val="24"/>
        </w:rPr>
        <w:t>.;</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 xml:space="preserve">ЛОТ № 4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р-н, с </w:t>
      </w:r>
      <w:proofErr w:type="gramStart"/>
      <w:r>
        <w:rPr>
          <w:rFonts w:ascii="Times New Roman" w:hAnsi="Times New Roman"/>
          <w:sz w:val="24"/>
        </w:rPr>
        <w:t>кадастровым</w:t>
      </w:r>
      <w:proofErr w:type="gramEnd"/>
      <w:r>
        <w:rPr>
          <w:rFonts w:ascii="Times New Roman" w:hAnsi="Times New Roman"/>
          <w:sz w:val="24"/>
        </w:rPr>
        <w:t xml:space="preserve"> № 21:19:070301:854, площадью 2255 </w:t>
      </w:r>
      <w:proofErr w:type="spellStart"/>
      <w:r>
        <w:rPr>
          <w:rFonts w:ascii="Times New Roman" w:hAnsi="Times New Roman"/>
          <w:sz w:val="24"/>
        </w:rPr>
        <w:t>кв.м</w:t>
      </w:r>
      <w:proofErr w:type="spellEnd"/>
      <w:r>
        <w:rPr>
          <w:rFonts w:ascii="Times New Roman" w:hAnsi="Times New Roman"/>
          <w:sz w:val="24"/>
        </w:rPr>
        <w:t>.;</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ЛОТ № 5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район, с/</w:t>
      </w:r>
      <w:proofErr w:type="spellStart"/>
      <w:proofErr w:type="gramStart"/>
      <w:r>
        <w:rPr>
          <w:rFonts w:ascii="Times New Roman" w:hAnsi="Times New Roman"/>
          <w:sz w:val="24"/>
        </w:rPr>
        <w:t>пос</w:t>
      </w:r>
      <w:proofErr w:type="spellEnd"/>
      <w:proofErr w:type="gramEnd"/>
      <w:r>
        <w:rPr>
          <w:rFonts w:ascii="Times New Roman" w:hAnsi="Times New Roman"/>
          <w:sz w:val="24"/>
        </w:rPr>
        <w:t xml:space="preserve"> Кульгешское, с кадастровым № 21:19:070301:855, площадью 30595 </w:t>
      </w:r>
      <w:proofErr w:type="spellStart"/>
      <w:r>
        <w:rPr>
          <w:rFonts w:ascii="Times New Roman" w:hAnsi="Times New Roman"/>
          <w:sz w:val="24"/>
        </w:rPr>
        <w:t>кв.м</w:t>
      </w:r>
      <w:proofErr w:type="spellEnd"/>
      <w:r>
        <w:rPr>
          <w:rFonts w:ascii="Times New Roman" w:hAnsi="Times New Roman"/>
          <w:sz w:val="24"/>
        </w:rPr>
        <w:t>.</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2. Утвердить извещение о проведении электронного аукциона по продаже земельных участков (Приложение №1 к настоящему постановлению), форму заявки для участия в электронном аукционе (Приложение №1 к аукционной документации), проект Договора купли-продажи земельного участка (Приложение №2 к аукционной документации).</w:t>
      </w:r>
    </w:p>
    <w:p w:rsidR="007D0870" w:rsidRPr="007D0870" w:rsidRDefault="007D0870" w:rsidP="007D0870">
      <w:pPr>
        <w:spacing w:after="0" w:line="240" w:lineRule="auto"/>
        <w:jc w:val="both"/>
        <w:rPr>
          <w:rFonts w:ascii="Times New Roman" w:hAnsi="Times New Roman"/>
          <w:color w:val="000000" w:themeColor="text1"/>
          <w:sz w:val="24"/>
        </w:rPr>
      </w:pPr>
      <w:r>
        <w:rPr>
          <w:rFonts w:ascii="Times New Roman" w:hAnsi="Times New Roman"/>
          <w:sz w:val="24"/>
        </w:rPr>
        <w:tab/>
        <w:t xml:space="preserve">3. Отделу экономики, земельных и имущественных отношений администрации Урмарского муниципального округа обеспечить размещение извещения о проведении электронного аукциона по продаже земельных участков, указанных в п.1 настоящего постановления на официальном сайте </w:t>
      </w:r>
      <w:hyperlink r:id="rId11"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в срок не менее чем за 30 дней до дня проведения аукциона.</w:t>
      </w:r>
    </w:p>
    <w:p w:rsidR="007D0870" w:rsidRDefault="007D0870" w:rsidP="007D0870">
      <w:pPr>
        <w:spacing w:after="0" w:line="240" w:lineRule="auto"/>
        <w:jc w:val="both"/>
        <w:rPr>
          <w:rFonts w:ascii="Times New Roman" w:hAnsi="Times New Roman"/>
          <w:sz w:val="24"/>
        </w:rPr>
      </w:pPr>
      <w:r w:rsidRPr="007D0870">
        <w:rPr>
          <w:rFonts w:ascii="Times New Roman" w:hAnsi="Times New Roman"/>
          <w:color w:val="000000" w:themeColor="text1"/>
          <w:sz w:val="24"/>
        </w:rPr>
        <w:tab/>
        <w:t>4. Сектору цифрового развития и инфо</w:t>
      </w:r>
      <w:r>
        <w:rPr>
          <w:rFonts w:ascii="Times New Roman" w:hAnsi="Times New Roman"/>
          <w:sz w:val="24"/>
        </w:rPr>
        <w:t xml:space="preserve">рмационного обеспечения администрации Урмарского муниципального округа обеспечить размещение извещения о проведении электронного аукциона по продаже земельных участков, указанных в п.1 настоящего </w:t>
      </w:r>
      <w:r>
        <w:rPr>
          <w:rFonts w:ascii="Times New Roman" w:hAnsi="Times New Roman"/>
          <w:sz w:val="24"/>
        </w:rPr>
        <w:lastRenderedPageBreak/>
        <w:t>постановления на официальном сайте администрации Урмарского муниципального округа в срок не менее чем за 30 дней до дня проведения аукциона.</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t>Глава  Урмарского</w:t>
      </w:r>
    </w:p>
    <w:p w:rsidR="007D0870" w:rsidRDefault="007D0870" w:rsidP="007D0870">
      <w:pPr>
        <w:spacing w:after="0" w:line="240" w:lineRule="auto"/>
        <w:rPr>
          <w:rFonts w:ascii="Times New Roman" w:hAnsi="Times New Roman"/>
          <w:sz w:val="24"/>
        </w:rPr>
      </w:pPr>
      <w:r>
        <w:rPr>
          <w:rFonts w:ascii="Times New Roman" w:hAnsi="Times New Roman"/>
          <w:sz w:val="24"/>
        </w:rPr>
        <w:t>муниципального округа                                                                                     В.В. Шигильдеев</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jc w:val="both"/>
        <w:rPr>
          <w:rFonts w:ascii="Times New Roman" w:hAnsi="Times New Roman"/>
          <w:sz w:val="24"/>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bookmarkStart w:id="0" w:name="_GoBack"/>
      <w:bookmarkEnd w:id="0"/>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p>
    <w:p w:rsidR="007D0870" w:rsidRDefault="007D0870" w:rsidP="007D0870">
      <w:pPr>
        <w:spacing w:after="0" w:line="240" w:lineRule="auto"/>
        <w:jc w:val="both"/>
        <w:rPr>
          <w:rFonts w:ascii="Times New Roman" w:hAnsi="Times New Roman"/>
          <w:sz w:val="20"/>
        </w:rPr>
      </w:pPr>
      <w:r>
        <w:rPr>
          <w:rFonts w:ascii="Times New Roman" w:hAnsi="Times New Roman"/>
          <w:sz w:val="20"/>
        </w:rPr>
        <w:t>Степанов Леонид Владимирович</w:t>
      </w:r>
    </w:p>
    <w:p w:rsidR="007D0870" w:rsidRDefault="007D0870" w:rsidP="007D0870">
      <w:pPr>
        <w:spacing w:after="0" w:line="240" w:lineRule="auto"/>
        <w:jc w:val="both"/>
        <w:rPr>
          <w:rFonts w:ascii="Times New Roman" w:hAnsi="Times New Roman"/>
          <w:sz w:val="24"/>
        </w:rPr>
      </w:pPr>
      <w:r>
        <w:rPr>
          <w:rFonts w:ascii="Times New Roman" w:hAnsi="Times New Roman"/>
          <w:sz w:val="20"/>
        </w:rPr>
        <w:t>8(835-44) 2-10-20</w:t>
      </w:r>
      <w:r>
        <w:rPr>
          <w:rFonts w:ascii="Times New Roman" w:hAnsi="Times New Roman"/>
          <w:sz w:val="24"/>
        </w:rPr>
        <w:br w:type="page"/>
      </w:r>
    </w:p>
    <w:p w:rsidR="007D0870" w:rsidRDefault="007D0870" w:rsidP="007D0870">
      <w:pPr>
        <w:spacing w:after="0" w:line="240" w:lineRule="auto"/>
        <w:ind w:left="4248" w:firstLine="708"/>
        <w:jc w:val="both"/>
        <w:rPr>
          <w:rFonts w:ascii="Times New Roman" w:hAnsi="Times New Roman"/>
          <w:sz w:val="24"/>
        </w:rPr>
      </w:pPr>
      <w:r>
        <w:rPr>
          <w:rFonts w:ascii="Times New Roman" w:hAnsi="Times New Roman"/>
          <w:sz w:val="24"/>
        </w:rPr>
        <w:lastRenderedPageBreak/>
        <w:t>Приложение № 1</w:t>
      </w:r>
    </w:p>
    <w:p w:rsidR="007D0870" w:rsidRDefault="007D0870" w:rsidP="007D0870">
      <w:pPr>
        <w:spacing w:after="0" w:line="240" w:lineRule="auto"/>
        <w:ind w:left="4248" w:firstLine="708"/>
        <w:rPr>
          <w:rFonts w:ascii="Times New Roman" w:hAnsi="Times New Roman"/>
          <w:sz w:val="24"/>
        </w:rPr>
      </w:pPr>
      <w:r>
        <w:rPr>
          <w:rFonts w:ascii="Times New Roman" w:hAnsi="Times New Roman"/>
          <w:sz w:val="24"/>
        </w:rPr>
        <w:t xml:space="preserve">к постановлению администрации </w:t>
      </w:r>
    </w:p>
    <w:p w:rsidR="007D0870" w:rsidRDefault="007D0870" w:rsidP="007D0870">
      <w:pPr>
        <w:spacing w:after="0" w:line="240" w:lineRule="auto"/>
        <w:ind w:left="4956"/>
        <w:rPr>
          <w:rFonts w:ascii="Times New Roman" w:hAnsi="Times New Roman"/>
          <w:sz w:val="24"/>
        </w:rPr>
      </w:pPr>
      <w:r>
        <w:rPr>
          <w:rFonts w:ascii="Times New Roman" w:hAnsi="Times New Roman"/>
          <w:sz w:val="24"/>
        </w:rPr>
        <w:t>Урмарского муниципального округа Чувашской Республики</w:t>
      </w:r>
    </w:p>
    <w:p w:rsidR="007D0870" w:rsidRDefault="007D0870" w:rsidP="007D0870">
      <w:pPr>
        <w:spacing w:after="0" w:line="240" w:lineRule="auto"/>
        <w:ind w:left="4247" w:firstLine="709"/>
        <w:jc w:val="both"/>
        <w:rPr>
          <w:rFonts w:ascii="Times New Roman" w:hAnsi="Times New Roman"/>
          <w:sz w:val="24"/>
        </w:rPr>
      </w:pPr>
      <w:r>
        <w:rPr>
          <w:rFonts w:ascii="Times New Roman" w:hAnsi="Times New Roman"/>
          <w:sz w:val="24"/>
        </w:rPr>
        <w:t>от 08.05.2024 № 740</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jc w:val="center"/>
        <w:rPr>
          <w:rFonts w:ascii="Times New Roman" w:hAnsi="Times New Roman"/>
          <w:sz w:val="24"/>
        </w:rPr>
      </w:pPr>
    </w:p>
    <w:p w:rsidR="007D0870" w:rsidRDefault="007D0870" w:rsidP="007D0870">
      <w:pPr>
        <w:spacing w:after="0" w:line="240" w:lineRule="auto"/>
        <w:jc w:val="center"/>
        <w:rPr>
          <w:rFonts w:ascii="Times New Roman" w:hAnsi="Times New Roman"/>
          <w:sz w:val="24"/>
        </w:rPr>
      </w:pPr>
      <w:r>
        <w:rPr>
          <w:rFonts w:ascii="Times New Roman" w:hAnsi="Times New Roman"/>
          <w:sz w:val="24"/>
        </w:rPr>
        <w:t>ДОКУМЕНТАЦИЯ</w:t>
      </w:r>
    </w:p>
    <w:p w:rsidR="007D0870" w:rsidRDefault="007D0870" w:rsidP="007D0870">
      <w:pPr>
        <w:spacing w:after="0" w:line="240" w:lineRule="auto"/>
        <w:jc w:val="center"/>
        <w:rPr>
          <w:rFonts w:ascii="Times New Roman" w:hAnsi="Times New Roman"/>
          <w:sz w:val="24"/>
        </w:rPr>
      </w:pPr>
      <w:r>
        <w:rPr>
          <w:rFonts w:ascii="Times New Roman" w:hAnsi="Times New Roman"/>
          <w:sz w:val="24"/>
        </w:rPr>
        <w:t>о торгах, в форме электронного аукциона, открытого по составу участников и по форме подачи предложения о цене по продаже земельных участков</w:t>
      </w:r>
    </w:p>
    <w:p w:rsidR="007D0870" w:rsidRDefault="007D0870" w:rsidP="007D0870">
      <w:pPr>
        <w:spacing w:after="0" w:line="240" w:lineRule="auto"/>
        <w:jc w:val="center"/>
        <w:rPr>
          <w:rFonts w:ascii="Times New Roman" w:hAnsi="Times New Roman"/>
          <w:sz w:val="24"/>
        </w:rPr>
      </w:pPr>
    </w:p>
    <w:p w:rsidR="007D0870" w:rsidRDefault="007D0870" w:rsidP="007D0870">
      <w:pPr>
        <w:spacing w:after="0" w:line="240" w:lineRule="auto"/>
        <w:jc w:val="center"/>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t>СОДЕРЖАНИЕ</w:t>
      </w:r>
    </w:p>
    <w:p w:rsidR="007D0870" w:rsidRDefault="007D0870" w:rsidP="007D0870">
      <w:pPr>
        <w:spacing w:after="0" w:line="240" w:lineRule="auto"/>
        <w:rPr>
          <w:rFonts w:ascii="Times New Roman" w:hAnsi="Times New Roman"/>
          <w:sz w:val="24"/>
        </w:rPr>
      </w:pP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7D0870" w:rsidTr="007D0870">
        <w:tc>
          <w:tcPr>
            <w:tcW w:w="9319" w:type="dxa"/>
            <w:gridSpan w:val="2"/>
            <w:hideMark/>
          </w:tcPr>
          <w:p w:rsidR="007D0870" w:rsidRDefault="007D0870">
            <w:pPr>
              <w:spacing w:after="0" w:line="240" w:lineRule="auto"/>
              <w:rPr>
                <w:rFonts w:ascii="Times New Roman" w:hAnsi="Times New Roman"/>
                <w:sz w:val="24"/>
              </w:rPr>
            </w:pPr>
            <w:r>
              <w:rPr>
                <w:rFonts w:ascii="Times New Roman" w:hAnsi="Times New Roman"/>
                <w:sz w:val="24"/>
              </w:rPr>
              <w:t>РАЗДЕЛ 1. ОРГАНИЗАЦИЯ И ПОРЯДОК ПРОВЕДЕНИЯ АУКЦИОНА…….……....…</w:t>
            </w:r>
          </w:p>
          <w:p w:rsidR="007D0870" w:rsidRDefault="007D0870">
            <w:pPr>
              <w:spacing w:after="0" w:line="240" w:lineRule="auto"/>
              <w:rPr>
                <w:rFonts w:ascii="Times New Roman" w:hAnsi="Times New Roman"/>
                <w:color w:val="000000"/>
                <w:sz w:val="24"/>
              </w:rPr>
            </w:pPr>
            <w:r>
              <w:rPr>
                <w:rFonts w:ascii="Times New Roman" w:hAnsi="Times New Roman"/>
                <w:sz w:val="24"/>
              </w:rPr>
              <w:t>1.      Основные термины и определения аукциона………………………………………….</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2.</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Общие положения и условия проведения аукциона …….………………..…..………</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3.</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Сведения о предмете аукциона</w:t>
            </w:r>
            <w:proofErr w:type="gramStart"/>
            <w:r>
              <w:rPr>
                <w:rFonts w:ascii="Times New Roman" w:hAnsi="Times New Roman"/>
                <w:sz w:val="24"/>
              </w:rPr>
              <w:t>……………………...…………….....………….....…...</w:t>
            </w:r>
            <w:proofErr w:type="gramEnd"/>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4.</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Требования, предъявляемые к участникам аукциона</w:t>
            </w:r>
            <w:proofErr w:type="gramStart"/>
            <w:r>
              <w:rPr>
                <w:rFonts w:ascii="Times New Roman" w:hAnsi="Times New Roman"/>
                <w:sz w:val="24"/>
              </w:rPr>
              <w:t>..…………...…………………...</w:t>
            </w:r>
            <w:proofErr w:type="gramEnd"/>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sz w:val="24"/>
              </w:rPr>
            </w:pPr>
            <w:r>
              <w:rPr>
                <w:rFonts w:ascii="Times New Roman" w:hAnsi="Times New Roman"/>
                <w:sz w:val="24"/>
              </w:rPr>
              <w:t>5.</w:t>
            </w:r>
          </w:p>
          <w:p w:rsidR="007D0870" w:rsidRDefault="007D0870">
            <w:pPr>
              <w:spacing w:after="0" w:line="240" w:lineRule="auto"/>
              <w:rPr>
                <w:rFonts w:ascii="Times New Roman" w:hAnsi="Times New Roman"/>
                <w:color w:val="000000"/>
                <w:sz w:val="24"/>
              </w:rPr>
            </w:pPr>
            <w:r>
              <w:rPr>
                <w:rFonts w:ascii="Times New Roman" w:hAnsi="Times New Roman"/>
                <w:sz w:val="24"/>
              </w:rPr>
              <w:t xml:space="preserve">6. </w:t>
            </w:r>
          </w:p>
        </w:tc>
        <w:tc>
          <w:tcPr>
            <w:tcW w:w="8797" w:type="dxa"/>
            <w:hideMark/>
          </w:tcPr>
          <w:p w:rsidR="007D0870" w:rsidRDefault="007D0870">
            <w:pPr>
              <w:spacing w:after="0" w:line="240" w:lineRule="auto"/>
              <w:rPr>
                <w:rFonts w:ascii="Times New Roman" w:hAnsi="Times New Roman"/>
                <w:sz w:val="24"/>
              </w:rPr>
            </w:pPr>
            <w:r>
              <w:rPr>
                <w:rFonts w:ascii="Times New Roman" w:hAnsi="Times New Roman"/>
                <w:sz w:val="24"/>
              </w:rPr>
              <w:t>Условия допуска к участию в аукционе……………………..…………………………</w:t>
            </w:r>
          </w:p>
          <w:p w:rsidR="007D0870" w:rsidRDefault="007D0870">
            <w:pPr>
              <w:spacing w:after="0" w:line="240" w:lineRule="auto"/>
              <w:rPr>
                <w:rFonts w:ascii="Times New Roman" w:hAnsi="Times New Roman"/>
                <w:color w:val="000000"/>
                <w:sz w:val="24"/>
              </w:rPr>
            </w:pPr>
            <w:r>
              <w:rPr>
                <w:rFonts w:ascii="Times New Roman" w:hAnsi="Times New Roman"/>
                <w:sz w:val="24"/>
              </w:rPr>
              <w:t>Порядок регистрации на электронной торговой площадке…………………………...</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7.</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Порядок подачи заявок на участие в аукционе ……..………………...….……...…….</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8.</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Отзыв заявок на участие в торгах</w:t>
            </w:r>
            <w:proofErr w:type="gramStart"/>
            <w:r>
              <w:rPr>
                <w:rFonts w:ascii="Times New Roman" w:hAnsi="Times New Roman"/>
                <w:sz w:val="24"/>
              </w:rPr>
              <w:t>……………………....……………….......…..……...</w:t>
            </w:r>
            <w:proofErr w:type="gramEnd"/>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sz w:val="24"/>
              </w:rPr>
            </w:pPr>
            <w:r>
              <w:rPr>
                <w:rFonts w:ascii="Times New Roman" w:hAnsi="Times New Roman"/>
                <w:sz w:val="24"/>
              </w:rPr>
              <w:t>9.</w:t>
            </w:r>
          </w:p>
          <w:p w:rsidR="007D0870" w:rsidRDefault="007D0870">
            <w:pPr>
              <w:spacing w:after="0" w:line="240" w:lineRule="auto"/>
              <w:rPr>
                <w:rFonts w:ascii="Times New Roman" w:hAnsi="Times New Roman"/>
                <w:color w:val="000000"/>
                <w:sz w:val="24"/>
              </w:rPr>
            </w:pPr>
            <w:r>
              <w:rPr>
                <w:rFonts w:ascii="Times New Roman" w:hAnsi="Times New Roman"/>
                <w:sz w:val="24"/>
              </w:rPr>
              <w:t>10.</w:t>
            </w:r>
          </w:p>
        </w:tc>
        <w:tc>
          <w:tcPr>
            <w:tcW w:w="8797" w:type="dxa"/>
            <w:hideMark/>
          </w:tcPr>
          <w:p w:rsidR="007D0870" w:rsidRDefault="007D0870">
            <w:pPr>
              <w:spacing w:after="0" w:line="240" w:lineRule="auto"/>
              <w:rPr>
                <w:rFonts w:ascii="Times New Roman" w:hAnsi="Times New Roman"/>
                <w:sz w:val="24"/>
              </w:rPr>
            </w:pPr>
            <w:r>
              <w:rPr>
                <w:rFonts w:ascii="Times New Roman" w:hAnsi="Times New Roman"/>
                <w:sz w:val="24"/>
              </w:rPr>
              <w:t>Обеспечение заявки на участие в торгах……………...……..……………………...….</w:t>
            </w:r>
          </w:p>
          <w:p w:rsidR="007D0870" w:rsidRDefault="007D0870">
            <w:pPr>
              <w:spacing w:after="0" w:line="240" w:lineRule="auto"/>
              <w:rPr>
                <w:rFonts w:ascii="Times New Roman" w:hAnsi="Times New Roman"/>
                <w:color w:val="000000"/>
                <w:sz w:val="24"/>
              </w:rPr>
            </w:pPr>
            <w:r>
              <w:rPr>
                <w:rFonts w:ascii="Times New Roman" w:hAnsi="Times New Roman"/>
                <w:sz w:val="24"/>
              </w:rPr>
              <w:t>Порядок работы аукционной комиссии………………………………………………...</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11.</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Порядок рассмотрения заявок на участие в аукционе …...…...…...………….……….</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sz w:val="24"/>
              </w:rPr>
            </w:pPr>
            <w:r>
              <w:rPr>
                <w:rFonts w:ascii="Times New Roman" w:hAnsi="Times New Roman"/>
                <w:sz w:val="24"/>
              </w:rPr>
              <w:t>12.</w:t>
            </w:r>
          </w:p>
          <w:p w:rsidR="007D0870" w:rsidRDefault="007D0870">
            <w:pPr>
              <w:spacing w:after="0" w:line="240" w:lineRule="auto"/>
              <w:rPr>
                <w:rFonts w:ascii="Times New Roman" w:hAnsi="Times New Roman"/>
                <w:color w:val="000000"/>
                <w:sz w:val="24"/>
              </w:rPr>
            </w:pPr>
            <w:r>
              <w:rPr>
                <w:rFonts w:ascii="Times New Roman" w:hAnsi="Times New Roman"/>
                <w:sz w:val="24"/>
              </w:rPr>
              <w:t>13.</w:t>
            </w:r>
          </w:p>
        </w:tc>
        <w:tc>
          <w:tcPr>
            <w:tcW w:w="8797" w:type="dxa"/>
            <w:hideMark/>
          </w:tcPr>
          <w:p w:rsidR="007D0870" w:rsidRDefault="007D0870">
            <w:pPr>
              <w:spacing w:after="0" w:line="240" w:lineRule="auto"/>
              <w:rPr>
                <w:rFonts w:ascii="Times New Roman" w:hAnsi="Times New Roman"/>
                <w:sz w:val="24"/>
              </w:rPr>
            </w:pPr>
            <w:r>
              <w:rPr>
                <w:rFonts w:ascii="Times New Roman" w:hAnsi="Times New Roman"/>
                <w:sz w:val="24"/>
              </w:rPr>
              <w:t>Сроки, время подачи заявок и проведения аукциона………………………………….</w:t>
            </w:r>
          </w:p>
          <w:p w:rsidR="007D0870" w:rsidRDefault="007D0870">
            <w:pPr>
              <w:spacing w:after="0" w:line="240" w:lineRule="auto"/>
              <w:rPr>
                <w:rFonts w:ascii="Times New Roman" w:hAnsi="Times New Roman"/>
                <w:color w:val="000000"/>
                <w:sz w:val="24"/>
              </w:rPr>
            </w:pPr>
            <w:r>
              <w:rPr>
                <w:rFonts w:ascii="Times New Roman" w:hAnsi="Times New Roman"/>
                <w:sz w:val="24"/>
              </w:rPr>
              <w:t>Условия и порядок проведения аукциона.……..…………….…..………………..…....</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14.</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Порядок заключения договора купли-продажи.……..…..……..………………….</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522"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15.</w:t>
            </w:r>
          </w:p>
        </w:tc>
        <w:tc>
          <w:tcPr>
            <w:tcW w:w="8797" w:type="dxa"/>
            <w:hideMark/>
          </w:tcPr>
          <w:p w:rsidR="007D0870" w:rsidRDefault="007D0870">
            <w:pPr>
              <w:spacing w:after="0" w:line="240" w:lineRule="auto"/>
              <w:rPr>
                <w:rFonts w:ascii="Times New Roman" w:hAnsi="Times New Roman"/>
                <w:color w:val="000000"/>
                <w:sz w:val="24"/>
              </w:rPr>
            </w:pPr>
            <w:r>
              <w:rPr>
                <w:rFonts w:ascii="Times New Roman" w:hAnsi="Times New Roman"/>
                <w:sz w:val="24"/>
              </w:rPr>
              <w:t>Разъяснение положений аукционной документации и внесение изменений…………</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c>
          <w:tcPr>
            <w:tcW w:w="9319" w:type="dxa"/>
            <w:gridSpan w:val="2"/>
            <w:hideMark/>
          </w:tcPr>
          <w:p w:rsidR="007D0870" w:rsidRDefault="007D0870">
            <w:pPr>
              <w:spacing w:after="0" w:line="240" w:lineRule="auto"/>
              <w:rPr>
                <w:rFonts w:ascii="Times New Roman" w:hAnsi="Times New Roman"/>
                <w:color w:val="000000"/>
                <w:sz w:val="24"/>
              </w:rPr>
            </w:pPr>
            <w:r>
              <w:rPr>
                <w:rFonts w:ascii="Times New Roman" w:hAnsi="Times New Roman"/>
                <w:sz w:val="24"/>
              </w:rPr>
              <w:t xml:space="preserve">РАЗДЕЛ 2. ПРИЛОЖЕНИЯ К АУКЦИОННОЙ ДОКУМЕНТАЦИИ …………………….. </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rPr>
          <w:trHeight w:val="180"/>
        </w:trPr>
        <w:tc>
          <w:tcPr>
            <w:tcW w:w="9319" w:type="dxa"/>
            <w:gridSpan w:val="2"/>
            <w:hideMark/>
          </w:tcPr>
          <w:p w:rsidR="007D0870" w:rsidRDefault="007D0870">
            <w:pPr>
              <w:spacing w:after="0" w:line="240" w:lineRule="auto"/>
              <w:rPr>
                <w:rFonts w:ascii="Times New Roman" w:hAnsi="Times New Roman"/>
                <w:color w:val="000000"/>
                <w:sz w:val="24"/>
              </w:rPr>
            </w:pPr>
            <w:r>
              <w:rPr>
                <w:rFonts w:ascii="Times New Roman" w:hAnsi="Times New Roman"/>
                <w:sz w:val="24"/>
              </w:rPr>
              <w:t>Приложение № 1. Заявка на участие в аукционе……………..….…..…………………….....</w:t>
            </w:r>
          </w:p>
        </w:tc>
        <w:tc>
          <w:tcPr>
            <w:tcW w:w="230" w:type="dxa"/>
          </w:tcPr>
          <w:p w:rsidR="007D0870" w:rsidRDefault="007D0870">
            <w:pPr>
              <w:spacing w:after="0" w:line="240" w:lineRule="auto"/>
              <w:rPr>
                <w:rFonts w:ascii="Times New Roman" w:hAnsi="Times New Roman"/>
                <w:color w:val="000000"/>
                <w:sz w:val="24"/>
              </w:rPr>
            </w:pPr>
          </w:p>
        </w:tc>
        <w:tc>
          <w:tcPr>
            <w:tcW w:w="651" w:type="dxa"/>
          </w:tcPr>
          <w:p w:rsidR="007D0870" w:rsidRDefault="007D0870">
            <w:pPr>
              <w:spacing w:after="0" w:line="240" w:lineRule="auto"/>
              <w:rPr>
                <w:color w:val="000000"/>
              </w:rPr>
            </w:pPr>
          </w:p>
        </w:tc>
        <w:tc>
          <w:tcPr>
            <w:tcW w:w="230" w:type="dxa"/>
          </w:tcPr>
          <w:p w:rsidR="007D0870" w:rsidRDefault="007D0870">
            <w:pPr>
              <w:spacing w:after="0" w:line="240" w:lineRule="auto"/>
              <w:rPr>
                <w:color w:val="000000"/>
              </w:rPr>
            </w:pPr>
          </w:p>
        </w:tc>
      </w:tr>
      <w:tr w:rsidR="007D0870" w:rsidTr="007D0870">
        <w:trPr>
          <w:trHeight w:val="510"/>
        </w:trPr>
        <w:tc>
          <w:tcPr>
            <w:tcW w:w="10200" w:type="dxa"/>
            <w:gridSpan w:val="4"/>
          </w:tcPr>
          <w:p w:rsidR="007D0870" w:rsidRDefault="007D0870">
            <w:pPr>
              <w:spacing w:after="0" w:line="240" w:lineRule="auto"/>
              <w:rPr>
                <w:rFonts w:ascii="Times New Roman" w:hAnsi="Times New Roman"/>
                <w:sz w:val="24"/>
              </w:rPr>
            </w:pPr>
            <w:r>
              <w:rPr>
                <w:rFonts w:ascii="Times New Roman" w:hAnsi="Times New Roman"/>
                <w:sz w:val="24"/>
              </w:rPr>
              <w:t>Приложение № 2. Проект договора купли-продажи земельного участка……..…………</w:t>
            </w:r>
          </w:p>
          <w:p w:rsidR="007D0870" w:rsidRDefault="007D0870">
            <w:pPr>
              <w:spacing w:after="0" w:line="240" w:lineRule="auto"/>
              <w:rPr>
                <w:rFonts w:ascii="Times New Roman" w:hAnsi="Times New Roman"/>
                <w:color w:val="000000"/>
                <w:sz w:val="24"/>
              </w:rPr>
            </w:pPr>
          </w:p>
        </w:tc>
        <w:tc>
          <w:tcPr>
            <w:tcW w:w="230" w:type="dxa"/>
            <w:vAlign w:val="bottom"/>
            <w:hideMark/>
          </w:tcPr>
          <w:p w:rsidR="007D0870" w:rsidRDefault="007D0870">
            <w:pPr>
              <w:spacing w:after="0" w:line="240" w:lineRule="auto"/>
              <w:rPr>
                <w:rFonts w:ascii="Times New Roman" w:hAnsi="Times New Roman"/>
                <w:color w:val="000000"/>
                <w:sz w:val="24"/>
              </w:rPr>
            </w:pPr>
            <w:r>
              <w:rPr>
                <w:rFonts w:ascii="Times New Roman" w:hAnsi="Times New Roman"/>
                <w:sz w:val="24"/>
              </w:rPr>
              <w:t xml:space="preserve"> </w:t>
            </w:r>
          </w:p>
        </w:tc>
      </w:tr>
    </w:tbl>
    <w:p w:rsidR="007D0870" w:rsidRDefault="007D0870" w:rsidP="007D0870">
      <w:pPr>
        <w:spacing w:after="0" w:line="240" w:lineRule="auto"/>
        <w:rPr>
          <w:rFonts w:ascii="Times New Roman" w:hAnsi="Times New Roman"/>
          <w:color w:val="000000"/>
          <w:sz w:val="24"/>
          <w:szCs w:val="20"/>
        </w:rPr>
      </w:pPr>
      <w:r>
        <w:rPr>
          <w:rFonts w:ascii="Times New Roman" w:hAnsi="Times New Roman"/>
          <w:sz w:val="24"/>
        </w:rPr>
        <w:br w:type="page"/>
      </w:r>
    </w:p>
    <w:p w:rsidR="007D0870" w:rsidRDefault="007D0870" w:rsidP="007D0870">
      <w:pPr>
        <w:spacing w:after="0" w:line="240" w:lineRule="auto"/>
        <w:jc w:val="center"/>
        <w:rPr>
          <w:rFonts w:ascii="Times New Roman" w:hAnsi="Times New Roman"/>
          <w:sz w:val="24"/>
        </w:rPr>
      </w:pPr>
    </w:p>
    <w:p w:rsidR="007D0870" w:rsidRDefault="007D0870" w:rsidP="007D0870">
      <w:pPr>
        <w:spacing w:after="0" w:line="240" w:lineRule="auto"/>
        <w:ind w:firstLine="709"/>
        <w:jc w:val="center"/>
        <w:rPr>
          <w:rFonts w:ascii="Times New Roman" w:hAnsi="Times New Roman"/>
          <w:sz w:val="24"/>
        </w:rPr>
      </w:pPr>
      <w:r>
        <w:rPr>
          <w:rFonts w:ascii="Times New Roman" w:hAnsi="Times New Roman"/>
          <w:sz w:val="24"/>
        </w:rPr>
        <w:t>Раздел 1. ОРГАНИЗАЦИЯ И ПОРЯДОК ПРОВЕДЕНИЯ ОТКРЫТОГО ЭЛЕКТРОННОГО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 Основные термины и определения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Организатор торгов/ Продавец - Администрация Урмарского муниципального округа Чувашской Республики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купли-продажи, проект договора купли-продажи.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Победитель аукциона – лицо, предложившее наиболее высокую цену договора.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Оператор – юридическое лицо, владеющее сайтом в информационно-телекоммуникационной сети «Интернет» (далее – электронная площадка).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Электронный аукцион - аукцион, проводящийся посредством интернета, на специализированных сайтах электронных торговых площадок.</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D0870" w:rsidRDefault="007D0870" w:rsidP="007D0870">
      <w:pPr>
        <w:spacing w:after="0" w:line="240" w:lineRule="auto"/>
        <w:ind w:firstLine="709"/>
        <w:jc w:val="both"/>
        <w:rPr>
          <w:rFonts w:ascii="Times New Roman" w:hAnsi="Times New Roman"/>
          <w:sz w:val="24"/>
        </w:rPr>
      </w:pPr>
      <w:proofErr w:type="gramStart"/>
      <w:r>
        <w:rPr>
          <w:rFonts w:ascii="Times New Roman" w:hAnsi="Times New Roman"/>
          <w:sz w:val="24"/>
        </w:rPr>
        <w:t>Электронный</w:t>
      </w:r>
      <w:proofErr w:type="gramEnd"/>
      <w:r>
        <w:rPr>
          <w:rFonts w:ascii="Times New Roman" w:hAnsi="Times New Roman"/>
          <w:sz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w:t>
      </w:r>
      <w:r>
        <w:rPr>
          <w:rFonts w:ascii="Times New Roman" w:hAnsi="Times New Roman"/>
          <w:sz w:val="24"/>
        </w:rPr>
        <w:lastRenderedPageBreak/>
        <w:t>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D0870" w:rsidRPr="007D0870" w:rsidRDefault="007D0870" w:rsidP="007D0870">
      <w:pPr>
        <w:spacing w:after="0" w:line="240" w:lineRule="auto"/>
        <w:ind w:firstLine="709"/>
        <w:jc w:val="both"/>
        <w:rPr>
          <w:rFonts w:ascii="Times New Roman" w:hAnsi="Times New Roman"/>
          <w:color w:val="000000" w:themeColor="text1"/>
          <w:sz w:val="24"/>
        </w:rPr>
      </w:pPr>
      <w:r>
        <w:rPr>
          <w:rFonts w:ascii="Times New Roman" w:hAnsi="Times New Roman"/>
          <w:sz w:val="24"/>
        </w:rPr>
        <w:t xml:space="preserve">Официальные сайты торгов - Официальный сайт Российской Федерации для размещения информации о проведении </w:t>
      </w:r>
      <w:r w:rsidRPr="007D0870">
        <w:rPr>
          <w:rFonts w:ascii="Times New Roman" w:hAnsi="Times New Roman"/>
          <w:color w:val="000000" w:themeColor="text1"/>
          <w:sz w:val="24"/>
        </w:rPr>
        <w:t xml:space="preserve">торгов </w:t>
      </w:r>
      <w:hyperlink r:id="rId12"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w:t>
      </w:r>
      <w:hyperlink r:id="rId13"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Форма проведения торгов – аукцион в электронной форме с открытой формой подачи предложений о цене.</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2. Общие положения и условия проведения аукциона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2.1. </w:t>
      </w:r>
      <w:proofErr w:type="gramStart"/>
      <w:r w:rsidRPr="007D0870">
        <w:rPr>
          <w:rFonts w:ascii="Times New Roman" w:hAnsi="Times New Roman"/>
          <w:color w:val="000000" w:themeColor="text1"/>
          <w:sz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Во всем, что не предусмотрено настоящей документацией, необходимо руководствоваться указанными нормативно-правовыми актами.</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2.2. Организатором аукциона является Администрация Урмарского муниципального округа Чувашской Республики: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Почтовый адрес: 429400, Чувашская Республика, пос. Урмары, ул. Мира, 5.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Ответственные исполнители – Степанов Леонид Владимирович, Иванова Татьяна Геннадиевна.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Контактный телефон: 8(83544) 21020, 8(3544) 21074</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Электронный адрес: </w:t>
      </w:r>
      <w:hyperlink r:id="rId14" w:history="1">
        <w:r w:rsidRPr="007D0870">
          <w:rPr>
            <w:rStyle w:val="ac"/>
            <w:rFonts w:ascii="Times New Roman" w:hAnsi="Times New Roman"/>
            <w:color w:val="000000" w:themeColor="text1"/>
            <w:sz w:val="24"/>
            <w:u w:val="none"/>
          </w:rPr>
          <w:t>urmary_zem@cap.ru</w:t>
        </w:r>
      </w:hyperlink>
      <w:r w:rsidRPr="007D0870">
        <w:rPr>
          <w:rFonts w:ascii="Times New Roman" w:hAnsi="Times New Roman"/>
          <w:color w:val="000000" w:themeColor="text1"/>
          <w:sz w:val="24"/>
        </w:rPr>
        <w:t xml:space="preserve"> , </w:t>
      </w:r>
      <w:hyperlink r:id="rId15" w:history="1">
        <w:r w:rsidRPr="007D0870">
          <w:rPr>
            <w:rStyle w:val="ac"/>
            <w:rFonts w:ascii="Times New Roman" w:hAnsi="Times New Roman"/>
            <w:color w:val="000000" w:themeColor="text1"/>
            <w:sz w:val="24"/>
            <w:u w:val="none"/>
          </w:rPr>
          <w:t>urmary_zem2@cap.ru</w:t>
        </w:r>
      </w:hyperlink>
      <w:r w:rsidRPr="007D0870">
        <w:rPr>
          <w:rFonts w:ascii="Times New Roman" w:hAnsi="Times New Roman"/>
          <w:color w:val="000000" w:themeColor="text1"/>
          <w:sz w:val="24"/>
        </w:rPr>
        <w:t xml:space="preserve">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купли-продажи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7D0870">
        <w:rPr>
          <w:rFonts w:ascii="Times New Roman" w:hAnsi="Times New Roman"/>
          <w:color w:val="000000" w:themeColor="text1"/>
          <w:sz w:val="24"/>
        </w:rPr>
        <w:t>п.п</w:t>
      </w:r>
      <w:proofErr w:type="spellEnd"/>
      <w:r w:rsidRPr="007D0870">
        <w:rPr>
          <w:rFonts w:ascii="Times New Roman" w:hAnsi="Times New Roman"/>
          <w:color w:val="000000" w:themeColor="text1"/>
          <w:sz w:val="24"/>
        </w:rPr>
        <w:t>. 3.2 настоящей документации (далее по тексту – Участок).</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2.4. </w:t>
      </w:r>
      <w:proofErr w:type="gramStart"/>
      <w:r w:rsidRPr="007D0870">
        <w:rPr>
          <w:rFonts w:ascii="Times New Roman" w:hAnsi="Times New Roman"/>
          <w:color w:val="000000" w:themeColor="text1"/>
          <w:sz w:val="24"/>
        </w:rPr>
        <w:t xml:space="preserve">Извещение о проведении аукциона опубликовано в периодическом печатном издании «Урмарский Вестник», размещено на официальном </w:t>
      </w:r>
      <w:hyperlink r:id="rId16" w:history="1">
        <w:r w:rsidRPr="007D0870">
          <w:rPr>
            <w:rStyle w:val="ac"/>
            <w:rFonts w:ascii="Times New Roman" w:hAnsi="Times New Roman"/>
            <w:color w:val="000000" w:themeColor="text1"/>
            <w:sz w:val="24"/>
            <w:u w:val="none"/>
          </w:rPr>
          <w:t>сайте</w:t>
        </w:r>
      </w:hyperlink>
      <w:r w:rsidRPr="007D0870">
        <w:rPr>
          <w:rFonts w:ascii="Times New Roman" w:hAnsi="Times New Roman"/>
          <w:color w:val="000000" w:themeColor="text1"/>
          <w:sz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7"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w:t>
      </w:r>
      <w:hyperlink r:id="rId18"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xml:space="preserve">, на официальном сайте администрации Урмарского муниципального округа  Чувашской Республики </w:t>
      </w:r>
      <w:hyperlink r:id="rId19" w:history="1">
        <w:r w:rsidRPr="007D0870">
          <w:rPr>
            <w:rStyle w:val="ac"/>
            <w:rFonts w:ascii="Times New Roman" w:hAnsi="Times New Roman"/>
            <w:color w:val="000000" w:themeColor="text1"/>
            <w:sz w:val="24"/>
            <w:u w:val="none"/>
          </w:rPr>
          <w:t>https://urmary.cap.ru/</w:t>
        </w:r>
      </w:hyperlink>
      <w:r w:rsidRPr="007D0870">
        <w:rPr>
          <w:rFonts w:ascii="Times New Roman" w:hAnsi="Times New Roman"/>
          <w:color w:val="000000" w:themeColor="text1"/>
          <w:sz w:val="24"/>
        </w:rPr>
        <w:t xml:space="preserve"> </w:t>
      </w:r>
      <w:proofErr w:type="gramEnd"/>
    </w:p>
    <w:p w:rsidR="007D0870" w:rsidRDefault="007D0870" w:rsidP="007D0870">
      <w:pPr>
        <w:spacing w:after="0" w:line="240" w:lineRule="auto"/>
        <w:ind w:firstLine="709"/>
        <w:jc w:val="both"/>
        <w:rPr>
          <w:rFonts w:ascii="Times New Roman" w:hAnsi="Times New Roman"/>
          <w:sz w:val="24"/>
        </w:rPr>
      </w:pPr>
      <w:r w:rsidRPr="007D0870">
        <w:rPr>
          <w:rFonts w:ascii="Times New Roman" w:hAnsi="Times New Roman"/>
          <w:color w:val="000000" w:themeColor="text1"/>
          <w:sz w:val="24"/>
        </w:rPr>
        <w:t xml:space="preserve">2.5. Все суммы денежных средств в открытом аукционе выражены </w:t>
      </w:r>
      <w:r>
        <w:rPr>
          <w:rFonts w:ascii="Times New Roman" w:hAnsi="Times New Roman"/>
          <w:sz w:val="24"/>
        </w:rPr>
        <w:t>в валюте: российский рубль. Использование другой валюты не допускается.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2.6. Основание проведения торгов: постановление администрации Урмарского муниципального округа  Чувашской Республики от </w:t>
      </w:r>
      <w:r w:rsidRPr="007D0870">
        <w:rPr>
          <w:rFonts w:ascii="Times New Roman" w:hAnsi="Times New Roman"/>
          <w:color w:val="000000" w:themeColor="text1"/>
          <w:sz w:val="24"/>
        </w:rPr>
        <w:t>08.05.2024 №</w:t>
      </w:r>
      <w:r>
        <w:rPr>
          <w:rFonts w:ascii="Times New Roman" w:hAnsi="Times New Roman"/>
          <w:color w:val="000000" w:themeColor="text1"/>
          <w:sz w:val="24"/>
        </w:rPr>
        <w:t xml:space="preserve"> </w:t>
      </w:r>
      <w:r w:rsidRPr="007D0870">
        <w:rPr>
          <w:rFonts w:ascii="Times New Roman" w:hAnsi="Times New Roman"/>
          <w:color w:val="000000" w:themeColor="text1"/>
          <w:sz w:val="24"/>
        </w:rPr>
        <w:t>740</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3. Сведения о предмете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3.1. Предметом аукциона является право на заключение договора купли-продажи земельного участка, являющегося муниципальной собственностью Урмарского муниципального округа или государственная собственность на который не разграничена, на условиях, предусмотренных проектом договора купли-продажи (Приложение № 2 к настоящей документации).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D0870" w:rsidRDefault="007D0870" w:rsidP="007D0870">
      <w:pPr>
        <w:spacing w:after="0" w:line="240" w:lineRule="auto"/>
        <w:ind w:firstLine="709"/>
        <w:jc w:val="both"/>
        <w:rPr>
          <w:rFonts w:ascii="Times New Roman" w:hAnsi="Times New Roman"/>
          <w:b/>
          <w:sz w:val="24"/>
        </w:rPr>
      </w:pPr>
      <w:r>
        <w:rPr>
          <w:rFonts w:ascii="Times New Roman" w:hAnsi="Times New Roman"/>
          <w:b/>
          <w:sz w:val="24"/>
        </w:rPr>
        <w:t>3.2. Общая информация по земельным участкам:</w:t>
      </w:r>
    </w:p>
    <w:p w:rsidR="007D0870" w:rsidRDefault="007D0870" w:rsidP="007D0870">
      <w:pPr>
        <w:widowControl w:val="0"/>
        <w:spacing w:after="0" w:line="240" w:lineRule="auto"/>
        <w:ind w:firstLine="567"/>
        <w:jc w:val="both"/>
        <w:rPr>
          <w:rFonts w:ascii="Arial" w:hAnsi="Arial"/>
          <w:sz w:val="20"/>
        </w:rPr>
      </w:pPr>
      <w:r>
        <w:rPr>
          <w:rFonts w:ascii="Times New Roman" w:hAnsi="Times New Roman"/>
          <w:b/>
          <w:sz w:val="24"/>
        </w:rPr>
        <w:t>ЛОТ № 1</w:t>
      </w:r>
      <w:r>
        <w:rPr>
          <w:rFonts w:ascii="Times New Roman" w:hAnsi="Times New Roman"/>
          <w:sz w:val="24"/>
        </w:rPr>
        <w:t xml:space="preserve">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с/пос. Арабосинское, д. Новое Исаково, с </w:t>
      </w:r>
      <w:proofErr w:type="gramStart"/>
      <w:r>
        <w:rPr>
          <w:rFonts w:ascii="Times New Roman" w:hAnsi="Times New Roman"/>
          <w:sz w:val="24"/>
        </w:rPr>
        <w:t>кадастровым</w:t>
      </w:r>
      <w:proofErr w:type="gramEnd"/>
      <w:r>
        <w:rPr>
          <w:rFonts w:ascii="Times New Roman" w:hAnsi="Times New Roman"/>
          <w:sz w:val="24"/>
        </w:rPr>
        <w:t xml:space="preserve"> № 21:19:160801:618, площадью 1000 </w:t>
      </w:r>
      <w:proofErr w:type="spellStart"/>
      <w:r>
        <w:rPr>
          <w:rFonts w:ascii="Times New Roman" w:hAnsi="Times New Roman"/>
          <w:sz w:val="24"/>
        </w:rPr>
        <w:t>кв.м</w:t>
      </w:r>
      <w:proofErr w:type="spellEnd"/>
      <w:r>
        <w:rPr>
          <w:rFonts w:ascii="Times New Roman" w:hAnsi="Times New Roman"/>
          <w:sz w:val="24"/>
        </w:rPr>
        <w:t>.</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критерием: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начальная цена – 180 000 (сто восемьдесят тысяч)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 xml:space="preserve">ез учета НДС, определена в соответствии с п. 12 ст. 39.11. Земельного кодекса РФ </w:t>
      </w:r>
      <w:proofErr w:type="gramStart"/>
      <w:r>
        <w:rPr>
          <w:rFonts w:ascii="Times New Roman" w:hAnsi="Times New Roman"/>
          <w:sz w:val="24"/>
        </w:rPr>
        <w:t>согласно Отчета</w:t>
      </w:r>
      <w:proofErr w:type="gramEnd"/>
      <w:r>
        <w:rPr>
          <w:rFonts w:ascii="Times New Roman" w:hAnsi="Times New Roman"/>
          <w:sz w:val="24"/>
        </w:rPr>
        <w:t xml:space="preserve"> об оценке объекта оценки, подготовленного ООО «ЦНО Меридиан» №23/03-32.1 от 02.08.2023 года;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условиями: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цель использования – для индивидуального жилищного строительства.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Существующие ограничения (обременения) права: не зарегистрированы.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Размер задатка на участие в аукционе устанавливается 50% от первоначальной суммы и составляет  90 000 (девяносто тысяч)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 xml:space="preserve">ез учета НДС.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«Шаг аукциона» устанавливается в размере 5 400 (пять тысяч четыреста)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не изменяется в течение всего аукциона.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Технические условия подключения к сетям инженерно-технического обеспечения: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Разработана проектно-сметная документация «Водоснабжение, водоотведение, газоснабжение, электроснабжение территории, расположенной в северо-западной части дер. Новое Исаково Урмарского района Чувашской Республики» ЗАО «Институт «</w:t>
      </w:r>
      <w:proofErr w:type="spellStart"/>
      <w:r>
        <w:rPr>
          <w:rFonts w:ascii="Times New Roman" w:hAnsi="Times New Roman"/>
          <w:sz w:val="24"/>
        </w:rPr>
        <w:t>Чувашгипроводхоз</w:t>
      </w:r>
      <w:proofErr w:type="spellEnd"/>
      <w:r>
        <w:rPr>
          <w:rFonts w:ascii="Times New Roman" w:hAnsi="Times New Roman"/>
          <w:sz w:val="24"/>
        </w:rPr>
        <w:t>».</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Допустимые параметры разрешенного строительства объекта капитального строительства: в соответствии со ст.45 «Требования к архитектурно-градостроительному облику объектов капитального строительства»</w:t>
      </w:r>
      <w:r>
        <w:rPr>
          <w:rFonts w:ascii="Times New Roman" w:hAnsi="Times New Roman"/>
          <w:b/>
          <w:sz w:val="24"/>
        </w:rPr>
        <w:t xml:space="preserve"> </w:t>
      </w:r>
      <w:r>
        <w:rPr>
          <w:rFonts w:ascii="Times New Roman" w:hAnsi="Times New Roman"/>
          <w:sz w:val="24"/>
        </w:rPr>
        <w:t>Правил землепользования и застройки Урмарского муниципального округа.</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9"/>
        <w:jc w:val="both"/>
        <w:rPr>
          <w:rFonts w:ascii="Times New Roman" w:hAnsi="Times New Roman"/>
          <w:sz w:val="24"/>
        </w:rPr>
      </w:pPr>
      <w:r>
        <w:rPr>
          <w:rFonts w:ascii="Times New Roman" w:hAnsi="Times New Roman"/>
          <w:b/>
          <w:sz w:val="24"/>
        </w:rPr>
        <w:t>ЛОТ №2</w:t>
      </w:r>
      <w:r>
        <w:rPr>
          <w:rFonts w:ascii="Times New Roman" w:hAnsi="Times New Roman"/>
          <w:sz w:val="24"/>
        </w:rPr>
        <w:t xml:space="preserve">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Урмарский муниципальный округ, </w:t>
      </w:r>
      <w:proofErr w:type="spellStart"/>
      <w:r>
        <w:rPr>
          <w:rFonts w:ascii="Times New Roman" w:hAnsi="Times New Roman"/>
          <w:sz w:val="24"/>
        </w:rPr>
        <w:t>пгт</w:t>
      </w:r>
      <w:proofErr w:type="spellEnd"/>
      <w:r>
        <w:rPr>
          <w:rFonts w:ascii="Times New Roman" w:hAnsi="Times New Roman"/>
          <w:sz w:val="24"/>
        </w:rPr>
        <w:t xml:space="preserve"> Урмары, ул. А. Казакова, с </w:t>
      </w:r>
      <w:proofErr w:type="gramStart"/>
      <w:r>
        <w:rPr>
          <w:rFonts w:ascii="Times New Roman" w:hAnsi="Times New Roman"/>
          <w:sz w:val="24"/>
        </w:rPr>
        <w:t>кадастровым</w:t>
      </w:r>
      <w:proofErr w:type="gramEnd"/>
      <w:r>
        <w:rPr>
          <w:rFonts w:ascii="Times New Roman" w:hAnsi="Times New Roman"/>
          <w:sz w:val="24"/>
        </w:rPr>
        <w:t xml:space="preserve"> № 21:19:170102:2291, площадью 1026 </w:t>
      </w:r>
      <w:proofErr w:type="spellStart"/>
      <w:r>
        <w:rPr>
          <w:rFonts w:ascii="Times New Roman" w:hAnsi="Times New Roman"/>
          <w:sz w:val="24"/>
        </w:rPr>
        <w:t>кв.м</w:t>
      </w:r>
      <w:proofErr w:type="spellEnd"/>
      <w:r>
        <w:rPr>
          <w:rFonts w:ascii="Times New Roman" w:hAnsi="Times New Roman"/>
          <w:sz w:val="24"/>
        </w:rPr>
        <w:t xml:space="preserve">.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критерием: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начальная цена – 218 004 (двести восемнадцать тысяч четыре) руб. 48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ез учета НДС, определена в соответствии с п. 12 ст. 39.11. Земельного кодекса РФ в размере двукратной кадастровой стоимости земельного участка;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условиями: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цель использования – для индивидуального жилищного строительства.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Существующие ограничения (обременения) права: не зарегистрированы.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Размер задатка на участие в аукционе устанавливается 50% от первоначальной суммы и составляет  109 002 (сто девять тысяч два) руб. 24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 xml:space="preserve">ез учета НДС.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«Шаг аукциона» устанавливается в размере 6 540 (шесть тысяч пятьсот сорок)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не изменяется в течение всего аукциона.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Технические условия подключения к сетям инженерно-технического обеспечения: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по водоснабжению и водоотведению – письмо МУП УМО «</w:t>
      </w:r>
      <w:proofErr w:type="spellStart"/>
      <w:r>
        <w:rPr>
          <w:rFonts w:ascii="Times New Roman" w:hAnsi="Times New Roman"/>
          <w:sz w:val="24"/>
        </w:rPr>
        <w:t>Урмарытеплосеть</w:t>
      </w:r>
      <w:proofErr w:type="spellEnd"/>
      <w:r>
        <w:rPr>
          <w:rFonts w:ascii="Times New Roman" w:hAnsi="Times New Roman"/>
          <w:sz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lastRenderedPageBreak/>
        <w:t xml:space="preserve">по газоснабжению – письмо Филиала в г. </w:t>
      </w:r>
      <w:proofErr w:type="spellStart"/>
      <w:r>
        <w:rPr>
          <w:rFonts w:ascii="Times New Roman" w:hAnsi="Times New Roman"/>
          <w:sz w:val="24"/>
        </w:rPr>
        <w:t>Козловка</w:t>
      </w:r>
      <w:proofErr w:type="spellEnd"/>
      <w:r>
        <w:rPr>
          <w:rFonts w:ascii="Times New Roman" w:hAnsi="Times New Roman"/>
          <w:sz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по электроснабжению – письмо ООО "</w:t>
      </w:r>
      <w:proofErr w:type="spellStart"/>
      <w:r>
        <w:rPr>
          <w:rFonts w:ascii="Times New Roman" w:hAnsi="Times New Roman"/>
          <w:sz w:val="24"/>
        </w:rPr>
        <w:t>Урмарские</w:t>
      </w:r>
      <w:proofErr w:type="spellEnd"/>
      <w:r>
        <w:rPr>
          <w:rFonts w:ascii="Times New Roman" w:hAnsi="Times New Roman"/>
          <w:sz w:val="24"/>
        </w:rPr>
        <w:t xml:space="preserve"> электрические сети"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Допустимые параметры разрешенного строительства объекта капитального строительства: в соответствии со ст.45 «Требования к архитектурно-градостроительному облику объектов капитального строительства»</w:t>
      </w:r>
      <w:r>
        <w:rPr>
          <w:rFonts w:ascii="Times New Roman" w:hAnsi="Times New Roman"/>
          <w:b/>
          <w:sz w:val="24"/>
        </w:rPr>
        <w:t xml:space="preserve"> </w:t>
      </w:r>
      <w:r>
        <w:rPr>
          <w:rFonts w:ascii="Times New Roman" w:hAnsi="Times New Roman"/>
          <w:sz w:val="24"/>
        </w:rPr>
        <w:t>Правил землепользования и застройки Урмарского муниципального округа.</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8"/>
        <w:jc w:val="both"/>
        <w:rPr>
          <w:rFonts w:ascii="Times New Roman" w:hAnsi="Times New Roman"/>
          <w:sz w:val="24"/>
        </w:rPr>
      </w:pPr>
      <w:r>
        <w:rPr>
          <w:rFonts w:ascii="Times New Roman" w:hAnsi="Times New Roman"/>
          <w:b/>
          <w:sz w:val="24"/>
        </w:rPr>
        <w:t xml:space="preserve">ЛОТ № </w:t>
      </w:r>
      <w:r>
        <w:rPr>
          <w:rFonts w:ascii="Times New Roman" w:hAnsi="Times New Roman"/>
          <w:sz w:val="24"/>
        </w:rPr>
        <w:t>3 – земельный участок из категории земель сельскохозяйственного назначения, вид разрешенного использования – для  сельскохозяйственного производства, местоположение: Чувашская Республика - Чувашия, Урмарский р-н, с/</w:t>
      </w:r>
      <w:proofErr w:type="spellStart"/>
      <w:proofErr w:type="gramStart"/>
      <w:r>
        <w:rPr>
          <w:rFonts w:ascii="Times New Roman" w:hAnsi="Times New Roman"/>
          <w:sz w:val="24"/>
        </w:rPr>
        <w:t>пос</w:t>
      </w:r>
      <w:proofErr w:type="spellEnd"/>
      <w:proofErr w:type="gramEnd"/>
      <w:r>
        <w:rPr>
          <w:rFonts w:ascii="Times New Roman" w:hAnsi="Times New Roman"/>
          <w:sz w:val="24"/>
        </w:rPr>
        <w:t xml:space="preserve"> Ковалинское, с кадастровым № 21:19:220801:451, площадью 11500 </w:t>
      </w:r>
      <w:proofErr w:type="spellStart"/>
      <w:r>
        <w:rPr>
          <w:rFonts w:ascii="Times New Roman" w:hAnsi="Times New Roman"/>
          <w:sz w:val="24"/>
        </w:rPr>
        <w:t>кв.м</w:t>
      </w:r>
      <w:proofErr w:type="spellEnd"/>
      <w:r>
        <w:rPr>
          <w:rFonts w:ascii="Times New Roman" w:hAnsi="Times New Roman"/>
          <w:sz w:val="24"/>
        </w:rPr>
        <w:t xml:space="preserve">. </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 xml:space="preserve">с критерием: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начальная цена – 45 425 (сорок пять тысяч четыреста двадцать пять)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ез учета НДС, определена в соответствии с п. 12 ст. 39.11. Земельного кодекса РФ в размере кадастровой стоимости земельного участка;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условиями: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цель использования – для сельскохозяйственного производства.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Существующие ограничения (обременения) права: не зарегистрированы.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Размер задатка на участие в аукционе устанавливается 100% от первоначальной суммы и составляет  45 425 (сорок пять тысяч четыреста двадцать пять)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 xml:space="preserve">ез учета НДС.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«Шаг аукциона» устанавливается в размере 1 300 (одна тысяча триста)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не изменяется в течение всего аукциона.   </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8"/>
        <w:jc w:val="both"/>
        <w:rPr>
          <w:rFonts w:ascii="Times New Roman" w:hAnsi="Times New Roman"/>
          <w:sz w:val="24"/>
        </w:rPr>
      </w:pPr>
      <w:r>
        <w:rPr>
          <w:rFonts w:ascii="Times New Roman" w:hAnsi="Times New Roman"/>
          <w:b/>
          <w:sz w:val="24"/>
        </w:rPr>
        <w:t xml:space="preserve">ЛОТ № </w:t>
      </w:r>
      <w:r>
        <w:rPr>
          <w:rFonts w:ascii="Times New Roman" w:hAnsi="Times New Roman"/>
          <w:sz w:val="24"/>
        </w:rPr>
        <w:t xml:space="preserve">4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р-н, с </w:t>
      </w:r>
      <w:proofErr w:type="gramStart"/>
      <w:r>
        <w:rPr>
          <w:rFonts w:ascii="Times New Roman" w:hAnsi="Times New Roman"/>
          <w:sz w:val="24"/>
        </w:rPr>
        <w:t>кадастровым</w:t>
      </w:r>
      <w:proofErr w:type="gramEnd"/>
      <w:r>
        <w:rPr>
          <w:rFonts w:ascii="Times New Roman" w:hAnsi="Times New Roman"/>
          <w:sz w:val="24"/>
        </w:rPr>
        <w:t xml:space="preserve"> № 21:19:070301:854, площадью 2255 </w:t>
      </w:r>
      <w:proofErr w:type="spellStart"/>
      <w:r>
        <w:rPr>
          <w:rFonts w:ascii="Times New Roman" w:hAnsi="Times New Roman"/>
          <w:sz w:val="24"/>
        </w:rPr>
        <w:t>кв.м</w:t>
      </w:r>
      <w:proofErr w:type="spellEnd"/>
      <w:r>
        <w:rPr>
          <w:rFonts w:ascii="Times New Roman" w:hAnsi="Times New Roman"/>
          <w:sz w:val="24"/>
        </w:rPr>
        <w:t xml:space="preserve">. </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t xml:space="preserve">с критерием: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начальная цена – 8 907 (восемь тысяч девятьсот семь) руб. 25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ез учета НДС, определена в соответствии с п. 12 ст. 39.11. Земельного кодекса РФ в размере кадастровой стоимости земельного участка;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условиями: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цель использования – овощеводство. </w:t>
      </w:r>
    </w:p>
    <w:p w:rsidR="007D0870" w:rsidRDefault="007D0870" w:rsidP="007D0870">
      <w:pPr>
        <w:spacing w:after="0" w:line="240" w:lineRule="auto"/>
        <w:jc w:val="both"/>
        <w:rPr>
          <w:rFonts w:ascii="Times New Roman" w:hAnsi="Times New Roman"/>
          <w:sz w:val="24"/>
          <w:szCs w:val="24"/>
        </w:rPr>
      </w:pPr>
      <w:r>
        <w:rPr>
          <w:rFonts w:ascii="Times New Roman" w:hAnsi="Times New Roman"/>
          <w:sz w:val="24"/>
          <w:szCs w:val="24"/>
        </w:rPr>
        <w:t xml:space="preserve">             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частично расположен в зоне с особыми условиями территории - </w:t>
      </w:r>
      <w:proofErr w:type="spellStart"/>
      <w:r>
        <w:rPr>
          <w:rFonts w:ascii="Times New Roman" w:hAnsi="Times New Roman"/>
          <w:sz w:val="24"/>
          <w:szCs w:val="24"/>
        </w:rPr>
        <w:t>водоохранная</w:t>
      </w:r>
      <w:proofErr w:type="spellEnd"/>
      <w:r>
        <w:rPr>
          <w:rFonts w:ascii="Times New Roman" w:hAnsi="Times New Roman"/>
          <w:sz w:val="24"/>
          <w:szCs w:val="24"/>
        </w:rPr>
        <w:t xml:space="preserve"> зона р. Малый </w:t>
      </w:r>
      <w:proofErr w:type="spellStart"/>
      <w:r>
        <w:rPr>
          <w:rFonts w:ascii="Times New Roman" w:hAnsi="Times New Roman"/>
          <w:sz w:val="24"/>
          <w:szCs w:val="24"/>
        </w:rPr>
        <w:t>Аниш</w:t>
      </w:r>
      <w:proofErr w:type="spellEnd"/>
      <w:r>
        <w:rPr>
          <w:rFonts w:ascii="Times New Roman" w:hAnsi="Times New Roman"/>
          <w:sz w:val="24"/>
          <w:szCs w:val="24"/>
        </w:rPr>
        <w:t>, реестровый номер границы 21:00-6.55.</w:t>
      </w:r>
    </w:p>
    <w:p w:rsidR="007D0870" w:rsidRDefault="007D0870" w:rsidP="007D0870">
      <w:pPr>
        <w:spacing w:after="0" w:line="240" w:lineRule="auto"/>
        <w:ind w:firstLine="709"/>
        <w:jc w:val="both"/>
        <w:rPr>
          <w:rFonts w:ascii="Times New Roman" w:hAnsi="Times New Roman"/>
          <w:sz w:val="24"/>
          <w:szCs w:val="20"/>
        </w:rPr>
      </w:pPr>
      <w:r>
        <w:rPr>
          <w:rFonts w:ascii="Times New Roman" w:hAnsi="Times New Roman"/>
          <w:sz w:val="24"/>
        </w:rPr>
        <w:t>Размер задатка на участие в аукционе устанавливается 100% от первоначальной суммы и составляет  8 907 (восемь тысяч девятьсот семь) руб. 25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 xml:space="preserve">ез учета НДС.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«Шаг аукциона» устанавливается в размере 267 (двести шестьдесят семь)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не изменяется в течение всего аукциона.  </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8"/>
        <w:jc w:val="both"/>
        <w:rPr>
          <w:rFonts w:ascii="Times New Roman" w:hAnsi="Times New Roman"/>
          <w:sz w:val="24"/>
        </w:rPr>
      </w:pPr>
      <w:r>
        <w:rPr>
          <w:rFonts w:ascii="Times New Roman" w:hAnsi="Times New Roman"/>
          <w:b/>
          <w:sz w:val="24"/>
        </w:rPr>
        <w:t xml:space="preserve">ЛОТ № </w:t>
      </w:r>
      <w:r>
        <w:rPr>
          <w:rFonts w:ascii="Times New Roman" w:hAnsi="Times New Roman"/>
          <w:sz w:val="24"/>
        </w:rPr>
        <w:t>5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район, с/</w:t>
      </w:r>
      <w:proofErr w:type="spellStart"/>
      <w:proofErr w:type="gramStart"/>
      <w:r>
        <w:rPr>
          <w:rFonts w:ascii="Times New Roman" w:hAnsi="Times New Roman"/>
          <w:sz w:val="24"/>
        </w:rPr>
        <w:t>пос</w:t>
      </w:r>
      <w:proofErr w:type="spellEnd"/>
      <w:proofErr w:type="gramEnd"/>
      <w:r>
        <w:rPr>
          <w:rFonts w:ascii="Times New Roman" w:hAnsi="Times New Roman"/>
          <w:sz w:val="24"/>
        </w:rPr>
        <w:t xml:space="preserve"> Кульгешское, с кадастровым № 21:19:070301:855, площадью 30 595 </w:t>
      </w:r>
      <w:proofErr w:type="spellStart"/>
      <w:r>
        <w:rPr>
          <w:rFonts w:ascii="Times New Roman" w:hAnsi="Times New Roman"/>
          <w:sz w:val="24"/>
        </w:rPr>
        <w:t>кв.м</w:t>
      </w:r>
      <w:proofErr w:type="spellEnd"/>
      <w:r>
        <w:rPr>
          <w:rFonts w:ascii="Times New Roman" w:hAnsi="Times New Roman"/>
          <w:sz w:val="24"/>
        </w:rPr>
        <w:t xml:space="preserve">. </w:t>
      </w:r>
    </w:p>
    <w:p w:rsidR="007D0870" w:rsidRDefault="007D0870" w:rsidP="007D0870">
      <w:pPr>
        <w:spacing w:after="0" w:line="240" w:lineRule="auto"/>
        <w:ind w:firstLine="708"/>
        <w:jc w:val="both"/>
        <w:rPr>
          <w:rFonts w:ascii="Times New Roman" w:hAnsi="Times New Roman"/>
          <w:sz w:val="24"/>
        </w:rPr>
      </w:pPr>
      <w:r>
        <w:rPr>
          <w:rFonts w:ascii="Times New Roman" w:hAnsi="Times New Roman"/>
          <w:sz w:val="24"/>
        </w:rPr>
        <w:lastRenderedPageBreak/>
        <w:t xml:space="preserve">с критерием: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начальная цена – 120 850 (сто двадцать тысяч восемьсот пятьдесят) руб. 25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ез учета НДС, определена в соответствии с п. 12 ст. 39.11. Земельного кодекса РФ в размере кадастровой стоимости земельного участка;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с условиями: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цель использования – овощеводство. </w:t>
      </w:r>
    </w:p>
    <w:p w:rsidR="007D0870" w:rsidRDefault="007D0870" w:rsidP="007D0870">
      <w:pPr>
        <w:spacing w:after="0" w:line="240" w:lineRule="auto"/>
        <w:jc w:val="both"/>
        <w:rPr>
          <w:rFonts w:ascii="Times New Roman" w:hAnsi="Times New Roman"/>
          <w:sz w:val="24"/>
          <w:szCs w:val="24"/>
        </w:rPr>
      </w:pPr>
      <w:r>
        <w:rPr>
          <w:rFonts w:ascii="Times New Roman" w:hAnsi="Times New Roman"/>
          <w:sz w:val="24"/>
          <w:szCs w:val="24"/>
        </w:rPr>
        <w:t xml:space="preserve">             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частично расположен в зоне с особыми условиями территории - </w:t>
      </w:r>
      <w:proofErr w:type="spellStart"/>
      <w:r>
        <w:rPr>
          <w:rFonts w:ascii="Times New Roman" w:hAnsi="Times New Roman"/>
          <w:sz w:val="24"/>
          <w:szCs w:val="24"/>
        </w:rPr>
        <w:t>водоохранная</w:t>
      </w:r>
      <w:proofErr w:type="spellEnd"/>
      <w:r>
        <w:rPr>
          <w:rFonts w:ascii="Times New Roman" w:hAnsi="Times New Roman"/>
          <w:sz w:val="24"/>
          <w:szCs w:val="24"/>
        </w:rPr>
        <w:t xml:space="preserve"> зона р. Малый </w:t>
      </w:r>
      <w:proofErr w:type="spellStart"/>
      <w:r>
        <w:rPr>
          <w:rFonts w:ascii="Times New Roman" w:hAnsi="Times New Roman"/>
          <w:sz w:val="24"/>
          <w:szCs w:val="24"/>
        </w:rPr>
        <w:t>Аниш</w:t>
      </w:r>
      <w:proofErr w:type="spellEnd"/>
      <w:r>
        <w:rPr>
          <w:rFonts w:ascii="Times New Roman" w:hAnsi="Times New Roman"/>
          <w:sz w:val="24"/>
          <w:szCs w:val="24"/>
        </w:rPr>
        <w:t>, реестровый номер границы 21:00-6.55.</w:t>
      </w:r>
    </w:p>
    <w:p w:rsidR="007D0870" w:rsidRDefault="007D0870" w:rsidP="007D0870">
      <w:pPr>
        <w:spacing w:after="0" w:line="240" w:lineRule="auto"/>
        <w:ind w:firstLine="709"/>
        <w:jc w:val="both"/>
        <w:rPr>
          <w:rFonts w:ascii="Times New Roman" w:hAnsi="Times New Roman"/>
          <w:sz w:val="24"/>
          <w:szCs w:val="20"/>
        </w:rPr>
      </w:pPr>
      <w:r>
        <w:rPr>
          <w:rFonts w:ascii="Times New Roman" w:hAnsi="Times New Roman"/>
          <w:sz w:val="24"/>
        </w:rPr>
        <w:t>Размер задатка на участие в аукционе устанавливается 50% от первоначальной суммы и составляет  60 425 (шестьдесят тысяч четыреста двадцать пять) руб. 25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б</w:t>
      </w:r>
      <w:proofErr w:type="gramEnd"/>
      <w:r>
        <w:rPr>
          <w:rFonts w:ascii="Times New Roman" w:hAnsi="Times New Roman"/>
          <w:sz w:val="24"/>
        </w:rPr>
        <w:t xml:space="preserve">ез учета НДС.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«Шаг аукциона» устанавливается в размере 3 625 (три тысячи шестьсот двадцать пять) руб. 00 коп</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не изменяется в течение всего аукциона. </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3.3.  Победителем аукциона является </w:t>
      </w:r>
      <w:proofErr w:type="gramStart"/>
      <w:r>
        <w:rPr>
          <w:rFonts w:ascii="Times New Roman" w:hAnsi="Times New Roman"/>
          <w:sz w:val="24"/>
        </w:rPr>
        <w:t>участник</w:t>
      </w:r>
      <w:proofErr w:type="gramEnd"/>
      <w:r>
        <w:rPr>
          <w:rFonts w:ascii="Times New Roman" w:hAnsi="Times New Roman"/>
          <w:sz w:val="24"/>
        </w:rPr>
        <w:t xml:space="preserve"> предложивший наибольшую цену за Участок.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3.4. Требования, предъявляемые к участникам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4. Условия допуска к участию в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4.1. Заявитель не допускается к участию в аукционе по следующим основаниям: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 непредставление необходимых для участия в аукционе документов или представление недостоверных сведений или предоставление документов, не соответствующих требованиям аукционной документации;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2) </w:t>
      </w:r>
      <w:proofErr w:type="spellStart"/>
      <w:r>
        <w:rPr>
          <w:rFonts w:ascii="Times New Roman" w:hAnsi="Times New Roman"/>
          <w:sz w:val="24"/>
        </w:rPr>
        <w:t>непоступление</w:t>
      </w:r>
      <w:proofErr w:type="spellEnd"/>
      <w:r>
        <w:rPr>
          <w:rFonts w:ascii="Times New Roman" w:hAnsi="Times New Roman"/>
          <w:sz w:val="24"/>
        </w:rPr>
        <w:t xml:space="preserve"> задатка на дату рассмотрения заявок на участие в аукционе или поступление в размере меньшем, чем установлено аукционной документацией;</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Перечень указанных оснований отказа Заявителю в участии в аукционе в электронной форме является исчерпывающим.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6. Порядок регистрации на электронной торговой площадке  </w:t>
      </w:r>
    </w:p>
    <w:p w:rsidR="007D0870" w:rsidRPr="007D0870" w:rsidRDefault="007D0870" w:rsidP="007D0870">
      <w:pPr>
        <w:spacing w:after="0" w:line="240" w:lineRule="auto"/>
        <w:ind w:firstLine="709"/>
        <w:jc w:val="both"/>
        <w:rPr>
          <w:rFonts w:ascii="Times New Roman" w:hAnsi="Times New Roman"/>
          <w:color w:val="000000" w:themeColor="text1"/>
          <w:sz w:val="24"/>
        </w:rPr>
      </w:pPr>
      <w:r>
        <w:rPr>
          <w:rFonts w:ascii="Times New Roman" w:hAnsi="Times New Roman"/>
          <w:sz w:val="24"/>
        </w:rPr>
        <w:lastRenderedPageBreak/>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Pr>
          <w:rFonts w:ascii="Times New Roman" w:hAnsi="Times New Roman"/>
          <w:sz w:val="24"/>
        </w:rPr>
        <w:t>Росэлторг</w:t>
      </w:r>
      <w:proofErr w:type="spellEnd"/>
      <w:r>
        <w:rPr>
          <w:rFonts w:ascii="Times New Roman" w:hAnsi="Times New Roman"/>
          <w:sz w:val="24"/>
        </w:rPr>
        <w:t xml:space="preserve">» (АО «Единая электронная торговая площадка») </w:t>
      </w:r>
      <w:hyperlink r:id="rId20"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6.2. Регистрация на электронной площадке осуществляется без взимания платы.</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1"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7. Порядок подачи заявок на участие в аукционе</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2"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xml:space="preserve">.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Подача заявки на участие в аукционе является акцептом оферты в соответствии со статьей 438 Гражданского кодекса РФ.</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Одно лицо имеет право подать только одну заявку на один лот.</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Заявки подаются на электронную площадку АО «Единая электронная торговая площадка» </w:t>
      </w:r>
      <w:hyperlink r:id="rId23"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7D0870" w:rsidRDefault="007D0870" w:rsidP="007D0870">
      <w:pPr>
        <w:spacing w:after="0" w:line="240" w:lineRule="auto"/>
        <w:ind w:firstLine="709"/>
        <w:jc w:val="both"/>
        <w:rPr>
          <w:rFonts w:ascii="Times New Roman" w:hAnsi="Times New Roman"/>
          <w:sz w:val="24"/>
        </w:rPr>
      </w:pPr>
      <w:r w:rsidRPr="007D0870">
        <w:rPr>
          <w:rFonts w:ascii="Times New Roman" w:hAnsi="Times New Roman"/>
          <w:color w:val="000000" w:themeColor="text1"/>
          <w:sz w:val="24"/>
        </w:rPr>
        <w:t>Информацию о поступления заявки Оператор сообщает З</w:t>
      </w:r>
      <w:r>
        <w:rPr>
          <w:rFonts w:ascii="Times New Roman" w:hAnsi="Times New Roman"/>
          <w:sz w:val="24"/>
        </w:rPr>
        <w:t>аявителю путем направления уведомления.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Решение о допуске или не допуске Заявителей к участию в аукционе в электронной форме принимает исключительно аукционная Комиссия.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Изменение заявки допускается только путем подачи Заявителем новой заявки в установленные в извещении о проведен</w:t>
      </w:r>
      <w:proofErr w:type="gramStart"/>
      <w:r>
        <w:rPr>
          <w:rFonts w:ascii="Times New Roman" w:hAnsi="Times New Roman"/>
          <w:sz w:val="24"/>
        </w:rPr>
        <w:t>ии ау</w:t>
      </w:r>
      <w:proofErr w:type="gramEnd"/>
      <w:r>
        <w:rPr>
          <w:rFonts w:ascii="Times New Roman" w:hAnsi="Times New Roman"/>
          <w:sz w:val="24"/>
        </w:rPr>
        <w:t>кциона сроки, при этом первоначальная заявка должна быть отозвана.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7.2. Для участия в аукционе заявители представляют </w:t>
      </w:r>
      <w:proofErr w:type="gramStart"/>
      <w:r>
        <w:rPr>
          <w:rFonts w:ascii="Times New Roman" w:hAnsi="Times New Roman"/>
          <w:sz w:val="24"/>
        </w:rPr>
        <w:t>скан-образы</w:t>
      </w:r>
      <w:proofErr w:type="gramEnd"/>
      <w:r>
        <w:rPr>
          <w:rFonts w:ascii="Times New Roman" w:hAnsi="Times New Roman"/>
          <w:sz w:val="24"/>
        </w:rPr>
        <w:t xml:space="preserve"> следующих документов:</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w:t>
      </w:r>
      <w:proofErr w:type="gramStart"/>
      <w:r>
        <w:rPr>
          <w:rFonts w:ascii="Times New Roman" w:hAnsi="Times New Roman"/>
          <w:sz w:val="24"/>
        </w:rPr>
        <w:t>подписанная</w:t>
      </w:r>
      <w:proofErr w:type="gramEnd"/>
      <w:r>
        <w:rPr>
          <w:rFonts w:ascii="Times New Roman" w:hAnsi="Times New Roman"/>
          <w:sz w:val="24"/>
        </w:rPr>
        <w:t xml:space="preserve"> личной подписью;</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2) копии документов, удостоверяющих личность заявителя (для граждан и индивидуальных предпринимателей) (все страницы);</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Прием документов прекращается не ранее чем за пять дней до дня проведения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8. Отзыв заявок на участие в торгах</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w:t>
      </w:r>
      <w:r>
        <w:rPr>
          <w:rFonts w:ascii="Times New Roman" w:hAnsi="Times New Roman"/>
          <w:sz w:val="24"/>
        </w:rPr>
        <w:lastRenderedPageBreak/>
        <w:t xml:space="preserve">форме организатора аукциона, при этом задаток возвращается в течение трех рабочих дней со дня поступления уведомления об отзыве заявки.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Pr>
          <w:rFonts w:ascii="Times New Roman" w:hAnsi="Times New Roman"/>
          <w:sz w:val="24"/>
        </w:rPr>
        <w:t xml:space="preserve">8.2. Организатор </w:t>
      </w:r>
      <w:r w:rsidRPr="007D0870">
        <w:rPr>
          <w:rFonts w:ascii="Times New Roman" w:hAnsi="Times New Roman"/>
          <w:color w:val="000000" w:themeColor="text1"/>
          <w:sz w:val="24"/>
        </w:rPr>
        <w:t>аукциона вправе отказаться от проведения аукциона не позднее, чем за три дня до даты его проведения. Извещение об отказе в проведен</w:t>
      </w:r>
      <w:proofErr w:type="gramStart"/>
      <w:r w:rsidRPr="007D0870">
        <w:rPr>
          <w:rFonts w:ascii="Times New Roman" w:hAnsi="Times New Roman"/>
          <w:color w:val="000000" w:themeColor="text1"/>
          <w:sz w:val="24"/>
        </w:rPr>
        <w:t>ии ау</w:t>
      </w:r>
      <w:proofErr w:type="gramEnd"/>
      <w:r w:rsidRPr="007D0870">
        <w:rPr>
          <w:rFonts w:ascii="Times New Roman" w:hAnsi="Times New Roman"/>
          <w:color w:val="000000" w:themeColor="text1"/>
          <w:sz w:val="24"/>
        </w:rPr>
        <w:t xml:space="preserve">кциона размещается на сайтах: </w:t>
      </w:r>
      <w:hyperlink r:id="rId24"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w:t>
      </w:r>
      <w:hyperlink r:id="rId25"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на официальном сайте администрации Урмарского муниципального округа  Чувашской Республики.</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Организатор аукциона в течение трех дней со дня принятия решения об отказе в проведен</w:t>
      </w:r>
      <w:proofErr w:type="gramStart"/>
      <w:r w:rsidRPr="007D0870">
        <w:rPr>
          <w:rFonts w:ascii="Times New Roman" w:hAnsi="Times New Roman"/>
          <w:color w:val="000000" w:themeColor="text1"/>
          <w:sz w:val="24"/>
        </w:rPr>
        <w:t>ии ау</w:t>
      </w:r>
      <w:proofErr w:type="gramEnd"/>
      <w:r w:rsidRPr="007D0870">
        <w:rPr>
          <w:rFonts w:ascii="Times New Roman" w:hAnsi="Times New Roman"/>
          <w:color w:val="000000" w:themeColor="text1"/>
          <w:sz w:val="24"/>
        </w:rPr>
        <w:t>кциона обязан известить претендентов, подавших заявки на участие в аукционе, об отказе в проведении аукциона и возвратить задатки.</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9. Обеспечение заявки на участие в торгах.</w:t>
      </w:r>
    </w:p>
    <w:p w:rsidR="007D0870" w:rsidRDefault="007D0870" w:rsidP="007D0870">
      <w:pPr>
        <w:spacing w:after="0" w:line="240" w:lineRule="auto"/>
        <w:ind w:firstLine="709"/>
        <w:jc w:val="both"/>
        <w:rPr>
          <w:rFonts w:ascii="Times New Roman" w:hAnsi="Times New Roman"/>
          <w:sz w:val="24"/>
        </w:rPr>
      </w:pPr>
      <w:r w:rsidRPr="007D0870">
        <w:rPr>
          <w:rFonts w:ascii="Times New Roman" w:hAnsi="Times New Roman"/>
          <w:color w:val="000000" w:themeColor="text1"/>
          <w:sz w:val="24"/>
        </w:rPr>
        <w:t xml:space="preserve">9.1. Представление документов, </w:t>
      </w:r>
      <w:r>
        <w:rPr>
          <w:rFonts w:ascii="Times New Roman" w:hAnsi="Times New Roman"/>
          <w:sz w:val="24"/>
        </w:rPr>
        <w:t>подтверждающих внесение задатка, признается заключением соглашения о задатке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9.2. Оплата задатка производится на счет электронной площадки по следующим реквизитам: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АО "Единая электронная торговая площадка" ИНН 7707704692, КПП 772501001</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Задаток должен поступить на указанный счет до 11 июня 2024 года.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Задаток:</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засчитывается в счет выкупной стоимости лицу, признанному победителем аукциона, иному лицу, с которым заключается договор купли-продажи земельного участка;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не возвращается лицам, не заключившим в установленном порядке договор купли-продажи земельного участка, вследствие уклонения от заключения договора.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 Порядок работы аукционной комиссии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Срок рассмотрения заявок на участие в торгах на право заключения договора купли-продажи не может превышать 5 рабочих дней с даты открытия доступа к поданным в форме электронных документов заявкам на участие в торгах.</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w:t>
      </w:r>
      <w:r>
        <w:rPr>
          <w:rFonts w:ascii="Times New Roman" w:hAnsi="Times New Roman"/>
          <w:sz w:val="24"/>
        </w:rPr>
        <w:lastRenderedPageBreak/>
        <w:t xml:space="preserve">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sz w:val="24"/>
        </w:rPr>
        <w:t>несостоявшимся</w:t>
      </w:r>
      <w:proofErr w:type="gramEnd"/>
      <w:r>
        <w:rPr>
          <w:rFonts w:ascii="Times New Roman" w:hAnsi="Times New Roman"/>
          <w:sz w:val="24"/>
        </w:rPr>
        <w:t>.</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11. Порядок рассмотрения заявок на участие в аукционе</w:t>
      </w:r>
    </w:p>
    <w:p w:rsidR="007D0870" w:rsidRDefault="007D0870" w:rsidP="007D0870">
      <w:pPr>
        <w:spacing w:after="0" w:line="240" w:lineRule="auto"/>
        <w:ind w:firstLine="709"/>
        <w:jc w:val="both"/>
        <w:rPr>
          <w:rFonts w:ascii="Times New Roman" w:hAnsi="Times New Roman"/>
          <w:sz w:val="24"/>
        </w:rPr>
      </w:pPr>
      <w:bookmarkStart w:id="1" w:name="йй"/>
      <w:bookmarkEnd w:id="1"/>
      <w:r>
        <w:rPr>
          <w:rFonts w:ascii="Times New Roman" w:hAnsi="Times New Roman"/>
          <w:sz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11.2. </w:t>
      </w:r>
      <w:proofErr w:type="gramStart"/>
      <w:r>
        <w:rPr>
          <w:rFonts w:ascii="Times New Roman" w:hAnsi="Times New Roman"/>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D0870" w:rsidRPr="007D0870" w:rsidRDefault="007D0870" w:rsidP="007D0870">
      <w:pPr>
        <w:spacing w:after="0" w:line="240" w:lineRule="auto"/>
        <w:ind w:firstLine="709"/>
        <w:jc w:val="both"/>
        <w:rPr>
          <w:rFonts w:ascii="Times New Roman" w:hAnsi="Times New Roman"/>
          <w:color w:val="000000" w:themeColor="text1"/>
          <w:sz w:val="24"/>
        </w:rPr>
      </w:pPr>
      <w:r>
        <w:rPr>
          <w:rFonts w:ascii="Times New Roman" w:hAnsi="Times New Roman"/>
          <w:sz w:val="24"/>
        </w:rPr>
        <w:t xml:space="preserve">11.4. Указанный протокол в день окончания рассмотрения заявок на участие в аукционе размещается </w:t>
      </w:r>
      <w:r w:rsidRPr="007D0870">
        <w:rPr>
          <w:rFonts w:ascii="Times New Roman" w:hAnsi="Times New Roman"/>
          <w:color w:val="000000" w:themeColor="text1"/>
          <w:sz w:val="24"/>
        </w:rPr>
        <w:t xml:space="preserve">организатором аукциона на официальном сайте торгов и на электронной торговой площадке </w:t>
      </w:r>
      <w:hyperlink r:id="rId26"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7D0870">
        <w:rPr>
          <w:rFonts w:ascii="Times New Roman" w:hAnsi="Times New Roman"/>
          <w:color w:val="000000" w:themeColor="text1"/>
          <w:sz w:val="24"/>
        </w:rPr>
        <w:t>несостоявшимся</w:t>
      </w:r>
      <w:proofErr w:type="gramEnd"/>
      <w:r w:rsidRPr="007D0870">
        <w:rPr>
          <w:rFonts w:ascii="Times New Roman" w:hAnsi="Times New Roman"/>
          <w:color w:val="000000" w:themeColor="text1"/>
          <w:sz w:val="24"/>
        </w:rPr>
        <w:t>.</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w:t>
      </w:r>
      <w:proofErr w:type="gramStart"/>
      <w:r w:rsidRPr="007D0870">
        <w:rPr>
          <w:rFonts w:ascii="Times New Roman" w:hAnsi="Times New Roman"/>
          <w:color w:val="000000" w:themeColor="text1"/>
          <w:sz w:val="24"/>
        </w:rPr>
        <w:t>ии ау</w:t>
      </w:r>
      <w:proofErr w:type="gramEnd"/>
      <w:r w:rsidRPr="007D0870">
        <w:rPr>
          <w:rFonts w:ascii="Times New Roman" w:hAnsi="Times New Roman"/>
          <w:color w:val="000000" w:themeColor="text1"/>
          <w:sz w:val="24"/>
        </w:rPr>
        <w:t>кциона несостоявшимся и договор купли-продажи заключается с единственным участником аукциона по начальной стоимости лота.</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12. Сроки, время подачи заявок и проведения аукциона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12.1. Указанное в настоящей документации об аукционе время – московское.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12.2. Место приёма заявок и документации – электронная площадка АО «Единая электронная торговая площадка» </w:t>
      </w:r>
      <w:hyperlink r:id="rId27" w:history="1">
        <w:r w:rsidRPr="007D0870">
          <w:rPr>
            <w:rStyle w:val="ac"/>
            <w:rFonts w:ascii="Times New Roman" w:hAnsi="Times New Roman"/>
            <w:color w:val="000000" w:themeColor="text1"/>
            <w:sz w:val="24"/>
            <w:u w:val="none"/>
          </w:rPr>
          <w:t>www.roseltorg.ru</w:t>
        </w:r>
      </w:hyperlink>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Дата и время начала подачи заявок:  </w:t>
      </w:r>
    </w:p>
    <w:p w:rsidR="007D0870" w:rsidRPr="007D0870" w:rsidRDefault="007D0870" w:rsidP="007D0870">
      <w:pPr>
        <w:spacing w:after="0" w:line="240" w:lineRule="auto"/>
        <w:ind w:firstLine="720"/>
        <w:jc w:val="both"/>
        <w:rPr>
          <w:rFonts w:ascii="Times New Roman" w:hAnsi="Times New Roman"/>
          <w:color w:val="000000" w:themeColor="text1"/>
          <w:sz w:val="24"/>
          <w:szCs w:val="24"/>
        </w:rPr>
      </w:pPr>
      <w:r w:rsidRPr="007D0870">
        <w:rPr>
          <w:rFonts w:ascii="Times New Roman" w:hAnsi="Times New Roman"/>
          <w:color w:val="000000" w:themeColor="text1"/>
          <w:sz w:val="24"/>
          <w:szCs w:val="24"/>
        </w:rPr>
        <w:t>10.05.2023 года - 8 час.00 мин. (время московское);</w:t>
      </w:r>
    </w:p>
    <w:p w:rsidR="007D0870" w:rsidRDefault="007D0870" w:rsidP="007D0870">
      <w:pPr>
        <w:spacing w:after="0" w:line="240" w:lineRule="auto"/>
        <w:ind w:firstLine="720"/>
        <w:jc w:val="both"/>
        <w:rPr>
          <w:rFonts w:ascii="Times New Roman" w:hAnsi="Times New Roman"/>
          <w:color w:val="000000" w:themeColor="text1"/>
          <w:sz w:val="24"/>
          <w:szCs w:val="24"/>
        </w:rPr>
      </w:pPr>
      <w:r w:rsidRPr="007D0870">
        <w:rPr>
          <w:rFonts w:ascii="Times New Roman" w:hAnsi="Times New Roman"/>
          <w:color w:val="000000" w:themeColor="text1"/>
          <w:sz w:val="24"/>
          <w:szCs w:val="24"/>
        </w:rPr>
        <w:t xml:space="preserve">Форма заявки установлена в приложении </w:t>
      </w:r>
      <w:r>
        <w:rPr>
          <w:rFonts w:ascii="Times New Roman" w:hAnsi="Times New Roman"/>
          <w:color w:val="000000" w:themeColor="text1"/>
          <w:sz w:val="24"/>
          <w:szCs w:val="24"/>
        </w:rPr>
        <w:t>№ 1 к аукционной документации.</w:t>
      </w:r>
    </w:p>
    <w:p w:rsidR="007D0870" w:rsidRDefault="007D0870" w:rsidP="007D0870">
      <w:pPr>
        <w:spacing w:after="0" w:line="240" w:lineRule="auto"/>
        <w:ind w:firstLine="72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Дата и время окончания подачи заявок на участие в аукционе:</w:t>
      </w:r>
    </w:p>
    <w:p w:rsidR="007D0870" w:rsidRDefault="007D0870" w:rsidP="007D0870">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10.06.2023 года - 20 час.00 мин. (время московское).</w:t>
      </w:r>
    </w:p>
    <w:p w:rsidR="007D0870" w:rsidRDefault="007D0870" w:rsidP="007D0870">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Дата и время начала рассмотрения заявок на участие в аукционе: </w:t>
      </w:r>
    </w:p>
    <w:p w:rsidR="007D0870" w:rsidRDefault="007D0870" w:rsidP="007D0870">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11.06.2023 года. </w:t>
      </w:r>
    </w:p>
    <w:p w:rsidR="007D0870" w:rsidRDefault="007D0870" w:rsidP="007D0870">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Дата, время и место проведения аукциона: </w:t>
      </w:r>
    </w:p>
    <w:p w:rsidR="007D0870" w:rsidRPr="007D0870" w:rsidRDefault="007D0870" w:rsidP="007D0870">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12.06.2023 года в 11 час. 00 мин. (время московское), место - АО «Единая электронная торговая площадка» </w:t>
      </w:r>
      <w:hyperlink r:id="rId28" w:history="1">
        <w:r w:rsidRPr="007D0870">
          <w:rPr>
            <w:rStyle w:val="ac"/>
            <w:rFonts w:ascii="Times New Roman" w:eastAsia="Arial" w:hAnsi="Times New Roman"/>
            <w:color w:val="000000" w:themeColor="text1"/>
            <w:sz w:val="24"/>
            <w:szCs w:val="24"/>
            <w:u w:val="none"/>
          </w:rPr>
          <w:t>www.roseltorg.ru</w:t>
        </w:r>
      </w:hyperlink>
      <w:r w:rsidRPr="007D0870">
        <w:rPr>
          <w:rFonts w:ascii="Times New Roman" w:hAnsi="Times New Roman"/>
          <w:color w:val="000000" w:themeColor="text1"/>
          <w:sz w:val="24"/>
          <w:szCs w:val="24"/>
        </w:rPr>
        <w:t>.</w:t>
      </w:r>
    </w:p>
    <w:p w:rsidR="007D0870" w:rsidRPr="007D0870" w:rsidRDefault="007D0870" w:rsidP="007D0870">
      <w:pPr>
        <w:spacing w:after="0" w:line="240" w:lineRule="auto"/>
        <w:ind w:firstLine="720"/>
        <w:jc w:val="both"/>
        <w:rPr>
          <w:rFonts w:ascii="Times New Roman" w:hAnsi="Times New Roman"/>
          <w:color w:val="000000" w:themeColor="text1"/>
          <w:sz w:val="24"/>
          <w:szCs w:val="24"/>
        </w:rPr>
      </w:pPr>
      <w:r w:rsidRPr="007D0870">
        <w:rPr>
          <w:rFonts w:ascii="Times New Roman" w:hAnsi="Times New Roman"/>
          <w:color w:val="000000" w:themeColor="text1"/>
          <w:sz w:val="24"/>
          <w:szCs w:val="24"/>
        </w:rPr>
        <w:t xml:space="preserve">Дата, время и место подведения итогов аукциона: </w:t>
      </w:r>
    </w:p>
    <w:p w:rsidR="007D0870" w:rsidRPr="007D0870" w:rsidRDefault="007D0870" w:rsidP="007D0870">
      <w:pPr>
        <w:spacing w:after="0" w:line="240" w:lineRule="auto"/>
        <w:ind w:firstLine="720"/>
        <w:jc w:val="both"/>
        <w:rPr>
          <w:rFonts w:ascii="Times New Roman" w:hAnsi="Times New Roman"/>
          <w:color w:val="000000" w:themeColor="text1"/>
          <w:sz w:val="24"/>
          <w:szCs w:val="24"/>
        </w:rPr>
      </w:pPr>
      <w:r w:rsidRPr="007D0870">
        <w:rPr>
          <w:rFonts w:ascii="Times New Roman" w:hAnsi="Times New Roman"/>
          <w:color w:val="000000" w:themeColor="text1"/>
          <w:sz w:val="24"/>
          <w:szCs w:val="24"/>
        </w:rPr>
        <w:t xml:space="preserve">12.06.2023 года, место - АО «Единая электронная торговая площадка» </w:t>
      </w:r>
      <w:hyperlink r:id="rId29" w:history="1">
        <w:r w:rsidRPr="007D0870">
          <w:rPr>
            <w:rStyle w:val="ac"/>
            <w:rFonts w:ascii="Times New Roman" w:eastAsia="Arial" w:hAnsi="Times New Roman"/>
            <w:color w:val="000000" w:themeColor="text1"/>
            <w:sz w:val="24"/>
            <w:szCs w:val="24"/>
            <w:u w:val="none"/>
          </w:rPr>
          <w:t>www.roseltorg.ru</w:t>
        </w:r>
      </w:hyperlink>
      <w:r w:rsidRPr="007D0870">
        <w:rPr>
          <w:rFonts w:ascii="Times New Roman" w:hAnsi="Times New Roman"/>
          <w:color w:val="000000" w:themeColor="text1"/>
          <w:sz w:val="24"/>
          <w:szCs w:val="24"/>
        </w:rPr>
        <w:t>.</w:t>
      </w:r>
    </w:p>
    <w:p w:rsidR="007D0870" w:rsidRPr="007D0870" w:rsidRDefault="007D0870" w:rsidP="007D0870">
      <w:pPr>
        <w:spacing w:after="0" w:line="240" w:lineRule="auto"/>
        <w:ind w:firstLine="720"/>
        <w:jc w:val="both"/>
        <w:rPr>
          <w:rFonts w:ascii="Times New Roman" w:hAnsi="Times New Roman"/>
          <w:color w:val="000000" w:themeColor="text1"/>
          <w:sz w:val="24"/>
          <w:szCs w:val="24"/>
        </w:rPr>
      </w:pPr>
      <w:r w:rsidRPr="007D0870">
        <w:rPr>
          <w:rFonts w:ascii="Times New Roman" w:hAnsi="Times New Roman"/>
          <w:color w:val="000000" w:themeColor="text1"/>
          <w:sz w:val="24"/>
          <w:szCs w:val="24"/>
        </w:rPr>
        <w:t>Срок, в течение которого организатор аукциона вправе отказаться от проведения аукциона:</w:t>
      </w:r>
    </w:p>
    <w:p w:rsidR="007D0870" w:rsidRPr="007D0870" w:rsidRDefault="007D0870" w:rsidP="007D0870">
      <w:pPr>
        <w:spacing w:after="0" w:line="240" w:lineRule="auto"/>
        <w:ind w:firstLine="720"/>
        <w:jc w:val="both"/>
        <w:rPr>
          <w:rFonts w:ascii="Times New Roman" w:hAnsi="Times New Roman"/>
          <w:color w:val="000000" w:themeColor="text1"/>
          <w:sz w:val="24"/>
          <w:szCs w:val="24"/>
        </w:rPr>
      </w:pPr>
      <w:r w:rsidRPr="007D0870">
        <w:rPr>
          <w:rFonts w:ascii="Times New Roman" w:hAnsi="Times New Roman"/>
          <w:color w:val="000000" w:themeColor="text1"/>
          <w:sz w:val="24"/>
          <w:szCs w:val="24"/>
        </w:rPr>
        <w:t>10.06.2023 года.</w:t>
      </w:r>
    </w:p>
    <w:p w:rsidR="007D0870" w:rsidRPr="007D0870" w:rsidRDefault="007D0870" w:rsidP="007D0870">
      <w:pPr>
        <w:spacing w:after="0" w:line="240" w:lineRule="auto"/>
        <w:ind w:firstLine="709"/>
        <w:jc w:val="both"/>
        <w:rPr>
          <w:rFonts w:ascii="Times New Roman" w:hAnsi="Times New Roman"/>
          <w:color w:val="000000" w:themeColor="text1"/>
          <w:sz w:val="24"/>
          <w:szCs w:val="20"/>
        </w:rPr>
      </w:pPr>
      <w:r w:rsidRPr="007D0870">
        <w:rPr>
          <w:rFonts w:ascii="Times New Roman" w:hAnsi="Times New Roman"/>
          <w:color w:val="000000" w:themeColor="text1"/>
          <w:sz w:val="24"/>
        </w:rPr>
        <w:t>12.3. При исчислении сроков принимается время сервера электронной торговой площадки – московское.</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13. Условия и порядок проведения аукциона</w:t>
      </w:r>
    </w:p>
    <w:p w:rsidR="007D0870" w:rsidRPr="007D0870" w:rsidRDefault="007D0870" w:rsidP="007D0870">
      <w:pPr>
        <w:spacing w:after="0" w:line="240" w:lineRule="auto"/>
        <w:ind w:firstLine="709"/>
        <w:jc w:val="both"/>
        <w:rPr>
          <w:rFonts w:ascii="Times New Roman" w:hAnsi="Times New Roman"/>
          <w:color w:val="000000" w:themeColor="text1"/>
          <w:sz w:val="24"/>
        </w:rPr>
      </w:pPr>
      <w:bookmarkStart w:id="2" w:name="sub_10136"/>
      <w:bookmarkEnd w:id="2"/>
      <w:r w:rsidRPr="007D0870">
        <w:rPr>
          <w:rFonts w:ascii="Times New Roman" w:hAnsi="Times New Roman"/>
          <w:color w:val="000000" w:themeColor="text1"/>
          <w:sz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0"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xml:space="preserve">. </w:t>
      </w:r>
    </w:p>
    <w:p w:rsidR="007D0870" w:rsidRDefault="007D0870" w:rsidP="007D0870">
      <w:pPr>
        <w:spacing w:after="0" w:line="240" w:lineRule="auto"/>
        <w:ind w:firstLine="709"/>
        <w:jc w:val="both"/>
        <w:rPr>
          <w:rFonts w:ascii="Times New Roman" w:hAnsi="Times New Roman"/>
          <w:sz w:val="24"/>
        </w:rPr>
      </w:pPr>
      <w:r w:rsidRPr="007D0870">
        <w:rPr>
          <w:rFonts w:ascii="Times New Roman" w:hAnsi="Times New Roman"/>
          <w:color w:val="000000" w:themeColor="text1"/>
          <w:sz w:val="24"/>
        </w:rPr>
        <w:t xml:space="preserve">13.2. </w:t>
      </w:r>
      <w:proofErr w:type="gramStart"/>
      <w:r w:rsidRPr="007D0870">
        <w:rPr>
          <w:rFonts w:ascii="Times New Roman" w:hAnsi="Times New Roman"/>
          <w:color w:val="000000" w:themeColor="text1"/>
          <w:sz w:val="24"/>
        </w:rPr>
        <w:t>Аукцион проводится в указанный в извещении о проведении аукциона день и час путем повышения начальной (</w:t>
      </w:r>
      <w:r>
        <w:rPr>
          <w:rFonts w:ascii="Times New Roman" w:hAnsi="Times New Roman"/>
          <w:sz w:val="24"/>
        </w:rPr>
        <w:t>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13.3. В аукционе могут участвовать только заявители, признанные участниками аукциона</w:t>
      </w:r>
      <w:bookmarkStart w:id="3" w:name="sub_10137"/>
      <w:bookmarkEnd w:id="3"/>
      <w:r>
        <w:rPr>
          <w:rFonts w:ascii="Times New Roman" w:hAnsi="Times New Roman"/>
          <w:sz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13.4. Со времени начала проведения процедуры аукциона Оператором размещается: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13.7. В случае</w:t>
      </w:r>
      <w:proofErr w:type="gramStart"/>
      <w:r>
        <w:rPr>
          <w:rFonts w:ascii="Times New Roman" w:hAnsi="Times New Roman"/>
          <w:sz w:val="24"/>
        </w:rPr>
        <w:t>,</w:t>
      </w:r>
      <w:proofErr w:type="gramEnd"/>
      <w:r>
        <w:rPr>
          <w:rFonts w:ascii="Times New Roman" w:hAnsi="Times New Roman"/>
          <w:sz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13.8. Победителем аукциона признается участник аукциона, предложивший наиболее высокую цену за участок.</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w:t>
      </w:r>
      <w:r>
        <w:rPr>
          <w:rFonts w:ascii="Times New Roman" w:hAnsi="Times New Roman"/>
          <w:sz w:val="24"/>
        </w:rPr>
        <w:lastRenderedPageBreak/>
        <w:t>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13.11. Процедура аукциона считается завершенной с момента подписания Организатором торгов протокола об итогах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13.12. </w:t>
      </w:r>
      <w:proofErr w:type="gramStart"/>
      <w:r>
        <w:rPr>
          <w:rFonts w:ascii="Times New Roman" w:hAnsi="Times New Roman"/>
          <w:sz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rPr>
        <w:t>ии ау</w:t>
      </w:r>
      <w:proofErr w:type="gramEnd"/>
      <w:r>
        <w:rPr>
          <w:rFonts w:ascii="Times New Roman" w:hAnsi="Times New Roman"/>
          <w:sz w:val="24"/>
        </w:rPr>
        <w:t>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13.13. Решение о признан</w:t>
      </w:r>
      <w:proofErr w:type="gramStart"/>
      <w:r>
        <w:rPr>
          <w:rFonts w:ascii="Times New Roman" w:hAnsi="Times New Roman"/>
          <w:sz w:val="24"/>
        </w:rPr>
        <w:t>ии ау</w:t>
      </w:r>
      <w:proofErr w:type="gramEnd"/>
      <w:r>
        <w:rPr>
          <w:rFonts w:ascii="Times New Roman" w:hAnsi="Times New Roman"/>
          <w:sz w:val="24"/>
        </w:rPr>
        <w:t>кциона несостоявшимся оформляется протоколом об итогах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 сведения о месте, дате и времени проведения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2) предмет аукциона, в том числе сведения о местоположении и площади земельного участка;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5) сведения о последнем </w:t>
      </w:r>
      <w:proofErr w:type="gramStart"/>
      <w:r>
        <w:rPr>
          <w:rFonts w:ascii="Times New Roman" w:hAnsi="Times New Roman"/>
          <w:sz w:val="24"/>
        </w:rPr>
        <w:t>предложении</w:t>
      </w:r>
      <w:proofErr w:type="gramEnd"/>
      <w:r>
        <w:rPr>
          <w:rFonts w:ascii="Times New Roman" w:hAnsi="Times New Roman"/>
          <w:sz w:val="24"/>
        </w:rPr>
        <w:t xml:space="preserve"> о цене предмета аукциона.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Pr>
          <w:rFonts w:ascii="Times New Roman" w:hAnsi="Times New Roman"/>
          <w:sz w:val="24"/>
        </w:rPr>
        <w:t xml:space="preserve">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Pr="007D0870">
        <w:rPr>
          <w:rFonts w:ascii="Times New Roman" w:hAnsi="Times New Roman"/>
          <w:color w:val="000000" w:themeColor="text1"/>
          <w:sz w:val="24"/>
        </w:rPr>
        <w:t>соответствующие разъяснения в письменной форме или в форме электронного документа.</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13.16. Протокол аукциона размещается на официальном </w:t>
      </w:r>
      <w:hyperlink r:id="rId31" w:history="1">
        <w:r w:rsidRPr="007D0870">
          <w:rPr>
            <w:rStyle w:val="ac"/>
            <w:rFonts w:ascii="Times New Roman" w:hAnsi="Times New Roman"/>
            <w:color w:val="000000" w:themeColor="text1"/>
            <w:sz w:val="24"/>
            <w:u w:val="none"/>
          </w:rPr>
          <w:t>сайте</w:t>
        </w:r>
      </w:hyperlink>
      <w:r w:rsidRPr="007D0870">
        <w:rPr>
          <w:rFonts w:ascii="Times New Roman" w:hAnsi="Times New Roman"/>
          <w:color w:val="000000" w:themeColor="text1"/>
          <w:sz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2"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АО «Единая электронная торговая площадка» </w:t>
      </w:r>
      <w:hyperlink r:id="rId33"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14. Порядок заключения договора купли-продажи.</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14.1. Протокол аукциона является основанием для заключения с победителем торгов договора купли-продажи земельного участка.</w:t>
      </w:r>
    </w:p>
    <w:p w:rsidR="007D0870" w:rsidRDefault="007D0870" w:rsidP="007D0870">
      <w:pPr>
        <w:spacing w:after="0" w:line="240" w:lineRule="auto"/>
        <w:ind w:firstLine="709"/>
        <w:jc w:val="both"/>
        <w:rPr>
          <w:rFonts w:ascii="Times New Roman" w:hAnsi="Times New Roman"/>
          <w:sz w:val="24"/>
        </w:rPr>
      </w:pPr>
      <w:r w:rsidRPr="007D0870">
        <w:rPr>
          <w:rFonts w:ascii="Times New Roman" w:hAnsi="Times New Roman"/>
          <w:color w:val="000000" w:themeColor="text1"/>
          <w:sz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размер платы по договору купли-продажи земельного участка определяется в размере, предложенном победителем аукциона, или в </w:t>
      </w:r>
      <w:r w:rsidRPr="007D0870">
        <w:rPr>
          <w:rFonts w:ascii="Times New Roman" w:hAnsi="Times New Roman"/>
          <w:color w:val="000000" w:themeColor="text1"/>
          <w:sz w:val="24"/>
        </w:rPr>
        <w:lastRenderedPageBreak/>
        <w:t xml:space="preserve">случае заключения указанного договора </w:t>
      </w:r>
      <w:r>
        <w:rPr>
          <w:rFonts w:ascii="Times New Roman" w:hAnsi="Times New Roman"/>
          <w:sz w:val="24"/>
        </w:rPr>
        <w:t xml:space="preserve">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Pr>
          <w:rFonts w:ascii="Times New Roman" w:hAnsi="Times New Roman"/>
          <w:sz w:val="24"/>
        </w:rPr>
        <w:t>ранее</w:t>
      </w:r>
      <w:proofErr w:type="gramEnd"/>
      <w:r>
        <w:rPr>
          <w:rFonts w:ascii="Times New Roman" w:hAnsi="Times New Roman"/>
          <w:sz w:val="24"/>
        </w:rPr>
        <w:t xml:space="preserve"> чем через десять дней со дня размещения информации о результатах аукциона на официальном сайте.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14.3. Если договор купли-продажи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купли-продажи для участника аукциона, сделавшего предпоследнее предложение о цене договора, по данной цене договора является обязательным.</w:t>
      </w:r>
    </w:p>
    <w:p w:rsidR="007D0870" w:rsidRDefault="007D0870" w:rsidP="007D0870">
      <w:pPr>
        <w:spacing w:after="0" w:line="240" w:lineRule="auto"/>
        <w:ind w:firstLine="709"/>
        <w:jc w:val="both"/>
        <w:rPr>
          <w:rFonts w:ascii="Times New Roman" w:hAnsi="Times New Roman"/>
          <w:sz w:val="24"/>
        </w:rPr>
      </w:pPr>
      <w:bookmarkStart w:id="4" w:name="dst708"/>
      <w:bookmarkEnd w:id="4"/>
      <w:r>
        <w:rPr>
          <w:rFonts w:ascii="Times New Roman" w:hAnsi="Times New Roman"/>
          <w:sz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w:t>
      </w:r>
      <w:proofErr w:type="gramStart"/>
      <w:r>
        <w:rPr>
          <w:rFonts w:ascii="Times New Roman" w:hAnsi="Times New Roman"/>
          <w:sz w:val="24"/>
        </w:rPr>
        <w:t>орган</w:t>
      </w:r>
      <w:proofErr w:type="gramEnd"/>
      <w:r>
        <w:rPr>
          <w:rFonts w:ascii="Times New Roman" w:hAnsi="Times New Roman"/>
          <w:sz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D0870" w:rsidRDefault="007D0870" w:rsidP="007D0870">
      <w:pPr>
        <w:spacing w:after="0" w:line="240" w:lineRule="auto"/>
        <w:ind w:firstLine="709"/>
        <w:jc w:val="both"/>
        <w:rPr>
          <w:rFonts w:ascii="Times New Roman" w:hAnsi="Times New Roman"/>
          <w:sz w:val="24"/>
        </w:rPr>
      </w:pPr>
      <w:bookmarkStart w:id="5" w:name="dst709"/>
      <w:bookmarkEnd w:id="5"/>
      <w:r>
        <w:rPr>
          <w:rFonts w:ascii="Times New Roman" w:hAnsi="Times New Roman"/>
          <w:sz w:val="24"/>
        </w:rPr>
        <w:t xml:space="preserve">В случае отказа (уклонения) от заключения договора купли-продажи победителем аукциона, задаток ему не возвращается и направляется в бюджет Урмарского муниципального округа Чувашской Республики.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В случае уклонения участника аукциона, сделавшего предпоследнее предложение о цене договора, от заключения договора купли-продажи, задаток ему не возвращается и направляется в бюджет Урмарского муниципального округа Чувашской Республики.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14.7. Сведения о победителях аукционов, уклонившихся от заключения договора купли-продажи земельного участка, являющегося предметом аукциона, включаются в реестр недобросовестных участников аукциона.</w:t>
      </w:r>
    </w:p>
    <w:p w:rsidR="007D0870" w:rsidRPr="007D0870" w:rsidRDefault="007D0870" w:rsidP="007D0870">
      <w:pPr>
        <w:spacing w:after="0" w:line="240" w:lineRule="auto"/>
        <w:ind w:firstLine="709"/>
        <w:jc w:val="both"/>
        <w:rPr>
          <w:rFonts w:ascii="Times New Roman" w:hAnsi="Times New Roman"/>
          <w:color w:val="000000" w:themeColor="text1"/>
          <w:sz w:val="24"/>
        </w:rPr>
      </w:pPr>
      <w:r>
        <w:rPr>
          <w:rFonts w:ascii="Times New Roman" w:hAnsi="Times New Roman"/>
          <w:sz w:val="24"/>
        </w:rPr>
        <w:t xml:space="preserve">15. Разъяснение </w:t>
      </w:r>
      <w:r w:rsidRPr="007D0870">
        <w:rPr>
          <w:rFonts w:ascii="Times New Roman" w:hAnsi="Times New Roman"/>
          <w:color w:val="000000" w:themeColor="text1"/>
          <w:sz w:val="24"/>
        </w:rPr>
        <w:t>положений аукционной документации и внесение изменений.</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15.1. Организатор аукциона обеспечивает размещение аукционной документации на официальных сайтах: </w:t>
      </w:r>
      <w:hyperlink r:id="rId34"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w:t>
      </w:r>
      <w:hyperlink r:id="rId35"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xml:space="preserve">, https://urmary.cap.ru/. С аукционной документацией, формой заявки на участие в аукционе можно ознакомиться на официальных сайтах: </w:t>
      </w:r>
      <w:hyperlink r:id="rId36" w:history="1">
        <w:r w:rsidRPr="007D0870">
          <w:rPr>
            <w:rStyle w:val="ac"/>
            <w:rFonts w:ascii="Times New Roman" w:hAnsi="Times New Roman"/>
            <w:color w:val="000000" w:themeColor="text1"/>
            <w:sz w:val="24"/>
            <w:u w:val="none"/>
          </w:rPr>
          <w:t>www.torgi.gov.ru</w:t>
        </w:r>
      </w:hyperlink>
      <w:r w:rsidRPr="007D0870">
        <w:rPr>
          <w:rFonts w:ascii="Times New Roman" w:hAnsi="Times New Roman"/>
          <w:color w:val="000000" w:themeColor="text1"/>
          <w:sz w:val="24"/>
        </w:rPr>
        <w:t xml:space="preserve">, </w:t>
      </w:r>
      <w:hyperlink r:id="rId37" w:history="1">
        <w:r w:rsidRPr="007D0870">
          <w:rPr>
            <w:rStyle w:val="ac"/>
            <w:rFonts w:ascii="Times New Roman" w:hAnsi="Times New Roman"/>
            <w:color w:val="000000" w:themeColor="text1"/>
            <w:sz w:val="24"/>
            <w:u w:val="none"/>
          </w:rPr>
          <w:t>www.roseltorg.ru</w:t>
        </w:r>
      </w:hyperlink>
      <w:r w:rsidRPr="007D0870">
        <w:rPr>
          <w:rFonts w:ascii="Times New Roman" w:hAnsi="Times New Roman"/>
          <w:color w:val="000000" w:themeColor="text1"/>
          <w:sz w:val="24"/>
        </w:rPr>
        <w:t>, https://urmary.cap.ru/.</w:t>
      </w:r>
    </w:p>
    <w:p w:rsidR="007D0870" w:rsidRPr="007D0870" w:rsidRDefault="007D0870" w:rsidP="007D0870">
      <w:pPr>
        <w:spacing w:after="0" w:line="240" w:lineRule="auto"/>
        <w:ind w:firstLine="709"/>
        <w:jc w:val="both"/>
        <w:rPr>
          <w:rFonts w:ascii="Times New Roman" w:hAnsi="Times New Roman"/>
          <w:color w:val="000000" w:themeColor="text1"/>
          <w:sz w:val="24"/>
        </w:rPr>
      </w:pPr>
    </w:p>
    <w:p w:rsidR="007D0870" w:rsidRPr="007D0870" w:rsidRDefault="007D0870" w:rsidP="007D0870">
      <w:pPr>
        <w:spacing w:after="0" w:line="240" w:lineRule="auto"/>
        <w:ind w:firstLine="709"/>
        <w:jc w:val="both"/>
        <w:rPr>
          <w:rFonts w:ascii="Times New Roman" w:hAnsi="Times New Roman"/>
          <w:color w:val="000000" w:themeColor="text1"/>
          <w:sz w:val="24"/>
        </w:rPr>
      </w:pP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t xml:space="preserve">                                                                                                          </w:t>
      </w:r>
    </w:p>
    <w:p w:rsidR="007D0870" w:rsidRPr="007D0870" w:rsidRDefault="007D0870" w:rsidP="007D0870">
      <w:pPr>
        <w:spacing w:after="0" w:line="240" w:lineRule="auto"/>
        <w:ind w:firstLine="709"/>
        <w:jc w:val="both"/>
        <w:rPr>
          <w:rFonts w:ascii="Times New Roman" w:hAnsi="Times New Roman"/>
          <w:color w:val="000000" w:themeColor="text1"/>
          <w:sz w:val="24"/>
        </w:rPr>
      </w:pPr>
      <w:r w:rsidRPr="007D0870">
        <w:rPr>
          <w:rFonts w:ascii="Times New Roman" w:hAnsi="Times New Roman"/>
          <w:color w:val="000000" w:themeColor="text1"/>
          <w:sz w:val="24"/>
        </w:rPr>
        <w:br w:type="page"/>
      </w:r>
    </w:p>
    <w:p w:rsidR="007D0870" w:rsidRPr="00500A10" w:rsidRDefault="007D0870" w:rsidP="007D087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7D0870" w:rsidRPr="00500A10" w:rsidRDefault="007D0870" w:rsidP="007D087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7D0870" w:rsidRPr="00500A10" w:rsidRDefault="007D0870" w:rsidP="007D087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7D0870" w:rsidRDefault="007D0870" w:rsidP="007D087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D0870" w:rsidRPr="00500A10" w:rsidRDefault="007D0870" w:rsidP="007D087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D0870" w:rsidRDefault="007D0870" w:rsidP="007D087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08.05.2024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740</w:t>
      </w:r>
    </w:p>
    <w:p w:rsidR="007D0870" w:rsidRPr="00923298" w:rsidRDefault="007D0870" w:rsidP="007D0870">
      <w:pPr>
        <w:jc w:val="both"/>
        <w:rPr>
          <w:rFonts w:ascii="Times New Roman" w:hAnsi="Times New Roman"/>
          <w:sz w:val="24"/>
          <w:szCs w:val="24"/>
        </w:rPr>
      </w:pPr>
    </w:p>
    <w:p w:rsidR="007D0870" w:rsidRDefault="007D0870" w:rsidP="007D0870">
      <w:pPr>
        <w:spacing w:after="0" w:line="240" w:lineRule="auto"/>
        <w:ind w:firstLine="709"/>
        <w:jc w:val="center"/>
        <w:rPr>
          <w:rFonts w:ascii="Times New Roman" w:hAnsi="Times New Roman"/>
          <w:sz w:val="24"/>
        </w:rPr>
      </w:pPr>
      <w:r>
        <w:rPr>
          <w:rFonts w:ascii="Times New Roman" w:hAnsi="Times New Roman"/>
          <w:sz w:val="24"/>
        </w:rPr>
        <w:t>ЗАЯВКА НА УЧАСТИЕ В АУКЦИОНЕ В ЭЛЕКТРОННОЙ ФОРМЕ</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9"/>
        <w:jc w:val="both"/>
        <w:rPr>
          <w:rFonts w:ascii="Times New Roman" w:hAnsi="Times New Roman"/>
          <w:sz w:val="24"/>
        </w:rPr>
      </w:pPr>
      <w:proofErr w:type="gramStart"/>
      <w:r>
        <w:rPr>
          <w:rFonts w:ascii="Times New Roman" w:hAnsi="Times New Roman"/>
          <w:sz w:val="24"/>
        </w:rPr>
        <w:t>Ознакомившись с извещением № ______________________________ по продаже права на заключение договора купли-продажи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sz w:val="24"/>
        </w:rPr>
        <w:t>ся</w:t>
      </w:r>
      <w:proofErr w:type="spellEnd"/>
      <w:r>
        <w:rPr>
          <w:rFonts w:ascii="Times New Roman" w:hAnsi="Times New Roman"/>
          <w:sz w:val="24"/>
        </w:rPr>
        <w:t>), согласны (-</w:t>
      </w:r>
      <w:proofErr w:type="spellStart"/>
      <w:r>
        <w:rPr>
          <w:rFonts w:ascii="Times New Roman" w:hAnsi="Times New Roman"/>
          <w:sz w:val="24"/>
        </w:rPr>
        <w:t>ен</w:t>
      </w:r>
      <w:proofErr w:type="spellEnd"/>
      <w:r>
        <w:rPr>
          <w:rFonts w:ascii="Times New Roman" w:hAnsi="Times New Roman"/>
          <w:sz w:val="24"/>
        </w:rPr>
        <w:t>) на участие в аукционе в соответствии с условиями, указанными в документации об аукционе в электронной форме.</w:t>
      </w:r>
      <w:proofErr w:type="gramEnd"/>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Настоящей заявкой подтверждаем</w:t>
      </w:r>
      <w:proofErr w:type="gramStart"/>
      <w:r>
        <w:rPr>
          <w:rFonts w:ascii="Times New Roman" w:hAnsi="Times New Roman"/>
          <w:sz w:val="24"/>
        </w:rPr>
        <w:t xml:space="preserve"> (-</w:t>
      </w:r>
      <w:proofErr w:type="gramEnd"/>
      <w:r>
        <w:rPr>
          <w:rFonts w:ascii="Times New Roman" w:hAnsi="Times New Roman"/>
          <w:sz w:val="24"/>
        </w:rPr>
        <w:t>ю), что:</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против нас (меня) не проводится процедура ликвидации;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в отношении нас (меня) отсутствует решение арбитражного суда о признании банкротом и об открытии конкурсного производства;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наша (моя) деятельность не приостановлена.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Мы (я) гарантируем</w:t>
      </w:r>
      <w:proofErr w:type="gramStart"/>
      <w:r>
        <w:rPr>
          <w:rFonts w:ascii="Times New Roman" w:hAnsi="Times New Roman"/>
          <w:sz w:val="24"/>
        </w:rPr>
        <w:t xml:space="preserve"> (-</w:t>
      </w:r>
      <w:proofErr w:type="gramEnd"/>
      <w:r>
        <w:rPr>
          <w:rFonts w:ascii="Times New Roman" w:hAnsi="Times New Roman"/>
          <w:sz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7D0870" w:rsidRDefault="007D0870" w:rsidP="007D0870">
      <w:pPr>
        <w:spacing w:after="0" w:line="240" w:lineRule="auto"/>
        <w:ind w:firstLine="709"/>
        <w:jc w:val="both"/>
        <w:rPr>
          <w:rFonts w:ascii="Times New Roman" w:hAnsi="Times New Roman"/>
          <w:sz w:val="24"/>
        </w:rPr>
      </w:pPr>
      <w:proofErr w:type="gramStart"/>
      <w:r>
        <w:rPr>
          <w:rFonts w:ascii="Times New Roman" w:hAnsi="Times New Roman"/>
          <w:sz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roofErr w:type="gramEnd"/>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Мы (я) подтверждаем</w:t>
      </w:r>
      <w:proofErr w:type="gramStart"/>
      <w:r>
        <w:rPr>
          <w:rFonts w:ascii="Times New Roman" w:hAnsi="Times New Roman"/>
          <w:sz w:val="24"/>
        </w:rPr>
        <w:t xml:space="preserve"> (-</w:t>
      </w:r>
      <w:proofErr w:type="gramEnd"/>
      <w:r>
        <w:rPr>
          <w:rFonts w:ascii="Times New Roman" w:hAnsi="Times New Roman"/>
          <w:sz w:val="24"/>
        </w:rPr>
        <w:t>ю), что на дату подписания настоящей заявки ознакомлены (-н) с характеристиками объекта,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Мы (я) обязуемся</w:t>
      </w:r>
      <w:proofErr w:type="gramStart"/>
      <w:r>
        <w:rPr>
          <w:rFonts w:ascii="Times New Roman" w:hAnsi="Times New Roman"/>
          <w:sz w:val="24"/>
        </w:rPr>
        <w:t xml:space="preserve"> (-</w:t>
      </w:r>
      <w:proofErr w:type="spellStart"/>
      <w:proofErr w:type="gramEnd"/>
      <w:r>
        <w:rPr>
          <w:rFonts w:ascii="Times New Roman" w:hAnsi="Times New Roman"/>
          <w:sz w:val="24"/>
        </w:rPr>
        <w:t>юсь</w:t>
      </w:r>
      <w:proofErr w:type="spellEnd"/>
      <w:r>
        <w:rPr>
          <w:rFonts w:ascii="Times New Roman" w:hAnsi="Times New Roman"/>
          <w:sz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купли-продажи, заключить с Администрацией договор купли-продажи в сроки, указанные в извещении о проведении настоящей процедуры.</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Мы (я), обязуемс</w:t>
      </w:r>
      <w:proofErr w:type="gramStart"/>
      <w:r>
        <w:rPr>
          <w:rFonts w:ascii="Times New Roman" w:hAnsi="Times New Roman"/>
          <w:sz w:val="24"/>
        </w:rPr>
        <w:t>я(</w:t>
      </w:r>
      <w:proofErr w:type="gramEnd"/>
      <w:r>
        <w:rPr>
          <w:rFonts w:ascii="Times New Roman" w:hAnsi="Times New Roman"/>
          <w:sz w:val="24"/>
        </w:rPr>
        <w:t>-</w:t>
      </w:r>
      <w:proofErr w:type="spellStart"/>
      <w:r>
        <w:rPr>
          <w:rFonts w:ascii="Times New Roman" w:hAnsi="Times New Roman"/>
          <w:sz w:val="24"/>
        </w:rPr>
        <w:t>юсь</w:t>
      </w:r>
      <w:proofErr w:type="spellEnd"/>
      <w:r>
        <w:rPr>
          <w:rFonts w:ascii="Times New Roman" w:hAnsi="Times New Roman"/>
          <w:sz w:val="24"/>
        </w:rPr>
        <w:t>), в случае признания нас (меня) единственным заявителем либо единственным участником аукциона, заключить договор с Администрацией, подписать акты приема-передачи в установленные порядки и сроки.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Мы (я) согласны</w:t>
      </w:r>
      <w:proofErr w:type="gramStart"/>
      <w:r>
        <w:rPr>
          <w:rFonts w:ascii="Times New Roman" w:hAnsi="Times New Roman"/>
          <w:sz w:val="24"/>
        </w:rPr>
        <w:t xml:space="preserve"> (-</w:t>
      </w:r>
      <w:proofErr w:type="spellStart"/>
      <w:proofErr w:type="gramEnd"/>
      <w:r>
        <w:rPr>
          <w:rFonts w:ascii="Times New Roman" w:hAnsi="Times New Roman"/>
          <w:sz w:val="24"/>
        </w:rPr>
        <w:t>ен</w:t>
      </w:r>
      <w:proofErr w:type="spellEnd"/>
      <w:r>
        <w:rPr>
          <w:rFonts w:ascii="Times New Roman" w:hAnsi="Times New Roman"/>
          <w:sz w:val="24"/>
        </w:rPr>
        <w:t>) с тем, что:</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в случае отказа от заключения договора купли-продажи победителем аукциона либо при уклонении победителя аукциона от заключения договора купли-продажи земельного участка, он  утрачивает право на приобретение земельного участка, задаток ему не возвращается;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lastRenderedPageBreak/>
        <w:t>- в случае уклонения участника аукциона, сделавшего предпоследнее предложение о цене договора, от заключения договора купли-продажи земельного участка он утрачивает право на приобретение земельного участка, задаток ему не возвращается.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купли-продажи,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в случаях уклонения (отказа) победителя от заключения договора купли-продажи, он утрачивает право на приобретение земельного участка. Право на заключение договора купли-продажи участка предоставляется Участнику аукциона, сделавшему предпоследнее предложение о цене договора. При этом заключение договора купли-продажи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при уклонении (отказе) единственного заявителя либо единственного участника аукциона от заключения договора купли-продажи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в случаях, если я (мы) не будем признаны победителем аукциона, возврат задатка производится по следующим реквизитам: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_______________________________________________________________________,</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ответственность за достоверность представленных документов и информации несет Заявитель;</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Заявитель подтверждает, что:</w:t>
      </w:r>
    </w:p>
    <w:p w:rsidR="007D0870" w:rsidRDefault="007D0870" w:rsidP="007D0870">
      <w:pPr>
        <w:spacing w:after="0" w:line="240" w:lineRule="auto"/>
        <w:ind w:firstLine="709"/>
        <w:jc w:val="both"/>
        <w:rPr>
          <w:rFonts w:ascii="Times New Roman" w:hAnsi="Times New Roman"/>
          <w:sz w:val="24"/>
        </w:rPr>
      </w:pPr>
      <w:proofErr w:type="gramStart"/>
      <w:r>
        <w:rPr>
          <w:rFonts w:ascii="Times New Roman" w:hAnsi="Times New Roman"/>
          <w:sz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купли-продажи, документацией об аукционе по земельному участку, выставленному на аукцион.</w:t>
      </w:r>
      <w:proofErr w:type="gramEnd"/>
      <w:r>
        <w:rPr>
          <w:rFonts w:ascii="Times New Roman" w:hAnsi="Times New Roman"/>
          <w:sz w:val="24"/>
        </w:rPr>
        <w:t xml:space="preserve"> Заявитель подтверждает, что надлежащим образом идентифицировал и ознакомлен с реальным состоянием выставленного на аукцион объекта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в случае признания победителем аукциона в электронной форме, Заявитель обязуется заключить договор купли-продажи земельного участка и подписать акт приема-передачи  в сроки, установленные документацией об аукционе;</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а также приостановлением организации и проведения аукциона;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условия аукциона по земельному участку,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ознакомлен</w:t>
      </w:r>
      <w:proofErr w:type="gramEnd"/>
      <w:r>
        <w:rPr>
          <w:rFonts w:ascii="Times New Roman" w:hAnsi="Times New Roman"/>
          <w:sz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Заявитель согласен на обработку своих персональных данных и персональных данных доверителя (в случае передоверия).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М.П.*</w:t>
      </w:r>
      <w:r>
        <w:rPr>
          <w:rFonts w:ascii="Times New Roman" w:hAnsi="Times New Roman"/>
          <w:sz w:val="24"/>
        </w:rPr>
        <w:tab/>
        <w:t>Заявитель</w:t>
      </w:r>
      <w:r>
        <w:rPr>
          <w:rFonts w:ascii="Times New Roman" w:hAnsi="Times New Roman"/>
          <w:sz w:val="24"/>
        </w:rPr>
        <w:tab/>
        <w:t>(Ф.И.О.)</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9"/>
        <w:jc w:val="both"/>
        <w:rPr>
          <w:rFonts w:ascii="Times New Roman" w:hAnsi="Times New Roman"/>
          <w:sz w:val="20"/>
        </w:rPr>
      </w:pPr>
      <w:r>
        <w:rPr>
          <w:rFonts w:ascii="Times New Roman" w:hAnsi="Times New Roman"/>
          <w:sz w:val="20"/>
        </w:rPr>
        <w:t>* при наличии</w:t>
      </w:r>
    </w:p>
    <w:p w:rsidR="007D0870" w:rsidRDefault="007D0870" w:rsidP="007D0870">
      <w:pPr>
        <w:spacing w:after="0" w:line="240" w:lineRule="auto"/>
        <w:ind w:left="3539" w:firstLine="708"/>
        <w:jc w:val="center"/>
        <w:rPr>
          <w:rFonts w:ascii="Times New Roman" w:hAnsi="Times New Roman"/>
          <w:sz w:val="24"/>
        </w:rPr>
      </w:pPr>
    </w:p>
    <w:p w:rsidR="007D0870" w:rsidRDefault="007D0870" w:rsidP="007D0870">
      <w:pPr>
        <w:spacing w:after="0" w:line="240" w:lineRule="auto"/>
        <w:ind w:left="3539" w:firstLine="708"/>
        <w:jc w:val="center"/>
        <w:rPr>
          <w:rFonts w:ascii="Times New Roman" w:hAnsi="Times New Roman"/>
          <w:sz w:val="24"/>
        </w:rPr>
      </w:pPr>
    </w:p>
    <w:p w:rsidR="007D0870" w:rsidRDefault="007D0870" w:rsidP="007D0870">
      <w:pPr>
        <w:spacing w:after="0" w:line="240" w:lineRule="auto"/>
        <w:ind w:left="3539" w:firstLine="708"/>
        <w:jc w:val="center"/>
        <w:rPr>
          <w:rFonts w:ascii="Times New Roman" w:hAnsi="Times New Roman"/>
          <w:sz w:val="24"/>
        </w:rPr>
      </w:pPr>
    </w:p>
    <w:p w:rsidR="007D0870" w:rsidRPr="00500A10" w:rsidRDefault="007D0870" w:rsidP="007D087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 №</w:t>
      </w:r>
      <w:r>
        <w:rPr>
          <w:rFonts w:ascii="Times New Roman" w:hAnsi="Times New Roman"/>
          <w:sz w:val="24"/>
          <w:szCs w:val="24"/>
        </w:rPr>
        <w:t xml:space="preserve"> 3</w:t>
      </w:r>
    </w:p>
    <w:p w:rsidR="007D0870" w:rsidRPr="00500A10" w:rsidRDefault="007D0870" w:rsidP="007D087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7D0870" w:rsidRPr="00500A10" w:rsidRDefault="007D0870" w:rsidP="007D087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7D0870" w:rsidRDefault="007D0870" w:rsidP="007D087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D0870" w:rsidRPr="00500A10" w:rsidRDefault="007D0870" w:rsidP="007D087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D0870" w:rsidRDefault="007D0870" w:rsidP="007D087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08.05.2024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740</w:t>
      </w:r>
    </w:p>
    <w:p w:rsidR="007D0870" w:rsidRPr="00923298" w:rsidRDefault="007D0870" w:rsidP="007D0870">
      <w:pPr>
        <w:jc w:val="both"/>
        <w:rPr>
          <w:rFonts w:ascii="Times New Roman" w:hAnsi="Times New Roman"/>
          <w:sz w:val="24"/>
          <w:szCs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jc w:val="center"/>
        <w:rPr>
          <w:rFonts w:ascii="Times New Roman" w:hAnsi="Times New Roman"/>
          <w:sz w:val="24"/>
        </w:rPr>
      </w:pPr>
      <w:r>
        <w:rPr>
          <w:rFonts w:ascii="Times New Roman" w:hAnsi="Times New Roman"/>
          <w:sz w:val="24"/>
        </w:rPr>
        <w:t>Договор</w:t>
      </w:r>
    </w:p>
    <w:p w:rsidR="007D0870" w:rsidRDefault="007D0870" w:rsidP="007D0870">
      <w:pPr>
        <w:spacing w:after="0" w:line="240" w:lineRule="auto"/>
        <w:jc w:val="center"/>
        <w:rPr>
          <w:rFonts w:ascii="Times New Roman" w:hAnsi="Times New Roman"/>
          <w:sz w:val="24"/>
        </w:rPr>
      </w:pPr>
      <w:r>
        <w:rPr>
          <w:rFonts w:ascii="Times New Roman" w:hAnsi="Times New Roman"/>
          <w:sz w:val="24"/>
        </w:rPr>
        <w:t>купли – продажи земельного участка</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t>пос. Урмары</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                                   _______________</w:t>
      </w:r>
    </w:p>
    <w:p w:rsidR="007D0870" w:rsidRDefault="007D0870" w:rsidP="007D0870">
      <w:pPr>
        <w:spacing w:after="0" w:line="240" w:lineRule="auto"/>
        <w:rPr>
          <w:rFonts w:ascii="Times New Roman" w:hAnsi="Times New Roman"/>
          <w:sz w:val="24"/>
        </w:rPr>
      </w:pPr>
      <w:r>
        <w:rPr>
          <w:rFonts w:ascii="Times New Roman" w:hAnsi="Times New Roman"/>
          <w:sz w:val="24"/>
        </w:rPr>
        <w:t xml:space="preserve">  </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Настоящий договор купли-продажи земельного участка, составленный на основании постановления администрации Урмарского района Чувашской Республики «О проведении аукциона по продаже земельных участков»  №___  от _________ года и протокола подведения итогов __________________ заключен между администрацией Урмарского района Чувашской Республики, именуемой в дальнейшем «Продавец», в лице  главы администрации Урмарского района Чувашской Республики ______________________, действующего на основании Устава, с одной стороны, и гр.___________________________________________ года рождения, паспорт _____________________выдан ___________________________, проживающим</w:t>
      </w:r>
      <w:proofErr w:type="gramEnd"/>
      <w:r>
        <w:rPr>
          <w:rFonts w:ascii="Times New Roman" w:hAnsi="Times New Roman"/>
          <w:sz w:val="24"/>
        </w:rPr>
        <w:t xml:space="preserve"> по адресу: ______________________________________________, именуемым в дальнейшем «Покупатель», с другой стороны, о нижеследующем:</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1. Предмет договора</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ab/>
        <w:t xml:space="preserve">1.1. Продавец продает, а Покупатель приобретает в собственность земельный участок из категории _________________, площадью ____ кв. м., </w:t>
      </w:r>
      <w:proofErr w:type="gramStart"/>
      <w:r>
        <w:rPr>
          <w:rFonts w:ascii="Times New Roman" w:hAnsi="Times New Roman"/>
          <w:sz w:val="24"/>
        </w:rPr>
        <w:t>кадастровым</w:t>
      </w:r>
      <w:proofErr w:type="gramEnd"/>
      <w:r>
        <w:rPr>
          <w:rFonts w:ascii="Times New Roman" w:hAnsi="Times New Roman"/>
          <w:sz w:val="24"/>
        </w:rPr>
        <w:t xml:space="preserve"> №___________________, расположенный по адресу: ________________________________  для _______________________________.   </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         </w:t>
      </w:r>
      <w:r>
        <w:rPr>
          <w:rFonts w:ascii="Times New Roman" w:hAnsi="Times New Roman"/>
          <w:sz w:val="24"/>
        </w:rPr>
        <w:tab/>
        <w:t>1.2. На указанном земельном участке зарегистрированных строений не имеется.</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2. Цена договора</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2.1. Цена продаваемого земельного участка определяется по результатам торгов, состоявшихся  __________________  2024 года и составляет</w:t>
      </w:r>
      <w:proofErr w:type="gramStart"/>
      <w:r>
        <w:rPr>
          <w:rFonts w:ascii="Times New Roman" w:hAnsi="Times New Roman"/>
          <w:sz w:val="24"/>
        </w:rPr>
        <w:t xml:space="preserve">  ___________ (_______________) </w:t>
      </w:r>
      <w:proofErr w:type="gramEnd"/>
      <w:r>
        <w:rPr>
          <w:rFonts w:ascii="Times New Roman" w:hAnsi="Times New Roman"/>
          <w:sz w:val="24"/>
        </w:rPr>
        <w:t xml:space="preserve">руб. 00 копеек.  </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        2.2. Покупатель перечисляет на счет Покупатель перечисляет на счет УФК по Чувашской Республике Администрация Урмарского муниципального округа Чувашской Республики </w:t>
      </w:r>
      <w:proofErr w:type="gramStart"/>
      <w:r>
        <w:rPr>
          <w:rFonts w:ascii="Times New Roman" w:hAnsi="Times New Roman"/>
          <w:sz w:val="24"/>
        </w:rPr>
        <w:t>р</w:t>
      </w:r>
      <w:proofErr w:type="gramEnd"/>
      <w:r>
        <w:rPr>
          <w:rFonts w:ascii="Times New Roman" w:hAnsi="Times New Roman"/>
          <w:sz w:val="24"/>
        </w:rPr>
        <w:t>/с 03100643000000011500 в Отделение -НБ Чувашская Республика//УФК по Чувашской Республике г. Чебоксары, код 903 1 14 0602414 0000 430 указанную сумму единовременно, не позднее 10 дней со дня подписания настоящего договора.</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                    </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3. Право собственности</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4. Обременения земельного участка</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4.1. Земельный участок правами третьих лиц не обременен, в споре и под арестом (запрещением) не состоит.</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4.2. Ограничения в пользовании земельным участком _____________________________.</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5. Особые условия</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5.4. За каждый день просрочки по оплате земельного участка в соответствии с пунктами 2.1. и 2.2 Покупатель уплачивает пеню в размере 0,5% от подлежащей уплате суммы.</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6. Рассмотрение споров</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7. Действие договора</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7.1.   Настоящий договор вступает в силу со дня его подписания сторонами.</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7.2. Отношения между сторонами прекращаются при выполнении ими всех условий настоящего договора и полного завершения расчетов.</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8. Заключительные положения</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8.1.  Оплату расходов по оформлению настоящего договора производит  Покупатель.</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8.2. Настоящий договор составлен в 2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второй у Покупателя – ______________ </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Подписи сторон:</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Продавец:</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Покупатель:</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Глава Урмарского </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муниципального округа</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_____________</w:t>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           М.П.</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                                                                            </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br w:type="page"/>
      </w:r>
    </w:p>
    <w:p w:rsidR="007D0870" w:rsidRDefault="007D0870" w:rsidP="007D0870">
      <w:pPr>
        <w:spacing w:after="0" w:line="240" w:lineRule="auto"/>
        <w:ind w:firstLine="709"/>
        <w:jc w:val="center"/>
        <w:rPr>
          <w:rFonts w:ascii="Times New Roman" w:hAnsi="Times New Roman"/>
          <w:sz w:val="24"/>
        </w:rPr>
      </w:pPr>
    </w:p>
    <w:p w:rsidR="007D0870" w:rsidRDefault="007D0870" w:rsidP="007D0870">
      <w:pPr>
        <w:spacing w:after="0" w:line="240" w:lineRule="auto"/>
        <w:ind w:firstLine="709"/>
        <w:jc w:val="center"/>
        <w:rPr>
          <w:rFonts w:ascii="Times New Roman" w:hAnsi="Times New Roman"/>
          <w:sz w:val="24"/>
        </w:rPr>
      </w:pPr>
      <w:r>
        <w:rPr>
          <w:rFonts w:ascii="Times New Roman" w:hAnsi="Times New Roman"/>
          <w:sz w:val="24"/>
        </w:rPr>
        <w:t>Акт</w:t>
      </w:r>
    </w:p>
    <w:p w:rsidR="007D0870" w:rsidRDefault="007D0870" w:rsidP="007D0870">
      <w:pPr>
        <w:spacing w:after="0" w:line="240" w:lineRule="auto"/>
        <w:ind w:firstLine="709"/>
        <w:jc w:val="center"/>
        <w:rPr>
          <w:rFonts w:ascii="Times New Roman" w:hAnsi="Times New Roman"/>
          <w:sz w:val="24"/>
        </w:rPr>
      </w:pPr>
      <w:r>
        <w:rPr>
          <w:rFonts w:ascii="Times New Roman" w:hAnsi="Times New Roman"/>
          <w:sz w:val="24"/>
        </w:rPr>
        <w:t>приема-передачи земельного участка</w:t>
      </w:r>
    </w:p>
    <w:p w:rsidR="007D0870" w:rsidRDefault="007D0870" w:rsidP="007D0870">
      <w:pPr>
        <w:spacing w:after="0" w:line="240" w:lineRule="auto"/>
        <w:ind w:firstLine="709"/>
        <w:jc w:val="center"/>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r>
        <w:rPr>
          <w:rFonts w:ascii="Times New Roman" w:hAnsi="Times New Roman"/>
          <w:sz w:val="24"/>
        </w:rPr>
        <w:t xml:space="preserve">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______________ года</w:t>
      </w: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администрации Урмарского района Чувашской Республики  _____________, действующего на основании Устава Урмарского муниципального округа с одной стороны, и</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rPr>
          <w:rFonts w:ascii="Times New Roman" w:hAnsi="Times New Roman"/>
          <w:sz w:val="24"/>
        </w:rPr>
        <w:t>для</w:t>
      </w:r>
      <w:proofErr w:type="gramEnd"/>
      <w:r>
        <w:rPr>
          <w:rFonts w:ascii="Times New Roman" w:hAnsi="Times New Roman"/>
          <w:sz w:val="24"/>
        </w:rPr>
        <w:t xml:space="preserve"> ____________________, а Покупатель принял от Продавца указанный земельный участок. </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2. Претензий у Покупателя к Продавцу по передаваемому земельному участку не имеется.</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7D0870" w:rsidRDefault="007D0870" w:rsidP="007D0870">
      <w:pPr>
        <w:spacing w:after="0" w:line="240" w:lineRule="auto"/>
        <w:ind w:firstLine="709"/>
        <w:jc w:val="both"/>
        <w:rPr>
          <w:rFonts w:ascii="Times New Roman" w:hAnsi="Times New Roman"/>
          <w:sz w:val="24"/>
        </w:rPr>
      </w:pPr>
      <w:r>
        <w:rPr>
          <w:rFonts w:ascii="Times New Roman" w:hAnsi="Times New Roman"/>
          <w:sz w:val="24"/>
        </w:rPr>
        <w:t xml:space="preserve"> 4. Настоящий передаточный акт составлен в двух экземплярах, по одному экземпляру у Продавца и Покупателя.</w:t>
      </w:r>
    </w:p>
    <w:p w:rsidR="007D0870" w:rsidRDefault="007D0870" w:rsidP="007D0870">
      <w:pPr>
        <w:spacing w:after="0" w:line="240" w:lineRule="auto"/>
        <w:ind w:firstLine="709"/>
        <w:jc w:val="both"/>
        <w:rPr>
          <w:rFonts w:ascii="Times New Roman" w:hAnsi="Times New Roman"/>
          <w:sz w:val="24"/>
        </w:rPr>
      </w:pPr>
    </w:p>
    <w:p w:rsidR="007D0870" w:rsidRDefault="007D0870" w:rsidP="007D0870">
      <w:pPr>
        <w:spacing w:after="0" w:line="240" w:lineRule="auto"/>
        <w:ind w:firstLine="709"/>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t>ПОДПИСИ СТОРОН:</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t>Продавец:</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Покупатель:</w:t>
      </w:r>
    </w:p>
    <w:p w:rsidR="007D0870" w:rsidRDefault="007D0870" w:rsidP="007D0870">
      <w:pPr>
        <w:spacing w:after="0" w:line="240" w:lineRule="auto"/>
        <w:rPr>
          <w:rFonts w:ascii="Times New Roman" w:hAnsi="Times New Roman"/>
          <w:sz w:val="24"/>
        </w:rPr>
      </w:pPr>
      <w:r>
        <w:rPr>
          <w:rFonts w:ascii="Times New Roman" w:hAnsi="Times New Roman"/>
          <w:sz w:val="24"/>
        </w:rPr>
        <w:t xml:space="preserve">Глава Урмарского </w:t>
      </w:r>
    </w:p>
    <w:p w:rsidR="007D0870" w:rsidRDefault="007D0870" w:rsidP="007D0870">
      <w:pPr>
        <w:spacing w:after="0" w:line="240" w:lineRule="auto"/>
        <w:rPr>
          <w:rFonts w:ascii="Times New Roman" w:hAnsi="Times New Roman"/>
          <w:sz w:val="24"/>
        </w:rPr>
      </w:pPr>
      <w:r>
        <w:rPr>
          <w:rFonts w:ascii="Times New Roman" w:hAnsi="Times New Roman"/>
          <w:sz w:val="24"/>
        </w:rPr>
        <w:t>муниципального округа</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r>
        <w:rPr>
          <w:rFonts w:ascii="Times New Roman" w:hAnsi="Times New Roman"/>
          <w:sz w:val="24"/>
        </w:rPr>
        <w:t xml:space="preserve">______________ </w:t>
      </w:r>
      <w:r>
        <w:rPr>
          <w:rFonts w:ascii="Times New Roman" w:hAnsi="Times New Roman"/>
          <w:sz w:val="24"/>
        </w:rPr>
        <w:tab/>
      </w:r>
      <w:r>
        <w:rPr>
          <w:rFonts w:ascii="Times New Roman" w:hAnsi="Times New Roman"/>
          <w:sz w:val="24"/>
        </w:rPr>
        <w:tab/>
        <w:t xml:space="preserve">                                                           _____________      </w:t>
      </w:r>
    </w:p>
    <w:p w:rsidR="007D0870" w:rsidRDefault="007D0870" w:rsidP="007D0870">
      <w:pPr>
        <w:spacing w:after="0" w:line="240" w:lineRule="auto"/>
        <w:rPr>
          <w:rFonts w:ascii="Times New Roman" w:hAnsi="Times New Roman"/>
          <w:sz w:val="24"/>
        </w:rPr>
      </w:pPr>
      <w:r>
        <w:rPr>
          <w:rFonts w:ascii="Times New Roman" w:hAnsi="Times New Roman"/>
          <w:sz w:val="24"/>
        </w:rPr>
        <w:t>М.П.</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rPr>
          <w:rFonts w:ascii="Times New Roman" w:hAnsi="Times New Roman"/>
          <w:sz w:val="24"/>
        </w:rPr>
      </w:pPr>
    </w:p>
    <w:p w:rsidR="007D0870" w:rsidRDefault="007D0870" w:rsidP="007D0870">
      <w:pPr>
        <w:spacing w:after="0" w:line="240" w:lineRule="auto"/>
        <w:ind w:right="4820"/>
        <w:jc w:val="both"/>
        <w:rPr>
          <w:rFonts w:ascii="Times New Roman" w:hAnsi="Times New Roman"/>
          <w:sz w:val="24"/>
        </w:rPr>
      </w:pPr>
    </w:p>
    <w:p w:rsidR="007D0870" w:rsidRDefault="007D0870" w:rsidP="007D0870">
      <w:pPr>
        <w:spacing w:after="0" w:line="240" w:lineRule="auto"/>
        <w:ind w:right="4962"/>
        <w:jc w:val="both"/>
        <w:rPr>
          <w:rFonts w:ascii="Times New Roman" w:hAnsi="Times New Roman"/>
          <w:spacing w:val="-1"/>
          <w:sz w:val="24"/>
        </w:rPr>
      </w:pPr>
    </w:p>
    <w:p w:rsidR="00683F75" w:rsidRPr="00E9166D" w:rsidRDefault="00683F75" w:rsidP="007D0870">
      <w:pPr>
        <w:spacing w:after="0" w:line="240" w:lineRule="auto"/>
        <w:ind w:right="4962"/>
        <w:jc w:val="both"/>
        <w:rPr>
          <w:rFonts w:ascii="Times New Roman" w:hAnsi="Times New Roman" w:cs="Times New Roman"/>
          <w:color w:val="000000"/>
          <w:sz w:val="24"/>
          <w:szCs w:val="24"/>
        </w:rPr>
      </w:pPr>
    </w:p>
    <w:sectPr w:rsidR="00683F75" w:rsidRPr="00E9166D" w:rsidSect="000D42A3">
      <w:headerReference w:type="default" r:id="rId38"/>
      <w:pgSz w:w="11906" w:h="16838"/>
      <w:pgMar w:top="1134" w:right="707"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6B" w:rsidRDefault="00966F6B" w:rsidP="00C65999">
      <w:pPr>
        <w:spacing w:after="0" w:line="240" w:lineRule="auto"/>
      </w:pPr>
      <w:r>
        <w:separator/>
      </w:r>
    </w:p>
  </w:endnote>
  <w:endnote w:type="continuationSeparator" w:id="0">
    <w:p w:rsidR="00966F6B" w:rsidRDefault="00966F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altName w:val="Times New Roman"/>
    <w:panose1 w:val="020B0604020202020204"/>
    <w:charset w:val="00"/>
    <w:family w:val="auto"/>
    <w:pitch w:val="variable"/>
    <w:sig w:usb0="00000203" w:usb1="00000000" w:usb2="00000000" w:usb3="00000000" w:csb0="00000005" w:csb1="00000000"/>
  </w:font>
  <w:font w:name="TimesEC">
    <w:altName w:val="Times New Roman"/>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6B" w:rsidRDefault="00966F6B" w:rsidP="00C65999">
      <w:pPr>
        <w:spacing w:after="0" w:line="240" w:lineRule="auto"/>
      </w:pPr>
      <w:r>
        <w:separator/>
      </w:r>
    </w:p>
  </w:footnote>
  <w:footnote w:type="continuationSeparator" w:id="0">
    <w:p w:rsidR="00966F6B" w:rsidRDefault="00966F6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45F5C"/>
    <w:multiLevelType w:val="hybridMultilevel"/>
    <w:tmpl w:val="6EF671B6"/>
    <w:lvl w:ilvl="0" w:tplc="04190013">
      <w:start w:val="1"/>
      <w:numFmt w:val="upperRoman"/>
      <w:lvlText w:val="%1."/>
      <w:lvlJc w:val="right"/>
      <w:pPr>
        <w:ind w:left="3904" w:hanging="360"/>
      </w:p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7">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3207C"/>
    <w:multiLevelType w:val="hybridMultilevel"/>
    <w:tmpl w:val="E09C6A54"/>
    <w:lvl w:ilvl="0" w:tplc="7958A458">
      <w:start w:val="1"/>
      <w:numFmt w:val="decimal"/>
      <w:lvlText w:val="%1."/>
      <w:lvlJc w:val="left"/>
      <w:pPr>
        <w:ind w:left="1182" w:hanging="430"/>
      </w:pPr>
      <w:rPr>
        <w:rFonts w:ascii="Times New Roman" w:eastAsia="Times New Roman" w:hAnsi="Times New Roman" w:cs="Times New Roman" w:hint="default"/>
        <w:spacing w:val="0"/>
        <w:w w:val="100"/>
        <w:sz w:val="28"/>
        <w:szCs w:val="28"/>
        <w:lang w:val="ru-RU" w:eastAsia="en-US" w:bidi="ar-SA"/>
      </w:rPr>
    </w:lvl>
    <w:lvl w:ilvl="1" w:tplc="6CD8FA70">
      <w:numFmt w:val="bullet"/>
      <w:lvlText w:val="•"/>
      <w:lvlJc w:val="left"/>
      <w:pPr>
        <w:ind w:left="2042" w:hanging="430"/>
      </w:pPr>
      <w:rPr>
        <w:rFonts w:hint="default"/>
        <w:lang w:val="ru-RU" w:eastAsia="en-US" w:bidi="ar-SA"/>
      </w:rPr>
    </w:lvl>
    <w:lvl w:ilvl="2" w:tplc="5CB2AD40">
      <w:numFmt w:val="bullet"/>
      <w:lvlText w:val="•"/>
      <w:lvlJc w:val="left"/>
      <w:pPr>
        <w:ind w:left="2905" w:hanging="430"/>
      </w:pPr>
      <w:rPr>
        <w:rFonts w:hint="default"/>
        <w:lang w:val="ru-RU" w:eastAsia="en-US" w:bidi="ar-SA"/>
      </w:rPr>
    </w:lvl>
    <w:lvl w:ilvl="3" w:tplc="E8988D12">
      <w:numFmt w:val="bullet"/>
      <w:lvlText w:val="•"/>
      <w:lvlJc w:val="left"/>
      <w:pPr>
        <w:ind w:left="3767" w:hanging="430"/>
      </w:pPr>
      <w:rPr>
        <w:rFonts w:hint="default"/>
        <w:lang w:val="ru-RU" w:eastAsia="en-US" w:bidi="ar-SA"/>
      </w:rPr>
    </w:lvl>
    <w:lvl w:ilvl="4" w:tplc="676896FA">
      <w:numFmt w:val="bullet"/>
      <w:lvlText w:val="•"/>
      <w:lvlJc w:val="left"/>
      <w:pPr>
        <w:ind w:left="4630" w:hanging="430"/>
      </w:pPr>
      <w:rPr>
        <w:rFonts w:hint="default"/>
        <w:lang w:val="ru-RU" w:eastAsia="en-US" w:bidi="ar-SA"/>
      </w:rPr>
    </w:lvl>
    <w:lvl w:ilvl="5" w:tplc="A2D2D8CE">
      <w:numFmt w:val="bullet"/>
      <w:lvlText w:val="•"/>
      <w:lvlJc w:val="left"/>
      <w:pPr>
        <w:ind w:left="5493" w:hanging="430"/>
      </w:pPr>
      <w:rPr>
        <w:rFonts w:hint="default"/>
        <w:lang w:val="ru-RU" w:eastAsia="en-US" w:bidi="ar-SA"/>
      </w:rPr>
    </w:lvl>
    <w:lvl w:ilvl="6" w:tplc="D61A204A">
      <w:numFmt w:val="bullet"/>
      <w:lvlText w:val="•"/>
      <w:lvlJc w:val="left"/>
      <w:pPr>
        <w:ind w:left="6355" w:hanging="430"/>
      </w:pPr>
      <w:rPr>
        <w:rFonts w:hint="default"/>
        <w:lang w:val="ru-RU" w:eastAsia="en-US" w:bidi="ar-SA"/>
      </w:rPr>
    </w:lvl>
    <w:lvl w:ilvl="7" w:tplc="2C52A624">
      <w:numFmt w:val="bullet"/>
      <w:lvlText w:val="•"/>
      <w:lvlJc w:val="left"/>
      <w:pPr>
        <w:ind w:left="7218" w:hanging="430"/>
      </w:pPr>
      <w:rPr>
        <w:rFonts w:hint="default"/>
        <w:lang w:val="ru-RU" w:eastAsia="en-US" w:bidi="ar-SA"/>
      </w:rPr>
    </w:lvl>
    <w:lvl w:ilvl="8" w:tplc="24203A7C">
      <w:numFmt w:val="bullet"/>
      <w:lvlText w:val="•"/>
      <w:lvlJc w:val="left"/>
      <w:pPr>
        <w:ind w:left="8081" w:hanging="430"/>
      </w:pPr>
      <w:rPr>
        <w:rFonts w:hint="default"/>
        <w:lang w:val="ru-RU" w:eastAsia="en-US" w:bidi="ar-SA"/>
      </w:rPr>
    </w:lvl>
  </w:abstractNum>
  <w:abstractNum w:abstractNumId="11">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EA873D0"/>
    <w:multiLevelType w:val="multilevel"/>
    <w:tmpl w:val="A16C1C6A"/>
    <w:lvl w:ilvl="0">
      <w:start w:val="1"/>
      <w:numFmt w:val="decimal"/>
      <w:lvlText w:val="%1."/>
      <w:lvlJc w:val="left"/>
      <w:pPr>
        <w:ind w:left="390" w:hanging="390"/>
      </w:pPr>
      <w:rPr>
        <w:color w:val="000000"/>
      </w:rPr>
    </w:lvl>
    <w:lvl w:ilvl="1">
      <w:start w:val="1"/>
      <w:numFmt w:val="decimal"/>
      <w:lvlText w:val="%1.%2."/>
      <w:lvlJc w:val="left"/>
      <w:pPr>
        <w:ind w:left="1260" w:hanging="72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120" w:hanging="1800"/>
      </w:pPr>
      <w:rPr>
        <w:color w:val="000000"/>
      </w:rPr>
    </w:lvl>
  </w:abstractNum>
  <w:abstractNum w:abstractNumId="13">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6">
    <w:nsid w:val="24CC5E20"/>
    <w:multiLevelType w:val="multilevel"/>
    <w:tmpl w:val="96AE03C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C8101D"/>
    <w:multiLevelType w:val="hybridMultilevel"/>
    <w:tmpl w:val="35A6A4B8"/>
    <w:lvl w:ilvl="0" w:tplc="0419000F">
      <w:start w:val="1"/>
      <w:numFmt w:val="decimal"/>
      <w:lvlText w:val="%1."/>
      <w:lvlJc w:val="left"/>
      <w:pPr>
        <w:tabs>
          <w:tab w:val="num" w:pos="1070"/>
        </w:tabs>
        <w:ind w:left="1070" w:hanging="360"/>
      </w:pPr>
      <w:rPr>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C1E4268"/>
    <w:multiLevelType w:val="hybridMultilevel"/>
    <w:tmpl w:val="60C00DB4"/>
    <w:lvl w:ilvl="0" w:tplc="10C4A2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597025"/>
    <w:multiLevelType w:val="hybridMultilevel"/>
    <w:tmpl w:val="2DE63062"/>
    <w:lvl w:ilvl="0" w:tplc="91364624">
      <w:numFmt w:val="bullet"/>
      <w:lvlText w:val="–"/>
      <w:lvlJc w:val="left"/>
      <w:pPr>
        <w:ind w:left="102" w:hanging="257"/>
      </w:pPr>
      <w:rPr>
        <w:rFonts w:ascii="Times New Roman" w:eastAsia="Times New Roman" w:hAnsi="Times New Roman" w:cs="Times New Roman" w:hint="default"/>
        <w:w w:val="100"/>
        <w:sz w:val="28"/>
        <w:szCs w:val="28"/>
        <w:lang w:val="ru-RU" w:eastAsia="en-US" w:bidi="ar-SA"/>
      </w:rPr>
    </w:lvl>
    <w:lvl w:ilvl="1" w:tplc="4D10ADFE">
      <w:numFmt w:val="bullet"/>
      <w:lvlText w:val="•"/>
      <w:lvlJc w:val="left"/>
      <w:pPr>
        <w:ind w:left="1070" w:hanging="257"/>
      </w:pPr>
      <w:rPr>
        <w:rFonts w:hint="default"/>
        <w:lang w:val="ru-RU" w:eastAsia="en-US" w:bidi="ar-SA"/>
      </w:rPr>
    </w:lvl>
    <w:lvl w:ilvl="2" w:tplc="9278A1A0">
      <w:numFmt w:val="bullet"/>
      <w:lvlText w:val="•"/>
      <w:lvlJc w:val="left"/>
      <w:pPr>
        <w:ind w:left="2041" w:hanging="257"/>
      </w:pPr>
      <w:rPr>
        <w:rFonts w:hint="default"/>
        <w:lang w:val="ru-RU" w:eastAsia="en-US" w:bidi="ar-SA"/>
      </w:rPr>
    </w:lvl>
    <w:lvl w:ilvl="3" w:tplc="13669FF6">
      <w:numFmt w:val="bullet"/>
      <w:lvlText w:val="•"/>
      <w:lvlJc w:val="left"/>
      <w:pPr>
        <w:ind w:left="3011" w:hanging="257"/>
      </w:pPr>
      <w:rPr>
        <w:rFonts w:hint="default"/>
        <w:lang w:val="ru-RU" w:eastAsia="en-US" w:bidi="ar-SA"/>
      </w:rPr>
    </w:lvl>
    <w:lvl w:ilvl="4" w:tplc="1944B31A">
      <w:numFmt w:val="bullet"/>
      <w:lvlText w:val="•"/>
      <w:lvlJc w:val="left"/>
      <w:pPr>
        <w:ind w:left="3982" w:hanging="257"/>
      </w:pPr>
      <w:rPr>
        <w:rFonts w:hint="default"/>
        <w:lang w:val="ru-RU" w:eastAsia="en-US" w:bidi="ar-SA"/>
      </w:rPr>
    </w:lvl>
    <w:lvl w:ilvl="5" w:tplc="6E06778C">
      <w:numFmt w:val="bullet"/>
      <w:lvlText w:val="•"/>
      <w:lvlJc w:val="left"/>
      <w:pPr>
        <w:ind w:left="4953" w:hanging="257"/>
      </w:pPr>
      <w:rPr>
        <w:rFonts w:hint="default"/>
        <w:lang w:val="ru-RU" w:eastAsia="en-US" w:bidi="ar-SA"/>
      </w:rPr>
    </w:lvl>
    <w:lvl w:ilvl="6" w:tplc="C1CE84D2">
      <w:numFmt w:val="bullet"/>
      <w:lvlText w:val="•"/>
      <w:lvlJc w:val="left"/>
      <w:pPr>
        <w:ind w:left="5923" w:hanging="257"/>
      </w:pPr>
      <w:rPr>
        <w:rFonts w:hint="default"/>
        <w:lang w:val="ru-RU" w:eastAsia="en-US" w:bidi="ar-SA"/>
      </w:rPr>
    </w:lvl>
    <w:lvl w:ilvl="7" w:tplc="E66A198C">
      <w:numFmt w:val="bullet"/>
      <w:lvlText w:val="•"/>
      <w:lvlJc w:val="left"/>
      <w:pPr>
        <w:ind w:left="6894" w:hanging="257"/>
      </w:pPr>
      <w:rPr>
        <w:rFonts w:hint="default"/>
        <w:lang w:val="ru-RU" w:eastAsia="en-US" w:bidi="ar-SA"/>
      </w:rPr>
    </w:lvl>
    <w:lvl w:ilvl="8" w:tplc="8BD882A6">
      <w:numFmt w:val="bullet"/>
      <w:lvlText w:val="•"/>
      <w:lvlJc w:val="left"/>
      <w:pPr>
        <w:ind w:left="7865" w:hanging="257"/>
      </w:pPr>
      <w:rPr>
        <w:rFonts w:hint="default"/>
        <w:lang w:val="ru-RU" w:eastAsia="en-US" w:bidi="ar-SA"/>
      </w:rPr>
    </w:lvl>
  </w:abstractNum>
  <w:abstractNum w:abstractNumId="22">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3">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5E1001"/>
    <w:multiLevelType w:val="hybridMultilevel"/>
    <w:tmpl w:val="72D85AE2"/>
    <w:lvl w:ilvl="0" w:tplc="010EF364">
      <w:start w:val="1"/>
      <w:numFmt w:val="decimal"/>
      <w:lvlText w:val="%1."/>
      <w:lvlJc w:val="left"/>
      <w:pPr>
        <w:ind w:left="102" w:hanging="487"/>
      </w:pPr>
      <w:rPr>
        <w:rFonts w:ascii="Times New Roman" w:eastAsia="Times New Roman" w:hAnsi="Times New Roman" w:cs="Times New Roman" w:hint="default"/>
        <w:b/>
        <w:bCs/>
        <w:w w:val="100"/>
        <w:sz w:val="28"/>
        <w:szCs w:val="28"/>
        <w:lang w:val="ru-RU" w:eastAsia="en-US" w:bidi="ar-SA"/>
      </w:rPr>
    </w:lvl>
    <w:lvl w:ilvl="1" w:tplc="FCDC3B48">
      <w:numFmt w:val="bullet"/>
      <w:lvlText w:val="•"/>
      <w:lvlJc w:val="left"/>
      <w:pPr>
        <w:ind w:left="1070" w:hanging="487"/>
      </w:pPr>
      <w:rPr>
        <w:rFonts w:hint="default"/>
        <w:lang w:val="ru-RU" w:eastAsia="en-US" w:bidi="ar-SA"/>
      </w:rPr>
    </w:lvl>
    <w:lvl w:ilvl="2" w:tplc="A56A5A56">
      <w:numFmt w:val="bullet"/>
      <w:lvlText w:val="•"/>
      <w:lvlJc w:val="left"/>
      <w:pPr>
        <w:ind w:left="2041" w:hanging="487"/>
      </w:pPr>
      <w:rPr>
        <w:rFonts w:hint="default"/>
        <w:lang w:val="ru-RU" w:eastAsia="en-US" w:bidi="ar-SA"/>
      </w:rPr>
    </w:lvl>
    <w:lvl w:ilvl="3" w:tplc="140444EA">
      <w:numFmt w:val="bullet"/>
      <w:lvlText w:val="•"/>
      <w:lvlJc w:val="left"/>
      <w:pPr>
        <w:ind w:left="3011" w:hanging="487"/>
      </w:pPr>
      <w:rPr>
        <w:rFonts w:hint="default"/>
        <w:lang w:val="ru-RU" w:eastAsia="en-US" w:bidi="ar-SA"/>
      </w:rPr>
    </w:lvl>
    <w:lvl w:ilvl="4" w:tplc="38069CDE">
      <w:numFmt w:val="bullet"/>
      <w:lvlText w:val="•"/>
      <w:lvlJc w:val="left"/>
      <w:pPr>
        <w:ind w:left="3982" w:hanging="487"/>
      </w:pPr>
      <w:rPr>
        <w:rFonts w:hint="default"/>
        <w:lang w:val="ru-RU" w:eastAsia="en-US" w:bidi="ar-SA"/>
      </w:rPr>
    </w:lvl>
    <w:lvl w:ilvl="5" w:tplc="8F6A38B2">
      <w:numFmt w:val="bullet"/>
      <w:lvlText w:val="•"/>
      <w:lvlJc w:val="left"/>
      <w:pPr>
        <w:ind w:left="4953" w:hanging="487"/>
      </w:pPr>
      <w:rPr>
        <w:rFonts w:hint="default"/>
        <w:lang w:val="ru-RU" w:eastAsia="en-US" w:bidi="ar-SA"/>
      </w:rPr>
    </w:lvl>
    <w:lvl w:ilvl="6" w:tplc="5C78D80C">
      <w:numFmt w:val="bullet"/>
      <w:lvlText w:val="•"/>
      <w:lvlJc w:val="left"/>
      <w:pPr>
        <w:ind w:left="5923" w:hanging="487"/>
      </w:pPr>
      <w:rPr>
        <w:rFonts w:hint="default"/>
        <w:lang w:val="ru-RU" w:eastAsia="en-US" w:bidi="ar-SA"/>
      </w:rPr>
    </w:lvl>
    <w:lvl w:ilvl="7" w:tplc="CF547BDE">
      <w:numFmt w:val="bullet"/>
      <w:lvlText w:val="•"/>
      <w:lvlJc w:val="left"/>
      <w:pPr>
        <w:ind w:left="6894" w:hanging="487"/>
      </w:pPr>
      <w:rPr>
        <w:rFonts w:hint="default"/>
        <w:lang w:val="ru-RU" w:eastAsia="en-US" w:bidi="ar-SA"/>
      </w:rPr>
    </w:lvl>
    <w:lvl w:ilvl="8" w:tplc="697E85B4">
      <w:numFmt w:val="bullet"/>
      <w:lvlText w:val="•"/>
      <w:lvlJc w:val="left"/>
      <w:pPr>
        <w:ind w:left="7865" w:hanging="487"/>
      </w:pPr>
      <w:rPr>
        <w:rFonts w:hint="default"/>
        <w:lang w:val="ru-RU" w:eastAsia="en-US" w:bidi="ar-SA"/>
      </w:rPr>
    </w:lvl>
  </w:abstractNum>
  <w:abstractNum w:abstractNumId="25">
    <w:nsid w:val="3F8E6DD1"/>
    <w:multiLevelType w:val="hybridMultilevel"/>
    <w:tmpl w:val="C0483890"/>
    <w:lvl w:ilvl="0" w:tplc="3FB2E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FD34B85"/>
    <w:multiLevelType w:val="hybridMultilevel"/>
    <w:tmpl w:val="D5F0E980"/>
    <w:lvl w:ilvl="0" w:tplc="86E0A936">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33">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36177EC"/>
    <w:multiLevelType w:val="hybridMultilevel"/>
    <w:tmpl w:val="FCE44E76"/>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64152A"/>
    <w:multiLevelType w:val="hybridMultilevel"/>
    <w:tmpl w:val="FE583C78"/>
    <w:lvl w:ilvl="0" w:tplc="054233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nsid w:val="6FA25E62"/>
    <w:multiLevelType w:val="hybridMultilevel"/>
    <w:tmpl w:val="409E702C"/>
    <w:lvl w:ilvl="0" w:tplc="B74097A8">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en-US" w:bidi="ar-SA"/>
      </w:rPr>
    </w:lvl>
    <w:lvl w:ilvl="1" w:tplc="AEFC7272">
      <w:start w:val="1"/>
      <w:numFmt w:val="decimal"/>
      <w:lvlText w:val="%2."/>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2" w:tplc="E424DCCC">
      <w:start w:val="1"/>
      <w:numFmt w:val="decimal"/>
      <w:lvlText w:val="%3."/>
      <w:lvlJc w:val="left"/>
      <w:pPr>
        <w:ind w:left="102" w:hanging="281"/>
      </w:pPr>
      <w:rPr>
        <w:rFonts w:ascii="Times New Roman" w:eastAsia="Times New Roman" w:hAnsi="Times New Roman" w:cs="Times New Roman" w:hint="default"/>
        <w:b/>
        <w:bCs/>
        <w:spacing w:val="0"/>
        <w:w w:val="100"/>
        <w:sz w:val="28"/>
        <w:szCs w:val="28"/>
        <w:lang w:val="ru-RU" w:eastAsia="en-US" w:bidi="ar-SA"/>
      </w:rPr>
    </w:lvl>
    <w:lvl w:ilvl="3" w:tplc="33501554">
      <w:numFmt w:val="bullet"/>
      <w:lvlText w:val="•"/>
      <w:lvlJc w:val="left"/>
      <w:pPr>
        <w:ind w:left="1943" w:hanging="281"/>
      </w:pPr>
      <w:rPr>
        <w:rFonts w:hint="default"/>
        <w:lang w:val="ru-RU" w:eastAsia="en-US" w:bidi="ar-SA"/>
      </w:rPr>
    </w:lvl>
    <w:lvl w:ilvl="4" w:tplc="880CADE2">
      <w:numFmt w:val="bullet"/>
      <w:lvlText w:val="•"/>
      <w:lvlJc w:val="left"/>
      <w:pPr>
        <w:ind w:left="3066" w:hanging="281"/>
      </w:pPr>
      <w:rPr>
        <w:rFonts w:hint="default"/>
        <w:lang w:val="ru-RU" w:eastAsia="en-US" w:bidi="ar-SA"/>
      </w:rPr>
    </w:lvl>
    <w:lvl w:ilvl="5" w:tplc="47A606E4">
      <w:numFmt w:val="bullet"/>
      <w:lvlText w:val="•"/>
      <w:lvlJc w:val="left"/>
      <w:pPr>
        <w:ind w:left="4189" w:hanging="281"/>
      </w:pPr>
      <w:rPr>
        <w:rFonts w:hint="default"/>
        <w:lang w:val="ru-RU" w:eastAsia="en-US" w:bidi="ar-SA"/>
      </w:rPr>
    </w:lvl>
    <w:lvl w:ilvl="6" w:tplc="CC0EB12A">
      <w:numFmt w:val="bullet"/>
      <w:lvlText w:val="•"/>
      <w:lvlJc w:val="left"/>
      <w:pPr>
        <w:ind w:left="5313" w:hanging="281"/>
      </w:pPr>
      <w:rPr>
        <w:rFonts w:hint="default"/>
        <w:lang w:val="ru-RU" w:eastAsia="en-US" w:bidi="ar-SA"/>
      </w:rPr>
    </w:lvl>
    <w:lvl w:ilvl="7" w:tplc="3F9CCC40">
      <w:numFmt w:val="bullet"/>
      <w:lvlText w:val="•"/>
      <w:lvlJc w:val="left"/>
      <w:pPr>
        <w:ind w:left="6436" w:hanging="281"/>
      </w:pPr>
      <w:rPr>
        <w:rFonts w:hint="default"/>
        <w:lang w:val="ru-RU" w:eastAsia="en-US" w:bidi="ar-SA"/>
      </w:rPr>
    </w:lvl>
    <w:lvl w:ilvl="8" w:tplc="3E12B1B8">
      <w:numFmt w:val="bullet"/>
      <w:lvlText w:val="•"/>
      <w:lvlJc w:val="left"/>
      <w:pPr>
        <w:ind w:left="7559" w:hanging="281"/>
      </w:pPr>
      <w:rPr>
        <w:rFonts w:hint="default"/>
        <w:lang w:val="ru-RU" w:eastAsia="en-US" w:bidi="ar-SA"/>
      </w:rPr>
    </w:lvl>
  </w:abstractNum>
  <w:abstractNum w:abstractNumId="44">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abstractNum w:abstractNumId="46">
    <w:nsid w:val="7BB64B7A"/>
    <w:multiLevelType w:val="hybridMultilevel"/>
    <w:tmpl w:val="34D42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8"/>
  </w:num>
  <w:num w:numId="3">
    <w:abstractNumId w:val="35"/>
  </w:num>
  <w:num w:numId="4">
    <w:abstractNumId w:val="4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36"/>
  </w:num>
  <w:num w:numId="15">
    <w:abstractNumId w:val="1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23"/>
  </w:num>
  <w:num w:numId="20">
    <w:abstractNumId w:val="13"/>
  </w:num>
  <w:num w:numId="21">
    <w:abstractNumId w:val="40"/>
  </w:num>
  <w:num w:numId="22">
    <w:abstractNumId w:val="27"/>
  </w:num>
  <w:num w:numId="23">
    <w:abstractNumId w:val="8"/>
  </w:num>
  <w:num w:numId="24">
    <w:abstractNumId w:val="29"/>
  </w:num>
  <w:num w:numId="25">
    <w:abstractNumId w:val="7"/>
  </w:num>
  <w:num w:numId="26">
    <w:abstractNumId w:val="14"/>
  </w:num>
  <w:num w:numId="27">
    <w:abstractNumId w:val="5"/>
  </w:num>
  <w:num w:numId="28">
    <w:abstractNumId w:val="22"/>
  </w:num>
  <w:num w:numId="29">
    <w:abstractNumId w:val="45"/>
  </w:num>
  <w:num w:numId="30">
    <w:abstractNumId w:val="15"/>
  </w:num>
  <w:num w:numId="31">
    <w:abstractNumId w:val="32"/>
  </w:num>
  <w:num w:numId="32">
    <w:abstractNumId w:val="9"/>
  </w:num>
  <w:num w:numId="33">
    <w:abstractNumId w:val="39"/>
  </w:num>
  <w:num w:numId="34">
    <w:abstractNumId w:val="17"/>
  </w:num>
  <w:num w:numId="35">
    <w:abstractNumId w:val="26"/>
  </w:num>
  <w:num w:numId="36">
    <w:abstractNumId w:val="46"/>
  </w:num>
  <w:num w:numId="37">
    <w:abstractNumId w:val="25"/>
  </w:num>
  <w:num w:numId="38">
    <w:abstractNumId w:val="21"/>
  </w:num>
  <w:num w:numId="39">
    <w:abstractNumId w:val="24"/>
  </w:num>
  <w:num w:numId="40">
    <w:abstractNumId w:val="10"/>
  </w:num>
  <w:num w:numId="41">
    <w:abstractNumId w:val="43"/>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1"/>
  </w:num>
  <w:num w:numId="45">
    <w:abstractNumId w:val="18"/>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10CEB"/>
    <w:rsid w:val="00111A80"/>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5488"/>
    <w:rsid w:val="003263AA"/>
    <w:rsid w:val="0032665A"/>
    <w:rsid w:val="00337A3C"/>
    <w:rsid w:val="00341916"/>
    <w:rsid w:val="00342D8E"/>
    <w:rsid w:val="00346EB7"/>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92D2C"/>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5F14"/>
    <w:rsid w:val="0066022A"/>
    <w:rsid w:val="00661C51"/>
    <w:rsid w:val="00662C8B"/>
    <w:rsid w:val="0066313D"/>
    <w:rsid w:val="006668B8"/>
    <w:rsid w:val="00672DEC"/>
    <w:rsid w:val="0067300D"/>
    <w:rsid w:val="0067399F"/>
    <w:rsid w:val="00675EA8"/>
    <w:rsid w:val="0068326E"/>
    <w:rsid w:val="0068390B"/>
    <w:rsid w:val="00683F75"/>
    <w:rsid w:val="00687544"/>
    <w:rsid w:val="00690942"/>
    <w:rsid w:val="00690BBA"/>
    <w:rsid w:val="00694971"/>
    <w:rsid w:val="00697F4F"/>
    <w:rsid w:val="006A366B"/>
    <w:rsid w:val="006A48ED"/>
    <w:rsid w:val="006A54EA"/>
    <w:rsid w:val="006A5D20"/>
    <w:rsid w:val="006B1054"/>
    <w:rsid w:val="006B252A"/>
    <w:rsid w:val="006B5DF4"/>
    <w:rsid w:val="006C459F"/>
    <w:rsid w:val="006C78B2"/>
    <w:rsid w:val="006D12A4"/>
    <w:rsid w:val="006D5DBD"/>
    <w:rsid w:val="006D661B"/>
    <w:rsid w:val="006E0731"/>
    <w:rsid w:val="006E3F55"/>
    <w:rsid w:val="006E4A49"/>
    <w:rsid w:val="006E5963"/>
    <w:rsid w:val="006F1676"/>
    <w:rsid w:val="006F3A36"/>
    <w:rsid w:val="006F640C"/>
    <w:rsid w:val="007073C9"/>
    <w:rsid w:val="0071264D"/>
    <w:rsid w:val="00725E67"/>
    <w:rsid w:val="00727E81"/>
    <w:rsid w:val="00731539"/>
    <w:rsid w:val="00733B5C"/>
    <w:rsid w:val="00737B12"/>
    <w:rsid w:val="007454C2"/>
    <w:rsid w:val="00752894"/>
    <w:rsid w:val="00756FF9"/>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0014"/>
    <w:rsid w:val="008514BB"/>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66F6B"/>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27B"/>
    <w:rsid w:val="009C45F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4C7"/>
    <w:rsid w:val="00BD69A6"/>
    <w:rsid w:val="00BD6A18"/>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68D0"/>
    <w:rsid w:val="00C40181"/>
    <w:rsid w:val="00C45C21"/>
    <w:rsid w:val="00C467A5"/>
    <w:rsid w:val="00C4693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1399"/>
    <w:rsid w:val="00CE35C1"/>
    <w:rsid w:val="00CE59F0"/>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56E"/>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5676"/>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5764"/>
    <w:rsid w:val="00E85AF6"/>
    <w:rsid w:val="00E9061D"/>
    <w:rsid w:val="00E9166D"/>
    <w:rsid w:val="00E9634E"/>
    <w:rsid w:val="00EA04B1"/>
    <w:rsid w:val="00EA0A19"/>
    <w:rsid w:val="00EA117D"/>
    <w:rsid w:val="00EA1E39"/>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1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1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15"/>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roseltorg.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05380;fld=134;dst=100006"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http://www.roseltorg.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rmary_zem2@cap.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www.torgi.gov.ru" TargetMode="External"/><Relationship Id="rId10" Type="http://schemas.openxmlformats.org/officeDocument/2006/relationships/image" Target="media/image10.emf"/><Relationship Id="rId19" Type="http://schemas.openxmlformats.org/officeDocument/2006/relationships/hyperlink" Target="https://urmary.cap.ru/" TargetMode="External"/><Relationship Id="rId31" Type="http://schemas.openxmlformats.org/officeDocument/2006/relationships/hyperlink" Target="consultantplus://offline/main?base=LAW;n=105380;fld=134;dst=100006"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urmary_zem@cap.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C8539-C1EE-40C3-9FFE-7A41F823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8365</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2024-05-08T10:46:00Z</cp:lastPrinted>
  <dcterms:created xsi:type="dcterms:W3CDTF">2024-05-08T14:19:00Z</dcterms:created>
  <dcterms:modified xsi:type="dcterms:W3CDTF">2024-05-08T14:19:00Z</dcterms:modified>
</cp:coreProperties>
</file>