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94"/>
        <w:gridCol w:w="2126"/>
        <w:gridCol w:w="3876"/>
      </w:tblGrid>
      <w:tr w:rsidR="00254597" w:rsidRPr="00254597" w:rsidTr="002A4032">
        <w:tc>
          <w:tcPr>
            <w:tcW w:w="3794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Чӑваш</w:t>
            </w:r>
            <w:proofErr w:type="spellEnd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Республикин</w:t>
            </w:r>
            <w:proofErr w:type="spellEnd"/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КАНАШ ХУЛА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АДМИНИСТРАЦИЙĔ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ХУШУ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490C7F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90C7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04.12.2023</w:t>
            </w:r>
            <w:r w:rsidR="00254597"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 </w:t>
            </w:r>
            <w:r w:rsidRPr="00490C7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593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Канаш хули</w:t>
            </w:r>
          </w:p>
        </w:tc>
        <w:tc>
          <w:tcPr>
            <w:tcW w:w="2126" w:type="dxa"/>
          </w:tcPr>
          <w:p w:rsidR="00254597" w:rsidRPr="00254597" w:rsidRDefault="00254597" w:rsidP="002A4032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635979F5" wp14:editId="7AA8914E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4597" w:rsidRPr="00254597" w:rsidRDefault="00254597" w:rsidP="002A4032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76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АДМИНИСТРАЦИЯ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ГОРОДА КАНАШ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Чувашской Республики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РАСПОРЯЖЕНИЕ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490C7F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90C7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04.12.2023</w:t>
            </w:r>
            <w:r w:rsidR="00254597"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 </w:t>
            </w:r>
            <w:r w:rsidRPr="00490C7F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593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8E519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</w:t>
            </w:r>
            <w:proofErr w:type="gramStart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город</w:t>
            </w:r>
            <w:proofErr w:type="gramEnd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Канаш</w:t>
            </w:r>
          </w:p>
        </w:tc>
      </w:tr>
      <w:tr w:rsidR="00254597" w:rsidRPr="00254597" w:rsidTr="002A4032">
        <w:trPr>
          <w:trHeight w:val="467"/>
        </w:trPr>
        <w:tc>
          <w:tcPr>
            <w:tcW w:w="3794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54597" w:rsidRPr="00254597" w:rsidRDefault="00254597" w:rsidP="002A4032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76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94841" w:rsidRDefault="00494841" w:rsidP="00494841">
      <w:pPr>
        <w:rPr>
          <w:rFonts w:ascii="Times New Roman" w:hAnsi="Times New Roman" w:cs="Times New Roman"/>
          <w:sz w:val="24"/>
          <w:szCs w:val="24"/>
        </w:rPr>
      </w:pPr>
    </w:p>
    <w:p w:rsidR="00B44E9B" w:rsidRPr="00B44E9B" w:rsidRDefault="00B44E9B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города Канаш Чувашской Республики от</w:t>
      </w:r>
      <w:r w:rsidR="002979B2">
        <w:rPr>
          <w:rFonts w:ascii="Times New Roman" w:hAnsi="Times New Roman" w:cs="Times New Roman"/>
          <w:sz w:val="24"/>
          <w:szCs w:val="24"/>
        </w:rPr>
        <w:t xml:space="preserve"> 14.09.2022</w:t>
      </w:r>
      <w:r w:rsidRPr="00B44E9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6C6D42">
        <w:rPr>
          <w:rFonts w:ascii="Times New Roman" w:hAnsi="Times New Roman" w:cs="Times New Roman"/>
          <w:sz w:val="24"/>
          <w:szCs w:val="24"/>
        </w:rPr>
        <w:t>1299</w:t>
      </w:r>
      <w:r w:rsidRPr="00B44E9B">
        <w:rPr>
          <w:rFonts w:ascii="Times New Roman" w:hAnsi="Times New Roman" w:cs="Times New Roman"/>
          <w:sz w:val="24"/>
          <w:szCs w:val="24"/>
        </w:rPr>
        <w:t xml:space="preserve"> «Об утверждении Порядка проведения экспертизы муниципальных нормативных правовых актов города Канаш Чувашской Республики затрагивающих вопросы осуществления предпринимательской и инвестиционной деятельности»:</w:t>
      </w:r>
    </w:p>
    <w:p w:rsidR="00B44E9B" w:rsidRPr="00B44E9B" w:rsidRDefault="00B44E9B" w:rsidP="00B44E9B">
      <w:pPr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 xml:space="preserve">1. Утвердить прилагаемый План проведения экспертизы </w:t>
      </w:r>
      <w:r w:rsidR="00722E8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B44E9B">
        <w:rPr>
          <w:rFonts w:ascii="Times New Roman" w:hAnsi="Times New Roman" w:cs="Times New Roman"/>
          <w:sz w:val="24"/>
          <w:szCs w:val="24"/>
        </w:rPr>
        <w:t>нормативных правовых актов города Канаш Чувашской Республики, затрагивающих вопросы осуществления предпринимательской и инвестиционной деятельности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54597">
        <w:rPr>
          <w:rFonts w:ascii="Times New Roman" w:hAnsi="Times New Roman" w:cs="Times New Roman"/>
          <w:sz w:val="24"/>
          <w:szCs w:val="24"/>
        </w:rPr>
        <w:t>4</w:t>
      </w:r>
      <w:r w:rsidRPr="00B44E9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44E9B" w:rsidRPr="00B44E9B" w:rsidRDefault="00B44E9B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>2. Отделу экономики</w:t>
      </w:r>
      <w:r w:rsidR="00722E82">
        <w:rPr>
          <w:rFonts w:ascii="Times New Roman" w:hAnsi="Times New Roman" w:cs="Times New Roman"/>
          <w:sz w:val="24"/>
          <w:szCs w:val="24"/>
        </w:rPr>
        <w:t xml:space="preserve"> и имущественных отношений</w:t>
      </w:r>
      <w:r w:rsidRPr="00B44E9B">
        <w:rPr>
          <w:rFonts w:ascii="Times New Roman" w:hAnsi="Times New Roman" w:cs="Times New Roman"/>
          <w:sz w:val="24"/>
          <w:szCs w:val="24"/>
        </w:rPr>
        <w:t xml:space="preserve"> администрации города Канаш Чувашской Республики обеспечить:</w:t>
      </w:r>
    </w:p>
    <w:p w:rsidR="00B44E9B" w:rsidRPr="00B44E9B" w:rsidRDefault="00B44E9B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 xml:space="preserve">- проведение публичных консультаций по </w:t>
      </w:r>
      <w:r w:rsidR="00722E82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B44E9B">
        <w:rPr>
          <w:rFonts w:ascii="Times New Roman" w:hAnsi="Times New Roman" w:cs="Times New Roman"/>
          <w:sz w:val="24"/>
          <w:szCs w:val="24"/>
        </w:rPr>
        <w:t>нормативным правовым актам города Канаш Чувашской Республики с представителями предпринимательского сообщества;</w:t>
      </w:r>
    </w:p>
    <w:p w:rsidR="00B44E9B" w:rsidRPr="00B44E9B" w:rsidRDefault="00B44E9B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 xml:space="preserve">- исследование </w:t>
      </w:r>
      <w:r w:rsidR="00722E8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B44E9B">
        <w:rPr>
          <w:rFonts w:ascii="Times New Roman" w:hAnsi="Times New Roman" w:cs="Times New Roman"/>
          <w:sz w:val="24"/>
          <w:szCs w:val="24"/>
        </w:rPr>
        <w:t>нормативных правовых актов города Канаш Чувашской Республики на предмет выявления положений, необоснованно затрудняющих осуществление предпринимательской и инвестиционной деятельности;</w:t>
      </w:r>
    </w:p>
    <w:p w:rsidR="00B44E9B" w:rsidRPr="008B2B32" w:rsidRDefault="00B44E9B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B32">
        <w:rPr>
          <w:rFonts w:ascii="Times New Roman" w:hAnsi="Times New Roman" w:cs="Times New Roman"/>
          <w:sz w:val="24"/>
          <w:szCs w:val="24"/>
        </w:rPr>
        <w:t xml:space="preserve">- составление заключений об экспертизе </w:t>
      </w:r>
      <w:r w:rsidR="00722E82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8B2B32">
        <w:rPr>
          <w:rFonts w:ascii="Times New Roman" w:hAnsi="Times New Roman" w:cs="Times New Roman"/>
          <w:sz w:val="24"/>
          <w:szCs w:val="24"/>
        </w:rPr>
        <w:t>нормативных правовых актов города Канаш Чувашской Республики затрагивающих вопросы осуществления предпринимательской и инвестиционной деятельности.</w:t>
      </w:r>
    </w:p>
    <w:p w:rsidR="00494841" w:rsidRPr="008B2B32" w:rsidRDefault="00B44E9B" w:rsidP="008B2B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2B32">
        <w:rPr>
          <w:rFonts w:ascii="Times New Roman" w:hAnsi="Times New Roman" w:cs="Times New Roman"/>
          <w:sz w:val="24"/>
          <w:szCs w:val="24"/>
        </w:rPr>
        <w:t xml:space="preserve">3. </w:t>
      </w:r>
      <w:r w:rsidR="00494841" w:rsidRPr="008B2B32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распоряжения возложить на </w:t>
      </w:r>
      <w:r w:rsidR="008B2B32" w:rsidRPr="008B2B32">
        <w:rPr>
          <w:rFonts w:ascii="Times New Roman" w:hAnsi="Times New Roman" w:cs="Times New Roman"/>
          <w:sz w:val="24"/>
          <w:szCs w:val="24"/>
        </w:rPr>
        <w:t>з</w:t>
      </w:r>
      <w:r w:rsidR="008B2B32" w:rsidRPr="008B2B32">
        <w:rPr>
          <w:rFonts w:ascii="Times New Roman" w:hAnsi="Times New Roman"/>
          <w:sz w:val="24"/>
          <w:szCs w:val="24"/>
        </w:rPr>
        <w:t xml:space="preserve">аместителя главы – начальника отдела </w:t>
      </w:r>
      <w:r w:rsidR="00722E82">
        <w:rPr>
          <w:rFonts w:ascii="Times New Roman" w:hAnsi="Times New Roman"/>
          <w:sz w:val="24"/>
          <w:szCs w:val="24"/>
        </w:rPr>
        <w:t xml:space="preserve">экономики и </w:t>
      </w:r>
      <w:r w:rsidR="008B2B32" w:rsidRPr="008B2B32">
        <w:rPr>
          <w:rFonts w:ascii="Times New Roman" w:hAnsi="Times New Roman"/>
          <w:sz w:val="24"/>
          <w:szCs w:val="24"/>
        </w:rPr>
        <w:t>имущественных отношений администрации города</w:t>
      </w:r>
      <w:r w:rsidR="0084721E" w:rsidRPr="008B2B32">
        <w:rPr>
          <w:rFonts w:ascii="Times New Roman" w:hAnsi="Times New Roman" w:cs="Times New Roman"/>
          <w:sz w:val="24"/>
          <w:szCs w:val="24"/>
        </w:rPr>
        <w:t xml:space="preserve"> Канаш Чувашской Республики</w:t>
      </w:r>
      <w:r w:rsidR="008B2B32" w:rsidRPr="008B2B32">
        <w:rPr>
          <w:rFonts w:ascii="Times New Roman" w:hAnsi="Times New Roman" w:cs="Times New Roman"/>
          <w:sz w:val="24"/>
          <w:szCs w:val="24"/>
        </w:rPr>
        <w:t xml:space="preserve"> Белова Н.И.</w:t>
      </w:r>
    </w:p>
    <w:p w:rsidR="00B44E9B" w:rsidRPr="008B2B32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Pr="008B2B32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4841" w:rsidRDefault="006514BB" w:rsidP="0070396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Врип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254597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54597">
        <w:rPr>
          <w:rFonts w:ascii="Times New Roman" w:hAnsi="Times New Roman" w:cs="Times New Roman"/>
          <w:sz w:val="24"/>
          <w:szCs w:val="24"/>
        </w:rPr>
        <w:t xml:space="preserve"> города</w:t>
      </w:r>
      <w:r w:rsidR="0049484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89739E">
        <w:rPr>
          <w:rFonts w:ascii="Times New Roman" w:hAnsi="Times New Roman" w:cs="Times New Roman"/>
          <w:sz w:val="24"/>
          <w:szCs w:val="24"/>
        </w:rPr>
        <w:t xml:space="preserve">   </w:t>
      </w:r>
      <w:r w:rsidR="00494841">
        <w:rPr>
          <w:rFonts w:ascii="Times New Roman" w:hAnsi="Times New Roman" w:cs="Times New Roman"/>
          <w:sz w:val="24"/>
          <w:szCs w:val="24"/>
        </w:rPr>
        <w:t xml:space="preserve">  </w:t>
      </w:r>
      <w:r w:rsidR="0087239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0396B">
        <w:rPr>
          <w:rFonts w:ascii="Times New Roman" w:hAnsi="Times New Roman" w:cs="Times New Roman"/>
          <w:sz w:val="24"/>
          <w:szCs w:val="24"/>
        </w:rPr>
        <w:t xml:space="preserve">        </w:t>
      </w:r>
      <w:r w:rsidR="00872395">
        <w:rPr>
          <w:rFonts w:ascii="Times New Roman" w:hAnsi="Times New Roman" w:cs="Times New Roman"/>
          <w:sz w:val="24"/>
          <w:szCs w:val="24"/>
        </w:rPr>
        <w:t xml:space="preserve">   </w:t>
      </w:r>
      <w:r w:rsidR="00494841">
        <w:rPr>
          <w:rFonts w:ascii="Times New Roman" w:hAnsi="Times New Roman" w:cs="Times New Roman"/>
          <w:sz w:val="24"/>
          <w:szCs w:val="24"/>
        </w:rPr>
        <w:t xml:space="preserve"> </w:t>
      </w:r>
      <w:r w:rsidR="00254597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Н.И.Белов</w:t>
      </w:r>
      <w:proofErr w:type="spellEnd"/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p w:rsidR="00AA13F1" w:rsidRDefault="00AA13F1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A13F1" w:rsidRDefault="00AA13F1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B0B4A" w:rsidRDefault="003B0B4A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B0B4A" w:rsidRDefault="003B0B4A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396B" w:rsidRDefault="0070396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396B" w:rsidRDefault="0070396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396B" w:rsidRDefault="0070396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F1096" w:rsidRDefault="00DF1096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494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494841" w:rsidRDefault="00494841" w:rsidP="00494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распоряжением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494841" w:rsidRDefault="00494841" w:rsidP="00494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Канаш</w:t>
      </w:r>
      <w:r w:rsidR="00817C70">
        <w:rPr>
          <w:rFonts w:ascii="Times New Roman" w:hAnsi="Times New Roman" w:cs="Times New Roman"/>
          <w:sz w:val="24"/>
          <w:szCs w:val="24"/>
        </w:rPr>
        <w:t xml:space="preserve"> Чувашской Республики</w:t>
      </w:r>
    </w:p>
    <w:p w:rsidR="00494841" w:rsidRPr="006F2E96" w:rsidRDefault="003B0B4A" w:rsidP="00872395">
      <w:pPr>
        <w:ind w:left="552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F2E96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proofErr w:type="gramStart"/>
      <w:r w:rsidR="006F2E96" w:rsidRPr="006F2E96"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 w:rsidR="006F2E96" w:rsidRPr="006F2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0C7F">
        <w:rPr>
          <w:rFonts w:ascii="Times New Roman" w:hAnsi="Times New Roman" w:cs="Times New Roman"/>
          <w:bCs/>
          <w:sz w:val="24"/>
          <w:szCs w:val="24"/>
        </w:rPr>
        <w:t>04.12.2023</w:t>
      </w:r>
      <w:r w:rsidRPr="006F2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841" w:rsidRPr="006F2E96">
        <w:rPr>
          <w:rFonts w:ascii="Times New Roman" w:hAnsi="Times New Roman" w:cs="Times New Roman"/>
          <w:bCs/>
          <w:sz w:val="24"/>
          <w:szCs w:val="24"/>
        </w:rPr>
        <w:t>№</w:t>
      </w:r>
      <w:r w:rsidR="00EE762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0C7F">
        <w:rPr>
          <w:rFonts w:ascii="Times New Roman" w:hAnsi="Times New Roman" w:cs="Times New Roman"/>
          <w:bCs/>
          <w:sz w:val="24"/>
          <w:szCs w:val="24"/>
        </w:rPr>
        <w:t>593</w:t>
      </w:r>
    </w:p>
    <w:p w:rsidR="00494841" w:rsidRDefault="00494841" w:rsidP="00494841">
      <w:pPr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494841">
      <w:pPr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674C18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817C70" w:rsidRDefault="00674C18" w:rsidP="00674C18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экспертизы </w:t>
      </w:r>
      <w:r w:rsidR="000E7040">
        <w:rPr>
          <w:rFonts w:ascii="Times New Roman" w:hAnsi="Times New Roman" w:cs="Times New Roman"/>
          <w:sz w:val="24"/>
          <w:szCs w:val="24"/>
        </w:rPr>
        <w:t xml:space="preserve">муниципальных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 xml:space="preserve">города </w:t>
      </w:r>
    </w:p>
    <w:p w:rsidR="00494841" w:rsidRDefault="00674C18" w:rsidP="00674C18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Канаш Чувашской Республики, затрагивающих вопросы осуществления предпринимательской и инвестиционной деятельности на 20</w:t>
      </w:r>
      <w:r w:rsidR="00B25642">
        <w:rPr>
          <w:rFonts w:ascii="Times New Roman" w:hAnsi="Times New Roman" w:cs="Times New Roman"/>
          <w:sz w:val="24"/>
          <w:szCs w:val="24"/>
        </w:rPr>
        <w:t>2</w:t>
      </w:r>
      <w:r w:rsidR="0025459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tbl>
      <w:tblPr>
        <w:tblW w:w="1019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4350"/>
        <w:gridCol w:w="1980"/>
        <w:gridCol w:w="1448"/>
        <w:gridCol w:w="1878"/>
      </w:tblGrid>
      <w:tr w:rsidR="00494841" w:rsidRPr="00A32024" w:rsidTr="008B5774">
        <w:trPr>
          <w:jc w:val="right"/>
        </w:trPr>
        <w:tc>
          <w:tcPr>
            <w:tcW w:w="541" w:type="dxa"/>
            <w:shd w:val="clear" w:color="auto" w:fill="auto"/>
          </w:tcPr>
          <w:p w:rsidR="00494841" w:rsidRPr="00A32024" w:rsidRDefault="00494841" w:rsidP="0080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50" w:type="dxa"/>
            <w:shd w:val="clear" w:color="auto" w:fill="auto"/>
          </w:tcPr>
          <w:p w:rsidR="00494841" w:rsidRPr="00A32024" w:rsidRDefault="00494841" w:rsidP="0080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</w:t>
            </w:r>
          </w:p>
        </w:tc>
        <w:tc>
          <w:tcPr>
            <w:tcW w:w="1980" w:type="dxa"/>
            <w:shd w:val="clear" w:color="auto" w:fill="auto"/>
          </w:tcPr>
          <w:p w:rsidR="00494841" w:rsidRPr="00A32024" w:rsidRDefault="00494841" w:rsidP="0080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Заявител</w:t>
            </w:r>
            <w:r w:rsidR="00801836" w:rsidRPr="00A3202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448" w:type="dxa"/>
            <w:shd w:val="clear" w:color="auto" w:fill="auto"/>
          </w:tcPr>
          <w:p w:rsidR="00494841" w:rsidRPr="00A32024" w:rsidRDefault="00494841" w:rsidP="0080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86A41"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проведения экспертизы</w:t>
            </w:r>
          </w:p>
          <w:p w:rsidR="00801836" w:rsidRPr="00A32024" w:rsidRDefault="00801836" w:rsidP="0080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shd w:val="clear" w:color="auto" w:fill="auto"/>
          </w:tcPr>
          <w:p w:rsidR="00494841" w:rsidRPr="00A32024" w:rsidRDefault="00494841" w:rsidP="00801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="00801836" w:rsidRPr="00A3202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</w:t>
            </w:r>
            <w:r w:rsidR="00801836" w:rsidRPr="00A3202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</w:tr>
      <w:tr w:rsidR="008B5774" w:rsidRPr="00A32024" w:rsidTr="008B5774">
        <w:trPr>
          <w:jc w:val="right"/>
        </w:trPr>
        <w:tc>
          <w:tcPr>
            <w:tcW w:w="541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0" w:type="dxa"/>
            <w:shd w:val="clear" w:color="auto" w:fill="auto"/>
          </w:tcPr>
          <w:p w:rsidR="00A32024" w:rsidRDefault="00A32024" w:rsidP="00A32024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Решение Собрания депутатов города Канаш Чувашской Республики от 27.08.2021 г. №14/6 «Об утверждении Порядка принятия решений об условиях приватизации муниципального имущества города Канаш Чувашской Республики»</w:t>
            </w:r>
          </w:p>
          <w:p w:rsidR="00FB7048" w:rsidRPr="00A32024" w:rsidRDefault="00FB7048" w:rsidP="00A32024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8B5774" w:rsidRPr="00A32024" w:rsidRDefault="00A3202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  <w:r w:rsidR="008B5774"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Канаш</w:t>
            </w:r>
          </w:p>
        </w:tc>
        <w:tc>
          <w:tcPr>
            <w:tcW w:w="1448" w:type="dxa"/>
            <w:shd w:val="clear" w:color="auto" w:fill="auto"/>
          </w:tcPr>
          <w:p w:rsidR="008B5774" w:rsidRPr="00A32024" w:rsidRDefault="00254597" w:rsidP="008B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proofErr w:type="gramEnd"/>
          </w:p>
        </w:tc>
        <w:tc>
          <w:tcPr>
            <w:tcW w:w="1878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</w:t>
            </w:r>
            <w:bookmarkStart w:id="0" w:name="_GoBack"/>
            <w:bookmarkEnd w:id="0"/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щественных отношений администрации города Канаш</w:t>
            </w:r>
          </w:p>
        </w:tc>
      </w:tr>
      <w:tr w:rsidR="008B5774" w:rsidRPr="00A32024" w:rsidTr="008B5774">
        <w:trPr>
          <w:jc w:val="right"/>
        </w:trPr>
        <w:tc>
          <w:tcPr>
            <w:tcW w:w="541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0" w:type="dxa"/>
            <w:shd w:val="clear" w:color="auto" w:fill="auto"/>
          </w:tcPr>
          <w:p w:rsidR="008B5774" w:rsidRPr="00A32024" w:rsidRDefault="00254597" w:rsidP="00254597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Канаш Чувашской Республики </w:t>
            </w:r>
            <w:r w:rsidR="001B7700"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от 03.08.2023 г. №734 </w:t>
            </w: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«Об утверждении Порядка предоставления субсидии юридическим лицам, индивидуальным предпринимателям, физическим лицам-производителям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сертификатом»</w:t>
            </w:r>
            <w:r w:rsidR="001B7700"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от 23.11.2023 г. №1280)</w:t>
            </w:r>
          </w:p>
        </w:tc>
        <w:tc>
          <w:tcPr>
            <w:tcW w:w="1980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  <w:tc>
          <w:tcPr>
            <w:tcW w:w="1448" w:type="dxa"/>
            <w:shd w:val="clear" w:color="auto" w:fill="auto"/>
          </w:tcPr>
          <w:p w:rsidR="008B5774" w:rsidRPr="00A32024" w:rsidRDefault="00254597" w:rsidP="008B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  <w:proofErr w:type="gramEnd"/>
          </w:p>
        </w:tc>
        <w:tc>
          <w:tcPr>
            <w:tcW w:w="1878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</w:tr>
      <w:tr w:rsidR="008B5774" w:rsidRPr="00A32024" w:rsidTr="008B5774">
        <w:trPr>
          <w:jc w:val="right"/>
        </w:trPr>
        <w:tc>
          <w:tcPr>
            <w:tcW w:w="541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50" w:type="dxa"/>
            <w:shd w:val="clear" w:color="auto" w:fill="auto"/>
          </w:tcPr>
          <w:p w:rsidR="008B5774" w:rsidRDefault="00921D4B" w:rsidP="00A320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Канаш Чувашской Республики от 06.09.2017 г. №1394 «Об утверждении Порядка составления, утверждения и установления планов (программы) финансово-хозяйственной деятельности и плановых показателей экономической эффективности деятельности муниципальных унитарных предприятий города Канаш Чувашской Республики»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изменениями от 14.12.2020 г. №871)</w:t>
            </w:r>
          </w:p>
          <w:p w:rsidR="00FB7048" w:rsidRPr="00A32024" w:rsidRDefault="00FB7048" w:rsidP="00A320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  <w:tc>
          <w:tcPr>
            <w:tcW w:w="1448" w:type="dxa"/>
            <w:shd w:val="clear" w:color="auto" w:fill="auto"/>
          </w:tcPr>
          <w:p w:rsidR="008B5774" w:rsidRPr="00A32024" w:rsidRDefault="00254597" w:rsidP="008B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proofErr w:type="gramEnd"/>
          </w:p>
        </w:tc>
        <w:tc>
          <w:tcPr>
            <w:tcW w:w="1878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</w:tr>
      <w:tr w:rsidR="008B5774" w:rsidRPr="00A32024" w:rsidTr="008B5774">
        <w:trPr>
          <w:jc w:val="right"/>
        </w:trPr>
        <w:tc>
          <w:tcPr>
            <w:tcW w:w="541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350" w:type="dxa"/>
            <w:shd w:val="clear" w:color="auto" w:fill="auto"/>
          </w:tcPr>
          <w:p w:rsidR="008B5774" w:rsidRPr="00A32024" w:rsidRDefault="00FB7048" w:rsidP="00FB7048">
            <w:pPr>
              <w:pStyle w:val="a5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Канаш Чувашской Республики от 25.08.2020 г. №599 «Об утверждении порядка сноса (демонтажа) незаконно размещенных объектов некапитального характера на территории города Канаш Чувашской Республики»</w:t>
            </w:r>
          </w:p>
        </w:tc>
        <w:tc>
          <w:tcPr>
            <w:tcW w:w="1980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  <w:tc>
          <w:tcPr>
            <w:tcW w:w="1448" w:type="dxa"/>
            <w:shd w:val="clear" w:color="auto" w:fill="auto"/>
          </w:tcPr>
          <w:p w:rsidR="008B5774" w:rsidRPr="00A32024" w:rsidRDefault="00254597" w:rsidP="008B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proofErr w:type="gramEnd"/>
          </w:p>
        </w:tc>
        <w:tc>
          <w:tcPr>
            <w:tcW w:w="1878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</w:tr>
      <w:tr w:rsidR="008B5774" w:rsidRPr="00A32024" w:rsidTr="008B5774">
        <w:trPr>
          <w:jc w:val="right"/>
        </w:trPr>
        <w:tc>
          <w:tcPr>
            <w:tcW w:w="541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50" w:type="dxa"/>
            <w:shd w:val="clear" w:color="auto" w:fill="auto"/>
          </w:tcPr>
          <w:p w:rsidR="008B5774" w:rsidRPr="00A32024" w:rsidRDefault="00FB7048" w:rsidP="008E5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г.Канаша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Чувашской Республики от 04.09.2020</w:t>
            </w:r>
            <w:r w:rsidR="008E519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№7/5 «Об утверждении Порядка установления льготной арендной платы для неиспользуемых объектов культурного наследия (памятников истории и культуры), включенных в единый государственный реестр объектов культурного наследия (памятников истории и культуры) народов Российской Федерации, находящихся в неудовлетворительном состоянии, относящихся к муниципальной собственности города Канаш Чувашской Республики»</w:t>
            </w:r>
          </w:p>
        </w:tc>
        <w:tc>
          <w:tcPr>
            <w:tcW w:w="1980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  <w:tc>
          <w:tcPr>
            <w:tcW w:w="1448" w:type="dxa"/>
            <w:shd w:val="clear" w:color="auto" w:fill="auto"/>
          </w:tcPr>
          <w:p w:rsidR="008B5774" w:rsidRPr="00A32024" w:rsidRDefault="00254597" w:rsidP="008B5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proofErr w:type="gramEnd"/>
          </w:p>
        </w:tc>
        <w:tc>
          <w:tcPr>
            <w:tcW w:w="1878" w:type="dxa"/>
            <w:shd w:val="clear" w:color="auto" w:fill="auto"/>
          </w:tcPr>
          <w:p w:rsidR="008B5774" w:rsidRPr="00A32024" w:rsidRDefault="008B5774" w:rsidP="008B5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024">
              <w:rPr>
                <w:rFonts w:ascii="Times New Roman" w:hAnsi="Times New Roman" w:cs="Times New Roman"/>
                <w:sz w:val="24"/>
                <w:szCs w:val="24"/>
              </w:rPr>
              <w:t>Отдел экономики и имущественных отношений администрации города Канаш</w:t>
            </w:r>
          </w:p>
        </w:tc>
      </w:tr>
    </w:tbl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sectPr w:rsidR="00494841" w:rsidSect="00B44E9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41"/>
    <w:rsid w:val="00046A38"/>
    <w:rsid w:val="00057BF6"/>
    <w:rsid w:val="00086A41"/>
    <w:rsid w:val="000E7040"/>
    <w:rsid w:val="001237CB"/>
    <w:rsid w:val="0013746A"/>
    <w:rsid w:val="001A7BD0"/>
    <w:rsid w:val="001B7700"/>
    <w:rsid w:val="00254597"/>
    <w:rsid w:val="0028441B"/>
    <w:rsid w:val="002979B2"/>
    <w:rsid w:val="002B7B46"/>
    <w:rsid w:val="002E01CF"/>
    <w:rsid w:val="002F0A06"/>
    <w:rsid w:val="00336F37"/>
    <w:rsid w:val="00343779"/>
    <w:rsid w:val="00352322"/>
    <w:rsid w:val="003B0B4A"/>
    <w:rsid w:val="003C1746"/>
    <w:rsid w:val="00405D6F"/>
    <w:rsid w:val="00461D43"/>
    <w:rsid w:val="004767C4"/>
    <w:rsid w:val="00490C7F"/>
    <w:rsid w:val="00494841"/>
    <w:rsid w:val="00572289"/>
    <w:rsid w:val="005B5125"/>
    <w:rsid w:val="005D4B0A"/>
    <w:rsid w:val="005E3575"/>
    <w:rsid w:val="00614068"/>
    <w:rsid w:val="0062156D"/>
    <w:rsid w:val="00625C5F"/>
    <w:rsid w:val="006514BB"/>
    <w:rsid w:val="00674C18"/>
    <w:rsid w:val="006C10F3"/>
    <w:rsid w:val="006C6D42"/>
    <w:rsid w:val="006F2E96"/>
    <w:rsid w:val="0070396B"/>
    <w:rsid w:val="007138DB"/>
    <w:rsid w:val="00722C5C"/>
    <w:rsid w:val="00722E82"/>
    <w:rsid w:val="007632AE"/>
    <w:rsid w:val="00781A7F"/>
    <w:rsid w:val="007901FF"/>
    <w:rsid w:val="00801836"/>
    <w:rsid w:val="00817C70"/>
    <w:rsid w:val="00844D94"/>
    <w:rsid w:val="0084721E"/>
    <w:rsid w:val="00864851"/>
    <w:rsid w:val="00872395"/>
    <w:rsid w:val="00872EDE"/>
    <w:rsid w:val="0089739E"/>
    <w:rsid w:val="008B2B32"/>
    <w:rsid w:val="008B5774"/>
    <w:rsid w:val="008E5198"/>
    <w:rsid w:val="00916912"/>
    <w:rsid w:val="00921D4B"/>
    <w:rsid w:val="00925706"/>
    <w:rsid w:val="0092582D"/>
    <w:rsid w:val="00961625"/>
    <w:rsid w:val="00973E7A"/>
    <w:rsid w:val="009A0AE6"/>
    <w:rsid w:val="009B0A38"/>
    <w:rsid w:val="00A32024"/>
    <w:rsid w:val="00A35407"/>
    <w:rsid w:val="00AA13F1"/>
    <w:rsid w:val="00AE6112"/>
    <w:rsid w:val="00B0539F"/>
    <w:rsid w:val="00B25642"/>
    <w:rsid w:val="00B34D5C"/>
    <w:rsid w:val="00B44401"/>
    <w:rsid w:val="00B44E9B"/>
    <w:rsid w:val="00B70832"/>
    <w:rsid w:val="00BA388E"/>
    <w:rsid w:val="00BB1B34"/>
    <w:rsid w:val="00BB6118"/>
    <w:rsid w:val="00C50A7A"/>
    <w:rsid w:val="00C61AEE"/>
    <w:rsid w:val="00C63074"/>
    <w:rsid w:val="00C90DE9"/>
    <w:rsid w:val="00CE4EAF"/>
    <w:rsid w:val="00CF08C2"/>
    <w:rsid w:val="00D270BD"/>
    <w:rsid w:val="00D351BF"/>
    <w:rsid w:val="00D50158"/>
    <w:rsid w:val="00D71C35"/>
    <w:rsid w:val="00D96C62"/>
    <w:rsid w:val="00DE4922"/>
    <w:rsid w:val="00DF1096"/>
    <w:rsid w:val="00E02BF3"/>
    <w:rsid w:val="00E107BC"/>
    <w:rsid w:val="00E357C5"/>
    <w:rsid w:val="00E37532"/>
    <w:rsid w:val="00EA4F7B"/>
    <w:rsid w:val="00EB0EF4"/>
    <w:rsid w:val="00EE0E65"/>
    <w:rsid w:val="00EE7629"/>
    <w:rsid w:val="00F11D9D"/>
    <w:rsid w:val="00FB7048"/>
    <w:rsid w:val="00FD57B5"/>
    <w:rsid w:val="00F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8B985-274D-4ACE-8D12-995D1F94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8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2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32A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2570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Emphasis"/>
    <w:basedOn w:val="a0"/>
    <w:uiPriority w:val="20"/>
    <w:qFormat/>
    <w:rsid w:val="00FB70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39EB-6930-451A-BBE2-D573DDE2C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econom_1</dc:creator>
  <cp:keywords/>
  <dc:description/>
  <cp:lastModifiedBy>Хайруллина Ольга Минкадировна</cp:lastModifiedBy>
  <cp:revision>82</cp:revision>
  <cp:lastPrinted>2023-12-04T10:16:00Z</cp:lastPrinted>
  <dcterms:created xsi:type="dcterms:W3CDTF">2017-05-11T05:45:00Z</dcterms:created>
  <dcterms:modified xsi:type="dcterms:W3CDTF">2023-12-04T11:47:00Z</dcterms:modified>
</cp:coreProperties>
</file>