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F6" w:rsidRPr="003C3B3B" w:rsidRDefault="00583EF6" w:rsidP="00583EF6">
      <w:pPr>
        <w:jc w:val="right"/>
        <w:rPr>
          <w:sz w:val="26"/>
          <w:szCs w:val="26"/>
          <w:lang w:val="en-US"/>
        </w:rPr>
      </w:pPr>
    </w:p>
    <w:tbl>
      <w:tblPr>
        <w:tblW w:w="0" w:type="auto"/>
        <w:tblInd w:w="250" w:type="dxa"/>
        <w:tblLayout w:type="fixed"/>
        <w:tblLook w:val="0000" w:firstRow="0" w:lastRow="0" w:firstColumn="0" w:lastColumn="0" w:noHBand="0" w:noVBand="0"/>
      </w:tblPr>
      <w:tblGrid>
        <w:gridCol w:w="4253"/>
        <w:gridCol w:w="1275"/>
        <w:gridCol w:w="4253"/>
      </w:tblGrid>
      <w:tr w:rsidR="00583EF6" w:rsidTr="009A16EA">
        <w:trPr>
          <w:cantSplit/>
          <w:trHeight w:val="1975"/>
        </w:trPr>
        <w:tc>
          <w:tcPr>
            <w:tcW w:w="4253" w:type="dxa"/>
          </w:tcPr>
          <w:p w:rsidR="00583EF6" w:rsidRPr="0070133A" w:rsidRDefault="00583EF6" w:rsidP="009A16EA">
            <w:pPr>
              <w:jc w:val="center"/>
              <w:rPr>
                <w:b/>
                <w:bCs/>
                <w:noProof/>
                <w:sz w:val="6"/>
                <w:szCs w:val="6"/>
              </w:rPr>
            </w:pPr>
          </w:p>
          <w:p w:rsidR="00583EF6" w:rsidRPr="00322F3D" w:rsidRDefault="00583EF6" w:rsidP="009A16EA">
            <w:pPr>
              <w:jc w:val="center"/>
              <w:rPr>
                <w:b/>
                <w:bCs/>
                <w:noProof/>
                <w:sz w:val="24"/>
                <w:szCs w:val="24"/>
              </w:rPr>
            </w:pPr>
            <w:r w:rsidRPr="00322F3D">
              <w:rPr>
                <w:b/>
                <w:bCs/>
                <w:noProof/>
                <w:color w:val="000000"/>
                <w:sz w:val="24"/>
                <w:szCs w:val="24"/>
              </w:rPr>
              <w:t>ЧĂВАШ РЕСПУБЛИКИН</w:t>
            </w:r>
          </w:p>
          <w:p w:rsidR="00583EF6" w:rsidRPr="00322F3D" w:rsidRDefault="00583EF6" w:rsidP="009A16EA">
            <w:pPr>
              <w:jc w:val="center"/>
              <w:rPr>
                <w:b/>
                <w:bCs/>
                <w:noProof/>
                <w:sz w:val="24"/>
                <w:szCs w:val="24"/>
              </w:rPr>
            </w:pPr>
            <w:r w:rsidRPr="00322F3D">
              <w:rPr>
                <w:b/>
                <w:bCs/>
                <w:noProof/>
                <w:sz w:val="24"/>
                <w:szCs w:val="24"/>
              </w:rPr>
              <w:t>КАНАШ</w:t>
            </w:r>
          </w:p>
          <w:p w:rsidR="00583EF6" w:rsidRPr="00322F3D" w:rsidRDefault="00583EF6" w:rsidP="009A16EA">
            <w:pPr>
              <w:jc w:val="center"/>
              <w:rPr>
                <w:b/>
                <w:bCs/>
                <w:noProof/>
                <w:sz w:val="24"/>
                <w:szCs w:val="24"/>
              </w:rPr>
            </w:pPr>
            <w:r w:rsidRPr="00322F3D">
              <w:rPr>
                <w:b/>
                <w:bCs/>
                <w:noProof/>
                <w:sz w:val="24"/>
                <w:szCs w:val="24"/>
              </w:rPr>
              <w:t>МУНИЦИПАЛЛ</w:t>
            </w:r>
            <w:r w:rsidRPr="00322F3D">
              <w:rPr>
                <w:b/>
                <w:bCs/>
                <w:noProof/>
                <w:color w:val="000000"/>
                <w:sz w:val="24"/>
                <w:szCs w:val="24"/>
              </w:rPr>
              <w:t>Ă ОКРУГĚН</w:t>
            </w:r>
          </w:p>
          <w:p w:rsidR="00583EF6" w:rsidRPr="00322F3D" w:rsidRDefault="00583EF6" w:rsidP="009A16EA">
            <w:pPr>
              <w:jc w:val="center"/>
              <w:rPr>
                <w:rStyle w:val="af2"/>
                <w:noProof/>
                <w:color w:val="000000"/>
                <w:sz w:val="24"/>
                <w:szCs w:val="24"/>
              </w:rPr>
            </w:pPr>
            <w:r w:rsidRPr="00322F3D">
              <w:rPr>
                <w:b/>
                <w:bCs/>
                <w:noProof/>
                <w:color w:val="000000"/>
                <w:sz w:val="24"/>
                <w:szCs w:val="24"/>
              </w:rPr>
              <w:t>АДМИНИСТРАЦИЙĚ</w:t>
            </w:r>
          </w:p>
          <w:p w:rsidR="00583EF6" w:rsidRPr="006F647F" w:rsidRDefault="00583EF6" w:rsidP="009A16EA">
            <w:pPr>
              <w:rPr>
                <w:sz w:val="16"/>
                <w:szCs w:val="16"/>
              </w:rPr>
            </w:pPr>
          </w:p>
          <w:p w:rsidR="00583EF6" w:rsidRPr="00322F3D" w:rsidRDefault="00583EF6" w:rsidP="009A16EA">
            <w:pPr>
              <w:pStyle w:val="af6"/>
              <w:tabs>
                <w:tab w:val="left" w:pos="4285"/>
              </w:tabs>
              <w:jc w:val="center"/>
              <w:rPr>
                <w:rStyle w:val="af2"/>
                <w:rFonts w:ascii="Times New Roman" w:hAnsi="Times New Roman" w:cs="Times New Roman"/>
                <w:noProof/>
                <w:color w:val="000000"/>
                <w:sz w:val="24"/>
                <w:szCs w:val="24"/>
              </w:rPr>
            </w:pPr>
            <w:r w:rsidRPr="00322F3D">
              <w:rPr>
                <w:rStyle w:val="af2"/>
                <w:rFonts w:ascii="Times New Roman" w:hAnsi="Times New Roman" w:cs="Times New Roman"/>
                <w:noProof/>
                <w:color w:val="000000"/>
                <w:sz w:val="24"/>
                <w:szCs w:val="24"/>
              </w:rPr>
              <w:t>ЙЫШĂНУ</w:t>
            </w:r>
          </w:p>
          <w:p w:rsidR="00583EF6" w:rsidRPr="00AC3C97" w:rsidRDefault="006F647F" w:rsidP="009A16EA">
            <w:pPr>
              <w:pStyle w:val="af6"/>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11 мая </w:t>
            </w:r>
            <w:r w:rsidR="00583EF6" w:rsidRPr="00AC3C97">
              <w:rPr>
                <w:rFonts w:ascii="Times New Roman" w:hAnsi="Times New Roman" w:cs="Times New Roman"/>
                <w:noProof/>
                <w:color w:val="000000"/>
                <w:sz w:val="22"/>
                <w:szCs w:val="22"/>
              </w:rPr>
              <w:t>20</w:t>
            </w:r>
            <w:r w:rsidR="00070201">
              <w:rPr>
                <w:rFonts w:ascii="Times New Roman" w:hAnsi="Times New Roman" w:cs="Times New Roman"/>
                <w:noProof/>
                <w:color w:val="000000"/>
                <w:sz w:val="22"/>
                <w:szCs w:val="22"/>
              </w:rPr>
              <w:t>23</w:t>
            </w:r>
            <w:r>
              <w:rPr>
                <w:rFonts w:ascii="Times New Roman" w:hAnsi="Times New Roman" w:cs="Times New Roman"/>
                <w:noProof/>
                <w:color w:val="000000"/>
                <w:sz w:val="22"/>
                <w:szCs w:val="22"/>
              </w:rPr>
              <w:t xml:space="preserve"> 462 </w:t>
            </w:r>
            <w:r w:rsidR="00583EF6" w:rsidRPr="00AC3C97">
              <w:rPr>
                <w:rFonts w:ascii="Times New Roman" w:hAnsi="Times New Roman" w:cs="Times New Roman"/>
                <w:noProof/>
                <w:color w:val="000000"/>
                <w:sz w:val="22"/>
                <w:szCs w:val="22"/>
              </w:rPr>
              <w:t xml:space="preserve">№ </w:t>
            </w:r>
          </w:p>
          <w:p w:rsidR="00583EF6" w:rsidRPr="00286827" w:rsidRDefault="00583EF6" w:rsidP="009A16EA">
            <w:pPr>
              <w:jc w:val="center"/>
              <w:rPr>
                <w:noProof/>
                <w:color w:val="000000"/>
                <w:sz w:val="6"/>
                <w:szCs w:val="6"/>
              </w:rPr>
            </w:pPr>
          </w:p>
          <w:p w:rsidR="00583EF6" w:rsidRDefault="00583EF6" w:rsidP="009A16EA">
            <w:pPr>
              <w:jc w:val="center"/>
              <w:rPr>
                <w:noProof/>
                <w:color w:val="000000"/>
                <w:sz w:val="26"/>
              </w:rPr>
            </w:pPr>
            <w:r w:rsidRPr="00AC3C97">
              <w:rPr>
                <w:noProof/>
                <w:color w:val="000000"/>
                <w:sz w:val="22"/>
                <w:szCs w:val="22"/>
              </w:rPr>
              <w:t>Канаш хули</w:t>
            </w:r>
          </w:p>
        </w:tc>
        <w:tc>
          <w:tcPr>
            <w:tcW w:w="1275" w:type="dxa"/>
          </w:tcPr>
          <w:p w:rsidR="00583EF6" w:rsidRDefault="00444064" w:rsidP="009A16EA">
            <w:pPr>
              <w:spacing w:before="120"/>
              <w:jc w:val="center"/>
              <w:rPr>
                <w:sz w:val="26"/>
              </w:rPr>
            </w:pPr>
            <w:r>
              <w:rPr>
                <w:noProof/>
              </w:rPr>
              <w:drawing>
                <wp:anchor distT="0" distB="0" distL="114300" distR="114300" simplePos="0" relativeHeight="251657728" behindDoc="0" locked="0" layoutInCell="1" allowOverlap="1">
                  <wp:simplePos x="0" y="0"/>
                  <wp:positionH relativeFrom="margin">
                    <wp:posOffset>-33655</wp:posOffset>
                  </wp:positionH>
                  <wp:positionV relativeFrom="margin">
                    <wp:posOffset>0</wp:posOffset>
                  </wp:positionV>
                  <wp:extent cx="723265" cy="723265"/>
                  <wp:effectExtent l="0" t="0" r="0" b="0"/>
                  <wp:wrapSquare wrapText="bothSides"/>
                  <wp:docPr id="2"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583EF6" w:rsidRPr="00286827" w:rsidRDefault="00583EF6" w:rsidP="009A16EA">
            <w:pPr>
              <w:pStyle w:val="af6"/>
              <w:jc w:val="center"/>
              <w:rPr>
                <w:rFonts w:ascii="Times New Roman" w:hAnsi="Times New Roman" w:cs="Times New Roman"/>
                <w:b/>
                <w:bCs/>
                <w:noProof/>
                <w:color w:val="000000"/>
                <w:sz w:val="6"/>
                <w:szCs w:val="6"/>
              </w:rPr>
            </w:pPr>
          </w:p>
          <w:p w:rsidR="00583EF6" w:rsidRPr="00322F3D" w:rsidRDefault="00583EF6" w:rsidP="009A16EA">
            <w:pPr>
              <w:pStyle w:val="af6"/>
              <w:jc w:val="center"/>
              <w:rPr>
                <w:rFonts w:ascii="Times New Roman" w:hAnsi="Times New Roman" w:cs="Times New Roman"/>
                <w:b/>
                <w:bCs/>
                <w:noProof/>
                <w:color w:val="000000"/>
                <w:sz w:val="24"/>
                <w:szCs w:val="24"/>
              </w:rPr>
            </w:pPr>
            <w:r w:rsidRPr="00322F3D">
              <w:rPr>
                <w:rFonts w:ascii="Times New Roman" w:hAnsi="Times New Roman" w:cs="Times New Roman"/>
                <w:b/>
                <w:bCs/>
                <w:noProof/>
                <w:color w:val="000000"/>
                <w:sz w:val="24"/>
                <w:szCs w:val="24"/>
              </w:rPr>
              <w:t>АДМИНИСТРАЦИЯ</w:t>
            </w:r>
          </w:p>
          <w:p w:rsidR="00583EF6" w:rsidRPr="00322F3D" w:rsidRDefault="00583EF6" w:rsidP="009A16EA">
            <w:pPr>
              <w:pStyle w:val="af6"/>
              <w:jc w:val="center"/>
              <w:rPr>
                <w:rFonts w:ascii="Times New Roman" w:hAnsi="Times New Roman" w:cs="Times New Roman"/>
                <w:noProof/>
                <w:color w:val="000000"/>
                <w:sz w:val="24"/>
                <w:szCs w:val="24"/>
              </w:rPr>
            </w:pPr>
            <w:r w:rsidRPr="00322F3D">
              <w:rPr>
                <w:rFonts w:ascii="Times New Roman" w:hAnsi="Times New Roman" w:cs="Times New Roman"/>
                <w:b/>
                <w:bCs/>
                <w:noProof/>
                <w:color w:val="000000"/>
                <w:sz w:val="24"/>
                <w:szCs w:val="24"/>
              </w:rPr>
              <w:t>КАНАШСКОГО МУНИЦИПАЛЬНОГО ОКРУГА</w:t>
            </w:r>
          </w:p>
          <w:p w:rsidR="00583EF6" w:rsidRPr="00322F3D" w:rsidRDefault="00583EF6" w:rsidP="009A16EA">
            <w:pPr>
              <w:jc w:val="center"/>
              <w:rPr>
                <w:sz w:val="24"/>
                <w:szCs w:val="24"/>
              </w:rPr>
            </w:pPr>
            <w:r w:rsidRPr="00322F3D">
              <w:rPr>
                <w:b/>
                <w:bCs/>
                <w:noProof/>
                <w:sz w:val="24"/>
                <w:szCs w:val="24"/>
              </w:rPr>
              <w:t>ЧУВАШСКОЙ РЕСПУБЛИКИ</w:t>
            </w:r>
          </w:p>
          <w:p w:rsidR="00583EF6" w:rsidRPr="006F647F" w:rsidRDefault="00583EF6" w:rsidP="009A16EA">
            <w:pPr>
              <w:rPr>
                <w:sz w:val="16"/>
                <w:szCs w:val="16"/>
              </w:rPr>
            </w:pPr>
          </w:p>
          <w:p w:rsidR="00583EF6" w:rsidRPr="00322F3D" w:rsidRDefault="00583EF6" w:rsidP="009A16EA">
            <w:pPr>
              <w:pStyle w:val="af6"/>
              <w:jc w:val="center"/>
              <w:rPr>
                <w:rStyle w:val="af2"/>
                <w:rFonts w:ascii="Times New Roman" w:hAnsi="Times New Roman" w:cs="Times New Roman"/>
                <w:noProof/>
                <w:color w:val="000000"/>
                <w:sz w:val="24"/>
                <w:szCs w:val="24"/>
              </w:rPr>
            </w:pPr>
            <w:r w:rsidRPr="00322F3D">
              <w:rPr>
                <w:rStyle w:val="af2"/>
                <w:rFonts w:ascii="Times New Roman" w:hAnsi="Times New Roman" w:cs="Times New Roman"/>
                <w:noProof/>
                <w:color w:val="000000"/>
                <w:sz w:val="24"/>
                <w:szCs w:val="24"/>
              </w:rPr>
              <w:t>ПОСТАНОВЛЕНИЕ</w:t>
            </w:r>
          </w:p>
          <w:p w:rsidR="00583EF6" w:rsidRPr="00286827" w:rsidRDefault="006F647F" w:rsidP="006F647F">
            <w:pPr>
              <w:pStyle w:val="af6"/>
              <w:jc w:val="center"/>
              <w:rPr>
                <w:noProof/>
                <w:color w:val="000000"/>
                <w:sz w:val="6"/>
                <w:szCs w:val="6"/>
              </w:rPr>
            </w:pPr>
            <w:r>
              <w:rPr>
                <w:rFonts w:ascii="Times New Roman" w:hAnsi="Times New Roman" w:cs="Times New Roman"/>
                <w:noProof/>
                <w:color w:val="000000"/>
                <w:sz w:val="22"/>
                <w:szCs w:val="22"/>
                <w:lang w:val="en-US"/>
              </w:rPr>
              <w:t xml:space="preserve">11 </w:t>
            </w:r>
            <w:r>
              <w:rPr>
                <w:rFonts w:ascii="Times New Roman" w:hAnsi="Times New Roman" w:cs="Times New Roman"/>
                <w:noProof/>
                <w:color w:val="000000"/>
                <w:sz w:val="22"/>
                <w:szCs w:val="22"/>
              </w:rPr>
              <w:t xml:space="preserve">мая </w:t>
            </w:r>
            <w:r w:rsidR="00583EF6" w:rsidRPr="00AC3C97">
              <w:rPr>
                <w:rFonts w:ascii="Times New Roman" w:hAnsi="Times New Roman" w:cs="Times New Roman"/>
                <w:noProof/>
                <w:color w:val="000000"/>
                <w:sz w:val="22"/>
                <w:szCs w:val="22"/>
              </w:rPr>
              <w:t>20</w:t>
            </w:r>
            <w:r w:rsidR="00070201">
              <w:rPr>
                <w:rFonts w:ascii="Times New Roman" w:hAnsi="Times New Roman" w:cs="Times New Roman"/>
                <w:noProof/>
                <w:color w:val="000000"/>
                <w:sz w:val="22"/>
                <w:szCs w:val="22"/>
              </w:rPr>
              <w:t>23</w:t>
            </w:r>
            <w:r>
              <w:rPr>
                <w:rFonts w:ascii="Times New Roman" w:hAnsi="Times New Roman" w:cs="Times New Roman"/>
                <w:noProof/>
                <w:color w:val="000000"/>
                <w:sz w:val="22"/>
                <w:szCs w:val="22"/>
              </w:rPr>
              <w:t xml:space="preserve"> </w:t>
            </w:r>
            <w:r w:rsidR="00583EF6" w:rsidRPr="00AC3C97">
              <w:rPr>
                <w:rFonts w:ascii="Times New Roman" w:hAnsi="Times New Roman" w:cs="Times New Roman"/>
                <w:noProof/>
                <w:color w:val="000000"/>
                <w:sz w:val="22"/>
                <w:szCs w:val="22"/>
              </w:rPr>
              <w:t>№</w:t>
            </w:r>
            <w:r>
              <w:rPr>
                <w:rFonts w:ascii="Times New Roman" w:hAnsi="Times New Roman" w:cs="Times New Roman"/>
                <w:noProof/>
                <w:color w:val="000000"/>
                <w:sz w:val="22"/>
                <w:szCs w:val="22"/>
              </w:rPr>
              <w:t xml:space="preserve"> 462</w:t>
            </w:r>
          </w:p>
          <w:p w:rsidR="00583EF6" w:rsidRDefault="00583EF6" w:rsidP="009A16EA">
            <w:pPr>
              <w:jc w:val="center"/>
              <w:rPr>
                <w:noProof/>
                <w:sz w:val="26"/>
              </w:rPr>
            </w:pPr>
            <w:r w:rsidRPr="00AC3C97">
              <w:rPr>
                <w:noProof/>
                <w:color w:val="000000"/>
                <w:sz w:val="22"/>
                <w:szCs w:val="22"/>
              </w:rPr>
              <w:t>город Канаш</w:t>
            </w:r>
          </w:p>
        </w:tc>
      </w:tr>
    </w:tbl>
    <w:p w:rsidR="00583EF6" w:rsidRDefault="00583EF6" w:rsidP="00583EF6">
      <w:pPr>
        <w:jc w:val="right"/>
        <w:rPr>
          <w:sz w:val="26"/>
          <w:szCs w:val="26"/>
        </w:rPr>
      </w:pPr>
    </w:p>
    <w:p w:rsidR="00583EF6" w:rsidRDefault="00583EF6" w:rsidP="00583EF6">
      <w:pPr>
        <w:jc w:val="right"/>
        <w:rPr>
          <w:sz w:val="26"/>
          <w:szCs w:val="26"/>
        </w:rPr>
      </w:pPr>
    </w:p>
    <w:p w:rsidR="00583EF6" w:rsidRDefault="00583EF6" w:rsidP="00583EF6">
      <w:pPr>
        <w:jc w:val="right"/>
        <w:rPr>
          <w:sz w:val="26"/>
          <w:szCs w:val="26"/>
        </w:rPr>
      </w:pPr>
    </w:p>
    <w:p w:rsidR="00583EF6" w:rsidRDefault="00583EF6" w:rsidP="00583EF6">
      <w:pPr>
        <w:jc w:val="right"/>
        <w:rPr>
          <w:sz w:val="26"/>
          <w:szCs w:val="26"/>
        </w:rPr>
      </w:pPr>
    </w:p>
    <w:tbl>
      <w:tblPr>
        <w:tblW w:w="0" w:type="auto"/>
        <w:tblLook w:val="04A0" w:firstRow="1" w:lastRow="0" w:firstColumn="1" w:lastColumn="0" w:noHBand="0" w:noVBand="1"/>
      </w:tblPr>
      <w:tblGrid>
        <w:gridCol w:w="5242"/>
        <w:gridCol w:w="677"/>
      </w:tblGrid>
      <w:tr w:rsidR="00EB40FB" w:rsidRPr="00D47A44" w:rsidTr="000D3F7A">
        <w:trPr>
          <w:trHeight w:val="720"/>
        </w:trPr>
        <w:tc>
          <w:tcPr>
            <w:tcW w:w="5242" w:type="dxa"/>
            <w:shd w:val="clear" w:color="auto" w:fill="auto"/>
          </w:tcPr>
          <w:p w:rsidR="00EB40FB" w:rsidRPr="00D47A44" w:rsidRDefault="00EB40FB" w:rsidP="00EB40FB">
            <w:pPr>
              <w:jc w:val="both"/>
              <w:rPr>
                <w:b/>
                <w:sz w:val="24"/>
                <w:szCs w:val="24"/>
              </w:rPr>
            </w:pPr>
            <w:bookmarkStart w:id="0" w:name="_GoBack"/>
            <w:r w:rsidRPr="00D47A44">
              <w:rPr>
                <w:b/>
                <w:sz w:val="24"/>
                <w:szCs w:val="24"/>
              </w:rPr>
              <w:t xml:space="preserve">Об утверждении муниципальной программы </w:t>
            </w:r>
            <w:r w:rsidR="00583EF6" w:rsidRPr="00D47A44">
              <w:rPr>
                <w:b/>
                <w:sz w:val="24"/>
                <w:szCs w:val="24"/>
              </w:rPr>
              <w:t>Канашского</w:t>
            </w:r>
            <w:r w:rsidR="00545C36" w:rsidRPr="00D47A44">
              <w:rPr>
                <w:b/>
                <w:sz w:val="24"/>
                <w:szCs w:val="24"/>
              </w:rPr>
              <w:t xml:space="preserve"> муниципального округа</w:t>
            </w:r>
            <w:r w:rsidRPr="00D47A44">
              <w:rPr>
                <w:b/>
                <w:sz w:val="24"/>
                <w:szCs w:val="24"/>
              </w:rPr>
              <w:t xml:space="preserve"> Чувашской Республики «</w:t>
            </w:r>
            <w:r w:rsidR="00F85E63" w:rsidRPr="00D47A44">
              <w:rPr>
                <w:b/>
                <w:sz w:val="24"/>
                <w:szCs w:val="24"/>
              </w:rPr>
              <w:t>Цифровое общество</w:t>
            </w:r>
            <w:r w:rsidRPr="00D47A44">
              <w:rPr>
                <w:b/>
                <w:sz w:val="24"/>
                <w:szCs w:val="24"/>
              </w:rPr>
              <w:t>»</w:t>
            </w:r>
            <w:bookmarkEnd w:id="0"/>
          </w:p>
        </w:tc>
        <w:tc>
          <w:tcPr>
            <w:tcW w:w="677" w:type="dxa"/>
            <w:shd w:val="clear" w:color="auto" w:fill="auto"/>
          </w:tcPr>
          <w:p w:rsidR="00EB40FB" w:rsidRPr="00D47A44" w:rsidRDefault="00EB40FB" w:rsidP="00EB40FB">
            <w:pPr>
              <w:jc w:val="both"/>
              <w:rPr>
                <w:b/>
                <w:sz w:val="24"/>
                <w:szCs w:val="24"/>
              </w:rPr>
            </w:pPr>
          </w:p>
        </w:tc>
      </w:tr>
    </w:tbl>
    <w:p w:rsidR="00EB40FB" w:rsidRPr="00D47A44" w:rsidRDefault="00EB40FB" w:rsidP="00EB40FB">
      <w:pPr>
        <w:jc w:val="both"/>
        <w:rPr>
          <w:sz w:val="24"/>
          <w:szCs w:val="24"/>
        </w:rPr>
      </w:pPr>
    </w:p>
    <w:p w:rsidR="00B0456A" w:rsidRPr="00D47A44" w:rsidRDefault="00B0456A" w:rsidP="00EB40FB">
      <w:pPr>
        <w:jc w:val="both"/>
        <w:rPr>
          <w:sz w:val="24"/>
          <w:szCs w:val="24"/>
        </w:rPr>
      </w:pPr>
    </w:p>
    <w:p w:rsidR="00EB40FB" w:rsidRPr="00116D8A" w:rsidRDefault="00EB40FB" w:rsidP="00116D8A">
      <w:pPr>
        <w:pStyle w:val="1"/>
        <w:shd w:val="clear" w:color="auto" w:fill="FFFFFF"/>
        <w:jc w:val="both"/>
        <w:rPr>
          <w:szCs w:val="24"/>
        </w:rPr>
      </w:pPr>
      <w:r w:rsidRPr="006B0C45">
        <w:rPr>
          <w:rFonts w:ascii="Times New Roman" w:hAnsi="Times New Roman"/>
          <w:szCs w:val="24"/>
        </w:rPr>
        <w:t xml:space="preserve"> </w:t>
      </w:r>
      <w:r w:rsidRPr="006B0C45">
        <w:rPr>
          <w:rFonts w:ascii="Times New Roman" w:hAnsi="Times New Roman"/>
          <w:szCs w:val="24"/>
        </w:rPr>
        <w:tab/>
      </w:r>
      <w:r w:rsidRPr="006B0C45">
        <w:rPr>
          <w:rFonts w:ascii="Times New Roman" w:hAnsi="Times New Roman"/>
          <w:b w:val="0"/>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rsidR="00583EF6" w:rsidRPr="006B0C45">
        <w:rPr>
          <w:rFonts w:ascii="Times New Roman" w:hAnsi="Times New Roman"/>
          <w:b w:val="0"/>
          <w:szCs w:val="24"/>
        </w:rPr>
        <w:t>Канашского</w:t>
      </w:r>
      <w:r w:rsidR="00545C36" w:rsidRPr="006B0C45">
        <w:rPr>
          <w:rFonts w:ascii="Times New Roman" w:hAnsi="Times New Roman"/>
          <w:b w:val="0"/>
          <w:szCs w:val="24"/>
        </w:rPr>
        <w:t xml:space="preserve"> муниципального округа</w:t>
      </w:r>
      <w:r w:rsidRPr="006B0C45">
        <w:rPr>
          <w:rFonts w:ascii="Times New Roman" w:hAnsi="Times New Roman"/>
          <w:b w:val="0"/>
          <w:szCs w:val="24"/>
        </w:rPr>
        <w:t xml:space="preserve"> </w:t>
      </w:r>
      <w:r w:rsidR="00116D8A" w:rsidRPr="006B0C45">
        <w:rPr>
          <w:rFonts w:ascii="Times New Roman" w:hAnsi="Times New Roman"/>
          <w:b w:val="0"/>
          <w:szCs w:val="24"/>
        </w:rPr>
        <w:t xml:space="preserve">Чувашской Республики, </w:t>
      </w:r>
      <w:r w:rsidR="00BD5DBC" w:rsidRPr="006B0C45">
        <w:rPr>
          <w:rFonts w:ascii="Times New Roman" w:hAnsi="Times New Roman"/>
          <w:b w:val="0"/>
          <w:lang w:eastAsia="ru-RU"/>
        </w:rPr>
        <w:t xml:space="preserve">решением Собрания депутатов Канашского </w:t>
      </w:r>
      <w:r w:rsidR="00BD5DBC" w:rsidRPr="006B0C45">
        <w:rPr>
          <w:rFonts w:ascii="Times New Roman" w:eastAsia="Calibri" w:hAnsi="Times New Roman"/>
          <w:b w:val="0"/>
          <w:lang w:eastAsia="ru-RU"/>
        </w:rPr>
        <w:t>муниципального округа</w:t>
      </w:r>
      <w:r w:rsidR="00BD5DBC" w:rsidRPr="006B0C45">
        <w:rPr>
          <w:rFonts w:ascii="Times New Roman" w:hAnsi="Times New Roman"/>
          <w:b w:val="0"/>
          <w:lang w:eastAsia="ru-RU"/>
        </w:rPr>
        <w:t xml:space="preserve"> Чувашской Республики  от 9 декабря 2022 года  № 5/31 «О бюджете Канашского </w:t>
      </w:r>
      <w:r w:rsidR="00BD5DBC" w:rsidRPr="006B0C45">
        <w:rPr>
          <w:rFonts w:ascii="Times New Roman" w:eastAsia="Calibri" w:hAnsi="Times New Roman"/>
          <w:b w:val="0"/>
          <w:lang w:eastAsia="ru-RU"/>
        </w:rPr>
        <w:t>муниципального округа</w:t>
      </w:r>
      <w:r w:rsidR="00BD5DBC" w:rsidRPr="006B0C45">
        <w:rPr>
          <w:rFonts w:ascii="Times New Roman" w:hAnsi="Times New Roman"/>
          <w:b w:val="0"/>
          <w:lang w:eastAsia="ru-RU"/>
        </w:rPr>
        <w:t xml:space="preserve"> Чувашской Республики на 2023 год и на плановый период 2024 и 2025 годов», </w:t>
      </w:r>
      <w:r w:rsidR="00BD5DBC" w:rsidRPr="006B0C45">
        <w:rPr>
          <w:rFonts w:ascii="Times New Roman" w:hAnsi="Times New Roman"/>
          <w:b w:val="0"/>
        </w:rPr>
        <w:t>Порядком разработки и реализации муниципальных программ Канашского муниципального округа Чувашской Республики, утвержденным постановлением администрации Канашского муниципального округа Чувашской Республики</w:t>
      </w:r>
      <w:r w:rsidR="00BD5DBC" w:rsidRPr="006B0C45">
        <w:rPr>
          <w:rFonts w:ascii="Times New Roman" w:hAnsi="Times New Roman"/>
          <w:b w:val="0"/>
          <w:lang w:eastAsia="ru-RU"/>
        </w:rPr>
        <w:t xml:space="preserve"> от 9 января 2023 года № 19</w:t>
      </w:r>
      <w:r w:rsidR="003A0E4A" w:rsidRPr="006B0C45">
        <w:rPr>
          <w:rFonts w:ascii="Times New Roman" w:hAnsi="Times New Roman"/>
          <w:b w:val="0"/>
          <w:szCs w:val="24"/>
          <w:lang w:val="ru-RU"/>
        </w:rPr>
        <w:t>»</w:t>
      </w:r>
      <w:r w:rsidR="00116D8A" w:rsidRPr="006B0C45">
        <w:rPr>
          <w:rFonts w:ascii="Times New Roman" w:hAnsi="Times New Roman"/>
          <w:b w:val="0"/>
          <w:szCs w:val="24"/>
          <w:lang w:val="ru-RU"/>
        </w:rPr>
        <w:t xml:space="preserve">, </w:t>
      </w:r>
      <w:r w:rsidR="003A0E4A">
        <w:rPr>
          <w:szCs w:val="24"/>
          <w:lang w:val="ru-RU"/>
        </w:rPr>
        <w:t>А</w:t>
      </w:r>
      <w:r w:rsidR="00116D8A" w:rsidRPr="00116D8A">
        <w:rPr>
          <w:szCs w:val="24"/>
          <w:lang w:val="ru-RU"/>
        </w:rPr>
        <w:t>дминистрация Канашского муниципального округа Чувашской Республики постановляет:</w:t>
      </w:r>
    </w:p>
    <w:p w:rsidR="00EB40FB" w:rsidRPr="00D47A44" w:rsidRDefault="00EB40FB" w:rsidP="00EB40FB">
      <w:pPr>
        <w:jc w:val="both"/>
        <w:rPr>
          <w:sz w:val="24"/>
          <w:szCs w:val="24"/>
        </w:rPr>
      </w:pPr>
    </w:p>
    <w:p w:rsidR="00EB40FB" w:rsidRPr="00D47A44" w:rsidRDefault="00EB40FB" w:rsidP="00EB40FB">
      <w:pPr>
        <w:jc w:val="both"/>
        <w:rPr>
          <w:sz w:val="24"/>
          <w:szCs w:val="24"/>
        </w:rPr>
      </w:pPr>
      <w:r w:rsidRPr="00D47A44">
        <w:rPr>
          <w:sz w:val="24"/>
          <w:szCs w:val="24"/>
        </w:rPr>
        <w:t xml:space="preserve"> </w:t>
      </w:r>
      <w:r w:rsidRPr="00D47A44">
        <w:rPr>
          <w:sz w:val="24"/>
          <w:szCs w:val="24"/>
        </w:rPr>
        <w:tab/>
        <w:t xml:space="preserve">1. Утвердить прилагаемую муниципальную программу </w:t>
      </w:r>
      <w:r w:rsidR="00583EF6" w:rsidRPr="00D47A44">
        <w:rPr>
          <w:sz w:val="24"/>
          <w:szCs w:val="24"/>
        </w:rPr>
        <w:t>Канашского</w:t>
      </w:r>
      <w:r w:rsidR="00545C36" w:rsidRPr="00D47A44">
        <w:rPr>
          <w:sz w:val="24"/>
          <w:szCs w:val="24"/>
        </w:rPr>
        <w:t xml:space="preserve"> муниципального округа</w:t>
      </w:r>
      <w:r w:rsidRPr="00D47A44">
        <w:rPr>
          <w:sz w:val="24"/>
          <w:szCs w:val="24"/>
        </w:rPr>
        <w:t xml:space="preserve"> Чувашской Республики «</w:t>
      </w:r>
      <w:r w:rsidR="00F85E63" w:rsidRPr="00D47A44">
        <w:rPr>
          <w:sz w:val="24"/>
          <w:szCs w:val="24"/>
        </w:rPr>
        <w:t>Цифровое общество</w:t>
      </w:r>
      <w:r w:rsidR="00116D8A">
        <w:rPr>
          <w:sz w:val="24"/>
          <w:szCs w:val="24"/>
        </w:rPr>
        <w:t>» (далее – муниципальная программа).</w:t>
      </w:r>
    </w:p>
    <w:p w:rsidR="00AB0D3D" w:rsidRPr="00D47A44" w:rsidRDefault="00EB40FB" w:rsidP="00583EF6">
      <w:pPr>
        <w:jc w:val="both"/>
        <w:rPr>
          <w:sz w:val="24"/>
          <w:szCs w:val="24"/>
        </w:rPr>
      </w:pPr>
      <w:r w:rsidRPr="00D47A44">
        <w:rPr>
          <w:sz w:val="24"/>
          <w:szCs w:val="24"/>
        </w:rPr>
        <w:tab/>
      </w:r>
      <w:r w:rsidR="00583EF6" w:rsidRPr="00D47A44">
        <w:rPr>
          <w:sz w:val="24"/>
          <w:szCs w:val="24"/>
        </w:rPr>
        <w:t>2</w:t>
      </w:r>
      <w:r w:rsidR="003A0E4A">
        <w:rPr>
          <w:sz w:val="24"/>
          <w:szCs w:val="24"/>
        </w:rPr>
        <w:t>. Признать утратившими силу постановления администрации Канашского района Чувашской Республики:</w:t>
      </w:r>
    </w:p>
    <w:p w:rsidR="00AB0D3D" w:rsidRPr="00D47A44" w:rsidRDefault="00583EF6" w:rsidP="00AB0D3D">
      <w:pPr>
        <w:autoSpaceDE w:val="0"/>
        <w:autoSpaceDN w:val="0"/>
        <w:adjustRightInd w:val="0"/>
        <w:ind w:firstLine="708"/>
        <w:jc w:val="both"/>
        <w:rPr>
          <w:sz w:val="24"/>
          <w:szCs w:val="24"/>
        </w:rPr>
      </w:pPr>
      <w:r w:rsidRPr="00D47A44">
        <w:rPr>
          <w:sz w:val="24"/>
          <w:szCs w:val="24"/>
        </w:rPr>
        <w:t>от 27.01.2021 № 55</w:t>
      </w:r>
      <w:r w:rsidRPr="00D47A44">
        <w:rPr>
          <w:color w:val="FF0000"/>
          <w:sz w:val="24"/>
          <w:szCs w:val="24"/>
        </w:rPr>
        <w:t xml:space="preserve"> </w:t>
      </w:r>
      <w:r w:rsidRPr="00D47A44">
        <w:rPr>
          <w:sz w:val="24"/>
          <w:szCs w:val="24"/>
        </w:rPr>
        <w:t>«Об утверждении Муниципальной программы Канашского района Чувашской Республики «Цифровое общество Канашского района Чувашской Республики»;</w:t>
      </w:r>
    </w:p>
    <w:p w:rsidR="00545C36" w:rsidRPr="00D47A44" w:rsidRDefault="00AB0D3D" w:rsidP="00AB0D3D">
      <w:pPr>
        <w:ind w:firstLine="708"/>
        <w:jc w:val="both"/>
        <w:rPr>
          <w:sz w:val="24"/>
          <w:szCs w:val="24"/>
        </w:rPr>
      </w:pPr>
      <w:r w:rsidRPr="00D47A44">
        <w:rPr>
          <w:sz w:val="24"/>
          <w:szCs w:val="24"/>
          <w:lang w:eastAsia="en-US"/>
        </w:rPr>
        <w:t xml:space="preserve">от </w:t>
      </w:r>
      <w:r w:rsidR="00583EF6" w:rsidRPr="00D47A44">
        <w:rPr>
          <w:sz w:val="24"/>
          <w:szCs w:val="24"/>
          <w:lang w:eastAsia="en-US"/>
        </w:rPr>
        <w:t>04</w:t>
      </w:r>
      <w:r w:rsidRPr="00D47A44">
        <w:rPr>
          <w:sz w:val="24"/>
          <w:szCs w:val="24"/>
          <w:lang w:eastAsia="en-US"/>
        </w:rPr>
        <w:t>.0</w:t>
      </w:r>
      <w:r w:rsidR="00583EF6" w:rsidRPr="00D47A44">
        <w:rPr>
          <w:sz w:val="24"/>
          <w:szCs w:val="24"/>
          <w:lang w:eastAsia="en-US"/>
        </w:rPr>
        <w:t>8</w:t>
      </w:r>
      <w:r w:rsidRPr="00D47A44">
        <w:rPr>
          <w:sz w:val="24"/>
          <w:szCs w:val="24"/>
          <w:lang w:eastAsia="en-US"/>
        </w:rPr>
        <w:t>.202</w:t>
      </w:r>
      <w:r w:rsidR="00583EF6" w:rsidRPr="00D47A44">
        <w:rPr>
          <w:sz w:val="24"/>
          <w:szCs w:val="24"/>
          <w:lang w:eastAsia="en-US"/>
        </w:rPr>
        <w:t>2</w:t>
      </w:r>
      <w:r w:rsidR="00116D8A">
        <w:rPr>
          <w:sz w:val="24"/>
          <w:szCs w:val="24"/>
          <w:lang w:eastAsia="en-US"/>
        </w:rPr>
        <w:t xml:space="preserve"> </w:t>
      </w:r>
      <w:r w:rsidRPr="00D47A44">
        <w:rPr>
          <w:sz w:val="24"/>
          <w:szCs w:val="24"/>
          <w:lang w:eastAsia="en-US"/>
        </w:rPr>
        <w:t xml:space="preserve">№ </w:t>
      </w:r>
      <w:r w:rsidR="00583EF6" w:rsidRPr="00D47A44">
        <w:rPr>
          <w:sz w:val="24"/>
          <w:szCs w:val="24"/>
          <w:lang w:eastAsia="en-US"/>
        </w:rPr>
        <w:t>452</w:t>
      </w:r>
      <w:r w:rsidRPr="00D47A44">
        <w:rPr>
          <w:sz w:val="24"/>
          <w:szCs w:val="24"/>
          <w:lang w:eastAsia="en-US"/>
        </w:rPr>
        <w:t xml:space="preserve"> «</w:t>
      </w:r>
      <w:r w:rsidR="00583EF6" w:rsidRPr="00D47A44">
        <w:rPr>
          <w:sz w:val="24"/>
          <w:szCs w:val="24"/>
          <w:lang w:eastAsia="en-US"/>
        </w:rPr>
        <w:t>О внесении изменений в  М</w:t>
      </w:r>
      <w:r w:rsidRPr="00D47A44">
        <w:rPr>
          <w:sz w:val="24"/>
          <w:szCs w:val="24"/>
          <w:lang w:eastAsia="en-US"/>
        </w:rPr>
        <w:t xml:space="preserve">униципальную программу </w:t>
      </w:r>
      <w:r w:rsidR="00583EF6" w:rsidRPr="00D47A44">
        <w:rPr>
          <w:sz w:val="24"/>
          <w:szCs w:val="24"/>
          <w:lang w:eastAsia="en-US"/>
        </w:rPr>
        <w:t>Канашского</w:t>
      </w:r>
      <w:r w:rsidRPr="00D47A44">
        <w:rPr>
          <w:sz w:val="24"/>
          <w:szCs w:val="24"/>
          <w:lang w:eastAsia="en-US"/>
        </w:rPr>
        <w:t xml:space="preserve"> района Чувашской Республики «</w:t>
      </w:r>
      <w:r w:rsidR="00F85E63" w:rsidRPr="00D47A44">
        <w:rPr>
          <w:sz w:val="24"/>
          <w:szCs w:val="24"/>
        </w:rPr>
        <w:t>Цифровое общество</w:t>
      </w:r>
      <w:r w:rsidR="00583EF6" w:rsidRPr="00D47A44">
        <w:rPr>
          <w:sz w:val="24"/>
          <w:szCs w:val="24"/>
        </w:rPr>
        <w:t xml:space="preserve"> Канашского района Чувашской Республики</w:t>
      </w:r>
      <w:r w:rsidRPr="00D47A44">
        <w:rPr>
          <w:sz w:val="24"/>
          <w:szCs w:val="24"/>
          <w:lang w:eastAsia="en-US"/>
        </w:rPr>
        <w:t>»</w:t>
      </w:r>
      <w:r w:rsidR="00116D8A">
        <w:rPr>
          <w:sz w:val="24"/>
          <w:szCs w:val="24"/>
          <w:lang w:eastAsia="en-US"/>
        </w:rPr>
        <w:t>.</w:t>
      </w:r>
    </w:p>
    <w:p w:rsidR="00EB40FB" w:rsidRPr="00D47A44" w:rsidRDefault="00EB40FB" w:rsidP="00EB40FB">
      <w:pPr>
        <w:jc w:val="both"/>
        <w:rPr>
          <w:sz w:val="24"/>
          <w:szCs w:val="24"/>
        </w:rPr>
      </w:pPr>
      <w:r w:rsidRPr="00D47A44">
        <w:rPr>
          <w:sz w:val="24"/>
          <w:szCs w:val="24"/>
        </w:rPr>
        <w:tab/>
        <w:t xml:space="preserve">3. Настоящее постановление вступает в силу после его официального опубликования </w:t>
      </w:r>
      <w:r w:rsidR="00545D6A" w:rsidRPr="00D47A44">
        <w:rPr>
          <w:sz w:val="24"/>
          <w:szCs w:val="24"/>
        </w:rPr>
        <w:t>и распро</w:t>
      </w:r>
      <w:r w:rsidRPr="00D47A44">
        <w:rPr>
          <w:sz w:val="24"/>
          <w:szCs w:val="24"/>
        </w:rPr>
        <w:t>страняется на правоотношения, возникшие с 1 января 20</w:t>
      </w:r>
      <w:r w:rsidR="00545C36" w:rsidRPr="00D47A44">
        <w:rPr>
          <w:sz w:val="24"/>
          <w:szCs w:val="24"/>
        </w:rPr>
        <w:t>2</w:t>
      </w:r>
      <w:r w:rsidR="007938FB" w:rsidRPr="00D47A44">
        <w:rPr>
          <w:sz w:val="24"/>
          <w:szCs w:val="24"/>
        </w:rPr>
        <w:t>3</w:t>
      </w:r>
      <w:r w:rsidRPr="00D47A44">
        <w:rPr>
          <w:sz w:val="24"/>
          <w:szCs w:val="24"/>
        </w:rPr>
        <w:t xml:space="preserve"> года. </w:t>
      </w:r>
    </w:p>
    <w:p w:rsidR="00EB40FB" w:rsidRDefault="00EB40FB" w:rsidP="00EB40FB">
      <w:pPr>
        <w:jc w:val="both"/>
        <w:rPr>
          <w:sz w:val="26"/>
          <w:szCs w:val="26"/>
        </w:rPr>
      </w:pPr>
      <w:r w:rsidRPr="00EB40FB">
        <w:rPr>
          <w:sz w:val="26"/>
          <w:szCs w:val="26"/>
        </w:rPr>
        <w:tab/>
      </w:r>
    </w:p>
    <w:p w:rsidR="00B0456A" w:rsidRDefault="00B0456A" w:rsidP="00EB40FB">
      <w:pPr>
        <w:jc w:val="both"/>
        <w:rPr>
          <w:sz w:val="24"/>
          <w:szCs w:val="24"/>
        </w:rPr>
      </w:pPr>
    </w:p>
    <w:p w:rsidR="00D47A44" w:rsidRDefault="00D47A44" w:rsidP="00EB40FB">
      <w:pPr>
        <w:jc w:val="both"/>
        <w:rPr>
          <w:sz w:val="24"/>
          <w:szCs w:val="24"/>
        </w:rPr>
      </w:pPr>
    </w:p>
    <w:p w:rsidR="00D47A44" w:rsidRPr="00D47A44" w:rsidRDefault="00D47A44" w:rsidP="00EB40FB">
      <w:pPr>
        <w:jc w:val="both"/>
        <w:rPr>
          <w:sz w:val="24"/>
          <w:szCs w:val="24"/>
        </w:rPr>
      </w:pPr>
    </w:p>
    <w:p w:rsidR="00EB40FB" w:rsidRPr="00D47A44" w:rsidRDefault="00EB40FB" w:rsidP="00B2215A">
      <w:pPr>
        <w:jc w:val="both"/>
        <w:rPr>
          <w:sz w:val="24"/>
          <w:szCs w:val="24"/>
        </w:rPr>
      </w:pPr>
      <w:r w:rsidRPr="00D47A44">
        <w:rPr>
          <w:sz w:val="24"/>
          <w:szCs w:val="24"/>
        </w:rPr>
        <w:t xml:space="preserve">Глава </w:t>
      </w:r>
      <w:r w:rsidR="00545C36" w:rsidRPr="00D47A44">
        <w:rPr>
          <w:sz w:val="24"/>
          <w:szCs w:val="24"/>
        </w:rPr>
        <w:t>муниципального округа</w:t>
      </w:r>
      <w:r w:rsidR="003A0E4A">
        <w:rPr>
          <w:sz w:val="24"/>
          <w:szCs w:val="24"/>
        </w:rPr>
        <w:t xml:space="preserve">                                                                                      </w:t>
      </w:r>
      <w:proofErr w:type="spellStart"/>
      <w:r w:rsidR="00583EF6" w:rsidRPr="00D47A44">
        <w:rPr>
          <w:sz w:val="24"/>
          <w:szCs w:val="24"/>
        </w:rPr>
        <w:t>С.Н.Михайлов</w:t>
      </w:r>
      <w:proofErr w:type="spellEnd"/>
    </w:p>
    <w:p w:rsidR="00B2215A" w:rsidRDefault="00B2215A" w:rsidP="00EB40FB">
      <w:pPr>
        <w:jc w:val="both"/>
        <w:rPr>
          <w:color w:val="7F7F7F"/>
          <w:sz w:val="22"/>
          <w:szCs w:val="22"/>
        </w:rPr>
      </w:pPr>
    </w:p>
    <w:p w:rsidR="0088667C" w:rsidRDefault="00F94B87" w:rsidP="0088667C">
      <w:pPr>
        <w:jc w:val="both"/>
        <w:rPr>
          <w:rFonts w:eastAsia="Calibri"/>
          <w:sz w:val="26"/>
          <w:szCs w:val="26"/>
        </w:rPr>
      </w:pPr>
      <w:r>
        <w:rPr>
          <w:rFonts w:eastAsia="Calibri"/>
          <w:sz w:val="26"/>
          <w:szCs w:val="26"/>
        </w:rPr>
        <w:t xml:space="preserve"> </w:t>
      </w:r>
      <w:r>
        <w:rPr>
          <w:rFonts w:eastAsia="Calibri"/>
          <w:sz w:val="26"/>
          <w:szCs w:val="26"/>
        </w:rPr>
        <w:tab/>
      </w:r>
    </w:p>
    <w:p w:rsidR="00583EF6" w:rsidRDefault="00583EF6" w:rsidP="00691BF8">
      <w:pPr>
        <w:tabs>
          <w:tab w:val="left" w:pos="142"/>
          <w:tab w:val="left" w:pos="5529"/>
        </w:tabs>
        <w:ind w:left="5529"/>
        <w:jc w:val="both"/>
        <w:rPr>
          <w:sz w:val="22"/>
          <w:szCs w:val="22"/>
        </w:rPr>
      </w:pPr>
    </w:p>
    <w:p w:rsidR="00583EF6" w:rsidRDefault="00583EF6" w:rsidP="00691BF8">
      <w:pPr>
        <w:tabs>
          <w:tab w:val="left" w:pos="142"/>
          <w:tab w:val="left" w:pos="5529"/>
        </w:tabs>
        <w:ind w:left="5529"/>
        <w:jc w:val="both"/>
        <w:rPr>
          <w:sz w:val="22"/>
          <w:szCs w:val="22"/>
        </w:rPr>
      </w:pPr>
    </w:p>
    <w:p w:rsidR="00A479F8" w:rsidRDefault="00A479F8" w:rsidP="00691BF8">
      <w:pPr>
        <w:tabs>
          <w:tab w:val="left" w:pos="142"/>
          <w:tab w:val="left" w:pos="5529"/>
        </w:tabs>
        <w:ind w:left="5529"/>
        <w:jc w:val="both"/>
        <w:rPr>
          <w:sz w:val="22"/>
          <w:szCs w:val="22"/>
        </w:rPr>
      </w:pPr>
    </w:p>
    <w:p w:rsidR="00A479F8" w:rsidRDefault="00A479F8" w:rsidP="00691BF8">
      <w:pPr>
        <w:tabs>
          <w:tab w:val="left" w:pos="142"/>
          <w:tab w:val="left" w:pos="5529"/>
        </w:tabs>
        <w:ind w:left="5529"/>
        <w:jc w:val="both"/>
        <w:rPr>
          <w:sz w:val="22"/>
          <w:szCs w:val="22"/>
        </w:rPr>
      </w:pPr>
    </w:p>
    <w:p w:rsidR="00A479F8" w:rsidRDefault="00A479F8" w:rsidP="00691BF8">
      <w:pPr>
        <w:tabs>
          <w:tab w:val="left" w:pos="142"/>
          <w:tab w:val="left" w:pos="5529"/>
        </w:tabs>
        <w:ind w:left="5529"/>
        <w:jc w:val="both"/>
        <w:rPr>
          <w:sz w:val="22"/>
          <w:szCs w:val="22"/>
        </w:rPr>
      </w:pPr>
    </w:p>
    <w:p w:rsidR="00583EF6" w:rsidRDefault="00583EF6" w:rsidP="00691BF8">
      <w:pPr>
        <w:tabs>
          <w:tab w:val="left" w:pos="142"/>
          <w:tab w:val="left" w:pos="5529"/>
        </w:tabs>
        <w:ind w:left="5529"/>
        <w:jc w:val="both"/>
        <w:rPr>
          <w:sz w:val="22"/>
          <w:szCs w:val="22"/>
        </w:rPr>
      </w:pPr>
    </w:p>
    <w:p w:rsidR="00583EF6" w:rsidRDefault="00583EF6" w:rsidP="00691BF8">
      <w:pPr>
        <w:tabs>
          <w:tab w:val="left" w:pos="142"/>
          <w:tab w:val="left" w:pos="5529"/>
        </w:tabs>
        <w:ind w:left="5529"/>
        <w:jc w:val="both"/>
        <w:rPr>
          <w:sz w:val="22"/>
          <w:szCs w:val="22"/>
        </w:rPr>
      </w:pPr>
    </w:p>
    <w:p w:rsidR="00583EF6" w:rsidRDefault="00583EF6" w:rsidP="00691BF8">
      <w:pPr>
        <w:tabs>
          <w:tab w:val="left" w:pos="142"/>
          <w:tab w:val="left" w:pos="5529"/>
        </w:tabs>
        <w:ind w:left="5529"/>
        <w:jc w:val="both"/>
        <w:rPr>
          <w:sz w:val="22"/>
          <w:szCs w:val="22"/>
        </w:rPr>
      </w:pPr>
    </w:p>
    <w:p w:rsidR="006F647F" w:rsidRDefault="006F647F" w:rsidP="00EF25FA">
      <w:pPr>
        <w:ind w:left="5670"/>
        <w:jc w:val="right"/>
      </w:pPr>
    </w:p>
    <w:p w:rsidR="00EF25FA" w:rsidRPr="006B0C45" w:rsidRDefault="00EF25FA" w:rsidP="00EF25FA">
      <w:pPr>
        <w:ind w:left="5670"/>
        <w:jc w:val="right"/>
      </w:pPr>
      <w:r w:rsidRPr="006B0C45">
        <w:lastRenderedPageBreak/>
        <w:t>УТВЕРЖДЕНА</w:t>
      </w:r>
    </w:p>
    <w:p w:rsidR="00EF25FA" w:rsidRPr="006B0C45" w:rsidRDefault="00EF25FA" w:rsidP="00EF25FA">
      <w:pPr>
        <w:widowControl w:val="0"/>
        <w:autoSpaceDE w:val="0"/>
        <w:autoSpaceDN w:val="0"/>
        <w:adjustRightInd w:val="0"/>
        <w:ind w:left="5670"/>
        <w:jc w:val="right"/>
      </w:pPr>
      <w:r w:rsidRPr="006B0C45">
        <w:t xml:space="preserve">постановлением администрации </w:t>
      </w:r>
    </w:p>
    <w:p w:rsidR="00EF25FA" w:rsidRPr="006B0C45" w:rsidRDefault="00EF25FA" w:rsidP="00EF25FA">
      <w:pPr>
        <w:widowControl w:val="0"/>
        <w:tabs>
          <w:tab w:val="left" w:pos="5175"/>
        </w:tabs>
        <w:autoSpaceDE w:val="0"/>
        <w:autoSpaceDN w:val="0"/>
        <w:adjustRightInd w:val="0"/>
        <w:ind w:left="5670"/>
        <w:jc w:val="right"/>
      </w:pPr>
      <w:r w:rsidRPr="006B0C45">
        <w:t xml:space="preserve">Канашского муниципального округа Чувашской Республики </w:t>
      </w:r>
    </w:p>
    <w:p w:rsidR="00EF25FA" w:rsidRPr="006B0C45" w:rsidRDefault="00EF25FA" w:rsidP="00EF25FA">
      <w:pPr>
        <w:widowControl w:val="0"/>
        <w:tabs>
          <w:tab w:val="left" w:pos="5175"/>
        </w:tabs>
        <w:autoSpaceDE w:val="0"/>
        <w:autoSpaceDN w:val="0"/>
        <w:adjustRightInd w:val="0"/>
        <w:ind w:left="5670"/>
        <w:jc w:val="right"/>
      </w:pPr>
      <w:r w:rsidRPr="006B0C45">
        <w:t xml:space="preserve">от </w:t>
      </w:r>
      <w:r w:rsidR="006B7DAD">
        <w:t>11.05.2023</w:t>
      </w:r>
      <w:r w:rsidRPr="006B0C45">
        <w:t xml:space="preserve"> № </w:t>
      </w:r>
      <w:r w:rsidR="006B7DAD">
        <w:t>462</w:t>
      </w:r>
    </w:p>
    <w:p w:rsidR="00EF25FA" w:rsidRPr="00EF25FA" w:rsidRDefault="00EF25FA" w:rsidP="00EF25FA">
      <w:pPr>
        <w:spacing w:after="1" w:line="259" w:lineRule="auto"/>
        <w:rPr>
          <w:rFonts w:ascii="Calibri" w:eastAsia="Calibri" w:hAnsi="Calibri"/>
          <w:color w:val="000000"/>
          <w:sz w:val="22"/>
          <w:szCs w:val="22"/>
          <w:lang w:eastAsia="en-US"/>
        </w:rPr>
      </w:pPr>
    </w:p>
    <w:p w:rsidR="00EF25FA" w:rsidRPr="00EF25FA" w:rsidRDefault="00EF25FA" w:rsidP="00EF25FA">
      <w:pPr>
        <w:widowControl w:val="0"/>
        <w:autoSpaceDE w:val="0"/>
        <w:autoSpaceDN w:val="0"/>
        <w:jc w:val="both"/>
        <w:rPr>
          <w:color w:val="000000"/>
          <w:sz w:val="24"/>
          <w:szCs w:val="24"/>
        </w:rPr>
      </w:pPr>
    </w:p>
    <w:p w:rsidR="00EF25FA" w:rsidRPr="00EF25FA" w:rsidRDefault="00EF25FA" w:rsidP="00EF25FA">
      <w:pPr>
        <w:widowControl w:val="0"/>
        <w:autoSpaceDE w:val="0"/>
        <w:autoSpaceDN w:val="0"/>
        <w:jc w:val="both"/>
        <w:rPr>
          <w:color w:val="000000"/>
          <w:sz w:val="24"/>
          <w:szCs w:val="24"/>
        </w:rPr>
      </w:pPr>
    </w:p>
    <w:p w:rsidR="00EF25FA" w:rsidRPr="00EF25FA" w:rsidRDefault="00EF25FA" w:rsidP="00EF25FA">
      <w:pPr>
        <w:widowControl w:val="0"/>
        <w:autoSpaceDE w:val="0"/>
        <w:autoSpaceDN w:val="0"/>
        <w:jc w:val="center"/>
        <w:rPr>
          <w:b/>
          <w:color w:val="000000"/>
          <w:sz w:val="24"/>
          <w:szCs w:val="24"/>
        </w:rPr>
      </w:pPr>
      <w:r w:rsidRPr="00EF25FA">
        <w:rPr>
          <w:b/>
          <w:color w:val="000000"/>
          <w:sz w:val="24"/>
          <w:szCs w:val="24"/>
        </w:rPr>
        <w:t>Об утверждении муниципальной программы Канашского муниципального округа Чувашской Республики «Цифровое общество»</w:t>
      </w:r>
    </w:p>
    <w:p w:rsidR="00EF25FA" w:rsidRPr="00EF25FA" w:rsidRDefault="00EF25FA" w:rsidP="00EF25FA">
      <w:pPr>
        <w:widowControl w:val="0"/>
        <w:autoSpaceDE w:val="0"/>
        <w:autoSpaceDN w:val="0"/>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EF25FA" w:rsidRPr="00EF25FA" w:rsidTr="0072107A">
        <w:tc>
          <w:tcPr>
            <w:tcW w:w="3402" w:type="dxa"/>
          </w:tcPr>
          <w:p w:rsidR="00EF25FA" w:rsidRPr="00EF25FA" w:rsidRDefault="00EF25FA" w:rsidP="00EF25FA">
            <w:pPr>
              <w:widowControl w:val="0"/>
              <w:autoSpaceDE w:val="0"/>
              <w:autoSpaceDN w:val="0"/>
              <w:jc w:val="both"/>
              <w:rPr>
                <w:color w:val="000000"/>
                <w:sz w:val="24"/>
                <w:szCs w:val="24"/>
              </w:rPr>
            </w:pPr>
            <w:r w:rsidRPr="00EF25FA">
              <w:rPr>
                <w:color w:val="000000"/>
                <w:sz w:val="24"/>
                <w:szCs w:val="24"/>
              </w:rPr>
              <w:t xml:space="preserve">Ответственный исполнитель: </w:t>
            </w:r>
          </w:p>
        </w:tc>
        <w:tc>
          <w:tcPr>
            <w:tcW w:w="5669" w:type="dxa"/>
          </w:tcPr>
          <w:p w:rsidR="00EF25FA" w:rsidRPr="00EF25FA" w:rsidRDefault="00EF25FA" w:rsidP="003A0E4A">
            <w:pPr>
              <w:widowControl w:val="0"/>
              <w:autoSpaceDE w:val="0"/>
              <w:autoSpaceDN w:val="0"/>
              <w:jc w:val="both"/>
              <w:rPr>
                <w:color w:val="000000"/>
                <w:sz w:val="24"/>
                <w:szCs w:val="24"/>
              </w:rPr>
            </w:pPr>
            <w:r w:rsidRPr="00EF25FA">
              <w:rPr>
                <w:color w:val="000000"/>
                <w:sz w:val="24"/>
                <w:szCs w:val="24"/>
              </w:rPr>
              <w:t>администраци</w:t>
            </w:r>
            <w:r w:rsidR="003A0E4A">
              <w:rPr>
                <w:color w:val="000000"/>
                <w:sz w:val="24"/>
                <w:szCs w:val="24"/>
              </w:rPr>
              <w:t>я</w:t>
            </w:r>
            <w:r w:rsidRPr="00EF25FA">
              <w:rPr>
                <w:color w:val="000000"/>
                <w:sz w:val="24"/>
                <w:szCs w:val="24"/>
              </w:rPr>
              <w:t xml:space="preserve"> Канашского муниципального округа Чувашской Республики</w:t>
            </w:r>
          </w:p>
        </w:tc>
      </w:tr>
      <w:tr w:rsidR="00EF25FA" w:rsidRPr="00EF25FA" w:rsidTr="0072107A">
        <w:tc>
          <w:tcPr>
            <w:tcW w:w="3402" w:type="dxa"/>
          </w:tcPr>
          <w:p w:rsidR="00EF25FA" w:rsidRPr="00EF25FA" w:rsidRDefault="00EF25FA" w:rsidP="00EF25FA">
            <w:pPr>
              <w:widowControl w:val="0"/>
              <w:autoSpaceDE w:val="0"/>
              <w:autoSpaceDN w:val="0"/>
              <w:jc w:val="both"/>
              <w:rPr>
                <w:color w:val="000000"/>
                <w:sz w:val="24"/>
                <w:szCs w:val="24"/>
              </w:rPr>
            </w:pPr>
            <w:r w:rsidRPr="00EF25FA">
              <w:rPr>
                <w:color w:val="000000"/>
                <w:sz w:val="24"/>
                <w:szCs w:val="24"/>
              </w:rPr>
              <w:t>Дата составления проекта муниципальной программы:</w:t>
            </w:r>
          </w:p>
        </w:tc>
        <w:tc>
          <w:tcPr>
            <w:tcW w:w="5669" w:type="dxa"/>
          </w:tcPr>
          <w:p w:rsidR="00EF25FA" w:rsidRPr="00EF25FA" w:rsidRDefault="00EF25FA" w:rsidP="00EF25FA">
            <w:pPr>
              <w:widowControl w:val="0"/>
              <w:autoSpaceDE w:val="0"/>
              <w:autoSpaceDN w:val="0"/>
              <w:jc w:val="both"/>
              <w:rPr>
                <w:color w:val="000000"/>
                <w:sz w:val="24"/>
                <w:szCs w:val="24"/>
              </w:rPr>
            </w:pPr>
            <w:r>
              <w:rPr>
                <w:color w:val="000000"/>
                <w:sz w:val="24"/>
                <w:szCs w:val="24"/>
              </w:rPr>
              <w:t>09 января</w:t>
            </w:r>
            <w:r w:rsidRPr="00EF25FA">
              <w:rPr>
                <w:color w:val="000000"/>
                <w:sz w:val="24"/>
                <w:szCs w:val="24"/>
              </w:rPr>
              <w:t xml:space="preserve"> 202</w:t>
            </w:r>
            <w:r>
              <w:rPr>
                <w:color w:val="000000"/>
                <w:sz w:val="24"/>
                <w:szCs w:val="24"/>
              </w:rPr>
              <w:t>3</w:t>
            </w:r>
            <w:r w:rsidRPr="00EF25FA">
              <w:rPr>
                <w:color w:val="000000"/>
                <w:sz w:val="24"/>
                <w:szCs w:val="24"/>
              </w:rPr>
              <w:t xml:space="preserve"> года</w:t>
            </w:r>
          </w:p>
        </w:tc>
      </w:tr>
      <w:tr w:rsidR="00EF25FA" w:rsidRPr="00087180" w:rsidTr="0072107A">
        <w:tc>
          <w:tcPr>
            <w:tcW w:w="3402" w:type="dxa"/>
          </w:tcPr>
          <w:p w:rsidR="00EF25FA" w:rsidRPr="00EF25FA" w:rsidRDefault="00EF25FA" w:rsidP="00EF25FA">
            <w:pPr>
              <w:widowControl w:val="0"/>
              <w:autoSpaceDE w:val="0"/>
              <w:autoSpaceDN w:val="0"/>
              <w:jc w:val="both"/>
              <w:rPr>
                <w:color w:val="000000"/>
                <w:sz w:val="24"/>
                <w:szCs w:val="24"/>
              </w:rPr>
            </w:pPr>
            <w:r w:rsidRPr="00EF25FA">
              <w:rPr>
                <w:color w:val="000000"/>
                <w:sz w:val="24"/>
                <w:szCs w:val="24"/>
              </w:rPr>
              <w:t>Непосредственный исполнитель муниципальной программы:</w:t>
            </w:r>
          </w:p>
        </w:tc>
        <w:tc>
          <w:tcPr>
            <w:tcW w:w="5669" w:type="dxa"/>
          </w:tcPr>
          <w:p w:rsidR="0072107A" w:rsidRDefault="00EF25FA" w:rsidP="00EF25FA">
            <w:pPr>
              <w:widowControl w:val="0"/>
              <w:autoSpaceDE w:val="0"/>
              <w:autoSpaceDN w:val="0"/>
              <w:jc w:val="both"/>
              <w:rPr>
                <w:sz w:val="24"/>
                <w:szCs w:val="24"/>
              </w:rPr>
            </w:pPr>
            <w:r>
              <w:rPr>
                <w:sz w:val="24"/>
                <w:szCs w:val="24"/>
              </w:rPr>
              <w:t>Заведующий с</w:t>
            </w:r>
            <w:r w:rsidRPr="00EF25FA">
              <w:rPr>
                <w:sz w:val="24"/>
                <w:szCs w:val="24"/>
              </w:rPr>
              <w:t>ектор</w:t>
            </w:r>
            <w:r>
              <w:rPr>
                <w:sz w:val="24"/>
                <w:szCs w:val="24"/>
              </w:rPr>
              <w:t>ом</w:t>
            </w:r>
            <w:r w:rsidRPr="00EF25FA">
              <w:rPr>
                <w:sz w:val="24"/>
                <w:szCs w:val="24"/>
              </w:rPr>
              <w:t xml:space="preserve"> </w:t>
            </w:r>
            <w:proofErr w:type="spellStart"/>
            <w:r w:rsidRPr="00EF25FA">
              <w:rPr>
                <w:sz w:val="24"/>
                <w:szCs w:val="24"/>
              </w:rPr>
              <w:t>цифровиза</w:t>
            </w:r>
            <w:r w:rsidR="003A0E4A">
              <w:rPr>
                <w:sz w:val="24"/>
                <w:szCs w:val="24"/>
              </w:rPr>
              <w:t>ции</w:t>
            </w:r>
            <w:proofErr w:type="spellEnd"/>
            <w:r w:rsidR="003A0E4A">
              <w:rPr>
                <w:sz w:val="24"/>
                <w:szCs w:val="24"/>
              </w:rPr>
              <w:t xml:space="preserve"> и информационных технологий </w:t>
            </w:r>
            <w:r w:rsidRPr="00EF25FA">
              <w:rPr>
                <w:sz w:val="24"/>
                <w:szCs w:val="24"/>
              </w:rPr>
              <w:t xml:space="preserve">администрации Канашского муниципального округа Чувашской Республики </w:t>
            </w:r>
          </w:p>
          <w:p w:rsidR="00EF25FA" w:rsidRPr="00EF25FA" w:rsidRDefault="00EF25FA" w:rsidP="00EF25FA">
            <w:pPr>
              <w:widowControl w:val="0"/>
              <w:autoSpaceDE w:val="0"/>
              <w:autoSpaceDN w:val="0"/>
              <w:jc w:val="both"/>
              <w:rPr>
                <w:color w:val="000000"/>
                <w:sz w:val="24"/>
                <w:szCs w:val="24"/>
              </w:rPr>
            </w:pPr>
            <w:r>
              <w:rPr>
                <w:sz w:val="24"/>
                <w:szCs w:val="24"/>
              </w:rPr>
              <w:t>Павлов Павел Александрович</w:t>
            </w:r>
          </w:p>
          <w:p w:rsidR="00EF25FA" w:rsidRPr="003A0E4A" w:rsidRDefault="00EF25FA" w:rsidP="00EF25FA">
            <w:pPr>
              <w:widowControl w:val="0"/>
              <w:autoSpaceDE w:val="0"/>
              <w:autoSpaceDN w:val="0"/>
              <w:jc w:val="both"/>
              <w:rPr>
                <w:color w:val="000000"/>
                <w:sz w:val="24"/>
                <w:szCs w:val="24"/>
              </w:rPr>
            </w:pPr>
            <w:r>
              <w:rPr>
                <w:color w:val="000000"/>
                <w:sz w:val="24"/>
                <w:szCs w:val="24"/>
              </w:rPr>
              <w:t>тел</w:t>
            </w:r>
            <w:r w:rsidRPr="003A0E4A">
              <w:rPr>
                <w:color w:val="000000"/>
                <w:sz w:val="24"/>
                <w:szCs w:val="24"/>
              </w:rPr>
              <w:t xml:space="preserve">. (88353) 2-16-22, </w:t>
            </w:r>
            <w:r w:rsidRPr="00EF25FA">
              <w:rPr>
                <w:color w:val="000000"/>
                <w:sz w:val="24"/>
                <w:szCs w:val="24"/>
                <w:lang w:val="en-US"/>
              </w:rPr>
              <w:t>e</w:t>
            </w:r>
            <w:r w:rsidRPr="003A0E4A">
              <w:rPr>
                <w:color w:val="000000"/>
                <w:sz w:val="24"/>
                <w:szCs w:val="24"/>
              </w:rPr>
              <w:t>-</w:t>
            </w:r>
            <w:r w:rsidRPr="00EF25FA">
              <w:rPr>
                <w:color w:val="000000"/>
                <w:sz w:val="24"/>
                <w:szCs w:val="24"/>
                <w:lang w:val="en-US"/>
              </w:rPr>
              <w:t>mail</w:t>
            </w:r>
            <w:r w:rsidRPr="003A0E4A">
              <w:rPr>
                <w:color w:val="000000"/>
                <w:sz w:val="24"/>
                <w:szCs w:val="24"/>
              </w:rPr>
              <w:t xml:space="preserve">: </w:t>
            </w:r>
            <w:proofErr w:type="spellStart"/>
            <w:r w:rsidRPr="00EF25FA">
              <w:rPr>
                <w:color w:val="000000"/>
                <w:sz w:val="24"/>
                <w:szCs w:val="24"/>
                <w:lang w:val="en-US"/>
              </w:rPr>
              <w:t>kan</w:t>
            </w:r>
            <w:proofErr w:type="spellEnd"/>
            <w:r w:rsidRPr="003A0E4A">
              <w:rPr>
                <w:color w:val="000000"/>
                <w:sz w:val="24"/>
                <w:szCs w:val="24"/>
              </w:rPr>
              <w:t>-</w:t>
            </w:r>
            <w:r>
              <w:rPr>
                <w:color w:val="000000"/>
                <w:sz w:val="24"/>
                <w:szCs w:val="24"/>
                <w:lang w:val="en-US"/>
              </w:rPr>
              <w:t>info</w:t>
            </w:r>
            <w:r w:rsidRPr="003A0E4A">
              <w:rPr>
                <w:color w:val="000000"/>
                <w:sz w:val="24"/>
                <w:szCs w:val="24"/>
              </w:rPr>
              <w:t>@</w:t>
            </w:r>
            <w:r w:rsidRPr="00EF25FA">
              <w:rPr>
                <w:color w:val="000000"/>
                <w:sz w:val="24"/>
                <w:szCs w:val="24"/>
                <w:lang w:val="en-US"/>
              </w:rPr>
              <w:t>cap</w:t>
            </w:r>
            <w:r w:rsidRPr="003A0E4A">
              <w:rPr>
                <w:color w:val="000000"/>
                <w:sz w:val="24"/>
                <w:szCs w:val="24"/>
              </w:rPr>
              <w:t>.</w:t>
            </w:r>
            <w:proofErr w:type="spellStart"/>
            <w:r w:rsidRPr="00EF25FA">
              <w:rPr>
                <w:color w:val="000000"/>
                <w:sz w:val="24"/>
                <w:szCs w:val="24"/>
                <w:lang w:val="en-US"/>
              </w:rPr>
              <w:t>ru</w:t>
            </w:r>
            <w:proofErr w:type="spellEnd"/>
          </w:p>
        </w:tc>
      </w:tr>
    </w:tbl>
    <w:p w:rsidR="006B0C45" w:rsidRDefault="00EF25FA" w:rsidP="00583EF6">
      <w:pPr>
        <w:tabs>
          <w:tab w:val="left" w:pos="142"/>
          <w:tab w:val="left" w:pos="5529"/>
        </w:tabs>
        <w:ind w:left="5529"/>
        <w:jc w:val="right"/>
        <w:rPr>
          <w:sz w:val="22"/>
          <w:szCs w:val="22"/>
        </w:rPr>
        <w:sectPr w:rsidR="006B0C45" w:rsidSect="0072107A">
          <w:pgSz w:w="11900" w:h="16800"/>
          <w:pgMar w:top="709" w:right="701" w:bottom="426" w:left="1418" w:header="720" w:footer="720" w:gutter="0"/>
          <w:cols w:space="720"/>
          <w:noEndnote/>
        </w:sectPr>
      </w:pPr>
      <w:r w:rsidRPr="003A0E4A">
        <w:rPr>
          <w:rFonts w:ascii="Arial" w:hAnsi="Arial" w:cs="Arial"/>
          <w:color w:val="000000"/>
          <w:sz w:val="22"/>
        </w:rPr>
        <w:br/>
      </w:r>
    </w:p>
    <w:p w:rsidR="00116D8A" w:rsidRPr="00070201" w:rsidRDefault="00116D8A" w:rsidP="00B6407B">
      <w:pPr>
        <w:widowControl w:val="0"/>
        <w:autoSpaceDE w:val="0"/>
        <w:autoSpaceDN w:val="0"/>
        <w:adjustRightInd w:val="0"/>
        <w:jc w:val="center"/>
        <w:rPr>
          <w:b/>
          <w:sz w:val="24"/>
          <w:szCs w:val="24"/>
        </w:rPr>
      </w:pPr>
      <w:bookmarkStart w:id="1" w:name="Par33"/>
      <w:bookmarkEnd w:id="1"/>
      <w:r w:rsidRPr="00070201">
        <w:rPr>
          <w:b/>
          <w:sz w:val="24"/>
          <w:szCs w:val="24"/>
        </w:rPr>
        <w:lastRenderedPageBreak/>
        <w:t>ПАСПОРТ</w:t>
      </w:r>
    </w:p>
    <w:p w:rsidR="00116D8A" w:rsidRPr="00070201" w:rsidRDefault="00116D8A" w:rsidP="00116D8A">
      <w:pPr>
        <w:widowControl w:val="0"/>
        <w:autoSpaceDE w:val="0"/>
        <w:autoSpaceDN w:val="0"/>
        <w:adjustRightInd w:val="0"/>
        <w:jc w:val="center"/>
        <w:rPr>
          <w:b/>
          <w:sz w:val="24"/>
          <w:szCs w:val="24"/>
        </w:rPr>
      </w:pPr>
      <w:r w:rsidRPr="00070201">
        <w:rPr>
          <w:b/>
          <w:sz w:val="24"/>
          <w:szCs w:val="24"/>
        </w:rPr>
        <w:t>м</w:t>
      </w:r>
      <w:r w:rsidR="00B6407B" w:rsidRPr="00070201">
        <w:rPr>
          <w:b/>
          <w:sz w:val="24"/>
          <w:szCs w:val="24"/>
        </w:rPr>
        <w:t>униципальн</w:t>
      </w:r>
      <w:r w:rsidRPr="00070201">
        <w:rPr>
          <w:b/>
          <w:sz w:val="24"/>
          <w:szCs w:val="24"/>
        </w:rPr>
        <w:t>ой</w:t>
      </w:r>
      <w:r w:rsidR="00B6407B" w:rsidRPr="00070201">
        <w:rPr>
          <w:b/>
          <w:sz w:val="24"/>
          <w:szCs w:val="24"/>
        </w:rPr>
        <w:t xml:space="preserve">  программ</w:t>
      </w:r>
      <w:r w:rsidRPr="00070201">
        <w:rPr>
          <w:b/>
          <w:sz w:val="24"/>
          <w:szCs w:val="24"/>
        </w:rPr>
        <w:t>ы</w:t>
      </w:r>
      <w:r w:rsidR="00B6407B" w:rsidRPr="00070201">
        <w:rPr>
          <w:b/>
          <w:sz w:val="24"/>
          <w:szCs w:val="24"/>
        </w:rPr>
        <w:t xml:space="preserve"> </w:t>
      </w:r>
      <w:r w:rsidR="00583EF6" w:rsidRPr="00070201">
        <w:rPr>
          <w:b/>
          <w:sz w:val="24"/>
          <w:szCs w:val="24"/>
        </w:rPr>
        <w:t>Канашского</w:t>
      </w:r>
      <w:r w:rsidR="00B6407B" w:rsidRPr="00070201">
        <w:rPr>
          <w:b/>
          <w:sz w:val="24"/>
          <w:szCs w:val="24"/>
        </w:rPr>
        <w:t xml:space="preserve"> муниципального округа </w:t>
      </w:r>
    </w:p>
    <w:p w:rsidR="00B6407B" w:rsidRPr="00070201" w:rsidRDefault="00B6407B" w:rsidP="00116D8A">
      <w:pPr>
        <w:widowControl w:val="0"/>
        <w:autoSpaceDE w:val="0"/>
        <w:autoSpaceDN w:val="0"/>
        <w:adjustRightInd w:val="0"/>
        <w:jc w:val="center"/>
        <w:rPr>
          <w:b/>
          <w:sz w:val="24"/>
          <w:szCs w:val="24"/>
        </w:rPr>
      </w:pPr>
      <w:r w:rsidRPr="00070201">
        <w:rPr>
          <w:b/>
          <w:sz w:val="24"/>
          <w:szCs w:val="24"/>
        </w:rPr>
        <w:t>Чувашской Республики</w:t>
      </w:r>
      <w:r w:rsidR="00116D8A" w:rsidRPr="00070201">
        <w:rPr>
          <w:b/>
          <w:sz w:val="24"/>
          <w:szCs w:val="24"/>
        </w:rPr>
        <w:t xml:space="preserve"> </w:t>
      </w:r>
      <w:r w:rsidRPr="00070201">
        <w:rPr>
          <w:b/>
          <w:sz w:val="24"/>
          <w:szCs w:val="24"/>
        </w:rPr>
        <w:t>«</w:t>
      </w:r>
      <w:r w:rsidR="00F85E63" w:rsidRPr="00070201">
        <w:rPr>
          <w:b/>
          <w:sz w:val="24"/>
          <w:szCs w:val="24"/>
        </w:rPr>
        <w:t>Цифровое общество</w:t>
      </w:r>
      <w:r w:rsidRPr="00070201">
        <w:rPr>
          <w:b/>
          <w:sz w:val="24"/>
          <w:szCs w:val="24"/>
        </w:rPr>
        <w:t>»</w:t>
      </w:r>
    </w:p>
    <w:p w:rsidR="00AF2CC4" w:rsidRDefault="00AF2CC4" w:rsidP="00AF2CC4"/>
    <w:p w:rsidR="00AF2CC4" w:rsidRPr="00F85E63" w:rsidRDefault="00AF2CC4" w:rsidP="00AF2CC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386"/>
      </w:tblGrid>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EA2D93">
            <w:pPr>
              <w:pStyle w:val="af3"/>
              <w:jc w:val="both"/>
              <w:rPr>
                <w:rFonts w:ascii="Times New Roman" w:hAnsi="Times New Roman"/>
                <w:sz w:val="24"/>
                <w:szCs w:val="24"/>
              </w:rPr>
            </w:pPr>
            <w:r w:rsidRPr="00F85E63">
              <w:rPr>
                <w:rFonts w:ascii="Times New Roman" w:hAnsi="Times New Roman"/>
                <w:sz w:val="24"/>
                <w:szCs w:val="24"/>
              </w:rPr>
              <w:t xml:space="preserve">Ответственный исполнитель </w:t>
            </w:r>
            <w:r w:rsidR="00EA2D93">
              <w:rPr>
                <w:rFonts w:ascii="Times New Roman" w:hAnsi="Times New Roman"/>
                <w:sz w:val="24"/>
                <w:szCs w:val="24"/>
              </w:rPr>
              <w:t>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AF2CC4" w:rsidRPr="000A7C80" w:rsidRDefault="00D47A44" w:rsidP="003A0E4A">
            <w:pPr>
              <w:pStyle w:val="2"/>
              <w:shd w:val="clear" w:color="auto" w:fill="FFFFFF"/>
              <w:spacing w:line="240" w:lineRule="auto"/>
              <w:ind w:left="33" w:right="34"/>
              <w:rPr>
                <w:rFonts w:ascii="Times New Roman" w:hAnsi="Times New Roman"/>
                <w:sz w:val="24"/>
                <w:szCs w:val="24"/>
                <w:lang w:val="ru-RU" w:eastAsia="ru-RU"/>
              </w:rPr>
            </w:pPr>
            <w:r>
              <w:rPr>
                <w:rFonts w:ascii="Times New Roman" w:hAnsi="Times New Roman"/>
                <w:sz w:val="24"/>
                <w:szCs w:val="24"/>
                <w:lang w:val="ru-RU"/>
              </w:rPr>
              <w:t>А</w:t>
            </w:r>
            <w:proofErr w:type="spellStart"/>
            <w:r w:rsidR="00AF2CC4" w:rsidRPr="00F85E63">
              <w:rPr>
                <w:rFonts w:ascii="Times New Roman" w:hAnsi="Times New Roman"/>
                <w:sz w:val="24"/>
                <w:szCs w:val="24"/>
              </w:rPr>
              <w:t>дминистраци</w:t>
            </w:r>
            <w:r w:rsidR="003A0E4A">
              <w:rPr>
                <w:rFonts w:ascii="Times New Roman" w:hAnsi="Times New Roman"/>
                <w:sz w:val="24"/>
                <w:szCs w:val="24"/>
                <w:lang w:val="ru-RU"/>
              </w:rPr>
              <w:t>я</w:t>
            </w:r>
            <w:proofErr w:type="spellEnd"/>
            <w:r w:rsidR="00AF2CC4" w:rsidRPr="00F85E63">
              <w:rPr>
                <w:rFonts w:ascii="Times New Roman" w:hAnsi="Times New Roman"/>
                <w:sz w:val="24"/>
                <w:szCs w:val="24"/>
              </w:rPr>
              <w:t xml:space="preserve"> </w:t>
            </w:r>
            <w:r w:rsidR="00583EF6">
              <w:rPr>
                <w:rFonts w:ascii="Times New Roman" w:hAnsi="Times New Roman"/>
                <w:sz w:val="24"/>
                <w:szCs w:val="24"/>
              </w:rPr>
              <w:t>Канашского</w:t>
            </w:r>
            <w:r w:rsidR="00AF2CC4" w:rsidRPr="00F85E63">
              <w:rPr>
                <w:rFonts w:ascii="Times New Roman" w:hAnsi="Times New Roman"/>
                <w:sz w:val="24"/>
                <w:szCs w:val="24"/>
              </w:rPr>
              <w:t xml:space="preserve"> муниципального округа Чувашской Республики</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3A0E4A">
            <w:pPr>
              <w:pStyle w:val="af3"/>
              <w:jc w:val="both"/>
              <w:rPr>
                <w:rFonts w:ascii="Times New Roman" w:hAnsi="Times New Roman"/>
                <w:sz w:val="24"/>
                <w:szCs w:val="24"/>
              </w:rPr>
            </w:pPr>
            <w:r w:rsidRPr="00F85E63">
              <w:rPr>
                <w:rFonts w:ascii="Times New Roman" w:hAnsi="Times New Roman"/>
                <w:sz w:val="24"/>
                <w:szCs w:val="24"/>
              </w:rPr>
              <w:t xml:space="preserve">Соисполнители </w:t>
            </w:r>
            <w:r w:rsidR="003A0E4A">
              <w:rPr>
                <w:rFonts w:ascii="Times New Roman" w:hAnsi="Times New Roman"/>
                <w:sz w:val="24"/>
                <w:szCs w:val="24"/>
              </w:rPr>
              <w:t>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AF2CC4" w:rsidRPr="00F85E63" w:rsidRDefault="00AF2CC4" w:rsidP="000A7C80">
            <w:pPr>
              <w:pStyle w:val="af3"/>
              <w:ind w:firstLine="33"/>
              <w:jc w:val="both"/>
              <w:rPr>
                <w:rFonts w:ascii="Times New Roman" w:hAnsi="Times New Roman"/>
                <w:sz w:val="24"/>
                <w:szCs w:val="24"/>
              </w:rPr>
            </w:pPr>
          </w:p>
        </w:tc>
      </w:tr>
      <w:tr w:rsidR="00087180" w:rsidRPr="00087180" w:rsidTr="00116D8A">
        <w:tc>
          <w:tcPr>
            <w:tcW w:w="4395" w:type="dxa"/>
            <w:tcBorders>
              <w:top w:val="single" w:sz="4" w:space="0" w:color="auto"/>
              <w:bottom w:val="single" w:sz="4" w:space="0" w:color="auto"/>
              <w:right w:val="single" w:sz="4" w:space="0" w:color="auto"/>
            </w:tcBorders>
          </w:tcPr>
          <w:p w:rsidR="00087180" w:rsidRPr="00087180" w:rsidRDefault="00087180">
            <w:pPr>
              <w:rPr>
                <w:sz w:val="24"/>
                <w:szCs w:val="24"/>
              </w:rPr>
            </w:pPr>
            <w:r w:rsidRPr="00087180">
              <w:rPr>
                <w:sz w:val="24"/>
                <w:szCs w:val="24"/>
              </w:rPr>
              <w:t>Участники муниципальной программы</w:t>
            </w:r>
          </w:p>
        </w:tc>
        <w:tc>
          <w:tcPr>
            <w:tcW w:w="5386" w:type="dxa"/>
            <w:tcBorders>
              <w:top w:val="single" w:sz="4" w:space="0" w:color="auto"/>
              <w:left w:val="single" w:sz="4" w:space="0" w:color="auto"/>
              <w:bottom w:val="single" w:sz="4" w:space="0" w:color="auto"/>
            </w:tcBorders>
          </w:tcPr>
          <w:p w:rsidR="00087180" w:rsidRDefault="00087180" w:rsidP="003C3B3B">
            <w:pPr>
              <w:jc w:val="both"/>
              <w:rPr>
                <w:sz w:val="24"/>
                <w:szCs w:val="24"/>
              </w:rPr>
            </w:pPr>
            <w:r w:rsidRPr="00087180">
              <w:rPr>
                <w:sz w:val="24"/>
                <w:szCs w:val="24"/>
              </w:rPr>
              <w:t xml:space="preserve">Управление по благоустройству и развитию территорий </w:t>
            </w:r>
            <w:r w:rsidR="00116D8A">
              <w:rPr>
                <w:sz w:val="24"/>
                <w:szCs w:val="24"/>
              </w:rPr>
              <w:t xml:space="preserve">администрации </w:t>
            </w:r>
            <w:r w:rsidRPr="00087180">
              <w:rPr>
                <w:sz w:val="24"/>
                <w:szCs w:val="24"/>
              </w:rPr>
              <w:t>Канашского муниципального округа</w:t>
            </w:r>
            <w:r w:rsidR="00116D8A">
              <w:rPr>
                <w:sz w:val="24"/>
                <w:szCs w:val="24"/>
              </w:rPr>
              <w:t xml:space="preserve"> Чувашской Республики</w:t>
            </w:r>
            <w:r>
              <w:rPr>
                <w:sz w:val="24"/>
                <w:szCs w:val="24"/>
              </w:rPr>
              <w:t>;</w:t>
            </w:r>
          </w:p>
          <w:p w:rsidR="00087180" w:rsidRDefault="00116D8A" w:rsidP="003C3B3B">
            <w:pPr>
              <w:jc w:val="both"/>
              <w:rPr>
                <w:sz w:val="24"/>
                <w:szCs w:val="24"/>
              </w:rPr>
            </w:pPr>
            <w:r>
              <w:rPr>
                <w:sz w:val="24"/>
                <w:szCs w:val="24"/>
              </w:rPr>
              <w:t>У</w:t>
            </w:r>
            <w:r w:rsidR="00087180" w:rsidRPr="00087180">
              <w:rPr>
                <w:sz w:val="24"/>
                <w:szCs w:val="24"/>
              </w:rPr>
              <w:t>правление сельского хозяйства, экономики и инвестиционной деятельности</w:t>
            </w:r>
            <w:r>
              <w:rPr>
                <w:sz w:val="24"/>
                <w:szCs w:val="24"/>
              </w:rPr>
              <w:t xml:space="preserve"> администрации</w:t>
            </w:r>
            <w:r w:rsidR="00087180" w:rsidRPr="00087180">
              <w:rPr>
                <w:sz w:val="24"/>
                <w:szCs w:val="24"/>
              </w:rPr>
              <w:t xml:space="preserve"> Канашского муниципального округа</w:t>
            </w:r>
            <w:r w:rsidR="003A0E4A">
              <w:rPr>
                <w:sz w:val="24"/>
                <w:szCs w:val="24"/>
              </w:rPr>
              <w:t xml:space="preserve"> Чувашской Республики</w:t>
            </w:r>
            <w:r w:rsidR="00087180">
              <w:rPr>
                <w:sz w:val="24"/>
                <w:szCs w:val="24"/>
              </w:rPr>
              <w:t>;</w:t>
            </w:r>
          </w:p>
          <w:p w:rsidR="00087180" w:rsidRDefault="00BD5DBC" w:rsidP="003C3B3B">
            <w:pPr>
              <w:jc w:val="both"/>
              <w:rPr>
                <w:sz w:val="24"/>
                <w:szCs w:val="24"/>
              </w:rPr>
            </w:pPr>
            <w:r>
              <w:rPr>
                <w:sz w:val="24"/>
                <w:szCs w:val="24"/>
              </w:rPr>
              <w:t>У</w:t>
            </w:r>
            <w:r w:rsidR="00087180" w:rsidRPr="00087180">
              <w:rPr>
                <w:sz w:val="24"/>
                <w:szCs w:val="24"/>
              </w:rPr>
              <w:t>правление делами Канашского муниципального округа</w:t>
            </w:r>
            <w:r w:rsidR="007E5D35">
              <w:rPr>
                <w:sz w:val="24"/>
                <w:szCs w:val="24"/>
              </w:rPr>
              <w:t xml:space="preserve"> Чувашской Республики</w:t>
            </w:r>
            <w:r w:rsidR="007A2CA9">
              <w:rPr>
                <w:sz w:val="24"/>
                <w:szCs w:val="24"/>
              </w:rPr>
              <w:t>;</w:t>
            </w:r>
          </w:p>
          <w:p w:rsidR="007A2CA9" w:rsidRDefault="007A2CA9" w:rsidP="003C3B3B">
            <w:pPr>
              <w:jc w:val="both"/>
              <w:rPr>
                <w:sz w:val="24"/>
                <w:szCs w:val="24"/>
              </w:rPr>
            </w:pPr>
            <w:r>
              <w:rPr>
                <w:sz w:val="24"/>
                <w:szCs w:val="24"/>
              </w:rPr>
              <w:t xml:space="preserve">Территориальные отделы администрации Канашского </w:t>
            </w:r>
            <w:proofErr w:type="spellStart"/>
            <w:r>
              <w:rPr>
                <w:sz w:val="24"/>
                <w:szCs w:val="24"/>
              </w:rPr>
              <w:t>мунциипального</w:t>
            </w:r>
            <w:proofErr w:type="spellEnd"/>
            <w:r>
              <w:rPr>
                <w:sz w:val="24"/>
                <w:szCs w:val="24"/>
              </w:rPr>
              <w:t xml:space="preserve"> округа Чувашской Республики;</w:t>
            </w:r>
          </w:p>
          <w:p w:rsidR="00116D8A" w:rsidRPr="00087180" w:rsidRDefault="00116D8A" w:rsidP="003C3B3B">
            <w:pPr>
              <w:jc w:val="both"/>
              <w:rPr>
                <w:sz w:val="24"/>
                <w:szCs w:val="24"/>
              </w:rPr>
            </w:pPr>
            <w:r w:rsidRPr="00116D8A">
              <w:rPr>
                <w:sz w:val="24"/>
                <w:szCs w:val="24"/>
              </w:rPr>
              <w:t>МКУ «Центр финансового и хозяйственного обеспечения Канашского муниципального округа</w:t>
            </w:r>
            <w:proofErr w:type="gramStart"/>
            <w:r w:rsidRPr="00116D8A">
              <w:rPr>
                <w:sz w:val="24"/>
                <w:szCs w:val="24"/>
              </w:rPr>
              <w:t>»</w:t>
            </w:r>
            <w:r>
              <w:rPr>
                <w:sz w:val="24"/>
                <w:szCs w:val="24"/>
              </w:rPr>
              <w:t>(</w:t>
            </w:r>
            <w:proofErr w:type="gramEnd"/>
            <w:r>
              <w:rPr>
                <w:sz w:val="24"/>
                <w:szCs w:val="24"/>
              </w:rPr>
              <w:t>по согласованию)</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3A0E4A">
            <w:pPr>
              <w:pStyle w:val="af3"/>
              <w:jc w:val="both"/>
              <w:rPr>
                <w:rFonts w:ascii="Times New Roman" w:hAnsi="Times New Roman"/>
                <w:sz w:val="24"/>
                <w:szCs w:val="24"/>
              </w:rPr>
            </w:pPr>
            <w:r w:rsidRPr="00F85E63">
              <w:rPr>
                <w:rFonts w:ascii="Times New Roman" w:hAnsi="Times New Roman"/>
                <w:sz w:val="24"/>
                <w:szCs w:val="24"/>
              </w:rPr>
              <w:t xml:space="preserve">Подпрограммы </w:t>
            </w:r>
            <w:r w:rsidR="003A0E4A">
              <w:rPr>
                <w:rFonts w:ascii="Times New Roman" w:hAnsi="Times New Roman"/>
                <w:sz w:val="24"/>
                <w:szCs w:val="24"/>
              </w:rPr>
              <w:t>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7A2CA9" w:rsidRDefault="00AF2CC4" w:rsidP="00EA2D93">
            <w:pPr>
              <w:pStyle w:val="af3"/>
              <w:ind w:firstLine="33"/>
              <w:jc w:val="both"/>
              <w:rPr>
                <w:rFonts w:ascii="Times New Roman" w:hAnsi="Times New Roman"/>
                <w:sz w:val="24"/>
                <w:szCs w:val="24"/>
              </w:rPr>
            </w:pPr>
            <w:r>
              <w:rPr>
                <w:rFonts w:ascii="Times New Roman" w:hAnsi="Times New Roman"/>
                <w:sz w:val="24"/>
                <w:szCs w:val="24"/>
              </w:rPr>
              <w:t>«</w:t>
            </w:r>
            <w:r w:rsidR="000A7C80" w:rsidRPr="000A7C80">
              <w:rPr>
                <w:rFonts w:ascii="Times New Roman" w:hAnsi="Times New Roman"/>
                <w:sz w:val="24"/>
                <w:szCs w:val="24"/>
              </w:rPr>
              <w:t>Развитие и</w:t>
            </w:r>
            <w:r w:rsidR="007A2CA9">
              <w:rPr>
                <w:rFonts w:ascii="Times New Roman" w:hAnsi="Times New Roman"/>
                <w:sz w:val="24"/>
                <w:szCs w:val="24"/>
              </w:rPr>
              <w:t>нформационных технологий»;</w:t>
            </w:r>
          </w:p>
          <w:p w:rsidR="00AF2CC4" w:rsidRPr="0021703B" w:rsidRDefault="00AF2CC4" w:rsidP="00EA2D93">
            <w:pPr>
              <w:pStyle w:val="af3"/>
              <w:ind w:firstLine="33"/>
              <w:jc w:val="both"/>
              <w:rPr>
                <w:rFonts w:ascii="Times New Roman" w:hAnsi="Times New Roman"/>
                <w:sz w:val="24"/>
                <w:szCs w:val="24"/>
              </w:rPr>
            </w:pPr>
            <w:r>
              <w:rPr>
                <w:rFonts w:ascii="Times New Roman" w:hAnsi="Times New Roman"/>
                <w:sz w:val="24"/>
                <w:szCs w:val="24"/>
              </w:rPr>
              <w:t>«</w:t>
            </w:r>
            <w:r w:rsidR="004F1F7A" w:rsidRPr="004F1F7A">
              <w:rPr>
                <w:rFonts w:ascii="Times New Roman" w:hAnsi="Times New Roman"/>
                <w:sz w:val="24"/>
                <w:szCs w:val="24"/>
              </w:rPr>
              <w:t>Массовые коммуникации</w:t>
            </w:r>
            <w:r>
              <w:rPr>
                <w:rFonts w:ascii="Times New Roman" w:hAnsi="Times New Roman"/>
                <w:sz w:val="24"/>
                <w:szCs w:val="24"/>
              </w:rPr>
              <w:t>»</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3A0E4A">
            <w:pPr>
              <w:pStyle w:val="af3"/>
              <w:jc w:val="both"/>
              <w:rPr>
                <w:rFonts w:ascii="Times New Roman" w:hAnsi="Times New Roman"/>
                <w:sz w:val="24"/>
                <w:szCs w:val="24"/>
              </w:rPr>
            </w:pPr>
            <w:r w:rsidRPr="00F85E63">
              <w:rPr>
                <w:rFonts w:ascii="Times New Roman" w:hAnsi="Times New Roman"/>
                <w:sz w:val="24"/>
                <w:szCs w:val="24"/>
              </w:rPr>
              <w:t xml:space="preserve">Цели </w:t>
            </w:r>
            <w:r w:rsidR="003A0E4A">
              <w:rPr>
                <w:rFonts w:ascii="Times New Roman" w:hAnsi="Times New Roman"/>
                <w:sz w:val="24"/>
                <w:szCs w:val="24"/>
              </w:rPr>
              <w:t>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 xml:space="preserve">создание условий для развития в </w:t>
            </w:r>
            <w:r w:rsidR="004F1F7A">
              <w:rPr>
                <w:rFonts w:ascii="Times New Roman" w:hAnsi="Times New Roman"/>
                <w:sz w:val="24"/>
                <w:szCs w:val="24"/>
              </w:rPr>
              <w:t>Канашском</w:t>
            </w:r>
            <w:r w:rsidRPr="00F85E63">
              <w:rPr>
                <w:rFonts w:ascii="Times New Roman" w:hAnsi="Times New Roman"/>
                <w:sz w:val="24"/>
                <w:szCs w:val="24"/>
              </w:rPr>
              <w:t xml:space="preserve"> муниципальном округе Чувашской Республики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организаций и домохозяйств</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EA2D93">
            <w:pPr>
              <w:pStyle w:val="af3"/>
              <w:jc w:val="both"/>
              <w:rPr>
                <w:rFonts w:ascii="Times New Roman" w:hAnsi="Times New Roman"/>
                <w:sz w:val="24"/>
                <w:szCs w:val="24"/>
              </w:rPr>
            </w:pPr>
            <w:r w:rsidRPr="00F85E63">
              <w:rPr>
                <w:rFonts w:ascii="Times New Roman" w:hAnsi="Times New Roman"/>
                <w:sz w:val="24"/>
                <w:szCs w:val="24"/>
              </w:rPr>
              <w:t xml:space="preserve">Задачи </w:t>
            </w:r>
            <w:r w:rsidR="00EA2D93">
              <w:rPr>
                <w:rFonts w:ascii="Times New Roman" w:hAnsi="Times New Roman"/>
                <w:sz w:val="24"/>
                <w:szCs w:val="24"/>
              </w:rPr>
              <w:t>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создание и обеспечение условий для повышения готовности населения к возможностям цифрового общества;</w:t>
            </w:r>
          </w:p>
          <w:p w:rsidR="00AF2CC4" w:rsidRPr="00F85E63" w:rsidRDefault="00AF2CC4" w:rsidP="004F1F7A">
            <w:pPr>
              <w:pStyle w:val="af3"/>
              <w:ind w:firstLine="216"/>
              <w:jc w:val="both"/>
              <w:rPr>
                <w:rFonts w:ascii="Times New Roman" w:hAnsi="Times New Roman"/>
                <w:sz w:val="24"/>
                <w:szCs w:val="24"/>
              </w:rPr>
            </w:pPr>
            <w:r w:rsidRPr="00F85E63">
              <w:rPr>
                <w:rFonts w:ascii="Times New Roman" w:hAnsi="Times New Roman"/>
                <w:sz w:val="24"/>
                <w:szCs w:val="24"/>
              </w:rPr>
              <w:t xml:space="preserve">обеспечение условий для повышения эффективности и безопасности муниципального управления в </w:t>
            </w:r>
            <w:r w:rsidR="004F1F7A">
              <w:rPr>
                <w:rFonts w:ascii="Times New Roman" w:hAnsi="Times New Roman"/>
                <w:sz w:val="24"/>
                <w:szCs w:val="24"/>
              </w:rPr>
              <w:t>Канашском</w:t>
            </w:r>
            <w:r w:rsidRPr="00F85E63">
              <w:rPr>
                <w:rFonts w:ascii="Times New Roman" w:hAnsi="Times New Roman"/>
                <w:sz w:val="24"/>
                <w:szCs w:val="24"/>
              </w:rPr>
              <w:t xml:space="preserve"> муниципальном округе Чувашской Республики, взаимодействия населения, организаций, органов местного самоуправления на основе информационно-телекоммуникационных технологий</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3A0E4A">
            <w:pPr>
              <w:pStyle w:val="af3"/>
              <w:rPr>
                <w:rFonts w:ascii="Times New Roman" w:hAnsi="Times New Roman"/>
                <w:sz w:val="24"/>
                <w:szCs w:val="24"/>
              </w:rPr>
            </w:pPr>
            <w:r w:rsidRPr="00F85E63">
              <w:rPr>
                <w:rFonts w:ascii="Times New Roman" w:hAnsi="Times New Roman"/>
                <w:sz w:val="24"/>
                <w:szCs w:val="24"/>
              </w:rPr>
              <w:t>Целевые показатели</w:t>
            </w:r>
            <w:r w:rsidR="003A0E4A">
              <w:rPr>
                <w:rFonts w:ascii="Times New Roman" w:hAnsi="Times New Roman"/>
                <w:sz w:val="24"/>
                <w:szCs w:val="24"/>
              </w:rPr>
              <w:t xml:space="preserve"> (индикаторы) 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AF2CC4" w:rsidRPr="00F85E63" w:rsidRDefault="00AF2CC4" w:rsidP="004F1F7A">
            <w:pPr>
              <w:pStyle w:val="af3"/>
              <w:ind w:firstLine="216"/>
              <w:jc w:val="both"/>
              <w:rPr>
                <w:rFonts w:ascii="Times New Roman" w:hAnsi="Times New Roman"/>
                <w:sz w:val="24"/>
                <w:szCs w:val="24"/>
              </w:rPr>
            </w:pPr>
            <w:r w:rsidRPr="00F85E63">
              <w:rPr>
                <w:rFonts w:ascii="Times New Roman" w:hAnsi="Times New Roman"/>
                <w:sz w:val="24"/>
                <w:szCs w:val="24"/>
              </w:rPr>
              <w:t>доля граждан, использующих механизм получения государственных и муниципальных услуг в электронной форме - 80 процентов</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EA2D93">
            <w:pPr>
              <w:pStyle w:val="af3"/>
              <w:rPr>
                <w:rFonts w:ascii="Times New Roman" w:hAnsi="Times New Roman"/>
                <w:sz w:val="24"/>
                <w:szCs w:val="24"/>
              </w:rPr>
            </w:pPr>
            <w:r w:rsidRPr="00F85E63">
              <w:rPr>
                <w:rFonts w:ascii="Times New Roman" w:hAnsi="Times New Roman"/>
                <w:sz w:val="24"/>
                <w:szCs w:val="24"/>
              </w:rPr>
              <w:t xml:space="preserve">Сроки и этапы реализации </w:t>
            </w:r>
            <w:r w:rsidR="00EA2D93">
              <w:rPr>
                <w:rFonts w:ascii="Times New Roman" w:hAnsi="Times New Roman"/>
                <w:sz w:val="24"/>
                <w:szCs w:val="24"/>
              </w:rPr>
              <w:t>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 xml:space="preserve">I этап </w:t>
            </w:r>
            <w:r>
              <w:rPr>
                <w:rFonts w:ascii="Times New Roman" w:hAnsi="Times New Roman"/>
                <w:sz w:val="24"/>
                <w:szCs w:val="24"/>
              </w:rPr>
              <w:t>–</w:t>
            </w:r>
            <w:r w:rsidR="004F1F7A">
              <w:rPr>
                <w:rFonts w:ascii="Times New Roman" w:hAnsi="Times New Roman"/>
                <w:sz w:val="24"/>
                <w:szCs w:val="24"/>
              </w:rPr>
              <w:t xml:space="preserve"> 2023</w:t>
            </w:r>
            <w:r w:rsidR="00894887">
              <w:rPr>
                <w:rFonts w:ascii="Times New Roman" w:hAnsi="Times New Roman"/>
                <w:sz w:val="24"/>
                <w:szCs w:val="24"/>
              </w:rPr>
              <w:t>-2025</w:t>
            </w:r>
            <w:r w:rsidR="004F1F7A">
              <w:rPr>
                <w:rFonts w:ascii="Times New Roman" w:hAnsi="Times New Roman"/>
                <w:sz w:val="24"/>
                <w:szCs w:val="24"/>
              </w:rPr>
              <w:t> г</w:t>
            </w:r>
            <w:r w:rsidRPr="00F85E63">
              <w:rPr>
                <w:rFonts w:ascii="Times New Roman" w:hAnsi="Times New Roman"/>
                <w:sz w:val="24"/>
                <w:szCs w:val="24"/>
              </w:rPr>
              <w:t>;</w:t>
            </w:r>
          </w:p>
          <w:p w:rsidR="00AF2CC4" w:rsidRPr="00F85E63" w:rsidRDefault="00AF2CC4" w:rsidP="006B0C45">
            <w:pPr>
              <w:pStyle w:val="af3"/>
              <w:ind w:firstLine="175"/>
              <w:jc w:val="both"/>
              <w:rPr>
                <w:rFonts w:ascii="Times New Roman" w:hAnsi="Times New Roman"/>
                <w:sz w:val="24"/>
                <w:szCs w:val="24"/>
              </w:rPr>
            </w:pPr>
            <w:r w:rsidRPr="00F85E63">
              <w:rPr>
                <w:rFonts w:ascii="Times New Roman" w:hAnsi="Times New Roman"/>
                <w:sz w:val="24"/>
                <w:szCs w:val="24"/>
              </w:rPr>
              <w:t xml:space="preserve">II этап </w:t>
            </w:r>
            <w:r>
              <w:rPr>
                <w:rFonts w:ascii="Times New Roman" w:hAnsi="Times New Roman"/>
                <w:sz w:val="24"/>
                <w:szCs w:val="24"/>
              </w:rPr>
              <w:t>–</w:t>
            </w:r>
            <w:r w:rsidR="004F1F7A">
              <w:rPr>
                <w:rFonts w:ascii="Times New Roman" w:hAnsi="Times New Roman"/>
                <w:sz w:val="24"/>
                <w:szCs w:val="24"/>
              </w:rPr>
              <w:t xml:space="preserve"> 202</w:t>
            </w:r>
            <w:r w:rsidR="00894887">
              <w:rPr>
                <w:rFonts w:ascii="Times New Roman" w:hAnsi="Times New Roman"/>
                <w:sz w:val="24"/>
                <w:szCs w:val="24"/>
              </w:rPr>
              <w:t>6-2030</w:t>
            </w:r>
            <w:r w:rsidR="004F1F7A">
              <w:rPr>
                <w:rFonts w:ascii="Times New Roman" w:hAnsi="Times New Roman"/>
                <w:sz w:val="24"/>
                <w:szCs w:val="24"/>
              </w:rPr>
              <w:t> г</w:t>
            </w:r>
            <w:r w:rsidRPr="00F85E63">
              <w:rPr>
                <w:rFonts w:ascii="Times New Roman" w:hAnsi="Times New Roman"/>
                <w:sz w:val="24"/>
                <w:szCs w:val="24"/>
              </w:rPr>
              <w:t>;</w:t>
            </w:r>
          </w:p>
          <w:p w:rsidR="00AF2CC4" w:rsidRPr="00F85E63" w:rsidRDefault="00AF2CC4" w:rsidP="004B7259">
            <w:pPr>
              <w:pStyle w:val="af3"/>
              <w:ind w:firstLine="216"/>
              <w:jc w:val="both"/>
              <w:rPr>
                <w:rFonts w:ascii="Times New Roman" w:hAnsi="Times New Roman"/>
                <w:sz w:val="24"/>
                <w:szCs w:val="24"/>
              </w:rPr>
            </w:pPr>
            <w:r w:rsidRPr="00F85E63">
              <w:rPr>
                <w:rFonts w:ascii="Times New Roman" w:hAnsi="Times New Roman"/>
                <w:sz w:val="24"/>
                <w:szCs w:val="24"/>
              </w:rPr>
              <w:t xml:space="preserve">III этап </w:t>
            </w:r>
            <w:r>
              <w:rPr>
                <w:rFonts w:ascii="Times New Roman" w:hAnsi="Times New Roman"/>
                <w:sz w:val="24"/>
                <w:szCs w:val="24"/>
              </w:rPr>
              <w:t>–</w:t>
            </w:r>
            <w:r w:rsidR="004F1F7A">
              <w:rPr>
                <w:rFonts w:ascii="Times New Roman" w:hAnsi="Times New Roman"/>
                <w:sz w:val="24"/>
                <w:szCs w:val="24"/>
              </w:rPr>
              <w:t xml:space="preserve"> 20</w:t>
            </w:r>
            <w:r w:rsidR="00894887">
              <w:rPr>
                <w:rFonts w:ascii="Times New Roman" w:hAnsi="Times New Roman"/>
                <w:sz w:val="24"/>
                <w:szCs w:val="24"/>
              </w:rPr>
              <w:t>31-203</w:t>
            </w:r>
            <w:r w:rsidR="004B7259">
              <w:rPr>
                <w:rFonts w:ascii="Times New Roman" w:hAnsi="Times New Roman"/>
                <w:sz w:val="24"/>
                <w:szCs w:val="24"/>
              </w:rPr>
              <w:t>5</w:t>
            </w:r>
            <w:r w:rsidR="004F1F7A">
              <w:rPr>
                <w:rFonts w:ascii="Times New Roman" w:hAnsi="Times New Roman"/>
                <w:sz w:val="24"/>
                <w:szCs w:val="24"/>
              </w:rPr>
              <w:t> г</w:t>
            </w:r>
            <w:r w:rsidR="007938FB">
              <w:rPr>
                <w:rFonts w:ascii="Times New Roman" w:hAnsi="Times New Roman"/>
                <w:sz w:val="24"/>
                <w:szCs w:val="24"/>
              </w:rPr>
              <w:t>.</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EA2D93">
            <w:pPr>
              <w:pStyle w:val="af3"/>
              <w:rPr>
                <w:rFonts w:ascii="Times New Roman" w:hAnsi="Times New Roman"/>
                <w:sz w:val="24"/>
                <w:szCs w:val="24"/>
              </w:rPr>
            </w:pPr>
            <w:bookmarkStart w:id="2" w:name="sub_108"/>
            <w:r w:rsidRPr="00F85E63">
              <w:rPr>
                <w:rFonts w:ascii="Times New Roman" w:hAnsi="Times New Roman"/>
                <w:sz w:val="24"/>
                <w:szCs w:val="24"/>
              </w:rPr>
              <w:t xml:space="preserve">Объемы финансирования </w:t>
            </w:r>
            <w:r w:rsidR="00EA2D93">
              <w:rPr>
                <w:rFonts w:ascii="Times New Roman" w:hAnsi="Times New Roman"/>
                <w:sz w:val="24"/>
                <w:szCs w:val="24"/>
              </w:rPr>
              <w:t>м</w:t>
            </w:r>
            <w:r w:rsidRPr="00F85E63">
              <w:rPr>
                <w:rFonts w:ascii="Times New Roman" w:hAnsi="Times New Roman"/>
                <w:sz w:val="24"/>
                <w:szCs w:val="24"/>
              </w:rPr>
              <w:t xml:space="preserve">униципальной программы с разбивкой </w:t>
            </w:r>
            <w:r w:rsidRPr="00F85E63">
              <w:rPr>
                <w:rFonts w:ascii="Times New Roman" w:hAnsi="Times New Roman"/>
                <w:sz w:val="24"/>
                <w:szCs w:val="24"/>
              </w:rPr>
              <w:lastRenderedPageBreak/>
              <w:t>по годам реализации</w:t>
            </w:r>
            <w:bookmarkEnd w:id="2"/>
          </w:p>
        </w:tc>
        <w:tc>
          <w:tcPr>
            <w:tcW w:w="5386" w:type="dxa"/>
            <w:tcBorders>
              <w:top w:val="single" w:sz="4" w:space="0" w:color="auto"/>
              <w:left w:val="single" w:sz="4" w:space="0" w:color="auto"/>
              <w:bottom w:val="single" w:sz="4" w:space="0" w:color="auto"/>
            </w:tcBorders>
          </w:tcPr>
          <w:p w:rsidR="00AF2CC4" w:rsidRPr="00F85E63" w:rsidRDefault="00AF2CC4" w:rsidP="004F1F7A">
            <w:pPr>
              <w:pStyle w:val="af3"/>
              <w:ind w:left="175"/>
              <w:jc w:val="both"/>
              <w:rPr>
                <w:rFonts w:ascii="Times New Roman" w:hAnsi="Times New Roman"/>
                <w:sz w:val="24"/>
                <w:szCs w:val="24"/>
              </w:rPr>
            </w:pPr>
            <w:r w:rsidRPr="00F85E63">
              <w:rPr>
                <w:rFonts w:ascii="Times New Roman" w:hAnsi="Times New Roman"/>
                <w:sz w:val="24"/>
                <w:szCs w:val="24"/>
              </w:rPr>
              <w:lastRenderedPageBreak/>
              <w:t xml:space="preserve">общий объем финансирования </w:t>
            </w:r>
            <w:r w:rsidR="007A2CA9">
              <w:rPr>
                <w:rFonts w:ascii="Times New Roman" w:hAnsi="Times New Roman"/>
                <w:sz w:val="24"/>
                <w:szCs w:val="24"/>
              </w:rPr>
              <w:t>м</w:t>
            </w:r>
            <w:r w:rsidRPr="00F85E63">
              <w:rPr>
                <w:rFonts w:ascii="Times New Roman" w:hAnsi="Times New Roman"/>
                <w:sz w:val="24"/>
                <w:szCs w:val="24"/>
              </w:rPr>
              <w:t xml:space="preserve">униципальной программы </w:t>
            </w:r>
            <w:r w:rsidR="00894887">
              <w:rPr>
                <w:rFonts w:ascii="Times New Roman" w:hAnsi="Times New Roman"/>
                <w:sz w:val="24"/>
                <w:szCs w:val="24"/>
              </w:rPr>
              <w:t>1</w:t>
            </w:r>
            <w:r w:rsidR="009A2D00">
              <w:rPr>
                <w:rFonts w:ascii="Times New Roman" w:hAnsi="Times New Roman"/>
                <w:sz w:val="24"/>
                <w:szCs w:val="24"/>
              </w:rPr>
              <w:t>3</w:t>
            </w:r>
            <w:r w:rsidR="00C517E4">
              <w:rPr>
                <w:rFonts w:ascii="Times New Roman" w:hAnsi="Times New Roman"/>
                <w:sz w:val="24"/>
                <w:szCs w:val="24"/>
              </w:rPr>
              <w:t>53</w:t>
            </w:r>
            <w:r w:rsidR="004F1F7A">
              <w:rPr>
                <w:rFonts w:ascii="Times New Roman" w:hAnsi="Times New Roman"/>
                <w:sz w:val="24"/>
                <w:szCs w:val="24"/>
              </w:rPr>
              <w:t>0</w:t>
            </w:r>
            <w:r w:rsidRPr="00F85E63">
              <w:rPr>
                <w:rFonts w:ascii="Times New Roman" w:hAnsi="Times New Roman"/>
                <w:sz w:val="24"/>
                <w:szCs w:val="24"/>
              </w:rPr>
              <w:t>,0 тыс. рублей в том числе:</w:t>
            </w:r>
          </w:p>
          <w:p w:rsidR="00AF2CC4"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lastRenderedPageBreak/>
              <w:t xml:space="preserve">в </w:t>
            </w:r>
            <w:r w:rsidR="00894887">
              <w:rPr>
                <w:rFonts w:ascii="Times New Roman" w:hAnsi="Times New Roman"/>
                <w:sz w:val="24"/>
                <w:szCs w:val="24"/>
              </w:rPr>
              <w:t>2023</w:t>
            </w:r>
            <w:r w:rsidR="0072107A" w:rsidRPr="003A0E4A">
              <w:rPr>
                <w:rFonts w:ascii="Times New Roman" w:hAnsi="Times New Roman"/>
                <w:sz w:val="24"/>
                <w:szCs w:val="24"/>
              </w:rPr>
              <w:t xml:space="preserve"> </w:t>
            </w:r>
            <w:r w:rsidR="00894887">
              <w:rPr>
                <w:rFonts w:ascii="Times New Roman" w:hAnsi="Times New Roman"/>
                <w:sz w:val="24"/>
                <w:szCs w:val="24"/>
              </w:rPr>
              <w:t>г</w:t>
            </w:r>
            <w:r w:rsidR="00F5581B">
              <w:rPr>
                <w:rFonts w:ascii="Times New Roman" w:hAnsi="Times New Roman"/>
                <w:sz w:val="24"/>
                <w:szCs w:val="24"/>
              </w:rPr>
              <w:t>.</w:t>
            </w:r>
            <w:r w:rsidR="00894887">
              <w:rPr>
                <w:rFonts w:ascii="Times New Roman" w:hAnsi="Times New Roman"/>
                <w:sz w:val="24"/>
                <w:szCs w:val="24"/>
              </w:rPr>
              <w:t xml:space="preserve"> </w:t>
            </w:r>
            <w:r>
              <w:rPr>
                <w:rFonts w:ascii="Times New Roman" w:hAnsi="Times New Roman"/>
                <w:sz w:val="24"/>
                <w:szCs w:val="24"/>
              </w:rPr>
              <w:t>–</w:t>
            </w:r>
            <w:r w:rsidRPr="00F85E63">
              <w:rPr>
                <w:rFonts w:ascii="Times New Roman" w:hAnsi="Times New Roman"/>
                <w:sz w:val="24"/>
                <w:szCs w:val="24"/>
              </w:rPr>
              <w:t xml:space="preserve"> </w:t>
            </w:r>
            <w:r w:rsidR="0072107A" w:rsidRPr="003A0E4A">
              <w:rPr>
                <w:rFonts w:ascii="Times New Roman" w:hAnsi="Times New Roman"/>
                <w:sz w:val="24"/>
                <w:szCs w:val="24"/>
              </w:rPr>
              <w:t>1</w:t>
            </w:r>
            <w:r w:rsidR="00C517E4">
              <w:rPr>
                <w:rFonts w:ascii="Times New Roman" w:hAnsi="Times New Roman"/>
                <w:sz w:val="24"/>
                <w:szCs w:val="24"/>
              </w:rPr>
              <w:t>53</w:t>
            </w:r>
            <w:r w:rsidR="004F1F7A" w:rsidRPr="00F85E63">
              <w:rPr>
                <w:rFonts w:ascii="Times New Roman" w:hAnsi="Times New Roman"/>
                <w:sz w:val="24"/>
                <w:szCs w:val="24"/>
              </w:rPr>
              <w:t>0</w:t>
            </w:r>
            <w:r w:rsidRPr="00F85E63">
              <w:rPr>
                <w:rFonts w:ascii="Times New Roman" w:hAnsi="Times New Roman"/>
                <w:sz w:val="24"/>
                <w:szCs w:val="24"/>
              </w:rPr>
              <w:t>,0 тыс. рублей;</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4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5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sidR="00F5581B">
              <w:rPr>
                <w:rFonts w:ascii="Times New Roman" w:hAnsi="Times New Roman"/>
                <w:sz w:val="24"/>
                <w:szCs w:val="24"/>
              </w:rPr>
              <w:t>2026-2030 г. </w:t>
            </w:r>
            <w:r>
              <w:rPr>
                <w:rFonts w:ascii="Times New Roman" w:hAnsi="Times New Roman"/>
                <w:sz w:val="24"/>
                <w:szCs w:val="24"/>
              </w:rPr>
              <w:t>–</w:t>
            </w:r>
            <w:r w:rsidRPr="00F85E63">
              <w:rPr>
                <w:rFonts w:ascii="Times New Roman" w:hAnsi="Times New Roman"/>
                <w:sz w:val="24"/>
                <w:szCs w:val="24"/>
              </w:rPr>
              <w:t xml:space="preserve"> </w:t>
            </w:r>
            <w:r w:rsidR="007938FB">
              <w:rPr>
                <w:rFonts w:ascii="Times New Roman" w:hAnsi="Times New Roman"/>
                <w:sz w:val="24"/>
                <w:szCs w:val="24"/>
              </w:rPr>
              <w:t>5</w:t>
            </w:r>
            <w:r w:rsidR="004F1F7A">
              <w:rPr>
                <w:rFonts w:ascii="Times New Roman" w:hAnsi="Times New Roman"/>
                <w:sz w:val="24"/>
                <w:szCs w:val="24"/>
              </w:rPr>
              <w:t>000</w:t>
            </w:r>
            <w:r w:rsidRPr="00F85E63">
              <w:rPr>
                <w:rFonts w:ascii="Times New Roman" w:hAnsi="Times New Roman"/>
                <w:sz w:val="24"/>
                <w:szCs w:val="24"/>
              </w:rPr>
              <w:t>,0 тыс. рублей;</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sidR="00F5581B">
              <w:rPr>
                <w:rFonts w:ascii="Times New Roman" w:hAnsi="Times New Roman"/>
                <w:sz w:val="24"/>
                <w:szCs w:val="24"/>
              </w:rPr>
              <w:t>2031-203</w:t>
            </w:r>
            <w:r w:rsidR="004B7259">
              <w:rPr>
                <w:rFonts w:ascii="Times New Roman" w:hAnsi="Times New Roman"/>
                <w:sz w:val="24"/>
                <w:szCs w:val="24"/>
              </w:rPr>
              <w:t>5</w:t>
            </w:r>
            <w:r w:rsidR="00F5581B">
              <w:rPr>
                <w:rFonts w:ascii="Times New Roman" w:hAnsi="Times New Roman"/>
                <w:sz w:val="24"/>
                <w:szCs w:val="24"/>
              </w:rPr>
              <w:t> г.</w:t>
            </w:r>
            <w:r w:rsidRPr="00F85E63">
              <w:rPr>
                <w:rFonts w:ascii="Times New Roman" w:hAnsi="Times New Roman"/>
                <w:sz w:val="24"/>
                <w:szCs w:val="24"/>
              </w:rPr>
              <w:t xml:space="preserve"> </w:t>
            </w:r>
            <w:r>
              <w:rPr>
                <w:rFonts w:ascii="Times New Roman" w:hAnsi="Times New Roman"/>
                <w:sz w:val="24"/>
                <w:szCs w:val="24"/>
              </w:rPr>
              <w:t>–</w:t>
            </w:r>
            <w:r w:rsidRPr="00F85E63">
              <w:rPr>
                <w:rFonts w:ascii="Times New Roman" w:hAnsi="Times New Roman"/>
                <w:sz w:val="24"/>
                <w:szCs w:val="24"/>
              </w:rPr>
              <w:t xml:space="preserve"> </w:t>
            </w:r>
            <w:r w:rsidR="007938FB">
              <w:rPr>
                <w:rFonts w:ascii="Times New Roman" w:hAnsi="Times New Roman"/>
                <w:sz w:val="24"/>
                <w:szCs w:val="24"/>
              </w:rPr>
              <w:t>5</w:t>
            </w:r>
            <w:r w:rsidR="004F1F7A">
              <w:rPr>
                <w:rFonts w:ascii="Times New Roman" w:hAnsi="Times New Roman"/>
                <w:sz w:val="24"/>
                <w:szCs w:val="24"/>
              </w:rPr>
              <w:t>000</w:t>
            </w:r>
            <w:r w:rsidRPr="00F85E63">
              <w:rPr>
                <w:rFonts w:ascii="Times New Roman" w:hAnsi="Times New Roman"/>
                <w:sz w:val="24"/>
                <w:szCs w:val="24"/>
              </w:rPr>
              <w:t>,0 тыс. рублей;</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из них средства:</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 xml:space="preserve">республиканского бюджета </w:t>
            </w:r>
            <w:r>
              <w:rPr>
                <w:rFonts w:ascii="Times New Roman" w:hAnsi="Times New Roman"/>
                <w:sz w:val="24"/>
                <w:szCs w:val="24"/>
              </w:rPr>
              <w:t>–</w:t>
            </w:r>
            <w:r w:rsidRPr="00F85E63">
              <w:rPr>
                <w:rFonts w:ascii="Times New Roman" w:hAnsi="Times New Roman"/>
                <w:sz w:val="24"/>
                <w:szCs w:val="24"/>
              </w:rPr>
              <w:t xml:space="preserve"> 0,0 тыс. рублей (0,0 процентов), в том числе:</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2023</w:t>
            </w:r>
            <w:r w:rsidRPr="0072107A">
              <w:rPr>
                <w:rFonts w:ascii="Times New Roman" w:hAnsi="Times New Roman"/>
                <w:sz w:val="24"/>
                <w:szCs w:val="24"/>
              </w:rPr>
              <w:t xml:space="preserve"> </w:t>
            </w:r>
            <w:r>
              <w:rPr>
                <w:rFonts w:ascii="Times New Roman" w:hAnsi="Times New Roman"/>
                <w:sz w:val="24"/>
                <w:szCs w:val="24"/>
              </w:rPr>
              <w:t>г. –</w:t>
            </w:r>
            <w:r w:rsidRPr="0072107A">
              <w:rPr>
                <w:rFonts w:ascii="Times New Roman" w:hAnsi="Times New Roman"/>
                <w:sz w:val="24"/>
                <w:szCs w:val="24"/>
              </w:rPr>
              <w:t xml:space="preserve"> </w:t>
            </w:r>
            <w:r w:rsidRPr="00F85E63">
              <w:rPr>
                <w:rFonts w:ascii="Times New Roman" w:hAnsi="Times New Roman"/>
                <w:sz w:val="24"/>
                <w:szCs w:val="24"/>
              </w:rPr>
              <w:t>0,0 тыс. рублей;</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4 </w:t>
            </w:r>
            <w:r>
              <w:rPr>
                <w:rFonts w:ascii="Times New Roman" w:hAnsi="Times New Roman"/>
                <w:sz w:val="24"/>
                <w:szCs w:val="24"/>
              </w:rPr>
              <w:t>г. –</w:t>
            </w:r>
            <w:r w:rsidRPr="0072107A">
              <w:rPr>
                <w:rFonts w:ascii="Times New Roman" w:hAnsi="Times New Roman"/>
                <w:sz w:val="24"/>
                <w:szCs w:val="24"/>
              </w:rPr>
              <w:t xml:space="preserve"> </w:t>
            </w:r>
            <w:r w:rsidRPr="00F85E63">
              <w:rPr>
                <w:rFonts w:ascii="Times New Roman" w:hAnsi="Times New Roman"/>
                <w:sz w:val="24"/>
                <w:szCs w:val="24"/>
              </w:rPr>
              <w:t>0,0 тыс. рублей;</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5 </w:t>
            </w:r>
            <w:r>
              <w:rPr>
                <w:rFonts w:ascii="Times New Roman" w:hAnsi="Times New Roman"/>
                <w:sz w:val="24"/>
                <w:szCs w:val="24"/>
              </w:rPr>
              <w:t>г. –</w:t>
            </w:r>
            <w:r w:rsidRPr="0072107A">
              <w:rPr>
                <w:rFonts w:ascii="Times New Roman" w:hAnsi="Times New Roman"/>
                <w:sz w:val="24"/>
                <w:szCs w:val="24"/>
              </w:rPr>
              <w:t xml:space="preserve"> 0</w:t>
            </w:r>
            <w:r w:rsidRPr="00F85E63">
              <w:rPr>
                <w:rFonts w:ascii="Times New Roman" w:hAnsi="Times New Roman"/>
                <w:sz w:val="24"/>
                <w:szCs w:val="24"/>
              </w:rPr>
              <w:t>,0 тыс. рублей;</w:t>
            </w:r>
          </w:p>
          <w:p w:rsidR="0072107A" w:rsidRPr="00F85E63"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2026-2030 г. –</w:t>
            </w:r>
            <w:r w:rsidRPr="0072107A">
              <w:rPr>
                <w:rFonts w:ascii="Times New Roman" w:hAnsi="Times New Roman"/>
                <w:sz w:val="24"/>
                <w:szCs w:val="24"/>
              </w:rPr>
              <w:t xml:space="preserve"> </w:t>
            </w:r>
            <w:r>
              <w:rPr>
                <w:rFonts w:ascii="Times New Roman" w:hAnsi="Times New Roman"/>
                <w:sz w:val="24"/>
                <w:szCs w:val="24"/>
              </w:rPr>
              <w:t>0</w:t>
            </w:r>
            <w:r w:rsidRPr="00F85E63">
              <w:rPr>
                <w:rFonts w:ascii="Times New Roman" w:hAnsi="Times New Roman"/>
                <w:sz w:val="24"/>
                <w:szCs w:val="24"/>
              </w:rPr>
              <w:t>,0 тыс. рублей;</w:t>
            </w:r>
          </w:p>
          <w:p w:rsidR="0072107A" w:rsidRPr="00F85E63"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2031-2035 г.</w:t>
            </w:r>
            <w:r w:rsidRPr="00F85E63">
              <w:rPr>
                <w:rFonts w:ascii="Times New Roman" w:hAnsi="Times New Roman"/>
                <w:sz w:val="24"/>
                <w:szCs w:val="24"/>
              </w:rPr>
              <w:t xml:space="preserve"> </w:t>
            </w:r>
            <w:r>
              <w:rPr>
                <w:rFonts w:ascii="Times New Roman" w:hAnsi="Times New Roman"/>
                <w:sz w:val="24"/>
                <w:szCs w:val="24"/>
              </w:rPr>
              <w:t>–</w:t>
            </w:r>
            <w:r w:rsidRPr="0072107A">
              <w:rPr>
                <w:rFonts w:ascii="Times New Roman" w:hAnsi="Times New Roman"/>
                <w:sz w:val="24"/>
                <w:szCs w:val="24"/>
              </w:rPr>
              <w:t xml:space="preserve"> </w:t>
            </w:r>
            <w:r>
              <w:rPr>
                <w:rFonts w:ascii="Times New Roman" w:hAnsi="Times New Roman"/>
                <w:sz w:val="24"/>
                <w:szCs w:val="24"/>
              </w:rPr>
              <w:t>0</w:t>
            </w:r>
            <w:r w:rsidRPr="00F85E63">
              <w:rPr>
                <w:rFonts w:ascii="Times New Roman" w:hAnsi="Times New Roman"/>
                <w:sz w:val="24"/>
                <w:szCs w:val="24"/>
              </w:rPr>
              <w:t>,0 тыс. рублей;</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 xml:space="preserve">бюджета </w:t>
            </w:r>
            <w:r w:rsidR="00583EF6">
              <w:rPr>
                <w:rFonts w:ascii="Times New Roman" w:hAnsi="Times New Roman"/>
                <w:sz w:val="24"/>
                <w:szCs w:val="24"/>
              </w:rPr>
              <w:t>Канашского</w:t>
            </w:r>
            <w:r w:rsidRPr="00F85E63">
              <w:rPr>
                <w:rFonts w:ascii="Times New Roman" w:hAnsi="Times New Roman"/>
                <w:sz w:val="24"/>
                <w:szCs w:val="24"/>
              </w:rPr>
              <w:t xml:space="preserve"> муниципального округа</w:t>
            </w:r>
            <w:r w:rsidR="004A6D15">
              <w:rPr>
                <w:rFonts w:ascii="Times New Roman" w:hAnsi="Times New Roman"/>
                <w:sz w:val="24"/>
                <w:szCs w:val="24"/>
              </w:rPr>
              <w:t xml:space="preserve"> Чувашской Республики</w:t>
            </w:r>
            <w:r w:rsidRPr="00F85E63">
              <w:rPr>
                <w:rFonts w:ascii="Times New Roman" w:hAnsi="Times New Roman"/>
                <w:sz w:val="24"/>
                <w:szCs w:val="24"/>
              </w:rPr>
              <w:t xml:space="preserve"> </w:t>
            </w:r>
            <w:r>
              <w:rPr>
                <w:rFonts w:ascii="Times New Roman" w:hAnsi="Times New Roman"/>
                <w:sz w:val="24"/>
                <w:szCs w:val="24"/>
              </w:rPr>
              <w:t>–</w:t>
            </w:r>
            <w:r w:rsidRPr="00F85E63">
              <w:rPr>
                <w:rFonts w:ascii="Times New Roman" w:hAnsi="Times New Roman"/>
                <w:sz w:val="24"/>
                <w:szCs w:val="24"/>
              </w:rPr>
              <w:t xml:space="preserve"> </w:t>
            </w:r>
            <w:r w:rsidR="00F5581B">
              <w:rPr>
                <w:rFonts w:ascii="Times New Roman" w:hAnsi="Times New Roman"/>
                <w:sz w:val="24"/>
                <w:szCs w:val="24"/>
              </w:rPr>
              <w:t>13530</w:t>
            </w:r>
            <w:r w:rsidR="00F5581B" w:rsidRPr="00F85E63">
              <w:rPr>
                <w:rFonts w:ascii="Times New Roman" w:hAnsi="Times New Roman"/>
                <w:sz w:val="24"/>
                <w:szCs w:val="24"/>
              </w:rPr>
              <w:t>,0 </w:t>
            </w:r>
            <w:r>
              <w:rPr>
                <w:rFonts w:ascii="Times New Roman" w:hAnsi="Times New Roman"/>
                <w:sz w:val="24"/>
                <w:szCs w:val="24"/>
              </w:rPr>
              <w:t xml:space="preserve"> </w:t>
            </w:r>
            <w:r w:rsidRPr="00F85E63">
              <w:rPr>
                <w:rFonts w:ascii="Times New Roman" w:hAnsi="Times New Roman"/>
                <w:sz w:val="24"/>
                <w:szCs w:val="24"/>
              </w:rPr>
              <w:t>тыс. рублей (100,0 процентов), в том числе:</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2023</w:t>
            </w:r>
            <w:r w:rsidRPr="0072107A">
              <w:rPr>
                <w:rFonts w:ascii="Times New Roman" w:hAnsi="Times New Roman"/>
                <w:sz w:val="24"/>
                <w:szCs w:val="24"/>
              </w:rPr>
              <w:t xml:space="preserve">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w:t>
            </w:r>
            <w:r>
              <w:rPr>
                <w:rFonts w:ascii="Times New Roman" w:hAnsi="Times New Roman"/>
                <w:sz w:val="24"/>
                <w:szCs w:val="24"/>
              </w:rPr>
              <w:t>53</w:t>
            </w:r>
            <w:r w:rsidRPr="00F85E63">
              <w:rPr>
                <w:rFonts w:ascii="Times New Roman" w:hAnsi="Times New Roman"/>
                <w:sz w:val="24"/>
                <w:szCs w:val="24"/>
              </w:rPr>
              <w:t>0,0 тыс. рублей;</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4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72107A"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5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72107A" w:rsidRPr="00F85E63"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2026-2030 г. –</w:t>
            </w:r>
            <w:r w:rsidRPr="00F85E63">
              <w:rPr>
                <w:rFonts w:ascii="Times New Roman" w:hAnsi="Times New Roman"/>
                <w:sz w:val="24"/>
                <w:szCs w:val="24"/>
              </w:rPr>
              <w:t xml:space="preserve"> </w:t>
            </w:r>
            <w:r>
              <w:rPr>
                <w:rFonts w:ascii="Times New Roman" w:hAnsi="Times New Roman"/>
                <w:sz w:val="24"/>
                <w:szCs w:val="24"/>
              </w:rPr>
              <w:t>5000</w:t>
            </w:r>
            <w:r w:rsidRPr="00F85E63">
              <w:rPr>
                <w:rFonts w:ascii="Times New Roman" w:hAnsi="Times New Roman"/>
                <w:sz w:val="24"/>
                <w:szCs w:val="24"/>
              </w:rPr>
              <w:t>,0 тыс. рублей;</w:t>
            </w:r>
          </w:p>
          <w:p w:rsidR="0072107A" w:rsidRPr="00F85E63" w:rsidRDefault="0072107A" w:rsidP="0072107A">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2031-2035 г.</w:t>
            </w:r>
            <w:r w:rsidRPr="00F85E63">
              <w:rPr>
                <w:rFonts w:ascii="Times New Roman" w:hAnsi="Times New Roman"/>
                <w:sz w:val="24"/>
                <w:szCs w:val="24"/>
              </w:rPr>
              <w:t xml:space="preserve"> </w:t>
            </w:r>
            <w:r>
              <w:rPr>
                <w:rFonts w:ascii="Times New Roman" w:hAnsi="Times New Roman"/>
                <w:sz w:val="24"/>
                <w:szCs w:val="24"/>
              </w:rPr>
              <w:t>–</w:t>
            </w:r>
            <w:r w:rsidRPr="00F85E63">
              <w:rPr>
                <w:rFonts w:ascii="Times New Roman" w:hAnsi="Times New Roman"/>
                <w:sz w:val="24"/>
                <w:szCs w:val="24"/>
              </w:rPr>
              <w:t xml:space="preserve"> </w:t>
            </w:r>
            <w:r>
              <w:rPr>
                <w:rFonts w:ascii="Times New Roman" w:hAnsi="Times New Roman"/>
                <w:sz w:val="24"/>
                <w:szCs w:val="24"/>
              </w:rPr>
              <w:t>5000</w:t>
            </w:r>
            <w:r w:rsidRPr="00F85E63">
              <w:rPr>
                <w:rFonts w:ascii="Times New Roman" w:hAnsi="Times New Roman"/>
                <w:sz w:val="24"/>
                <w:szCs w:val="24"/>
              </w:rPr>
              <w:t>,0 тыс. рублей;</w:t>
            </w:r>
          </w:p>
          <w:p w:rsidR="00AF2CC4" w:rsidRPr="00F85E63" w:rsidRDefault="00AF2CC4" w:rsidP="007A2CA9">
            <w:pPr>
              <w:pStyle w:val="af3"/>
              <w:ind w:firstLine="216"/>
              <w:jc w:val="both"/>
              <w:rPr>
                <w:rFonts w:ascii="Times New Roman" w:hAnsi="Times New Roman"/>
                <w:sz w:val="24"/>
                <w:szCs w:val="24"/>
              </w:rPr>
            </w:pPr>
            <w:r>
              <w:rPr>
                <w:rFonts w:ascii="Times New Roman" w:hAnsi="Times New Roman"/>
                <w:sz w:val="24"/>
                <w:szCs w:val="24"/>
              </w:rPr>
              <w:t xml:space="preserve">     </w:t>
            </w:r>
            <w:r w:rsidRPr="00F85E63">
              <w:rPr>
                <w:rFonts w:ascii="Times New Roman" w:hAnsi="Times New Roman"/>
                <w:sz w:val="24"/>
                <w:szCs w:val="24"/>
              </w:rPr>
              <w:t xml:space="preserve">Объемы и источники финансирования </w:t>
            </w:r>
            <w:r w:rsidR="007A2CA9">
              <w:rPr>
                <w:rFonts w:ascii="Times New Roman" w:hAnsi="Times New Roman"/>
                <w:sz w:val="24"/>
                <w:szCs w:val="24"/>
              </w:rPr>
              <w:t>м</w:t>
            </w:r>
            <w:r w:rsidRPr="00F85E63">
              <w:rPr>
                <w:rFonts w:ascii="Times New Roman" w:hAnsi="Times New Roman"/>
                <w:sz w:val="24"/>
                <w:szCs w:val="24"/>
              </w:rPr>
              <w:t xml:space="preserve">униципальной программы уточняются при формировании бюджета </w:t>
            </w:r>
            <w:r w:rsidR="00583EF6">
              <w:rPr>
                <w:rFonts w:ascii="Times New Roman" w:hAnsi="Times New Roman"/>
                <w:sz w:val="24"/>
                <w:szCs w:val="24"/>
              </w:rPr>
              <w:t>Канашского</w:t>
            </w:r>
            <w:r w:rsidRPr="00F85E63">
              <w:rPr>
                <w:rFonts w:ascii="Times New Roman" w:hAnsi="Times New Roman"/>
                <w:sz w:val="24"/>
                <w:szCs w:val="24"/>
              </w:rPr>
              <w:t xml:space="preserve"> муниципального округа на очередной финансовый год и плановый период</w:t>
            </w:r>
          </w:p>
        </w:tc>
      </w:tr>
      <w:tr w:rsidR="00AF2CC4" w:rsidRPr="00F85E63" w:rsidTr="00116D8A">
        <w:tc>
          <w:tcPr>
            <w:tcW w:w="4395" w:type="dxa"/>
            <w:tcBorders>
              <w:top w:val="single" w:sz="4" w:space="0" w:color="auto"/>
              <w:bottom w:val="single" w:sz="4" w:space="0" w:color="auto"/>
              <w:right w:val="single" w:sz="4" w:space="0" w:color="auto"/>
            </w:tcBorders>
          </w:tcPr>
          <w:p w:rsidR="00AF2CC4" w:rsidRPr="00F85E63" w:rsidRDefault="00AF2CC4" w:rsidP="007A2CA9">
            <w:pPr>
              <w:pStyle w:val="af3"/>
              <w:jc w:val="both"/>
              <w:rPr>
                <w:rFonts w:ascii="Times New Roman" w:hAnsi="Times New Roman"/>
                <w:sz w:val="24"/>
                <w:szCs w:val="24"/>
              </w:rPr>
            </w:pPr>
            <w:r w:rsidRPr="00F85E63">
              <w:rPr>
                <w:rFonts w:ascii="Times New Roman" w:hAnsi="Times New Roman"/>
                <w:sz w:val="24"/>
                <w:szCs w:val="24"/>
              </w:rPr>
              <w:lastRenderedPageBreak/>
              <w:t xml:space="preserve">Ожидаемые результаты реализации </w:t>
            </w:r>
            <w:r w:rsidR="007A2CA9">
              <w:rPr>
                <w:rFonts w:ascii="Times New Roman" w:hAnsi="Times New Roman"/>
                <w:sz w:val="24"/>
                <w:szCs w:val="24"/>
              </w:rPr>
              <w:t>м</w:t>
            </w:r>
            <w:r w:rsidRPr="00F85E63">
              <w:rPr>
                <w:rFonts w:ascii="Times New Roman" w:hAnsi="Times New Roman"/>
                <w:sz w:val="24"/>
                <w:szCs w:val="24"/>
              </w:rPr>
              <w:t>униципальной программы</w:t>
            </w:r>
          </w:p>
        </w:tc>
        <w:tc>
          <w:tcPr>
            <w:tcW w:w="5386" w:type="dxa"/>
            <w:tcBorders>
              <w:top w:val="single" w:sz="4" w:space="0" w:color="auto"/>
              <w:left w:val="single" w:sz="4" w:space="0" w:color="auto"/>
              <w:bottom w:val="single" w:sz="4" w:space="0" w:color="auto"/>
            </w:tcBorders>
          </w:tcPr>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интеграция информационных и коммуникационных технологий во все сферы деятельности общества;</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 xml:space="preserve">широкая осведомленность населения о преимуществах получения информации, приобретения товаров и получения услуг с использованием информационно-телекоммуникационной сети </w:t>
            </w:r>
            <w:r>
              <w:rPr>
                <w:rFonts w:ascii="Times New Roman" w:hAnsi="Times New Roman"/>
                <w:sz w:val="24"/>
                <w:szCs w:val="24"/>
              </w:rPr>
              <w:t>«</w:t>
            </w:r>
            <w:r w:rsidRPr="00F85E63">
              <w:rPr>
                <w:rFonts w:ascii="Times New Roman" w:hAnsi="Times New Roman"/>
                <w:sz w:val="24"/>
                <w:szCs w:val="24"/>
              </w:rPr>
              <w:t>Интернет</w:t>
            </w:r>
            <w:r>
              <w:rPr>
                <w:rFonts w:ascii="Times New Roman" w:hAnsi="Times New Roman"/>
                <w:sz w:val="24"/>
                <w:szCs w:val="24"/>
              </w:rPr>
              <w:t>»</w:t>
            </w:r>
            <w:r w:rsidRPr="00F85E63">
              <w:rPr>
                <w:rFonts w:ascii="Times New Roman" w:hAnsi="Times New Roman"/>
                <w:sz w:val="24"/>
                <w:szCs w:val="24"/>
              </w:rPr>
              <w:t>;</w:t>
            </w:r>
          </w:p>
          <w:p w:rsidR="00AF2CC4" w:rsidRPr="00F85E63" w:rsidRDefault="00AF2CC4" w:rsidP="001E40A2">
            <w:pPr>
              <w:pStyle w:val="af3"/>
              <w:ind w:firstLine="216"/>
              <w:jc w:val="both"/>
              <w:rPr>
                <w:rFonts w:ascii="Times New Roman" w:hAnsi="Times New Roman"/>
                <w:sz w:val="24"/>
                <w:szCs w:val="24"/>
              </w:rPr>
            </w:pPr>
            <w:r w:rsidRPr="00F85E63">
              <w:rPr>
                <w:rFonts w:ascii="Times New Roman" w:hAnsi="Times New Roman"/>
                <w:sz w:val="24"/>
                <w:szCs w:val="24"/>
              </w:rPr>
              <w:t>применение новых механизмов получения, сохранения, производства и распространения достоверной информации в интересах личности, общества и государства.</w:t>
            </w:r>
          </w:p>
        </w:tc>
      </w:tr>
    </w:tbl>
    <w:p w:rsidR="00AF2CC4" w:rsidRPr="00F85E63" w:rsidRDefault="00AF2CC4" w:rsidP="00AF2CC4">
      <w:pPr>
        <w:jc w:val="both"/>
        <w:rPr>
          <w:sz w:val="24"/>
          <w:szCs w:val="24"/>
        </w:rPr>
      </w:pPr>
    </w:p>
    <w:p w:rsidR="00F377F4" w:rsidRDefault="00F377F4" w:rsidP="00AF2CC4">
      <w:pPr>
        <w:pStyle w:val="1"/>
        <w:rPr>
          <w:rFonts w:ascii="Times New Roman" w:hAnsi="Times New Roman"/>
          <w:szCs w:val="24"/>
        </w:rPr>
        <w:sectPr w:rsidR="00F377F4" w:rsidSect="0072107A">
          <w:pgSz w:w="11900" w:h="16800"/>
          <w:pgMar w:top="709" w:right="701" w:bottom="426" w:left="1418" w:header="720" w:footer="720" w:gutter="0"/>
          <w:cols w:space="720"/>
          <w:noEndnote/>
        </w:sectPr>
      </w:pPr>
      <w:bookmarkStart w:id="3" w:name="sub_1001"/>
    </w:p>
    <w:p w:rsidR="00AF2CC4" w:rsidRDefault="00AF2CC4" w:rsidP="00AF2CC4">
      <w:pPr>
        <w:pStyle w:val="1"/>
        <w:rPr>
          <w:rFonts w:ascii="Times New Roman" w:hAnsi="Times New Roman"/>
          <w:szCs w:val="24"/>
          <w:lang w:val="ru-RU"/>
        </w:rPr>
      </w:pPr>
      <w:r w:rsidRPr="00F85E63">
        <w:rPr>
          <w:rFonts w:ascii="Times New Roman" w:hAnsi="Times New Roman"/>
          <w:szCs w:val="24"/>
        </w:rPr>
        <w:lastRenderedPageBreak/>
        <w:t xml:space="preserve">Раздел I. Приоритеты </w:t>
      </w:r>
      <w:r w:rsidR="001E40A2">
        <w:rPr>
          <w:rFonts w:ascii="Times New Roman" w:hAnsi="Times New Roman"/>
          <w:szCs w:val="24"/>
          <w:lang w:val="ru-RU"/>
        </w:rPr>
        <w:t>государственной</w:t>
      </w:r>
      <w:r w:rsidRPr="00F85E63">
        <w:rPr>
          <w:rFonts w:ascii="Times New Roman" w:hAnsi="Times New Roman"/>
          <w:szCs w:val="24"/>
        </w:rPr>
        <w:t xml:space="preserve"> политики в сфере реализации </w:t>
      </w:r>
    </w:p>
    <w:p w:rsidR="00AF2CC4" w:rsidRDefault="00EA2D93" w:rsidP="00AF2CC4">
      <w:pPr>
        <w:pStyle w:val="1"/>
        <w:rPr>
          <w:rFonts w:ascii="Times New Roman" w:hAnsi="Times New Roman"/>
          <w:szCs w:val="24"/>
          <w:lang w:val="ru-RU"/>
        </w:rPr>
      </w:pPr>
      <w:r>
        <w:rPr>
          <w:rFonts w:ascii="Times New Roman" w:hAnsi="Times New Roman"/>
          <w:szCs w:val="24"/>
          <w:lang w:val="ru-RU"/>
        </w:rPr>
        <w:t>м</w:t>
      </w:r>
      <w:proofErr w:type="spellStart"/>
      <w:r w:rsidR="00AF2CC4" w:rsidRPr="00F85E63">
        <w:rPr>
          <w:rFonts w:ascii="Times New Roman" w:hAnsi="Times New Roman"/>
          <w:szCs w:val="24"/>
        </w:rPr>
        <w:t>униципальной</w:t>
      </w:r>
      <w:proofErr w:type="spellEnd"/>
      <w:r w:rsidR="00AF2CC4" w:rsidRPr="00F85E63">
        <w:rPr>
          <w:rFonts w:ascii="Times New Roman" w:hAnsi="Times New Roman"/>
          <w:szCs w:val="24"/>
        </w:rPr>
        <w:t xml:space="preserve"> программы, цели, задачи, описание сроков и этапов реализации </w:t>
      </w:r>
      <w:r>
        <w:rPr>
          <w:rFonts w:ascii="Times New Roman" w:hAnsi="Times New Roman"/>
          <w:szCs w:val="24"/>
          <w:lang w:val="ru-RU"/>
        </w:rPr>
        <w:t>м</w:t>
      </w:r>
      <w:proofErr w:type="spellStart"/>
      <w:r w:rsidR="00AF2CC4" w:rsidRPr="00F85E63">
        <w:rPr>
          <w:rFonts w:ascii="Times New Roman" w:hAnsi="Times New Roman"/>
          <w:szCs w:val="24"/>
        </w:rPr>
        <w:t>униципальной</w:t>
      </w:r>
      <w:proofErr w:type="spellEnd"/>
      <w:r w:rsidR="00AF2CC4" w:rsidRPr="00F85E63">
        <w:rPr>
          <w:rFonts w:ascii="Times New Roman" w:hAnsi="Times New Roman"/>
          <w:szCs w:val="24"/>
        </w:rPr>
        <w:t xml:space="preserve"> программы</w:t>
      </w:r>
    </w:p>
    <w:p w:rsidR="006B0C45" w:rsidRPr="006B0C45" w:rsidRDefault="006B0C45" w:rsidP="006B0C45">
      <w:pPr>
        <w:rPr>
          <w:lang w:eastAsia="x-none"/>
        </w:rPr>
      </w:pPr>
    </w:p>
    <w:bookmarkEnd w:id="3"/>
    <w:p w:rsidR="00AF2CC4" w:rsidRPr="00F85E63" w:rsidRDefault="00AF2CC4" w:rsidP="00AF2CC4">
      <w:pPr>
        <w:ind w:firstLine="709"/>
        <w:jc w:val="both"/>
        <w:rPr>
          <w:sz w:val="24"/>
          <w:szCs w:val="24"/>
        </w:rPr>
      </w:pPr>
      <w:r w:rsidRPr="00F85E63">
        <w:rPr>
          <w:sz w:val="24"/>
          <w:szCs w:val="24"/>
        </w:rPr>
        <w:t xml:space="preserve">Приоритеты </w:t>
      </w:r>
      <w:r w:rsidR="001E40A2">
        <w:rPr>
          <w:sz w:val="24"/>
          <w:szCs w:val="24"/>
        </w:rPr>
        <w:t>государственной</w:t>
      </w:r>
      <w:r w:rsidRPr="00F85E63">
        <w:rPr>
          <w:sz w:val="24"/>
          <w:szCs w:val="24"/>
        </w:rPr>
        <w:t xml:space="preserve"> политики в сфере развития цифрового общества </w:t>
      </w:r>
      <w:r w:rsidR="00583EF6">
        <w:rPr>
          <w:sz w:val="24"/>
          <w:szCs w:val="24"/>
        </w:rPr>
        <w:t>Канашского</w:t>
      </w:r>
      <w:r w:rsidRPr="00F85E63">
        <w:rPr>
          <w:sz w:val="24"/>
          <w:szCs w:val="24"/>
        </w:rPr>
        <w:t xml:space="preserve"> муниципального округа Чувашской </w:t>
      </w:r>
      <w:r w:rsidRPr="00F564A9">
        <w:rPr>
          <w:sz w:val="24"/>
          <w:szCs w:val="24"/>
        </w:rPr>
        <w:t xml:space="preserve">Республики определены Стратегией развития информационного общества в Российской Федерации на 2017-2030 годы, утвержденной Указом Президента Российской Федерации от 9 мая 2017 г. </w:t>
      </w:r>
      <w:r>
        <w:rPr>
          <w:sz w:val="24"/>
          <w:szCs w:val="24"/>
        </w:rPr>
        <w:t>№</w:t>
      </w:r>
      <w:r w:rsidRPr="00F564A9">
        <w:rPr>
          <w:sz w:val="24"/>
          <w:szCs w:val="24"/>
        </w:rPr>
        <w:t xml:space="preserve"> 203, Государственной программой Российской Федерации </w:t>
      </w:r>
      <w:r w:rsidR="001346D5">
        <w:rPr>
          <w:sz w:val="24"/>
          <w:szCs w:val="24"/>
        </w:rPr>
        <w:t>«</w:t>
      </w:r>
      <w:r w:rsidRPr="00F564A9">
        <w:rPr>
          <w:sz w:val="24"/>
          <w:szCs w:val="24"/>
        </w:rPr>
        <w:t>Информационное общество (2011 - 2020 годы)</w:t>
      </w:r>
      <w:r w:rsidR="001346D5">
        <w:rPr>
          <w:sz w:val="24"/>
          <w:szCs w:val="24"/>
        </w:rPr>
        <w:t>»</w:t>
      </w:r>
      <w:r w:rsidRPr="00F564A9">
        <w:rPr>
          <w:sz w:val="24"/>
          <w:szCs w:val="24"/>
        </w:rPr>
        <w:t xml:space="preserve">, утвержденной постановлением Правительства Российской Федерации от 15 апреля 2014 г. </w:t>
      </w:r>
      <w:r w:rsidR="001346D5">
        <w:rPr>
          <w:sz w:val="24"/>
          <w:szCs w:val="24"/>
        </w:rPr>
        <w:t>№</w:t>
      </w:r>
      <w:r w:rsidRPr="00F564A9">
        <w:rPr>
          <w:sz w:val="24"/>
          <w:szCs w:val="24"/>
        </w:rPr>
        <w:t xml:space="preserve"> 313, программой </w:t>
      </w:r>
      <w:r w:rsidR="001346D5">
        <w:rPr>
          <w:sz w:val="24"/>
          <w:szCs w:val="24"/>
        </w:rPr>
        <w:t>«</w:t>
      </w:r>
      <w:r w:rsidRPr="00F564A9">
        <w:rPr>
          <w:sz w:val="24"/>
          <w:szCs w:val="24"/>
        </w:rPr>
        <w:t>Цифровая экономика Российской Федерации</w:t>
      </w:r>
      <w:r w:rsidR="001346D5">
        <w:rPr>
          <w:sz w:val="24"/>
          <w:szCs w:val="24"/>
        </w:rPr>
        <w:t>»</w:t>
      </w:r>
      <w:r w:rsidRPr="00F564A9">
        <w:rPr>
          <w:sz w:val="24"/>
          <w:szCs w:val="24"/>
        </w:rPr>
        <w:t xml:space="preserve">, утвержденной </w:t>
      </w:r>
      <w:hyperlink r:id="rId10" w:history="1">
        <w:r w:rsidRPr="00F564A9">
          <w:rPr>
            <w:sz w:val="24"/>
            <w:szCs w:val="24"/>
          </w:rPr>
          <w:t>распоряжением</w:t>
        </w:r>
      </w:hyperlink>
      <w:r w:rsidRPr="00F564A9">
        <w:rPr>
          <w:sz w:val="24"/>
          <w:szCs w:val="24"/>
        </w:rPr>
        <w:t xml:space="preserve"> Правительства Российской Федерации от 28 июля 2017 г. </w:t>
      </w:r>
      <w:r w:rsidR="001346D5">
        <w:rPr>
          <w:sz w:val="24"/>
          <w:szCs w:val="24"/>
        </w:rPr>
        <w:t>№</w:t>
      </w:r>
      <w:r w:rsidRPr="00F564A9">
        <w:rPr>
          <w:sz w:val="24"/>
          <w:szCs w:val="24"/>
        </w:rPr>
        <w:t> 1632-р, Законом Чувашской Республики от 26 ноября 2020 г. № 102 «О Стратегии социально-экономического развития Чувашской Республики до 2035 года», ежегодными посланиями</w:t>
      </w:r>
      <w:r w:rsidRPr="009531E0">
        <w:rPr>
          <w:sz w:val="24"/>
          <w:szCs w:val="24"/>
        </w:rPr>
        <w:t xml:space="preserve"> Главы Чувашской Республики Государственному Совету Чувашской Республики</w:t>
      </w:r>
      <w:r w:rsidRPr="00F85E63">
        <w:rPr>
          <w:sz w:val="24"/>
          <w:szCs w:val="24"/>
        </w:rPr>
        <w:t>.</w:t>
      </w:r>
    </w:p>
    <w:p w:rsidR="00AF2CC4" w:rsidRPr="00F85E63" w:rsidRDefault="00AF2CC4" w:rsidP="00AF2CC4">
      <w:pPr>
        <w:ind w:firstLine="709"/>
        <w:jc w:val="both"/>
        <w:rPr>
          <w:sz w:val="24"/>
          <w:szCs w:val="24"/>
        </w:rPr>
      </w:pPr>
      <w:r w:rsidRPr="00F85E63">
        <w:rPr>
          <w:sz w:val="24"/>
          <w:szCs w:val="24"/>
        </w:rPr>
        <w:t xml:space="preserve">В соответствии с указанными документами приоритетными направлениями развития цифрового общества в </w:t>
      </w:r>
      <w:proofErr w:type="spellStart"/>
      <w:r w:rsidR="009F109D">
        <w:rPr>
          <w:sz w:val="24"/>
          <w:szCs w:val="24"/>
        </w:rPr>
        <w:t>Канашском</w:t>
      </w:r>
      <w:proofErr w:type="spellEnd"/>
      <w:r w:rsidRPr="00F85E63">
        <w:rPr>
          <w:sz w:val="24"/>
          <w:szCs w:val="24"/>
        </w:rPr>
        <w:t xml:space="preserve"> муниципальном округе </w:t>
      </w:r>
      <w:r w:rsidR="004A6D15">
        <w:rPr>
          <w:sz w:val="24"/>
          <w:szCs w:val="24"/>
        </w:rPr>
        <w:t>Чувашской Республики</w:t>
      </w:r>
      <w:r w:rsidR="004A6D15" w:rsidRPr="00F85E63">
        <w:rPr>
          <w:sz w:val="24"/>
          <w:szCs w:val="24"/>
        </w:rPr>
        <w:t xml:space="preserve"> </w:t>
      </w:r>
      <w:r w:rsidRPr="00F85E63">
        <w:rPr>
          <w:sz w:val="24"/>
          <w:szCs w:val="24"/>
        </w:rPr>
        <w:t>являются:</w:t>
      </w:r>
    </w:p>
    <w:p w:rsidR="00AF2CC4" w:rsidRPr="00F85E63" w:rsidRDefault="00AF2CC4" w:rsidP="00AF2CC4">
      <w:pPr>
        <w:ind w:firstLine="709"/>
        <w:jc w:val="both"/>
        <w:rPr>
          <w:sz w:val="24"/>
          <w:szCs w:val="24"/>
        </w:rPr>
      </w:pPr>
      <w:r w:rsidRPr="00F85E63">
        <w:rPr>
          <w:sz w:val="24"/>
          <w:szCs w:val="24"/>
        </w:rPr>
        <w:t xml:space="preserve">повышение благосостояния и качества жизни граждан в </w:t>
      </w:r>
      <w:r w:rsidR="009F109D">
        <w:rPr>
          <w:sz w:val="24"/>
          <w:szCs w:val="24"/>
        </w:rPr>
        <w:t>Канашском</w:t>
      </w:r>
      <w:r w:rsidRPr="00F85E63">
        <w:rPr>
          <w:sz w:val="24"/>
          <w:szCs w:val="24"/>
        </w:rPr>
        <w:t xml:space="preserve"> муниципальном округе путем повышения степени информированности и цифровой грамотности, улучшения доступности и качества государственных услуг, обеспечения информационной безопасности;</w:t>
      </w:r>
    </w:p>
    <w:p w:rsidR="00AF2CC4" w:rsidRPr="00F85E63" w:rsidRDefault="00AF2CC4" w:rsidP="00AF2CC4">
      <w:pPr>
        <w:ind w:firstLine="709"/>
        <w:jc w:val="both"/>
        <w:rPr>
          <w:sz w:val="24"/>
          <w:szCs w:val="24"/>
        </w:rPr>
      </w:pPr>
      <w:r w:rsidRPr="00F85E63">
        <w:rPr>
          <w:sz w:val="24"/>
          <w:szCs w:val="24"/>
        </w:rPr>
        <w:t xml:space="preserve">создание условий для формирования в </w:t>
      </w:r>
      <w:proofErr w:type="spellStart"/>
      <w:r w:rsidR="009F109D">
        <w:rPr>
          <w:sz w:val="24"/>
          <w:szCs w:val="24"/>
        </w:rPr>
        <w:t>Канашском</w:t>
      </w:r>
      <w:proofErr w:type="spellEnd"/>
      <w:r w:rsidRPr="00F85E63">
        <w:rPr>
          <w:sz w:val="24"/>
          <w:szCs w:val="24"/>
        </w:rPr>
        <w:t xml:space="preserve"> муниципальном округе</w:t>
      </w:r>
      <w:r w:rsidR="004A6D15">
        <w:rPr>
          <w:sz w:val="24"/>
          <w:szCs w:val="24"/>
        </w:rPr>
        <w:t xml:space="preserve"> Чувашской Республики</w:t>
      </w:r>
      <w:r w:rsidRPr="00F85E63">
        <w:rPr>
          <w:sz w:val="24"/>
          <w:szCs w:val="24"/>
        </w:rPr>
        <w:t xml:space="preserve"> общества знаний </w:t>
      </w:r>
      <w:r>
        <w:rPr>
          <w:sz w:val="24"/>
          <w:szCs w:val="24"/>
        </w:rPr>
        <w:t>–</w:t>
      </w:r>
      <w:r w:rsidRPr="00F85E63">
        <w:rPr>
          <w:sz w:val="24"/>
          <w:szCs w:val="24"/>
        </w:rPr>
        <w:t xml:space="preserve"> общества, в котором преобладающее значение для развития гражданина, экономики и государства имеют получение, сохранение, производство и распространение достоверной информации.</w:t>
      </w:r>
    </w:p>
    <w:p w:rsidR="00AF2CC4" w:rsidRPr="00F85E63" w:rsidRDefault="00AF2CC4" w:rsidP="00AF2CC4">
      <w:pPr>
        <w:ind w:firstLine="709"/>
        <w:jc w:val="both"/>
        <w:rPr>
          <w:sz w:val="24"/>
          <w:szCs w:val="24"/>
        </w:rPr>
      </w:pPr>
      <w:r w:rsidRPr="00F85E63">
        <w:rPr>
          <w:sz w:val="24"/>
          <w:szCs w:val="24"/>
        </w:rPr>
        <w:t xml:space="preserve">Целями </w:t>
      </w:r>
      <w:r w:rsidR="007A2CA9">
        <w:rPr>
          <w:sz w:val="24"/>
          <w:szCs w:val="24"/>
        </w:rPr>
        <w:t>м</w:t>
      </w:r>
      <w:r w:rsidRPr="00F85E63">
        <w:rPr>
          <w:sz w:val="24"/>
          <w:szCs w:val="24"/>
        </w:rPr>
        <w:t>униципальной программы являются:</w:t>
      </w:r>
    </w:p>
    <w:p w:rsidR="00AF2CC4" w:rsidRPr="00F85E63" w:rsidRDefault="00AF2CC4" w:rsidP="00AF2CC4">
      <w:pPr>
        <w:ind w:firstLine="709"/>
        <w:jc w:val="both"/>
        <w:rPr>
          <w:sz w:val="24"/>
          <w:szCs w:val="24"/>
        </w:rPr>
      </w:pPr>
      <w:r w:rsidRPr="00F85E63">
        <w:rPr>
          <w:sz w:val="24"/>
          <w:szCs w:val="24"/>
        </w:rPr>
        <w:t xml:space="preserve">создание условий для развития в </w:t>
      </w:r>
      <w:r w:rsidR="009F109D">
        <w:rPr>
          <w:sz w:val="24"/>
          <w:szCs w:val="24"/>
        </w:rPr>
        <w:t>Канашском</w:t>
      </w:r>
      <w:r w:rsidRPr="00F85E63">
        <w:rPr>
          <w:sz w:val="24"/>
          <w:szCs w:val="24"/>
        </w:rPr>
        <w:t xml:space="preserve"> муниципальном округе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p w:rsidR="00AF2CC4" w:rsidRPr="00F85E63" w:rsidRDefault="00AF2CC4" w:rsidP="00AF2CC4">
      <w:pPr>
        <w:ind w:firstLine="709"/>
        <w:jc w:val="both"/>
        <w:rPr>
          <w:sz w:val="24"/>
          <w:szCs w:val="24"/>
        </w:rPr>
      </w:pPr>
      <w:r w:rsidRPr="00F85E63">
        <w:rPr>
          <w:sz w:val="24"/>
          <w:szCs w:val="24"/>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организаций и домохозяйств.</w:t>
      </w:r>
    </w:p>
    <w:p w:rsidR="00AF2CC4" w:rsidRPr="00F85E63" w:rsidRDefault="00AF2CC4" w:rsidP="00AF2CC4">
      <w:pPr>
        <w:ind w:firstLine="709"/>
        <w:jc w:val="both"/>
        <w:rPr>
          <w:sz w:val="24"/>
          <w:szCs w:val="24"/>
        </w:rPr>
      </w:pPr>
      <w:r w:rsidRPr="00F85E63">
        <w:rPr>
          <w:sz w:val="24"/>
          <w:szCs w:val="24"/>
        </w:rPr>
        <w:t>Достижение поставленных целей возможно путем решения следующих задач:</w:t>
      </w:r>
    </w:p>
    <w:p w:rsidR="00AF2CC4" w:rsidRPr="00F85E63" w:rsidRDefault="00AF2CC4" w:rsidP="00AF2CC4">
      <w:pPr>
        <w:ind w:firstLine="709"/>
        <w:jc w:val="both"/>
        <w:rPr>
          <w:sz w:val="24"/>
          <w:szCs w:val="24"/>
        </w:rPr>
      </w:pPr>
      <w:r w:rsidRPr="00F85E63">
        <w:rPr>
          <w:sz w:val="24"/>
          <w:szCs w:val="24"/>
        </w:rPr>
        <w:t>создание и обеспечение условий для повышения готовности населения к возможностям цифрового общества;</w:t>
      </w:r>
    </w:p>
    <w:p w:rsidR="00AF2CC4" w:rsidRPr="00F85E63" w:rsidRDefault="00AF2CC4" w:rsidP="00AF2CC4">
      <w:pPr>
        <w:ind w:firstLine="709"/>
        <w:jc w:val="both"/>
        <w:rPr>
          <w:sz w:val="24"/>
          <w:szCs w:val="24"/>
        </w:rPr>
      </w:pPr>
      <w:r w:rsidRPr="00F85E63">
        <w:rPr>
          <w:sz w:val="24"/>
          <w:szCs w:val="24"/>
        </w:rPr>
        <w:t xml:space="preserve">обеспечение условий для повышения эффективности и безопасности муниципального управления в </w:t>
      </w:r>
      <w:proofErr w:type="spellStart"/>
      <w:r w:rsidR="009F109D">
        <w:rPr>
          <w:sz w:val="24"/>
          <w:szCs w:val="24"/>
        </w:rPr>
        <w:t>Канашском</w:t>
      </w:r>
      <w:proofErr w:type="spellEnd"/>
      <w:r w:rsidRPr="00F85E63">
        <w:rPr>
          <w:sz w:val="24"/>
          <w:szCs w:val="24"/>
        </w:rPr>
        <w:t xml:space="preserve"> муниципальном округе</w:t>
      </w:r>
      <w:r w:rsidR="004A6D15">
        <w:rPr>
          <w:sz w:val="24"/>
          <w:szCs w:val="24"/>
        </w:rPr>
        <w:t xml:space="preserve"> Чувашской Республики</w:t>
      </w:r>
      <w:r w:rsidRPr="00F85E63">
        <w:rPr>
          <w:sz w:val="24"/>
          <w:szCs w:val="24"/>
        </w:rPr>
        <w:t>, взаимодействия населения, организаций, органов исполнительной власти Чувашской Республики и органов местного самоуправл</w:t>
      </w:r>
      <w:r w:rsidR="00BD5DBC">
        <w:rPr>
          <w:sz w:val="24"/>
          <w:szCs w:val="24"/>
        </w:rPr>
        <w:t xml:space="preserve">ения </w:t>
      </w:r>
      <w:r w:rsidR="007A2CA9">
        <w:rPr>
          <w:sz w:val="24"/>
          <w:szCs w:val="24"/>
        </w:rPr>
        <w:t xml:space="preserve">Чувашской Республики </w:t>
      </w:r>
      <w:r w:rsidRPr="00F85E63">
        <w:rPr>
          <w:sz w:val="24"/>
          <w:szCs w:val="24"/>
        </w:rPr>
        <w:t>на основе информационно-телекоммуникационных технологий.</w:t>
      </w:r>
    </w:p>
    <w:p w:rsidR="00AF2CC4" w:rsidRPr="00F85E63" w:rsidRDefault="00AF2CC4" w:rsidP="00AF2CC4">
      <w:pPr>
        <w:ind w:firstLine="709"/>
        <w:jc w:val="both"/>
        <w:rPr>
          <w:sz w:val="24"/>
          <w:szCs w:val="24"/>
        </w:rPr>
      </w:pPr>
      <w:r w:rsidRPr="00F85E63">
        <w:rPr>
          <w:sz w:val="24"/>
          <w:szCs w:val="24"/>
        </w:rPr>
        <w:t>Муниципальная программа реализуется в 202</w:t>
      </w:r>
      <w:r w:rsidR="009F109D">
        <w:rPr>
          <w:sz w:val="24"/>
          <w:szCs w:val="24"/>
        </w:rPr>
        <w:t>3 - 20</w:t>
      </w:r>
      <w:r w:rsidR="00F5581B">
        <w:rPr>
          <w:sz w:val="24"/>
          <w:szCs w:val="24"/>
        </w:rPr>
        <w:t>35</w:t>
      </w:r>
      <w:r w:rsidRPr="00F85E63">
        <w:rPr>
          <w:sz w:val="24"/>
          <w:szCs w:val="24"/>
        </w:rPr>
        <w:t> годах в три этапа:</w:t>
      </w:r>
    </w:p>
    <w:p w:rsidR="00AF2CC4" w:rsidRPr="00F85E63" w:rsidRDefault="00AF2CC4" w:rsidP="00AF2CC4">
      <w:pPr>
        <w:ind w:firstLine="709"/>
        <w:jc w:val="both"/>
        <w:rPr>
          <w:sz w:val="24"/>
          <w:szCs w:val="24"/>
        </w:rPr>
      </w:pPr>
      <w:r w:rsidRPr="00F85E63">
        <w:rPr>
          <w:sz w:val="24"/>
          <w:szCs w:val="24"/>
        </w:rPr>
        <w:t xml:space="preserve">I этап </w:t>
      </w:r>
      <w:r w:rsidR="001E40A2">
        <w:rPr>
          <w:sz w:val="24"/>
          <w:szCs w:val="24"/>
        </w:rPr>
        <w:t>–</w:t>
      </w:r>
      <w:r w:rsidR="009F109D">
        <w:rPr>
          <w:sz w:val="24"/>
          <w:szCs w:val="24"/>
        </w:rPr>
        <w:t xml:space="preserve"> 2023</w:t>
      </w:r>
      <w:r w:rsidR="00F5581B">
        <w:rPr>
          <w:sz w:val="24"/>
          <w:szCs w:val="24"/>
        </w:rPr>
        <w:t>-2025</w:t>
      </w:r>
      <w:r w:rsidR="009F109D">
        <w:rPr>
          <w:sz w:val="24"/>
          <w:szCs w:val="24"/>
        </w:rPr>
        <w:t xml:space="preserve"> </w:t>
      </w:r>
      <w:proofErr w:type="spellStart"/>
      <w:proofErr w:type="gramStart"/>
      <w:r w:rsidR="009F109D">
        <w:rPr>
          <w:sz w:val="24"/>
          <w:szCs w:val="24"/>
        </w:rPr>
        <w:t>г</w:t>
      </w:r>
      <w:r w:rsidR="002C660C">
        <w:rPr>
          <w:sz w:val="24"/>
          <w:szCs w:val="24"/>
        </w:rPr>
        <w:t>г</w:t>
      </w:r>
      <w:proofErr w:type="spellEnd"/>
      <w:proofErr w:type="gramEnd"/>
      <w:r w:rsidRPr="00F85E63">
        <w:rPr>
          <w:sz w:val="24"/>
          <w:szCs w:val="24"/>
        </w:rPr>
        <w:t>;</w:t>
      </w:r>
    </w:p>
    <w:p w:rsidR="00AF2CC4" w:rsidRPr="00F85E63" w:rsidRDefault="00AF2CC4" w:rsidP="00AF2CC4">
      <w:pPr>
        <w:ind w:firstLine="709"/>
        <w:jc w:val="both"/>
        <w:rPr>
          <w:sz w:val="24"/>
          <w:szCs w:val="24"/>
        </w:rPr>
      </w:pPr>
      <w:r w:rsidRPr="00F85E63">
        <w:rPr>
          <w:sz w:val="24"/>
          <w:szCs w:val="24"/>
        </w:rPr>
        <w:t xml:space="preserve">II этап </w:t>
      </w:r>
      <w:r w:rsidR="001E40A2">
        <w:rPr>
          <w:sz w:val="24"/>
          <w:szCs w:val="24"/>
        </w:rPr>
        <w:t>–</w:t>
      </w:r>
      <w:r w:rsidRPr="00F85E63">
        <w:rPr>
          <w:sz w:val="24"/>
          <w:szCs w:val="24"/>
        </w:rPr>
        <w:t xml:space="preserve"> 202</w:t>
      </w:r>
      <w:r w:rsidR="00F5581B">
        <w:rPr>
          <w:sz w:val="24"/>
          <w:szCs w:val="24"/>
        </w:rPr>
        <w:t>6-2030</w:t>
      </w:r>
      <w:r w:rsidR="009F109D">
        <w:rPr>
          <w:sz w:val="24"/>
          <w:szCs w:val="24"/>
        </w:rPr>
        <w:t xml:space="preserve"> </w:t>
      </w:r>
      <w:proofErr w:type="spellStart"/>
      <w:proofErr w:type="gramStart"/>
      <w:r w:rsidR="002C660C">
        <w:rPr>
          <w:sz w:val="24"/>
          <w:szCs w:val="24"/>
        </w:rPr>
        <w:t>гг</w:t>
      </w:r>
      <w:proofErr w:type="spellEnd"/>
      <w:proofErr w:type="gramEnd"/>
      <w:r w:rsidRPr="00F85E63">
        <w:rPr>
          <w:sz w:val="24"/>
          <w:szCs w:val="24"/>
        </w:rPr>
        <w:t>;</w:t>
      </w:r>
    </w:p>
    <w:p w:rsidR="00AF2CC4" w:rsidRPr="00F85E63" w:rsidRDefault="00AF2CC4" w:rsidP="00AF2CC4">
      <w:pPr>
        <w:ind w:firstLine="709"/>
        <w:jc w:val="both"/>
        <w:rPr>
          <w:sz w:val="24"/>
          <w:szCs w:val="24"/>
        </w:rPr>
      </w:pPr>
      <w:r w:rsidRPr="00F85E63">
        <w:rPr>
          <w:sz w:val="24"/>
          <w:szCs w:val="24"/>
        </w:rPr>
        <w:t xml:space="preserve">III этап </w:t>
      </w:r>
      <w:r w:rsidR="001E40A2">
        <w:rPr>
          <w:sz w:val="24"/>
          <w:szCs w:val="24"/>
        </w:rPr>
        <w:t>–</w:t>
      </w:r>
      <w:r w:rsidRPr="00F85E63">
        <w:rPr>
          <w:sz w:val="24"/>
          <w:szCs w:val="24"/>
        </w:rPr>
        <w:t xml:space="preserve"> 20</w:t>
      </w:r>
      <w:r w:rsidR="00F5581B">
        <w:rPr>
          <w:sz w:val="24"/>
          <w:szCs w:val="24"/>
        </w:rPr>
        <w:t>31-2035</w:t>
      </w:r>
      <w:r w:rsidR="009F109D">
        <w:rPr>
          <w:sz w:val="24"/>
          <w:szCs w:val="24"/>
        </w:rPr>
        <w:t xml:space="preserve"> </w:t>
      </w:r>
      <w:r w:rsidRPr="00F85E63">
        <w:rPr>
          <w:sz w:val="24"/>
          <w:szCs w:val="24"/>
        </w:rPr>
        <w:t>г</w:t>
      </w:r>
      <w:r w:rsidR="002C660C">
        <w:rPr>
          <w:sz w:val="24"/>
          <w:szCs w:val="24"/>
        </w:rPr>
        <w:t>г</w:t>
      </w:r>
      <w:r w:rsidRPr="00F85E63">
        <w:rPr>
          <w:sz w:val="24"/>
          <w:szCs w:val="24"/>
        </w:rPr>
        <w:t>.</w:t>
      </w:r>
    </w:p>
    <w:p w:rsidR="00AF2CC4" w:rsidRPr="00F85E63" w:rsidRDefault="00AF2CC4" w:rsidP="00AF2CC4">
      <w:pPr>
        <w:ind w:firstLine="709"/>
        <w:jc w:val="both"/>
        <w:rPr>
          <w:sz w:val="24"/>
          <w:szCs w:val="24"/>
        </w:rPr>
      </w:pPr>
      <w:r w:rsidRPr="00F85E63">
        <w:rPr>
          <w:sz w:val="24"/>
          <w:szCs w:val="24"/>
        </w:rPr>
        <w:t xml:space="preserve">На I этапе основное внимание будет уделено реализации мероприятий в целях исполнения </w:t>
      </w:r>
      <w:r w:rsidRPr="001E40A2">
        <w:rPr>
          <w:rStyle w:val="af1"/>
          <w:b w:val="0"/>
          <w:color w:val="auto"/>
          <w:sz w:val="24"/>
          <w:szCs w:val="24"/>
          <w:u w:val="none"/>
        </w:rPr>
        <w:t>Указа</w:t>
      </w:r>
      <w:r w:rsidRPr="00F85E63">
        <w:rPr>
          <w:sz w:val="24"/>
          <w:szCs w:val="24"/>
        </w:rPr>
        <w:t xml:space="preserve"> Президента Российской Федерации от 7 мая 2018 г. </w:t>
      </w:r>
      <w:r w:rsidR="001E40A2">
        <w:rPr>
          <w:sz w:val="24"/>
          <w:szCs w:val="24"/>
        </w:rPr>
        <w:t>№</w:t>
      </w:r>
      <w:r w:rsidRPr="00F85E63">
        <w:rPr>
          <w:sz w:val="24"/>
          <w:szCs w:val="24"/>
        </w:rPr>
        <w:t xml:space="preserve"> 204 </w:t>
      </w:r>
      <w:r w:rsidR="001E40A2">
        <w:rPr>
          <w:sz w:val="24"/>
          <w:szCs w:val="24"/>
        </w:rPr>
        <w:t>«</w:t>
      </w:r>
      <w:r w:rsidRPr="00F85E63">
        <w:rPr>
          <w:sz w:val="24"/>
          <w:szCs w:val="24"/>
        </w:rPr>
        <w:t>О национальных целях и стратегических задачах развития Российской Ф</w:t>
      </w:r>
      <w:r w:rsidR="001E40A2">
        <w:rPr>
          <w:sz w:val="24"/>
          <w:szCs w:val="24"/>
        </w:rPr>
        <w:t>едерации на период до 2024 года»</w:t>
      </w:r>
      <w:r w:rsidRPr="00F85E63">
        <w:rPr>
          <w:sz w:val="24"/>
          <w:szCs w:val="24"/>
        </w:rPr>
        <w:t>, в том числе путем реализации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AF2CC4" w:rsidRPr="00F85E63" w:rsidRDefault="00AF2CC4" w:rsidP="00AF2CC4">
      <w:pPr>
        <w:ind w:firstLine="709"/>
        <w:jc w:val="both"/>
        <w:rPr>
          <w:sz w:val="24"/>
          <w:szCs w:val="24"/>
        </w:rPr>
      </w:pPr>
      <w:r w:rsidRPr="00F85E63">
        <w:rPr>
          <w:sz w:val="24"/>
          <w:szCs w:val="24"/>
        </w:rPr>
        <w:t>На II этапе будет продолжено обеспечение условий для развития и интеграции информационно-телекоммуникационных технологий во все сферы деятельности общества, а также будут определены новые направления развития.</w:t>
      </w:r>
    </w:p>
    <w:p w:rsidR="00AF2CC4" w:rsidRPr="00F564A9" w:rsidRDefault="00AF2CC4" w:rsidP="00AF2CC4">
      <w:pPr>
        <w:ind w:firstLine="709"/>
        <w:jc w:val="both"/>
        <w:rPr>
          <w:sz w:val="24"/>
          <w:szCs w:val="24"/>
        </w:rPr>
      </w:pPr>
      <w:r w:rsidRPr="00F85E63">
        <w:rPr>
          <w:sz w:val="24"/>
          <w:szCs w:val="24"/>
        </w:rPr>
        <w:t xml:space="preserve">На III этапе планируется завершение мероприятий, </w:t>
      </w:r>
      <w:r w:rsidRPr="00F564A9">
        <w:rPr>
          <w:sz w:val="24"/>
          <w:szCs w:val="24"/>
        </w:rPr>
        <w:t>начатых на I и II этапах.</w:t>
      </w:r>
    </w:p>
    <w:p w:rsidR="00AF2CC4" w:rsidRPr="00F564A9" w:rsidRDefault="00AF2CC4" w:rsidP="00AF2CC4">
      <w:pPr>
        <w:ind w:firstLine="709"/>
        <w:jc w:val="both"/>
        <w:rPr>
          <w:sz w:val="24"/>
          <w:szCs w:val="24"/>
        </w:rPr>
      </w:pPr>
      <w:r w:rsidRPr="00F564A9">
        <w:rPr>
          <w:sz w:val="24"/>
          <w:szCs w:val="24"/>
        </w:rPr>
        <w:t>Сведения о целевых показателях</w:t>
      </w:r>
      <w:r w:rsidR="007A2CA9">
        <w:rPr>
          <w:sz w:val="24"/>
          <w:szCs w:val="24"/>
        </w:rPr>
        <w:t xml:space="preserve"> (индикаторов)</w:t>
      </w:r>
      <w:r w:rsidRPr="00F564A9">
        <w:rPr>
          <w:sz w:val="24"/>
          <w:szCs w:val="24"/>
        </w:rPr>
        <w:t xml:space="preserve"> </w:t>
      </w:r>
      <w:r w:rsidR="007A2CA9">
        <w:rPr>
          <w:sz w:val="24"/>
          <w:szCs w:val="24"/>
        </w:rPr>
        <w:t>м</w:t>
      </w:r>
      <w:r w:rsidRPr="00F564A9">
        <w:rPr>
          <w:sz w:val="24"/>
          <w:szCs w:val="24"/>
        </w:rPr>
        <w:t xml:space="preserve">униципальной программы, подпрограмм </w:t>
      </w:r>
      <w:r w:rsidR="007A2CA9">
        <w:rPr>
          <w:sz w:val="24"/>
          <w:szCs w:val="24"/>
        </w:rPr>
        <w:t>м</w:t>
      </w:r>
      <w:r w:rsidRPr="00F564A9">
        <w:rPr>
          <w:sz w:val="24"/>
          <w:szCs w:val="24"/>
        </w:rPr>
        <w:t xml:space="preserve">униципальной программы и их значениях приведены в приложении </w:t>
      </w:r>
      <w:r w:rsidR="001E40A2">
        <w:rPr>
          <w:sz w:val="24"/>
          <w:szCs w:val="24"/>
        </w:rPr>
        <w:t>№</w:t>
      </w:r>
      <w:r w:rsidRPr="00F564A9">
        <w:rPr>
          <w:sz w:val="24"/>
          <w:szCs w:val="24"/>
        </w:rPr>
        <w:t xml:space="preserve"> 1 к </w:t>
      </w:r>
      <w:r w:rsidR="007A2CA9">
        <w:rPr>
          <w:sz w:val="24"/>
          <w:szCs w:val="24"/>
        </w:rPr>
        <w:t>м</w:t>
      </w:r>
      <w:r w:rsidRPr="00F564A9">
        <w:rPr>
          <w:sz w:val="24"/>
          <w:szCs w:val="24"/>
        </w:rPr>
        <w:t>униципальной программе.</w:t>
      </w:r>
    </w:p>
    <w:p w:rsidR="00AF2CC4" w:rsidRPr="00F85E63" w:rsidRDefault="00AF2CC4" w:rsidP="00AF2CC4">
      <w:pPr>
        <w:ind w:firstLine="709"/>
        <w:jc w:val="both"/>
        <w:rPr>
          <w:sz w:val="24"/>
          <w:szCs w:val="24"/>
        </w:rPr>
      </w:pPr>
    </w:p>
    <w:p w:rsidR="00AF2CC4" w:rsidRDefault="00AF2CC4" w:rsidP="00AF2CC4">
      <w:pPr>
        <w:pStyle w:val="1"/>
        <w:ind w:firstLine="709"/>
        <w:jc w:val="both"/>
        <w:rPr>
          <w:rFonts w:ascii="Times New Roman" w:hAnsi="Times New Roman"/>
          <w:szCs w:val="24"/>
          <w:lang w:val="ru-RU"/>
        </w:rPr>
      </w:pPr>
      <w:bookmarkStart w:id="4" w:name="sub_1002"/>
      <w:r w:rsidRPr="00F85E63">
        <w:rPr>
          <w:rFonts w:ascii="Times New Roman" w:hAnsi="Times New Roman"/>
          <w:szCs w:val="24"/>
        </w:rPr>
        <w:lastRenderedPageBreak/>
        <w:t xml:space="preserve">Раздел II. Обобщенная характеристика основных мероприятий подпрограмм </w:t>
      </w:r>
      <w:r w:rsidR="00EA2D93">
        <w:rPr>
          <w:rFonts w:ascii="Times New Roman" w:hAnsi="Times New Roman"/>
          <w:szCs w:val="24"/>
          <w:lang w:val="ru-RU"/>
        </w:rPr>
        <w:t>м</w:t>
      </w:r>
      <w:proofErr w:type="spellStart"/>
      <w:r w:rsidRPr="00F85E63">
        <w:rPr>
          <w:rFonts w:ascii="Times New Roman" w:hAnsi="Times New Roman"/>
          <w:szCs w:val="24"/>
        </w:rPr>
        <w:t>униципальной</w:t>
      </w:r>
      <w:proofErr w:type="spellEnd"/>
      <w:r w:rsidRPr="00F85E63">
        <w:rPr>
          <w:rFonts w:ascii="Times New Roman" w:hAnsi="Times New Roman"/>
          <w:szCs w:val="24"/>
        </w:rPr>
        <w:t xml:space="preserve"> программы</w:t>
      </w:r>
    </w:p>
    <w:p w:rsidR="006B0C45" w:rsidRPr="006B0C45" w:rsidRDefault="006B0C45" w:rsidP="006B0C45">
      <w:pPr>
        <w:rPr>
          <w:lang w:eastAsia="x-none"/>
        </w:rPr>
      </w:pPr>
    </w:p>
    <w:bookmarkEnd w:id="4"/>
    <w:p w:rsidR="00AF2CC4" w:rsidRPr="00F85E63" w:rsidRDefault="00AF2CC4" w:rsidP="00AF2CC4">
      <w:pPr>
        <w:ind w:firstLine="709"/>
        <w:jc w:val="both"/>
        <w:rPr>
          <w:sz w:val="24"/>
          <w:szCs w:val="24"/>
        </w:rPr>
      </w:pPr>
      <w:r w:rsidRPr="00F85E63">
        <w:rPr>
          <w:sz w:val="24"/>
          <w:szCs w:val="24"/>
        </w:rPr>
        <w:t xml:space="preserve">Выстроенная в рамках настоящей </w:t>
      </w:r>
      <w:r w:rsidR="004A6D15">
        <w:rPr>
          <w:sz w:val="24"/>
          <w:szCs w:val="24"/>
        </w:rPr>
        <w:t>м</w:t>
      </w:r>
      <w:r w:rsidRPr="00F85E63">
        <w:rPr>
          <w:sz w:val="24"/>
          <w:szCs w:val="24"/>
        </w:rPr>
        <w:t xml:space="preserve">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w:t>
      </w:r>
      <w:r w:rsidR="004A6D15">
        <w:rPr>
          <w:sz w:val="24"/>
          <w:szCs w:val="24"/>
        </w:rPr>
        <w:t>м</w:t>
      </w:r>
      <w:r w:rsidRPr="00F85E63">
        <w:rPr>
          <w:sz w:val="24"/>
          <w:szCs w:val="24"/>
        </w:rPr>
        <w:t>униципальной программы.</w:t>
      </w:r>
    </w:p>
    <w:p w:rsidR="00AF2CC4" w:rsidRPr="00F85E63" w:rsidRDefault="00AF2CC4" w:rsidP="00AF2CC4">
      <w:pPr>
        <w:ind w:firstLine="709"/>
        <w:jc w:val="both"/>
        <w:rPr>
          <w:sz w:val="24"/>
          <w:szCs w:val="24"/>
        </w:rPr>
      </w:pPr>
      <w:r w:rsidRPr="00F85E63">
        <w:rPr>
          <w:sz w:val="24"/>
          <w:szCs w:val="24"/>
        </w:rPr>
        <w:t xml:space="preserve">Задачи </w:t>
      </w:r>
      <w:r w:rsidR="007A2CA9">
        <w:rPr>
          <w:sz w:val="24"/>
          <w:szCs w:val="24"/>
        </w:rPr>
        <w:t>м</w:t>
      </w:r>
      <w:r w:rsidRPr="00F85E63">
        <w:rPr>
          <w:sz w:val="24"/>
          <w:szCs w:val="24"/>
        </w:rPr>
        <w:t>униципальной программы будут решаться в рамках двух подпрограмм.</w:t>
      </w:r>
    </w:p>
    <w:p w:rsidR="00AF2CC4" w:rsidRPr="003A0E4A" w:rsidRDefault="00AF2CC4" w:rsidP="00AF2CC4">
      <w:pPr>
        <w:ind w:firstLine="709"/>
        <w:jc w:val="both"/>
        <w:rPr>
          <w:sz w:val="24"/>
          <w:szCs w:val="24"/>
        </w:rPr>
      </w:pPr>
      <w:r w:rsidRPr="00F85E63">
        <w:rPr>
          <w:sz w:val="24"/>
          <w:szCs w:val="24"/>
        </w:rPr>
        <w:t xml:space="preserve">Подпрограмма </w:t>
      </w:r>
      <w:r w:rsidR="001E40A2">
        <w:rPr>
          <w:sz w:val="24"/>
          <w:szCs w:val="24"/>
        </w:rPr>
        <w:t>«</w:t>
      </w:r>
      <w:r w:rsidRPr="00F85E63">
        <w:rPr>
          <w:sz w:val="24"/>
          <w:szCs w:val="24"/>
        </w:rPr>
        <w:t>Развитие информационных технологий</w:t>
      </w:r>
      <w:r w:rsidR="001E40A2">
        <w:rPr>
          <w:sz w:val="24"/>
          <w:szCs w:val="24"/>
        </w:rPr>
        <w:t>»</w:t>
      </w:r>
      <w:r w:rsidRPr="00F85E63">
        <w:rPr>
          <w:sz w:val="24"/>
          <w:szCs w:val="24"/>
        </w:rPr>
        <w:t xml:space="preserve"> </w:t>
      </w:r>
      <w:r w:rsidR="001E6D8D">
        <w:rPr>
          <w:sz w:val="24"/>
          <w:szCs w:val="24"/>
        </w:rPr>
        <w:t>включает</w:t>
      </w:r>
      <w:r w:rsidRPr="00F85E63">
        <w:rPr>
          <w:sz w:val="24"/>
          <w:szCs w:val="24"/>
        </w:rPr>
        <w:t xml:space="preserve"> </w:t>
      </w:r>
      <w:r w:rsidR="001E6D8D">
        <w:rPr>
          <w:sz w:val="24"/>
          <w:szCs w:val="24"/>
        </w:rPr>
        <w:t>одно</w:t>
      </w:r>
      <w:r w:rsidRPr="00F85E63">
        <w:rPr>
          <w:sz w:val="24"/>
          <w:szCs w:val="24"/>
        </w:rPr>
        <w:t xml:space="preserve"> основн</w:t>
      </w:r>
      <w:r w:rsidR="001E6D8D">
        <w:rPr>
          <w:sz w:val="24"/>
          <w:szCs w:val="24"/>
        </w:rPr>
        <w:t>ое</w:t>
      </w:r>
      <w:r w:rsidRPr="00F85E63">
        <w:rPr>
          <w:sz w:val="24"/>
          <w:szCs w:val="24"/>
        </w:rPr>
        <w:t xml:space="preserve"> мероприяти</w:t>
      </w:r>
      <w:r w:rsidR="001E6D8D">
        <w:rPr>
          <w:sz w:val="24"/>
          <w:szCs w:val="24"/>
        </w:rPr>
        <w:t>е</w:t>
      </w:r>
      <w:r w:rsidRPr="00F85E63">
        <w:rPr>
          <w:sz w:val="24"/>
          <w:szCs w:val="24"/>
        </w:rPr>
        <w:t xml:space="preserve">. </w:t>
      </w:r>
    </w:p>
    <w:p w:rsidR="002C660C" w:rsidRDefault="00AF2CC4" w:rsidP="00AF2CC4">
      <w:pPr>
        <w:ind w:firstLine="709"/>
        <w:jc w:val="both"/>
        <w:rPr>
          <w:sz w:val="24"/>
          <w:szCs w:val="24"/>
        </w:rPr>
      </w:pPr>
      <w:r w:rsidRPr="00F564A9">
        <w:rPr>
          <w:sz w:val="24"/>
          <w:szCs w:val="24"/>
        </w:rPr>
        <w:t xml:space="preserve">Основное мероприятие 1 </w:t>
      </w:r>
      <w:r w:rsidR="001E40A2">
        <w:rPr>
          <w:sz w:val="24"/>
          <w:szCs w:val="24"/>
        </w:rPr>
        <w:t>«</w:t>
      </w:r>
      <w:r w:rsidR="002C660C">
        <w:rPr>
          <w:sz w:val="24"/>
          <w:szCs w:val="24"/>
        </w:rPr>
        <w:t>Развитие</w:t>
      </w:r>
      <w:r w:rsidRPr="00F564A9">
        <w:rPr>
          <w:sz w:val="24"/>
          <w:szCs w:val="24"/>
        </w:rPr>
        <w:t xml:space="preserve"> электронного правительства</w:t>
      </w:r>
      <w:r w:rsidR="001E40A2">
        <w:rPr>
          <w:sz w:val="24"/>
          <w:szCs w:val="24"/>
        </w:rPr>
        <w:t>»</w:t>
      </w:r>
      <w:r w:rsidRPr="00F564A9">
        <w:rPr>
          <w:sz w:val="24"/>
          <w:szCs w:val="24"/>
        </w:rPr>
        <w:t xml:space="preserve"> включает мероприяти</w:t>
      </w:r>
      <w:r w:rsidR="008E6B34">
        <w:rPr>
          <w:sz w:val="24"/>
          <w:szCs w:val="24"/>
        </w:rPr>
        <w:t>е</w:t>
      </w:r>
      <w:r w:rsidRPr="00F564A9">
        <w:rPr>
          <w:sz w:val="24"/>
          <w:szCs w:val="24"/>
        </w:rPr>
        <w:t xml:space="preserve"> </w:t>
      </w:r>
      <w:r w:rsidR="002C660C">
        <w:rPr>
          <w:sz w:val="24"/>
          <w:szCs w:val="24"/>
        </w:rPr>
        <w:t>по с</w:t>
      </w:r>
      <w:r w:rsidR="002C660C" w:rsidRPr="002C660C">
        <w:rPr>
          <w:sz w:val="24"/>
          <w:szCs w:val="24"/>
        </w:rPr>
        <w:t>оздани</w:t>
      </w:r>
      <w:r w:rsidR="002C660C">
        <w:rPr>
          <w:sz w:val="24"/>
          <w:szCs w:val="24"/>
        </w:rPr>
        <w:t>ю</w:t>
      </w:r>
      <w:r w:rsidR="002C660C" w:rsidRPr="002C660C">
        <w:rPr>
          <w:sz w:val="24"/>
          <w:szCs w:val="24"/>
        </w:rPr>
        <w:t xml:space="preserve"> и эксплуатация прикладных информационных систем поддержки выполнения (оказания) муниципальными органами основных функций (услуг</w:t>
      </w:r>
      <w:r w:rsidR="001E6D8D">
        <w:rPr>
          <w:sz w:val="24"/>
          <w:szCs w:val="24"/>
        </w:rPr>
        <w:t>)</w:t>
      </w:r>
      <w:r w:rsidR="002C660C">
        <w:rPr>
          <w:sz w:val="24"/>
          <w:szCs w:val="24"/>
        </w:rPr>
        <w:t>.</w:t>
      </w:r>
    </w:p>
    <w:p w:rsidR="00C95881" w:rsidRPr="00C95881" w:rsidRDefault="006B0C45" w:rsidP="00C95881">
      <w:pPr>
        <w:widowControl w:val="0"/>
        <w:autoSpaceDE w:val="0"/>
        <w:autoSpaceDN w:val="0"/>
        <w:adjustRightInd w:val="0"/>
        <w:ind w:firstLine="567"/>
        <w:jc w:val="both"/>
        <w:rPr>
          <w:sz w:val="24"/>
          <w:szCs w:val="24"/>
        </w:rPr>
      </w:pPr>
      <w:r>
        <w:rPr>
          <w:sz w:val="24"/>
          <w:szCs w:val="24"/>
        </w:rPr>
        <w:t xml:space="preserve"> </w:t>
      </w:r>
      <w:r w:rsidR="00C95881" w:rsidRPr="00C95881">
        <w:rPr>
          <w:sz w:val="24"/>
          <w:szCs w:val="24"/>
        </w:rPr>
        <w:t xml:space="preserve">Подпрограмма </w:t>
      </w:r>
      <w:r w:rsidR="00C95881">
        <w:rPr>
          <w:rFonts w:ascii="Times New Roman CYR" w:hAnsi="Times New Roman CYR" w:cs="Times New Roman CYR"/>
        </w:rPr>
        <w:t>«</w:t>
      </w:r>
      <w:r w:rsidR="00C95881" w:rsidRPr="00F85E63">
        <w:rPr>
          <w:sz w:val="24"/>
          <w:szCs w:val="24"/>
        </w:rPr>
        <w:t>Развитие информационных технологий</w:t>
      </w:r>
      <w:r w:rsidR="00C95881">
        <w:rPr>
          <w:rFonts w:ascii="Times New Roman CYR" w:hAnsi="Times New Roman CYR" w:cs="Times New Roman CYR"/>
        </w:rPr>
        <w:t>»</w:t>
      </w:r>
      <w:r w:rsidR="00C95881" w:rsidRPr="00C7087F">
        <w:rPr>
          <w:rFonts w:ascii="Times New Roman CYR" w:hAnsi="Times New Roman CYR" w:cs="Times New Roman CYR"/>
        </w:rPr>
        <w:t xml:space="preserve"> </w:t>
      </w:r>
      <w:r w:rsidR="00C95881" w:rsidRPr="00C95881">
        <w:rPr>
          <w:sz w:val="24"/>
          <w:szCs w:val="24"/>
        </w:rPr>
        <w:t xml:space="preserve">приведена в </w:t>
      </w:r>
      <w:hyperlink w:anchor="sub_3000" w:history="1">
        <w:r w:rsidR="00C95881" w:rsidRPr="00C95881">
          <w:rPr>
            <w:sz w:val="24"/>
            <w:szCs w:val="24"/>
          </w:rPr>
          <w:t>приложении № 3</w:t>
        </w:r>
      </w:hyperlink>
      <w:r w:rsidR="00C95881" w:rsidRPr="00C95881">
        <w:rPr>
          <w:sz w:val="24"/>
          <w:szCs w:val="24"/>
        </w:rPr>
        <w:t xml:space="preserve"> к настоящей муниципальной программе.</w:t>
      </w:r>
    </w:p>
    <w:p w:rsidR="001E6D8D" w:rsidRDefault="001E6D8D" w:rsidP="002C660C">
      <w:pPr>
        <w:ind w:firstLine="709"/>
        <w:jc w:val="both"/>
        <w:rPr>
          <w:sz w:val="24"/>
          <w:szCs w:val="24"/>
        </w:rPr>
      </w:pPr>
      <w:r>
        <w:rPr>
          <w:sz w:val="24"/>
          <w:szCs w:val="24"/>
        </w:rPr>
        <w:t>Подпрограмма «Массовые коммуникации» включает</w:t>
      </w:r>
      <w:r w:rsidRPr="00F85E63">
        <w:rPr>
          <w:sz w:val="24"/>
          <w:szCs w:val="24"/>
        </w:rPr>
        <w:t xml:space="preserve"> </w:t>
      </w:r>
      <w:r>
        <w:rPr>
          <w:sz w:val="24"/>
          <w:szCs w:val="24"/>
        </w:rPr>
        <w:t>одно</w:t>
      </w:r>
      <w:r w:rsidRPr="00F85E63">
        <w:rPr>
          <w:sz w:val="24"/>
          <w:szCs w:val="24"/>
        </w:rPr>
        <w:t xml:space="preserve"> основн</w:t>
      </w:r>
      <w:r>
        <w:rPr>
          <w:sz w:val="24"/>
          <w:szCs w:val="24"/>
        </w:rPr>
        <w:t>ое</w:t>
      </w:r>
      <w:r w:rsidRPr="00F85E63">
        <w:rPr>
          <w:sz w:val="24"/>
          <w:szCs w:val="24"/>
        </w:rPr>
        <w:t xml:space="preserve"> мероприяти</w:t>
      </w:r>
      <w:r>
        <w:rPr>
          <w:sz w:val="24"/>
          <w:szCs w:val="24"/>
        </w:rPr>
        <w:t>е</w:t>
      </w:r>
      <w:r w:rsidRPr="00F85E63">
        <w:rPr>
          <w:sz w:val="24"/>
          <w:szCs w:val="24"/>
        </w:rPr>
        <w:t xml:space="preserve">. </w:t>
      </w:r>
    </w:p>
    <w:p w:rsidR="002C660C" w:rsidRDefault="00AF2CC4" w:rsidP="002C660C">
      <w:pPr>
        <w:ind w:firstLine="709"/>
        <w:jc w:val="both"/>
        <w:rPr>
          <w:sz w:val="24"/>
          <w:szCs w:val="24"/>
        </w:rPr>
      </w:pPr>
      <w:r w:rsidRPr="00F85E63">
        <w:rPr>
          <w:sz w:val="24"/>
          <w:szCs w:val="24"/>
        </w:rPr>
        <w:t>Основн</w:t>
      </w:r>
      <w:r w:rsidR="001E40A2">
        <w:rPr>
          <w:sz w:val="24"/>
          <w:szCs w:val="24"/>
        </w:rPr>
        <w:t xml:space="preserve">ое мероприятие </w:t>
      </w:r>
      <w:r w:rsidR="001E6D8D">
        <w:rPr>
          <w:sz w:val="24"/>
          <w:szCs w:val="24"/>
        </w:rPr>
        <w:t>1</w:t>
      </w:r>
      <w:r w:rsidR="001E40A2">
        <w:rPr>
          <w:sz w:val="24"/>
          <w:szCs w:val="24"/>
        </w:rPr>
        <w:t xml:space="preserve"> «</w:t>
      </w:r>
      <w:r w:rsidR="002C660C">
        <w:rPr>
          <w:sz w:val="24"/>
          <w:szCs w:val="24"/>
        </w:rPr>
        <w:t>Информационная политика»</w:t>
      </w:r>
      <w:r w:rsidRPr="00F85E63">
        <w:rPr>
          <w:sz w:val="24"/>
          <w:szCs w:val="24"/>
        </w:rPr>
        <w:t xml:space="preserve"> включает </w:t>
      </w:r>
      <w:r w:rsidR="008E6B34">
        <w:rPr>
          <w:sz w:val="24"/>
          <w:szCs w:val="24"/>
        </w:rPr>
        <w:t xml:space="preserve">мероприятие по </w:t>
      </w:r>
      <w:r w:rsidR="002C660C">
        <w:rPr>
          <w:sz w:val="24"/>
          <w:szCs w:val="24"/>
        </w:rPr>
        <w:t>м</w:t>
      </w:r>
      <w:r w:rsidR="002C660C" w:rsidRPr="002C660C">
        <w:rPr>
          <w:sz w:val="24"/>
          <w:szCs w:val="24"/>
        </w:rPr>
        <w:t>униципальн</w:t>
      </w:r>
      <w:r w:rsidR="008E6B34">
        <w:rPr>
          <w:sz w:val="24"/>
          <w:szCs w:val="24"/>
        </w:rPr>
        <w:t>ой поддержке</w:t>
      </w:r>
      <w:r w:rsidR="002C660C" w:rsidRPr="002C660C">
        <w:rPr>
          <w:sz w:val="24"/>
          <w:szCs w:val="24"/>
        </w:rPr>
        <w:t xml:space="preserve"> электронных средств массовых информаций, создание фильмов, социальных роликов</w:t>
      </w:r>
      <w:r w:rsidR="001E6D8D">
        <w:rPr>
          <w:sz w:val="24"/>
          <w:szCs w:val="24"/>
        </w:rPr>
        <w:t>.</w:t>
      </w:r>
    </w:p>
    <w:p w:rsidR="00C95881" w:rsidRDefault="00C95881" w:rsidP="00C95881">
      <w:pPr>
        <w:widowControl w:val="0"/>
        <w:autoSpaceDE w:val="0"/>
        <w:autoSpaceDN w:val="0"/>
        <w:adjustRightInd w:val="0"/>
        <w:ind w:firstLine="567"/>
        <w:jc w:val="both"/>
        <w:rPr>
          <w:sz w:val="24"/>
          <w:szCs w:val="24"/>
        </w:rPr>
      </w:pPr>
      <w:r w:rsidRPr="00C95881">
        <w:rPr>
          <w:sz w:val="24"/>
          <w:szCs w:val="24"/>
        </w:rPr>
        <w:t xml:space="preserve">Подпрограмма </w:t>
      </w:r>
      <w:proofErr w:type="spellStart"/>
      <w:proofErr w:type="gramStart"/>
      <w:r w:rsidRPr="00C95881">
        <w:rPr>
          <w:sz w:val="24"/>
          <w:szCs w:val="24"/>
        </w:rPr>
        <w:t>Подпрограмма</w:t>
      </w:r>
      <w:proofErr w:type="spellEnd"/>
      <w:proofErr w:type="gramEnd"/>
      <w:r w:rsidRPr="00C95881">
        <w:rPr>
          <w:sz w:val="24"/>
          <w:szCs w:val="24"/>
        </w:rPr>
        <w:t xml:space="preserve"> </w:t>
      </w:r>
      <w:r>
        <w:rPr>
          <w:rFonts w:ascii="Times New Roman CYR" w:hAnsi="Times New Roman CYR" w:cs="Times New Roman CYR"/>
        </w:rPr>
        <w:t>«</w:t>
      </w:r>
      <w:r w:rsidRPr="00F85E63">
        <w:rPr>
          <w:sz w:val="24"/>
          <w:szCs w:val="24"/>
        </w:rPr>
        <w:t>Развитие информационных технологий</w:t>
      </w:r>
      <w:r>
        <w:rPr>
          <w:rFonts w:ascii="Times New Roman CYR" w:hAnsi="Times New Roman CYR" w:cs="Times New Roman CYR"/>
        </w:rPr>
        <w:t>»</w:t>
      </w:r>
      <w:r w:rsidRPr="00C7087F">
        <w:rPr>
          <w:rFonts w:ascii="Times New Roman CYR" w:hAnsi="Times New Roman CYR" w:cs="Times New Roman CYR"/>
        </w:rPr>
        <w:t xml:space="preserve"> </w:t>
      </w:r>
      <w:r w:rsidRPr="00C95881">
        <w:rPr>
          <w:sz w:val="24"/>
          <w:szCs w:val="24"/>
        </w:rPr>
        <w:t xml:space="preserve">приведена в </w:t>
      </w:r>
      <w:hyperlink w:anchor="sub_3000" w:history="1">
        <w:r w:rsidRPr="00C95881">
          <w:rPr>
            <w:sz w:val="24"/>
            <w:szCs w:val="24"/>
          </w:rPr>
          <w:t>приложении № </w:t>
        </w:r>
        <w:r>
          <w:rPr>
            <w:sz w:val="24"/>
            <w:szCs w:val="24"/>
          </w:rPr>
          <w:t>4</w:t>
        </w:r>
      </w:hyperlink>
      <w:r w:rsidRPr="00C95881">
        <w:rPr>
          <w:sz w:val="24"/>
          <w:szCs w:val="24"/>
        </w:rPr>
        <w:t xml:space="preserve"> к настоящей муниципальной программе.</w:t>
      </w:r>
    </w:p>
    <w:p w:rsidR="00D47A44" w:rsidRDefault="00D47A44" w:rsidP="00AF2CC4">
      <w:pPr>
        <w:pStyle w:val="1"/>
        <w:ind w:firstLine="709"/>
        <w:jc w:val="both"/>
        <w:rPr>
          <w:rFonts w:ascii="Times New Roman" w:hAnsi="Times New Roman"/>
          <w:szCs w:val="24"/>
          <w:lang w:val="ru-RU"/>
        </w:rPr>
      </w:pPr>
    </w:p>
    <w:p w:rsidR="00AF2CC4" w:rsidRDefault="00AF2CC4" w:rsidP="00AF2CC4">
      <w:pPr>
        <w:pStyle w:val="1"/>
        <w:ind w:firstLine="709"/>
        <w:jc w:val="both"/>
        <w:rPr>
          <w:rFonts w:ascii="Times New Roman" w:hAnsi="Times New Roman"/>
          <w:szCs w:val="24"/>
        </w:rPr>
      </w:pPr>
      <w:r w:rsidRPr="00F85E63">
        <w:rPr>
          <w:rFonts w:ascii="Times New Roman" w:hAnsi="Times New Roman"/>
          <w:szCs w:val="24"/>
        </w:rPr>
        <w:t xml:space="preserve">Раздел III. Обоснование объема финансовых ресурсов, необходимых для реализации </w:t>
      </w:r>
      <w:r w:rsidR="004A6D15">
        <w:rPr>
          <w:rFonts w:ascii="Times New Roman" w:hAnsi="Times New Roman"/>
          <w:szCs w:val="24"/>
          <w:lang w:val="ru-RU"/>
        </w:rPr>
        <w:t>м</w:t>
      </w:r>
      <w:proofErr w:type="spellStart"/>
      <w:r w:rsidRPr="00F85E63">
        <w:rPr>
          <w:rFonts w:ascii="Times New Roman" w:hAnsi="Times New Roman"/>
          <w:szCs w:val="24"/>
        </w:rPr>
        <w:t>униципальной</w:t>
      </w:r>
      <w:proofErr w:type="spellEnd"/>
      <w:r w:rsidRPr="00F85E63">
        <w:rPr>
          <w:rFonts w:ascii="Times New Roman" w:hAnsi="Times New Roman"/>
          <w:szCs w:val="24"/>
        </w:rPr>
        <w:t xml:space="preserve"> программы (с расшифровкой по источникам финансирования, по этапам и годам реализации </w:t>
      </w:r>
      <w:r w:rsidR="004A6D15">
        <w:rPr>
          <w:rFonts w:ascii="Times New Roman" w:hAnsi="Times New Roman"/>
          <w:szCs w:val="24"/>
          <w:lang w:val="ru-RU"/>
        </w:rPr>
        <w:t>м</w:t>
      </w:r>
      <w:proofErr w:type="spellStart"/>
      <w:r w:rsidRPr="00F85E63">
        <w:rPr>
          <w:rFonts w:ascii="Times New Roman" w:hAnsi="Times New Roman"/>
          <w:szCs w:val="24"/>
        </w:rPr>
        <w:t>униципальной</w:t>
      </w:r>
      <w:proofErr w:type="spellEnd"/>
      <w:r w:rsidRPr="00F85E63">
        <w:rPr>
          <w:rFonts w:ascii="Times New Roman" w:hAnsi="Times New Roman"/>
          <w:szCs w:val="24"/>
        </w:rPr>
        <w:t xml:space="preserve"> программы)</w:t>
      </w:r>
    </w:p>
    <w:p w:rsidR="009F109D" w:rsidRPr="009F109D" w:rsidRDefault="009F109D" w:rsidP="009F109D">
      <w:pPr>
        <w:rPr>
          <w:lang w:val="x-none" w:eastAsia="x-none"/>
        </w:rPr>
      </w:pPr>
    </w:p>
    <w:p w:rsidR="00AF2CC4" w:rsidRPr="00F85E63" w:rsidRDefault="00AF2CC4" w:rsidP="00AF2CC4">
      <w:pPr>
        <w:ind w:firstLine="709"/>
        <w:jc w:val="both"/>
        <w:rPr>
          <w:sz w:val="24"/>
          <w:szCs w:val="24"/>
        </w:rPr>
      </w:pPr>
      <w:bookmarkStart w:id="5" w:name="sub_301"/>
      <w:r w:rsidRPr="00F85E63">
        <w:rPr>
          <w:sz w:val="24"/>
          <w:szCs w:val="24"/>
        </w:rPr>
        <w:t xml:space="preserve">Общий объем финансирования </w:t>
      </w:r>
      <w:r w:rsidR="007A2CA9">
        <w:rPr>
          <w:sz w:val="24"/>
          <w:szCs w:val="24"/>
        </w:rPr>
        <w:t>м</w:t>
      </w:r>
      <w:r w:rsidRPr="00F85E63">
        <w:rPr>
          <w:sz w:val="24"/>
          <w:szCs w:val="24"/>
        </w:rPr>
        <w:t>униципальной программы в 202</w:t>
      </w:r>
      <w:r w:rsidR="006F1A9A" w:rsidRPr="006F1A9A">
        <w:rPr>
          <w:sz w:val="24"/>
          <w:szCs w:val="24"/>
        </w:rPr>
        <w:t>3</w:t>
      </w:r>
      <w:r w:rsidRPr="00F85E63">
        <w:rPr>
          <w:sz w:val="24"/>
          <w:szCs w:val="24"/>
        </w:rPr>
        <w:t>-20</w:t>
      </w:r>
      <w:r w:rsidR="002C660C">
        <w:rPr>
          <w:sz w:val="24"/>
          <w:szCs w:val="24"/>
        </w:rPr>
        <w:t>3</w:t>
      </w:r>
      <w:r w:rsidRPr="00F85E63">
        <w:rPr>
          <w:sz w:val="24"/>
          <w:szCs w:val="24"/>
        </w:rPr>
        <w:t xml:space="preserve">5 годах составляет </w:t>
      </w:r>
      <w:r w:rsidR="009A2D00">
        <w:rPr>
          <w:sz w:val="24"/>
          <w:szCs w:val="24"/>
        </w:rPr>
        <w:t>13</w:t>
      </w:r>
      <w:r w:rsidR="002C660C">
        <w:rPr>
          <w:sz w:val="24"/>
          <w:szCs w:val="24"/>
        </w:rPr>
        <w:t>53</w:t>
      </w:r>
      <w:r w:rsidR="006F1A9A">
        <w:rPr>
          <w:sz w:val="24"/>
          <w:szCs w:val="24"/>
        </w:rPr>
        <w:t>0,</w:t>
      </w:r>
      <w:r w:rsidR="006F1A9A" w:rsidRPr="006F1A9A">
        <w:rPr>
          <w:sz w:val="24"/>
          <w:szCs w:val="24"/>
        </w:rPr>
        <w:t>0</w:t>
      </w:r>
      <w:r w:rsidRPr="00F85E63">
        <w:rPr>
          <w:sz w:val="24"/>
          <w:szCs w:val="24"/>
        </w:rPr>
        <w:t> тыс. рублей, в том числе за счет средств:</w:t>
      </w:r>
    </w:p>
    <w:bookmarkEnd w:id="5"/>
    <w:p w:rsidR="00AF2CC4" w:rsidRPr="00F85E63" w:rsidRDefault="00AF2CC4" w:rsidP="00AF2CC4">
      <w:pPr>
        <w:ind w:firstLine="709"/>
        <w:jc w:val="both"/>
        <w:rPr>
          <w:sz w:val="24"/>
          <w:szCs w:val="24"/>
        </w:rPr>
      </w:pPr>
      <w:r w:rsidRPr="00F85E63">
        <w:rPr>
          <w:sz w:val="24"/>
          <w:szCs w:val="24"/>
        </w:rPr>
        <w:t xml:space="preserve">республиканского бюджета </w:t>
      </w:r>
      <w:r w:rsidR="001E40A2">
        <w:rPr>
          <w:sz w:val="24"/>
          <w:szCs w:val="24"/>
        </w:rPr>
        <w:t>–</w:t>
      </w:r>
      <w:r w:rsidRPr="00F85E63">
        <w:rPr>
          <w:sz w:val="24"/>
          <w:szCs w:val="24"/>
        </w:rPr>
        <w:t xml:space="preserve"> 0,0 тыс. рублей (0,0 процентов).</w:t>
      </w:r>
    </w:p>
    <w:p w:rsidR="00AF2CC4" w:rsidRPr="00F85E63" w:rsidRDefault="00AF2CC4" w:rsidP="00AF2CC4">
      <w:pPr>
        <w:ind w:firstLine="709"/>
        <w:jc w:val="both"/>
        <w:rPr>
          <w:sz w:val="24"/>
          <w:szCs w:val="24"/>
        </w:rPr>
      </w:pPr>
      <w:r w:rsidRPr="00F85E63">
        <w:rPr>
          <w:sz w:val="24"/>
          <w:szCs w:val="24"/>
        </w:rPr>
        <w:t xml:space="preserve">бюджета </w:t>
      </w:r>
      <w:r w:rsidR="00583EF6">
        <w:rPr>
          <w:sz w:val="24"/>
          <w:szCs w:val="24"/>
        </w:rPr>
        <w:t>Канашского</w:t>
      </w:r>
      <w:r w:rsidRPr="00F85E63">
        <w:rPr>
          <w:sz w:val="24"/>
          <w:szCs w:val="24"/>
        </w:rPr>
        <w:t xml:space="preserve"> муниципального округа</w:t>
      </w:r>
      <w:r w:rsidR="004A6D15">
        <w:rPr>
          <w:sz w:val="24"/>
          <w:szCs w:val="24"/>
        </w:rPr>
        <w:t xml:space="preserve"> Чувашской Республики</w:t>
      </w:r>
      <w:r w:rsidRPr="00F85E63">
        <w:rPr>
          <w:sz w:val="24"/>
          <w:szCs w:val="24"/>
        </w:rPr>
        <w:t xml:space="preserve"> </w:t>
      </w:r>
      <w:r w:rsidR="007D5B2E" w:rsidRPr="007D5B2E">
        <w:rPr>
          <w:sz w:val="24"/>
          <w:szCs w:val="24"/>
        </w:rPr>
        <w:t xml:space="preserve">- </w:t>
      </w:r>
      <w:r w:rsidR="009A2D00">
        <w:rPr>
          <w:sz w:val="24"/>
          <w:szCs w:val="24"/>
        </w:rPr>
        <w:t>13</w:t>
      </w:r>
      <w:r w:rsidR="006D5FBE">
        <w:rPr>
          <w:sz w:val="24"/>
          <w:szCs w:val="24"/>
        </w:rPr>
        <w:t>53</w:t>
      </w:r>
      <w:r w:rsidR="007D5B2E" w:rsidRPr="007D5B2E">
        <w:rPr>
          <w:sz w:val="24"/>
          <w:szCs w:val="24"/>
        </w:rPr>
        <w:t>0</w:t>
      </w:r>
      <w:r w:rsidRPr="00F85E63">
        <w:rPr>
          <w:sz w:val="24"/>
          <w:szCs w:val="24"/>
        </w:rPr>
        <w:t> тыс. рублей (100,0 процентов);</w:t>
      </w:r>
    </w:p>
    <w:p w:rsidR="00AF2CC4" w:rsidRPr="00F85E63" w:rsidRDefault="00AF2CC4" w:rsidP="00AF2CC4">
      <w:pPr>
        <w:ind w:firstLine="709"/>
        <w:jc w:val="both"/>
        <w:rPr>
          <w:sz w:val="24"/>
          <w:szCs w:val="24"/>
        </w:rPr>
      </w:pPr>
      <w:r w:rsidRPr="00F85E63">
        <w:rPr>
          <w:sz w:val="24"/>
          <w:szCs w:val="24"/>
        </w:rPr>
        <w:t xml:space="preserve">Прогнозируемый объем финансирования </w:t>
      </w:r>
      <w:r w:rsidR="004A6D15">
        <w:rPr>
          <w:sz w:val="24"/>
          <w:szCs w:val="24"/>
        </w:rPr>
        <w:t>м</w:t>
      </w:r>
      <w:r w:rsidRPr="00F85E63">
        <w:rPr>
          <w:sz w:val="24"/>
          <w:szCs w:val="24"/>
        </w:rPr>
        <w:t xml:space="preserve">униципальной программы на </w:t>
      </w:r>
      <w:r w:rsidR="007D5B2E">
        <w:rPr>
          <w:sz w:val="24"/>
          <w:szCs w:val="24"/>
          <w:lang w:val="en-US"/>
        </w:rPr>
        <w:t>I</w:t>
      </w:r>
      <w:r w:rsidR="007D5B2E" w:rsidRPr="007D5B2E">
        <w:rPr>
          <w:sz w:val="24"/>
          <w:szCs w:val="24"/>
        </w:rPr>
        <w:t xml:space="preserve"> </w:t>
      </w:r>
      <w:r w:rsidR="007D5B2E">
        <w:rPr>
          <w:sz w:val="24"/>
          <w:szCs w:val="24"/>
        </w:rPr>
        <w:t>этапе 202</w:t>
      </w:r>
      <w:r w:rsidR="007D5B2E" w:rsidRPr="007D5B2E">
        <w:rPr>
          <w:sz w:val="24"/>
          <w:szCs w:val="24"/>
        </w:rPr>
        <w:t>3</w:t>
      </w:r>
      <w:r w:rsidR="002C660C">
        <w:rPr>
          <w:sz w:val="24"/>
          <w:szCs w:val="24"/>
        </w:rPr>
        <w:t>-2025</w:t>
      </w:r>
      <w:r w:rsidR="007D5B2E" w:rsidRPr="007D5B2E">
        <w:rPr>
          <w:sz w:val="24"/>
          <w:szCs w:val="24"/>
        </w:rPr>
        <w:t xml:space="preserve"> </w:t>
      </w:r>
      <w:r w:rsidR="007D5B2E">
        <w:rPr>
          <w:sz w:val="24"/>
          <w:szCs w:val="24"/>
        </w:rPr>
        <w:t>г</w:t>
      </w:r>
      <w:r w:rsidR="002C660C">
        <w:rPr>
          <w:sz w:val="24"/>
          <w:szCs w:val="24"/>
        </w:rPr>
        <w:t>г.</w:t>
      </w:r>
      <w:r w:rsidRPr="00F85E63">
        <w:rPr>
          <w:sz w:val="24"/>
          <w:szCs w:val="24"/>
        </w:rPr>
        <w:t xml:space="preserve"> составляет </w:t>
      </w:r>
      <w:r w:rsidR="002C660C">
        <w:rPr>
          <w:sz w:val="24"/>
          <w:szCs w:val="24"/>
        </w:rPr>
        <w:t>353</w:t>
      </w:r>
      <w:r w:rsidR="007D5B2E" w:rsidRPr="007D5B2E">
        <w:rPr>
          <w:sz w:val="24"/>
          <w:szCs w:val="24"/>
        </w:rPr>
        <w:t>0</w:t>
      </w:r>
      <w:r w:rsidRPr="00F85E63">
        <w:rPr>
          <w:sz w:val="24"/>
          <w:szCs w:val="24"/>
        </w:rPr>
        <w:t>,</w:t>
      </w:r>
      <w:r w:rsidR="007D5B2E" w:rsidRPr="007D5B2E">
        <w:rPr>
          <w:sz w:val="24"/>
          <w:szCs w:val="24"/>
        </w:rPr>
        <w:t>0</w:t>
      </w:r>
      <w:r w:rsidRPr="00F85E63">
        <w:rPr>
          <w:sz w:val="24"/>
          <w:szCs w:val="24"/>
        </w:rPr>
        <w:t> тыс. рублей, в том числе:</w:t>
      </w:r>
    </w:p>
    <w:p w:rsidR="00AF2CC4" w:rsidRPr="00F85E63" w:rsidRDefault="00AF2CC4" w:rsidP="00AF2CC4">
      <w:pPr>
        <w:ind w:firstLine="709"/>
        <w:jc w:val="both"/>
        <w:rPr>
          <w:sz w:val="24"/>
          <w:szCs w:val="24"/>
        </w:rPr>
      </w:pPr>
      <w:r w:rsidRPr="00F85E63">
        <w:rPr>
          <w:sz w:val="24"/>
          <w:szCs w:val="24"/>
        </w:rPr>
        <w:t>из них средства:</w:t>
      </w:r>
    </w:p>
    <w:p w:rsidR="00AF2CC4" w:rsidRPr="00F85E63" w:rsidRDefault="00AF2CC4" w:rsidP="00AF2CC4">
      <w:pPr>
        <w:ind w:firstLine="709"/>
        <w:jc w:val="both"/>
        <w:rPr>
          <w:sz w:val="24"/>
          <w:szCs w:val="24"/>
        </w:rPr>
      </w:pPr>
      <w:r w:rsidRPr="00F85E63">
        <w:rPr>
          <w:sz w:val="24"/>
          <w:szCs w:val="24"/>
        </w:rPr>
        <w:t xml:space="preserve">республиканского бюджета </w:t>
      </w:r>
      <w:r w:rsidR="001E40A2">
        <w:rPr>
          <w:sz w:val="24"/>
          <w:szCs w:val="24"/>
        </w:rPr>
        <w:t>–</w:t>
      </w:r>
      <w:r w:rsidRPr="00F85E63">
        <w:rPr>
          <w:sz w:val="24"/>
          <w:szCs w:val="24"/>
        </w:rPr>
        <w:t xml:space="preserve"> </w:t>
      </w:r>
      <w:r w:rsidR="004A6D15">
        <w:rPr>
          <w:sz w:val="24"/>
          <w:szCs w:val="24"/>
        </w:rPr>
        <w:t>0,0 тыс. рублей (0,0 процентов);</w:t>
      </w:r>
    </w:p>
    <w:p w:rsidR="00AF2CC4" w:rsidRPr="00F85E63" w:rsidRDefault="00AF2CC4" w:rsidP="00AF2CC4">
      <w:pPr>
        <w:ind w:firstLine="709"/>
        <w:jc w:val="both"/>
        <w:rPr>
          <w:sz w:val="24"/>
          <w:szCs w:val="24"/>
        </w:rPr>
      </w:pPr>
      <w:r w:rsidRPr="00F85E63">
        <w:rPr>
          <w:sz w:val="24"/>
          <w:szCs w:val="24"/>
        </w:rPr>
        <w:t xml:space="preserve">бюджета </w:t>
      </w:r>
      <w:r w:rsidR="00583EF6">
        <w:rPr>
          <w:sz w:val="24"/>
          <w:szCs w:val="24"/>
        </w:rPr>
        <w:t>Канашского</w:t>
      </w:r>
      <w:r w:rsidRPr="00F85E63">
        <w:rPr>
          <w:sz w:val="24"/>
          <w:szCs w:val="24"/>
        </w:rPr>
        <w:t xml:space="preserve"> муниципального округа</w:t>
      </w:r>
      <w:r w:rsidR="004A6D15">
        <w:rPr>
          <w:sz w:val="24"/>
          <w:szCs w:val="24"/>
        </w:rPr>
        <w:t xml:space="preserve"> Чувашской Республики</w:t>
      </w:r>
      <w:r w:rsidRPr="00F85E63">
        <w:rPr>
          <w:sz w:val="24"/>
          <w:szCs w:val="24"/>
        </w:rPr>
        <w:t xml:space="preserve"> </w:t>
      </w:r>
      <w:r w:rsidR="001E40A2">
        <w:rPr>
          <w:sz w:val="24"/>
          <w:szCs w:val="24"/>
        </w:rPr>
        <w:t>–</w:t>
      </w:r>
      <w:r w:rsidR="007D5B2E">
        <w:rPr>
          <w:sz w:val="24"/>
          <w:szCs w:val="24"/>
        </w:rPr>
        <w:t xml:space="preserve"> </w:t>
      </w:r>
      <w:r w:rsidR="009A2D00">
        <w:rPr>
          <w:sz w:val="24"/>
          <w:szCs w:val="24"/>
        </w:rPr>
        <w:t>3</w:t>
      </w:r>
      <w:r w:rsidR="00C517E4">
        <w:rPr>
          <w:sz w:val="24"/>
          <w:szCs w:val="24"/>
        </w:rPr>
        <w:t>53</w:t>
      </w:r>
      <w:r w:rsidRPr="00F85E63">
        <w:rPr>
          <w:sz w:val="24"/>
          <w:szCs w:val="24"/>
        </w:rPr>
        <w:t>0,0 тыс. рублей (100,0 процентов</w:t>
      </w:r>
      <w:r w:rsidR="004A6D15">
        <w:rPr>
          <w:sz w:val="24"/>
          <w:szCs w:val="24"/>
        </w:rPr>
        <w:t>).</w:t>
      </w:r>
    </w:p>
    <w:p w:rsidR="00AF2CC4" w:rsidRPr="00F85E63" w:rsidRDefault="00AF2CC4" w:rsidP="00AF2CC4">
      <w:pPr>
        <w:ind w:firstLine="709"/>
        <w:jc w:val="both"/>
        <w:rPr>
          <w:sz w:val="24"/>
          <w:szCs w:val="24"/>
        </w:rPr>
      </w:pPr>
      <w:r w:rsidRPr="00F85E63">
        <w:rPr>
          <w:sz w:val="24"/>
          <w:szCs w:val="24"/>
        </w:rPr>
        <w:t>На II этапе 202</w:t>
      </w:r>
      <w:r w:rsidR="002C660C">
        <w:rPr>
          <w:sz w:val="24"/>
          <w:szCs w:val="24"/>
        </w:rPr>
        <w:t>6-2030 гг.</w:t>
      </w:r>
      <w:r w:rsidR="007D5B2E" w:rsidRPr="007D5B2E">
        <w:rPr>
          <w:sz w:val="24"/>
          <w:szCs w:val="24"/>
        </w:rPr>
        <w:t xml:space="preserve"> </w:t>
      </w:r>
      <w:r w:rsidR="007D5B2E">
        <w:rPr>
          <w:sz w:val="24"/>
          <w:szCs w:val="24"/>
        </w:rPr>
        <w:t>года</w:t>
      </w:r>
      <w:r w:rsidRPr="00F85E63">
        <w:rPr>
          <w:sz w:val="24"/>
          <w:szCs w:val="24"/>
        </w:rPr>
        <w:t xml:space="preserve"> объем финансирования Муниципальной программы составляет </w:t>
      </w:r>
      <w:r w:rsidR="002C660C">
        <w:rPr>
          <w:sz w:val="24"/>
          <w:szCs w:val="24"/>
        </w:rPr>
        <w:t>5</w:t>
      </w:r>
      <w:r w:rsidR="007D5B2E">
        <w:rPr>
          <w:sz w:val="24"/>
          <w:szCs w:val="24"/>
        </w:rPr>
        <w:t>00</w:t>
      </w:r>
      <w:r w:rsidRPr="00F85E63">
        <w:rPr>
          <w:sz w:val="24"/>
          <w:szCs w:val="24"/>
        </w:rPr>
        <w:t>0,0 тыс. рублей, из них средства:</w:t>
      </w:r>
    </w:p>
    <w:p w:rsidR="00AF2CC4" w:rsidRPr="00F85E63" w:rsidRDefault="00AF2CC4" w:rsidP="00AF2CC4">
      <w:pPr>
        <w:ind w:firstLine="709"/>
        <w:jc w:val="both"/>
        <w:rPr>
          <w:sz w:val="24"/>
          <w:szCs w:val="24"/>
        </w:rPr>
      </w:pPr>
      <w:r w:rsidRPr="00F85E63">
        <w:rPr>
          <w:sz w:val="24"/>
          <w:szCs w:val="24"/>
        </w:rPr>
        <w:t xml:space="preserve">республиканского бюджета </w:t>
      </w:r>
      <w:r w:rsidR="001E40A2">
        <w:rPr>
          <w:sz w:val="24"/>
          <w:szCs w:val="24"/>
        </w:rPr>
        <w:t>–</w:t>
      </w:r>
      <w:r w:rsidRPr="00F85E63">
        <w:rPr>
          <w:sz w:val="24"/>
          <w:szCs w:val="24"/>
        </w:rPr>
        <w:t xml:space="preserve"> 0,0 тыс. рублей (0,0 процент);</w:t>
      </w:r>
    </w:p>
    <w:p w:rsidR="00AF2CC4" w:rsidRPr="00F85E63" w:rsidRDefault="00AF2CC4" w:rsidP="00AF2CC4">
      <w:pPr>
        <w:ind w:firstLine="709"/>
        <w:jc w:val="both"/>
        <w:rPr>
          <w:sz w:val="24"/>
          <w:szCs w:val="24"/>
        </w:rPr>
      </w:pPr>
      <w:r w:rsidRPr="00F85E63">
        <w:rPr>
          <w:sz w:val="24"/>
          <w:szCs w:val="24"/>
        </w:rPr>
        <w:t xml:space="preserve">бюджета </w:t>
      </w:r>
      <w:r w:rsidR="00583EF6">
        <w:rPr>
          <w:sz w:val="24"/>
          <w:szCs w:val="24"/>
        </w:rPr>
        <w:t>Канашского</w:t>
      </w:r>
      <w:r w:rsidRPr="00F85E63">
        <w:rPr>
          <w:sz w:val="24"/>
          <w:szCs w:val="24"/>
        </w:rPr>
        <w:t xml:space="preserve"> муниципального округа </w:t>
      </w:r>
      <w:r w:rsidR="004A6D15">
        <w:rPr>
          <w:sz w:val="24"/>
          <w:szCs w:val="24"/>
        </w:rPr>
        <w:t xml:space="preserve">Чувашской Республики </w:t>
      </w:r>
      <w:r w:rsidR="001E40A2">
        <w:rPr>
          <w:sz w:val="24"/>
          <w:szCs w:val="24"/>
        </w:rPr>
        <w:t>–</w:t>
      </w:r>
      <w:r w:rsidRPr="00F85E63">
        <w:rPr>
          <w:sz w:val="24"/>
          <w:szCs w:val="24"/>
        </w:rPr>
        <w:t xml:space="preserve"> </w:t>
      </w:r>
      <w:r w:rsidR="002C660C">
        <w:rPr>
          <w:sz w:val="24"/>
          <w:szCs w:val="24"/>
        </w:rPr>
        <w:t>5</w:t>
      </w:r>
      <w:r w:rsidR="007D5B2E">
        <w:rPr>
          <w:sz w:val="24"/>
          <w:szCs w:val="24"/>
        </w:rPr>
        <w:t>00</w:t>
      </w:r>
      <w:r w:rsidRPr="00F85E63">
        <w:rPr>
          <w:sz w:val="24"/>
          <w:szCs w:val="24"/>
        </w:rPr>
        <w:t>0,0 тыс. рублей (100,0 процент);</w:t>
      </w:r>
    </w:p>
    <w:p w:rsidR="00AF2CC4" w:rsidRPr="00F85E63" w:rsidRDefault="00AF2CC4" w:rsidP="00AF2CC4">
      <w:pPr>
        <w:ind w:firstLine="709"/>
        <w:jc w:val="both"/>
        <w:rPr>
          <w:sz w:val="24"/>
          <w:szCs w:val="24"/>
        </w:rPr>
      </w:pPr>
      <w:r w:rsidRPr="00F85E63">
        <w:rPr>
          <w:sz w:val="24"/>
          <w:szCs w:val="24"/>
        </w:rPr>
        <w:t xml:space="preserve">На III этапе </w:t>
      </w:r>
      <w:r w:rsidR="007D5B2E">
        <w:rPr>
          <w:sz w:val="24"/>
          <w:szCs w:val="24"/>
        </w:rPr>
        <w:t>20</w:t>
      </w:r>
      <w:r w:rsidR="002C660C">
        <w:rPr>
          <w:sz w:val="24"/>
          <w:szCs w:val="24"/>
        </w:rPr>
        <w:t xml:space="preserve">31-2035 гг. </w:t>
      </w:r>
      <w:r w:rsidRPr="00F85E63">
        <w:rPr>
          <w:sz w:val="24"/>
          <w:szCs w:val="24"/>
        </w:rPr>
        <w:t xml:space="preserve">объем финансирования </w:t>
      </w:r>
      <w:r w:rsidR="004A6D15">
        <w:rPr>
          <w:sz w:val="24"/>
          <w:szCs w:val="24"/>
        </w:rPr>
        <w:t>м</w:t>
      </w:r>
      <w:r w:rsidRPr="00F85E63">
        <w:rPr>
          <w:sz w:val="24"/>
          <w:szCs w:val="24"/>
        </w:rPr>
        <w:t xml:space="preserve">униципальной программы составляет </w:t>
      </w:r>
      <w:r w:rsidR="00E837BE">
        <w:rPr>
          <w:sz w:val="24"/>
          <w:szCs w:val="24"/>
        </w:rPr>
        <w:t>5</w:t>
      </w:r>
      <w:r w:rsidR="007D5B2E">
        <w:rPr>
          <w:sz w:val="24"/>
          <w:szCs w:val="24"/>
        </w:rPr>
        <w:t>000</w:t>
      </w:r>
      <w:r w:rsidRPr="00F85E63">
        <w:rPr>
          <w:sz w:val="24"/>
          <w:szCs w:val="24"/>
        </w:rPr>
        <w:t>,0 тыс. рублей, из них средства:</w:t>
      </w:r>
    </w:p>
    <w:p w:rsidR="00AF2CC4" w:rsidRPr="00F85E63" w:rsidRDefault="00AF2CC4" w:rsidP="00AF2CC4">
      <w:pPr>
        <w:ind w:firstLine="709"/>
        <w:jc w:val="both"/>
        <w:rPr>
          <w:sz w:val="24"/>
          <w:szCs w:val="24"/>
        </w:rPr>
      </w:pPr>
      <w:r w:rsidRPr="00F85E63">
        <w:rPr>
          <w:sz w:val="24"/>
          <w:szCs w:val="24"/>
        </w:rPr>
        <w:t xml:space="preserve">республиканского бюджета </w:t>
      </w:r>
      <w:r w:rsidR="001E40A2">
        <w:rPr>
          <w:sz w:val="24"/>
          <w:szCs w:val="24"/>
        </w:rPr>
        <w:t>–</w:t>
      </w:r>
      <w:r w:rsidRPr="00F85E63">
        <w:rPr>
          <w:sz w:val="24"/>
          <w:szCs w:val="24"/>
        </w:rPr>
        <w:t xml:space="preserve"> 0,0 тыс. рублей (0,0 процент)</w:t>
      </w:r>
    </w:p>
    <w:p w:rsidR="00AF2CC4" w:rsidRPr="00F85E63" w:rsidRDefault="00AF2CC4" w:rsidP="00AF2CC4">
      <w:pPr>
        <w:ind w:firstLine="709"/>
        <w:jc w:val="both"/>
        <w:rPr>
          <w:sz w:val="24"/>
          <w:szCs w:val="24"/>
        </w:rPr>
      </w:pPr>
      <w:r w:rsidRPr="00F85E63">
        <w:rPr>
          <w:sz w:val="24"/>
          <w:szCs w:val="24"/>
        </w:rPr>
        <w:t xml:space="preserve">бюджета </w:t>
      </w:r>
      <w:r w:rsidR="00583EF6">
        <w:rPr>
          <w:sz w:val="24"/>
          <w:szCs w:val="24"/>
        </w:rPr>
        <w:t>Канашского</w:t>
      </w:r>
      <w:r w:rsidRPr="00F85E63">
        <w:rPr>
          <w:sz w:val="24"/>
          <w:szCs w:val="24"/>
        </w:rPr>
        <w:t xml:space="preserve"> муниципального округа </w:t>
      </w:r>
      <w:r w:rsidR="004A6D15">
        <w:rPr>
          <w:sz w:val="24"/>
          <w:szCs w:val="24"/>
        </w:rPr>
        <w:t xml:space="preserve">Чувашской Республики </w:t>
      </w:r>
      <w:r w:rsidR="001E40A2">
        <w:rPr>
          <w:sz w:val="24"/>
          <w:szCs w:val="24"/>
        </w:rPr>
        <w:t>–</w:t>
      </w:r>
      <w:r w:rsidRPr="00F85E63">
        <w:rPr>
          <w:sz w:val="24"/>
          <w:szCs w:val="24"/>
        </w:rPr>
        <w:t xml:space="preserve"> </w:t>
      </w:r>
      <w:r w:rsidR="00E837BE">
        <w:rPr>
          <w:sz w:val="24"/>
          <w:szCs w:val="24"/>
        </w:rPr>
        <w:t>5</w:t>
      </w:r>
      <w:r w:rsidR="007D5B2E">
        <w:rPr>
          <w:sz w:val="24"/>
          <w:szCs w:val="24"/>
        </w:rPr>
        <w:t>000</w:t>
      </w:r>
      <w:r w:rsidRPr="00F85E63">
        <w:rPr>
          <w:sz w:val="24"/>
          <w:szCs w:val="24"/>
        </w:rPr>
        <w:t>,0 тыс. рублей (</w:t>
      </w:r>
      <w:r w:rsidR="007D5B2E">
        <w:rPr>
          <w:sz w:val="24"/>
          <w:szCs w:val="24"/>
        </w:rPr>
        <w:t>10</w:t>
      </w:r>
      <w:r w:rsidRPr="00F85E63">
        <w:rPr>
          <w:sz w:val="24"/>
          <w:szCs w:val="24"/>
        </w:rPr>
        <w:t>0,0 процент);</w:t>
      </w:r>
    </w:p>
    <w:p w:rsidR="00AF2CC4" w:rsidRPr="00F85E63" w:rsidRDefault="00AF2CC4" w:rsidP="00AF2CC4">
      <w:pPr>
        <w:ind w:firstLine="709"/>
        <w:jc w:val="both"/>
        <w:rPr>
          <w:sz w:val="24"/>
          <w:szCs w:val="24"/>
        </w:rPr>
      </w:pPr>
      <w:r w:rsidRPr="00F85E63">
        <w:rPr>
          <w:sz w:val="24"/>
          <w:szCs w:val="24"/>
        </w:rPr>
        <w:t xml:space="preserve">Объемы финансирования </w:t>
      </w:r>
      <w:r w:rsidR="004A6D15">
        <w:rPr>
          <w:sz w:val="24"/>
          <w:szCs w:val="24"/>
        </w:rPr>
        <w:t>м</w:t>
      </w:r>
      <w:r w:rsidRPr="00F85E63">
        <w:rPr>
          <w:sz w:val="24"/>
          <w:szCs w:val="24"/>
        </w:rPr>
        <w:t>униципальной программы подлежат ежегодному уточнению исходя из реальных возможностей бюджетов всех уровней.</w:t>
      </w:r>
      <w:r w:rsidR="00A479F8" w:rsidRPr="00F85E63">
        <w:rPr>
          <w:sz w:val="24"/>
          <w:szCs w:val="24"/>
        </w:rPr>
        <w:t xml:space="preserve"> </w:t>
      </w:r>
      <w:r w:rsidRPr="00F85E63">
        <w:rPr>
          <w:sz w:val="24"/>
          <w:szCs w:val="24"/>
        </w:rPr>
        <w:t xml:space="preserve">Ресурсное обеспечение реализации </w:t>
      </w:r>
      <w:r w:rsidR="004A6D15">
        <w:rPr>
          <w:sz w:val="24"/>
          <w:szCs w:val="24"/>
        </w:rPr>
        <w:t>м</w:t>
      </w:r>
      <w:r w:rsidRPr="00F85E63">
        <w:rPr>
          <w:sz w:val="24"/>
          <w:szCs w:val="24"/>
        </w:rPr>
        <w:t xml:space="preserve">униципальной программы за счет всех источников финансирования </w:t>
      </w:r>
      <w:r w:rsidRPr="00F564A9">
        <w:rPr>
          <w:sz w:val="24"/>
          <w:szCs w:val="24"/>
        </w:rPr>
        <w:t xml:space="preserve">приведены в приложении </w:t>
      </w:r>
      <w:r w:rsidR="001E40A2">
        <w:rPr>
          <w:sz w:val="24"/>
          <w:szCs w:val="24"/>
        </w:rPr>
        <w:t>№</w:t>
      </w:r>
      <w:r w:rsidRPr="00F564A9">
        <w:rPr>
          <w:sz w:val="24"/>
          <w:szCs w:val="24"/>
        </w:rPr>
        <w:t> 2 к</w:t>
      </w:r>
      <w:r w:rsidRPr="00F85E63">
        <w:rPr>
          <w:sz w:val="24"/>
          <w:szCs w:val="24"/>
        </w:rPr>
        <w:t xml:space="preserve"> настоящей </w:t>
      </w:r>
      <w:r w:rsidR="004A6D15">
        <w:rPr>
          <w:sz w:val="24"/>
          <w:szCs w:val="24"/>
        </w:rPr>
        <w:t>м</w:t>
      </w:r>
      <w:r w:rsidRPr="00F85E63">
        <w:rPr>
          <w:sz w:val="24"/>
          <w:szCs w:val="24"/>
        </w:rPr>
        <w:t>униципальной программе.</w:t>
      </w:r>
    </w:p>
    <w:p w:rsidR="00AF2CC4" w:rsidRPr="00F85E63" w:rsidRDefault="00AF2CC4" w:rsidP="00AF2CC4">
      <w:pPr>
        <w:ind w:firstLine="709"/>
        <w:jc w:val="both"/>
        <w:rPr>
          <w:sz w:val="24"/>
          <w:szCs w:val="24"/>
        </w:rPr>
      </w:pPr>
    </w:p>
    <w:p w:rsidR="00AF2CC4" w:rsidRPr="00F85E63" w:rsidRDefault="00AF2CC4" w:rsidP="00AF2CC4">
      <w:pPr>
        <w:sectPr w:rsidR="00AF2CC4" w:rsidRPr="00F85E63" w:rsidSect="00A479F8">
          <w:pgSz w:w="11900" w:h="16800"/>
          <w:pgMar w:top="426" w:right="701" w:bottom="0" w:left="1418" w:header="720" w:footer="720" w:gutter="0"/>
          <w:cols w:space="720"/>
          <w:noEndnote/>
        </w:sectPr>
      </w:pPr>
    </w:p>
    <w:p w:rsidR="00AF2CC4" w:rsidRPr="009E0E25" w:rsidRDefault="00AF2CC4" w:rsidP="00AF2CC4">
      <w:pPr>
        <w:jc w:val="right"/>
        <w:rPr>
          <w:rStyle w:val="af2"/>
          <w:b w:val="0"/>
          <w:bCs w:val="0"/>
          <w:color w:val="auto"/>
        </w:rPr>
      </w:pPr>
      <w:bookmarkStart w:id="6" w:name="sub_10000"/>
      <w:r w:rsidRPr="009E0E25">
        <w:rPr>
          <w:rStyle w:val="af2"/>
          <w:b w:val="0"/>
          <w:bCs w:val="0"/>
          <w:color w:val="auto"/>
        </w:rPr>
        <w:lastRenderedPageBreak/>
        <w:t xml:space="preserve">Приложение </w:t>
      </w:r>
      <w:r w:rsidR="007A2CA9" w:rsidRPr="009E0E25">
        <w:rPr>
          <w:rStyle w:val="af2"/>
          <w:b w:val="0"/>
          <w:bCs w:val="0"/>
          <w:color w:val="auto"/>
        </w:rPr>
        <w:t xml:space="preserve">№ </w:t>
      </w:r>
      <w:r w:rsidRPr="009E0E25">
        <w:rPr>
          <w:rStyle w:val="af2"/>
          <w:b w:val="0"/>
          <w:bCs w:val="0"/>
          <w:color w:val="auto"/>
        </w:rPr>
        <w:t>1</w:t>
      </w:r>
      <w:r w:rsidRPr="009E0E25">
        <w:rPr>
          <w:rStyle w:val="af2"/>
          <w:b w:val="0"/>
          <w:bCs w:val="0"/>
          <w:color w:val="auto"/>
        </w:rPr>
        <w:br/>
        <w:t xml:space="preserve">к </w:t>
      </w:r>
      <w:hyperlink w:anchor="sub_1000" w:history="1">
        <w:r w:rsidR="007A2CA9" w:rsidRPr="009E0E25">
          <w:rPr>
            <w:rStyle w:val="af2"/>
            <w:b w:val="0"/>
            <w:color w:val="auto"/>
          </w:rPr>
          <w:t>м</w:t>
        </w:r>
        <w:r w:rsidRPr="009E0E25">
          <w:rPr>
            <w:rStyle w:val="af2"/>
            <w:b w:val="0"/>
            <w:color w:val="auto"/>
          </w:rPr>
          <w:t>униципальной программе</w:t>
        </w:r>
      </w:hyperlink>
    </w:p>
    <w:p w:rsidR="009E0E25" w:rsidRPr="009E0E25" w:rsidRDefault="007A2CA9" w:rsidP="00AF2CC4">
      <w:pPr>
        <w:jc w:val="right"/>
        <w:rPr>
          <w:rStyle w:val="af2"/>
          <w:b w:val="0"/>
          <w:bCs w:val="0"/>
          <w:color w:val="auto"/>
        </w:rPr>
      </w:pPr>
      <w:r w:rsidRPr="009E0E25">
        <w:rPr>
          <w:rStyle w:val="af2"/>
          <w:b w:val="0"/>
          <w:bCs w:val="0"/>
          <w:color w:val="auto"/>
        </w:rPr>
        <w:t xml:space="preserve">Канашского муниципального округа Чувашской </w:t>
      </w:r>
    </w:p>
    <w:p w:rsidR="007A2CA9" w:rsidRPr="009E0E25" w:rsidRDefault="007A2CA9" w:rsidP="00AF2CC4">
      <w:pPr>
        <w:jc w:val="right"/>
        <w:rPr>
          <w:rStyle w:val="af2"/>
          <w:b w:val="0"/>
          <w:bCs w:val="0"/>
          <w:color w:val="auto"/>
        </w:rPr>
      </w:pPr>
      <w:r w:rsidRPr="009E0E25">
        <w:rPr>
          <w:rStyle w:val="af2"/>
          <w:b w:val="0"/>
          <w:bCs w:val="0"/>
          <w:color w:val="auto"/>
        </w:rPr>
        <w:t>Республики «Цифровое общество»</w:t>
      </w:r>
    </w:p>
    <w:bookmarkEnd w:id="6"/>
    <w:p w:rsidR="00AF2CC4" w:rsidRPr="007E4168" w:rsidRDefault="00AF2CC4" w:rsidP="00AF2CC4"/>
    <w:p w:rsidR="009E0E25" w:rsidRPr="009E0E25" w:rsidRDefault="009E0E25" w:rsidP="00AF2CC4">
      <w:pPr>
        <w:pStyle w:val="1"/>
        <w:rPr>
          <w:rFonts w:ascii="Times New Roman" w:hAnsi="Times New Roman"/>
          <w:lang w:val="ru-RU"/>
        </w:rPr>
      </w:pPr>
      <w:r>
        <w:rPr>
          <w:rFonts w:ascii="Times New Roman" w:hAnsi="Times New Roman"/>
          <w:lang w:val="ru-RU"/>
        </w:rPr>
        <w:t>СВЕДЕНИЯ</w:t>
      </w:r>
    </w:p>
    <w:p w:rsidR="009E0E25" w:rsidRDefault="00AF2CC4" w:rsidP="009E0E25">
      <w:pPr>
        <w:pStyle w:val="1"/>
        <w:rPr>
          <w:rFonts w:ascii="Times New Roman" w:hAnsi="Times New Roman"/>
          <w:lang w:val="ru-RU"/>
        </w:rPr>
      </w:pPr>
      <w:r w:rsidRPr="00F85E63">
        <w:rPr>
          <w:rFonts w:ascii="Times New Roman" w:hAnsi="Times New Roman"/>
        </w:rPr>
        <w:t>о целевых показателях</w:t>
      </w:r>
      <w:r w:rsidR="009E0E25">
        <w:rPr>
          <w:rFonts w:ascii="Times New Roman" w:hAnsi="Times New Roman"/>
          <w:lang w:val="ru-RU"/>
        </w:rPr>
        <w:t xml:space="preserve"> (индикаторах)</w:t>
      </w:r>
      <w:r w:rsidRPr="00F85E63">
        <w:rPr>
          <w:rFonts w:ascii="Times New Roman" w:hAnsi="Times New Roman"/>
        </w:rPr>
        <w:t xml:space="preserve"> </w:t>
      </w:r>
      <w:r w:rsidR="009E0E25">
        <w:rPr>
          <w:rFonts w:ascii="Times New Roman" w:hAnsi="Times New Roman"/>
          <w:lang w:val="ru-RU"/>
        </w:rPr>
        <w:t>м</w:t>
      </w:r>
      <w:proofErr w:type="spellStart"/>
      <w:r w:rsidRPr="00F85E63">
        <w:rPr>
          <w:rFonts w:ascii="Times New Roman" w:hAnsi="Times New Roman"/>
        </w:rPr>
        <w:t>униципальной</w:t>
      </w:r>
      <w:proofErr w:type="spellEnd"/>
      <w:r w:rsidRPr="00F85E63">
        <w:rPr>
          <w:rFonts w:ascii="Times New Roman" w:hAnsi="Times New Roman"/>
        </w:rPr>
        <w:t xml:space="preserve"> программы </w:t>
      </w:r>
      <w:r w:rsidR="009E0E25">
        <w:rPr>
          <w:rFonts w:ascii="Times New Roman" w:hAnsi="Times New Roman"/>
          <w:lang w:val="ru-RU"/>
        </w:rPr>
        <w:t xml:space="preserve">Канашского муниципального округа </w:t>
      </w:r>
    </w:p>
    <w:p w:rsidR="00AF2CC4" w:rsidRPr="00F377F4" w:rsidRDefault="009E0E25" w:rsidP="009E0E25">
      <w:pPr>
        <w:pStyle w:val="1"/>
        <w:rPr>
          <w:rFonts w:ascii="Times New Roman" w:hAnsi="Times New Roman"/>
          <w:lang w:val="ru-RU"/>
        </w:rPr>
      </w:pPr>
      <w:r>
        <w:rPr>
          <w:rFonts w:ascii="Times New Roman" w:hAnsi="Times New Roman"/>
          <w:lang w:val="ru-RU"/>
        </w:rPr>
        <w:t xml:space="preserve">Чувашской Республики </w:t>
      </w:r>
      <w:r w:rsidR="00F377F4">
        <w:rPr>
          <w:rFonts w:ascii="Times New Roman" w:hAnsi="Times New Roman"/>
          <w:lang w:val="ru-RU"/>
        </w:rPr>
        <w:t>«</w:t>
      </w:r>
      <w:r w:rsidR="00AF2CC4" w:rsidRPr="00F85E63">
        <w:rPr>
          <w:rFonts w:ascii="Times New Roman" w:hAnsi="Times New Roman"/>
        </w:rPr>
        <w:t>Цифровое общество</w:t>
      </w:r>
      <w:r w:rsidR="00F377F4">
        <w:rPr>
          <w:rFonts w:ascii="Times New Roman" w:hAnsi="Times New Roman"/>
          <w:lang w:val="ru-RU"/>
        </w:rPr>
        <w:t>»</w:t>
      </w:r>
    </w:p>
    <w:p w:rsidR="009E0E25" w:rsidRPr="009E0E25" w:rsidRDefault="009E0E25" w:rsidP="009E0E25">
      <w:pPr>
        <w:rPr>
          <w:lang w:eastAsia="x-none"/>
        </w:rPr>
      </w:pPr>
    </w:p>
    <w:tbl>
      <w:tblPr>
        <w:tblW w:w="498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
        <w:gridCol w:w="6166"/>
        <w:gridCol w:w="1570"/>
        <w:gridCol w:w="2256"/>
        <w:gridCol w:w="887"/>
        <w:gridCol w:w="890"/>
        <w:gridCol w:w="1579"/>
        <w:gridCol w:w="1579"/>
      </w:tblGrid>
      <w:tr w:rsidR="00A479F8" w:rsidRPr="00F85E63" w:rsidTr="00A479F8">
        <w:trPr>
          <w:trHeight w:val="264"/>
        </w:trPr>
        <w:tc>
          <w:tcPr>
            <w:tcW w:w="151" w:type="pct"/>
            <w:vMerge w:val="restart"/>
            <w:tcBorders>
              <w:top w:val="single" w:sz="4" w:space="0" w:color="auto"/>
              <w:bottom w:val="single" w:sz="4" w:space="0" w:color="auto"/>
              <w:right w:val="single" w:sz="4" w:space="0" w:color="auto"/>
            </w:tcBorders>
          </w:tcPr>
          <w:p w:rsidR="00A479F8" w:rsidRPr="006B0C45" w:rsidRDefault="00A479F8" w:rsidP="00330572">
            <w:pPr>
              <w:pStyle w:val="afffc"/>
              <w:jc w:val="center"/>
              <w:rPr>
                <w:sz w:val="18"/>
                <w:szCs w:val="18"/>
              </w:rPr>
            </w:pPr>
            <w:r w:rsidRPr="006B0C45">
              <w:rPr>
                <w:sz w:val="18"/>
                <w:szCs w:val="18"/>
              </w:rPr>
              <w:t>N</w:t>
            </w:r>
          </w:p>
          <w:p w:rsidR="00A479F8" w:rsidRPr="006B0C45" w:rsidRDefault="00A479F8" w:rsidP="00330572">
            <w:pPr>
              <w:pStyle w:val="afffc"/>
              <w:jc w:val="center"/>
              <w:rPr>
                <w:sz w:val="18"/>
                <w:szCs w:val="18"/>
              </w:rPr>
            </w:pPr>
            <w:proofErr w:type="spellStart"/>
            <w:r w:rsidRPr="006B0C45">
              <w:rPr>
                <w:sz w:val="18"/>
                <w:szCs w:val="18"/>
              </w:rPr>
              <w:t>пп</w:t>
            </w:r>
            <w:proofErr w:type="spellEnd"/>
          </w:p>
        </w:tc>
        <w:tc>
          <w:tcPr>
            <w:tcW w:w="2003" w:type="pct"/>
            <w:vMerge w:val="restart"/>
            <w:tcBorders>
              <w:top w:val="single" w:sz="4" w:space="0" w:color="auto"/>
              <w:left w:val="single" w:sz="4" w:space="0" w:color="auto"/>
              <w:bottom w:val="single" w:sz="4" w:space="0" w:color="auto"/>
              <w:right w:val="single" w:sz="4" w:space="0" w:color="auto"/>
            </w:tcBorders>
          </w:tcPr>
          <w:p w:rsidR="00A479F8" w:rsidRPr="006B0C45" w:rsidRDefault="00A479F8" w:rsidP="00330572">
            <w:pPr>
              <w:pStyle w:val="afffc"/>
              <w:jc w:val="center"/>
              <w:rPr>
                <w:sz w:val="18"/>
                <w:szCs w:val="18"/>
              </w:rPr>
            </w:pPr>
            <w:r w:rsidRPr="006B0C45">
              <w:rPr>
                <w:sz w:val="18"/>
                <w:szCs w:val="18"/>
              </w:rPr>
              <w:t>Целевой индикатор и показатель (наименование)</w:t>
            </w:r>
          </w:p>
        </w:tc>
        <w:tc>
          <w:tcPr>
            <w:tcW w:w="510" w:type="pct"/>
            <w:vMerge w:val="restart"/>
            <w:tcBorders>
              <w:top w:val="single" w:sz="4" w:space="0" w:color="auto"/>
              <w:left w:val="single" w:sz="4" w:space="0" w:color="auto"/>
              <w:bottom w:val="single" w:sz="4" w:space="0" w:color="auto"/>
              <w:right w:val="single" w:sz="4" w:space="0" w:color="auto"/>
            </w:tcBorders>
          </w:tcPr>
          <w:p w:rsidR="00A479F8" w:rsidRPr="006B0C45" w:rsidRDefault="00A479F8" w:rsidP="00330572">
            <w:pPr>
              <w:pStyle w:val="afffc"/>
              <w:jc w:val="center"/>
              <w:rPr>
                <w:sz w:val="18"/>
                <w:szCs w:val="18"/>
              </w:rPr>
            </w:pPr>
            <w:r w:rsidRPr="006B0C45">
              <w:rPr>
                <w:sz w:val="18"/>
                <w:szCs w:val="18"/>
              </w:rPr>
              <w:t>Единица измерения</w:t>
            </w:r>
          </w:p>
        </w:tc>
        <w:tc>
          <w:tcPr>
            <w:tcW w:w="2336" w:type="pct"/>
            <w:gridSpan w:val="5"/>
            <w:tcBorders>
              <w:top w:val="single" w:sz="4" w:space="0" w:color="auto"/>
              <w:bottom w:val="single" w:sz="4" w:space="0" w:color="auto"/>
            </w:tcBorders>
          </w:tcPr>
          <w:p w:rsidR="00A479F8" w:rsidRPr="006B0C45" w:rsidRDefault="00A479F8" w:rsidP="007E4168">
            <w:pPr>
              <w:pStyle w:val="afffc"/>
              <w:jc w:val="center"/>
              <w:rPr>
                <w:sz w:val="18"/>
                <w:szCs w:val="18"/>
              </w:rPr>
            </w:pPr>
            <w:r w:rsidRPr="006B0C45">
              <w:rPr>
                <w:sz w:val="18"/>
                <w:szCs w:val="18"/>
              </w:rPr>
              <w:t>Значения целевых индикаторов и показателей по годам</w:t>
            </w:r>
          </w:p>
        </w:tc>
      </w:tr>
      <w:tr w:rsidR="00E837BE" w:rsidRPr="00F85E63" w:rsidTr="009E0E25">
        <w:tc>
          <w:tcPr>
            <w:tcW w:w="151" w:type="pct"/>
            <w:vMerge/>
            <w:tcBorders>
              <w:top w:val="single" w:sz="4" w:space="0" w:color="auto"/>
              <w:bottom w:val="single" w:sz="4" w:space="0" w:color="auto"/>
              <w:right w:val="single" w:sz="4" w:space="0" w:color="auto"/>
            </w:tcBorders>
          </w:tcPr>
          <w:p w:rsidR="00E837BE" w:rsidRPr="006B0C45" w:rsidRDefault="00E837BE" w:rsidP="00E837BE">
            <w:pPr>
              <w:pStyle w:val="afffc"/>
              <w:rPr>
                <w:sz w:val="18"/>
                <w:szCs w:val="18"/>
              </w:rPr>
            </w:pPr>
          </w:p>
        </w:tc>
        <w:tc>
          <w:tcPr>
            <w:tcW w:w="2003" w:type="pct"/>
            <w:vMerge/>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rPr>
                <w:sz w:val="18"/>
                <w:szCs w:val="18"/>
              </w:rPr>
            </w:pPr>
          </w:p>
        </w:tc>
        <w:tc>
          <w:tcPr>
            <w:tcW w:w="510" w:type="pct"/>
            <w:vMerge/>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rPr>
                <w:sz w:val="18"/>
                <w:szCs w:val="18"/>
              </w:rPr>
            </w:pP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2023 г.</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2024 г.</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2025 г.</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2026-2030 </w:t>
            </w:r>
            <w:proofErr w:type="spellStart"/>
            <w:proofErr w:type="gramStart"/>
            <w:r w:rsidRPr="006B0C45">
              <w:rPr>
                <w:sz w:val="18"/>
                <w:szCs w:val="18"/>
              </w:rPr>
              <w:t>гг</w:t>
            </w:r>
            <w:proofErr w:type="spellEnd"/>
            <w:proofErr w:type="gramEnd"/>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2031-2035гг </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2</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3</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180E8B" w:rsidP="00E837BE">
            <w:pPr>
              <w:pStyle w:val="afffc"/>
              <w:jc w:val="center"/>
              <w:rPr>
                <w:sz w:val="18"/>
                <w:szCs w:val="18"/>
              </w:rPr>
            </w:pPr>
            <w:r w:rsidRPr="006B0C45">
              <w:rPr>
                <w:sz w:val="18"/>
                <w:szCs w:val="18"/>
              </w:rPr>
              <w:t>4</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180E8B" w:rsidP="00E837BE">
            <w:pPr>
              <w:pStyle w:val="afffc"/>
              <w:jc w:val="center"/>
              <w:rPr>
                <w:sz w:val="18"/>
                <w:szCs w:val="18"/>
              </w:rPr>
            </w:pPr>
            <w:r w:rsidRPr="006B0C45">
              <w:rPr>
                <w:sz w:val="18"/>
                <w:szCs w:val="18"/>
              </w:rPr>
              <w:t>5</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180E8B" w:rsidP="00E837BE">
            <w:pPr>
              <w:pStyle w:val="afffc"/>
              <w:jc w:val="center"/>
              <w:rPr>
                <w:sz w:val="18"/>
                <w:szCs w:val="18"/>
              </w:rPr>
            </w:pPr>
            <w:r w:rsidRPr="006B0C45">
              <w:rPr>
                <w:sz w:val="18"/>
                <w:szCs w:val="18"/>
              </w:rPr>
              <w:t>6</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180E8B" w:rsidP="00E837BE">
            <w:pPr>
              <w:pStyle w:val="afffc"/>
              <w:jc w:val="center"/>
              <w:rPr>
                <w:sz w:val="18"/>
                <w:szCs w:val="18"/>
              </w:rPr>
            </w:pPr>
            <w:r w:rsidRPr="006B0C45">
              <w:rPr>
                <w:sz w:val="18"/>
                <w:szCs w:val="18"/>
              </w:rPr>
              <w:t>7</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1E6D8D" w:rsidP="00E837BE">
            <w:pPr>
              <w:pStyle w:val="afffc"/>
              <w:jc w:val="center"/>
              <w:rPr>
                <w:sz w:val="18"/>
                <w:szCs w:val="18"/>
              </w:rPr>
            </w:pPr>
            <w:r w:rsidRPr="006B0C45">
              <w:rPr>
                <w:sz w:val="18"/>
                <w:szCs w:val="18"/>
              </w:rPr>
              <w:t>8</w:t>
            </w:r>
          </w:p>
        </w:tc>
      </w:tr>
      <w:tr w:rsidR="00E837BE" w:rsidRPr="00F85E63" w:rsidTr="009E0E25">
        <w:tc>
          <w:tcPr>
            <w:tcW w:w="151" w:type="pct"/>
            <w:vMerge w:val="restart"/>
            <w:tcBorders>
              <w:top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9E0E25">
            <w:pPr>
              <w:pStyle w:val="af3"/>
              <w:rPr>
                <w:rFonts w:ascii="Times New Roman" w:hAnsi="Times New Roman"/>
                <w:sz w:val="18"/>
                <w:szCs w:val="18"/>
              </w:rPr>
            </w:pPr>
            <w:r w:rsidRPr="006B0C45">
              <w:rPr>
                <w:rFonts w:ascii="Times New Roman" w:hAnsi="Times New Roman"/>
                <w:sz w:val="18"/>
                <w:szCs w:val="18"/>
              </w:rPr>
              <w:t xml:space="preserve">Число домашних хозяйств, имеющих широкополосный доступ к информационно-телекоммуникационной сети </w:t>
            </w:r>
            <w:r w:rsidR="009E0E25" w:rsidRPr="006B0C45">
              <w:rPr>
                <w:rFonts w:ascii="Times New Roman" w:hAnsi="Times New Roman"/>
                <w:sz w:val="18"/>
                <w:szCs w:val="18"/>
              </w:rPr>
              <w:t>«</w:t>
            </w:r>
            <w:r w:rsidRPr="006B0C45">
              <w:rPr>
                <w:rFonts w:ascii="Times New Roman" w:hAnsi="Times New Roman"/>
                <w:sz w:val="18"/>
                <w:szCs w:val="18"/>
              </w:rPr>
              <w:t>Интернет</w:t>
            </w:r>
            <w:r w:rsidR="009E0E25" w:rsidRPr="006B0C45">
              <w:rPr>
                <w:rFonts w:ascii="Times New Roman" w:hAnsi="Times New Roman"/>
                <w:sz w:val="18"/>
                <w:szCs w:val="18"/>
              </w:rPr>
              <w:t>»</w:t>
            </w:r>
            <w:r w:rsidRPr="006B0C45">
              <w:rPr>
                <w:rFonts w:ascii="Times New Roman" w:hAnsi="Times New Roman"/>
                <w:sz w:val="18"/>
                <w:szCs w:val="18"/>
              </w:rPr>
              <w:t>, в расчете на 100 домашних хозяйств, в том числе:</w:t>
            </w:r>
          </w:p>
        </w:tc>
        <w:tc>
          <w:tcPr>
            <w:tcW w:w="510" w:type="pct"/>
            <w:vMerge w:val="restar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единиц</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83</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84</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85</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90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90</w:t>
            </w:r>
          </w:p>
        </w:tc>
      </w:tr>
      <w:tr w:rsidR="00E837BE" w:rsidRPr="00F85E63" w:rsidTr="009E0E25">
        <w:tc>
          <w:tcPr>
            <w:tcW w:w="151" w:type="pct"/>
            <w:vMerge/>
            <w:tcBorders>
              <w:bottom w:val="single" w:sz="4" w:space="0" w:color="auto"/>
              <w:right w:val="single" w:sz="4" w:space="0" w:color="auto"/>
            </w:tcBorders>
          </w:tcPr>
          <w:p w:rsidR="00E837BE" w:rsidRPr="006B0C45" w:rsidRDefault="00E837BE" w:rsidP="00E837BE">
            <w:pPr>
              <w:pStyle w:val="afffc"/>
              <w:rPr>
                <w:sz w:val="18"/>
                <w:szCs w:val="18"/>
              </w:rPr>
            </w:pP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в территориальных отделах</w:t>
            </w:r>
          </w:p>
        </w:tc>
        <w:tc>
          <w:tcPr>
            <w:tcW w:w="510" w:type="pct"/>
            <w:vMerge/>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rPr>
                <w:sz w:val="18"/>
                <w:szCs w:val="18"/>
              </w:rPr>
            </w:pP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66</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68</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75</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75</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2.</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процентов</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73</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74</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75</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75</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80</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1E6D8D" w:rsidP="00E837BE">
            <w:pPr>
              <w:pStyle w:val="afffc"/>
              <w:jc w:val="center"/>
              <w:rPr>
                <w:sz w:val="18"/>
                <w:szCs w:val="18"/>
              </w:rPr>
            </w:pPr>
            <w:r w:rsidRPr="006B0C45">
              <w:rPr>
                <w:sz w:val="18"/>
                <w:szCs w:val="18"/>
              </w:rPr>
              <w:t>3</w:t>
            </w:r>
            <w:r w:rsidR="00E837BE" w:rsidRPr="006B0C45">
              <w:rPr>
                <w:sz w:val="18"/>
                <w:szCs w:val="18"/>
              </w:rPr>
              <w:t>.</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 xml:space="preserve">Доля граждан, которые зарегистрированы в единой системе идентификации и аутентификации с обязательным предоставлением ключа простой </w:t>
            </w:r>
            <w:hyperlink r:id="rId11" w:history="1">
              <w:r w:rsidRPr="006B0C45">
                <w:rPr>
                  <w:rFonts w:ascii="Times New Roman" w:hAnsi="Times New Roman"/>
                  <w:sz w:val="18"/>
                  <w:szCs w:val="18"/>
                </w:rPr>
                <w:t>электронной подписи</w:t>
              </w:r>
            </w:hyperlink>
            <w:r w:rsidRPr="006B0C45">
              <w:rPr>
                <w:rFonts w:ascii="Times New Roman" w:hAnsi="Times New Roman"/>
                <w:sz w:val="18"/>
                <w:szCs w:val="18"/>
              </w:rPr>
              <w:t xml:space="preserve"> и установлением личности физического лица при личном приеме</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процентов</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68</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69</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75</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80</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1E6D8D" w:rsidP="00E837BE">
            <w:pPr>
              <w:pStyle w:val="afffc"/>
              <w:jc w:val="center"/>
              <w:rPr>
                <w:sz w:val="18"/>
                <w:szCs w:val="18"/>
              </w:rPr>
            </w:pPr>
            <w:r w:rsidRPr="006B0C45">
              <w:rPr>
                <w:sz w:val="18"/>
                <w:szCs w:val="18"/>
              </w:rPr>
              <w:t>4</w:t>
            </w:r>
            <w:r w:rsidR="00E837BE" w:rsidRPr="006B0C45">
              <w:rPr>
                <w:sz w:val="18"/>
                <w:szCs w:val="18"/>
              </w:rPr>
              <w:t>.</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9E0E25">
            <w:pPr>
              <w:pStyle w:val="af3"/>
              <w:rPr>
                <w:rFonts w:ascii="Times New Roman" w:hAnsi="Times New Roman"/>
                <w:sz w:val="18"/>
                <w:szCs w:val="18"/>
              </w:rPr>
            </w:pPr>
            <w:r w:rsidRPr="006B0C45">
              <w:rPr>
                <w:rFonts w:ascii="Times New Roman" w:hAnsi="Times New Roman"/>
                <w:sz w:val="18"/>
                <w:szCs w:val="18"/>
              </w:rPr>
              <w:t xml:space="preserve">Доля электронного документооборота между органами исполнительной власти Чувашской Республики и органами местного самоуправления </w:t>
            </w:r>
            <w:r w:rsidR="009E0E25" w:rsidRPr="006B0C45">
              <w:rPr>
                <w:rFonts w:ascii="Times New Roman" w:hAnsi="Times New Roman"/>
                <w:sz w:val="18"/>
                <w:szCs w:val="18"/>
              </w:rPr>
              <w:t xml:space="preserve">Канашского муниципального округа Чувашской Республики </w:t>
            </w:r>
            <w:r w:rsidRPr="006B0C45">
              <w:rPr>
                <w:rFonts w:ascii="Times New Roman" w:hAnsi="Times New Roman"/>
                <w:sz w:val="18"/>
                <w:szCs w:val="18"/>
              </w:rPr>
              <w:t>в общем объеме межведомственного документооборота</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процентов</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99</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1E6D8D" w:rsidP="00E837BE">
            <w:pPr>
              <w:pStyle w:val="afffc"/>
              <w:jc w:val="center"/>
              <w:rPr>
                <w:sz w:val="18"/>
                <w:szCs w:val="18"/>
              </w:rPr>
            </w:pPr>
            <w:r w:rsidRPr="006B0C45">
              <w:rPr>
                <w:sz w:val="18"/>
                <w:szCs w:val="18"/>
              </w:rPr>
              <w:t>5</w:t>
            </w:r>
            <w:r w:rsidR="00E837BE" w:rsidRPr="006B0C45">
              <w:rPr>
                <w:sz w:val="18"/>
                <w:szCs w:val="18"/>
              </w:rPr>
              <w:t>.</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F377F4">
            <w:pPr>
              <w:pStyle w:val="af3"/>
              <w:rPr>
                <w:rFonts w:ascii="Times New Roman" w:hAnsi="Times New Roman"/>
                <w:sz w:val="18"/>
                <w:szCs w:val="18"/>
              </w:rPr>
            </w:pPr>
            <w:r w:rsidRPr="006B0C45">
              <w:rPr>
                <w:rFonts w:ascii="Times New Roman" w:hAnsi="Times New Roman"/>
                <w:sz w:val="18"/>
                <w:szCs w:val="18"/>
              </w:rPr>
              <w:t xml:space="preserve">Доля граждан, время ожидания в очереди которых при обращении в многофункциональные центры предоставления государственных и муниципальных услуг за </w:t>
            </w:r>
            <w:r w:rsidR="00F377F4" w:rsidRPr="006B0C45">
              <w:rPr>
                <w:rFonts w:ascii="Times New Roman" w:hAnsi="Times New Roman"/>
                <w:sz w:val="18"/>
                <w:szCs w:val="18"/>
              </w:rPr>
              <w:t>м</w:t>
            </w:r>
            <w:r w:rsidRPr="006B0C45">
              <w:rPr>
                <w:rFonts w:ascii="Times New Roman" w:hAnsi="Times New Roman"/>
                <w:sz w:val="18"/>
                <w:szCs w:val="18"/>
              </w:rPr>
              <w:t>униципальной (муниципальной) услугой не превышает 15 минут</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процентов</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1E6D8D" w:rsidP="00E837BE">
            <w:pPr>
              <w:pStyle w:val="afffc"/>
              <w:jc w:val="center"/>
              <w:rPr>
                <w:sz w:val="18"/>
                <w:szCs w:val="18"/>
              </w:rPr>
            </w:pPr>
            <w:r w:rsidRPr="006B0C45">
              <w:rPr>
                <w:sz w:val="18"/>
                <w:szCs w:val="18"/>
              </w:rPr>
              <w:t>6</w:t>
            </w:r>
            <w:r w:rsidR="00E837BE" w:rsidRPr="006B0C45">
              <w:rPr>
                <w:sz w:val="18"/>
                <w:szCs w:val="18"/>
              </w:rPr>
              <w:t>.</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Доля муниципальных органов Канашского муниципального округа</w:t>
            </w:r>
            <w:r w:rsidR="009E0E25" w:rsidRPr="006B0C45">
              <w:rPr>
                <w:rFonts w:ascii="Times New Roman" w:hAnsi="Times New Roman"/>
                <w:sz w:val="18"/>
                <w:szCs w:val="18"/>
              </w:rPr>
              <w:t xml:space="preserve"> Чувашской Республики</w:t>
            </w:r>
            <w:r w:rsidRPr="006B0C45">
              <w:rPr>
                <w:rFonts w:ascii="Times New Roman" w:hAnsi="Times New Roman"/>
                <w:sz w:val="18"/>
                <w:szCs w:val="18"/>
              </w:rPr>
              <w:t>, обеспеченных сервисом высокоточного определения координат в Муниципальной и местной системах координат</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процентов</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1E6D8D" w:rsidP="00E837BE">
            <w:pPr>
              <w:pStyle w:val="afffc"/>
              <w:jc w:val="center"/>
              <w:rPr>
                <w:sz w:val="18"/>
                <w:szCs w:val="18"/>
              </w:rPr>
            </w:pPr>
            <w:r w:rsidRPr="006B0C45">
              <w:rPr>
                <w:sz w:val="18"/>
                <w:szCs w:val="18"/>
              </w:rPr>
              <w:t>7</w:t>
            </w:r>
            <w:r w:rsidR="00E837BE" w:rsidRPr="006B0C45">
              <w:rPr>
                <w:sz w:val="18"/>
                <w:szCs w:val="18"/>
              </w:rPr>
              <w:t>.</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F377F4">
            <w:pPr>
              <w:pStyle w:val="af3"/>
              <w:rPr>
                <w:rFonts w:ascii="Times New Roman" w:hAnsi="Times New Roman"/>
                <w:sz w:val="18"/>
                <w:szCs w:val="18"/>
              </w:rPr>
            </w:pPr>
            <w:r w:rsidRPr="006B0C45">
              <w:rPr>
                <w:rFonts w:ascii="Times New Roman" w:hAnsi="Times New Roman"/>
                <w:sz w:val="18"/>
                <w:szCs w:val="18"/>
              </w:rPr>
              <w:t>Доля органов местного самоуправления</w:t>
            </w:r>
            <w:r w:rsidR="009E0E25" w:rsidRPr="006B0C45">
              <w:rPr>
                <w:rFonts w:ascii="Times New Roman" w:hAnsi="Times New Roman"/>
                <w:sz w:val="18"/>
                <w:szCs w:val="18"/>
              </w:rPr>
              <w:t xml:space="preserve"> Канашского муниципального округа Чувашской Республики</w:t>
            </w:r>
            <w:r w:rsidRPr="006B0C45">
              <w:rPr>
                <w:rFonts w:ascii="Times New Roman" w:hAnsi="Times New Roman"/>
                <w:sz w:val="18"/>
                <w:szCs w:val="18"/>
              </w:rPr>
              <w:t xml:space="preserve">, обеспеченных постоянным доступом к информационно-телекоммуникационной сети </w:t>
            </w:r>
            <w:r w:rsidR="00F377F4" w:rsidRPr="006B0C45">
              <w:rPr>
                <w:rFonts w:ascii="Times New Roman" w:hAnsi="Times New Roman"/>
                <w:sz w:val="18"/>
                <w:szCs w:val="18"/>
              </w:rPr>
              <w:t>«</w:t>
            </w:r>
            <w:r w:rsidRPr="006B0C45">
              <w:rPr>
                <w:rFonts w:ascii="Times New Roman" w:hAnsi="Times New Roman"/>
                <w:sz w:val="18"/>
                <w:szCs w:val="18"/>
              </w:rPr>
              <w:t>Интернет</w:t>
            </w:r>
            <w:r w:rsidR="00F377F4" w:rsidRPr="006B0C45">
              <w:rPr>
                <w:rFonts w:ascii="Times New Roman" w:hAnsi="Times New Roman"/>
                <w:sz w:val="18"/>
                <w:szCs w:val="18"/>
              </w:rPr>
              <w:t>»</w:t>
            </w:r>
            <w:r w:rsidRPr="006B0C45">
              <w:rPr>
                <w:rFonts w:ascii="Times New Roman" w:hAnsi="Times New Roman"/>
                <w:sz w:val="18"/>
                <w:szCs w:val="18"/>
              </w:rPr>
              <w:t xml:space="preserve"> на скорости не менее 2 Мбит/с</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процентов</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100</w:t>
            </w:r>
          </w:p>
        </w:tc>
      </w:tr>
      <w:tr w:rsidR="00E837BE" w:rsidRPr="00F85E63" w:rsidTr="009E0E25">
        <w:tc>
          <w:tcPr>
            <w:tcW w:w="151" w:type="pct"/>
            <w:tcBorders>
              <w:top w:val="single" w:sz="4" w:space="0" w:color="auto"/>
              <w:bottom w:val="single" w:sz="4" w:space="0" w:color="auto"/>
              <w:right w:val="single" w:sz="4" w:space="0" w:color="auto"/>
            </w:tcBorders>
          </w:tcPr>
          <w:p w:rsidR="00E837BE" w:rsidRPr="006B0C45" w:rsidRDefault="001E6D8D" w:rsidP="00E837BE">
            <w:pPr>
              <w:pStyle w:val="afffc"/>
              <w:jc w:val="center"/>
              <w:rPr>
                <w:sz w:val="18"/>
                <w:szCs w:val="18"/>
              </w:rPr>
            </w:pPr>
            <w:r w:rsidRPr="006B0C45">
              <w:rPr>
                <w:sz w:val="18"/>
                <w:szCs w:val="18"/>
              </w:rPr>
              <w:t>8</w:t>
            </w:r>
            <w:r w:rsidR="00E837BE" w:rsidRPr="006B0C45">
              <w:rPr>
                <w:sz w:val="18"/>
                <w:szCs w:val="18"/>
              </w:rPr>
              <w:t>.</w:t>
            </w:r>
          </w:p>
        </w:tc>
        <w:tc>
          <w:tcPr>
            <w:tcW w:w="200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Срок простоя муниципальных информационных систем в результате выхода из строя компонентов серверного и сетевого оборудования</w:t>
            </w:r>
          </w:p>
        </w:tc>
        <w:tc>
          <w:tcPr>
            <w:tcW w:w="510"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3"/>
              <w:rPr>
                <w:rFonts w:ascii="Times New Roman" w:hAnsi="Times New Roman"/>
                <w:sz w:val="18"/>
                <w:szCs w:val="18"/>
              </w:rPr>
            </w:pPr>
            <w:r w:rsidRPr="006B0C45">
              <w:rPr>
                <w:rFonts w:ascii="Times New Roman" w:hAnsi="Times New Roman"/>
                <w:sz w:val="18"/>
                <w:szCs w:val="18"/>
              </w:rPr>
              <w:t>часов</w:t>
            </w:r>
          </w:p>
        </w:tc>
        <w:tc>
          <w:tcPr>
            <w:tcW w:w="73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w:t>
            </w:r>
          </w:p>
        </w:tc>
        <w:tc>
          <w:tcPr>
            <w:tcW w:w="288"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w:t>
            </w:r>
          </w:p>
        </w:tc>
        <w:tc>
          <w:tcPr>
            <w:tcW w:w="289"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w:t>
            </w:r>
          </w:p>
        </w:tc>
        <w:tc>
          <w:tcPr>
            <w:tcW w:w="513" w:type="pct"/>
            <w:tcBorders>
              <w:top w:val="single" w:sz="4" w:space="0" w:color="auto"/>
              <w:left w:val="single" w:sz="4" w:space="0" w:color="auto"/>
              <w:bottom w:val="single" w:sz="4" w:space="0" w:color="auto"/>
              <w:right w:val="single" w:sz="4" w:space="0" w:color="auto"/>
            </w:tcBorders>
          </w:tcPr>
          <w:p w:rsidR="00E837BE" w:rsidRPr="006B0C45" w:rsidRDefault="00E837BE" w:rsidP="00E837BE">
            <w:pPr>
              <w:pStyle w:val="afffc"/>
              <w:jc w:val="center"/>
              <w:rPr>
                <w:sz w:val="18"/>
                <w:szCs w:val="18"/>
              </w:rPr>
            </w:pPr>
            <w:r w:rsidRPr="006B0C45">
              <w:rPr>
                <w:sz w:val="18"/>
                <w:szCs w:val="18"/>
              </w:rPr>
              <w:t>1</w:t>
            </w:r>
          </w:p>
        </w:tc>
      </w:tr>
    </w:tbl>
    <w:p w:rsidR="006B0C45" w:rsidRDefault="006B0C45" w:rsidP="009E0E25">
      <w:pPr>
        <w:jc w:val="right"/>
        <w:rPr>
          <w:rStyle w:val="af2"/>
          <w:b w:val="0"/>
          <w:bCs w:val="0"/>
          <w:color w:val="auto"/>
        </w:rPr>
        <w:sectPr w:rsidR="006B0C45" w:rsidSect="00F14414">
          <w:headerReference w:type="default" r:id="rId12"/>
          <w:footerReference w:type="default" r:id="rId13"/>
          <w:pgSz w:w="16837" w:h="11905" w:orient="landscape"/>
          <w:pgMar w:top="142" w:right="800" w:bottom="709" w:left="800" w:header="720" w:footer="720" w:gutter="0"/>
          <w:cols w:space="720"/>
          <w:noEndnote/>
        </w:sectPr>
      </w:pPr>
    </w:p>
    <w:p w:rsidR="009E0E25" w:rsidRPr="009E0E25" w:rsidRDefault="009E0E25" w:rsidP="009E0E25">
      <w:pPr>
        <w:jc w:val="right"/>
        <w:rPr>
          <w:rStyle w:val="af2"/>
          <w:b w:val="0"/>
          <w:bCs w:val="0"/>
          <w:color w:val="auto"/>
        </w:rPr>
      </w:pPr>
      <w:r w:rsidRPr="009E0E25">
        <w:rPr>
          <w:rStyle w:val="af2"/>
          <w:b w:val="0"/>
          <w:bCs w:val="0"/>
          <w:color w:val="auto"/>
        </w:rPr>
        <w:lastRenderedPageBreak/>
        <w:t xml:space="preserve">Приложение № </w:t>
      </w:r>
      <w:r>
        <w:rPr>
          <w:rStyle w:val="af2"/>
          <w:b w:val="0"/>
          <w:bCs w:val="0"/>
          <w:color w:val="auto"/>
        </w:rPr>
        <w:t>2</w:t>
      </w:r>
      <w:r w:rsidRPr="009E0E25">
        <w:rPr>
          <w:rStyle w:val="af2"/>
          <w:b w:val="0"/>
          <w:bCs w:val="0"/>
          <w:color w:val="auto"/>
        </w:rPr>
        <w:br/>
        <w:t xml:space="preserve">к </w:t>
      </w:r>
      <w:hyperlink w:anchor="sub_1000" w:history="1">
        <w:r w:rsidRPr="009E0E25">
          <w:rPr>
            <w:rStyle w:val="af2"/>
            <w:b w:val="0"/>
            <w:color w:val="auto"/>
          </w:rPr>
          <w:t>муниципальной программе</w:t>
        </w:r>
      </w:hyperlink>
    </w:p>
    <w:p w:rsidR="009E0E25" w:rsidRPr="009E0E25" w:rsidRDefault="009E0E25" w:rsidP="009E0E25">
      <w:pPr>
        <w:jc w:val="right"/>
        <w:rPr>
          <w:rStyle w:val="af2"/>
          <w:b w:val="0"/>
          <w:bCs w:val="0"/>
          <w:color w:val="auto"/>
        </w:rPr>
      </w:pPr>
      <w:r w:rsidRPr="009E0E25">
        <w:rPr>
          <w:rStyle w:val="af2"/>
          <w:b w:val="0"/>
          <w:bCs w:val="0"/>
          <w:color w:val="auto"/>
        </w:rPr>
        <w:t xml:space="preserve">Канашского муниципального округа Чувашской </w:t>
      </w:r>
    </w:p>
    <w:p w:rsidR="009E0E25" w:rsidRPr="009E0E25" w:rsidRDefault="009E0E25" w:rsidP="009E0E25">
      <w:pPr>
        <w:jc w:val="right"/>
        <w:rPr>
          <w:rStyle w:val="af2"/>
          <w:b w:val="0"/>
          <w:bCs w:val="0"/>
          <w:color w:val="auto"/>
        </w:rPr>
      </w:pPr>
      <w:r w:rsidRPr="009E0E25">
        <w:rPr>
          <w:rStyle w:val="af2"/>
          <w:b w:val="0"/>
          <w:bCs w:val="0"/>
          <w:color w:val="auto"/>
        </w:rPr>
        <w:t>Республики «Цифровое общество»</w:t>
      </w:r>
    </w:p>
    <w:p w:rsidR="00AF2CC4" w:rsidRPr="007E4168" w:rsidRDefault="00AF2CC4" w:rsidP="00F14414">
      <w:pPr>
        <w:jc w:val="right"/>
        <w:rPr>
          <w:rStyle w:val="af2"/>
          <w:bCs w:val="0"/>
          <w:color w:val="auto"/>
        </w:rPr>
      </w:pPr>
      <w:r w:rsidRPr="007E4168">
        <w:rPr>
          <w:rStyle w:val="af2"/>
          <w:bCs w:val="0"/>
          <w:color w:val="auto"/>
        </w:rPr>
        <w:br/>
      </w:r>
    </w:p>
    <w:p w:rsidR="00AF2CC4" w:rsidRPr="009E0E25" w:rsidRDefault="009E0E25" w:rsidP="00AF2CC4">
      <w:pPr>
        <w:pStyle w:val="1"/>
        <w:rPr>
          <w:rFonts w:ascii="Times New Roman" w:hAnsi="Times New Roman"/>
          <w:lang w:val="ru-RU"/>
        </w:rPr>
      </w:pPr>
      <w:r w:rsidRPr="009E0E25">
        <w:rPr>
          <w:rFonts w:ascii="Times New Roman" w:hAnsi="Times New Roman"/>
          <w:lang w:val="ru-RU"/>
        </w:rPr>
        <w:t>РЕСУРСНОЕ ОБЕСПЕЧЕНИЕ</w:t>
      </w:r>
    </w:p>
    <w:p w:rsidR="009E0E25" w:rsidRPr="00A479F8" w:rsidRDefault="009E0E25" w:rsidP="009E0E25">
      <w:pPr>
        <w:jc w:val="center"/>
        <w:rPr>
          <w:b/>
          <w:sz w:val="24"/>
          <w:szCs w:val="24"/>
          <w:lang w:eastAsia="x-none"/>
        </w:rPr>
      </w:pPr>
      <w:r w:rsidRPr="00A479F8">
        <w:rPr>
          <w:b/>
          <w:sz w:val="24"/>
          <w:szCs w:val="24"/>
          <w:lang w:eastAsia="x-none"/>
        </w:rPr>
        <w:t xml:space="preserve">и прогнозная (справочная) оценка расходов за счет всех источников финансирования реализации муниципальной программы </w:t>
      </w:r>
    </w:p>
    <w:p w:rsidR="009E0E25" w:rsidRPr="00A479F8" w:rsidRDefault="009E0E25" w:rsidP="009E0E25">
      <w:pPr>
        <w:jc w:val="center"/>
        <w:rPr>
          <w:b/>
          <w:sz w:val="24"/>
          <w:szCs w:val="24"/>
          <w:lang w:eastAsia="x-none"/>
        </w:rPr>
      </w:pPr>
      <w:r w:rsidRPr="00A479F8">
        <w:rPr>
          <w:b/>
          <w:sz w:val="24"/>
          <w:szCs w:val="24"/>
          <w:lang w:eastAsia="x-none"/>
        </w:rPr>
        <w:t>Канашского муниципального округа Чувашской Республики «Цифровое общество»</w:t>
      </w:r>
    </w:p>
    <w:p w:rsidR="00C95881" w:rsidRDefault="00C95881" w:rsidP="009E0E25">
      <w:pPr>
        <w:jc w:val="center"/>
        <w:rPr>
          <w:b/>
          <w:lang w:eastAsia="x-none"/>
        </w:rPr>
      </w:pPr>
    </w:p>
    <w:tbl>
      <w:tblPr>
        <w:tblW w:w="5000" w:type="pct"/>
        <w:tblLayout w:type="fixed"/>
        <w:tblCellMar>
          <w:left w:w="62" w:type="dxa"/>
          <w:right w:w="62" w:type="dxa"/>
        </w:tblCellMar>
        <w:tblLook w:val="0000" w:firstRow="0" w:lastRow="0" w:firstColumn="0" w:lastColumn="0" w:noHBand="0" w:noVBand="0"/>
      </w:tblPr>
      <w:tblGrid>
        <w:gridCol w:w="1480"/>
        <w:gridCol w:w="1702"/>
        <w:gridCol w:w="2550"/>
        <w:gridCol w:w="1275"/>
        <w:gridCol w:w="1134"/>
        <w:gridCol w:w="992"/>
        <w:gridCol w:w="851"/>
        <w:gridCol w:w="1134"/>
        <w:gridCol w:w="1561"/>
        <w:gridCol w:w="568"/>
        <w:gridCol w:w="556"/>
        <w:gridCol w:w="458"/>
        <w:gridCol w:w="544"/>
        <w:gridCol w:w="556"/>
      </w:tblGrid>
      <w:tr w:rsidR="00A479F8" w:rsidRPr="00933647" w:rsidTr="00A479F8">
        <w:trPr>
          <w:trHeight w:val="605"/>
        </w:trPr>
        <w:tc>
          <w:tcPr>
            <w:tcW w:w="482" w:type="pct"/>
            <w:vMerge w:val="restart"/>
            <w:tcBorders>
              <w:top w:val="single" w:sz="4" w:space="0" w:color="auto"/>
              <w:left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sz w:val="18"/>
                <w:szCs w:val="18"/>
              </w:rPr>
            </w:pPr>
            <w:r w:rsidRPr="006B0C45">
              <w:rPr>
                <w:sz w:val="18"/>
                <w:szCs w:val="18"/>
              </w:rPr>
              <w:t>Статус</w:t>
            </w:r>
          </w:p>
        </w:tc>
        <w:tc>
          <w:tcPr>
            <w:tcW w:w="554" w:type="pct"/>
            <w:vMerge w:val="restart"/>
            <w:tcBorders>
              <w:top w:val="single" w:sz="4" w:space="0" w:color="auto"/>
              <w:left w:val="single" w:sz="4" w:space="0" w:color="auto"/>
              <w:right w:val="single" w:sz="4" w:space="0" w:color="auto"/>
            </w:tcBorders>
            <w:vAlign w:val="center"/>
          </w:tcPr>
          <w:p w:rsidR="00C95881" w:rsidRPr="006B0C45" w:rsidRDefault="00C95881" w:rsidP="00BD73F5">
            <w:pPr>
              <w:widowControl w:val="0"/>
              <w:autoSpaceDE w:val="0"/>
              <w:autoSpaceDN w:val="0"/>
              <w:adjustRightInd w:val="0"/>
              <w:jc w:val="center"/>
              <w:rPr>
                <w:sz w:val="18"/>
                <w:szCs w:val="18"/>
              </w:rPr>
            </w:pPr>
            <w:r w:rsidRPr="006B0C45">
              <w:rPr>
                <w:sz w:val="18"/>
                <w:szCs w:val="18"/>
              </w:rPr>
              <w:t>Наименование подпрограммы муниципальной программы Канашского муниципального округа Чувашской Республики (основного мероприятия)</w:t>
            </w:r>
          </w:p>
        </w:tc>
        <w:tc>
          <w:tcPr>
            <w:tcW w:w="830" w:type="pct"/>
            <w:vMerge w:val="restart"/>
            <w:tcBorders>
              <w:top w:val="single" w:sz="4" w:space="0" w:color="auto"/>
              <w:left w:val="single" w:sz="4" w:space="0" w:color="auto"/>
              <w:right w:val="single" w:sz="4" w:space="0" w:color="auto"/>
            </w:tcBorders>
          </w:tcPr>
          <w:p w:rsidR="00C95881" w:rsidRPr="006B0C45" w:rsidRDefault="00C95881" w:rsidP="003C3B3B">
            <w:pPr>
              <w:widowControl w:val="0"/>
              <w:autoSpaceDE w:val="0"/>
              <w:autoSpaceDN w:val="0"/>
              <w:adjustRightInd w:val="0"/>
              <w:jc w:val="center"/>
              <w:rPr>
                <w:sz w:val="18"/>
                <w:szCs w:val="18"/>
              </w:rPr>
            </w:pPr>
            <w:r w:rsidRPr="006B0C45">
              <w:rPr>
                <w:sz w:val="18"/>
                <w:szCs w:val="18"/>
              </w:rPr>
              <w:t>Задачи подпрограммы муниципальной программы Канашского муниципального округа Чувашской Республики</w:t>
            </w:r>
          </w:p>
        </w:tc>
        <w:tc>
          <w:tcPr>
            <w:tcW w:w="415" w:type="pct"/>
            <w:vMerge w:val="restart"/>
            <w:tcBorders>
              <w:top w:val="single" w:sz="4" w:space="0" w:color="auto"/>
              <w:left w:val="single" w:sz="4" w:space="0" w:color="auto"/>
              <w:right w:val="single" w:sz="4" w:space="0" w:color="auto"/>
            </w:tcBorders>
          </w:tcPr>
          <w:p w:rsidR="00C95881" w:rsidRPr="006B0C45" w:rsidRDefault="00C95881" w:rsidP="003C3B3B">
            <w:pPr>
              <w:widowControl w:val="0"/>
              <w:autoSpaceDE w:val="0"/>
              <w:autoSpaceDN w:val="0"/>
              <w:adjustRightInd w:val="0"/>
              <w:jc w:val="center"/>
              <w:rPr>
                <w:sz w:val="18"/>
                <w:szCs w:val="18"/>
              </w:rPr>
            </w:pPr>
            <w:r w:rsidRPr="006B0C45">
              <w:rPr>
                <w:sz w:val="18"/>
                <w:szCs w:val="18"/>
              </w:rPr>
              <w:t>Ответственный исполнитель, соисполнитель, участники</w:t>
            </w:r>
          </w:p>
        </w:tc>
        <w:tc>
          <w:tcPr>
            <w:tcW w:w="1338" w:type="pct"/>
            <w:gridSpan w:val="4"/>
            <w:tcBorders>
              <w:top w:val="single" w:sz="4" w:space="0" w:color="auto"/>
              <w:left w:val="single" w:sz="4" w:space="0" w:color="auto"/>
              <w:bottom w:val="single" w:sz="4" w:space="0" w:color="auto"/>
              <w:right w:val="single" w:sz="4" w:space="0" w:color="auto"/>
            </w:tcBorders>
          </w:tcPr>
          <w:p w:rsidR="00C95881" w:rsidRPr="006B0C45" w:rsidRDefault="00C95881" w:rsidP="003C3B3B">
            <w:pPr>
              <w:widowControl w:val="0"/>
              <w:autoSpaceDE w:val="0"/>
              <w:autoSpaceDN w:val="0"/>
              <w:adjustRightInd w:val="0"/>
              <w:jc w:val="center"/>
              <w:rPr>
                <w:sz w:val="18"/>
                <w:szCs w:val="18"/>
              </w:rPr>
            </w:pPr>
          </w:p>
          <w:p w:rsidR="00C95881" w:rsidRPr="006B0C45" w:rsidRDefault="00C95881" w:rsidP="003C3B3B">
            <w:pPr>
              <w:widowControl w:val="0"/>
              <w:autoSpaceDE w:val="0"/>
              <w:autoSpaceDN w:val="0"/>
              <w:adjustRightInd w:val="0"/>
              <w:jc w:val="center"/>
              <w:rPr>
                <w:sz w:val="18"/>
                <w:szCs w:val="18"/>
              </w:rPr>
            </w:pPr>
            <w:r w:rsidRPr="006B0C45">
              <w:rPr>
                <w:sz w:val="18"/>
                <w:szCs w:val="18"/>
              </w:rPr>
              <w:t>Код бюджетной классификации</w:t>
            </w:r>
          </w:p>
        </w:tc>
        <w:tc>
          <w:tcPr>
            <w:tcW w:w="508" w:type="pct"/>
            <w:vMerge w:val="restart"/>
            <w:tcBorders>
              <w:top w:val="single" w:sz="4" w:space="0" w:color="auto"/>
              <w:left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sz w:val="18"/>
                <w:szCs w:val="18"/>
              </w:rPr>
            </w:pPr>
            <w:r w:rsidRPr="006B0C45">
              <w:rPr>
                <w:sz w:val="18"/>
                <w:szCs w:val="18"/>
              </w:rPr>
              <w:t>Источники финансирования</w:t>
            </w:r>
          </w:p>
        </w:tc>
        <w:tc>
          <w:tcPr>
            <w:tcW w:w="873" w:type="pct"/>
            <w:gridSpan w:val="5"/>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sz w:val="18"/>
                <w:szCs w:val="18"/>
              </w:rPr>
            </w:pPr>
            <w:r w:rsidRPr="006B0C45">
              <w:rPr>
                <w:sz w:val="18"/>
                <w:szCs w:val="18"/>
              </w:rPr>
              <w:t>Расходы по годам, тыс. рублей</w:t>
            </w:r>
          </w:p>
        </w:tc>
      </w:tr>
      <w:tr w:rsidR="00A479F8" w:rsidRPr="00933647" w:rsidTr="00A479F8">
        <w:tc>
          <w:tcPr>
            <w:tcW w:w="482" w:type="pct"/>
            <w:vMerge/>
            <w:tcBorders>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sz w:val="18"/>
                <w:szCs w:val="18"/>
              </w:rPr>
            </w:pPr>
          </w:p>
        </w:tc>
        <w:tc>
          <w:tcPr>
            <w:tcW w:w="554" w:type="pct"/>
            <w:vMerge/>
            <w:tcBorders>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sz w:val="18"/>
                <w:szCs w:val="18"/>
              </w:rPr>
            </w:pPr>
          </w:p>
        </w:tc>
        <w:tc>
          <w:tcPr>
            <w:tcW w:w="830" w:type="pct"/>
            <w:vMerge/>
            <w:tcBorders>
              <w:left w:val="single" w:sz="4" w:space="0" w:color="auto"/>
              <w:bottom w:val="single" w:sz="4" w:space="0" w:color="auto"/>
              <w:right w:val="single" w:sz="4" w:space="0" w:color="auto"/>
            </w:tcBorders>
          </w:tcPr>
          <w:p w:rsidR="00C95881" w:rsidRPr="006B0C45" w:rsidRDefault="00C95881" w:rsidP="003C3B3B">
            <w:pPr>
              <w:pStyle w:val="ConsPlusNormal"/>
              <w:jc w:val="center"/>
              <w:rPr>
                <w:sz w:val="18"/>
                <w:szCs w:val="18"/>
              </w:rPr>
            </w:pPr>
          </w:p>
        </w:tc>
        <w:tc>
          <w:tcPr>
            <w:tcW w:w="415" w:type="pct"/>
            <w:vMerge/>
            <w:tcBorders>
              <w:left w:val="single" w:sz="4" w:space="0" w:color="auto"/>
              <w:bottom w:val="single" w:sz="4" w:space="0" w:color="auto"/>
              <w:right w:val="single" w:sz="4" w:space="0" w:color="auto"/>
            </w:tcBorders>
          </w:tcPr>
          <w:p w:rsidR="00C95881" w:rsidRPr="006B0C45" w:rsidRDefault="00C95881" w:rsidP="003C3B3B">
            <w:pPr>
              <w:pStyle w:val="ConsPlusNormal"/>
              <w:jc w:val="center"/>
              <w:rPr>
                <w:sz w:val="18"/>
                <w:szCs w:val="18"/>
              </w:rPr>
            </w:pPr>
          </w:p>
        </w:tc>
        <w:tc>
          <w:tcPr>
            <w:tcW w:w="369" w:type="pct"/>
            <w:tcBorders>
              <w:top w:val="single" w:sz="4" w:space="0" w:color="auto"/>
              <w:left w:val="single" w:sz="4" w:space="0" w:color="auto"/>
              <w:bottom w:val="single" w:sz="4" w:space="0" w:color="auto"/>
              <w:right w:val="single" w:sz="4" w:space="0" w:color="auto"/>
            </w:tcBorders>
            <w:vAlign w:val="center"/>
          </w:tcPr>
          <w:p w:rsidR="00A479F8" w:rsidRPr="00FF28FF" w:rsidRDefault="00A479F8" w:rsidP="00C95881">
            <w:pPr>
              <w:pStyle w:val="ConsPlusNormal"/>
              <w:ind w:firstLine="0"/>
              <w:jc w:val="center"/>
              <w:rPr>
                <w:rFonts w:ascii="Times New Roman" w:hAnsi="Times New Roman" w:cs="Times New Roman"/>
                <w:sz w:val="18"/>
                <w:szCs w:val="18"/>
              </w:rPr>
            </w:pPr>
          </w:p>
          <w:p w:rsidR="00C95881" w:rsidRPr="006B0C45" w:rsidRDefault="00C95881" w:rsidP="00C95881">
            <w:pPr>
              <w:pStyle w:val="ConsPlusNormal"/>
              <w:ind w:firstLine="0"/>
              <w:jc w:val="center"/>
              <w:rPr>
                <w:rFonts w:ascii="Times New Roman" w:hAnsi="Times New Roman" w:cs="Times New Roman"/>
                <w:sz w:val="18"/>
                <w:szCs w:val="18"/>
              </w:rPr>
            </w:pPr>
            <w:r w:rsidRPr="006B0C45">
              <w:rPr>
                <w:rFonts w:ascii="Times New Roman" w:hAnsi="Times New Roman" w:cs="Times New Roman"/>
                <w:sz w:val="18"/>
                <w:szCs w:val="18"/>
              </w:rPr>
              <w:t>главный распорядитель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A479F8" w:rsidRDefault="00A479F8" w:rsidP="00C95881">
            <w:pPr>
              <w:pStyle w:val="ConsPlusNormal"/>
              <w:ind w:firstLine="0"/>
              <w:jc w:val="center"/>
              <w:rPr>
                <w:rFonts w:ascii="Times New Roman" w:hAnsi="Times New Roman" w:cs="Times New Roman"/>
                <w:sz w:val="18"/>
                <w:szCs w:val="18"/>
                <w:lang w:val="en-US"/>
              </w:rPr>
            </w:pPr>
          </w:p>
          <w:p w:rsidR="00A479F8" w:rsidRDefault="00A479F8" w:rsidP="00C95881">
            <w:pPr>
              <w:pStyle w:val="ConsPlusNormal"/>
              <w:ind w:firstLine="0"/>
              <w:jc w:val="center"/>
              <w:rPr>
                <w:rFonts w:ascii="Times New Roman" w:hAnsi="Times New Roman" w:cs="Times New Roman"/>
                <w:sz w:val="18"/>
                <w:szCs w:val="18"/>
                <w:lang w:val="en-US"/>
              </w:rPr>
            </w:pPr>
          </w:p>
          <w:p w:rsidR="00C95881" w:rsidRPr="006B0C45" w:rsidRDefault="00C95881" w:rsidP="00C95881">
            <w:pPr>
              <w:pStyle w:val="ConsPlusNormal"/>
              <w:ind w:firstLine="0"/>
              <w:jc w:val="center"/>
              <w:rPr>
                <w:rFonts w:ascii="Times New Roman" w:hAnsi="Times New Roman" w:cs="Times New Roman"/>
                <w:sz w:val="18"/>
                <w:szCs w:val="18"/>
              </w:rPr>
            </w:pPr>
            <w:r w:rsidRPr="006B0C45">
              <w:rPr>
                <w:rFonts w:ascii="Times New Roman" w:hAnsi="Times New Roman" w:cs="Times New Roman"/>
                <w:sz w:val="18"/>
                <w:szCs w:val="18"/>
              </w:rPr>
              <w:t>раздел, подраздел</w:t>
            </w:r>
          </w:p>
        </w:tc>
        <w:tc>
          <w:tcPr>
            <w:tcW w:w="277" w:type="pct"/>
            <w:tcBorders>
              <w:top w:val="single" w:sz="4" w:space="0" w:color="auto"/>
              <w:left w:val="single" w:sz="4" w:space="0" w:color="auto"/>
              <w:bottom w:val="single" w:sz="4" w:space="0" w:color="auto"/>
            </w:tcBorders>
            <w:vAlign w:val="center"/>
          </w:tcPr>
          <w:p w:rsidR="00C95881" w:rsidRPr="006B0C45" w:rsidRDefault="00C95881" w:rsidP="00C95881">
            <w:pPr>
              <w:pStyle w:val="ConsPlusNormal"/>
              <w:ind w:firstLine="0"/>
              <w:jc w:val="center"/>
              <w:rPr>
                <w:rFonts w:ascii="Times New Roman" w:hAnsi="Times New Roman" w:cs="Times New Roman"/>
                <w:sz w:val="18"/>
                <w:szCs w:val="18"/>
              </w:rPr>
            </w:pPr>
            <w:r w:rsidRPr="006B0C45">
              <w:rPr>
                <w:rFonts w:ascii="Times New Roman" w:hAnsi="Times New Roman" w:cs="Times New Roman"/>
                <w:sz w:val="18"/>
                <w:szCs w:val="18"/>
              </w:rPr>
              <w:t>целевая статья расходов</w:t>
            </w:r>
          </w:p>
        </w:tc>
        <w:tc>
          <w:tcPr>
            <w:tcW w:w="369" w:type="pct"/>
            <w:tcBorders>
              <w:left w:val="single" w:sz="4" w:space="0" w:color="auto"/>
              <w:bottom w:val="single" w:sz="4" w:space="0" w:color="auto"/>
            </w:tcBorders>
          </w:tcPr>
          <w:p w:rsidR="00A479F8" w:rsidRDefault="00A479F8" w:rsidP="00A479F8">
            <w:pPr>
              <w:widowControl w:val="0"/>
              <w:autoSpaceDE w:val="0"/>
              <w:autoSpaceDN w:val="0"/>
              <w:adjustRightInd w:val="0"/>
              <w:jc w:val="center"/>
              <w:rPr>
                <w:sz w:val="18"/>
                <w:szCs w:val="18"/>
                <w:lang w:val="en-US"/>
              </w:rPr>
            </w:pPr>
          </w:p>
          <w:p w:rsidR="00A479F8" w:rsidRDefault="00A479F8" w:rsidP="00A479F8">
            <w:pPr>
              <w:widowControl w:val="0"/>
              <w:autoSpaceDE w:val="0"/>
              <w:autoSpaceDN w:val="0"/>
              <w:adjustRightInd w:val="0"/>
              <w:jc w:val="center"/>
              <w:rPr>
                <w:sz w:val="18"/>
                <w:szCs w:val="18"/>
                <w:lang w:val="en-US"/>
              </w:rPr>
            </w:pPr>
          </w:p>
          <w:p w:rsidR="00C95881" w:rsidRPr="006B0C45" w:rsidRDefault="00C95881" w:rsidP="00A479F8">
            <w:pPr>
              <w:widowControl w:val="0"/>
              <w:autoSpaceDE w:val="0"/>
              <w:autoSpaceDN w:val="0"/>
              <w:adjustRightInd w:val="0"/>
              <w:jc w:val="center"/>
              <w:rPr>
                <w:sz w:val="18"/>
                <w:szCs w:val="18"/>
              </w:rPr>
            </w:pPr>
            <w:r w:rsidRPr="006B0C45">
              <w:rPr>
                <w:sz w:val="18"/>
                <w:szCs w:val="18"/>
              </w:rPr>
              <w:t>Группа (подгруппа) вида расходо</w:t>
            </w:r>
            <w:r w:rsidRPr="006B0C45">
              <w:rPr>
                <w:sz w:val="18"/>
                <w:szCs w:val="18"/>
                <w:u w:val="single"/>
              </w:rPr>
              <w:t>в</w:t>
            </w:r>
          </w:p>
        </w:tc>
        <w:tc>
          <w:tcPr>
            <w:tcW w:w="508" w:type="pct"/>
            <w:vMerge/>
            <w:tcBorders>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sz w:val="18"/>
                <w:szCs w:val="18"/>
              </w:rPr>
            </w:pPr>
            <w:r w:rsidRPr="006B0C45">
              <w:rPr>
                <w:sz w:val="18"/>
                <w:szCs w:val="18"/>
              </w:rPr>
              <w:t>2023</w:t>
            </w:r>
          </w:p>
        </w:tc>
        <w:tc>
          <w:tcPr>
            <w:tcW w:w="181"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sz w:val="18"/>
                <w:szCs w:val="18"/>
              </w:rPr>
            </w:pPr>
            <w:r w:rsidRPr="006B0C45">
              <w:rPr>
                <w:sz w:val="18"/>
                <w:szCs w:val="18"/>
              </w:rPr>
              <w:t>2024</w:t>
            </w:r>
          </w:p>
        </w:tc>
        <w:tc>
          <w:tcPr>
            <w:tcW w:w="149"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sz w:val="18"/>
                <w:szCs w:val="18"/>
              </w:rPr>
            </w:pPr>
            <w:r w:rsidRPr="006B0C45">
              <w:rPr>
                <w:sz w:val="18"/>
                <w:szCs w:val="18"/>
              </w:rPr>
              <w:t>2025</w:t>
            </w:r>
          </w:p>
        </w:tc>
        <w:tc>
          <w:tcPr>
            <w:tcW w:w="177"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sz w:val="18"/>
                <w:szCs w:val="18"/>
              </w:rPr>
            </w:pPr>
            <w:r w:rsidRPr="006B0C45">
              <w:rPr>
                <w:sz w:val="18"/>
                <w:szCs w:val="18"/>
              </w:rPr>
              <w:t>2026–2030</w:t>
            </w:r>
          </w:p>
        </w:tc>
        <w:tc>
          <w:tcPr>
            <w:tcW w:w="181"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sz w:val="18"/>
                <w:szCs w:val="18"/>
              </w:rPr>
            </w:pPr>
            <w:r w:rsidRPr="006B0C45">
              <w:rPr>
                <w:sz w:val="18"/>
                <w:szCs w:val="18"/>
              </w:rPr>
              <w:t>2031–2035</w:t>
            </w:r>
          </w:p>
        </w:tc>
      </w:tr>
      <w:tr w:rsidR="00A479F8" w:rsidRPr="00933647" w:rsidTr="00A479F8">
        <w:tc>
          <w:tcPr>
            <w:tcW w:w="482"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1</w:t>
            </w:r>
          </w:p>
        </w:tc>
        <w:tc>
          <w:tcPr>
            <w:tcW w:w="554"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2</w:t>
            </w:r>
          </w:p>
        </w:tc>
        <w:tc>
          <w:tcPr>
            <w:tcW w:w="830" w:type="pct"/>
            <w:tcBorders>
              <w:top w:val="single" w:sz="4" w:space="0" w:color="auto"/>
              <w:left w:val="single" w:sz="4" w:space="0" w:color="auto"/>
              <w:bottom w:val="single" w:sz="4" w:space="0" w:color="auto"/>
              <w:right w:val="single" w:sz="4" w:space="0" w:color="auto"/>
            </w:tcBorders>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3</w:t>
            </w:r>
          </w:p>
        </w:tc>
        <w:tc>
          <w:tcPr>
            <w:tcW w:w="415" w:type="pct"/>
            <w:tcBorders>
              <w:top w:val="single" w:sz="4" w:space="0" w:color="auto"/>
              <w:left w:val="single" w:sz="4" w:space="0" w:color="auto"/>
              <w:bottom w:val="single" w:sz="4" w:space="0" w:color="auto"/>
              <w:right w:val="single" w:sz="4" w:space="0" w:color="auto"/>
            </w:tcBorders>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4</w:t>
            </w:r>
          </w:p>
        </w:tc>
        <w:tc>
          <w:tcPr>
            <w:tcW w:w="369"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5</w:t>
            </w:r>
          </w:p>
        </w:tc>
        <w:tc>
          <w:tcPr>
            <w:tcW w:w="323" w:type="pct"/>
            <w:tcBorders>
              <w:top w:val="single" w:sz="4" w:space="0" w:color="auto"/>
              <w:left w:val="single" w:sz="4" w:space="0" w:color="auto"/>
              <w:bottom w:val="single" w:sz="4" w:space="0" w:color="auto"/>
              <w:right w:val="single" w:sz="4" w:space="0" w:color="auto"/>
            </w:tcBorders>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6</w:t>
            </w:r>
          </w:p>
        </w:tc>
        <w:tc>
          <w:tcPr>
            <w:tcW w:w="277"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7</w:t>
            </w:r>
          </w:p>
        </w:tc>
        <w:tc>
          <w:tcPr>
            <w:tcW w:w="369" w:type="pct"/>
            <w:tcBorders>
              <w:top w:val="single" w:sz="4" w:space="0" w:color="auto"/>
              <w:left w:val="single" w:sz="4" w:space="0" w:color="auto"/>
              <w:bottom w:val="single" w:sz="4" w:space="0" w:color="auto"/>
              <w:right w:val="single" w:sz="4" w:space="0" w:color="auto"/>
            </w:tcBorders>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8</w:t>
            </w:r>
          </w:p>
        </w:tc>
        <w:tc>
          <w:tcPr>
            <w:tcW w:w="508"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jc w:val="center"/>
              <w:rPr>
                <w:i/>
                <w:sz w:val="18"/>
                <w:szCs w:val="18"/>
              </w:rPr>
            </w:pPr>
            <w:r w:rsidRPr="006B0C45">
              <w:rPr>
                <w:i/>
                <w:sz w:val="18"/>
                <w:szCs w:val="18"/>
              </w:rPr>
              <w:t>9</w:t>
            </w:r>
          </w:p>
        </w:tc>
        <w:tc>
          <w:tcPr>
            <w:tcW w:w="185"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i/>
                <w:sz w:val="18"/>
                <w:szCs w:val="18"/>
              </w:rPr>
            </w:pPr>
            <w:r w:rsidRPr="006B0C45">
              <w:rPr>
                <w:i/>
                <w:sz w:val="18"/>
                <w:szCs w:val="18"/>
              </w:rPr>
              <w:t>10</w:t>
            </w:r>
          </w:p>
        </w:tc>
        <w:tc>
          <w:tcPr>
            <w:tcW w:w="181"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i/>
                <w:sz w:val="18"/>
                <w:szCs w:val="18"/>
              </w:rPr>
            </w:pPr>
            <w:r w:rsidRPr="006B0C45">
              <w:rPr>
                <w:i/>
                <w:sz w:val="18"/>
                <w:szCs w:val="18"/>
              </w:rPr>
              <w:t>11</w:t>
            </w:r>
          </w:p>
        </w:tc>
        <w:tc>
          <w:tcPr>
            <w:tcW w:w="149"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i/>
                <w:sz w:val="18"/>
                <w:szCs w:val="18"/>
              </w:rPr>
            </w:pPr>
            <w:r w:rsidRPr="006B0C45">
              <w:rPr>
                <w:i/>
                <w:sz w:val="18"/>
                <w:szCs w:val="18"/>
              </w:rPr>
              <w:t>12</w:t>
            </w:r>
          </w:p>
        </w:tc>
        <w:tc>
          <w:tcPr>
            <w:tcW w:w="177"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i/>
                <w:sz w:val="18"/>
                <w:szCs w:val="18"/>
              </w:rPr>
            </w:pPr>
            <w:r w:rsidRPr="006B0C45">
              <w:rPr>
                <w:i/>
                <w:sz w:val="18"/>
                <w:szCs w:val="18"/>
              </w:rPr>
              <w:t>13</w:t>
            </w:r>
          </w:p>
        </w:tc>
        <w:tc>
          <w:tcPr>
            <w:tcW w:w="181" w:type="pct"/>
            <w:tcBorders>
              <w:top w:val="single" w:sz="4" w:space="0" w:color="auto"/>
              <w:left w:val="single" w:sz="4" w:space="0" w:color="auto"/>
              <w:bottom w:val="single" w:sz="4" w:space="0" w:color="auto"/>
              <w:right w:val="single" w:sz="4" w:space="0" w:color="auto"/>
            </w:tcBorders>
            <w:vAlign w:val="center"/>
          </w:tcPr>
          <w:p w:rsidR="00C95881" w:rsidRPr="006B0C45" w:rsidRDefault="00C95881" w:rsidP="003C3B3B">
            <w:pPr>
              <w:widowControl w:val="0"/>
              <w:autoSpaceDE w:val="0"/>
              <w:autoSpaceDN w:val="0"/>
              <w:adjustRightInd w:val="0"/>
              <w:ind w:left="-113" w:right="-113"/>
              <w:jc w:val="center"/>
              <w:rPr>
                <w:i/>
                <w:sz w:val="18"/>
                <w:szCs w:val="18"/>
              </w:rPr>
            </w:pPr>
            <w:r w:rsidRPr="006B0C45">
              <w:rPr>
                <w:i/>
                <w:sz w:val="18"/>
                <w:szCs w:val="18"/>
              </w:rPr>
              <w:t>14</w:t>
            </w:r>
          </w:p>
        </w:tc>
      </w:tr>
      <w:tr w:rsidR="00A479F8" w:rsidRPr="00DB6D29" w:rsidTr="00A479F8">
        <w:trPr>
          <w:trHeight w:val="259"/>
        </w:trPr>
        <w:tc>
          <w:tcPr>
            <w:tcW w:w="482" w:type="pct"/>
            <w:vMerge w:val="restart"/>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rPr>
                <w:sz w:val="18"/>
                <w:szCs w:val="18"/>
              </w:rPr>
            </w:pPr>
            <w:r w:rsidRPr="006B0C45">
              <w:rPr>
                <w:sz w:val="18"/>
                <w:szCs w:val="18"/>
              </w:rPr>
              <w:t>Подпрограмма</w:t>
            </w:r>
          </w:p>
        </w:tc>
        <w:tc>
          <w:tcPr>
            <w:tcW w:w="554" w:type="pct"/>
            <w:vMerge w:val="restart"/>
            <w:tcBorders>
              <w:top w:val="single" w:sz="4" w:space="0" w:color="auto"/>
              <w:left w:val="single" w:sz="4" w:space="0" w:color="auto"/>
              <w:bottom w:val="single" w:sz="4" w:space="0" w:color="auto"/>
              <w:right w:val="single" w:sz="4" w:space="0" w:color="auto"/>
            </w:tcBorders>
            <w:vAlign w:val="center"/>
          </w:tcPr>
          <w:p w:rsidR="00DE04DA" w:rsidRPr="006B0C45" w:rsidRDefault="00DE04DA" w:rsidP="00BD73F5">
            <w:pPr>
              <w:widowControl w:val="0"/>
              <w:autoSpaceDE w:val="0"/>
              <w:autoSpaceDN w:val="0"/>
              <w:adjustRightInd w:val="0"/>
              <w:rPr>
                <w:sz w:val="18"/>
                <w:szCs w:val="18"/>
              </w:rPr>
            </w:pPr>
            <w:r w:rsidRPr="006B0C45">
              <w:rPr>
                <w:sz w:val="18"/>
                <w:szCs w:val="18"/>
              </w:rPr>
              <w:t>«Цифровое общество»</w:t>
            </w:r>
          </w:p>
        </w:tc>
        <w:tc>
          <w:tcPr>
            <w:tcW w:w="830" w:type="pct"/>
            <w:vMerge w:val="restart"/>
            <w:tcBorders>
              <w:top w:val="single" w:sz="4" w:space="0" w:color="auto"/>
              <w:left w:val="single" w:sz="4" w:space="0" w:color="auto"/>
              <w:right w:val="single" w:sz="4" w:space="0" w:color="auto"/>
            </w:tcBorders>
          </w:tcPr>
          <w:p w:rsidR="00BD73F5" w:rsidRPr="006B0C45" w:rsidRDefault="00BD73F5" w:rsidP="00BD73F5">
            <w:pPr>
              <w:widowControl w:val="0"/>
              <w:autoSpaceDE w:val="0"/>
              <w:autoSpaceDN w:val="0"/>
              <w:adjustRightInd w:val="0"/>
              <w:rPr>
                <w:sz w:val="18"/>
                <w:szCs w:val="18"/>
              </w:rPr>
            </w:pPr>
            <w:r w:rsidRPr="006B0C45">
              <w:rPr>
                <w:sz w:val="18"/>
                <w:szCs w:val="18"/>
              </w:rPr>
              <w:t>создание и обеспечение условий для повышения готовности населения к возможностям цифрового общества;</w:t>
            </w:r>
          </w:p>
          <w:p w:rsidR="00BD73F5" w:rsidRPr="006B0C45" w:rsidRDefault="00BD73F5" w:rsidP="00BD73F5">
            <w:pPr>
              <w:widowControl w:val="0"/>
              <w:autoSpaceDE w:val="0"/>
              <w:autoSpaceDN w:val="0"/>
              <w:adjustRightInd w:val="0"/>
              <w:rPr>
                <w:sz w:val="18"/>
                <w:szCs w:val="18"/>
              </w:rPr>
            </w:pPr>
            <w:r w:rsidRPr="006B0C45">
              <w:rPr>
                <w:sz w:val="18"/>
                <w:szCs w:val="18"/>
              </w:rPr>
              <w:t xml:space="preserve">обеспечение условий для повышения эффективности и безопасности муниципального управления в </w:t>
            </w:r>
            <w:proofErr w:type="spellStart"/>
            <w:r w:rsidRPr="006B0C45">
              <w:rPr>
                <w:sz w:val="18"/>
                <w:szCs w:val="18"/>
              </w:rPr>
              <w:t>Канашском</w:t>
            </w:r>
            <w:proofErr w:type="spellEnd"/>
            <w:r w:rsidRPr="006B0C45">
              <w:rPr>
                <w:sz w:val="18"/>
                <w:szCs w:val="18"/>
              </w:rPr>
              <w:t xml:space="preserve"> муниципальном округе Чувашской Республики, взаимодействия населения, организаций, органов местного самоуправления на основе информационно-телекоммуникационных технологий</w:t>
            </w:r>
          </w:p>
        </w:tc>
        <w:tc>
          <w:tcPr>
            <w:tcW w:w="415" w:type="pct"/>
            <w:vMerge w:val="restart"/>
            <w:tcBorders>
              <w:top w:val="single" w:sz="4" w:space="0" w:color="auto"/>
              <w:left w:val="single" w:sz="4" w:space="0" w:color="auto"/>
              <w:right w:val="single" w:sz="4" w:space="0" w:color="auto"/>
            </w:tcBorders>
          </w:tcPr>
          <w:p w:rsidR="00DE04DA" w:rsidRPr="006B0C45" w:rsidRDefault="00DE04DA" w:rsidP="00CD279E">
            <w:pPr>
              <w:jc w:val="center"/>
              <w:rPr>
                <w:sz w:val="18"/>
                <w:szCs w:val="18"/>
              </w:rPr>
            </w:pPr>
            <w:r w:rsidRPr="006B0C45">
              <w:rPr>
                <w:sz w:val="18"/>
                <w:szCs w:val="18"/>
              </w:rPr>
              <w:t>ответственный исполнитель-администрация Канашского муниципального округа Чувашской Республики</w:t>
            </w:r>
          </w:p>
          <w:p w:rsidR="00DE04DA" w:rsidRPr="006B0C45" w:rsidRDefault="00DE04DA" w:rsidP="003C3B3B">
            <w:pPr>
              <w:ind w:hanging="348"/>
              <w:jc w:val="center"/>
              <w:rPr>
                <w:sz w:val="18"/>
                <w:szCs w:val="18"/>
              </w:rPr>
            </w:pPr>
          </w:p>
        </w:tc>
        <w:tc>
          <w:tcPr>
            <w:tcW w:w="369" w:type="pct"/>
            <w:vMerge w:val="restart"/>
            <w:tcBorders>
              <w:top w:val="single" w:sz="4" w:space="0" w:color="auto"/>
              <w:left w:val="single" w:sz="4" w:space="0" w:color="auto"/>
              <w:right w:val="single" w:sz="4" w:space="0" w:color="auto"/>
            </w:tcBorders>
            <w:vAlign w:val="center"/>
          </w:tcPr>
          <w:p w:rsidR="00DE04DA" w:rsidRPr="006B0C45" w:rsidRDefault="00DE04DA" w:rsidP="003C3B3B">
            <w:pPr>
              <w:jc w:val="center"/>
              <w:rPr>
                <w:sz w:val="18"/>
                <w:szCs w:val="18"/>
              </w:rPr>
            </w:pPr>
            <w:r w:rsidRPr="006B0C45">
              <w:rPr>
                <w:sz w:val="18"/>
                <w:szCs w:val="18"/>
              </w:rPr>
              <w:t>903</w:t>
            </w:r>
          </w:p>
        </w:tc>
        <w:tc>
          <w:tcPr>
            <w:tcW w:w="323" w:type="pct"/>
            <w:vMerge w:val="restart"/>
            <w:tcBorders>
              <w:top w:val="single" w:sz="4" w:space="0" w:color="auto"/>
              <w:left w:val="single" w:sz="4" w:space="0" w:color="auto"/>
              <w:right w:val="single" w:sz="4" w:space="0" w:color="auto"/>
            </w:tcBorders>
          </w:tcPr>
          <w:p w:rsidR="00DE04DA" w:rsidRPr="006B0C45" w:rsidRDefault="00DE04DA" w:rsidP="003C3B3B">
            <w:pPr>
              <w:jc w:val="center"/>
              <w:rPr>
                <w:sz w:val="18"/>
                <w:szCs w:val="18"/>
              </w:rPr>
            </w:pPr>
          </w:p>
        </w:tc>
        <w:tc>
          <w:tcPr>
            <w:tcW w:w="277" w:type="pct"/>
            <w:vMerge w:val="restart"/>
            <w:tcBorders>
              <w:top w:val="single" w:sz="4" w:space="0" w:color="auto"/>
              <w:left w:val="single" w:sz="4" w:space="0" w:color="auto"/>
              <w:right w:val="single" w:sz="4" w:space="0" w:color="auto"/>
            </w:tcBorders>
            <w:vAlign w:val="center"/>
          </w:tcPr>
          <w:p w:rsidR="00DE04DA" w:rsidRPr="006B0C45" w:rsidRDefault="00DE04DA" w:rsidP="003C3B3B">
            <w:pPr>
              <w:jc w:val="center"/>
              <w:rPr>
                <w:sz w:val="18"/>
                <w:szCs w:val="18"/>
              </w:rPr>
            </w:pPr>
            <w:r w:rsidRPr="006B0C45">
              <w:rPr>
                <w:bCs/>
                <w:color w:val="000000"/>
                <w:sz w:val="18"/>
                <w:szCs w:val="18"/>
              </w:rPr>
              <w:t>Ч600000000</w:t>
            </w:r>
          </w:p>
        </w:tc>
        <w:tc>
          <w:tcPr>
            <w:tcW w:w="369" w:type="pct"/>
            <w:vMerge w:val="restart"/>
            <w:tcBorders>
              <w:top w:val="single" w:sz="4" w:space="0" w:color="auto"/>
              <w:left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r w:rsidRPr="006B0C45">
              <w:rPr>
                <w:sz w:val="18"/>
                <w:szCs w:val="18"/>
              </w:rPr>
              <w:t>всего</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lang w:val="en-US"/>
              </w:rPr>
            </w:pPr>
            <w:r w:rsidRPr="006B0C45">
              <w:rPr>
                <w:sz w:val="18"/>
                <w:szCs w:val="18"/>
                <w:lang w:val="en-US"/>
              </w:rPr>
              <w:t>1</w:t>
            </w:r>
            <w:r w:rsidRPr="006B0C45">
              <w:rPr>
                <w:sz w:val="18"/>
                <w:szCs w:val="18"/>
              </w:rPr>
              <w:t>53</w:t>
            </w:r>
            <w:r w:rsidRPr="006B0C45">
              <w:rPr>
                <w:sz w:val="18"/>
                <w:szCs w:val="18"/>
                <w:lang w:val="en-US"/>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left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r w:rsidRPr="006B0C45">
              <w:rPr>
                <w:sz w:val="18"/>
                <w:szCs w:val="18"/>
              </w:rPr>
              <w:t>федеральный бюджет</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left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r w:rsidRPr="006B0C45">
              <w:rPr>
                <w:sz w:val="18"/>
                <w:szCs w:val="18"/>
              </w:rPr>
              <w:t xml:space="preserve">республиканский бюджет </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left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r w:rsidRPr="006B0C45">
              <w:rPr>
                <w:sz w:val="18"/>
                <w:szCs w:val="18"/>
              </w:rPr>
              <w:t>бюджет Канашского муниципального округа Чувашской Республики</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lang w:val="en-US"/>
              </w:rPr>
            </w:pPr>
            <w:r w:rsidRPr="006B0C45">
              <w:rPr>
                <w:sz w:val="18"/>
                <w:szCs w:val="18"/>
                <w:lang w:val="en-US"/>
              </w:rPr>
              <w:t>1</w:t>
            </w:r>
            <w:r w:rsidRPr="006B0C45">
              <w:rPr>
                <w:sz w:val="18"/>
                <w:szCs w:val="18"/>
              </w:rPr>
              <w:t>53</w:t>
            </w:r>
            <w:r w:rsidRPr="006B0C45">
              <w:rPr>
                <w:sz w:val="18"/>
                <w:szCs w:val="18"/>
                <w:lang w:val="en-US"/>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r w:rsidRPr="006B0C45">
              <w:rPr>
                <w:sz w:val="18"/>
                <w:szCs w:val="18"/>
              </w:rPr>
              <w:t>внебюджетные источники</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r>
      <w:tr w:rsidR="00A479F8" w:rsidRPr="00DB6D29" w:rsidTr="00A479F8">
        <w:trPr>
          <w:trHeight w:val="193"/>
        </w:trPr>
        <w:tc>
          <w:tcPr>
            <w:tcW w:w="482" w:type="pct"/>
            <w:vMerge w:val="restart"/>
            <w:tcBorders>
              <w:top w:val="single" w:sz="4" w:space="0" w:color="auto"/>
              <w:left w:val="single" w:sz="4" w:space="0" w:color="auto"/>
              <w:bottom w:val="single" w:sz="4" w:space="0" w:color="auto"/>
              <w:right w:val="single" w:sz="4" w:space="0" w:color="auto"/>
            </w:tcBorders>
          </w:tcPr>
          <w:p w:rsidR="00DE04DA" w:rsidRPr="006B0C45" w:rsidRDefault="005B428C" w:rsidP="003C3B3B">
            <w:pPr>
              <w:pStyle w:val="afffc"/>
              <w:jc w:val="left"/>
              <w:rPr>
                <w:sz w:val="18"/>
                <w:szCs w:val="18"/>
              </w:rPr>
            </w:pPr>
            <w:hyperlink w:anchor="sub_3000" w:history="1">
              <w:r w:rsidR="00DE04DA" w:rsidRPr="006B0C45">
                <w:rPr>
                  <w:sz w:val="18"/>
                  <w:szCs w:val="18"/>
                </w:rPr>
                <w:t>Подпрограмма</w:t>
              </w:r>
            </w:hyperlink>
          </w:p>
        </w:tc>
        <w:tc>
          <w:tcPr>
            <w:tcW w:w="554" w:type="pct"/>
            <w:vMerge w:val="restar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«Развитие информационных технологий»</w:t>
            </w:r>
          </w:p>
        </w:tc>
        <w:tc>
          <w:tcPr>
            <w:tcW w:w="830" w:type="pct"/>
            <w:vMerge w:val="restart"/>
            <w:tcBorders>
              <w:top w:val="single" w:sz="4" w:space="0" w:color="auto"/>
              <w:left w:val="single" w:sz="4" w:space="0" w:color="auto"/>
              <w:bottom w:val="single" w:sz="4" w:space="0" w:color="auto"/>
              <w:right w:val="single" w:sz="4" w:space="0" w:color="auto"/>
            </w:tcBorders>
          </w:tcPr>
          <w:p w:rsidR="00BD73F5" w:rsidRPr="006B0C45" w:rsidRDefault="00BD73F5" w:rsidP="00BD73F5">
            <w:pPr>
              <w:pStyle w:val="af3"/>
              <w:rPr>
                <w:rFonts w:ascii="Times New Roman" w:hAnsi="Times New Roman"/>
                <w:sz w:val="18"/>
                <w:szCs w:val="18"/>
              </w:rPr>
            </w:pPr>
            <w:r w:rsidRPr="006B0C45">
              <w:rPr>
                <w:rFonts w:ascii="Times New Roman" w:hAnsi="Times New Roman"/>
                <w:sz w:val="18"/>
                <w:szCs w:val="18"/>
              </w:rPr>
              <w:t xml:space="preserve">Внедрение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w:t>
            </w:r>
            <w:r w:rsidRPr="006B0C45">
              <w:rPr>
                <w:rFonts w:ascii="Times New Roman" w:hAnsi="Times New Roman"/>
                <w:sz w:val="18"/>
                <w:szCs w:val="18"/>
              </w:rPr>
              <w:lastRenderedPageBreak/>
              <w:t>предоставления гражданам и организациям государственных и муниципальных услуг в электронном виде;</w:t>
            </w:r>
          </w:p>
          <w:p w:rsidR="00BD73F5" w:rsidRPr="006B0C45" w:rsidRDefault="00BD73F5" w:rsidP="00BD73F5">
            <w:pPr>
              <w:pStyle w:val="af3"/>
              <w:rPr>
                <w:rFonts w:ascii="Times New Roman" w:hAnsi="Times New Roman"/>
                <w:sz w:val="18"/>
                <w:szCs w:val="18"/>
              </w:rPr>
            </w:pPr>
            <w:r w:rsidRPr="006B0C45">
              <w:rPr>
                <w:rFonts w:ascii="Times New Roman" w:hAnsi="Times New Roman"/>
                <w:sz w:val="18"/>
                <w:szCs w:val="18"/>
              </w:rPr>
              <w:t>повышение открытости и эффективности механизмов электронного взаимодействия органов местного самоуправления, граждан и организаций;</w:t>
            </w:r>
          </w:p>
          <w:p w:rsidR="00BD73F5" w:rsidRPr="006B0C45" w:rsidRDefault="00BD73F5" w:rsidP="00BD73F5">
            <w:pPr>
              <w:widowControl w:val="0"/>
              <w:autoSpaceDE w:val="0"/>
              <w:autoSpaceDN w:val="0"/>
              <w:adjustRightInd w:val="0"/>
              <w:rPr>
                <w:sz w:val="18"/>
                <w:szCs w:val="18"/>
              </w:rPr>
            </w:pPr>
            <w:r w:rsidRPr="006B0C45">
              <w:rPr>
                <w:sz w:val="18"/>
                <w:szCs w:val="18"/>
              </w:rPr>
              <w:t xml:space="preserve">создание и развитие условий, обеспечивающих потребности государства, граждан и организаций в актуальной и достоверной информации о пространственных объектах на основе использования геоинформационных технологий в </w:t>
            </w:r>
            <w:proofErr w:type="spellStart"/>
            <w:r w:rsidRPr="006B0C45">
              <w:rPr>
                <w:sz w:val="18"/>
                <w:szCs w:val="18"/>
              </w:rPr>
              <w:t>Канашском</w:t>
            </w:r>
            <w:proofErr w:type="spellEnd"/>
            <w:r w:rsidRPr="006B0C45">
              <w:rPr>
                <w:sz w:val="18"/>
                <w:szCs w:val="18"/>
              </w:rPr>
              <w:t xml:space="preserve"> муниципальном округе Чувашской Республики</w:t>
            </w:r>
          </w:p>
        </w:tc>
        <w:tc>
          <w:tcPr>
            <w:tcW w:w="415" w:type="pct"/>
            <w:vMerge w:val="restart"/>
            <w:tcBorders>
              <w:top w:val="single" w:sz="4" w:space="0" w:color="auto"/>
              <w:left w:val="single" w:sz="4" w:space="0" w:color="auto"/>
              <w:bottom w:val="single" w:sz="4" w:space="0" w:color="auto"/>
              <w:right w:val="single" w:sz="4" w:space="0" w:color="auto"/>
            </w:tcBorders>
          </w:tcPr>
          <w:p w:rsidR="00DE04DA" w:rsidRPr="006B0C45" w:rsidRDefault="00DE04DA" w:rsidP="00DE04DA">
            <w:pPr>
              <w:jc w:val="center"/>
              <w:rPr>
                <w:sz w:val="18"/>
                <w:szCs w:val="18"/>
              </w:rPr>
            </w:pPr>
            <w:r w:rsidRPr="006B0C45">
              <w:rPr>
                <w:sz w:val="18"/>
                <w:szCs w:val="18"/>
              </w:rPr>
              <w:lastRenderedPageBreak/>
              <w:t xml:space="preserve">ответственный исполнитель-администрация Канашского муниципального округа Чувашской </w:t>
            </w:r>
            <w:r w:rsidRPr="006B0C45">
              <w:rPr>
                <w:sz w:val="18"/>
                <w:szCs w:val="18"/>
              </w:rPr>
              <w:lastRenderedPageBreak/>
              <w:t>Республики</w:t>
            </w:r>
          </w:p>
          <w:p w:rsidR="00DE04DA" w:rsidRPr="006B0C45" w:rsidRDefault="00DE04DA" w:rsidP="003C3B3B">
            <w:pPr>
              <w:widowControl w:val="0"/>
              <w:autoSpaceDE w:val="0"/>
              <w:autoSpaceDN w:val="0"/>
              <w:adjustRightInd w:val="0"/>
              <w:jc w:val="center"/>
              <w:rPr>
                <w:sz w:val="18"/>
                <w:szCs w:val="18"/>
              </w:rPr>
            </w:pPr>
          </w:p>
        </w:tc>
        <w:tc>
          <w:tcPr>
            <w:tcW w:w="369" w:type="pct"/>
            <w:vMerge w:val="restart"/>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lang w:val="en-US"/>
              </w:rPr>
            </w:pPr>
            <w:r w:rsidRPr="006B0C45">
              <w:rPr>
                <w:sz w:val="18"/>
                <w:szCs w:val="18"/>
                <w:lang w:val="en-US"/>
              </w:rPr>
              <w:lastRenderedPageBreak/>
              <w:t>903</w:t>
            </w:r>
          </w:p>
        </w:tc>
        <w:tc>
          <w:tcPr>
            <w:tcW w:w="323" w:type="pct"/>
            <w:vMerge w:val="restar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r w:rsidRPr="006B0C45">
              <w:rPr>
                <w:bCs/>
                <w:color w:val="000000"/>
                <w:sz w:val="18"/>
                <w:szCs w:val="18"/>
              </w:rPr>
              <w:t>Ч600000000</w:t>
            </w:r>
          </w:p>
        </w:tc>
        <w:tc>
          <w:tcPr>
            <w:tcW w:w="369" w:type="pct"/>
            <w:vMerge w:val="restar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всего</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lang w:val="en-US"/>
              </w:rPr>
            </w:pPr>
            <w:r w:rsidRPr="006B0C45">
              <w:rPr>
                <w:sz w:val="18"/>
                <w:szCs w:val="18"/>
                <w:lang w:val="en-US"/>
              </w:rPr>
              <w:t>1470,0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lang w:val="en-US"/>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федеральный бюджет</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lang w:val="en-US"/>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республиканский бюджет</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lang w:val="en-US"/>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 xml:space="preserve">бюджет Канашского </w:t>
            </w:r>
            <w:r w:rsidRPr="006B0C45">
              <w:rPr>
                <w:rFonts w:ascii="Times New Roman" w:hAnsi="Times New Roman"/>
                <w:sz w:val="18"/>
                <w:szCs w:val="18"/>
              </w:rPr>
              <w:lastRenderedPageBreak/>
              <w:t>муниципального округа Чувашской Республики</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lang w:val="en-US"/>
              </w:rPr>
            </w:pPr>
            <w:r w:rsidRPr="006B0C45">
              <w:rPr>
                <w:sz w:val="18"/>
                <w:szCs w:val="18"/>
                <w:lang w:val="en-US"/>
              </w:rPr>
              <w:lastRenderedPageBreak/>
              <w:t>1470,0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lang w:val="en-US"/>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both"/>
              <w:rPr>
                <w:sz w:val="18"/>
                <w:szCs w:val="18"/>
              </w:rPr>
            </w:pPr>
          </w:p>
        </w:tc>
        <w:tc>
          <w:tcPr>
            <w:tcW w:w="830"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415"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23"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center"/>
              <w:rPr>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DE04DA" w:rsidRPr="006B0C45" w:rsidRDefault="00DE04DA" w:rsidP="003C3B3B">
            <w:pPr>
              <w:widowControl w:val="0"/>
              <w:autoSpaceDE w:val="0"/>
              <w:autoSpaceDN w:val="0"/>
              <w:adjustRightInd w:val="0"/>
              <w:jc w:val="center"/>
              <w:rPr>
                <w:sz w:val="18"/>
                <w:szCs w:val="18"/>
              </w:rPr>
            </w:pPr>
          </w:p>
        </w:tc>
        <w:tc>
          <w:tcPr>
            <w:tcW w:w="369"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внебюджетные источники</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val="restar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jc w:val="left"/>
              <w:rPr>
                <w:sz w:val="18"/>
                <w:szCs w:val="18"/>
              </w:rPr>
            </w:pPr>
            <w:r w:rsidRPr="006B0C45">
              <w:rPr>
                <w:sz w:val="18"/>
                <w:szCs w:val="18"/>
              </w:rPr>
              <w:t>Основное мероприятие</w:t>
            </w:r>
          </w:p>
        </w:tc>
        <w:tc>
          <w:tcPr>
            <w:tcW w:w="554" w:type="pct"/>
            <w:vMerge w:val="restar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Развитие электронного правительства</w:t>
            </w:r>
          </w:p>
        </w:tc>
        <w:tc>
          <w:tcPr>
            <w:tcW w:w="830" w:type="pct"/>
            <w:vMerge w:val="restart"/>
            <w:tcBorders>
              <w:top w:val="single" w:sz="4" w:space="0" w:color="auto"/>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415" w:type="pct"/>
            <w:vMerge w:val="restart"/>
            <w:tcBorders>
              <w:top w:val="single" w:sz="4" w:space="0" w:color="auto"/>
              <w:left w:val="single" w:sz="4" w:space="0" w:color="auto"/>
              <w:right w:val="single" w:sz="4" w:space="0" w:color="auto"/>
            </w:tcBorders>
          </w:tcPr>
          <w:p w:rsidR="00DE04DA" w:rsidRPr="006B0C45" w:rsidRDefault="00DE04DA" w:rsidP="00DE04DA">
            <w:pPr>
              <w:jc w:val="center"/>
              <w:rPr>
                <w:sz w:val="18"/>
                <w:szCs w:val="18"/>
              </w:rPr>
            </w:pPr>
            <w:r w:rsidRPr="006B0C45">
              <w:rPr>
                <w:sz w:val="18"/>
                <w:szCs w:val="18"/>
              </w:rPr>
              <w:t>ответственный исполнитель-администрация Канашского муниципального округа Чувашской Республики</w:t>
            </w:r>
          </w:p>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val="restart"/>
            <w:tcBorders>
              <w:top w:val="single" w:sz="4" w:space="0" w:color="auto"/>
              <w:left w:val="single" w:sz="4" w:space="0" w:color="auto"/>
              <w:right w:val="single" w:sz="4" w:space="0" w:color="auto"/>
            </w:tcBorders>
            <w:vAlign w:val="center"/>
          </w:tcPr>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DE04DA" w:rsidRPr="006B0C45" w:rsidRDefault="00DE04DA" w:rsidP="003C3B3B">
            <w:pPr>
              <w:widowControl w:val="0"/>
              <w:autoSpaceDE w:val="0"/>
              <w:autoSpaceDN w:val="0"/>
              <w:adjustRightInd w:val="0"/>
              <w:spacing w:line="233" w:lineRule="auto"/>
              <w:jc w:val="center"/>
              <w:rPr>
                <w:sz w:val="18"/>
                <w:szCs w:val="18"/>
              </w:rPr>
            </w:pPr>
            <w:r w:rsidRPr="006B0C45">
              <w:rPr>
                <w:sz w:val="18"/>
                <w:szCs w:val="18"/>
              </w:rPr>
              <w:t>903</w:t>
            </w:r>
          </w:p>
        </w:tc>
        <w:tc>
          <w:tcPr>
            <w:tcW w:w="323" w:type="pct"/>
            <w:vMerge w:val="restart"/>
            <w:tcBorders>
              <w:top w:val="single" w:sz="4" w:space="0" w:color="auto"/>
              <w:left w:val="single" w:sz="4" w:space="0" w:color="auto"/>
              <w:right w:val="single" w:sz="4" w:space="0" w:color="auto"/>
            </w:tcBorders>
          </w:tcPr>
          <w:p w:rsidR="00DE04DA" w:rsidRPr="006B0C45" w:rsidRDefault="00DE04DA" w:rsidP="003C3B3B">
            <w:pPr>
              <w:jc w:val="center"/>
              <w:rPr>
                <w:sz w:val="18"/>
                <w:szCs w:val="18"/>
              </w:rPr>
            </w:pPr>
          </w:p>
        </w:tc>
        <w:tc>
          <w:tcPr>
            <w:tcW w:w="277" w:type="pct"/>
            <w:vMerge w:val="restart"/>
            <w:tcBorders>
              <w:top w:val="single" w:sz="4" w:space="0" w:color="auto"/>
              <w:left w:val="single" w:sz="4" w:space="0" w:color="auto"/>
              <w:right w:val="single" w:sz="4" w:space="0" w:color="auto"/>
            </w:tcBorders>
            <w:vAlign w:val="bottom"/>
          </w:tcPr>
          <w:p w:rsidR="00DE04DA" w:rsidRPr="006B0C45" w:rsidRDefault="00DE04DA" w:rsidP="008768D4">
            <w:pPr>
              <w:widowControl w:val="0"/>
              <w:autoSpaceDE w:val="0"/>
              <w:autoSpaceDN w:val="0"/>
              <w:adjustRightInd w:val="0"/>
              <w:spacing w:after="240"/>
              <w:rPr>
                <w:rFonts w:ascii="Arial" w:hAnsi="Arial" w:cs="Arial"/>
                <w:sz w:val="18"/>
                <w:szCs w:val="18"/>
              </w:rPr>
            </w:pPr>
            <w:r w:rsidRPr="006B0C45">
              <w:rPr>
                <w:bCs/>
                <w:color w:val="000000"/>
                <w:sz w:val="18"/>
                <w:szCs w:val="18"/>
              </w:rPr>
              <w:t>Ч610100000</w:t>
            </w:r>
          </w:p>
        </w:tc>
        <w:tc>
          <w:tcPr>
            <w:tcW w:w="369" w:type="pct"/>
            <w:vMerge w:val="restart"/>
            <w:tcBorders>
              <w:top w:val="single" w:sz="4" w:space="0" w:color="auto"/>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всего</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lang w:val="en-US"/>
              </w:rPr>
            </w:pPr>
            <w:r w:rsidRPr="006B0C45">
              <w:rPr>
                <w:sz w:val="18"/>
                <w:szCs w:val="18"/>
                <w:lang w:val="en-US"/>
              </w:rPr>
              <w:t>1470,0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830"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федеральный бюджет</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830"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республиканский бюджет</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830"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3"/>
              <w:rPr>
                <w:rFonts w:ascii="Times New Roman" w:hAnsi="Times New Roman"/>
                <w:sz w:val="18"/>
                <w:szCs w:val="18"/>
              </w:rPr>
            </w:pPr>
            <w:r w:rsidRPr="006B0C45">
              <w:rPr>
                <w:rFonts w:ascii="Times New Roman" w:hAnsi="Times New Roman"/>
                <w:sz w:val="18"/>
                <w:szCs w:val="18"/>
              </w:rPr>
              <w:t>бюджет Канашского муниципального округа Чувашской Республики</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lang w:val="en-US"/>
              </w:rPr>
            </w:pPr>
            <w:r w:rsidRPr="006B0C45">
              <w:rPr>
                <w:sz w:val="18"/>
                <w:szCs w:val="18"/>
                <w:lang w:val="en-US"/>
              </w:rPr>
              <w:t>1470,0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pStyle w:val="afffc"/>
              <w:ind w:left="-108" w:right="-108"/>
              <w:jc w:val="center"/>
              <w:rPr>
                <w:sz w:val="18"/>
                <w:szCs w:val="18"/>
              </w:rPr>
            </w:pPr>
            <w:r w:rsidRPr="006B0C45">
              <w:rPr>
                <w:sz w:val="18"/>
                <w:szCs w:val="18"/>
              </w:rPr>
              <w:t>5000,0</w:t>
            </w:r>
          </w:p>
        </w:tc>
      </w:tr>
      <w:tr w:rsidR="00A479F8" w:rsidRPr="00DB6D29" w:rsidTr="00A479F8">
        <w:tc>
          <w:tcPr>
            <w:tcW w:w="482"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54" w:type="pct"/>
            <w:vMerge/>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830"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widowControl w:val="0"/>
              <w:autoSpaceDE w:val="0"/>
              <w:autoSpaceDN w:val="0"/>
              <w:adjustRightInd w:val="0"/>
              <w:spacing w:line="233" w:lineRule="auto"/>
              <w:jc w:val="both"/>
              <w:rPr>
                <w:sz w:val="18"/>
                <w:szCs w:val="18"/>
              </w:rPr>
            </w:pPr>
            <w:r w:rsidRPr="006B0C45">
              <w:rPr>
                <w:sz w:val="18"/>
                <w:szCs w:val="18"/>
              </w:rPr>
              <w:t>внебюджетные источники</w:t>
            </w:r>
          </w:p>
        </w:tc>
        <w:tc>
          <w:tcPr>
            <w:tcW w:w="185"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49"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77"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c>
          <w:tcPr>
            <w:tcW w:w="181" w:type="pct"/>
            <w:tcBorders>
              <w:top w:val="single" w:sz="4" w:space="0" w:color="auto"/>
              <w:left w:val="single" w:sz="4" w:space="0" w:color="auto"/>
              <w:bottom w:val="single" w:sz="4" w:space="0" w:color="auto"/>
              <w:right w:val="single" w:sz="4" w:space="0" w:color="auto"/>
            </w:tcBorders>
          </w:tcPr>
          <w:p w:rsidR="00DE04DA" w:rsidRPr="006B0C45" w:rsidRDefault="00DE04DA" w:rsidP="003C3B3B">
            <w:pPr>
              <w:ind w:left="-113" w:right="-113"/>
              <w:jc w:val="center"/>
              <w:rPr>
                <w:sz w:val="18"/>
                <w:szCs w:val="18"/>
              </w:rPr>
            </w:pPr>
            <w:r w:rsidRPr="006B0C45">
              <w:rPr>
                <w:sz w:val="18"/>
                <w:szCs w:val="18"/>
              </w:rPr>
              <w:t>0,00</w:t>
            </w:r>
          </w:p>
        </w:tc>
      </w:tr>
      <w:tr w:rsidR="00A479F8" w:rsidRPr="00DB6D29" w:rsidTr="00A479F8">
        <w:tc>
          <w:tcPr>
            <w:tcW w:w="482"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jc w:val="left"/>
              <w:rPr>
                <w:sz w:val="18"/>
                <w:szCs w:val="18"/>
              </w:rPr>
            </w:pPr>
            <w:r w:rsidRPr="006B0C45">
              <w:rPr>
                <w:sz w:val="18"/>
                <w:szCs w:val="18"/>
              </w:rPr>
              <w:t>Мероприятие</w:t>
            </w:r>
          </w:p>
        </w:tc>
        <w:tc>
          <w:tcPr>
            <w:tcW w:w="554"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830"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r w:rsidRPr="006B0C45">
              <w:rPr>
                <w:sz w:val="18"/>
                <w:szCs w:val="18"/>
              </w:rPr>
              <w:t>ответственный исполнитель-администрация Канашского муниципального округа Чувашской Республики</w:t>
            </w:r>
          </w:p>
        </w:tc>
        <w:tc>
          <w:tcPr>
            <w:tcW w:w="369" w:type="pct"/>
            <w:tcBorders>
              <w:top w:val="single" w:sz="4" w:space="0" w:color="auto"/>
              <w:left w:val="single" w:sz="4" w:space="0" w:color="auto"/>
              <w:bottom w:val="single" w:sz="4" w:space="0" w:color="auto"/>
              <w:right w:val="single" w:sz="4" w:space="0" w:color="auto"/>
            </w:tcBorders>
          </w:tcPr>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F94D36" w:rsidRPr="006B0C45" w:rsidRDefault="00F94D36" w:rsidP="003C3B3B">
            <w:pPr>
              <w:widowControl w:val="0"/>
              <w:autoSpaceDE w:val="0"/>
              <w:autoSpaceDN w:val="0"/>
              <w:adjustRightInd w:val="0"/>
              <w:spacing w:line="233" w:lineRule="auto"/>
              <w:jc w:val="center"/>
              <w:rPr>
                <w:sz w:val="18"/>
                <w:szCs w:val="18"/>
                <w:lang w:val="en-US"/>
              </w:rPr>
            </w:pPr>
            <w:r w:rsidRPr="006B0C45">
              <w:rPr>
                <w:sz w:val="18"/>
                <w:szCs w:val="18"/>
                <w:lang w:val="en-US"/>
              </w:rPr>
              <w:t>903</w:t>
            </w:r>
          </w:p>
        </w:tc>
        <w:tc>
          <w:tcPr>
            <w:tcW w:w="323"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tcBorders>
              <w:top w:val="single" w:sz="4" w:space="0" w:color="auto"/>
              <w:left w:val="single" w:sz="4" w:space="0" w:color="auto"/>
              <w:bottom w:val="single" w:sz="4" w:space="0" w:color="auto"/>
              <w:right w:val="single" w:sz="4" w:space="0" w:color="auto"/>
            </w:tcBorders>
          </w:tcPr>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F94D36" w:rsidRPr="006B0C45" w:rsidRDefault="00F94D36" w:rsidP="003C3B3B">
            <w:pPr>
              <w:widowControl w:val="0"/>
              <w:autoSpaceDE w:val="0"/>
              <w:autoSpaceDN w:val="0"/>
              <w:adjustRightInd w:val="0"/>
              <w:spacing w:line="233" w:lineRule="auto"/>
              <w:jc w:val="center"/>
              <w:rPr>
                <w:sz w:val="18"/>
                <w:szCs w:val="18"/>
              </w:rPr>
            </w:pPr>
            <w:r w:rsidRPr="006B0C45">
              <w:rPr>
                <w:color w:val="000000"/>
                <w:sz w:val="18"/>
                <w:szCs w:val="18"/>
              </w:rPr>
              <w:t>Ч610173820</w:t>
            </w:r>
          </w:p>
        </w:tc>
        <w:tc>
          <w:tcPr>
            <w:tcW w:w="36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всего</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lang w:val="en-US"/>
              </w:rPr>
            </w:pPr>
            <w:r w:rsidRPr="006B0C45">
              <w:rPr>
                <w:sz w:val="18"/>
                <w:szCs w:val="18"/>
                <w:lang w:val="en-US"/>
              </w:rPr>
              <w:t>1470,0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lang w:val="en-US"/>
              </w:rPr>
              <w:t>100</w:t>
            </w: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5000,0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5000,0</w:t>
            </w:r>
          </w:p>
        </w:tc>
      </w:tr>
      <w:tr w:rsidR="00A479F8" w:rsidRPr="00DB6D29" w:rsidTr="00A479F8">
        <w:tc>
          <w:tcPr>
            <w:tcW w:w="482" w:type="pct"/>
            <w:vMerge w:val="restart"/>
            <w:tcBorders>
              <w:top w:val="single" w:sz="4" w:space="0" w:color="auto"/>
              <w:left w:val="single" w:sz="4" w:space="0" w:color="auto"/>
              <w:right w:val="single" w:sz="4" w:space="0" w:color="auto"/>
            </w:tcBorders>
          </w:tcPr>
          <w:p w:rsidR="00F94D36" w:rsidRPr="006B0C45" w:rsidRDefault="00F94D36" w:rsidP="003C3B3B">
            <w:pPr>
              <w:pStyle w:val="afffc"/>
              <w:rPr>
                <w:sz w:val="18"/>
                <w:szCs w:val="18"/>
                <w:lang w:val="en-US"/>
              </w:rPr>
            </w:pPr>
            <w:r w:rsidRPr="006B0C45">
              <w:rPr>
                <w:sz w:val="18"/>
                <w:szCs w:val="18"/>
              </w:rPr>
              <w:t>Подпрограмма</w:t>
            </w: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p w:rsidR="00F94D36" w:rsidRPr="006B0C45" w:rsidRDefault="00F94D36" w:rsidP="00F94D36">
            <w:pPr>
              <w:rPr>
                <w:sz w:val="18"/>
                <w:szCs w:val="18"/>
                <w:lang w:val="en-US"/>
              </w:rPr>
            </w:pPr>
          </w:p>
        </w:tc>
        <w:tc>
          <w:tcPr>
            <w:tcW w:w="554" w:type="pct"/>
            <w:vMerge w:val="restart"/>
            <w:tcBorders>
              <w:top w:val="single" w:sz="4" w:space="0" w:color="auto"/>
              <w:left w:val="single" w:sz="4" w:space="0" w:color="auto"/>
              <w:right w:val="single" w:sz="4" w:space="0" w:color="auto"/>
            </w:tcBorders>
          </w:tcPr>
          <w:p w:rsidR="00F94D36" w:rsidRPr="006B0C45" w:rsidRDefault="00F94D36" w:rsidP="003C3B3B">
            <w:pPr>
              <w:pStyle w:val="afffc"/>
              <w:jc w:val="left"/>
              <w:rPr>
                <w:color w:val="000000"/>
                <w:sz w:val="18"/>
                <w:szCs w:val="18"/>
              </w:rPr>
            </w:pPr>
            <w:r w:rsidRPr="006B0C45">
              <w:rPr>
                <w:color w:val="000000"/>
                <w:sz w:val="18"/>
                <w:szCs w:val="18"/>
              </w:rPr>
              <w:lastRenderedPageBreak/>
              <w:t xml:space="preserve">«Массовые коммуникации» </w:t>
            </w:r>
          </w:p>
        </w:tc>
        <w:tc>
          <w:tcPr>
            <w:tcW w:w="830" w:type="pct"/>
            <w:vMerge w:val="restart"/>
            <w:tcBorders>
              <w:top w:val="single" w:sz="4" w:space="0" w:color="auto"/>
              <w:left w:val="single" w:sz="4" w:space="0" w:color="auto"/>
              <w:right w:val="single" w:sz="4" w:space="0" w:color="auto"/>
            </w:tcBorders>
          </w:tcPr>
          <w:p w:rsidR="00BD73F5" w:rsidRPr="006B0C45" w:rsidRDefault="00BD73F5" w:rsidP="00BD73F5">
            <w:pPr>
              <w:pStyle w:val="af3"/>
              <w:rPr>
                <w:rFonts w:ascii="Times New Roman" w:hAnsi="Times New Roman"/>
                <w:sz w:val="18"/>
                <w:szCs w:val="18"/>
              </w:rPr>
            </w:pPr>
            <w:r w:rsidRPr="006B0C45">
              <w:rPr>
                <w:rFonts w:ascii="Times New Roman" w:hAnsi="Times New Roman"/>
                <w:sz w:val="18"/>
                <w:szCs w:val="18"/>
              </w:rPr>
              <w:t xml:space="preserve">Обеспечение мониторинга и управления </w:t>
            </w:r>
            <w:r w:rsidRPr="006B0C45">
              <w:rPr>
                <w:rFonts w:ascii="Times New Roman" w:hAnsi="Times New Roman"/>
                <w:sz w:val="18"/>
                <w:szCs w:val="18"/>
              </w:rPr>
              <w:lastRenderedPageBreak/>
              <w:t xml:space="preserve">функционированием информационно-телекоммуникационной инфраструктуры органов местного самоуправления Канашского </w:t>
            </w:r>
            <w:proofErr w:type="spellStart"/>
            <w:r w:rsidRPr="006B0C45">
              <w:rPr>
                <w:rFonts w:ascii="Times New Roman" w:hAnsi="Times New Roman"/>
                <w:sz w:val="18"/>
                <w:szCs w:val="18"/>
              </w:rPr>
              <w:t>мунциипального</w:t>
            </w:r>
            <w:proofErr w:type="spellEnd"/>
            <w:r w:rsidRPr="006B0C45">
              <w:rPr>
                <w:rFonts w:ascii="Times New Roman" w:hAnsi="Times New Roman"/>
                <w:sz w:val="18"/>
                <w:szCs w:val="18"/>
              </w:rPr>
              <w:t xml:space="preserve"> округа Чувашской Республики;</w:t>
            </w:r>
          </w:p>
          <w:p w:rsidR="00F94D36" w:rsidRPr="006B0C45" w:rsidRDefault="00BD73F5" w:rsidP="00BD73F5">
            <w:pPr>
              <w:widowControl w:val="0"/>
              <w:autoSpaceDE w:val="0"/>
              <w:autoSpaceDN w:val="0"/>
              <w:adjustRightInd w:val="0"/>
              <w:spacing w:line="233" w:lineRule="auto"/>
              <w:rPr>
                <w:sz w:val="18"/>
                <w:szCs w:val="18"/>
              </w:rPr>
            </w:pPr>
            <w:r w:rsidRPr="006B0C45">
              <w:rPr>
                <w:sz w:val="18"/>
                <w:szCs w:val="18"/>
              </w:rPr>
              <w:t xml:space="preserve">обеспечение и развитие условий хранения и обработки данных, создаваемых органами местного Канашского </w:t>
            </w:r>
            <w:proofErr w:type="spellStart"/>
            <w:r w:rsidRPr="006B0C45">
              <w:rPr>
                <w:sz w:val="18"/>
                <w:szCs w:val="18"/>
              </w:rPr>
              <w:t>мунциипального</w:t>
            </w:r>
            <w:proofErr w:type="spellEnd"/>
            <w:r w:rsidRPr="006B0C45">
              <w:rPr>
                <w:sz w:val="18"/>
                <w:szCs w:val="18"/>
              </w:rPr>
              <w:t xml:space="preserve"> округа Чувашской Республики</w:t>
            </w:r>
          </w:p>
        </w:tc>
        <w:tc>
          <w:tcPr>
            <w:tcW w:w="415" w:type="pct"/>
            <w:vMerge w:val="restart"/>
            <w:tcBorders>
              <w:top w:val="single" w:sz="4" w:space="0" w:color="auto"/>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r w:rsidRPr="006B0C45">
              <w:rPr>
                <w:sz w:val="18"/>
                <w:szCs w:val="18"/>
              </w:rPr>
              <w:lastRenderedPageBreak/>
              <w:t>ответственный исполнитель-</w:t>
            </w:r>
            <w:r w:rsidRPr="006B0C45">
              <w:rPr>
                <w:sz w:val="18"/>
                <w:szCs w:val="18"/>
              </w:rPr>
              <w:lastRenderedPageBreak/>
              <w:t>администрация Канашского муниципального округа Чувашской Республики</w:t>
            </w:r>
          </w:p>
        </w:tc>
        <w:tc>
          <w:tcPr>
            <w:tcW w:w="369" w:type="pct"/>
            <w:vMerge w:val="restart"/>
            <w:tcBorders>
              <w:top w:val="single" w:sz="4" w:space="0" w:color="auto"/>
              <w:left w:val="single" w:sz="4" w:space="0" w:color="auto"/>
              <w:right w:val="single" w:sz="4" w:space="0" w:color="auto"/>
            </w:tcBorders>
          </w:tcPr>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F94D36" w:rsidRPr="006B0C45" w:rsidRDefault="00F94D36" w:rsidP="003C3B3B">
            <w:pPr>
              <w:widowControl w:val="0"/>
              <w:autoSpaceDE w:val="0"/>
              <w:autoSpaceDN w:val="0"/>
              <w:adjustRightInd w:val="0"/>
              <w:spacing w:line="233" w:lineRule="auto"/>
              <w:jc w:val="center"/>
              <w:rPr>
                <w:sz w:val="18"/>
                <w:szCs w:val="18"/>
              </w:rPr>
            </w:pPr>
            <w:r w:rsidRPr="006B0C45">
              <w:rPr>
                <w:sz w:val="18"/>
                <w:szCs w:val="18"/>
                <w:lang w:val="en-US"/>
              </w:rPr>
              <w:t>903</w:t>
            </w:r>
          </w:p>
        </w:tc>
        <w:tc>
          <w:tcPr>
            <w:tcW w:w="323" w:type="pct"/>
            <w:vMerge w:val="restart"/>
            <w:tcBorders>
              <w:top w:val="single" w:sz="4" w:space="0" w:color="auto"/>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val="restart"/>
            <w:tcBorders>
              <w:top w:val="single" w:sz="4" w:space="0" w:color="auto"/>
              <w:left w:val="single" w:sz="4" w:space="0" w:color="auto"/>
              <w:right w:val="single" w:sz="4" w:space="0" w:color="auto"/>
            </w:tcBorders>
          </w:tcPr>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8768D4" w:rsidRPr="006B0C45" w:rsidRDefault="008768D4" w:rsidP="003C3B3B">
            <w:pPr>
              <w:widowControl w:val="0"/>
              <w:autoSpaceDE w:val="0"/>
              <w:autoSpaceDN w:val="0"/>
              <w:adjustRightInd w:val="0"/>
              <w:spacing w:line="233" w:lineRule="auto"/>
              <w:jc w:val="center"/>
              <w:rPr>
                <w:color w:val="000000"/>
                <w:sz w:val="18"/>
                <w:szCs w:val="18"/>
                <w:lang w:val="en-US"/>
              </w:rPr>
            </w:pPr>
          </w:p>
          <w:p w:rsidR="00F94D36" w:rsidRPr="006B0C45" w:rsidRDefault="00F94D36" w:rsidP="003C3B3B">
            <w:pPr>
              <w:widowControl w:val="0"/>
              <w:autoSpaceDE w:val="0"/>
              <w:autoSpaceDN w:val="0"/>
              <w:adjustRightInd w:val="0"/>
              <w:spacing w:line="233" w:lineRule="auto"/>
              <w:jc w:val="center"/>
              <w:rPr>
                <w:color w:val="000000"/>
                <w:sz w:val="18"/>
                <w:szCs w:val="18"/>
              </w:rPr>
            </w:pPr>
            <w:r w:rsidRPr="006B0C45">
              <w:rPr>
                <w:color w:val="000000"/>
                <w:sz w:val="18"/>
                <w:szCs w:val="18"/>
              </w:rPr>
              <w:t>Ч640200000</w:t>
            </w:r>
          </w:p>
        </w:tc>
        <w:tc>
          <w:tcPr>
            <w:tcW w:w="369" w:type="pct"/>
            <w:vMerge w:val="restart"/>
            <w:tcBorders>
              <w:top w:val="single" w:sz="4" w:space="0" w:color="auto"/>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федеральный бюджет</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60,0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F94D36" w:rsidRPr="006B0C45" w:rsidRDefault="00F94D36" w:rsidP="003C3B3B">
            <w:pPr>
              <w:pStyle w:val="afffc"/>
              <w:jc w:val="left"/>
              <w:rPr>
                <w:sz w:val="18"/>
                <w:szCs w:val="18"/>
              </w:rPr>
            </w:pPr>
          </w:p>
        </w:tc>
        <w:tc>
          <w:tcPr>
            <w:tcW w:w="554" w:type="pct"/>
            <w:vMerge/>
            <w:tcBorders>
              <w:left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p>
        </w:tc>
        <w:tc>
          <w:tcPr>
            <w:tcW w:w="830"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республиканский бюджет</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F94D36" w:rsidRPr="006B0C45" w:rsidRDefault="00F94D36" w:rsidP="003C3B3B">
            <w:pPr>
              <w:pStyle w:val="afffc"/>
              <w:jc w:val="left"/>
              <w:rPr>
                <w:sz w:val="18"/>
                <w:szCs w:val="18"/>
              </w:rPr>
            </w:pPr>
          </w:p>
        </w:tc>
        <w:tc>
          <w:tcPr>
            <w:tcW w:w="554" w:type="pct"/>
            <w:vMerge/>
            <w:tcBorders>
              <w:left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p>
        </w:tc>
        <w:tc>
          <w:tcPr>
            <w:tcW w:w="830"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бюджет Канашского муниципального округа Чувашской Республики</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60,0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bottom w:val="single" w:sz="4" w:space="0" w:color="auto"/>
              <w:right w:val="single" w:sz="4" w:space="0" w:color="auto"/>
            </w:tcBorders>
          </w:tcPr>
          <w:p w:rsidR="00F94D36" w:rsidRPr="006B0C45" w:rsidRDefault="00F94D36" w:rsidP="003C3B3B">
            <w:pPr>
              <w:pStyle w:val="afffc"/>
              <w:jc w:val="left"/>
              <w:rPr>
                <w:sz w:val="18"/>
                <w:szCs w:val="18"/>
              </w:rPr>
            </w:pPr>
          </w:p>
        </w:tc>
        <w:tc>
          <w:tcPr>
            <w:tcW w:w="554" w:type="pct"/>
            <w:vMerge/>
            <w:tcBorders>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p>
        </w:tc>
        <w:tc>
          <w:tcPr>
            <w:tcW w:w="830"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r w:rsidRPr="006B0C45">
              <w:rPr>
                <w:sz w:val="18"/>
                <w:szCs w:val="18"/>
              </w:rPr>
              <w:t>внебюджетные источники</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val="restart"/>
            <w:tcBorders>
              <w:top w:val="single" w:sz="4" w:space="0" w:color="auto"/>
              <w:left w:val="single" w:sz="4" w:space="0" w:color="auto"/>
              <w:right w:val="single" w:sz="4" w:space="0" w:color="auto"/>
            </w:tcBorders>
          </w:tcPr>
          <w:p w:rsidR="00F94D36" w:rsidRPr="006B0C45" w:rsidRDefault="00F94D36" w:rsidP="003C3B3B">
            <w:pPr>
              <w:pStyle w:val="afffc"/>
              <w:rPr>
                <w:sz w:val="18"/>
                <w:szCs w:val="18"/>
              </w:rPr>
            </w:pPr>
            <w:r w:rsidRPr="006B0C45">
              <w:rPr>
                <w:sz w:val="18"/>
                <w:szCs w:val="18"/>
              </w:rPr>
              <w:t>Основное мероприятие</w:t>
            </w: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p w:rsidR="00BD73F5" w:rsidRPr="006B0C45" w:rsidRDefault="00BD73F5" w:rsidP="00BD73F5">
            <w:pPr>
              <w:rPr>
                <w:sz w:val="18"/>
                <w:szCs w:val="18"/>
              </w:rPr>
            </w:pPr>
          </w:p>
        </w:tc>
        <w:tc>
          <w:tcPr>
            <w:tcW w:w="554" w:type="pct"/>
            <w:vMerge w:val="restart"/>
            <w:tcBorders>
              <w:top w:val="single" w:sz="4" w:space="0" w:color="auto"/>
              <w:left w:val="single" w:sz="4" w:space="0" w:color="auto"/>
              <w:right w:val="single" w:sz="4" w:space="0" w:color="auto"/>
            </w:tcBorders>
          </w:tcPr>
          <w:p w:rsidR="00F94D36" w:rsidRPr="006B0C45" w:rsidRDefault="00F94D36" w:rsidP="003C3B3B">
            <w:pPr>
              <w:pStyle w:val="afffc"/>
              <w:jc w:val="left"/>
              <w:rPr>
                <w:color w:val="000000"/>
                <w:sz w:val="18"/>
                <w:szCs w:val="18"/>
              </w:rPr>
            </w:pPr>
            <w:r w:rsidRPr="006B0C45">
              <w:rPr>
                <w:color w:val="000000"/>
                <w:sz w:val="18"/>
                <w:szCs w:val="18"/>
              </w:rPr>
              <w:t>Информационная политика</w:t>
            </w:r>
          </w:p>
        </w:tc>
        <w:tc>
          <w:tcPr>
            <w:tcW w:w="830" w:type="pct"/>
            <w:vMerge w:val="restart"/>
            <w:tcBorders>
              <w:top w:val="single" w:sz="4" w:space="0" w:color="auto"/>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val="restart"/>
            <w:tcBorders>
              <w:top w:val="single" w:sz="4" w:space="0" w:color="auto"/>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r w:rsidRPr="006B0C45">
              <w:rPr>
                <w:sz w:val="18"/>
                <w:szCs w:val="18"/>
              </w:rPr>
              <w:t>ответственный исполнитель-администрация Канашского муниципального округа Чувашской Республики</w:t>
            </w:r>
          </w:p>
        </w:tc>
        <w:tc>
          <w:tcPr>
            <w:tcW w:w="369" w:type="pct"/>
            <w:vMerge w:val="restart"/>
            <w:tcBorders>
              <w:top w:val="single" w:sz="4" w:space="0" w:color="auto"/>
              <w:left w:val="single" w:sz="4" w:space="0" w:color="auto"/>
              <w:right w:val="single" w:sz="4" w:space="0" w:color="auto"/>
            </w:tcBorders>
          </w:tcPr>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8768D4" w:rsidRPr="00FF28FF" w:rsidRDefault="008768D4" w:rsidP="003C3B3B">
            <w:pPr>
              <w:widowControl w:val="0"/>
              <w:autoSpaceDE w:val="0"/>
              <w:autoSpaceDN w:val="0"/>
              <w:adjustRightInd w:val="0"/>
              <w:spacing w:line="233" w:lineRule="auto"/>
              <w:jc w:val="center"/>
              <w:rPr>
                <w:sz w:val="18"/>
                <w:szCs w:val="18"/>
              </w:rPr>
            </w:pPr>
          </w:p>
          <w:p w:rsidR="00F94D36" w:rsidRPr="006B0C45" w:rsidRDefault="00F94D36" w:rsidP="008768D4">
            <w:pPr>
              <w:widowControl w:val="0"/>
              <w:autoSpaceDE w:val="0"/>
              <w:autoSpaceDN w:val="0"/>
              <w:adjustRightInd w:val="0"/>
              <w:spacing w:line="233" w:lineRule="auto"/>
              <w:rPr>
                <w:sz w:val="18"/>
                <w:szCs w:val="18"/>
              </w:rPr>
            </w:pPr>
            <w:r w:rsidRPr="006B0C45">
              <w:rPr>
                <w:sz w:val="18"/>
                <w:szCs w:val="18"/>
                <w:lang w:val="en-US"/>
              </w:rPr>
              <w:t>903</w:t>
            </w:r>
          </w:p>
        </w:tc>
        <w:tc>
          <w:tcPr>
            <w:tcW w:w="323" w:type="pct"/>
            <w:vMerge w:val="restart"/>
            <w:tcBorders>
              <w:top w:val="single" w:sz="4" w:space="0" w:color="auto"/>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val="restart"/>
            <w:tcBorders>
              <w:top w:val="single" w:sz="4" w:space="0" w:color="auto"/>
              <w:left w:val="single" w:sz="4" w:space="0" w:color="auto"/>
              <w:right w:val="single" w:sz="4" w:space="0" w:color="auto"/>
            </w:tcBorders>
          </w:tcPr>
          <w:p w:rsidR="008768D4" w:rsidRPr="006B0C45" w:rsidRDefault="008768D4" w:rsidP="003C3B3B">
            <w:pPr>
              <w:pStyle w:val="afffc"/>
              <w:spacing w:before="240"/>
              <w:jc w:val="center"/>
              <w:rPr>
                <w:color w:val="000000"/>
                <w:sz w:val="18"/>
                <w:szCs w:val="18"/>
                <w:lang w:val="en-US"/>
              </w:rPr>
            </w:pPr>
          </w:p>
          <w:p w:rsidR="00F94D36" w:rsidRPr="006B0C45" w:rsidRDefault="00F94D36" w:rsidP="008768D4">
            <w:pPr>
              <w:pStyle w:val="afffc"/>
              <w:spacing w:before="240"/>
              <w:rPr>
                <w:color w:val="000000"/>
                <w:sz w:val="18"/>
                <w:szCs w:val="18"/>
              </w:rPr>
            </w:pPr>
            <w:r w:rsidRPr="006B0C45">
              <w:rPr>
                <w:color w:val="000000"/>
                <w:sz w:val="18"/>
                <w:szCs w:val="18"/>
              </w:rPr>
              <w:t>Ч640200000</w:t>
            </w:r>
          </w:p>
        </w:tc>
        <w:tc>
          <w:tcPr>
            <w:tcW w:w="369" w:type="pct"/>
            <w:vMerge w:val="restart"/>
            <w:tcBorders>
              <w:top w:val="single" w:sz="4" w:space="0" w:color="auto"/>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Всего</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60,0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F94D36" w:rsidRPr="006B0C45" w:rsidRDefault="00F94D36" w:rsidP="003C3B3B">
            <w:pPr>
              <w:pStyle w:val="afffc"/>
              <w:rPr>
                <w:sz w:val="18"/>
                <w:szCs w:val="18"/>
              </w:rPr>
            </w:pPr>
          </w:p>
        </w:tc>
        <w:tc>
          <w:tcPr>
            <w:tcW w:w="554" w:type="pct"/>
            <w:vMerge/>
            <w:tcBorders>
              <w:left w:val="single" w:sz="4" w:space="0" w:color="auto"/>
              <w:right w:val="single" w:sz="4" w:space="0" w:color="auto"/>
            </w:tcBorders>
          </w:tcPr>
          <w:p w:rsidR="00F94D36" w:rsidRPr="006B0C45" w:rsidRDefault="00F94D36" w:rsidP="003C3B3B">
            <w:pPr>
              <w:pStyle w:val="afffc"/>
              <w:jc w:val="left"/>
              <w:rPr>
                <w:color w:val="000000"/>
                <w:sz w:val="18"/>
                <w:szCs w:val="18"/>
              </w:rPr>
            </w:pPr>
          </w:p>
        </w:tc>
        <w:tc>
          <w:tcPr>
            <w:tcW w:w="830"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федеральный бюджет</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F94D36" w:rsidRPr="006B0C45" w:rsidRDefault="00F94D36" w:rsidP="003C3B3B">
            <w:pPr>
              <w:pStyle w:val="afffc"/>
              <w:rPr>
                <w:sz w:val="18"/>
                <w:szCs w:val="18"/>
              </w:rPr>
            </w:pPr>
          </w:p>
        </w:tc>
        <w:tc>
          <w:tcPr>
            <w:tcW w:w="554" w:type="pct"/>
            <w:vMerge/>
            <w:tcBorders>
              <w:left w:val="single" w:sz="4" w:space="0" w:color="auto"/>
              <w:right w:val="single" w:sz="4" w:space="0" w:color="auto"/>
            </w:tcBorders>
          </w:tcPr>
          <w:p w:rsidR="00F94D36" w:rsidRPr="006B0C45" w:rsidRDefault="00F94D36" w:rsidP="003C3B3B">
            <w:pPr>
              <w:pStyle w:val="afffc"/>
              <w:jc w:val="left"/>
              <w:rPr>
                <w:color w:val="000000"/>
                <w:sz w:val="18"/>
                <w:szCs w:val="18"/>
              </w:rPr>
            </w:pPr>
          </w:p>
        </w:tc>
        <w:tc>
          <w:tcPr>
            <w:tcW w:w="830"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республиканский бюджет</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F94D36" w:rsidRPr="006B0C45" w:rsidRDefault="00F94D36" w:rsidP="003C3B3B">
            <w:pPr>
              <w:pStyle w:val="afffc"/>
              <w:rPr>
                <w:sz w:val="18"/>
                <w:szCs w:val="18"/>
              </w:rPr>
            </w:pPr>
          </w:p>
        </w:tc>
        <w:tc>
          <w:tcPr>
            <w:tcW w:w="554" w:type="pct"/>
            <w:vMerge/>
            <w:tcBorders>
              <w:left w:val="single" w:sz="4" w:space="0" w:color="auto"/>
              <w:right w:val="single" w:sz="4" w:space="0" w:color="auto"/>
            </w:tcBorders>
          </w:tcPr>
          <w:p w:rsidR="00F94D36" w:rsidRPr="006B0C45" w:rsidRDefault="00F94D36" w:rsidP="003C3B3B">
            <w:pPr>
              <w:pStyle w:val="afffc"/>
              <w:jc w:val="left"/>
              <w:rPr>
                <w:color w:val="000000"/>
                <w:sz w:val="18"/>
                <w:szCs w:val="18"/>
              </w:rPr>
            </w:pPr>
          </w:p>
        </w:tc>
        <w:tc>
          <w:tcPr>
            <w:tcW w:w="830"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3"/>
              <w:rPr>
                <w:rFonts w:ascii="Times New Roman" w:hAnsi="Times New Roman"/>
                <w:sz w:val="18"/>
                <w:szCs w:val="18"/>
              </w:rPr>
            </w:pPr>
            <w:r w:rsidRPr="006B0C45">
              <w:rPr>
                <w:rFonts w:ascii="Times New Roman" w:hAnsi="Times New Roman"/>
                <w:sz w:val="18"/>
                <w:szCs w:val="18"/>
              </w:rPr>
              <w:t>бюджет Канашского муниципального округа Чувашской Республики</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60,0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bottom w:val="single" w:sz="4" w:space="0" w:color="auto"/>
              <w:right w:val="single" w:sz="4" w:space="0" w:color="auto"/>
            </w:tcBorders>
          </w:tcPr>
          <w:p w:rsidR="00F94D36" w:rsidRPr="006B0C45" w:rsidRDefault="00F94D36" w:rsidP="003C3B3B">
            <w:pPr>
              <w:pStyle w:val="afffc"/>
              <w:rPr>
                <w:sz w:val="18"/>
                <w:szCs w:val="18"/>
              </w:rPr>
            </w:pPr>
          </w:p>
        </w:tc>
        <w:tc>
          <w:tcPr>
            <w:tcW w:w="554" w:type="pct"/>
            <w:vMerge/>
            <w:tcBorders>
              <w:left w:val="single" w:sz="4" w:space="0" w:color="auto"/>
              <w:bottom w:val="single" w:sz="4" w:space="0" w:color="auto"/>
              <w:right w:val="single" w:sz="4" w:space="0" w:color="auto"/>
            </w:tcBorders>
          </w:tcPr>
          <w:p w:rsidR="00F94D36" w:rsidRPr="006B0C45" w:rsidRDefault="00F94D36" w:rsidP="003C3B3B">
            <w:pPr>
              <w:pStyle w:val="afffc"/>
              <w:jc w:val="left"/>
              <w:rPr>
                <w:color w:val="000000"/>
                <w:sz w:val="18"/>
                <w:szCs w:val="18"/>
              </w:rPr>
            </w:pPr>
          </w:p>
        </w:tc>
        <w:tc>
          <w:tcPr>
            <w:tcW w:w="830"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widowControl w:val="0"/>
              <w:autoSpaceDE w:val="0"/>
              <w:autoSpaceDN w:val="0"/>
              <w:adjustRightInd w:val="0"/>
              <w:spacing w:line="233" w:lineRule="auto"/>
              <w:jc w:val="both"/>
              <w:rPr>
                <w:sz w:val="18"/>
                <w:szCs w:val="18"/>
              </w:rPr>
            </w:pPr>
            <w:r w:rsidRPr="006B0C45">
              <w:rPr>
                <w:sz w:val="18"/>
                <w:szCs w:val="18"/>
              </w:rPr>
              <w:t>внебюджетные источники</w:t>
            </w:r>
          </w:p>
        </w:tc>
        <w:tc>
          <w:tcPr>
            <w:tcW w:w="185"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F94D36" w:rsidRPr="006B0C45" w:rsidRDefault="00F94D36"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val="restart"/>
            <w:tcBorders>
              <w:top w:val="single" w:sz="4" w:space="0" w:color="auto"/>
              <w:left w:val="single" w:sz="4" w:space="0" w:color="auto"/>
              <w:right w:val="single" w:sz="4" w:space="0" w:color="auto"/>
            </w:tcBorders>
          </w:tcPr>
          <w:p w:rsidR="00BD73F5" w:rsidRPr="006B0C45" w:rsidRDefault="00BD73F5" w:rsidP="003C3B3B">
            <w:pPr>
              <w:pStyle w:val="afffc"/>
              <w:rPr>
                <w:sz w:val="18"/>
                <w:szCs w:val="18"/>
              </w:rPr>
            </w:pPr>
            <w:r w:rsidRPr="006B0C45">
              <w:rPr>
                <w:sz w:val="18"/>
                <w:szCs w:val="18"/>
              </w:rPr>
              <w:t>Мероприятие</w:t>
            </w:r>
          </w:p>
        </w:tc>
        <w:tc>
          <w:tcPr>
            <w:tcW w:w="554" w:type="pct"/>
            <w:vMerge w:val="restart"/>
            <w:tcBorders>
              <w:top w:val="single" w:sz="4" w:space="0" w:color="auto"/>
              <w:left w:val="single" w:sz="4" w:space="0" w:color="auto"/>
              <w:right w:val="single" w:sz="4" w:space="0" w:color="auto"/>
            </w:tcBorders>
          </w:tcPr>
          <w:p w:rsidR="00BD73F5" w:rsidRPr="006B0C45" w:rsidRDefault="00BD73F5" w:rsidP="003C3B3B">
            <w:pPr>
              <w:pStyle w:val="afffc"/>
              <w:jc w:val="left"/>
              <w:rPr>
                <w:color w:val="000000"/>
                <w:sz w:val="18"/>
                <w:szCs w:val="18"/>
              </w:rPr>
            </w:pPr>
            <w:r w:rsidRPr="006B0C45">
              <w:rPr>
                <w:color w:val="000000"/>
                <w:sz w:val="18"/>
                <w:szCs w:val="18"/>
              </w:rPr>
              <w:t>Муниципальная поддержка электронных средств массовых информаций, создание фильмов, социальных роликов</w:t>
            </w:r>
          </w:p>
        </w:tc>
        <w:tc>
          <w:tcPr>
            <w:tcW w:w="830" w:type="pct"/>
            <w:vMerge w:val="restart"/>
            <w:tcBorders>
              <w:top w:val="single" w:sz="4" w:space="0" w:color="auto"/>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415" w:type="pct"/>
            <w:vMerge w:val="restart"/>
            <w:tcBorders>
              <w:top w:val="single" w:sz="4" w:space="0" w:color="auto"/>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r w:rsidRPr="006B0C45">
              <w:rPr>
                <w:sz w:val="18"/>
                <w:szCs w:val="18"/>
              </w:rPr>
              <w:t>ответственный исполнитель-администрация Канашского муниципального округа Чувашской Республики</w:t>
            </w:r>
          </w:p>
        </w:tc>
        <w:tc>
          <w:tcPr>
            <w:tcW w:w="369" w:type="pct"/>
            <w:vMerge w:val="restart"/>
            <w:tcBorders>
              <w:top w:val="single" w:sz="4" w:space="0" w:color="auto"/>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r w:rsidRPr="006B0C45">
              <w:rPr>
                <w:sz w:val="18"/>
                <w:szCs w:val="18"/>
              </w:rPr>
              <w:t>903</w:t>
            </w:r>
          </w:p>
        </w:tc>
        <w:tc>
          <w:tcPr>
            <w:tcW w:w="323" w:type="pct"/>
            <w:vMerge w:val="restart"/>
            <w:tcBorders>
              <w:top w:val="single" w:sz="4" w:space="0" w:color="auto"/>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277" w:type="pct"/>
            <w:vMerge w:val="restart"/>
            <w:tcBorders>
              <w:top w:val="single" w:sz="4" w:space="0" w:color="auto"/>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color w:val="000000"/>
                <w:sz w:val="18"/>
                <w:szCs w:val="18"/>
              </w:rPr>
            </w:pPr>
            <w:r w:rsidRPr="006B0C45">
              <w:rPr>
                <w:color w:val="000000"/>
                <w:sz w:val="18"/>
                <w:szCs w:val="18"/>
              </w:rPr>
              <w:t>Ч640273940</w:t>
            </w:r>
          </w:p>
        </w:tc>
        <w:tc>
          <w:tcPr>
            <w:tcW w:w="369" w:type="pct"/>
            <w:vMerge w:val="restart"/>
            <w:tcBorders>
              <w:top w:val="single" w:sz="4" w:space="0" w:color="auto"/>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3"/>
              <w:rPr>
                <w:rFonts w:ascii="Times New Roman" w:hAnsi="Times New Roman"/>
                <w:sz w:val="18"/>
                <w:szCs w:val="18"/>
              </w:rPr>
            </w:pPr>
            <w:r w:rsidRPr="006B0C45">
              <w:rPr>
                <w:rFonts w:ascii="Times New Roman" w:hAnsi="Times New Roman"/>
                <w:sz w:val="18"/>
                <w:szCs w:val="18"/>
              </w:rPr>
              <w:t>всего</w:t>
            </w:r>
          </w:p>
        </w:tc>
        <w:tc>
          <w:tcPr>
            <w:tcW w:w="185"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60,0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BD73F5" w:rsidRPr="006B0C45" w:rsidRDefault="00BD73F5" w:rsidP="003C3B3B">
            <w:pPr>
              <w:pStyle w:val="afffc"/>
              <w:rPr>
                <w:sz w:val="18"/>
                <w:szCs w:val="18"/>
              </w:rPr>
            </w:pPr>
          </w:p>
        </w:tc>
        <w:tc>
          <w:tcPr>
            <w:tcW w:w="554" w:type="pct"/>
            <w:vMerge/>
            <w:tcBorders>
              <w:left w:val="single" w:sz="4" w:space="0" w:color="auto"/>
              <w:right w:val="single" w:sz="4" w:space="0" w:color="auto"/>
            </w:tcBorders>
          </w:tcPr>
          <w:p w:rsidR="00BD73F5" w:rsidRPr="006B0C45" w:rsidRDefault="00BD73F5" w:rsidP="003C3B3B">
            <w:pPr>
              <w:pStyle w:val="afffc"/>
              <w:jc w:val="left"/>
              <w:rPr>
                <w:color w:val="000000"/>
                <w:sz w:val="18"/>
                <w:szCs w:val="18"/>
              </w:rPr>
            </w:pPr>
          </w:p>
        </w:tc>
        <w:tc>
          <w:tcPr>
            <w:tcW w:w="830"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3"/>
              <w:rPr>
                <w:rFonts w:ascii="Times New Roman" w:hAnsi="Times New Roman"/>
                <w:sz w:val="18"/>
                <w:szCs w:val="18"/>
              </w:rPr>
            </w:pPr>
            <w:r w:rsidRPr="006B0C45">
              <w:rPr>
                <w:rFonts w:ascii="Times New Roman" w:hAnsi="Times New Roman"/>
                <w:sz w:val="18"/>
                <w:szCs w:val="18"/>
              </w:rPr>
              <w:t>федеральный бюджет</w:t>
            </w:r>
          </w:p>
        </w:tc>
        <w:tc>
          <w:tcPr>
            <w:tcW w:w="185"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BD73F5" w:rsidRPr="006B0C45" w:rsidRDefault="00BD73F5" w:rsidP="003C3B3B">
            <w:pPr>
              <w:pStyle w:val="afffc"/>
              <w:rPr>
                <w:sz w:val="18"/>
                <w:szCs w:val="18"/>
              </w:rPr>
            </w:pPr>
          </w:p>
        </w:tc>
        <w:tc>
          <w:tcPr>
            <w:tcW w:w="554" w:type="pct"/>
            <w:vMerge/>
            <w:tcBorders>
              <w:left w:val="single" w:sz="4" w:space="0" w:color="auto"/>
              <w:right w:val="single" w:sz="4" w:space="0" w:color="auto"/>
            </w:tcBorders>
          </w:tcPr>
          <w:p w:rsidR="00BD73F5" w:rsidRPr="006B0C45" w:rsidRDefault="00BD73F5" w:rsidP="003C3B3B">
            <w:pPr>
              <w:pStyle w:val="afffc"/>
              <w:jc w:val="left"/>
              <w:rPr>
                <w:color w:val="000000"/>
                <w:sz w:val="18"/>
                <w:szCs w:val="18"/>
              </w:rPr>
            </w:pPr>
          </w:p>
        </w:tc>
        <w:tc>
          <w:tcPr>
            <w:tcW w:w="830"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3"/>
              <w:rPr>
                <w:rFonts w:ascii="Times New Roman" w:hAnsi="Times New Roman"/>
                <w:sz w:val="18"/>
                <w:szCs w:val="18"/>
              </w:rPr>
            </w:pPr>
            <w:r w:rsidRPr="006B0C45">
              <w:rPr>
                <w:rFonts w:ascii="Times New Roman" w:hAnsi="Times New Roman"/>
                <w:sz w:val="18"/>
                <w:szCs w:val="18"/>
              </w:rPr>
              <w:t>республиканский бюджет</w:t>
            </w:r>
          </w:p>
        </w:tc>
        <w:tc>
          <w:tcPr>
            <w:tcW w:w="185"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right w:val="single" w:sz="4" w:space="0" w:color="auto"/>
            </w:tcBorders>
          </w:tcPr>
          <w:p w:rsidR="00BD73F5" w:rsidRPr="006B0C45" w:rsidRDefault="00BD73F5" w:rsidP="003C3B3B">
            <w:pPr>
              <w:pStyle w:val="afffc"/>
              <w:rPr>
                <w:sz w:val="18"/>
                <w:szCs w:val="18"/>
              </w:rPr>
            </w:pPr>
          </w:p>
        </w:tc>
        <w:tc>
          <w:tcPr>
            <w:tcW w:w="554" w:type="pct"/>
            <w:vMerge/>
            <w:tcBorders>
              <w:left w:val="single" w:sz="4" w:space="0" w:color="auto"/>
              <w:right w:val="single" w:sz="4" w:space="0" w:color="auto"/>
            </w:tcBorders>
          </w:tcPr>
          <w:p w:rsidR="00BD73F5" w:rsidRPr="006B0C45" w:rsidRDefault="00BD73F5" w:rsidP="003C3B3B">
            <w:pPr>
              <w:pStyle w:val="afffc"/>
              <w:jc w:val="left"/>
              <w:rPr>
                <w:color w:val="000000"/>
                <w:sz w:val="18"/>
                <w:szCs w:val="18"/>
              </w:rPr>
            </w:pPr>
          </w:p>
        </w:tc>
        <w:tc>
          <w:tcPr>
            <w:tcW w:w="830"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3"/>
              <w:rPr>
                <w:rFonts w:ascii="Times New Roman" w:hAnsi="Times New Roman"/>
                <w:sz w:val="18"/>
                <w:szCs w:val="18"/>
              </w:rPr>
            </w:pPr>
            <w:r w:rsidRPr="006B0C45">
              <w:rPr>
                <w:rFonts w:ascii="Times New Roman" w:hAnsi="Times New Roman"/>
                <w:sz w:val="18"/>
                <w:szCs w:val="18"/>
              </w:rPr>
              <w:t>бюджет Канашского муниципального округа Чувашской Республики</w:t>
            </w:r>
          </w:p>
        </w:tc>
        <w:tc>
          <w:tcPr>
            <w:tcW w:w="185"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60,0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r>
      <w:tr w:rsidR="00A479F8" w:rsidRPr="00DB6D29" w:rsidTr="00A479F8">
        <w:tc>
          <w:tcPr>
            <w:tcW w:w="482" w:type="pct"/>
            <w:vMerge/>
            <w:tcBorders>
              <w:left w:val="single" w:sz="4" w:space="0" w:color="auto"/>
              <w:bottom w:val="single" w:sz="4" w:space="0" w:color="auto"/>
              <w:right w:val="single" w:sz="4" w:space="0" w:color="auto"/>
            </w:tcBorders>
          </w:tcPr>
          <w:p w:rsidR="00BD73F5" w:rsidRPr="006B0C45" w:rsidRDefault="00BD73F5" w:rsidP="003C3B3B">
            <w:pPr>
              <w:pStyle w:val="afffc"/>
              <w:rPr>
                <w:sz w:val="18"/>
                <w:szCs w:val="18"/>
              </w:rPr>
            </w:pPr>
          </w:p>
        </w:tc>
        <w:tc>
          <w:tcPr>
            <w:tcW w:w="554" w:type="pct"/>
            <w:vMerge/>
            <w:tcBorders>
              <w:left w:val="single" w:sz="4" w:space="0" w:color="auto"/>
              <w:bottom w:val="single" w:sz="4" w:space="0" w:color="auto"/>
              <w:right w:val="single" w:sz="4" w:space="0" w:color="auto"/>
            </w:tcBorders>
          </w:tcPr>
          <w:p w:rsidR="00BD73F5" w:rsidRPr="006B0C45" w:rsidRDefault="00BD73F5" w:rsidP="003C3B3B">
            <w:pPr>
              <w:pStyle w:val="afffc"/>
              <w:jc w:val="left"/>
              <w:rPr>
                <w:color w:val="000000"/>
                <w:sz w:val="18"/>
                <w:szCs w:val="18"/>
              </w:rPr>
            </w:pPr>
          </w:p>
        </w:tc>
        <w:tc>
          <w:tcPr>
            <w:tcW w:w="830" w:type="pct"/>
            <w:vMerge/>
            <w:tcBorders>
              <w:left w:val="single" w:sz="4" w:space="0" w:color="auto"/>
              <w:bottom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415" w:type="pct"/>
            <w:vMerge/>
            <w:tcBorders>
              <w:left w:val="single" w:sz="4" w:space="0" w:color="auto"/>
              <w:bottom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bottom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sz w:val="18"/>
                <w:szCs w:val="18"/>
              </w:rPr>
            </w:pPr>
          </w:p>
        </w:tc>
        <w:tc>
          <w:tcPr>
            <w:tcW w:w="277" w:type="pct"/>
            <w:vMerge/>
            <w:tcBorders>
              <w:left w:val="single" w:sz="4" w:space="0" w:color="auto"/>
              <w:bottom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center"/>
              <w:rPr>
                <w:color w:val="000000"/>
                <w:sz w:val="18"/>
                <w:szCs w:val="18"/>
              </w:rPr>
            </w:pPr>
          </w:p>
        </w:tc>
        <w:tc>
          <w:tcPr>
            <w:tcW w:w="369" w:type="pct"/>
            <w:vMerge/>
            <w:tcBorders>
              <w:left w:val="single" w:sz="4" w:space="0" w:color="auto"/>
              <w:bottom w:val="single" w:sz="4" w:space="0" w:color="auto"/>
              <w:right w:val="single" w:sz="4" w:space="0" w:color="auto"/>
            </w:tcBorders>
          </w:tcPr>
          <w:p w:rsidR="00BD73F5" w:rsidRPr="006B0C45" w:rsidRDefault="00BD73F5" w:rsidP="003C3B3B">
            <w:pPr>
              <w:widowControl w:val="0"/>
              <w:autoSpaceDE w:val="0"/>
              <w:autoSpaceDN w:val="0"/>
              <w:adjustRightInd w:val="0"/>
              <w:spacing w:line="233" w:lineRule="auto"/>
              <w:jc w:val="both"/>
              <w:rPr>
                <w:sz w:val="18"/>
                <w:szCs w:val="18"/>
              </w:rPr>
            </w:pPr>
          </w:p>
        </w:tc>
        <w:tc>
          <w:tcPr>
            <w:tcW w:w="508"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3"/>
              <w:rPr>
                <w:rFonts w:ascii="Times New Roman" w:hAnsi="Times New Roman"/>
                <w:sz w:val="18"/>
                <w:szCs w:val="18"/>
              </w:rPr>
            </w:pPr>
            <w:r w:rsidRPr="006B0C45">
              <w:rPr>
                <w:rFonts w:ascii="Times New Roman" w:hAnsi="Times New Roman"/>
                <w:sz w:val="18"/>
                <w:szCs w:val="18"/>
              </w:rPr>
              <w:t>внебюджетные источники</w:t>
            </w:r>
          </w:p>
        </w:tc>
        <w:tc>
          <w:tcPr>
            <w:tcW w:w="185"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c>
          <w:tcPr>
            <w:tcW w:w="181" w:type="pct"/>
            <w:tcBorders>
              <w:top w:val="single" w:sz="4" w:space="0" w:color="auto"/>
              <w:left w:val="single" w:sz="4" w:space="0" w:color="auto"/>
              <w:bottom w:val="single" w:sz="4" w:space="0" w:color="auto"/>
              <w:right w:val="single" w:sz="4" w:space="0" w:color="auto"/>
            </w:tcBorders>
          </w:tcPr>
          <w:p w:rsidR="00BD73F5" w:rsidRPr="006B0C45" w:rsidRDefault="00BD73F5" w:rsidP="003C3B3B">
            <w:pPr>
              <w:pStyle w:val="afffc"/>
              <w:ind w:left="-108" w:right="-108"/>
              <w:jc w:val="center"/>
              <w:rPr>
                <w:sz w:val="18"/>
                <w:szCs w:val="18"/>
              </w:rPr>
            </w:pPr>
            <w:r w:rsidRPr="006B0C45">
              <w:rPr>
                <w:sz w:val="18"/>
                <w:szCs w:val="18"/>
              </w:rPr>
              <w:t>0,0</w:t>
            </w:r>
          </w:p>
        </w:tc>
      </w:tr>
      <w:tr w:rsidR="00A479F8" w:rsidRPr="00DB6D29" w:rsidTr="00A479F8">
        <w:tc>
          <w:tcPr>
            <w:tcW w:w="482" w:type="pct"/>
            <w:tcBorders>
              <w:top w:val="single" w:sz="4" w:space="0" w:color="auto"/>
              <w:left w:val="single" w:sz="4" w:space="0" w:color="auto"/>
              <w:bottom w:val="single" w:sz="4" w:space="0" w:color="auto"/>
              <w:right w:val="single" w:sz="4" w:space="0" w:color="auto"/>
            </w:tcBorders>
          </w:tcPr>
          <w:p w:rsidR="008768D4" w:rsidRPr="006B0C45" w:rsidRDefault="008768D4" w:rsidP="003D22F3">
            <w:pPr>
              <w:pStyle w:val="afffc"/>
              <w:jc w:val="left"/>
              <w:rPr>
                <w:sz w:val="18"/>
                <w:szCs w:val="18"/>
              </w:rPr>
            </w:pPr>
            <w:r w:rsidRPr="006B0C45">
              <w:rPr>
                <w:sz w:val="18"/>
                <w:szCs w:val="18"/>
              </w:rPr>
              <w:t>Целевой индикатор и показатель муниципальной программы, подпрограммы, увязанные с основным мероприятием</w:t>
            </w:r>
          </w:p>
        </w:tc>
        <w:tc>
          <w:tcPr>
            <w:tcW w:w="3137" w:type="pct"/>
            <w:gridSpan w:val="7"/>
            <w:tcBorders>
              <w:top w:val="single" w:sz="4" w:space="0" w:color="auto"/>
              <w:left w:val="single" w:sz="4" w:space="0" w:color="auto"/>
              <w:bottom w:val="single" w:sz="4" w:space="0" w:color="auto"/>
              <w:right w:val="single" w:sz="4" w:space="0" w:color="auto"/>
            </w:tcBorders>
          </w:tcPr>
          <w:p w:rsidR="008768D4" w:rsidRPr="006B0C45" w:rsidRDefault="008768D4" w:rsidP="003C3B3B">
            <w:pPr>
              <w:widowControl w:val="0"/>
              <w:autoSpaceDE w:val="0"/>
              <w:autoSpaceDN w:val="0"/>
              <w:adjustRightInd w:val="0"/>
              <w:spacing w:line="233" w:lineRule="auto"/>
              <w:jc w:val="both"/>
              <w:rPr>
                <w:sz w:val="18"/>
                <w:szCs w:val="18"/>
              </w:rPr>
            </w:pPr>
            <w:r w:rsidRPr="006B0C45">
              <w:rPr>
                <w:sz w:val="18"/>
                <w:szCs w:val="18"/>
              </w:rPr>
              <w:t>доля граждан, использующих механизм получения государственных и муниципальных услуг в электронной форме - 80 процентов</w:t>
            </w:r>
          </w:p>
        </w:tc>
        <w:tc>
          <w:tcPr>
            <w:tcW w:w="508" w:type="pct"/>
            <w:tcBorders>
              <w:top w:val="single" w:sz="4" w:space="0" w:color="auto"/>
              <w:left w:val="single" w:sz="4" w:space="0" w:color="auto"/>
              <w:bottom w:val="single" w:sz="4" w:space="0" w:color="auto"/>
              <w:right w:val="single" w:sz="4" w:space="0" w:color="auto"/>
            </w:tcBorders>
          </w:tcPr>
          <w:p w:rsidR="008768D4" w:rsidRPr="006B0C45" w:rsidRDefault="008768D4" w:rsidP="008768D4">
            <w:pPr>
              <w:pStyle w:val="af3"/>
              <w:jc w:val="center"/>
              <w:rPr>
                <w:rFonts w:ascii="Times New Roman" w:hAnsi="Times New Roman"/>
                <w:sz w:val="18"/>
                <w:szCs w:val="18"/>
                <w:lang w:val="en-US"/>
              </w:rPr>
            </w:pPr>
            <w:r w:rsidRPr="006B0C45">
              <w:rPr>
                <w:rFonts w:ascii="Times New Roman" w:hAnsi="Times New Roman"/>
                <w:sz w:val="18"/>
                <w:szCs w:val="18"/>
                <w:lang w:val="en-US"/>
              </w:rPr>
              <w:t>x</w:t>
            </w:r>
          </w:p>
        </w:tc>
        <w:tc>
          <w:tcPr>
            <w:tcW w:w="185" w:type="pct"/>
            <w:tcBorders>
              <w:top w:val="single" w:sz="4" w:space="0" w:color="auto"/>
              <w:left w:val="single" w:sz="4" w:space="0" w:color="auto"/>
              <w:bottom w:val="single" w:sz="4" w:space="0" w:color="auto"/>
              <w:right w:val="single" w:sz="4" w:space="0" w:color="auto"/>
            </w:tcBorders>
          </w:tcPr>
          <w:p w:rsidR="008768D4" w:rsidRPr="006B0C45" w:rsidRDefault="008768D4" w:rsidP="003C3B3B">
            <w:pPr>
              <w:pStyle w:val="afffc"/>
              <w:jc w:val="center"/>
              <w:rPr>
                <w:sz w:val="18"/>
                <w:szCs w:val="18"/>
              </w:rPr>
            </w:pPr>
            <w:r w:rsidRPr="006B0C45">
              <w:rPr>
                <w:sz w:val="18"/>
                <w:szCs w:val="18"/>
              </w:rPr>
              <w:t>73</w:t>
            </w:r>
          </w:p>
        </w:tc>
        <w:tc>
          <w:tcPr>
            <w:tcW w:w="181" w:type="pct"/>
            <w:tcBorders>
              <w:top w:val="single" w:sz="4" w:space="0" w:color="auto"/>
              <w:left w:val="single" w:sz="4" w:space="0" w:color="auto"/>
              <w:bottom w:val="single" w:sz="4" w:space="0" w:color="auto"/>
              <w:right w:val="single" w:sz="4" w:space="0" w:color="auto"/>
            </w:tcBorders>
          </w:tcPr>
          <w:p w:rsidR="008768D4" w:rsidRPr="006B0C45" w:rsidRDefault="008768D4" w:rsidP="003C3B3B">
            <w:pPr>
              <w:pStyle w:val="afffc"/>
              <w:jc w:val="center"/>
              <w:rPr>
                <w:sz w:val="18"/>
                <w:szCs w:val="18"/>
              </w:rPr>
            </w:pPr>
            <w:r w:rsidRPr="006B0C45">
              <w:rPr>
                <w:sz w:val="18"/>
                <w:szCs w:val="18"/>
              </w:rPr>
              <w:t>74</w:t>
            </w:r>
          </w:p>
        </w:tc>
        <w:tc>
          <w:tcPr>
            <w:tcW w:w="149" w:type="pct"/>
            <w:tcBorders>
              <w:top w:val="single" w:sz="4" w:space="0" w:color="auto"/>
              <w:left w:val="single" w:sz="4" w:space="0" w:color="auto"/>
              <w:bottom w:val="single" w:sz="4" w:space="0" w:color="auto"/>
              <w:right w:val="single" w:sz="4" w:space="0" w:color="auto"/>
            </w:tcBorders>
          </w:tcPr>
          <w:p w:rsidR="008768D4" w:rsidRPr="006B0C45" w:rsidRDefault="008768D4" w:rsidP="003C3B3B">
            <w:pPr>
              <w:pStyle w:val="afffc"/>
              <w:jc w:val="center"/>
              <w:rPr>
                <w:sz w:val="18"/>
                <w:szCs w:val="18"/>
              </w:rPr>
            </w:pPr>
            <w:r w:rsidRPr="006B0C45">
              <w:rPr>
                <w:sz w:val="18"/>
                <w:szCs w:val="18"/>
              </w:rPr>
              <w:t>75</w:t>
            </w:r>
          </w:p>
        </w:tc>
        <w:tc>
          <w:tcPr>
            <w:tcW w:w="177" w:type="pct"/>
            <w:tcBorders>
              <w:top w:val="single" w:sz="4" w:space="0" w:color="auto"/>
              <w:left w:val="single" w:sz="4" w:space="0" w:color="auto"/>
              <w:bottom w:val="single" w:sz="4" w:space="0" w:color="auto"/>
              <w:right w:val="single" w:sz="4" w:space="0" w:color="auto"/>
            </w:tcBorders>
          </w:tcPr>
          <w:p w:rsidR="008768D4" w:rsidRPr="006B0C45" w:rsidRDefault="008768D4" w:rsidP="003C3B3B">
            <w:pPr>
              <w:pStyle w:val="afffc"/>
              <w:jc w:val="center"/>
              <w:rPr>
                <w:sz w:val="18"/>
                <w:szCs w:val="18"/>
              </w:rPr>
            </w:pPr>
            <w:r w:rsidRPr="006B0C45">
              <w:rPr>
                <w:sz w:val="18"/>
                <w:szCs w:val="18"/>
              </w:rPr>
              <w:t>75</w:t>
            </w:r>
          </w:p>
        </w:tc>
        <w:tc>
          <w:tcPr>
            <w:tcW w:w="181" w:type="pct"/>
            <w:tcBorders>
              <w:top w:val="single" w:sz="4" w:space="0" w:color="auto"/>
              <w:left w:val="single" w:sz="4" w:space="0" w:color="auto"/>
              <w:bottom w:val="single" w:sz="4" w:space="0" w:color="auto"/>
              <w:right w:val="single" w:sz="4" w:space="0" w:color="auto"/>
            </w:tcBorders>
          </w:tcPr>
          <w:p w:rsidR="008768D4" w:rsidRPr="006B0C45" w:rsidRDefault="008768D4" w:rsidP="003C3B3B">
            <w:pPr>
              <w:pStyle w:val="afffc"/>
              <w:jc w:val="center"/>
              <w:rPr>
                <w:sz w:val="18"/>
                <w:szCs w:val="18"/>
              </w:rPr>
            </w:pPr>
            <w:r w:rsidRPr="006B0C45">
              <w:rPr>
                <w:sz w:val="18"/>
                <w:szCs w:val="18"/>
              </w:rPr>
              <w:t>80</w:t>
            </w:r>
          </w:p>
        </w:tc>
      </w:tr>
    </w:tbl>
    <w:p w:rsidR="00AF2CC4" w:rsidRPr="00A479F8" w:rsidRDefault="00AF2CC4" w:rsidP="00AF2CC4">
      <w:pPr>
        <w:rPr>
          <w:lang w:val="en-US"/>
        </w:rPr>
        <w:sectPr w:rsidR="00AF2CC4" w:rsidRPr="00A479F8" w:rsidSect="00F14414">
          <w:pgSz w:w="16837" w:h="11905" w:orient="landscape"/>
          <w:pgMar w:top="142" w:right="800" w:bottom="709" w:left="800" w:header="720" w:footer="720" w:gutter="0"/>
          <w:cols w:space="720"/>
          <w:noEndnote/>
        </w:sectPr>
      </w:pPr>
    </w:p>
    <w:p w:rsidR="002D353D" w:rsidRPr="009E0E25" w:rsidRDefault="002D353D" w:rsidP="002D353D">
      <w:pPr>
        <w:jc w:val="right"/>
        <w:rPr>
          <w:rStyle w:val="af2"/>
          <w:b w:val="0"/>
          <w:bCs w:val="0"/>
          <w:color w:val="auto"/>
        </w:rPr>
      </w:pPr>
      <w:r w:rsidRPr="009E0E25">
        <w:rPr>
          <w:rStyle w:val="af2"/>
          <w:b w:val="0"/>
          <w:bCs w:val="0"/>
          <w:color w:val="auto"/>
        </w:rPr>
        <w:lastRenderedPageBreak/>
        <w:t xml:space="preserve">Приложение № </w:t>
      </w:r>
      <w:r>
        <w:rPr>
          <w:rStyle w:val="af2"/>
          <w:b w:val="0"/>
          <w:bCs w:val="0"/>
          <w:color w:val="auto"/>
          <w:lang w:val="en-US"/>
        </w:rPr>
        <w:t>3</w:t>
      </w:r>
      <w:r w:rsidRPr="009E0E25">
        <w:rPr>
          <w:rStyle w:val="af2"/>
          <w:b w:val="0"/>
          <w:bCs w:val="0"/>
          <w:color w:val="auto"/>
        </w:rPr>
        <w:br/>
        <w:t xml:space="preserve">к </w:t>
      </w:r>
      <w:hyperlink w:anchor="sub_1000" w:history="1">
        <w:r w:rsidRPr="009E0E25">
          <w:rPr>
            <w:rStyle w:val="af2"/>
            <w:b w:val="0"/>
            <w:color w:val="auto"/>
          </w:rPr>
          <w:t>муниципальной программе</w:t>
        </w:r>
      </w:hyperlink>
    </w:p>
    <w:p w:rsidR="002D353D" w:rsidRPr="009E0E25" w:rsidRDefault="002D353D" w:rsidP="002D353D">
      <w:pPr>
        <w:jc w:val="right"/>
        <w:rPr>
          <w:rStyle w:val="af2"/>
          <w:b w:val="0"/>
          <w:bCs w:val="0"/>
          <w:color w:val="auto"/>
        </w:rPr>
      </w:pPr>
      <w:r w:rsidRPr="009E0E25">
        <w:rPr>
          <w:rStyle w:val="af2"/>
          <w:b w:val="0"/>
          <w:bCs w:val="0"/>
          <w:color w:val="auto"/>
        </w:rPr>
        <w:t xml:space="preserve">Канашского муниципального округа Чувашской </w:t>
      </w:r>
    </w:p>
    <w:p w:rsidR="002D353D" w:rsidRPr="009E0E25" w:rsidRDefault="002D353D" w:rsidP="002D353D">
      <w:pPr>
        <w:jc w:val="right"/>
        <w:rPr>
          <w:rStyle w:val="af2"/>
          <w:b w:val="0"/>
          <w:bCs w:val="0"/>
          <w:color w:val="auto"/>
        </w:rPr>
      </w:pPr>
      <w:r w:rsidRPr="009E0E25">
        <w:rPr>
          <w:rStyle w:val="af2"/>
          <w:b w:val="0"/>
          <w:bCs w:val="0"/>
          <w:color w:val="auto"/>
        </w:rPr>
        <w:t>Республики «Цифровое общество»</w:t>
      </w:r>
    </w:p>
    <w:p w:rsidR="00AF2CC4" w:rsidRDefault="00AF2CC4" w:rsidP="00AF2CC4">
      <w:pPr>
        <w:jc w:val="right"/>
        <w:rPr>
          <w:rStyle w:val="af2"/>
        </w:rPr>
      </w:pPr>
    </w:p>
    <w:p w:rsidR="00C72638" w:rsidRPr="00F564A9" w:rsidRDefault="00C72638" w:rsidP="00AF2CC4">
      <w:pPr>
        <w:jc w:val="right"/>
        <w:rPr>
          <w:rStyle w:val="af2"/>
        </w:rPr>
      </w:pPr>
    </w:p>
    <w:p w:rsidR="002D353D" w:rsidRDefault="002D353D" w:rsidP="002D353D">
      <w:pPr>
        <w:pStyle w:val="1"/>
        <w:rPr>
          <w:rFonts w:ascii="Times New Roman" w:hAnsi="Times New Roman"/>
          <w:lang w:val="ru-RU"/>
        </w:rPr>
      </w:pPr>
      <w:r>
        <w:rPr>
          <w:rFonts w:ascii="Times New Roman" w:hAnsi="Times New Roman"/>
          <w:lang w:val="ru-RU"/>
        </w:rPr>
        <w:t>ПАСПОРТ</w:t>
      </w:r>
    </w:p>
    <w:p w:rsidR="00AF2CC4" w:rsidRPr="007E4168" w:rsidRDefault="002D353D" w:rsidP="002D353D">
      <w:pPr>
        <w:pStyle w:val="1"/>
        <w:rPr>
          <w:rFonts w:ascii="Times New Roman" w:hAnsi="Times New Roman"/>
          <w:lang w:val="ru-RU"/>
        </w:rPr>
      </w:pPr>
      <w:r>
        <w:rPr>
          <w:rFonts w:ascii="Times New Roman" w:hAnsi="Times New Roman"/>
          <w:lang w:val="ru-RU"/>
        </w:rPr>
        <w:t>п</w:t>
      </w:r>
      <w:proofErr w:type="spellStart"/>
      <w:r w:rsidR="00AF2CC4" w:rsidRPr="00F85E63">
        <w:rPr>
          <w:rFonts w:ascii="Times New Roman" w:hAnsi="Times New Roman"/>
        </w:rPr>
        <w:t>одпрограмм</w:t>
      </w:r>
      <w:r>
        <w:rPr>
          <w:rFonts w:ascii="Times New Roman" w:hAnsi="Times New Roman"/>
          <w:lang w:val="ru-RU"/>
        </w:rPr>
        <w:t>ы</w:t>
      </w:r>
      <w:proofErr w:type="spellEnd"/>
      <w:r w:rsidR="00AF2CC4">
        <w:rPr>
          <w:rFonts w:ascii="Times New Roman" w:hAnsi="Times New Roman"/>
          <w:lang w:val="ru-RU"/>
        </w:rPr>
        <w:t xml:space="preserve"> </w:t>
      </w:r>
      <w:r w:rsidR="007E4168">
        <w:rPr>
          <w:rFonts w:ascii="Times New Roman" w:hAnsi="Times New Roman"/>
          <w:lang w:val="ru-RU"/>
        </w:rPr>
        <w:t>«</w:t>
      </w:r>
      <w:r w:rsidR="00AF2CC4" w:rsidRPr="00F85E63">
        <w:rPr>
          <w:rFonts w:ascii="Times New Roman" w:hAnsi="Times New Roman"/>
        </w:rPr>
        <w:t>Развитие информационных технологий</w:t>
      </w:r>
      <w:r w:rsidR="007E4168">
        <w:rPr>
          <w:rFonts w:ascii="Times New Roman" w:hAnsi="Times New Roman"/>
          <w:lang w:val="ru-RU"/>
        </w:rPr>
        <w:t>»</w:t>
      </w:r>
    </w:p>
    <w:p w:rsidR="00C72638" w:rsidRPr="00C72638" w:rsidRDefault="00C72638" w:rsidP="00C72638">
      <w:pPr>
        <w:rPr>
          <w:lang w:eastAsia="x-none"/>
        </w:rPr>
      </w:pPr>
    </w:p>
    <w:tbl>
      <w:tblPr>
        <w:tblW w:w="97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5137"/>
      </w:tblGrid>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330572">
            <w:pPr>
              <w:pStyle w:val="af3"/>
              <w:rPr>
                <w:rFonts w:ascii="Times New Roman" w:hAnsi="Times New Roman"/>
                <w:sz w:val="24"/>
                <w:szCs w:val="24"/>
              </w:rPr>
            </w:pPr>
            <w:r w:rsidRPr="00B64BD0">
              <w:rPr>
                <w:rFonts w:ascii="Times New Roman" w:hAnsi="Times New Roman"/>
                <w:sz w:val="24"/>
                <w:szCs w:val="24"/>
              </w:rPr>
              <w:t>Ответственный исполнитель подпрограммы</w:t>
            </w:r>
          </w:p>
        </w:tc>
        <w:tc>
          <w:tcPr>
            <w:tcW w:w="5137" w:type="dxa"/>
            <w:tcBorders>
              <w:top w:val="single" w:sz="4" w:space="0" w:color="auto"/>
              <w:left w:val="single" w:sz="4" w:space="0" w:color="auto"/>
              <w:bottom w:val="single" w:sz="4" w:space="0" w:color="auto"/>
            </w:tcBorders>
          </w:tcPr>
          <w:p w:rsidR="00AF2CC4" w:rsidRPr="00E837BE" w:rsidRDefault="002D353D" w:rsidP="002D353D">
            <w:pPr>
              <w:pStyle w:val="2"/>
              <w:shd w:val="clear" w:color="auto" w:fill="FFFFFF"/>
              <w:spacing w:line="240" w:lineRule="auto"/>
              <w:ind w:left="33" w:right="67"/>
              <w:rPr>
                <w:rFonts w:ascii="Calibri" w:hAnsi="Calibri"/>
                <w:color w:val="262626"/>
              </w:rPr>
            </w:pPr>
            <w:r>
              <w:rPr>
                <w:rFonts w:ascii="Times New Roman" w:hAnsi="Times New Roman"/>
                <w:sz w:val="24"/>
                <w:szCs w:val="24"/>
                <w:lang w:val="ru-RU"/>
              </w:rPr>
              <w:t>А</w:t>
            </w:r>
            <w:proofErr w:type="spellStart"/>
            <w:r w:rsidR="00AF2CC4" w:rsidRPr="00B64BD0">
              <w:rPr>
                <w:rFonts w:ascii="Times New Roman" w:hAnsi="Times New Roman"/>
                <w:sz w:val="24"/>
                <w:szCs w:val="24"/>
              </w:rPr>
              <w:t>дминистраци</w:t>
            </w:r>
            <w:r>
              <w:rPr>
                <w:rFonts w:ascii="Times New Roman" w:hAnsi="Times New Roman"/>
                <w:sz w:val="24"/>
                <w:szCs w:val="24"/>
                <w:lang w:val="ru-RU"/>
              </w:rPr>
              <w:t>я</w:t>
            </w:r>
            <w:proofErr w:type="spellEnd"/>
            <w:r w:rsidR="00AF2CC4" w:rsidRPr="00B64BD0">
              <w:rPr>
                <w:rFonts w:ascii="Times New Roman" w:hAnsi="Times New Roman"/>
                <w:sz w:val="24"/>
                <w:szCs w:val="24"/>
              </w:rPr>
              <w:t xml:space="preserve"> </w:t>
            </w:r>
            <w:r w:rsidR="00583EF6">
              <w:rPr>
                <w:rFonts w:ascii="Times New Roman" w:hAnsi="Times New Roman"/>
                <w:sz w:val="24"/>
                <w:szCs w:val="24"/>
              </w:rPr>
              <w:t>Канашского</w:t>
            </w:r>
            <w:r w:rsidR="00AF2CC4" w:rsidRPr="00B64BD0">
              <w:rPr>
                <w:rFonts w:ascii="Times New Roman" w:hAnsi="Times New Roman"/>
                <w:sz w:val="24"/>
                <w:szCs w:val="24"/>
              </w:rPr>
              <w:t xml:space="preserve"> муниципального округа Чувашской Республики</w:t>
            </w:r>
          </w:p>
        </w:tc>
      </w:tr>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330572">
            <w:pPr>
              <w:pStyle w:val="af3"/>
              <w:rPr>
                <w:rFonts w:ascii="Times New Roman" w:hAnsi="Times New Roman"/>
                <w:sz w:val="24"/>
                <w:szCs w:val="24"/>
              </w:rPr>
            </w:pPr>
            <w:r w:rsidRPr="00B64BD0">
              <w:rPr>
                <w:rFonts w:ascii="Times New Roman" w:hAnsi="Times New Roman"/>
                <w:sz w:val="24"/>
                <w:szCs w:val="24"/>
              </w:rPr>
              <w:t>Соисполнители подпрограммы</w:t>
            </w:r>
          </w:p>
        </w:tc>
        <w:tc>
          <w:tcPr>
            <w:tcW w:w="5137" w:type="dxa"/>
            <w:tcBorders>
              <w:top w:val="single" w:sz="4" w:space="0" w:color="auto"/>
              <w:left w:val="single" w:sz="4" w:space="0" w:color="auto"/>
              <w:bottom w:val="single" w:sz="4" w:space="0" w:color="auto"/>
            </w:tcBorders>
          </w:tcPr>
          <w:p w:rsidR="00AF2CC4" w:rsidRPr="00B64BD0" w:rsidRDefault="00AF2CC4" w:rsidP="009A2D00">
            <w:pPr>
              <w:pStyle w:val="af3"/>
              <w:ind w:firstLine="284"/>
              <w:jc w:val="both"/>
              <w:rPr>
                <w:rFonts w:ascii="Times New Roman" w:hAnsi="Times New Roman"/>
                <w:sz w:val="24"/>
                <w:szCs w:val="24"/>
              </w:rPr>
            </w:pPr>
          </w:p>
        </w:tc>
      </w:tr>
      <w:tr w:rsidR="002D353D" w:rsidRPr="00B64BD0" w:rsidTr="002D353D">
        <w:tc>
          <w:tcPr>
            <w:tcW w:w="4644" w:type="dxa"/>
            <w:tcBorders>
              <w:top w:val="single" w:sz="4" w:space="0" w:color="auto"/>
              <w:bottom w:val="single" w:sz="4" w:space="0" w:color="auto"/>
              <w:right w:val="single" w:sz="4" w:space="0" w:color="auto"/>
            </w:tcBorders>
          </w:tcPr>
          <w:p w:rsidR="002D353D" w:rsidRPr="00B64BD0" w:rsidRDefault="002D353D" w:rsidP="00330572">
            <w:pPr>
              <w:pStyle w:val="af3"/>
              <w:rPr>
                <w:rFonts w:ascii="Times New Roman" w:hAnsi="Times New Roman"/>
                <w:sz w:val="24"/>
                <w:szCs w:val="24"/>
              </w:rPr>
            </w:pPr>
            <w:r>
              <w:rPr>
                <w:rFonts w:ascii="Times New Roman" w:hAnsi="Times New Roman"/>
                <w:sz w:val="24"/>
                <w:szCs w:val="24"/>
              </w:rPr>
              <w:t>Участники подпрограммы</w:t>
            </w:r>
          </w:p>
        </w:tc>
        <w:tc>
          <w:tcPr>
            <w:tcW w:w="5137" w:type="dxa"/>
            <w:tcBorders>
              <w:top w:val="single" w:sz="4" w:space="0" w:color="auto"/>
              <w:left w:val="single" w:sz="4" w:space="0" w:color="auto"/>
              <w:bottom w:val="single" w:sz="4" w:space="0" w:color="auto"/>
            </w:tcBorders>
          </w:tcPr>
          <w:p w:rsidR="002D353D" w:rsidRDefault="002D353D" w:rsidP="003C3B3B">
            <w:pPr>
              <w:jc w:val="both"/>
              <w:rPr>
                <w:sz w:val="24"/>
                <w:szCs w:val="24"/>
              </w:rPr>
            </w:pPr>
            <w:r w:rsidRPr="00087180">
              <w:rPr>
                <w:sz w:val="24"/>
                <w:szCs w:val="24"/>
              </w:rPr>
              <w:t xml:space="preserve">Управление по благоустройству и развитию территорий </w:t>
            </w:r>
            <w:r>
              <w:rPr>
                <w:sz w:val="24"/>
                <w:szCs w:val="24"/>
              </w:rPr>
              <w:t xml:space="preserve">администрации </w:t>
            </w:r>
            <w:r w:rsidRPr="00087180">
              <w:rPr>
                <w:sz w:val="24"/>
                <w:szCs w:val="24"/>
              </w:rPr>
              <w:t>Канашского муниципального округа</w:t>
            </w:r>
            <w:r>
              <w:rPr>
                <w:sz w:val="24"/>
                <w:szCs w:val="24"/>
              </w:rPr>
              <w:t xml:space="preserve"> Чувашской Республики;</w:t>
            </w:r>
          </w:p>
          <w:p w:rsidR="002D353D" w:rsidRDefault="002D353D" w:rsidP="003C3B3B">
            <w:pPr>
              <w:jc w:val="both"/>
              <w:rPr>
                <w:sz w:val="24"/>
                <w:szCs w:val="24"/>
              </w:rPr>
            </w:pPr>
            <w:r>
              <w:rPr>
                <w:sz w:val="24"/>
                <w:szCs w:val="24"/>
              </w:rPr>
              <w:t>У</w:t>
            </w:r>
            <w:r w:rsidRPr="00087180">
              <w:rPr>
                <w:sz w:val="24"/>
                <w:szCs w:val="24"/>
              </w:rPr>
              <w:t>правление сельского хозяйства, экономики и инвестиционной деятельности</w:t>
            </w:r>
            <w:r>
              <w:rPr>
                <w:sz w:val="24"/>
                <w:szCs w:val="24"/>
              </w:rPr>
              <w:t xml:space="preserve"> администрации</w:t>
            </w:r>
            <w:r w:rsidRPr="00087180">
              <w:rPr>
                <w:sz w:val="24"/>
                <w:szCs w:val="24"/>
              </w:rPr>
              <w:t xml:space="preserve"> Канашского муниципального округа</w:t>
            </w:r>
            <w:r>
              <w:rPr>
                <w:sz w:val="24"/>
                <w:szCs w:val="24"/>
              </w:rPr>
              <w:t>;</w:t>
            </w:r>
          </w:p>
          <w:p w:rsidR="002D353D" w:rsidRDefault="00C95881" w:rsidP="003C3B3B">
            <w:pPr>
              <w:jc w:val="both"/>
              <w:rPr>
                <w:sz w:val="24"/>
                <w:szCs w:val="24"/>
              </w:rPr>
            </w:pPr>
            <w:r>
              <w:rPr>
                <w:sz w:val="24"/>
                <w:szCs w:val="24"/>
              </w:rPr>
              <w:t>У</w:t>
            </w:r>
            <w:r w:rsidR="002D353D" w:rsidRPr="00087180">
              <w:rPr>
                <w:sz w:val="24"/>
                <w:szCs w:val="24"/>
              </w:rPr>
              <w:t>правление делами Канашского муниципального округа</w:t>
            </w:r>
            <w:r w:rsidR="002D353D">
              <w:rPr>
                <w:sz w:val="24"/>
                <w:szCs w:val="24"/>
              </w:rPr>
              <w:t>;</w:t>
            </w:r>
          </w:p>
          <w:p w:rsidR="002D353D" w:rsidRDefault="002D353D" w:rsidP="003C3B3B">
            <w:pPr>
              <w:jc w:val="both"/>
              <w:rPr>
                <w:sz w:val="24"/>
                <w:szCs w:val="24"/>
              </w:rPr>
            </w:pPr>
            <w:r>
              <w:rPr>
                <w:sz w:val="24"/>
                <w:szCs w:val="24"/>
              </w:rPr>
              <w:t xml:space="preserve">Территориальные отделы администрации Канашского </w:t>
            </w:r>
            <w:proofErr w:type="spellStart"/>
            <w:r>
              <w:rPr>
                <w:sz w:val="24"/>
                <w:szCs w:val="24"/>
              </w:rPr>
              <w:t>мун</w:t>
            </w:r>
            <w:r w:rsidR="007E5D35">
              <w:rPr>
                <w:sz w:val="24"/>
                <w:szCs w:val="24"/>
              </w:rPr>
              <w:t>и</w:t>
            </w:r>
            <w:r>
              <w:rPr>
                <w:sz w:val="24"/>
                <w:szCs w:val="24"/>
              </w:rPr>
              <w:t>циипального</w:t>
            </w:r>
            <w:proofErr w:type="spellEnd"/>
            <w:r>
              <w:rPr>
                <w:sz w:val="24"/>
                <w:szCs w:val="24"/>
              </w:rPr>
              <w:t xml:space="preserve"> округа Чувашской Республики;</w:t>
            </w:r>
          </w:p>
          <w:p w:rsidR="002D353D" w:rsidRPr="00B64BD0" w:rsidRDefault="002D353D" w:rsidP="003C3B3B">
            <w:pPr>
              <w:pStyle w:val="af3"/>
              <w:jc w:val="both"/>
              <w:rPr>
                <w:rFonts w:ascii="Times New Roman" w:hAnsi="Times New Roman"/>
                <w:sz w:val="24"/>
                <w:szCs w:val="24"/>
              </w:rPr>
            </w:pPr>
            <w:r w:rsidRPr="00F85E63">
              <w:rPr>
                <w:rFonts w:ascii="Times New Roman" w:hAnsi="Times New Roman"/>
                <w:sz w:val="24"/>
                <w:szCs w:val="24"/>
              </w:rPr>
              <w:t>М</w:t>
            </w:r>
            <w:r>
              <w:rPr>
                <w:rFonts w:ascii="Times New Roman" w:hAnsi="Times New Roman"/>
                <w:sz w:val="24"/>
                <w:szCs w:val="24"/>
              </w:rPr>
              <w:t>К</w:t>
            </w:r>
            <w:r w:rsidRPr="00F85E63">
              <w:rPr>
                <w:rFonts w:ascii="Times New Roman" w:hAnsi="Times New Roman"/>
                <w:sz w:val="24"/>
                <w:szCs w:val="24"/>
              </w:rPr>
              <w:t xml:space="preserve">У </w:t>
            </w:r>
            <w:r>
              <w:rPr>
                <w:rFonts w:ascii="Times New Roman" w:hAnsi="Times New Roman"/>
                <w:sz w:val="24"/>
                <w:szCs w:val="24"/>
              </w:rPr>
              <w:t>«</w:t>
            </w:r>
            <w:r w:rsidRPr="00F85E63">
              <w:rPr>
                <w:rFonts w:ascii="Times New Roman" w:hAnsi="Times New Roman"/>
                <w:sz w:val="24"/>
                <w:szCs w:val="24"/>
              </w:rPr>
              <w:t>Центр финансово</w:t>
            </w:r>
            <w:r>
              <w:rPr>
                <w:rFonts w:ascii="Times New Roman" w:hAnsi="Times New Roman"/>
                <w:sz w:val="24"/>
                <w:szCs w:val="24"/>
              </w:rPr>
              <w:t xml:space="preserve">го и </w:t>
            </w:r>
            <w:r w:rsidRPr="00F85E63">
              <w:rPr>
                <w:rFonts w:ascii="Times New Roman" w:hAnsi="Times New Roman"/>
                <w:sz w:val="24"/>
                <w:szCs w:val="24"/>
              </w:rPr>
              <w:t xml:space="preserve">хозяйственного обеспечения </w:t>
            </w:r>
            <w:r>
              <w:rPr>
                <w:rFonts w:ascii="Times New Roman" w:hAnsi="Times New Roman"/>
                <w:sz w:val="24"/>
                <w:szCs w:val="24"/>
              </w:rPr>
              <w:t>Канашского</w:t>
            </w:r>
            <w:r w:rsidRPr="00F85E63">
              <w:rPr>
                <w:rFonts w:ascii="Times New Roman" w:hAnsi="Times New Roman"/>
                <w:sz w:val="24"/>
                <w:szCs w:val="24"/>
              </w:rPr>
              <w:t xml:space="preserve"> муниципального округа</w:t>
            </w:r>
            <w:r>
              <w:rPr>
                <w:rFonts w:ascii="Times New Roman" w:hAnsi="Times New Roman"/>
                <w:sz w:val="24"/>
                <w:szCs w:val="24"/>
              </w:rPr>
              <w:t>» (по согласованию)</w:t>
            </w:r>
          </w:p>
        </w:tc>
      </w:tr>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330572">
            <w:pPr>
              <w:pStyle w:val="af3"/>
              <w:rPr>
                <w:rFonts w:ascii="Times New Roman" w:hAnsi="Times New Roman"/>
                <w:sz w:val="24"/>
                <w:szCs w:val="24"/>
              </w:rPr>
            </w:pPr>
            <w:r w:rsidRPr="00B64BD0">
              <w:rPr>
                <w:rFonts w:ascii="Times New Roman" w:hAnsi="Times New Roman"/>
                <w:sz w:val="24"/>
                <w:szCs w:val="24"/>
              </w:rPr>
              <w:t>Цель подпрограммы</w:t>
            </w:r>
          </w:p>
        </w:tc>
        <w:tc>
          <w:tcPr>
            <w:tcW w:w="5137" w:type="dxa"/>
            <w:tcBorders>
              <w:top w:val="single" w:sz="4" w:space="0" w:color="auto"/>
              <w:left w:val="single" w:sz="4" w:space="0" w:color="auto"/>
              <w:bottom w:val="single" w:sz="4" w:space="0" w:color="auto"/>
            </w:tcBorders>
          </w:tcPr>
          <w:p w:rsidR="00AF2CC4" w:rsidRPr="00B64BD0" w:rsidRDefault="00AF2CC4" w:rsidP="002D353D">
            <w:pPr>
              <w:pStyle w:val="af3"/>
              <w:jc w:val="both"/>
              <w:rPr>
                <w:rFonts w:ascii="Times New Roman" w:hAnsi="Times New Roman"/>
                <w:sz w:val="24"/>
                <w:szCs w:val="24"/>
              </w:rPr>
            </w:pPr>
            <w:r w:rsidRPr="00B64BD0">
              <w:rPr>
                <w:rFonts w:ascii="Times New Roman" w:hAnsi="Times New Roman"/>
                <w:sz w:val="24"/>
                <w:szCs w:val="24"/>
              </w:rPr>
              <w:t xml:space="preserve">повышение эффективности муниципального управления в </w:t>
            </w:r>
            <w:r w:rsidR="009F109D">
              <w:rPr>
                <w:rFonts w:ascii="Times New Roman" w:hAnsi="Times New Roman"/>
                <w:sz w:val="24"/>
                <w:szCs w:val="24"/>
              </w:rPr>
              <w:t>Канашском</w:t>
            </w:r>
            <w:r w:rsidRPr="00B64BD0">
              <w:rPr>
                <w:rFonts w:ascii="Times New Roman" w:hAnsi="Times New Roman"/>
                <w:sz w:val="24"/>
                <w:szCs w:val="24"/>
              </w:rPr>
              <w:t xml:space="preserve"> муниципальном округе Чувашской Республики, взаимодействия органов власти, граждан и бизнеса на основе использования информационно-телекоммуникационных технологий</w:t>
            </w:r>
          </w:p>
        </w:tc>
      </w:tr>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330572">
            <w:pPr>
              <w:pStyle w:val="af3"/>
              <w:rPr>
                <w:rFonts w:ascii="Times New Roman" w:hAnsi="Times New Roman"/>
                <w:sz w:val="24"/>
                <w:szCs w:val="24"/>
              </w:rPr>
            </w:pPr>
            <w:r w:rsidRPr="00B64BD0">
              <w:rPr>
                <w:rFonts w:ascii="Times New Roman" w:hAnsi="Times New Roman"/>
                <w:sz w:val="24"/>
                <w:szCs w:val="24"/>
              </w:rPr>
              <w:t>Задачи подпрограммы</w:t>
            </w:r>
          </w:p>
        </w:tc>
        <w:tc>
          <w:tcPr>
            <w:tcW w:w="5137" w:type="dxa"/>
            <w:tcBorders>
              <w:top w:val="single" w:sz="4" w:space="0" w:color="auto"/>
              <w:left w:val="single" w:sz="4" w:space="0" w:color="auto"/>
              <w:bottom w:val="single" w:sz="4" w:space="0" w:color="auto"/>
            </w:tcBorders>
          </w:tcPr>
          <w:p w:rsidR="00AF2CC4" w:rsidRPr="00B64BD0" w:rsidRDefault="002D353D" w:rsidP="009A2D00">
            <w:pPr>
              <w:pStyle w:val="af3"/>
              <w:ind w:firstLine="284"/>
              <w:jc w:val="both"/>
              <w:rPr>
                <w:rFonts w:ascii="Times New Roman" w:hAnsi="Times New Roman"/>
                <w:sz w:val="24"/>
                <w:szCs w:val="24"/>
              </w:rPr>
            </w:pPr>
            <w:r>
              <w:rPr>
                <w:rFonts w:ascii="Times New Roman" w:hAnsi="Times New Roman"/>
                <w:sz w:val="24"/>
                <w:szCs w:val="24"/>
              </w:rPr>
              <w:t>В</w:t>
            </w:r>
            <w:r w:rsidR="00AF2CC4" w:rsidRPr="00B64BD0">
              <w:rPr>
                <w:rFonts w:ascii="Times New Roman" w:hAnsi="Times New Roman"/>
                <w:sz w:val="24"/>
                <w:szCs w:val="24"/>
              </w:rPr>
              <w:t>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AF2CC4" w:rsidRPr="00B64BD0" w:rsidRDefault="00AF2CC4" w:rsidP="009A2D00">
            <w:pPr>
              <w:pStyle w:val="af3"/>
              <w:ind w:firstLine="284"/>
              <w:jc w:val="both"/>
              <w:rPr>
                <w:rFonts w:ascii="Times New Roman" w:hAnsi="Times New Roman"/>
                <w:sz w:val="24"/>
                <w:szCs w:val="24"/>
              </w:rPr>
            </w:pPr>
            <w:r w:rsidRPr="00B64BD0">
              <w:rPr>
                <w:rFonts w:ascii="Times New Roman" w:hAnsi="Times New Roman"/>
                <w:sz w:val="24"/>
                <w:szCs w:val="24"/>
              </w:rPr>
              <w:t>повышение открытости и эффективности механизмов электронного взаимодействия органов местного самоуправления, граждан и организаций;</w:t>
            </w:r>
          </w:p>
          <w:p w:rsidR="00AF2CC4" w:rsidRPr="00B64BD0" w:rsidRDefault="00AF2CC4" w:rsidP="002D353D">
            <w:pPr>
              <w:pStyle w:val="af3"/>
              <w:ind w:firstLine="284"/>
              <w:jc w:val="both"/>
              <w:rPr>
                <w:rFonts w:ascii="Times New Roman" w:hAnsi="Times New Roman"/>
                <w:sz w:val="24"/>
                <w:szCs w:val="24"/>
              </w:rPr>
            </w:pPr>
            <w:r w:rsidRPr="00B64BD0">
              <w:rPr>
                <w:rFonts w:ascii="Times New Roman" w:hAnsi="Times New Roman"/>
                <w:sz w:val="24"/>
                <w:szCs w:val="24"/>
              </w:rPr>
              <w:t xml:space="preserve">создание и развитие условий, обеспечивающих потребности государства, граждан и организаций в актуальной и достоверной информации о пространственных объектах на основе использования геоинформационных технологий в </w:t>
            </w:r>
            <w:proofErr w:type="spellStart"/>
            <w:r w:rsidR="002D353D">
              <w:rPr>
                <w:rFonts w:ascii="Times New Roman" w:hAnsi="Times New Roman"/>
                <w:sz w:val="24"/>
                <w:szCs w:val="24"/>
              </w:rPr>
              <w:t>Канашском</w:t>
            </w:r>
            <w:proofErr w:type="spellEnd"/>
            <w:r w:rsidR="002D353D">
              <w:rPr>
                <w:rFonts w:ascii="Times New Roman" w:hAnsi="Times New Roman"/>
                <w:sz w:val="24"/>
                <w:szCs w:val="24"/>
              </w:rPr>
              <w:t xml:space="preserve"> муниципальном округе Чувашской Республики</w:t>
            </w:r>
          </w:p>
        </w:tc>
      </w:tr>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EA2D93">
            <w:pPr>
              <w:pStyle w:val="af3"/>
              <w:rPr>
                <w:rFonts w:ascii="Times New Roman" w:hAnsi="Times New Roman"/>
                <w:sz w:val="24"/>
                <w:szCs w:val="24"/>
              </w:rPr>
            </w:pPr>
            <w:r w:rsidRPr="00B64BD0">
              <w:rPr>
                <w:rFonts w:ascii="Times New Roman" w:hAnsi="Times New Roman"/>
                <w:sz w:val="24"/>
                <w:szCs w:val="24"/>
              </w:rPr>
              <w:t>Целевые показатели</w:t>
            </w:r>
            <w:r w:rsidR="00EA2D93">
              <w:rPr>
                <w:rFonts w:ascii="Times New Roman" w:hAnsi="Times New Roman"/>
                <w:sz w:val="24"/>
                <w:szCs w:val="24"/>
              </w:rPr>
              <w:t xml:space="preserve"> (индикаторы)</w:t>
            </w:r>
            <w:r w:rsidRPr="00B64BD0">
              <w:rPr>
                <w:rFonts w:ascii="Times New Roman" w:hAnsi="Times New Roman"/>
                <w:sz w:val="24"/>
                <w:szCs w:val="24"/>
              </w:rPr>
              <w:t xml:space="preserve"> подпрограммы</w:t>
            </w:r>
          </w:p>
        </w:tc>
        <w:tc>
          <w:tcPr>
            <w:tcW w:w="5137" w:type="dxa"/>
            <w:tcBorders>
              <w:top w:val="single" w:sz="4" w:space="0" w:color="auto"/>
              <w:left w:val="single" w:sz="4" w:space="0" w:color="auto"/>
              <w:bottom w:val="single" w:sz="4" w:space="0" w:color="auto"/>
            </w:tcBorders>
          </w:tcPr>
          <w:p w:rsidR="00AF2CC4" w:rsidRPr="00F564A9" w:rsidRDefault="00AF2CC4" w:rsidP="009A2D00">
            <w:pPr>
              <w:pStyle w:val="af3"/>
              <w:ind w:firstLine="284"/>
              <w:jc w:val="both"/>
              <w:rPr>
                <w:rFonts w:ascii="Times New Roman" w:hAnsi="Times New Roman"/>
                <w:sz w:val="24"/>
                <w:szCs w:val="24"/>
              </w:rPr>
            </w:pPr>
            <w:r w:rsidRPr="00B64BD0">
              <w:rPr>
                <w:rFonts w:ascii="Times New Roman" w:hAnsi="Times New Roman"/>
                <w:sz w:val="24"/>
                <w:szCs w:val="24"/>
              </w:rPr>
              <w:t xml:space="preserve">доля граждан, которые зарегистрированы в единой системе идентификации и аутентификации с обязательным предоставлением ключа </w:t>
            </w:r>
            <w:r w:rsidRPr="00F564A9">
              <w:rPr>
                <w:rFonts w:ascii="Times New Roman" w:hAnsi="Times New Roman"/>
                <w:sz w:val="24"/>
                <w:szCs w:val="24"/>
              </w:rPr>
              <w:t xml:space="preserve">простой </w:t>
            </w:r>
            <w:hyperlink r:id="rId14" w:history="1">
              <w:r w:rsidRPr="00F564A9">
                <w:rPr>
                  <w:rFonts w:ascii="Times New Roman" w:hAnsi="Times New Roman"/>
                  <w:sz w:val="24"/>
                  <w:szCs w:val="24"/>
                </w:rPr>
                <w:t xml:space="preserve">электронной </w:t>
              </w:r>
              <w:r w:rsidRPr="00F564A9">
                <w:rPr>
                  <w:rFonts w:ascii="Times New Roman" w:hAnsi="Times New Roman"/>
                  <w:sz w:val="24"/>
                  <w:szCs w:val="24"/>
                </w:rPr>
                <w:lastRenderedPageBreak/>
                <w:t>подписи</w:t>
              </w:r>
            </w:hyperlink>
            <w:r w:rsidRPr="00F564A9">
              <w:rPr>
                <w:rFonts w:ascii="Times New Roman" w:hAnsi="Times New Roman"/>
                <w:sz w:val="24"/>
                <w:szCs w:val="24"/>
              </w:rPr>
              <w:t xml:space="preserve"> и установлением личности физического лица при личном приеме, - 80 процентов;</w:t>
            </w:r>
          </w:p>
          <w:p w:rsidR="00AF2CC4" w:rsidRPr="00F564A9" w:rsidRDefault="00AF2CC4" w:rsidP="009A2D00">
            <w:pPr>
              <w:pStyle w:val="af3"/>
              <w:ind w:firstLine="284"/>
              <w:jc w:val="both"/>
              <w:rPr>
                <w:rFonts w:ascii="Times New Roman" w:hAnsi="Times New Roman"/>
                <w:sz w:val="24"/>
                <w:szCs w:val="24"/>
              </w:rPr>
            </w:pPr>
            <w:r w:rsidRPr="00F564A9">
              <w:rPr>
                <w:rFonts w:ascii="Times New Roman" w:hAnsi="Times New Roman"/>
                <w:sz w:val="24"/>
                <w:szCs w:val="24"/>
              </w:rPr>
              <w:t>доля электронного документооборота между органами исполнительной власти Чувашской Республики и органами местного самоуправления</w:t>
            </w:r>
            <w:r w:rsidR="002D353D">
              <w:rPr>
                <w:rFonts w:ascii="Times New Roman" w:hAnsi="Times New Roman"/>
                <w:sz w:val="24"/>
                <w:szCs w:val="24"/>
              </w:rPr>
              <w:t xml:space="preserve"> Канашского муниципального округа Чувашской Республики</w:t>
            </w:r>
            <w:r w:rsidRPr="00F564A9">
              <w:rPr>
                <w:rFonts w:ascii="Times New Roman" w:hAnsi="Times New Roman"/>
                <w:sz w:val="24"/>
                <w:szCs w:val="24"/>
              </w:rPr>
              <w:t xml:space="preserve"> в общем объеме межведомственного документооборота, - 100 процентов;</w:t>
            </w:r>
          </w:p>
          <w:p w:rsidR="00AF2CC4" w:rsidRPr="00F564A9" w:rsidRDefault="00AF2CC4" w:rsidP="009A2D00">
            <w:pPr>
              <w:pStyle w:val="af3"/>
              <w:ind w:firstLine="284"/>
              <w:jc w:val="both"/>
              <w:rPr>
                <w:rFonts w:ascii="Times New Roman" w:hAnsi="Times New Roman"/>
                <w:sz w:val="24"/>
                <w:szCs w:val="24"/>
              </w:rPr>
            </w:pPr>
            <w:r w:rsidRPr="00F564A9">
              <w:rPr>
                <w:rFonts w:ascii="Times New Roman" w:hAnsi="Times New Roman"/>
                <w:sz w:val="24"/>
                <w:szCs w:val="24"/>
              </w:rPr>
              <w:t>доля органов местного самоуправления</w:t>
            </w:r>
            <w:r w:rsidR="002D353D">
              <w:rPr>
                <w:rFonts w:ascii="Times New Roman" w:hAnsi="Times New Roman"/>
                <w:sz w:val="24"/>
                <w:szCs w:val="24"/>
              </w:rPr>
              <w:t xml:space="preserve"> Канашского муниципального округа Чувашской Республики</w:t>
            </w:r>
            <w:r w:rsidRPr="00F564A9">
              <w:rPr>
                <w:rFonts w:ascii="Times New Roman" w:hAnsi="Times New Roman"/>
                <w:sz w:val="24"/>
                <w:szCs w:val="24"/>
              </w:rPr>
              <w:t xml:space="preserve">, осуществляющих обмен электронными документами с использованием </w:t>
            </w:r>
            <w:hyperlink r:id="rId15" w:history="1">
              <w:r w:rsidRPr="00F564A9">
                <w:rPr>
                  <w:rFonts w:ascii="Times New Roman" w:hAnsi="Times New Roman"/>
                  <w:sz w:val="24"/>
                  <w:szCs w:val="24"/>
                </w:rPr>
                <w:t>электронной подписи</w:t>
              </w:r>
            </w:hyperlink>
            <w:r w:rsidRPr="00F564A9">
              <w:rPr>
                <w:rFonts w:ascii="Times New Roman" w:hAnsi="Times New Roman"/>
                <w:sz w:val="24"/>
                <w:szCs w:val="24"/>
              </w:rPr>
              <w:t>, - 100 процентов;</w:t>
            </w:r>
          </w:p>
          <w:p w:rsidR="00AF2CC4" w:rsidRPr="00B64BD0" w:rsidRDefault="00AF2CC4" w:rsidP="00FF28FF">
            <w:pPr>
              <w:pStyle w:val="af3"/>
              <w:ind w:firstLine="284"/>
              <w:jc w:val="both"/>
              <w:rPr>
                <w:rFonts w:ascii="Times New Roman" w:hAnsi="Times New Roman"/>
                <w:sz w:val="24"/>
                <w:szCs w:val="24"/>
              </w:rPr>
            </w:pPr>
            <w:r w:rsidRPr="00F564A9">
              <w:rPr>
                <w:rFonts w:ascii="Times New Roman" w:hAnsi="Times New Roman"/>
                <w:sz w:val="24"/>
                <w:szCs w:val="24"/>
              </w:rPr>
              <w:t>доля граждан, время ожидания в очереди которых</w:t>
            </w:r>
            <w:r w:rsidRPr="00B64BD0">
              <w:rPr>
                <w:rFonts w:ascii="Times New Roman" w:hAnsi="Times New Roman"/>
                <w:sz w:val="24"/>
                <w:szCs w:val="24"/>
              </w:rPr>
              <w:t xml:space="preserve"> при обращении в многофункциональные центры предоставления государственных и муниципальных услуг не превышает 15 минут, - 100 процентов</w:t>
            </w:r>
          </w:p>
        </w:tc>
      </w:tr>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330572">
            <w:pPr>
              <w:pStyle w:val="af3"/>
              <w:rPr>
                <w:rFonts w:ascii="Times New Roman" w:hAnsi="Times New Roman"/>
                <w:sz w:val="24"/>
                <w:szCs w:val="24"/>
              </w:rPr>
            </w:pPr>
            <w:r w:rsidRPr="00B64BD0">
              <w:rPr>
                <w:rFonts w:ascii="Times New Roman" w:hAnsi="Times New Roman"/>
                <w:sz w:val="24"/>
                <w:szCs w:val="24"/>
              </w:rPr>
              <w:lastRenderedPageBreak/>
              <w:t>Этапы и сроки реализации подпрограммы</w:t>
            </w:r>
          </w:p>
        </w:tc>
        <w:tc>
          <w:tcPr>
            <w:tcW w:w="5137" w:type="dxa"/>
            <w:tcBorders>
              <w:top w:val="single" w:sz="4" w:space="0" w:color="auto"/>
              <w:left w:val="single" w:sz="4" w:space="0" w:color="auto"/>
              <w:bottom w:val="single" w:sz="4" w:space="0" w:color="auto"/>
            </w:tcBorders>
          </w:tcPr>
          <w:p w:rsidR="00AF2CC4" w:rsidRPr="00B64BD0" w:rsidRDefault="00AF2CC4" w:rsidP="009A2D00">
            <w:pPr>
              <w:pStyle w:val="af3"/>
              <w:ind w:firstLine="33"/>
              <w:jc w:val="both"/>
              <w:rPr>
                <w:rFonts w:ascii="Times New Roman" w:hAnsi="Times New Roman"/>
                <w:sz w:val="24"/>
                <w:szCs w:val="24"/>
              </w:rPr>
            </w:pPr>
            <w:r w:rsidRPr="00B64BD0">
              <w:rPr>
                <w:rFonts w:ascii="Times New Roman" w:hAnsi="Times New Roman"/>
                <w:sz w:val="24"/>
                <w:szCs w:val="24"/>
              </w:rPr>
              <w:t xml:space="preserve">I этап </w:t>
            </w:r>
            <w:r w:rsidR="00BF23A6">
              <w:rPr>
                <w:rFonts w:ascii="Times New Roman" w:hAnsi="Times New Roman"/>
                <w:sz w:val="24"/>
                <w:szCs w:val="24"/>
              </w:rPr>
              <w:t>–</w:t>
            </w:r>
            <w:r w:rsidRPr="00B64BD0">
              <w:rPr>
                <w:rFonts w:ascii="Times New Roman" w:hAnsi="Times New Roman"/>
                <w:sz w:val="24"/>
                <w:szCs w:val="24"/>
              </w:rPr>
              <w:t xml:space="preserve"> 202</w:t>
            </w:r>
            <w:r w:rsidR="00C517E4">
              <w:rPr>
                <w:rFonts w:ascii="Times New Roman" w:hAnsi="Times New Roman"/>
                <w:sz w:val="24"/>
                <w:szCs w:val="24"/>
              </w:rPr>
              <w:t>3</w:t>
            </w:r>
            <w:r w:rsidR="009A2D00">
              <w:rPr>
                <w:rFonts w:ascii="Times New Roman" w:hAnsi="Times New Roman"/>
                <w:sz w:val="24"/>
                <w:szCs w:val="24"/>
              </w:rPr>
              <w:t>-2025 гг.</w:t>
            </w:r>
            <w:r w:rsidR="00C517E4">
              <w:rPr>
                <w:rFonts w:ascii="Times New Roman" w:hAnsi="Times New Roman"/>
                <w:sz w:val="24"/>
                <w:szCs w:val="24"/>
              </w:rPr>
              <w:t>;</w:t>
            </w:r>
          </w:p>
          <w:p w:rsidR="00AF2CC4" w:rsidRPr="00B64BD0" w:rsidRDefault="00AF2CC4" w:rsidP="009A2D00">
            <w:pPr>
              <w:pStyle w:val="af3"/>
              <w:ind w:firstLine="33"/>
              <w:jc w:val="both"/>
              <w:rPr>
                <w:rFonts w:ascii="Times New Roman" w:hAnsi="Times New Roman"/>
                <w:sz w:val="24"/>
                <w:szCs w:val="24"/>
              </w:rPr>
            </w:pPr>
            <w:r w:rsidRPr="00B64BD0">
              <w:rPr>
                <w:rFonts w:ascii="Times New Roman" w:hAnsi="Times New Roman"/>
                <w:sz w:val="24"/>
                <w:szCs w:val="24"/>
              </w:rPr>
              <w:t xml:space="preserve">II этап </w:t>
            </w:r>
            <w:r w:rsidR="00BF23A6">
              <w:rPr>
                <w:rFonts w:ascii="Times New Roman" w:hAnsi="Times New Roman"/>
                <w:sz w:val="24"/>
                <w:szCs w:val="24"/>
              </w:rPr>
              <w:t>–</w:t>
            </w:r>
            <w:r w:rsidR="00C517E4">
              <w:rPr>
                <w:rFonts w:ascii="Times New Roman" w:hAnsi="Times New Roman"/>
                <w:sz w:val="24"/>
                <w:szCs w:val="24"/>
              </w:rPr>
              <w:t xml:space="preserve"> 202</w:t>
            </w:r>
            <w:r w:rsidR="009A2D00">
              <w:rPr>
                <w:rFonts w:ascii="Times New Roman" w:hAnsi="Times New Roman"/>
                <w:sz w:val="24"/>
                <w:szCs w:val="24"/>
              </w:rPr>
              <w:t>6-2030 гг.;</w:t>
            </w:r>
          </w:p>
          <w:p w:rsidR="00AF2CC4" w:rsidRPr="00B64BD0" w:rsidRDefault="00AF2CC4" w:rsidP="009A2D00">
            <w:pPr>
              <w:pStyle w:val="af3"/>
              <w:ind w:firstLine="33"/>
              <w:jc w:val="both"/>
              <w:rPr>
                <w:rFonts w:ascii="Times New Roman" w:hAnsi="Times New Roman"/>
                <w:sz w:val="24"/>
                <w:szCs w:val="24"/>
              </w:rPr>
            </w:pPr>
            <w:r w:rsidRPr="00B64BD0">
              <w:rPr>
                <w:rFonts w:ascii="Times New Roman" w:hAnsi="Times New Roman"/>
                <w:sz w:val="24"/>
                <w:szCs w:val="24"/>
              </w:rPr>
              <w:t xml:space="preserve">III этап </w:t>
            </w:r>
            <w:r w:rsidR="00BF23A6">
              <w:rPr>
                <w:rFonts w:ascii="Times New Roman" w:hAnsi="Times New Roman"/>
                <w:sz w:val="24"/>
                <w:szCs w:val="24"/>
              </w:rPr>
              <w:t>–</w:t>
            </w:r>
            <w:r w:rsidRPr="00B64BD0">
              <w:rPr>
                <w:rFonts w:ascii="Times New Roman" w:hAnsi="Times New Roman"/>
                <w:sz w:val="24"/>
                <w:szCs w:val="24"/>
              </w:rPr>
              <w:t xml:space="preserve"> </w:t>
            </w:r>
            <w:r w:rsidR="00C517E4">
              <w:rPr>
                <w:rFonts w:ascii="Times New Roman" w:hAnsi="Times New Roman"/>
                <w:sz w:val="24"/>
                <w:szCs w:val="24"/>
              </w:rPr>
              <w:t>20</w:t>
            </w:r>
            <w:r w:rsidR="009A2D00">
              <w:rPr>
                <w:rFonts w:ascii="Times New Roman" w:hAnsi="Times New Roman"/>
                <w:sz w:val="24"/>
                <w:szCs w:val="24"/>
              </w:rPr>
              <w:t>31-2035 гг.</w:t>
            </w:r>
          </w:p>
        </w:tc>
      </w:tr>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330572">
            <w:pPr>
              <w:pStyle w:val="af3"/>
              <w:rPr>
                <w:rFonts w:ascii="Times New Roman" w:hAnsi="Times New Roman"/>
                <w:sz w:val="24"/>
                <w:szCs w:val="24"/>
              </w:rPr>
            </w:pPr>
            <w:bookmarkStart w:id="7" w:name="sub_307"/>
            <w:r w:rsidRPr="00B64BD0">
              <w:rPr>
                <w:rFonts w:ascii="Times New Roman" w:hAnsi="Times New Roman"/>
                <w:sz w:val="24"/>
                <w:szCs w:val="24"/>
              </w:rPr>
              <w:t>Объемы финансирования подпрограммы с разбивкой по годам реализации</w:t>
            </w:r>
            <w:bookmarkEnd w:id="7"/>
          </w:p>
        </w:tc>
        <w:tc>
          <w:tcPr>
            <w:tcW w:w="5137" w:type="dxa"/>
            <w:tcBorders>
              <w:top w:val="single" w:sz="4" w:space="0" w:color="auto"/>
              <w:left w:val="single" w:sz="4" w:space="0" w:color="auto"/>
              <w:bottom w:val="single" w:sz="4" w:space="0" w:color="auto"/>
            </w:tcBorders>
          </w:tcPr>
          <w:p w:rsidR="00AF2CC4" w:rsidRPr="00B64BD0" w:rsidRDefault="00AF2CC4" w:rsidP="009A2D00">
            <w:pPr>
              <w:pStyle w:val="af3"/>
              <w:ind w:left="33"/>
              <w:jc w:val="both"/>
              <w:rPr>
                <w:rFonts w:ascii="Times New Roman" w:hAnsi="Times New Roman"/>
                <w:sz w:val="24"/>
                <w:szCs w:val="24"/>
              </w:rPr>
            </w:pPr>
            <w:r w:rsidRPr="00B64BD0">
              <w:rPr>
                <w:rFonts w:ascii="Times New Roman" w:hAnsi="Times New Roman"/>
                <w:sz w:val="24"/>
                <w:szCs w:val="24"/>
              </w:rPr>
              <w:t xml:space="preserve">общий объем финансирования подпрограммы составляет </w:t>
            </w:r>
            <w:r w:rsidR="009A2D00">
              <w:rPr>
                <w:rFonts w:ascii="Times New Roman" w:hAnsi="Times New Roman"/>
                <w:sz w:val="24"/>
                <w:szCs w:val="24"/>
              </w:rPr>
              <w:t>1</w:t>
            </w:r>
            <w:r w:rsidR="004F25F5" w:rsidRPr="004F25F5">
              <w:rPr>
                <w:rFonts w:ascii="Times New Roman" w:hAnsi="Times New Roman"/>
                <w:sz w:val="24"/>
                <w:szCs w:val="24"/>
              </w:rPr>
              <w:t>3</w:t>
            </w:r>
            <w:r w:rsidR="003C03A4">
              <w:rPr>
                <w:rFonts w:ascii="Times New Roman" w:hAnsi="Times New Roman"/>
                <w:sz w:val="24"/>
                <w:szCs w:val="24"/>
              </w:rPr>
              <w:t>47</w:t>
            </w:r>
            <w:r w:rsidR="00C517E4">
              <w:rPr>
                <w:rFonts w:ascii="Times New Roman" w:hAnsi="Times New Roman"/>
                <w:sz w:val="24"/>
                <w:szCs w:val="24"/>
              </w:rPr>
              <w:t>0</w:t>
            </w:r>
            <w:r w:rsidRPr="00B64BD0">
              <w:rPr>
                <w:rFonts w:ascii="Times New Roman" w:hAnsi="Times New Roman"/>
                <w:sz w:val="24"/>
                <w:szCs w:val="24"/>
              </w:rPr>
              <w:t>,0 тыс. рублей в том числе:</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2023</w:t>
            </w:r>
            <w:r w:rsidRPr="004F25F5">
              <w:rPr>
                <w:rFonts w:ascii="Times New Roman" w:hAnsi="Times New Roman"/>
                <w:sz w:val="24"/>
                <w:szCs w:val="24"/>
              </w:rPr>
              <w:t xml:space="preserve"> </w:t>
            </w:r>
            <w:r>
              <w:rPr>
                <w:rFonts w:ascii="Times New Roman" w:hAnsi="Times New Roman"/>
                <w:sz w:val="24"/>
                <w:szCs w:val="24"/>
              </w:rPr>
              <w:t>г. –</w:t>
            </w:r>
            <w:r w:rsidRPr="00F85E63">
              <w:rPr>
                <w:rFonts w:ascii="Times New Roman" w:hAnsi="Times New Roman"/>
                <w:sz w:val="24"/>
                <w:szCs w:val="24"/>
              </w:rPr>
              <w:t xml:space="preserve"> </w:t>
            </w:r>
            <w:r w:rsidRPr="004F25F5">
              <w:rPr>
                <w:rFonts w:ascii="Times New Roman" w:hAnsi="Times New Roman"/>
                <w:sz w:val="24"/>
                <w:szCs w:val="24"/>
              </w:rPr>
              <w:t>1</w:t>
            </w:r>
            <w:r w:rsidRPr="003A0E4A">
              <w:rPr>
                <w:rFonts w:ascii="Times New Roman" w:hAnsi="Times New Roman"/>
                <w:sz w:val="24"/>
                <w:szCs w:val="24"/>
              </w:rPr>
              <w:t>47</w:t>
            </w:r>
            <w:r w:rsidRPr="00F85E63">
              <w:rPr>
                <w:rFonts w:ascii="Times New Roman" w:hAnsi="Times New Roman"/>
                <w:sz w:val="24"/>
                <w:szCs w:val="24"/>
              </w:rPr>
              <w:t>0,0 тыс. рублей;</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4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5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4F25F5" w:rsidRPr="00F85E63"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2026-2030 г. –</w:t>
            </w:r>
            <w:r w:rsidRPr="00F85E63">
              <w:rPr>
                <w:rFonts w:ascii="Times New Roman" w:hAnsi="Times New Roman"/>
                <w:sz w:val="24"/>
                <w:szCs w:val="24"/>
              </w:rPr>
              <w:t xml:space="preserve"> </w:t>
            </w:r>
            <w:r>
              <w:rPr>
                <w:rFonts w:ascii="Times New Roman" w:hAnsi="Times New Roman"/>
                <w:sz w:val="24"/>
                <w:szCs w:val="24"/>
              </w:rPr>
              <w:t>5000</w:t>
            </w:r>
            <w:r w:rsidRPr="00F85E63">
              <w:rPr>
                <w:rFonts w:ascii="Times New Roman" w:hAnsi="Times New Roman"/>
                <w:sz w:val="24"/>
                <w:szCs w:val="24"/>
              </w:rPr>
              <w:t>,0 тыс. рублей;</w:t>
            </w:r>
          </w:p>
          <w:p w:rsidR="004F25F5" w:rsidRPr="00F85E63"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2031-2035 г.</w:t>
            </w:r>
            <w:r w:rsidRPr="00F85E63">
              <w:rPr>
                <w:rFonts w:ascii="Times New Roman" w:hAnsi="Times New Roman"/>
                <w:sz w:val="24"/>
                <w:szCs w:val="24"/>
              </w:rPr>
              <w:t xml:space="preserve"> </w:t>
            </w:r>
            <w:r>
              <w:rPr>
                <w:rFonts w:ascii="Times New Roman" w:hAnsi="Times New Roman"/>
                <w:sz w:val="24"/>
                <w:szCs w:val="24"/>
              </w:rPr>
              <w:t>–</w:t>
            </w:r>
            <w:r w:rsidRPr="00F85E63">
              <w:rPr>
                <w:rFonts w:ascii="Times New Roman" w:hAnsi="Times New Roman"/>
                <w:sz w:val="24"/>
                <w:szCs w:val="24"/>
              </w:rPr>
              <w:t xml:space="preserve"> </w:t>
            </w:r>
            <w:r>
              <w:rPr>
                <w:rFonts w:ascii="Times New Roman" w:hAnsi="Times New Roman"/>
                <w:sz w:val="24"/>
                <w:szCs w:val="24"/>
              </w:rPr>
              <w:t>5000</w:t>
            </w:r>
            <w:r w:rsidRPr="00F85E63">
              <w:rPr>
                <w:rFonts w:ascii="Times New Roman" w:hAnsi="Times New Roman"/>
                <w:sz w:val="24"/>
                <w:szCs w:val="24"/>
              </w:rPr>
              <w:t>,0 тыс. рублей;</w:t>
            </w:r>
          </w:p>
          <w:p w:rsidR="00AF2CC4" w:rsidRPr="00B64BD0" w:rsidRDefault="00AF2CC4" w:rsidP="009A2D00">
            <w:pPr>
              <w:pStyle w:val="af3"/>
              <w:ind w:firstLine="284"/>
              <w:jc w:val="both"/>
              <w:rPr>
                <w:rFonts w:ascii="Times New Roman" w:hAnsi="Times New Roman"/>
                <w:sz w:val="24"/>
                <w:szCs w:val="24"/>
              </w:rPr>
            </w:pPr>
            <w:r w:rsidRPr="00B64BD0">
              <w:rPr>
                <w:rFonts w:ascii="Times New Roman" w:hAnsi="Times New Roman"/>
                <w:sz w:val="24"/>
                <w:szCs w:val="24"/>
              </w:rPr>
              <w:t>из них средства:</w:t>
            </w:r>
          </w:p>
          <w:p w:rsidR="00AF2CC4" w:rsidRPr="00B64BD0" w:rsidRDefault="00AF2CC4" w:rsidP="009A2D00">
            <w:pPr>
              <w:pStyle w:val="af3"/>
              <w:ind w:firstLine="284"/>
              <w:jc w:val="both"/>
              <w:rPr>
                <w:rFonts w:ascii="Times New Roman" w:hAnsi="Times New Roman"/>
                <w:sz w:val="24"/>
                <w:szCs w:val="24"/>
              </w:rPr>
            </w:pPr>
            <w:r w:rsidRPr="00B64BD0">
              <w:rPr>
                <w:rFonts w:ascii="Times New Roman" w:hAnsi="Times New Roman"/>
                <w:sz w:val="24"/>
                <w:szCs w:val="24"/>
              </w:rPr>
              <w:t xml:space="preserve">республиканского бюджета </w:t>
            </w:r>
            <w:r w:rsidR="00BF23A6">
              <w:rPr>
                <w:rFonts w:ascii="Times New Roman" w:hAnsi="Times New Roman"/>
                <w:sz w:val="24"/>
                <w:szCs w:val="24"/>
              </w:rPr>
              <w:t>–</w:t>
            </w:r>
            <w:r w:rsidRPr="00B64BD0">
              <w:rPr>
                <w:rFonts w:ascii="Times New Roman" w:hAnsi="Times New Roman"/>
                <w:sz w:val="24"/>
                <w:szCs w:val="24"/>
              </w:rPr>
              <w:t xml:space="preserve"> 0,0 тыс. рублей (0,0 процентов), в том числе:</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2023</w:t>
            </w:r>
            <w:r w:rsidRPr="004F25F5">
              <w:rPr>
                <w:rFonts w:ascii="Times New Roman" w:hAnsi="Times New Roman"/>
                <w:sz w:val="24"/>
                <w:szCs w:val="24"/>
              </w:rPr>
              <w:t xml:space="preserve"> </w:t>
            </w:r>
            <w:r>
              <w:rPr>
                <w:rFonts w:ascii="Times New Roman" w:hAnsi="Times New Roman"/>
                <w:sz w:val="24"/>
                <w:szCs w:val="24"/>
              </w:rPr>
              <w:t>г. –</w:t>
            </w:r>
            <w:r w:rsidRPr="00F85E63">
              <w:rPr>
                <w:rFonts w:ascii="Times New Roman" w:hAnsi="Times New Roman"/>
                <w:sz w:val="24"/>
                <w:szCs w:val="24"/>
              </w:rPr>
              <w:t>0,0 тыс. рублей;</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4 </w:t>
            </w:r>
            <w:r>
              <w:rPr>
                <w:rFonts w:ascii="Times New Roman" w:hAnsi="Times New Roman"/>
                <w:sz w:val="24"/>
                <w:szCs w:val="24"/>
              </w:rPr>
              <w:t>г. –</w:t>
            </w:r>
            <w:r w:rsidRPr="00F85E63">
              <w:rPr>
                <w:rFonts w:ascii="Times New Roman" w:hAnsi="Times New Roman"/>
                <w:sz w:val="24"/>
                <w:szCs w:val="24"/>
              </w:rPr>
              <w:t xml:space="preserve"> 0,0 тыс. рублей;</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5 </w:t>
            </w:r>
            <w:r>
              <w:rPr>
                <w:rFonts w:ascii="Times New Roman" w:hAnsi="Times New Roman"/>
                <w:sz w:val="24"/>
                <w:szCs w:val="24"/>
              </w:rPr>
              <w:t>г. –</w:t>
            </w:r>
            <w:r w:rsidRPr="00F85E63">
              <w:rPr>
                <w:rFonts w:ascii="Times New Roman" w:hAnsi="Times New Roman"/>
                <w:sz w:val="24"/>
                <w:szCs w:val="24"/>
              </w:rPr>
              <w:t xml:space="preserve"> 0,0 тыс. рублей;</w:t>
            </w:r>
          </w:p>
          <w:p w:rsidR="004F25F5" w:rsidRPr="00F85E63"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2026-2030 г. –</w:t>
            </w:r>
            <w:r w:rsidRPr="00F85E63">
              <w:rPr>
                <w:rFonts w:ascii="Times New Roman" w:hAnsi="Times New Roman"/>
                <w:sz w:val="24"/>
                <w:szCs w:val="24"/>
              </w:rPr>
              <w:t xml:space="preserve"> </w:t>
            </w:r>
            <w:r>
              <w:rPr>
                <w:rFonts w:ascii="Times New Roman" w:hAnsi="Times New Roman"/>
                <w:sz w:val="24"/>
                <w:szCs w:val="24"/>
              </w:rPr>
              <w:t>0</w:t>
            </w:r>
            <w:r w:rsidRPr="00F85E63">
              <w:rPr>
                <w:rFonts w:ascii="Times New Roman" w:hAnsi="Times New Roman"/>
                <w:sz w:val="24"/>
                <w:szCs w:val="24"/>
              </w:rPr>
              <w:t>,0 тыс. рублей;</w:t>
            </w:r>
          </w:p>
          <w:p w:rsidR="004F25F5" w:rsidRPr="00F85E63"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2031-2035 г.</w:t>
            </w:r>
            <w:r w:rsidRPr="00F85E63">
              <w:rPr>
                <w:rFonts w:ascii="Times New Roman" w:hAnsi="Times New Roman"/>
                <w:sz w:val="24"/>
                <w:szCs w:val="24"/>
              </w:rPr>
              <w:t xml:space="preserve"> </w:t>
            </w:r>
            <w:r>
              <w:rPr>
                <w:rFonts w:ascii="Times New Roman" w:hAnsi="Times New Roman"/>
                <w:sz w:val="24"/>
                <w:szCs w:val="24"/>
              </w:rPr>
              <w:t>–</w:t>
            </w:r>
            <w:r w:rsidRPr="00F85E63">
              <w:rPr>
                <w:rFonts w:ascii="Times New Roman" w:hAnsi="Times New Roman"/>
                <w:sz w:val="24"/>
                <w:szCs w:val="24"/>
              </w:rPr>
              <w:t xml:space="preserve"> </w:t>
            </w:r>
            <w:r>
              <w:rPr>
                <w:rFonts w:ascii="Times New Roman" w:hAnsi="Times New Roman"/>
                <w:sz w:val="24"/>
                <w:szCs w:val="24"/>
              </w:rPr>
              <w:t>0</w:t>
            </w:r>
            <w:r w:rsidRPr="00F85E63">
              <w:rPr>
                <w:rFonts w:ascii="Times New Roman" w:hAnsi="Times New Roman"/>
                <w:sz w:val="24"/>
                <w:szCs w:val="24"/>
              </w:rPr>
              <w:t>,0 тыс. рублей;</w:t>
            </w:r>
          </w:p>
          <w:p w:rsidR="00AF2CC4" w:rsidRPr="00B64BD0" w:rsidRDefault="00AF2CC4" w:rsidP="009A2D00">
            <w:pPr>
              <w:pStyle w:val="af3"/>
              <w:ind w:firstLine="284"/>
              <w:jc w:val="both"/>
              <w:rPr>
                <w:rFonts w:ascii="Times New Roman" w:hAnsi="Times New Roman"/>
                <w:sz w:val="24"/>
                <w:szCs w:val="24"/>
              </w:rPr>
            </w:pPr>
            <w:r w:rsidRPr="00B64BD0">
              <w:rPr>
                <w:rFonts w:ascii="Times New Roman" w:hAnsi="Times New Roman"/>
                <w:sz w:val="24"/>
                <w:szCs w:val="24"/>
              </w:rPr>
              <w:t xml:space="preserve">бюджета </w:t>
            </w:r>
            <w:r w:rsidR="00583EF6">
              <w:rPr>
                <w:rFonts w:ascii="Times New Roman" w:hAnsi="Times New Roman"/>
                <w:sz w:val="24"/>
                <w:szCs w:val="24"/>
              </w:rPr>
              <w:t>Канашского</w:t>
            </w:r>
            <w:r w:rsidRPr="00B64BD0">
              <w:rPr>
                <w:rFonts w:ascii="Times New Roman" w:hAnsi="Times New Roman"/>
                <w:sz w:val="24"/>
                <w:szCs w:val="24"/>
              </w:rPr>
              <w:t xml:space="preserve"> муниципального округ</w:t>
            </w:r>
            <w:r w:rsidR="009E69ED">
              <w:rPr>
                <w:rFonts w:ascii="Times New Roman" w:hAnsi="Times New Roman"/>
                <w:sz w:val="24"/>
                <w:szCs w:val="24"/>
              </w:rPr>
              <w:t>а</w:t>
            </w:r>
            <w:r w:rsidRPr="00B64BD0">
              <w:rPr>
                <w:rFonts w:ascii="Times New Roman" w:hAnsi="Times New Roman"/>
                <w:sz w:val="24"/>
                <w:szCs w:val="24"/>
              </w:rPr>
              <w:t xml:space="preserve"> - </w:t>
            </w:r>
            <w:r w:rsidR="009E69ED">
              <w:rPr>
                <w:rFonts w:ascii="Times New Roman" w:hAnsi="Times New Roman"/>
                <w:sz w:val="24"/>
                <w:szCs w:val="24"/>
              </w:rPr>
              <w:t>1</w:t>
            </w:r>
            <w:r w:rsidR="004F25F5" w:rsidRPr="004F25F5">
              <w:rPr>
                <w:rFonts w:ascii="Times New Roman" w:hAnsi="Times New Roman"/>
                <w:sz w:val="24"/>
                <w:szCs w:val="24"/>
              </w:rPr>
              <w:t>3</w:t>
            </w:r>
            <w:r w:rsidR="003C03A4">
              <w:rPr>
                <w:rFonts w:ascii="Times New Roman" w:hAnsi="Times New Roman"/>
                <w:sz w:val="24"/>
                <w:szCs w:val="24"/>
              </w:rPr>
              <w:t>4</w:t>
            </w:r>
            <w:r w:rsidRPr="00B64BD0">
              <w:rPr>
                <w:rFonts w:ascii="Times New Roman" w:hAnsi="Times New Roman"/>
                <w:sz w:val="24"/>
                <w:szCs w:val="24"/>
              </w:rPr>
              <w:t>70,0 тыс. рублей (100,0 процентов), в том числе:</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2023</w:t>
            </w:r>
            <w:r w:rsidRPr="004F25F5">
              <w:rPr>
                <w:rFonts w:ascii="Times New Roman" w:hAnsi="Times New Roman"/>
                <w:sz w:val="24"/>
                <w:szCs w:val="24"/>
              </w:rPr>
              <w:t xml:space="preserve"> </w:t>
            </w:r>
            <w:r>
              <w:rPr>
                <w:rFonts w:ascii="Times New Roman" w:hAnsi="Times New Roman"/>
                <w:sz w:val="24"/>
                <w:szCs w:val="24"/>
              </w:rPr>
              <w:t>г. –</w:t>
            </w:r>
            <w:r w:rsidRPr="00F85E63">
              <w:rPr>
                <w:rFonts w:ascii="Times New Roman" w:hAnsi="Times New Roman"/>
                <w:sz w:val="24"/>
                <w:szCs w:val="24"/>
              </w:rPr>
              <w:t xml:space="preserve"> </w:t>
            </w:r>
            <w:r w:rsidRPr="004F25F5">
              <w:rPr>
                <w:rFonts w:ascii="Times New Roman" w:hAnsi="Times New Roman"/>
                <w:sz w:val="24"/>
                <w:szCs w:val="24"/>
              </w:rPr>
              <w:t>147</w:t>
            </w:r>
            <w:r w:rsidRPr="00F85E63">
              <w:rPr>
                <w:rFonts w:ascii="Times New Roman" w:hAnsi="Times New Roman"/>
                <w:sz w:val="24"/>
                <w:szCs w:val="24"/>
              </w:rPr>
              <w:t>0,0 тыс. рублей;</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4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4F25F5"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w:t>
            </w:r>
            <w:r w:rsidRPr="0072107A">
              <w:rPr>
                <w:rFonts w:ascii="Times New Roman" w:hAnsi="Times New Roman"/>
                <w:sz w:val="24"/>
                <w:szCs w:val="24"/>
              </w:rPr>
              <w:t xml:space="preserve">5 </w:t>
            </w:r>
            <w:r>
              <w:rPr>
                <w:rFonts w:ascii="Times New Roman" w:hAnsi="Times New Roman"/>
                <w:sz w:val="24"/>
                <w:szCs w:val="24"/>
              </w:rPr>
              <w:t>г. –</w:t>
            </w:r>
            <w:r w:rsidRPr="00F85E63">
              <w:rPr>
                <w:rFonts w:ascii="Times New Roman" w:hAnsi="Times New Roman"/>
                <w:sz w:val="24"/>
                <w:szCs w:val="24"/>
              </w:rPr>
              <w:t xml:space="preserve"> </w:t>
            </w:r>
            <w:r w:rsidRPr="0072107A">
              <w:rPr>
                <w:rFonts w:ascii="Times New Roman" w:hAnsi="Times New Roman"/>
                <w:sz w:val="24"/>
                <w:szCs w:val="24"/>
              </w:rPr>
              <w:t>100</w:t>
            </w:r>
            <w:r w:rsidRPr="00F85E63">
              <w:rPr>
                <w:rFonts w:ascii="Times New Roman" w:hAnsi="Times New Roman"/>
                <w:sz w:val="24"/>
                <w:szCs w:val="24"/>
              </w:rPr>
              <w:t>0,0 тыс. рублей;</w:t>
            </w:r>
          </w:p>
          <w:p w:rsidR="004F25F5" w:rsidRPr="00F85E63"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2026-2030 г. –</w:t>
            </w:r>
            <w:r w:rsidRPr="00F85E63">
              <w:rPr>
                <w:rFonts w:ascii="Times New Roman" w:hAnsi="Times New Roman"/>
                <w:sz w:val="24"/>
                <w:szCs w:val="24"/>
              </w:rPr>
              <w:t xml:space="preserve"> </w:t>
            </w:r>
            <w:r>
              <w:rPr>
                <w:rFonts w:ascii="Times New Roman" w:hAnsi="Times New Roman"/>
                <w:sz w:val="24"/>
                <w:szCs w:val="24"/>
              </w:rPr>
              <w:t>5000</w:t>
            </w:r>
            <w:r w:rsidRPr="00F85E63">
              <w:rPr>
                <w:rFonts w:ascii="Times New Roman" w:hAnsi="Times New Roman"/>
                <w:sz w:val="24"/>
                <w:szCs w:val="24"/>
              </w:rPr>
              <w:t>,0 тыс. рублей;</w:t>
            </w:r>
          </w:p>
          <w:p w:rsidR="004F25F5" w:rsidRPr="00F85E63" w:rsidRDefault="004F25F5" w:rsidP="004F25F5">
            <w:pPr>
              <w:pStyle w:val="af3"/>
              <w:ind w:firstLine="216"/>
              <w:jc w:val="both"/>
              <w:rPr>
                <w:rFonts w:ascii="Times New Roman" w:hAnsi="Times New Roman"/>
                <w:sz w:val="24"/>
                <w:szCs w:val="24"/>
              </w:rPr>
            </w:pPr>
            <w:r w:rsidRPr="00F85E63">
              <w:rPr>
                <w:rFonts w:ascii="Times New Roman" w:hAnsi="Times New Roman"/>
                <w:sz w:val="24"/>
                <w:szCs w:val="24"/>
              </w:rPr>
              <w:t xml:space="preserve">в </w:t>
            </w:r>
            <w:r>
              <w:rPr>
                <w:rFonts w:ascii="Times New Roman" w:hAnsi="Times New Roman"/>
                <w:sz w:val="24"/>
                <w:szCs w:val="24"/>
              </w:rPr>
              <w:t>2031-2035 г.</w:t>
            </w:r>
            <w:r w:rsidRPr="00F85E63">
              <w:rPr>
                <w:rFonts w:ascii="Times New Roman" w:hAnsi="Times New Roman"/>
                <w:sz w:val="24"/>
                <w:szCs w:val="24"/>
              </w:rPr>
              <w:t xml:space="preserve"> </w:t>
            </w:r>
            <w:r>
              <w:rPr>
                <w:rFonts w:ascii="Times New Roman" w:hAnsi="Times New Roman"/>
                <w:sz w:val="24"/>
                <w:szCs w:val="24"/>
              </w:rPr>
              <w:t>–</w:t>
            </w:r>
            <w:r w:rsidRPr="00F85E63">
              <w:rPr>
                <w:rFonts w:ascii="Times New Roman" w:hAnsi="Times New Roman"/>
                <w:sz w:val="24"/>
                <w:szCs w:val="24"/>
              </w:rPr>
              <w:t xml:space="preserve"> </w:t>
            </w:r>
            <w:r>
              <w:rPr>
                <w:rFonts w:ascii="Times New Roman" w:hAnsi="Times New Roman"/>
                <w:sz w:val="24"/>
                <w:szCs w:val="24"/>
              </w:rPr>
              <w:t>5000</w:t>
            </w:r>
            <w:r w:rsidRPr="00F85E63">
              <w:rPr>
                <w:rFonts w:ascii="Times New Roman" w:hAnsi="Times New Roman"/>
                <w:sz w:val="24"/>
                <w:szCs w:val="24"/>
              </w:rPr>
              <w:t>,0 тыс. рублей;</w:t>
            </w:r>
          </w:p>
          <w:p w:rsidR="00BF23A6" w:rsidRPr="00BF23A6" w:rsidRDefault="00BF23A6" w:rsidP="009A2D00">
            <w:pPr>
              <w:pStyle w:val="af3"/>
              <w:ind w:firstLine="284"/>
              <w:jc w:val="both"/>
            </w:pPr>
          </w:p>
        </w:tc>
      </w:tr>
      <w:tr w:rsidR="00AF2CC4" w:rsidRPr="00B64BD0" w:rsidTr="002D353D">
        <w:tc>
          <w:tcPr>
            <w:tcW w:w="4644" w:type="dxa"/>
            <w:tcBorders>
              <w:top w:val="single" w:sz="4" w:space="0" w:color="auto"/>
              <w:bottom w:val="single" w:sz="4" w:space="0" w:color="auto"/>
              <w:right w:val="single" w:sz="4" w:space="0" w:color="auto"/>
            </w:tcBorders>
          </w:tcPr>
          <w:p w:rsidR="00AF2CC4" w:rsidRPr="00B64BD0" w:rsidRDefault="00AF2CC4" w:rsidP="00330572">
            <w:pPr>
              <w:pStyle w:val="af3"/>
              <w:rPr>
                <w:rFonts w:ascii="Times New Roman" w:hAnsi="Times New Roman"/>
                <w:sz w:val="24"/>
                <w:szCs w:val="24"/>
              </w:rPr>
            </w:pPr>
            <w:r w:rsidRPr="00B64BD0">
              <w:rPr>
                <w:rFonts w:ascii="Times New Roman" w:hAnsi="Times New Roman"/>
                <w:sz w:val="24"/>
                <w:szCs w:val="24"/>
              </w:rPr>
              <w:t>Ожидаемые результаты реализации подпрограммы</w:t>
            </w:r>
          </w:p>
        </w:tc>
        <w:tc>
          <w:tcPr>
            <w:tcW w:w="5137" w:type="dxa"/>
            <w:tcBorders>
              <w:top w:val="single" w:sz="4" w:space="0" w:color="auto"/>
              <w:left w:val="single" w:sz="4" w:space="0" w:color="auto"/>
              <w:bottom w:val="single" w:sz="4" w:space="0" w:color="auto"/>
            </w:tcBorders>
          </w:tcPr>
          <w:p w:rsidR="00AF2CC4" w:rsidRPr="00B64BD0" w:rsidRDefault="00AF2CC4" w:rsidP="003D22F3">
            <w:pPr>
              <w:pStyle w:val="af3"/>
              <w:ind w:firstLine="34"/>
              <w:rPr>
                <w:rFonts w:ascii="Times New Roman" w:hAnsi="Times New Roman"/>
                <w:sz w:val="24"/>
                <w:szCs w:val="24"/>
              </w:rPr>
            </w:pPr>
            <w:r w:rsidRPr="00B64BD0">
              <w:rPr>
                <w:rFonts w:ascii="Times New Roman" w:hAnsi="Times New Roman"/>
                <w:sz w:val="24"/>
                <w:szCs w:val="24"/>
              </w:rPr>
              <w:t xml:space="preserve">обеспечение условий для повышения качества и эффективности муниципального управления в </w:t>
            </w:r>
            <w:r w:rsidR="009F109D">
              <w:rPr>
                <w:rFonts w:ascii="Times New Roman" w:hAnsi="Times New Roman"/>
                <w:sz w:val="24"/>
                <w:szCs w:val="24"/>
              </w:rPr>
              <w:t>Канашском</w:t>
            </w:r>
            <w:r w:rsidRPr="00B64BD0">
              <w:rPr>
                <w:rFonts w:ascii="Times New Roman" w:hAnsi="Times New Roman"/>
                <w:sz w:val="24"/>
                <w:szCs w:val="24"/>
              </w:rPr>
              <w:t xml:space="preserve"> муниципальном округе за счет применения в территориальных отделах </w:t>
            </w:r>
            <w:r w:rsidR="00BF23A6">
              <w:rPr>
                <w:rFonts w:ascii="Times New Roman" w:hAnsi="Times New Roman"/>
                <w:sz w:val="24"/>
                <w:szCs w:val="24"/>
              </w:rPr>
              <w:t xml:space="preserve">управления по благоустройству и развитию территорий </w:t>
            </w:r>
            <w:r w:rsidR="00583EF6">
              <w:rPr>
                <w:rFonts w:ascii="Times New Roman" w:hAnsi="Times New Roman"/>
                <w:sz w:val="24"/>
                <w:szCs w:val="24"/>
              </w:rPr>
              <w:t>Канашского</w:t>
            </w:r>
            <w:r w:rsidRPr="00B64BD0">
              <w:rPr>
                <w:rFonts w:ascii="Times New Roman" w:hAnsi="Times New Roman"/>
                <w:sz w:val="24"/>
                <w:szCs w:val="24"/>
              </w:rPr>
              <w:t xml:space="preserve"> муниципального </w:t>
            </w:r>
            <w:r w:rsidRPr="00B64BD0">
              <w:rPr>
                <w:rFonts w:ascii="Times New Roman" w:hAnsi="Times New Roman"/>
                <w:sz w:val="24"/>
                <w:szCs w:val="24"/>
              </w:rPr>
              <w:lastRenderedPageBreak/>
              <w:t>округа</w:t>
            </w:r>
            <w:r w:rsidR="007E5D35">
              <w:rPr>
                <w:rFonts w:ascii="Times New Roman" w:hAnsi="Times New Roman"/>
                <w:sz w:val="24"/>
                <w:szCs w:val="24"/>
              </w:rPr>
              <w:t xml:space="preserve"> Чувашской Республики</w:t>
            </w:r>
            <w:r w:rsidRPr="00B64BD0">
              <w:rPr>
                <w:rFonts w:ascii="Times New Roman" w:hAnsi="Times New Roman"/>
                <w:sz w:val="24"/>
                <w:szCs w:val="24"/>
              </w:rPr>
              <w:t xml:space="preserve"> информационно-телекоммуникационных технологий;</w:t>
            </w:r>
          </w:p>
          <w:p w:rsidR="00AF2CC4" w:rsidRPr="00B64BD0" w:rsidRDefault="00AF2CC4" w:rsidP="007E4168">
            <w:pPr>
              <w:pStyle w:val="af3"/>
              <w:ind w:firstLine="284"/>
              <w:rPr>
                <w:rFonts w:ascii="Times New Roman" w:hAnsi="Times New Roman"/>
                <w:sz w:val="24"/>
                <w:szCs w:val="24"/>
              </w:rPr>
            </w:pPr>
            <w:r w:rsidRPr="00B64BD0">
              <w:rPr>
                <w:rFonts w:ascii="Times New Roman" w:hAnsi="Times New Roman"/>
                <w:sz w:val="24"/>
                <w:szCs w:val="24"/>
              </w:rPr>
              <w:t>применение новых технологий электронного в органах местного самоуправления, граждан и организаций, в том числе усовершенствованных механизмов электронной демократии, и обеспечение возможности для граждан и организаций получения расширенного перечня услуг в электронном виде;</w:t>
            </w:r>
          </w:p>
          <w:p w:rsidR="00AF2CC4" w:rsidRPr="00B64BD0" w:rsidRDefault="00AF2CC4" w:rsidP="007E4168">
            <w:pPr>
              <w:pStyle w:val="af3"/>
              <w:ind w:firstLine="284"/>
              <w:rPr>
                <w:rFonts w:ascii="Times New Roman" w:hAnsi="Times New Roman"/>
                <w:sz w:val="24"/>
                <w:szCs w:val="24"/>
              </w:rPr>
            </w:pPr>
            <w:r w:rsidRPr="00B64BD0">
              <w:rPr>
                <w:rFonts w:ascii="Times New Roman" w:hAnsi="Times New Roman"/>
                <w:sz w:val="24"/>
                <w:szCs w:val="24"/>
              </w:rPr>
              <w:t>обеспечение свободного доступа органов местного самоуправления, организаций и граждан к пространственным данным и их эффективное использование.</w:t>
            </w:r>
          </w:p>
          <w:p w:rsidR="00AF2CC4" w:rsidRPr="00B7309F" w:rsidRDefault="00AF2CC4" w:rsidP="007E4168">
            <w:pPr>
              <w:pStyle w:val="s16"/>
              <w:shd w:val="clear" w:color="auto" w:fill="FFFFFF"/>
              <w:spacing w:before="0" w:beforeAutospacing="0" w:after="0" w:afterAutospacing="0"/>
              <w:ind w:firstLine="284"/>
            </w:pPr>
            <w:r w:rsidRPr="00B7309F">
              <w:t>обеспечение условий для повышения качества и эффективности государственного управления в Чувашской Республике за счет применения в органах власти Чувашской Республики информационно-телекоммуникационных технологий;</w:t>
            </w:r>
          </w:p>
          <w:p w:rsidR="00AF2CC4" w:rsidRPr="00B7309F" w:rsidRDefault="00AF2CC4" w:rsidP="007E4168">
            <w:pPr>
              <w:pStyle w:val="s16"/>
              <w:shd w:val="clear" w:color="auto" w:fill="FFFFFF"/>
              <w:spacing w:before="0" w:beforeAutospacing="0" w:after="0" w:afterAutospacing="0"/>
              <w:ind w:firstLine="284"/>
            </w:pPr>
            <w:r w:rsidRPr="00B7309F">
              <w:t>применение новых технологий электронного взаимодействия органов власти Чувашской Республики, граждан и организаций, в том числе усовершенствованных механизмов электронной демократии, и обеспечение возможности для граждан и организаций получения расширенного перечня услуг в электронном виде;</w:t>
            </w:r>
          </w:p>
          <w:p w:rsidR="00AF2CC4" w:rsidRPr="00B64BD0" w:rsidRDefault="00AF2CC4" w:rsidP="00BF23A6">
            <w:pPr>
              <w:pStyle w:val="s16"/>
              <w:shd w:val="clear" w:color="auto" w:fill="FFFFFF"/>
              <w:spacing w:before="0" w:beforeAutospacing="0" w:after="0" w:afterAutospacing="0"/>
              <w:ind w:firstLine="284"/>
            </w:pPr>
            <w:r w:rsidRPr="00B7309F">
              <w:t>обеспечение свободного доступа органов государственной власти, органов местного самоуправления</w:t>
            </w:r>
            <w:r w:rsidR="00B0359B">
              <w:t xml:space="preserve"> Канашского муниципального округа Чувашской Республики</w:t>
            </w:r>
            <w:r w:rsidRPr="00B7309F">
              <w:t>, организаций и граждан к пространственным данным и их эффективное использование.</w:t>
            </w:r>
          </w:p>
        </w:tc>
      </w:tr>
    </w:tbl>
    <w:p w:rsidR="00B0359B" w:rsidRDefault="00B0359B" w:rsidP="00AF2CC4">
      <w:pPr>
        <w:pStyle w:val="1"/>
        <w:ind w:firstLine="709"/>
        <w:jc w:val="both"/>
        <w:rPr>
          <w:rFonts w:ascii="Times New Roman" w:hAnsi="Times New Roman"/>
          <w:szCs w:val="24"/>
          <w:lang w:val="ru-RU"/>
        </w:rPr>
      </w:pPr>
      <w:bookmarkStart w:id="8" w:name="sub_3001"/>
    </w:p>
    <w:p w:rsidR="00AF2CC4" w:rsidRPr="00B0359B" w:rsidRDefault="00B0359B" w:rsidP="00AF2CC4">
      <w:pPr>
        <w:pStyle w:val="1"/>
        <w:ind w:firstLine="709"/>
        <w:jc w:val="both"/>
        <w:rPr>
          <w:rFonts w:ascii="Times New Roman" w:hAnsi="Times New Roman"/>
          <w:szCs w:val="24"/>
          <w:lang w:val="ru-RU"/>
        </w:rPr>
      </w:pPr>
      <w:r>
        <w:rPr>
          <w:rFonts w:ascii="Times New Roman" w:hAnsi="Times New Roman"/>
          <w:szCs w:val="24"/>
        </w:rPr>
        <w:t>Раздел I. Приоритеты в сфере реализации муниципальной программы, цели, задачи, описание сроков и этапов реализации муниципальной программы</w:t>
      </w:r>
    </w:p>
    <w:bookmarkEnd w:id="8"/>
    <w:p w:rsidR="00AF2CC4" w:rsidRPr="00B64BD0" w:rsidRDefault="00AF2CC4" w:rsidP="00AF2CC4">
      <w:pPr>
        <w:ind w:firstLine="709"/>
        <w:jc w:val="both"/>
        <w:rPr>
          <w:sz w:val="24"/>
          <w:szCs w:val="24"/>
        </w:rPr>
      </w:pPr>
    </w:p>
    <w:p w:rsidR="00AF2CC4" w:rsidRPr="00B64BD0" w:rsidRDefault="00AF2CC4" w:rsidP="00AF2CC4">
      <w:pPr>
        <w:ind w:firstLine="709"/>
        <w:jc w:val="both"/>
        <w:rPr>
          <w:sz w:val="24"/>
          <w:szCs w:val="24"/>
        </w:rPr>
      </w:pPr>
      <w:r w:rsidRPr="00B64BD0">
        <w:rPr>
          <w:sz w:val="24"/>
          <w:szCs w:val="24"/>
        </w:rPr>
        <w:t xml:space="preserve">Приоритеты развития информационных технологий в </w:t>
      </w:r>
      <w:r w:rsidR="009F109D">
        <w:rPr>
          <w:sz w:val="24"/>
          <w:szCs w:val="24"/>
        </w:rPr>
        <w:t>Канашском</w:t>
      </w:r>
      <w:r w:rsidRPr="00B64BD0">
        <w:rPr>
          <w:sz w:val="24"/>
          <w:szCs w:val="24"/>
        </w:rPr>
        <w:t xml:space="preserve"> муниципальном округе Чувашской Республики определены Законом Чувашской Республики от 26 ноября 2020 г. № 102 «О Стратегии социально-экономического развития Чувашской Республики до 2035 года». Среди них можно выделить следующие: применение в органах </w:t>
      </w:r>
      <w:r w:rsidR="00F377F4">
        <w:rPr>
          <w:sz w:val="24"/>
          <w:szCs w:val="24"/>
        </w:rPr>
        <w:t>местного</w:t>
      </w:r>
      <w:r w:rsidRPr="00B64BD0">
        <w:rPr>
          <w:sz w:val="24"/>
          <w:szCs w:val="24"/>
        </w:rPr>
        <w:t xml:space="preserve"> самоуправления </w:t>
      </w:r>
      <w:r w:rsidR="00F377F4">
        <w:rPr>
          <w:sz w:val="24"/>
          <w:szCs w:val="24"/>
        </w:rPr>
        <w:t xml:space="preserve">Чувашской Республики </w:t>
      </w:r>
      <w:r w:rsidRPr="00B64BD0">
        <w:rPr>
          <w:sz w:val="24"/>
          <w:szCs w:val="24"/>
        </w:rPr>
        <w:t>новых технологий, обеспечивающих повышение качества муниципального управления, совершенствование механизмов электронной демократии, создание основанных на информационных и коммуникационных технологиях систем управления и мониторинга во всех сферах общественной жизни, 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 осуществление в электронной форме идентификации и аутентификации участников правоотношений.</w:t>
      </w:r>
    </w:p>
    <w:p w:rsidR="00AF2CC4" w:rsidRPr="00B64BD0" w:rsidRDefault="00AF2CC4" w:rsidP="00AF2CC4">
      <w:pPr>
        <w:ind w:firstLine="709"/>
        <w:jc w:val="both"/>
        <w:rPr>
          <w:sz w:val="24"/>
          <w:szCs w:val="24"/>
        </w:rPr>
      </w:pPr>
      <w:r w:rsidRPr="00B64BD0">
        <w:rPr>
          <w:sz w:val="24"/>
          <w:szCs w:val="24"/>
        </w:rPr>
        <w:t xml:space="preserve">Целью подпрограммы является повышение эффективности муниципального управления в </w:t>
      </w:r>
      <w:r w:rsidR="009F109D">
        <w:rPr>
          <w:sz w:val="24"/>
          <w:szCs w:val="24"/>
        </w:rPr>
        <w:t>Канашском</w:t>
      </w:r>
      <w:r w:rsidRPr="00B64BD0">
        <w:rPr>
          <w:sz w:val="24"/>
          <w:szCs w:val="24"/>
        </w:rPr>
        <w:t xml:space="preserve"> муниципальном округе, взаимодействия органов власти, граждан и бизнеса на основе использования информационно-телекоммуникационных технологий.</w:t>
      </w:r>
    </w:p>
    <w:p w:rsidR="00AF2CC4" w:rsidRPr="00B64BD0" w:rsidRDefault="00AF2CC4" w:rsidP="00AF2CC4">
      <w:pPr>
        <w:ind w:firstLine="709"/>
        <w:jc w:val="both"/>
        <w:rPr>
          <w:sz w:val="24"/>
          <w:szCs w:val="24"/>
        </w:rPr>
      </w:pPr>
      <w:r w:rsidRPr="00B64BD0">
        <w:rPr>
          <w:sz w:val="24"/>
          <w:szCs w:val="24"/>
        </w:rPr>
        <w:lastRenderedPageBreak/>
        <w:t>Достижению поставленной в подпрограмме цели способствует решение следующих задач:</w:t>
      </w:r>
    </w:p>
    <w:p w:rsidR="00AF2CC4" w:rsidRPr="00B64BD0" w:rsidRDefault="00AF2CC4" w:rsidP="00AF2CC4">
      <w:pPr>
        <w:ind w:firstLine="709"/>
        <w:jc w:val="both"/>
        <w:rPr>
          <w:sz w:val="24"/>
          <w:szCs w:val="24"/>
        </w:rPr>
      </w:pPr>
      <w:r w:rsidRPr="00B64BD0">
        <w:rPr>
          <w:sz w:val="24"/>
          <w:szCs w:val="24"/>
        </w:rPr>
        <w:t>внедрение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AF2CC4" w:rsidRPr="00B64BD0" w:rsidRDefault="00AF2CC4" w:rsidP="00AF2CC4">
      <w:pPr>
        <w:ind w:firstLine="709"/>
        <w:jc w:val="both"/>
        <w:rPr>
          <w:sz w:val="24"/>
          <w:szCs w:val="24"/>
        </w:rPr>
      </w:pPr>
      <w:r w:rsidRPr="00B64BD0">
        <w:rPr>
          <w:sz w:val="24"/>
          <w:szCs w:val="24"/>
        </w:rPr>
        <w:t>повышение открытости и эффективности механизмов электронного взаимодействия органов муниципального самоуправления</w:t>
      </w:r>
      <w:r w:rsidR="00B0359B">
        <w:rPr>
          <w:sz w:val="24"/>
          <w:szCs w:val="24"/>
        </w:rPr>
        <w:t xml:space="preserve"> </w:t>
      </w:r>
      <w:r w:rsidR="00B0359B" w:rsidRPr="00B0359B">
        <w:rPr>
          <w:sz w:val="24"/>
          <w:szCs w:val="24"/>
        </w:rPr>
        <w:t>Канашского муниципального округа Чувашской Республики</w:t>
      </w:r>
      <w:r w:rsidRPr="00B64BD0">
        <w:rPr>
          <w:sz w:val="24"/>
          <w:szCs w:val="24"/>
        </w:rPr>
        <w:t>, граждан и организаций;</w:t>
      </w:r>
    </w:p>
    <w:p w:rsidR="00AF2CC4" w:rsidRPr="00B64BD0" w:rsidRDefault="00AF2CC4" w:rsidP="00AF2CC4">
      <w:pPr>
        <w:ind w:firstLine="709"/>
        <w:jc w:val="both"/>
        <w:rPr>
          <w:sz w:val="24"/>
          <w:szCs w:val="24"/>
        </w:rPr>
      </w:pPr>
      <w:r w:rsidRPr="00B64BD0">
        <w:rPr>
          <w:sz w:val="24"/>
          <w:szCs w:val="24"/>
        </w:rPr>
        <w:t xml:space="preserve">создание и развитие условий, обеспечивающих потребности государства, граждан и организаций в актуальной и достоверной информации о пространственных объектах на основе использования геоинформационных технологий в </w:t>
      </w:r>
      <w:r w:rsidR="009F109D">
        <w:rPr>
          <w:sz w:val="24"/>
          <w:szCs w:val="24"/>
        </w:rPr>
        <w:t>Канашском</w:t>
      </w:r>
      <w:r w:rsidRPr="00B64BD0">
        <w:rPr>
          <w:sz w:val="24"/>
          <w:szCs w:val="24"/>
        </w:rPr>
        <w:t xml:space="preserve"> муниципальном округе.</w:t>
      </w:r>
    </w:p>
    <w:p w:rsidR="00AF2CC4" w:rsidRPr="00B64BD0" w:rsidRDefault="00AF2CC4" w:rsidP="00AF2CC4">
      <w:pPr>
        <w:ind w:firstLine="709"/>
        <w:jc w:val="both"/>
        <w:rPr>
          <w:sz w:val="24"/>
          <w:szCs w:val="24"/>
        </w:rPr>
      </w:pPr>
      <w:r w:rsidRPr="00B64BD0">
        <w:rPr>
          <w:sz w:val="24"/>
          <w:szCs w:val="24"/>
        </w:rPr>
        <w:t>Территориальные отделы</w:t>
      </w:r>
      <w:r w:rsidR="007E4168">
        <w:rPr>
          <w:sz w:val="24"/>
          <w:szCs w:val="24"/>
        </w:rPr>
        <w:t xml:space="preserve"> управления по благоустройству и развитию территорий</w:t>
      </w:r>
      <w:r w:rsidRPr="00B64BD0">
        <w:rPr>
          <w:sz w:val="24"/>
          <w:szCs w:val="24"/>
        </w:rPr>
        <w:t xml:space="preserve"> </w:t>
      </w:r>
      <w:r w:rsidR="00583EF6">
        <w:rPr>
          <w:sz w:val="24"/>
          <w:szCs w:val="24"/>
        </w:rPr>
        <w:t>Канашского</w:t>
      </w:r>
      <w:r w:rsidRPr="00B64BD0">
        <w:rPr>
          <w:sz w:val="24"/>
          <w:szCs w:val="24"/>
        </w:rPr>
        <w:t xml:space="preserve"> муниципального округа</w:t>
      </w:r>
      <w:r w:rsidR="007E5D35">
        <w:rPr>
          <w:sz w:val="24"/>
          <w:szCs w:val="24"/>
        </w:rPr>
        <w:t xml:space="preserve"> Чувашской Республики</w:t>
      </w:r>
      <w:r w:rsidR="004421F7">
        <w:rPr>
          <w:sz w:val="24"/>
          <w:szCs w:val="24"/>
        </w:rPr>
        <w:t xml:space="preserve"> </w:t>
      </w:r>
      <w:r w:rsidR="004421F7" w:rsidRPr="004421F7">
        <w:rPr>
          <w:sz w:val="24"/>
          <w:szCs w:val="24"/>
        </w:rPr>
        <w:t>принимают участие в реализации подпрограммы по следующим направлениям:</w:t>
      </w:r>
    </w:p>
    <w:p w:rsidR="00AF2CC4" w:rsidRPr="00B64BD0" w:rsidRDefault="00AF2CC4" w:rsidP="00AF2CC4">
      <w:pPr>
        <w:ind w:firstLine="709"/>
        <w:jc w:val="both"/>
        <w:rPr>
          <w:sz w:val="24"/>
          <w:szCs w:val="24"/>
        </w:rPr>
      </w:pPr>
      <w:r w:rsidRPr="00B64BD0">
        <w:rPr>
          <w:sz w:val="24"/>
          <w:szCs w:val="24"/>
        </w:rPr>
        <w:t>разработка и реализация муниципальных программ и подпрограмм муниципальных программ в сфере развития информационных технологий;</w:t>
      </w:r>
    </w:p>
    <w:p w:rsidR="00AF2CC4" w:rsidRPr="00B64BD0" w:rsidRDefault="00AF2CC4" w:rsidP="00AF2CC4">
      <w:pPr>
        <w:ind w:firstLine="709"/>
        <w:jc w:val="both"/>
        <w:rPr>
          <w:sz w:val="24"/>
          <w:szCs w:val="24"/>
        </w:rPr>
      </w:pPr>
      <w:r w:rsidRPr="00B64BD0">
        <w:rPr>
          <w:sz w:val="24"/>
          <w:szCs w:val="24"/>
        </w:rPr>
        <w:t>предоставление муниципальных услуг в электронном виде;</w:t>
      </w:r>
    </w:p>
    <w:p w:rsidR="00AF2CC4" w:rsidRPr="00B64BD0" w:rsidRDefault="00AF2CC4" w:rsidP="00AF2CC4">
      <w:pPr>
        <w:ind w:firstLine="709"/>
        <w:jc w:val="both"/>
        <w:rPr>
          <w:sz w:val="24"/>
          <w:szCs w:val="24"/>
        </w:rPr>
      </w:pPr>
      <w:r w:rsidRPr="00B64BD0">
        <w:rPr>
          <w:sz w:val="24"/>
          <w:szCs w:val="24"/>
        </w:rPr>
        <w:t>использование системы межведомственного электронного взаимодействия при участии в предоставлении государственных услуг и при предоставлении муниципальных услуг;</w:t>
      </w:r>
    </w:p>
    <w:p w:rsidR="00AF2CC4" w:rsidRPr="00B64BD0" w:rsidRDefault="00AF2CC4" w:rsidP="00AF2CC4">
      <w:pPr>
        <w:ind w:firstLine="709"/>
        <w:jc w:val="both"/>
        <w:rPr>
          <w:sz w:val="24"/>
          <w:szCs w:val="24"/>
        </w:rPr>
      </w:pPr>
      <w:r w:rsidRPr="00B64BD0">
        <w:rPr>
          <w:sz w:val="24"/>
          <w:szCs w:val="24"/>
        </w:rPr>
        <w:t xml:space="preserve">осуществление электронного взаимодействия с органами исполнительной власти Чувашской Республики и органами местного самоуправления </w:t>
      </w:r>
      <w:r w:rsidR="00B0359B" w:rsidRPr="00B0359B">
        <w:rPr>
          <w:sz w:val="24"/>
          <w:szCs w:val="24"/>
        </w:rPr>
        <w:t>Канашского муниципального округа Чувашской Республики</w:t>
      </w:r>
      <w:r w:rsidR="00B0359B" w:rsidRPr="00B64BD0">
        <w:rPr>
          <w:sz w:val="24"/>
          <w:szCs w:val="24"/>
        </w:rPr>
        <w:t xml:space="preserve"> </w:t>
      </w:r>
      <w:r w:rsidR="00B0359B">
        <w:rPr>
          <w:sz w:val="24"/>
          <w:szCs w:val="24"/>
        </w:rPr>
        <w:t xml:space="preserve"> </w:t>
      </w:r>
      <w:r w:rsidRPr="00B64BD0">
        <w:rPr>
          <w:sz w:val="24"/>
          <w:szCs w:val="24"/>
        </w:rPr>
        <w:t>с использованием системы электронного документооборота;</w:t>
      </w:r>
    </w:p>
    <w:p w:rsidR="00AF2CC4" w:rsidRPr="00B64BD0" w:rsidRDefault="00AF2CC4" w:rsidP="00AF2CC4">
      <w:pPr>
        <w:ind w:firstLine="709"/>
        <w:jc w:val="both"/>
        <w:rPr>
          <w:sz w:val="24"/>
          <w:szCs w:val="24"/>
        </w:rPr>
      </w:pPr>
      <w:r w:rsidRPr="00B64BD0">
        <w:rPr>
          <w:sz w:val="24"/>
          <w:szCs w:val="24"/>
        </w:rPr>
        <w:t xml:space="preserve">обеспечение открытости своей деятельности с использованием официальных сайтов в информационно-телекоммуникационной сети </w:t>
      </w:r>
      <w:r w:rsidR="00B0359B">
        <w:rPr>
          <w:sz w:val="24"/>
          <w:szCs w:val="24"/>
        </w:rPr>
        <w:t>«</w:t>
      </w:r>
      <w:r w:rsidRPr="00B64BD0">
        <w:rPr>
          <w:sz w:val="24"/>
          <w:szCs w:val="24"/>
        </w:rPr>
        <w:t>Интернет</w:t>
      </w:r>
      <w:r w:rsidR="00B0359B">
        <w:rPr>
          <w:sz w:val="24"/>
          <w:szCs w:val="24"/>
        </w:rPr>
        <w:t>»</w:t>
      </w:r>
      <w:r w:rsidRPr="00B64BD0">
        <w:rPr>
          <w:sz w:val="24"/>
          <w:szCs w:val="24"/>
        </w:rPr>
        <w:t xml:space="preserve">, размещенных на </w:t>
      </w:r>
      <w:r w:rsidR="00B0359B">
        <w:rPr>
          <w:sz w:val="24"/>
          <w:szCs w:val="24"/>
        </w:rPr>
        <w:t xml:space="preserve">официальном </w:t>
      </w:r>
      <w:r w:rsidRPr="007E4168">
        <w:rPr>
          <w:rStyle w:val="af1"/>
          <w:b w:val="0"/>
          <w:color w:val="auto"/>
          <w:sz w:val="24"/>
          <w:szCs w:val="24"/>
          <w:u w:val="none"/>
        </w:rPr>
        <w:t>сайте</w:t>
      </w:r>
      <w:r w:rsidRPr="007E4168">
        <w:rPr>
          <w:b/>
          <w:sz w:val="24"/>
          <w:szCs w:val="24"/>
        </w:rPr>
        <w:t xml:space="preserve"> </w:t>
      </w:r>
      <w:r w:rsidR="00583EF6">
        <w:rPr>
          <w:sz w:val="24"/>
          <w:szCs w:val="24"/>
        </w:rPr>
        <w:t>Канашского</w:t>
      </w:r>
      <w:r w:rsidRPr="00B64BD0">
        <w:rPr>
          <w:sz w:val="24"/>
          <w:szCs w:val="24"/>
        </w:rPr>
        <w:t xml:space="preserve"> муниципального округа</w:t>
      </w:r>
      <w:r w:rsidR="00B0359B">
        <w:rPr>
          <w:sz w:val="24"/>
          <w:szCs w:val="24"/>
        </w:rPr>
        <w:t xml:space="preserve"> Чувашской Республики</w:t>
      </w:r>
      <w:r w:rsidRPr="00B64BD0">
        <w:rPr>
          <w:sz w:val="24"/>
          <w:szCs w:val="24"/>
        </w:rPr>
        <w:t>;</w:t>
      </w:r>
    </w:p>
    <w:p w:rsidR="00AF2CC4" w:rsidRDefault="00AF2CC4" w:rsidP="00AF2CC4">
      <w:pPr>
        <w:ind w:firstLine="709"/>
        <w:jc w:val="both"/>
        <w:rPr>
          <w:sz w:val="24"/>
          <w:szCs w:val="24"/>
        </w:rPr>
      </w:pPr>
      <w:r w:rsidRPr="00B64BD0">
        <w:rPr>
          <w:sz w:val="24"/>
          <w:szCs w:val="24"/>
        </w:rPr>
        <w:t xml:space="preserve">участие в электронном взаимодействии с гражданами в рамках функционирования информационного ресурса </w:t>
      </w:r>
      <w:r w:rsidR="007E4168">
        <w:rPr>
          <w:sz w:val="24"/>
          <w:szCs w:val="24"/>
        </w:rPr>
        <w:t>«</w:t>
      </w:r>
      <w:r w:rsidRPr="00B64BD0">
        <w:rPr>
          <w:sz w:val="24"/>
          <w:szCs w:val="24"/>
        </w:rPr>
        <w:t>Народный контроль</w:t>
      </w:r>
      <w:r w:rsidR="007E4168">
        <w:rPr>
          <w:sz w:val="24"/>
          <w:szCs w:val="24"/>
        </w:rPr>
        <w:t>»</w:t>
      </w:r>
      <w:r w:rsidRPr="00B64BD0">
        <w:rPr>
          <w:sz w:val="24"/>
          <w:szCs w:val="24"/>
        </w:rPr>
        <w:t>.</w:t>
      </w:r>
    </w:p>
    <w:p w:rsidR="00B0359B" w:rsidRPr="00B64BD0" w:rsidRDefault="00B0359B" w:rsidP="00AF2CC4">
      <w:pPr>
        <w:ind w:firstLine="709"/>
        <w:jc w:val="both"/>
        <w:rPr>
          <w:sz w:val="24"/>
          <w:szCs w:val="24"/>
        </w:rPr>
      </w:pPr>
    </w:p>
    <w:p w:rsidR="00AF2CC4" w:rsidRDefault="00AF2CC4" w:rsidP="00AF2CC4">
      <w:pPr>
        <w:pStyle w:val="1"/>
        <w:ind w:firstLine="709"/>
        <w:jc w:val="both"/>
        <w:rPr>
          <w:rFonts w:ascii="Times New Roman" w:hAnsi="Times New Roman"/>
          <w:szCs w:val="24"/>
        </w:rPr>
      </w:pPr>
      <w:bookmarkStart w:id="9" w:name="sub_3002"/>
      <w:r w:rsidRPr="00B64BD0">
        <w:rPr>
          <w:rFonts w:ascii="Times New Roman" w:hAnsi="Times New Roman"/>
          <w:szCs w:val="24"/>
        </w:rPr>
        <w:t>Раздел II. Перечень и сведения о целевых индикаторах и показателях подпрограммы с расшифровкой плановых значений по годам ее реализации</w:t>
      </w:r>
    </w:p>
    <w:p w:rsidR="004F25F5" w:rsidRPr="004F25F5" w:rsidRDefault="004F25F5" w:rsidP="004F25F5">
      <w:pPr>
        <w:rPr>
          <w:lang w:val="x-none" w:eastAsia="x-none"/>
        </w:rPr>
      </w:pPr>
    </w:p>
    <w:bookmarkEnd w:id="9"/>
    <w:p w:rsidR="00AF2CC4" w:rsidRPr="00B64BD0" w:rsidRDefault="00AF2CC4" w:rsidP="00AF2CC4">
      <w:pPr>
        <w:ind w:firstLine="709"/>
        <w:jc w:val="both"/>
        <w:rPr>
          <w:sz w:val="24"/>
          <w:szCs w:val="24"/>
        </w:rPr>
      </w:pPr>
      <w:r w:rsidRPr="00B64BD0">
        <w:rPr>
          <w:sz w:val="24"/>
          <w:szCs w:val="24"/>
        </w:rPr>
        <w:t>Для оценки хода реализации подпрограммы, решения ее задач и достижения цели используются статистические данные, полученные по итогам выборочного наблюдения по вопросам использования населением информационных технологий и информационно-телекоммуникационных сетей, осуществляемого Федеральной службой Муниципальной статистики, и данные статистики Министерства цифрового развития, связи и массовых коммуникаций Российской Федерации и Министерства цифрового развития, информационной политики и массовых коммуникаций Чувашской Республики.</w:t>
      </w:r>
    </w:p>
    <w:p w:rsidR="00AF2CC4" w:rsidRPr="00B64BD0" w:rsidRDefault="00AF2CC4" w:rsidP="00AF2CC4">
      <w:pPr>
        <w:ind w:firstLine="709"/>
        <w:jc w:val="both"/>
        <w:rPr>
          <w:sz w:val="24"/>
          <w:szCs w:val="24"/>
        </w:rPr>
      </w:pPr>
      <w:r w:rsidRPr="00B64BD0">
        <w:rPr>
          <w:sz w:val="24"/>
          <w:szCs w:val="24"/>
        </w:rPr>
        <w:t>В результате реализации подпрограммы планируется достижение следующих целевых индикаторов и показателей:</w:t>
      </w:r>
    </w:p>
    <w:p w:rsidR="006B0C45" w:rsidRDefault="00AF2CC4" w:rsidP="00AF2CC4">
      <w:pPr>
        <w:ind w:firstLine="709"/>
        <w:jc w:val="both"/>
        <w:rPr>
          <w:sz w:val="24"/>
          <w:szCs w:val="24"/>
        </w:rPr>
      </w:pPr>
      <w:r w:rsidRPr="00B64BD0">
        <w:rPr>
          <w:sz w:val="24"/>
          <w:szCs w:val="24"/>
        </w:rPr>
        <w:t xml:space="preserve">доля граждан, которые зарегистрированы в единой системе идентификации и аутентификации с обязательным </w:t>
      </w:r>
      <w:r w:rsidRPr="00F564A9">
        <w:rPr>
          <w:sz w:val="24"/>
          <w:szCs w:val="24"/>
        </w:rPr>
        <w:t xml:space="preserve">предоставлением ключа простой </w:t>
      </w:r>
      <w:hyperlink r:id="rId16" w:history="1">
        <w:r w:rsidRPr="00F564A9">
          <w:rPr>
            <w:sz w:val="24"/>
            <w:szCs w:val="24"/>
          </w:rPr>
          <w:t>электронной подписи</w:t>
        </w:r>
      </w:hyperlink>
      <w:r w:rsidRPr="00F564A9">
        <w:rPr>
          <w:sz w:val="24"/>
          <w:szCs w:val="24"/>
        </w:rPr>
        <w:t xml:space="preserve"> и установлением личности физического лица при личном приеме</w:t>
      </w:r>
      <w:r w:rsidR="003C03A4">
        <w:rPr>
          <w:sz w:val="24"/>
          <w:szCs w:val="24"/>
        </w:rPr>
        <w:t xml:space="preserve"> </w:t>
      </w:r>
      <w:r w:rsidRPr="00F564A9">
        <w:rPr>
          <w:sz w:val="24"/>
          <w:szCs w:val="24"/>
        </w:rPr>
        <w:t xml:space="preserve">в </w:t>
      </w:r>
      <w:proofErr w:type="spellStart"/>
      <w:r w:rsidR="009E69ED" w:rsidRPr="00F564A9">
        <w:rPr>
          <w:sz w:val="24"/>
          <w:szCs w:val="24"/>
        </w:rPr>
        <w:t>в</w:t>
      </w:r>
      <w:proofErr w:type="spellEnd"/>
      <w:r w:rsidR="009E69ED" w:rsidRPr="00F564A9">
        <w:rPr>
          <w:sz w:val="24"/>
          <w:szCs w:val="24"/>
        </w:rPr>
        <w:t xml:space="preserve"> 2023 году </w:t>
      </w:r>
      <w:r w:rsidR="009E69ED">
        <w:rPr>
          <w:sz w:val="24"/>
          <w:szCs w:val="24"/>
        </w:rPr>
        <w:t>–</w:t>
      </w:r>
      <w:r w:rsidR="009E69ED" w:rsidRPr="00F564A9">
        <w:rPr>
          <w:sz w:val="24"/>
          <w:szCs w:val="24"/>
        </w:rPr>
        <w:t xml:space="preserve"> 68, в 2024 году </w:t>
      </w:r>
      <w:r w:rsidR="009E69ED">
        <w:rPr>
          <w:sz w:val="24"/>
          <w:szCs w:val="24"/>
        </w:rPr>
        <w:t>–</w:t>
      </w:r>
      <w:r w:rsidR="009E69ED" w:rsidRPr="00F564A9">
        <w:rPr>
          <w:sz w:val="24"/>
          <w:szCs w:val="24"/>
        </w:rPr>
        <w:t xml:space="preserve"> 69, в 2025 году </w:t>
      </w:r>
      <w:r w:rsidR="009E69ED">
        <w:rPr>
          <w:sz w:val="24"/>
          <w:szCs w:val="24"/>
        </w:rPr>
        <w:t>–</w:t>
      </w:r>
      <w:r w:rsidR="009E69ED" w:rsidRPr="00F564A9">
        <w:rPr>
          <w:sz w:val="24"/>
          <w:szCs w:val="24"/>
        </w:rPr>
        <w:t xml:space="preserve"> 70, в 2030 году </w:t>
      </w:r>
      <w:r w:rsidR="009E69ED">
        <w:rPr>
          <w:sz w:val="24"/>
          <w:szCs w:val="24"/>
        </w:rPr>
        <w:t>–</w:t>
      </w:r>
      <w:r w:rsidR="009E69ED" w:rsidRPr="00F564A9">
        <w:rPr>
          <w:sz w:val="24"/>
          <w:szCs w:val="24"/>
        </w:rPr>
        <w:t xml:space="preserve"> 75, в 2035 году - 80 процентов;</w:t>
      </w:r>
      <w:r w:rsidR="009E69ED">
        <w:rPr>
          <w:sz w:val="24"/>
          <w:szCs w:val="24"/>
        </w:rPr>
        <w:t xml:space="preserve"> </w:t>
      </w:r>
    </w:p>
    <w:p w:rsidR="00AF2CC4" w:rsidRPr="00F564A9" w:rsidRDefault="00AF2CC4" w:rsidP="00AF2CC4">
      <w:pPr>
        <w:ind w:firstLine="709"/>
        <w:jc w:val="both"/>
        <w:rPr>
          <w:sz w:val="24"/>
          <w:szCs w:val="24"/>
        </w:rPr>
      </w:pPr>
      <w:r w:rsidRPr="00F564A9">
        <w:rPr>
          <w:sz w:val="24"/>
          <w:szCs w:val="24"/>
        </w:rPr>
        <w:t xml:space="preserve">доля электронного документооборота между органами исполнительной власти Чувашской Республики и органами местного самоуправления </w:t>
      </w:r>
      <w:r w:rsidR="00F377F4">
        <w:rPr>
          <w:sz w:val="24"/>
          <w:szCs w:val="24"/>
        </w:rPr>
        <w:t xml:space="preserve">Чувашской Республики </w:t>
      </w:r>
      <w:r w:rsidRPr="00F564A9">
        <w:rPr>
          <w:sz w:val="24"/>
          <w:szCs w:val="24"/>
        </w:rPr>
        <w:t xml:space="preserve">в общем объеме межведомственного документооборота в </w:t>
      </w:r>
      <w:proofErr w:type="spellStart"/>
      <w:r w:rsidR="009E69ED" w:rsidRPr="00F564A9">
        <w:rPr>
          <w:sz w:val="24"/>
          <w:szCs w:val="24"/>
        </w:rPr>
        <w:t>в</w:t>
      </w:r>
      <w:proofErr w:type="spellEnd"/>
      <w:r w:rsidR="009E69ED" w:rsidRPr="00F564A9">
        <w:rPr>
          <w:sz w:val="24"/>
          <w:szCs w:val="24"/>
        </w:rPr>
        <w:t xml:space="preserve"> 2023 году </w:t>
      </w:r>
      <w:r w:rsidR="009E69ED">
        <w:rPr>
          <w:sz w:val="24"/>
          <w:szCs w:val="24"/>
        </w:rPr>
        <w:t>–</w:t>
      </w:r>
      <w:r w:rsidR="009E69ED" w:rsidRPr="00F564A9">
        <w:rPr>
          <w:sz w:val="24"/>
          <w:szCs w:val="24"/>
        </w:rPr>
        <w:t xml:space="preserve"> 99, в 2024 году </w:t>
      </w:r>
      <w:r w:rsidR="009E69ED">
        <w:rPr>
          <w:sz w:val="24"/>
          <w:szCs w:val="24"/>
        </w:rPr>
        <w:t>–</w:t>
      </w:r>
      <w:r w:rsidR="009E69ED" w:rsidRPr="00F564A9">
        <w:rPr>
          <w:sz w:val="24"/>
          <w:szCs w:val="24"/>
        </w:rPr>
        <w:t xml:space="preserve"> 100</w:t>
      </w:r>
      <w:r w:rsidR="009E69ED">
        <w:rPr>
          <w:sz w:val="24"/>
          <w:szCs w:val="24"/>
        </w:rPr>
        <w:t xml:space="preserve"> </w:t>
      </w:r>
      <w:r w:rsidR="009E69ED" w:rsidRPr="00F564A9">
        <w:rPr>
          <w:sz w:val="24"/>
          <w:szCs w:val="24"/>
        </w:rPr>
        <w:t xml:space="preserve"> процентов, в 2025-2035 годах </w:t>
      </w:r>
      <w:r w:rsidR="009E69ED">
        <w:rPr>
          <w:sz w:val="24"/>
          <w:szCs w:val="24"/>
        </w:rPr>
        <w:t>–</w:t>
      </w:r>
      <w:r w:rsidR="009E69ED" w:rsidRPr="00F564A9">
        <w:rPr>
          <w:sz w:val="24"/>
          <w:szCs w:val="24"/>
        </w:rPr>
        <w:t xml:space="preserve"> сохранение</w:t>
      </w:r>
      <w:r w:rsidR="009E69ED">
        <w:rPr>
          <w:sz w:val="24"/>
          <w:szCs w:val="24"/>
        </w:rPr>
        <w:t xml:space="preserve"> </w:t>
      </w:r>
      <w:r w:rsidR="009E69ED" w:rsidRPr="00F564A9">
        <w:rPr>
          <w:sz w:val="24"/>
          <w:szCs w:val="24"/>
        </w:rPr>
        <w:t xml:space="preserve"> показателя на уровне 100 процентов ежегодно;</w:t>
      </w:r>
    </w:p>
    <w:p w:rsidR="00AF2CC4" w:rsidRPr="00F564A9" w:rsidRDefault="00AF2CC4" w:rsidP="00AF2CC4">
      <w:pPr>
        <w:ind w:firstLine="709"/>
        <w:jc w:val="both"/>
        <w:rPr>
          <w:sz w:val="24"/>
          <w:szCs w:val="24"/>
        </w:rPr>
      </w:pPr>
      <w:r w:rsidRPr="00F564A9">
        <w:rPr>
          <w:sz w:val="24"/>
          <w:szCs w:val="24"/>
        </w:rPr>
        <w:t>сохранение в 202</w:t>
      </w:r>
      <w:r w:rsidR="003C03A4">
        <w:rPr>
          <w:sz w:val="24"/>
          <w:szCs w:val="24"/>
        </w:rPr>
        <w:t>3</w:t>
      </w:r>
      <w:r w:rsidRPr="00F564A9">
        <w:rPr>
          <w:sz w:val="24"/>
          <w:szCs w:val="24"/>
        </w:rPr>
        <w:t>-20</w:t>
      </w:r>
      <w:r w:rsidR="003C03A4">
        <w:rPr>
          <w:sz w:val="24"/>
          <w:szCs w:val="24"/>
        </w:rPr>
        <w:t>2</w:t>
      </w:r>
      <w:r w:rsidRPr="00F564A9">
        <w:rPr>
          <w:sz w:val="24"/>
          <w:szCs w:val="24"/>
        </w:rPr>
        <w:t>5 </w:t>
      </w:r>
      <w:proofErr w:type="gramStart"/>
      <w:r w:rsidRPr="00F564A9">
        <w:rPr>
          <w:sz w:val="24"/>
          <w:szCs w:val="24"/>
        </w:rPr>
        <w:t>годах</w:t>
      </w:r>
      <w:proofErr w:type="gramEnd"/>
      <w:r w:rsidRPr="00F564A9">
        <w:rPr>
          <w:sz w:val="24"/>
          <w:szCs w:val="24"/>
        </w:rPr>
        <w:t xml:space="preserve"> доли граждан, время ожидания в очереди которых при обращении в многофункциональные центры предоставления государственных и муниципальных услуг не превышает 15 минут, на уровне 100 процентов ежегодно;</w:t>
      </w:r>
    </w:p>
    <w:p w:rsidR="009E69ED" w:rsidRDefault="00AF2CC4" w:rsidP="00AF2CC4">
      <w:pPr>
        <w:ind w:firstLine="709"/>
        <w:jc w:val="both"/>
        <w:rPr>
          <w:sz w:val="24"/>
          <w:szCs w:val="24"/>
        </w:rPr>
      </w:pPr>
      <w:r w:rsidRPr="00F564A9">
        <w:rPr>
          <w:sz w:val="24"/>
          <w:szCs w:val="24"/>
        </w:rPr>
        <w:lastRenderedPageBreak/>
        <w:t>доля обеспеченных сервисом высокоточного определения координат в Муниципально</w:t>
      </w:r>
      <w:r w:rsidR="003C03A4">
        <w:rPr>
          <w:sz w:val="24"/>
          <w:szCs w:val="24"/>
        </w:rPr>
        <w:t>й и местной системах координат</w:t>
      </w:r>
      <w:r w:rsidR="009E69ED">
        <w:rPr>
          <w:sz w:val="24"/>
          <w:szCs w:val="24"/>
        </w:rPr>
        <w:t xml:space="preserve"> в</w:t>
      </w:r>
      <w:r w:rsidR="003C03A4">
        <w:rPr>
          <w:sz w:val="24"/>
          <w:szCs w:val="24"/>
        </w:rPr>
        <w:t xml:space="preserve"> </w:t>
      </w:r>
      <w:r w:rsidR="009E69ED" w:rsidRPr="00F564A9">
        <w:rPr>
          <w:sz w:val="24"/>
          <w:szCs w:val="24"/>
        </w:rPr>
        <w:t xml:space="preserve">2023 году – 100  процентов, в 2023-2035 годах </w:t>
      </w:r>
      <w:r w:rsidR="009E69ED">
        <w:rPr>
          <w:sz w:val="24"/>
          <w:szCs w:val="24"/>
        </w:rPr>
        <w:t>–</w:t>
      </w:r>
      <w:r w:rsidR="009E69ED" w:rsidRPr="00F564A9">
        <w:rPr>
          <w:sz w:val="24"/>
          <w:szCs w:val="24"/>
        </w:rPr>
        <w:t xml:space="preserve"> сохранение</w:t>
      </w:r>
      <w:r w:rsidR="009E69ED">
        <w:rPr>
          <w:sz w:val="24"/>
          <w:szCs w:val="24"/>
        </w:rPr>
        <w:t xml:space="preserve"> </w:t>
      </w:r>
      <w:r w:rsidR="009E69ED" w:rsidRPr="00F564A9">
        <w:rPr>
          <w:sz w:val="24"/>
          <w:szCs w:val="24"/>
        </w:rPr>
        <w:t xml:space="preserve"> показателя на уровне 100 процентов ежегодно.</w:t>
      </w:r>
    </w:p>
    <w:p w:rsidR="00AF2CC4" w:rsidRDefault="00AF2CC4" w:rsidP="00AF2CC4">
      <w:pPr>
        <w:ind w:firstLine="709"/>
        <w:jc w:val="both"/>
        <w:rPr>
          <w:sz w:val="24"/>
          <w:szCs w:val="24"/>
        </w:rPr>
      </w:pPr>
      <w:r w:rsidRPr="00F564A9">
        <w:rPr>
          <w:sz w:val="24"/>
          <w:szCs w:val="24"/>
        </w:rPr>
        <w:t xml:space="preserve">Сведения о целевых индикаторах и показателях подпрограммы и их значениях приведены в </w:t>
      </w:r>
      <w:hyperlink w:anchor="sub_3100" w:history="1">
        <w:r w:rsidRPr="00F564A9">
          <w:rPr>
            <w:sz w:val="24"/>
            <w:szCs w:val="24"/>
          </w:rPr>
          <w:t>приложении</w:t>
        </w:r>
      </w:hyperlink>
      <w:r w:rsidRPr="00F564A9">
        <w:rPr>
          <w:sz w:val="24"/>
          <w:szCs w:val="24"/>
        </w:rPr>
        <w:t xml:space="preserve"> к подпрограмме.</w:t>
      </w:r>
    </w:p>
    <w:p w:rsidR="00B0359B" w:rsidRPr="00F564A9" w:rsidRDefault="00B0359B" w:rsidP="00AF2CC4">
      <w:pPr>
        <w:ind w:firstLine="709"/>
        <w:jc w:val="both"/>
        <w:rPr>
          <w:sz w:val="24"/>
          <w:szCs w:val="24"/>
        </w:rPr>
      </w:pPr>
    </w:p>
    <w:p w:rsidR="00AF2CC4" w:rsidRPr="00B0359B" w:rsidRDefault="00B0359B" w:rsidP="00AF2CC4">
      <w:pPr>
        <w:pStyle w:val="1"/>
        <w:ind w:firstLine="709"/>
        <w:jc w:val="both"/>
        <w:rPr>
          <w:rFonts w:ascii="Times New Roman" w:hAnsi="Times New Roman"/>
          <w:szCs w:val="24"/>
          <w:lang w:val="ru-RU"/>
        </w:rPr>
      </w:pPr>
      <w:bookmarkStart w:id="10" w:name="sub_3003"/>
      <w:r>
        <w:rPr>
          <w:rFonts w:ascii="Times New Roman" w:hAnsi="Times New Roman"/>
          <w:szCs w:val="24"/>
        </w:rPr>
        <w:t xml:space="preserve">Раздел III. </w:t>
      </w:r>
      <w:r>
        <w:rPr>
          <w:rFonts w:ascii="Times New Roman" w:hAnsi="Times New Roman"/>
          <w:szCs w:val="24"/>
          <w:lang w:val="ru-RU"/>
        </w:rPr>
        <w:t>Обобщенная х</w:t>
      </w:r>
      <w:proofErr w:type="spellStart"/>
      <w:r w:rsidR="00AF2CC4" w:rsidRPr="00B64BD0">
        <w:rPr>
          <w:rFonts w:ascii="Times New Roman" w:hAnsi="Times New Roman"/>
          <w:szCs w:val="24"/>
        </w:rPr>
        <w:t>арактеристика</w:t>
      </w:r>
      <w:proofErr w:type="spellEnd"/>
      <w:r w:rsidR="00AF2CC4" w:rsidRPr="00B64BD0">
        <w:rPr>
          <w:rFonts w:ascii="Times New Roman" w:hAnsi="Times New Roman"/>
          <w:szCs w:val="24"/>
        </w:rPr>
        <w:t xml:space="preserve"> основных мероприятий</w:t>
      </w:r>
      <w:r>
        <w:rPr>
          <w:rFonts w:ascii="Times New Roman" w:hAnsi="Times New Roman"/>
          <w:szCs w:val="24"/>
          <w:lang w:val="ru-RU"/>
        </w:rPr>
        <w:t xml:space="preserve"> муниципальной программы и подпрограмм муниципальной программы.</w:t>
      </w:r>
    </w:p>
    <w:bookmarkEnd w:id="10"/>
    <w:p w:rsidR="00AF2CC4" w:rsidRPr="00B64BD0" w:rsidRDefault="00AF2CC4" w:rsidP="00AF2CC4">
      <w:pPr>
        <w:ind w:firstLine="709"/>
        <w:jc w:val="both"/>
        <w:rPr>
          <w:sz w:val="24"/>
          <w:szCs w:val="24"/>
        </w:rPr>
      </w:pPr>
    </w:p>
    <w:p w:rsidR="00AF2CC4" w:rsidRPr="00B64BD0" w:rsidRDefault="00AF2CC4" w:rsidP="00AF2CC4">
      <w:pPr>
        <w:ind w:firstLine="709"/>
        <w:jc w:val="both"/>
        <w:rPr>
          <w:sz w:val="24"/>
          <w:szCs w:val="24"/>
        </w:rPr>
      </w:pPr>
      <w:r w:rsidRPr="00B64BD0">
        <w:rPr>
          <w:sz w:val="24"/>
          <w:szCs w:val="24"/>
        </w:rPr>
        <w:t xml:space="preserve">На реализацию поставленных целей и задач подпрограммы и </w:t>
      </w:r>
      <w:r w:rsidR="00314561">
        <w:rPr>
          <w:sz w:val="24"/>
          <w:szCs w:val="24"/>
        </w:rPr>
        <w:t>м</w:t>
      </w:r>
      <w:r w:rsidRPr="00B64BD0">
        <w:rPr>
          <w:sz w:val="24"/>
          <w:szCs w:val="24"/>
        </w:rPr>
        <w:t xml:space="preserve">униципальной программы в целом направлены </w:t>
      </w:r>
      <w:r w:rsidR="003530A7">
        <w:rPr>
          <w:sz w:val="24"/>
          <w:szCs w:val="24"/>
        </w:rPr>
        <w:t>два</w:t>
      </w:r>
      <w:r w:rsidRPr="00B64BD0">
        <w:rPr>
          <w:sz w:val="24"/>
          <w:szCs w:val="24"/>
        </w:rPr>
        <w:t xml:space="preserve"> основных мероприятия.</w:t>
      </w:r>
    </w:p>
    <w:p w:rsidR="00AF2CC4" w:rsidRPr="003530A7" w:rsidRDefault="00AF2CC4" w:rsidP="00AF2CC4">
      <w:pPr>
        <w:ind w:firstLine="709"/>
        <w:jc w:val="both"/>
        <w:rPr>
          <w:sz w:val="24"/>
          <w:szCs w:val="24"/>
        </w:rPr>
      </w:pPr>
      <w:r w:rsidRPr="00B64BD0">
        <w:rPr>
          <w:sz w:val="24"/>
          <w:szCs w:val="24"/>
        </w:rPr>
        <w:t xml:space="preserve">Основное мероприятие 1. </w:t>
      </w:r>
      <w:r w:rsidR="00314561">
        <w:rPr>
          <w:sz w:val="24"/>
          <w:szCs w:val="24"/>
        </w:rPr>
        <w:t>«</w:t>
      </w:r>
      <w:r w:rsidR="003C03A4" w:rsidRPr="003C03A4">
        <w:rPr>
          <w:sz w:val="24"/>
          <w:szCs w:val="24"/>
        </w:rPr>
        <w:t>Разв</w:t>
      </w:r>
      <w:r w:rsidR="00314561">
        <w:rPr>
          <w:sz w:val="24"/>
          <w:szCs w:val="24"/>
        </w:rPr>
        <w:t>итие электронного правительства»</w:t>
      </w:r>
      <w:r w:rsidR="003C03A4" w:rsidRPr="003530A7">
        <w:rPr>
          <w:sz w:val="24"/>
          <w:szCs w:val="24"/>
        </w:rPr>
        <w:t>.</w:t>
      </w:r>
    </w:p>
    <w:p w:rsidR="00AF2CC4" w:rsidRPr="00B64BD0" w:rsidRDefault="00AF2CC4" w:rsidP="00AF2CC4">
      <w:pPr>
        <w:ind w:firstLine="709"/>
        <w:jc w:val="both"/>
        <w:rPr>
          <w:sz w:val="24"/>
          <w:szCs w:val="24"/>
        </w:rPr>
      </w:pPr>
      <w:r w:rsidRPr="00B64BD0">
        <w:rPr>
          <w:sz w:val="24"/>
          <w:szCs w:val="24"/>
        </w:rPr>
        <w:t xml:space="preserve">Мероприятие 1.1. </w:t>
      </w:r>
      <w:r w:rsidR="003530A7">
        <w:rPr>
          <w:color w:val="000000"/>
          <w:sz w:val="24"/>
          <w:szCs w:val="24"/>
        </w:rPr>
        <w:t>Создание и эксплуатация прикладных информационных систем поддержки выполнения (оказания) муниципальными органами основных функций (услуг)</w:t>
      </w:r>
      <w:r w:rsidRPr="00B64BD0">
        <w:rPr>
          <w:sz w:val="24"/>
          <w:szCs w:val="24"/>
        </w:rPr>
        <w:t>.</w:t>
      </w:r>
    </w:p>
    <w:p w:rsidR="00AF2CC4" w:rsidRPr="00B64BD0" w:rsidRDefault="00AF2CC4" w:rsidP="00AF2CC4">
      <w:pPr>
        <w:ind w:firstLine="709"/>
        <w:jc w:val="both"/>
        <w:rPr>
          <w:sz w:val="24"/>
          <w:szCs w:val="24"/>
        </w:rPr>
      </w:pPr>
      <w:r w:rsidRPr="00B64BD0">
        <w:rPr>
          <w:sz w:val="24"/>
          <w:szCs w:val="24"/>
        </w:rPr>
        <w:t xml:space="preserve">Основное мероприятие 2. </w:t>
      </w:r>
      <w:r w:rsidR="00314561">
        <w:rPr>
          <w:sz w:val="24"/>
          <w:szCs w:val="24"/>
        </w:rPr>
        <w:t>«</w:t>
      </w:r>
      <w:r w:rsidR="006F4F68">
        <w:rPr>
          <w:sz w:val="24"/>
          <w:szCs w:val="24"/>
        </w:rPr>
        <w:t>Информационная политика</w:t>
      </w:r>
      <w:r w:rsidR="00314561">
        <w:rPr>
          <w:sz w:val="24"/>
          <w:szCs w:val="24"/>
        </w:rPr>
        <w:t>»</w:t>
      </w:r>
    </w:p>
    <w:p w:rsidR="006F4F68" w:rsidRDefault="00AF2CC4" w:rsidP="00AF2CC4">
      <w:pPr>
        <w:ind w:firstLine="709"/>
        <w:jc w:val="both"/>
        <w:rPr>
          <w:sz w:val="24"/>
          <w:szCs w:val="24"/>
        </w:rPr>
      </w:pPr>
      <w:r w:rsidRPr="00B64BD0">
        <w:rPr>
          <w:sz w:val="24"/>
          <w:szCs w:val="24"/>
        </w:rPr>
        <w:t xml:space="preserve">Мероприятие 2.1. </w:t>
      </w:r>
      <w:r w:rsidR="006F4F68">
        <w:rPr>
          <w:color w:val="000000"/>
          <w:sz w:val="24"/>
          <w:szCs w:val="24"/>
        </w:rPr>
        <w:t>Муниципальная поддержка электронных средств массовых информаций, создание фильмов, социальных роликов</w:t>
      </w:r>
      <w:r w:rsidR="006F4F68">
        <w:rPr>
          <w:sz w:val="24"/>
          <w:szCs w:val="24"/>
        </w:rPr>
        <w:t>.</w:t>
      </w:r>
    </w:p>
    <w:p w:rsidR="00AF2CC4" w:rsidRPr="00B64BD0" w:rsidRDefault="00AF2CC4" w:rsidP="00AF2CC4">
      <w:pPr>
        <w:ind w:firstLine="709"/>
        <w:jc w:val="both"/>
        <w:rPr>
          <w:sz w:val="24"/>
          <w:szCs w:val="24"/>
        </w:rPr>
      </w:pPr>
      <w:r w:rsidRPr="00B64BD0">
        <w:rPr>
          <w:sz w:val="24"/>
          <w:szCs w:val="24"/>
        </w:rPr>
        <w:t>Основные мероприятия и мероприятия подпрограммы реализуются в 202</w:t>
      </w:r>
      <w:r w:rsidR="009E69ED">
        <w:rPr>
          <w:sz w:val="24"/>
          <w:szCs w:val="24"/>
        </w:rPr>
        <w:t>3</w:t>
      </w:r>
      <w:r w:rsidRPr="00B64BD0">
        <w:rPr>
          <w:sz w:val="24"/>
          <w:szCs w:val="24"/>
        </w:rPr>
        <w:t> - 20</w:t>
      </w:r>
      <w:r w:rsidR="009E69ED">
        <w:rPr>
          <w:sz w:val="24"/>
          <w:szCs w:val="24"/>
        </w:rPr>
        <w:t>3</w:t>
      </w:r>
      <w:r w:rsidRPr="00B64BD0">
        <w:rPr>
          <w:sz w:val="24"/>
          <w:szCs w:val="24"/>
        </w:rPr>
        <w:t>5 годах в три этапа:</w:t>
      </w:r>
    </w:p>
    <w:p w:rsidR="00AF2CC4" w:rsidRPr="00B64BD0" w:rsidRDefault="00AF2CC4" w:rsidP="00AF2CC4">
      <w:pPr>
        <w:ind w:firstLine="709"/>
        <w:jc w:val="both"/>
        <w:rPr>
          <w:sz w:val="24"/>
          <w:szCs w:val="24"/>
        </w:rPr>
      </w:pPr>
      <w:r w:rsidRPr="00B64BD0">
        <w:rPr>
          <w:sz w:val="24"/>
          <w:szCs w:val="24"/>
        </w:rPr>
        <w:t xml:space="preserve">I этап </w:t>
      </w:r>
      <w:r w:rsidR="004421F7">
        <w:rPr>
          <w:sz w:val="24"/>
          <w:szCs w:val="24"/>
        </w:rPr>
        <w:t>–</w:t>
      </w:r>
      <w:r w:rsidRPr="00B64BD0">
        <w:rPr>
          <w:sz w:val="24"/>
          <w:szCs w:val="24"/>
        </w:rPr>
        <w:t xml:space="preserve"> 202</w:t>
      </w:r>
      <w:r w:rsidR="004C0057">
        <w:rPr>
          <w:sz w:val="24"/>
          <w:szCs w:val="24"/>
        </w:rPr>
        <w:t>3</w:t>
      </w:r>
      <w:r w:rsidR="009E69ED">
        <w:rPr>
          <w:sz w:val="24"/>
          <w:szCs w:val="24"/>
        </w:rPr>
        <w:t>-2025</w:t>
      </w:r>
      <w:r w:rsidR="004C0057">
        <w:rPr>
          <w:sz w:val="24"/>
          <w:szCs w:val="24"/>
        </w:rPr>
        <w:t xml:space="preserve"> </w:t>
      </w:r>
      <w:proofErr w:type="spellStart"/>
      <w:proofErr w:type="gramStart"/>
      <w:r w:rsidR="004C0057">
        <w:rPr>
          <w:sz w:val="24"/>
          <w:szCs w:val="24"/>
        </w:rPr>
        <w:t>г</w:t>
      </w:r>
      <w:r w:rsidR="009E69ED">
        <w:rPr>
          <w:sz w:val="24"/>
          <w:szCs w:val="24"/>
        </w:rPr>
        <w:t>г</w:t>
      </w:r>
      <w:proofErr w:type="spellEnd"/>
      <w:proofErr w:type="gramEnd"/>
      <w:r w:rsidRPr="00B64BD0">
        <w:rPr>
          <w:sz w:val="24"/>
          <w:szCs w:val="24"/>
        </w:rPr>
        <w:t>;</w:t>
      </w:r>
    </w:p>
    <w:p w:rsidR="00AF2CC4" w:rsidRPr="00B64BD0" w:rsidRDefault="00AF2CC4" w:rsidP="00AF2CC4">
      <w:pPr>
        <w:ind w:firstLine="709"/>
        <w:jc w:val="both"/>
        <w:rPr>
          <w:sz w:val="24"/>
          <w:szCs w:val="24"/>
        </w:rPr>
      </w:pPr>
      <w:r w:rsidRPr="00B64BD0">
        <w:rPr>
          <w:sz w:val="24"/>
          <w:szCs w:val="24"/>
        </w:rPr>
        <w:t xml:space="preserve">II этап </w:t>
      </w:r>
      <w:r w:rsidR="004421F7">
        <w:rPr>
          <w:sz w:val="24"/>
          <w:szCs w:val="24"/>
        </w:rPr>
        <w:t>–</w:t>
      </w:r>
      <w:r w:rsidRPr="00B64BD0">
        <w:rPr>
          <w:sz w:val="24"/>
          <w:szCs w:val="24"/>
        </w:rPr>
        <w:t xml:space="preserve"> </w:t>
      </w:r>
      <w:r w:rsidR="004C0057">
        <w:rPr>
          <w:sz w:val="24"/>
          <w:szCs w:val="24"/>
        </w:rPr>
        <w:t>202</w:t>
      </w:r>
      <w:r w:rsidR="009E69ED">
        <w:rPr>
          <w:sz w:val="24"/>
          <w:szCs w:val="24"/>
        </w:rPr>
        <w:t xml:space="preserve">6-2030 </w:t>
      </w:r>
      <w:proofErr w:type="spellStart"/>
      <w:proofErr w:type="gramStart"/>
      <w:r w:rsidR="009E69ED">
        <w:rPr>
          <w:sz w:val="24"/>
          <w:szCs w:val="24"/>
        </w:rPr>
        <w:t>гг</w:t>
      </w:r>
      <w:proofErr w:type="spellEnd"/>
      <w:proofErr w:type="gramEnd"/>
      <w:r w:rsidRPr="00B64BD0">
        <w:rPr>
          <w:sz w:val="24"/>
          <w:szCs w:val="24"/>
        </w:rPr>
        <w:t>;</w:t>
      </w:r>
    </w:p>
    <w:p w:rsidR="00AF2CC4" w:rsidRDefault="00AF2CC4" w:rsidP="00AF2CC4">
      <w:pPr>
        <w:ind w:firstLine="709"/>
        <w:jc w:val="both"/>
        <w:rPr>
          <w:sz w:val="24"/>
          <w:szCs w:val="24"/>
        </w:rPr>
      </w:pPr>
      <w:r w:rsidRPr="00B64BD0">
        <w:rPr>
          <w:sz w:val="24"/>
          <w:szCs w:val="24"/>
        </w:rPr>
        <w:t xml:space="preserve">III этап </w:t>
      </w:r>
      <w:r w:rsidR="004421F7">
        <w:rPr>
          <w:sz w:val="24"/>
          <w:szCs w:val="24"/>
        </w:rPr>
        <w:t>–</w:t>
      </w:r>
      <w:r w:rsidRPr="00B64BD0">
        <w:rPr>
          <w:sz w:val="24"/>
          <w:szCs w:val="24"/>
        </w:rPr>
        <w:t xml:space="preserve"> </w:t>
      </w:r>
      <w:r w:rsidR="004C0057">
        <w:rPr>
          <w:sz w:val="24"/>
          <w:szCs w:val="24"/>
        </w:rPr>
        <w:t>20</w:t>
      </w:r>
      <w:r w:rsidR="009E69ED">
        <w:rPr>
          <w:sz w:val="24"/>
          <w:szCs w:val="24"/>
        </w:rPr>
        <w:t>31-2035 гг</w:t>
      </w:r>
      <w:r w:rsidRPr="00B64BD0">
        <w:rPr>
          <w:sz w:val="24"/>
          <w:szCs w:val="24"/>
        </w:rPr>
        <w:t>.</w:t>
      </w:r>
    </w:p>
    <w:p w:rsidR="00B0359B" w:rsidRPr="00B64BD0" w:rsidRDefault="00B0359B" w:rsidP="00AF2CC4">
      <w:pPr>
        <w:ind w:firstLine="709"/>
        <w:jc w:val="both"/>
        <w:rPr>
          <w:sz w:val="24"/>
          <w:szCs w:val="24"/>
        </w:rPr>
      </w:pPr>
    </w:p>
    <w:p w:rsidR="00AF2CC4" w:rsidRDefault="00AF2CC4" w:rsidP="00AF2CC4">
      <w:pPr>
        <w:pStyle w:val="1"/>
        <w:ind w:firstLine="709"/>
        <w:jc w:val="both"/>
        <w:rPr>
          <w:rFonts w:ascii="Times New Roman" w:hAnsi="Times New Roman"/>
          <w:szCs w:val="24"/>
          <w:lang w:val="ru-RU"/>
        </w:rPr>
      </w:pPr>
      <w:r w:rsidRPr="00B64BD0">
        <w:rPr>
          <w:rFonts w:ascii="Times New Roman" w:hAnsi="Times New Roman"/>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0359B" w:rsidRPr="00B0359B" w:rsidRDefault="00B0359B" w:rsidP="00B0359B">
      <w:pPr>
        <w:rPr>
          <w:lang w:eastAsia="x-none"/>
        </w:rPr>
      </w:pPr>
    </w:p>
    <w:p w:rsidR="00AF2CC4" w:rsidRPr="00B64BD0" w:rsidRDefault="00AF2CC4" w:rsidP="00AF2CC4">
      <w:pPr>
        <w:ind w:firstLine="709"/>
        <w:jc w:val="both"/>
        <w:rPr>
          <w:sz w:val="24"/>
          <w:szCs w:val="24"/>
        </w:rPr>
      </w:pPr>
      <w:r w:rsidRPr="00B64BD0">
        <w:rPr>
          <w:sz w:val="24"/>
          <w:szCs w:val="24"/>
        </w:rPr>
        <w:t xml:space="preserve">Расходы подпрограммы формируются за счет средств республиканского бюджета Чувашской Республики и бюджета </w:t>
      </w:r>
      <w:r w:rsidR="00B0359B">
        <w:rPr>
          <w:sz w:val="24"/>
          <w:szCs w:val="24"/>
        </w:rPr>
        <w:t>Канашского</w:t>
      </w:r>
      <w:r w:rsidR="00B0359B" w:rsidRPr="00B64BD0">
        <w:rPr>
          <w:sz w:val="24"/>
          <w:szCs w:val="24"/>
        </w:rPr>
        <w:t xml:space="preserve"> </w:t>
      </w:r>
      <w:r w:rsidR="00B0359B">
        <w:rPr>
          <w:sz w:val="24"/>
          <w:szCs w:val="24"/>
        </w:rPr>
        <w:t>муниципального</w:t>
      </w:r>
      <w:r w:rsidR="00B0359B" w:rsidRPr="00B64BD0">
        <w:rPr>
          <w:sz w:val="24"/>
          <w:szCs w:val="24"/>
        </w:rPr>
        <w:t xml:space="preserve"> округа </w:t>
      </w:r>
      <w:r w:rsidR="00B0359B">
        <w:rPr>
          <w:sz w:val="24"/>
          <w:szCs w:val="24"/>
        </w:rPr>
        <w:t>Чувашской Республики</w:t>
      </w:r>
      <w:r w:rsidRPr="00B64BD0">
        <w:rPr>
          <w:sz w:val="24"/>
          <w:szCs w:val="24"/>
        </w:rPr>
        <w:t>.</w:t>
      </w:r>
    </w:p>
    <w:p w:rsidR="00AF2CC4" w:rsidRDefault="00AF2CC4" w:rsidP="00AF2CC4">
      <w:pPr>
        <w:ind w:firstLine="709"/>
        <w:jc w:val="both"/>
        <w:rPr>
          <w:sz w:val="24"/>
          <w:szCs w:val="24"/>
        </w:rPr>
      </w:pPr>
      <w:bookmarkStart w:id="11" w:name="sub_3402"/>
      <w:r w:rsidRPr="00B64BD0">
        <w:rPr>
          <w:sz w:val="24"/>
          <w:szCs w:val="24"/>
        </w:rPr>
        <w:t>Общий объем финансирования подпрограммы в 202</w:t>
      </w:r>
      <w:r w:rsidR="004C0057">
        <w:rPr>
          <w:sz w:val="24"/>
          <w:szCs w:val="24"/>
        </w:rPr>
        <w:t>3</w:t>
      </w:r>
      <w:r w:rsidRPr="00B64BD0">
        <w:rPr>
          <w:sz w:val="24"/>
          <w:szCs w:val="24"/>
        </w:rPr>
        <w:t>-20</w:t>
      </w:r>
      <w:r w:rsidR="004C0057">
        <w:rPr>
          <w:sz w:val="24"/>
          <w:szCs w:val="24"/>
        </w:rPr>
        <w:t>2</w:t>
      </w:r>
      <w:r w:rsidRPr="00B64BD0">
        <w:rPr>
          <w:sz w:val="24"/>
          <w:szCs w:val="24"/>
        </w:rPr>
        <w:t xml:space="preserve">5 годах составляет </w:t>
      </w:r>
      <w:r w:rsidR="004F25F5" w:rsidRPr="004F25F5">
        <w:rPr>
          <w:sz w:val="24"/>
          <w:szCs w:val="24"/>
        </w:rPr>
        <w:t>3</w:t>
      </w:r>
      <w:r w:rsidR="004C0057">
        <w:rPr>
          <w:sz w:val="24"/>
          <w:szCs w:val="24"/>
        </w:rPr>
        <w:t>47</w:t>
      </w:r>
      <w:r w:rsidRPr="00B64BD0">
        <w:rPr>
          <w:sz w:val="24"/>
          <w:szCs w:val="24"/>
        </w:rPr>
        <w:t>0,0 тыс. рублей, в том числе за счет средств:</w:t>
      </w:r>
    </w:p>
    <w:p w:rsidR="00B0359B" w:rsidRPr="00B64BD0" w:rsidRDefault="00B0359B" w:rsidP="00AF2CC4">
      <w:pPr>
        <w:ind w:firstLine="709"/>
        <w:jc w:val="both"/>
        <w:rPr>
          <w:sz w:val="24"/>
          <w:szCs w:val="24"/>
        </w:rPr>
      </w:pPr>
      <w:r w:rsidRPr="00B64BD0">
        <w:rPr>
          <w:sz w:val="24"/>
          <w:szCs w:val="24"/>
        </w:rPr>
        <w:t xml:space="preserve">республиканского бюджета </w:t>
      </w:r>
      <w:r>
        <w:rPr>
          <w:sz w:val="24"/>
          <w:szCs w:val="24"/>
        </w:rPr>
        <w:t>–</w:t>
      </w:r>
      <w:r w:rsidRPr="00B64BD0">
        <w:rPr>
          <w:sz w:val="24"/>
          <w:szCs w:val="24"/>
        </w:rPr>
        <w:t xml:space="preserve"> 0,0 тыс. рублей (0,0 процентов).</w:t>
      </w:r>
    </w:p>
    <w:bookmarkEnd w:id="11"/>
    <w:p w:rsidR="00AF2CC4" w:rsidRPr="00B64BD0" w:rsidRDefault="00AF2CC4" w:rsidP="00AF2CC4">
      <w:pPr>
        <w:ind w:firstLine="709"/>
        <w:jc w:val="both"/>
        <w:rPr>
          <w:sz w:val="24"/>
          <w:szCs w:val="24"/>
        </w:rPr>
      </w:pPr>
      <w:r w:rsidRPr="00B64BD0">
        <w:rPr>
          <w:sz w:val="24"/>
          <w:szCs w:val="24"/>
        </w:rPr>
        <w:t xml:space="preserve">бюджета </w:t>
      </w:r>
      <w:r w:rsidR="00B0359B">
        <w:rPr>
          <w:sz w:val="24"/>
          <w:szCs w:val="24"/>
        </w:rPr>
        <w:t>Канашского</w:t>
      </w:r>
      <w:r w:rsidR="00B0359B" w:rsidRPr="00B64BD0">
        <w:rPr>
          <w:sz w:val="24"/>
          <w:szCs w:val="24"/>
        </w:rPr>
        <w:t xml:space="preserve"> </w:t>
      </w:r>
      <w:r w:rsidR="00B0359B">
        <w:rPr>
          <w:sz w:val="24"/>
          <w:szCs w:val="24"/>
        </w:rPr>
        <w:t>муниципального</w:t>
      </w:r>
      <w:r w:rsidR="00B0359B" w:rsidRPr="00B64BD0">
        <w:rPr>
          <w:sz w:val="24"/>
          <w:szCs w:val="24"/>
        </w:rPr>
        <w:t xml:space="preserve"> округа </w:t>
      </w:r>
      <w:r w:rsidR="00B0359B">
        <w:rPr>
          <w:sz w:val="24"/>
          <w:szCs w:val="24"/>
        </w:rPr>
        <w:t xml:space="preserve">Чувашской Республики </w:t>
      </w:r>
      <w:r w:rsidR="00C72638">
        <w:rPr>
          <w:sz w:val="24"/>
          <w:szCs w:val="24"/>
        </w:rPr>
        <w:t>–</w:t>
      </w:r>
      <w:r w:rsidRPr="00B64BD0">
        <w:rPr>
          <w:sz w:val="24"/>
          <w:szCs w:val="24"/>
        </w:rPr>
        <w:t xml:space="preserve"> </w:t>
      </w:r>
      <w:r w:rsidR="004F25F5" w:rsidRPr="004F25F5">
        <w:rPr>
          <w:sz w:val="24"/>
          <w:szCs w:val="24"/>
        </w:rPr>
        <w:t>3</w:t>
      </w:r>
      <w:r w:rsidR="004C0057">
        <w:rPr>
          <w:sz w:val="24"/>
          <w:szCs w:val="24"/>
        </w:rPr>
        <w:t>4</w:t>
      </w:r>
      <w:r w:rsidRPr="00B64BD0">
        <w:rPr>
          <w:sz w:val="24"/>
          <w:szCs w:val="24"/>
        </w:rPr>
        <w:t>70,0 тыс. рублей (100 процентов);</w:t>
      </w:r>
    </w:p>
    <w:p w:rsidR="00AF2CC4" w:rsidRPr="00B64BD0" w:rsidRDefault="00AF2CC4" w:rsidP="00E44522">
      <w:pPr>
        <w:ind w:firstLine="709"/>
        <w:jc w:val="both"/>
        <w:rPr>
          <w:sz w:val="24"/>
          <w:szCs w:val="24"/>
        </w:rPr>
      </w:pPr>
      <w:r w:rsidRPr="00B64BD0">
        <w:rPr>
          <w:sz w:val="24"/>
          <w:szCs w:val="24"/>
        </w:rPr>
        <w:t xml:space="preserve">Прогнозируемый объем финансирования подпрограммы на I этапе составляет </w:t>
      </w:r>
      <w:r w:rsidR="004F25F5" w:rsidRPr="004F25F5">
        <w:rPr>
          <w:sz w:val="24"/>
          <w:szCs w:val="24"/>
        </w:rPr>
        <w:t>3</w:t>
      </w:r>
      <w:r w:rsidR="00E44522" w:rsidRPr="00E44522">
        <w:rPr>
          <w:sz w:val="24"/>
          <w:szCs w:val="24"/>
        </w:rPr>
        <w:t>47</w:t>
      </w:r>
      <w:r w:rsidR="00E44522">
        <w:rPr>
          <w:sz w:val="24"/>
          <w:szCs w:val="24"/>
        </w:rPr>
        <w:t xml:space="preserve">0,0 тыс. рублей, </w:t>
      </w:r>
      <w:r w:rsidRPr="00B64BD0">
        <w:rPr>
          <w:sz w:val="24"/>
          <w:szCs w:val="24"/>
        </w:rPr>
        <w:t>из них средства:</w:t>
      </w:r>
    </w:p>
    <w:p w:rsidR="00AF2CC4" w:rsidRPr="00B64BD0" w:rsidRDefault="00AF2CC4" w:rsidP="00AF2CC4">
      <w:pPr>
        <w:ind w:firstLine="709"/>
        <w:jc w:val="both"/>
        <w:rPr>
          <w:sz w:val="24"/>
          <w:szCs w:val="24"/>
        </w:rPr>
      </w:pPr>
      <w:r w:rsidRPr="00B64BD0">
        <w:rPr>
          <w:sz w:val="24"/>
          <w:szCs w:val="24"/>
        </w:rPr>
        <w:t xml:space="preserve">республиканского бюджета </w:t>
      </w:r>
      <w:r w:rsidR="00C72638">
        <w:rPr>
          <w:sz w:val="24"/>
          <w:szCs w:val="24"/>
        </w:rPr>
        <w:t>–</w:t>
      </w:r>
      <w:r w:rsidRPr="00B64BD0">
        <w:rPr>
          <w:sz w:val="24"/>
          <w:szCs w:val="24"/>
        </w:rPr>
        <w:t xml:space="preserve"> 0,0 тыс. рублей (0,0 процентов), в том числе:</w:t>
      </w:r>
    </w:p>
    <w:p w:rsidR="00AF2CC4" w:rsidRPr="00B64BD0" w:rsidRDefault="00AF2CC4" w:rsidP="00E44522">
      <w:pPr>
        <w:ind w:firstLine="709"/>
        <w:jc w:val="both"/>
        <w:rPr>
          <w:sz w:val="24"/>
          <w:szCs w:val="24"/>
        </w:rPr>
      </w:pPr>
      <w:r w:rsidRPr="00B64BD0">
        <w:rPr>
          <w:sz w:val="24"/>
          <w:szCs w:val="24"/>
        </w:rPr>
        <w:t xml:space="preserve">бюджета </w:t>
      </w:r>
      <w:r w:rsidR="00B0359B">
        <w:rPr>
          <w:sz w:val="24"/>
          <w:szCs w:val="24"/>
        </w:rPr>
        <w:t>Канашского</w:t>
      </w:r>
      <w:r w:rsidR="00B0359B" w:rsidRPr="00B64BD0">
        <w:rPr>
          <w:sz w:val="24"/>
          <w:szCs w:val="24"/>
        </w:rPr>
        <w:t xml:space="preserve"> </w:t>
      </w:r>
      <w:r w:rsidR="00B0359B">
        <w:rPr>
          <w:sz w:val="24"/>
          <w:szCs w:val="24"/>
        </w:rPr>
        <w:t>муниципального</w:t>
      </w:r>
      <w:r w:rsidR="00B0359B" w:rsidRPr="00B64BD0">
        <w:rPr>
          <w:sz w:val="24"/>
          <w:szCs w:val="24"/>
        </w:rPr>
        <w:t xml:space="preserve"> округа </w:t>
      </w:r>
      <w:r w:rsidR="00B0359B">
        <w:rPr>
          <w:sz w:val="24"/>
          <w:szCs w:val="24"/>
        </w:rPr>
        <w:t xml:space="preserve">Чувашской Республики </w:t>
      </w:r>
      <w:r w:rsidRPr="00B64BD0">
        <w:rPr>
          <w:sz w:val="24"/>
          <w:szCs w:val="24"/>
        </w:rPr>
        <w:t xml:space="preserve">- </w:t>
      </w:r>
      <w:r w:rsidR="004F25F5" w:rsidRPr="004F25F5">
        <w:rPr>
          <w:sz w:val="24"/>
          <w:szCs w:val="24"/>
        </w:rPr>
        <w:t>3</w:t>
      </w:r>
      <w:r w:rsidR="00E44522" w:rsidRPr="00E44522">
        <w:rPr>
          <w:sz w:val="24"/>
          <w:szCs w:val="24"/>
        </w:rPr>
        <w:t>4</w:t>
      </w:r>
      <w:r w:rsidRPr="00B64BD0">
        <w:rPr>
          <w:sz w:val="24"/>
          <w:szCs w:val="24"/>
        </w:rPr>
        <w:t xml:space="preserve">70,0 тыс. рублей (100,0 процентов), </w:t>
      </w:r>
    </w:p>
    <w:p w:rsidR="00AF2CC4" w:rsidRPr="00B64BD0" w:rsidRDefault="00AF2CC4" w:rsidP="00AF2CC4">
      <w:pPr>
        <w:ind w:firstLine="709"/>
        <w:jc w:val="both"/>
        <w:rPr>
          <w:sz w:val="24"/>
          <w:szCs w:val="24"/>
        </w:rPr>
      </w:pPr>
      <w:r w:rsidRPr="00B64BD0">
        <w:rPr>
          <w:sz w:val="24"/>
          <w:szCs w:val="24"/>
        </w:rPr>
        <w:t>На II этапе объем финансирова</w:t>
      </w:r>
      <w:r w:rsidR="00E44522">
        <w:rPr>
          <w:sz w:val="24"/>
          <w:szCs w:val="24"/>
        </w:rPr>
        <w:t xml:space="preserve">ния подпрограммы составляет </w:t>
      </w:r>
      <w:r w:rsidR="00E44522" w:rsidRPr="00E44522">
        <w:rPr>
          <w:sz w:val="24"/>
          <w:szCs w:val="24"/>
        </w:rPr>
        <w:t>5000</w:t>
      </w:r>
      <w:r w:rsidRPr="00B64BD0">
        <w:rPr>
          <w:sz w:val="24"/>
          <w:szCs w:val="24"/>
        </w:rPr>
        <w:t>,0 тыс. рублей, из них средства:</w:t>
      </w:r>
    </w:p>
    <w:p w:rsidR="00AF2CC4" w:rsidRPr="00B64BD0" w:rsidRDefault="00AF2CC4" w:rsidP="00AF2CC4">
      <w:pPr>
        <w:ind w:firstLine="709"/>
        <w:jc w:val="both"/>
        <w:rPr>
          <w:sz w:val="24"/>
          <w:szCs w:val="24"/>
        </w:rPr>
      </w:pPr>
      <w:r w:rsidRPr="00B64BD0">
        <w:rPr>
          <w:sz w:val="24"/>
          <w:szCs w:val="24"/>
        </w:rPr>
        <w:t xml:space="preserve">республиканского бюджета </w:t>
      </w:r>
      <w:r w:rsidR="00C72638">
        <w:rPr>
          <w:sz w:val="24"/>
          <w:szCs w:val="24"/>
        </w:rPr>
        <w:t>–</w:t>
      </w:r>
      <w:r w:rsidRPr="00B64BD0">
        <w:rPr>
          <w:sz w:val="24"/>
          <w:szCs w:val="24"/>
        </w:rPr>
        <w:t xml:space="preserve"> 0,0 тыс. рублей (0,0 процент);</w:t>
      </w:r>
    </w:p>
    <w:p w:rsidR="00AF2CC4" w:rsidRPr="00B64BD0" w:rsidRDefault="00AF2CC4" w:rsidP="00AF2CC4">
      <w:pPr>
        <w:ind w:firstLine="709"/>
        <w:jc w:val="both"/>
        <w:rPr>
          <w:sz w:val="24"/>
          <w:szCs w:val="24"/>
        </w:rPr>
      </w:pPr>
      <w:r w:rsidRPr="00B64BD0">
        <w:rPr>
          <w:sz w:val="24"/>
          <w:szCs w:val="24"/>
        </w:rPr>
        <w:t xml:space="preserve">бюджета </w:t>
      </w:r>
      <w:r w:rsidR="00B0359B">
        <w:rPr>
          <w:sz w:val="24"/>
          <w:szCs w:val="24"/>
        </w:rPr>
        <w:t>Канашского</w:t>
      </w:r>
      <w:r w:rsidR="00B0359B" w:rsidRPr="00B64BD0">
        <w:rPr>
          <w:sz w:val="24"/>
          <w:szCs w:val="24"/>
        </w:rPr>
        <w:t xml:space="preserve"> </w:t>
      </w:r>
      <w:r w:rsidR="00B0359B">
        <w:rPr>
          <w:sz w:val="24"/>
          <w:szCs w:val="24"/>
        </w:rPr>
        <w:t>муниципального</w:t>
      </w:r>
      <w:r w:rsidR="00B0359B" w:rsidRPr="00B64BD0">
        <w:rPr>
          <w:sz w:val="24"/>
          <w:szCs w:val="24"/>
        </w:rPr>
        <w:t xml:space="preserve"> округа </w:t>
      </w:r>
      <w:r w:rsidR="00B0359B">
        <w:rPr>
          <w:sz w:val="24"/>
          <w:szCs w:val="24"/>
        </w:rPr>
        <w:t xml:space="preserve">Чувашской Республики </w:t>
      </w:r>
      <w:r w:rsidR="00C72638">
        <w:rPr>
          <w:sz w:val="24"/>
          <w:szCs w:val="24"/>
        </w:rPr>
        <w:t>–</w:t>
      </w:r>
      <w:r w:rsidR="00E44522">
        <w:rPr>
          <w:sz w:val="24"/>
          <w:szCs w:val="24"/>
        </w:rPr>
        <w:t xml:space="preserve"> </w:t>
      </w:r>
      <w:r w:rsidR="00E44522" w:rsidRPr="00E44522">
        <w:rPr>
          <w:sz w:val="24"/>
          <w:szCs w:val="24"/>
        </w:rPr>
        <w:t>500</w:t>
      </w:r>
      <w:r w:rsidRPr="00B64BD0">
        <w:rPr>
          <w:sz w:val="24"/>
          <w:szCs w:val="24"/>
        </w:rPr>
        <w:t>0,0 тыс. рублей (0,0 процент);</w:t>
      </w:r>
    </w:p>
    <w:p w:rsidR="00AF2CC4" w:rsidRPr="00B64BD0" w:rsidRDefault="00AF2CC4" w:rsidP="00AF2CC4">
      <w:pPr>
        <w:ind w:firstLine="709"/>
        <w:jc w:val="both"/>
        <w:rPr>
          <w:sz w:val="24"/>
          <w:szCs w:val="24"/>
        </w:rPr>
      </w:pPr>
      <w:r w:rsidRPr="00B64BD0">
        <w:rPr>
          <w:sz w:val="24"/>
          <w:szCs w:val="24"/>
        </w:rPr>
        <w:t xml:space="preserve">На III этапе объем финансирования подпрограммы составляет </w:t>
      </w:r>
      <w:r w:rsidR="00E44522" w:rsidRPr="00E44522">
        <w:rPr>
          <w:sz w:val="24"/>
          <w:szCs w:val="24"/>
        </w:rPr>
        <w:t>500</w:t>
      </w:r>
      <w:r w:rsidRPr="00B64BD0">
        <w:rPr>
          <w:sz w:val="24"/>
          <w:szCs w:val="24"/>
        </w:rPr>
        <w:t>0,0 тыс. рублей, из них средства:</w:t>
      </w:r>
    </w:p>
    <w:p w:rsidR="00AF2CC4" w:rsidRPr="00B64BD0" w:rsidRDefault="00AF2CC4" w:rsidP="00AF2CC4">
      <w:pPr>
        <w:ind w:firstLine="709"/>
        <w:jc w:val="both"/>
        <w:rPr>
          <w:sz w:val="24"/>
          <w:szCs w:val="24"/>
        </w:rPr>
      </w:pPr>
      <w:r w:rsidRPr="00B64BD0">
        <w:rPr>
          <w:sz w:val="24"/>
          <w:szCs w:val="24"/>
        </w:rPr>
        <w:t xml:space="preserve">республиканского бюджета </w:t>
      </w:r>
      <w:r w:rsidR="00C72638">
        <w:rPr>
          <w:sz w:val="24"/>
          <w:szCs w:val="24"/>
        </w:rPr>
        <w:t>–</w:t>
      </w:r>
      <w:r w:rsidRPr="00B64BD0">
        <w:rPr>
          <w:sz w:val="24"/>
          <w:szCs w:val="24"/>
        </w:rPr>
        <w:t xml:space="preserve"> 0,0 тыс. рублей (0,0 процент).</w:t>
      </w:r>
    </w:p>
    <w:p w:rsidR="00AF2CC4" w:rsidRPr="00B64BD0" w:rsidRDefault="00AF2CC4" w:rsidP="00AF2CC4">
      <w:pPr>
        <w:ind w:firstLine="709"/>
        <w:jc w:val="both"/>
        <w:rPr>
          <w:sz w:val="24"/>
          <w:szCs w:val="24"/>
        </w:rPr>
      </w:pPr>
      <w:r w:rsidRPr="00B64BD0">
        <w:rPr>
          <w:sz w:val="24"/>
          <w:szCs w:val="24"/>
        </w:rPr>
        <w:t xml:space="preserve">бюджета </w:t>
      </w:r>
      <w:r w:rsidR="00583EF6">
        <w:rPr>
          <w:sz w:val="24"/>
          <w:szCs w:val="24"/>
        </w:rPr>
        <w:t>Канашского</w:t>
      </w:r>
      <w:r w:rsidRPr="00B64BD0">
        <w:rPr>
          <w:sz w:val="24"/>
          <w:szCs w:val="24"/>
        </w:rPr>
        <w:t xml:space="preserve"> </w:t>
      </w:r>
      <w:r w:rsidR="00B0359B">
        <w:rPr>
          <w:sz w:val="24"/>
          <w:szCs w:val="24"/>
        </w:rPr>
        <w:t>муниципального</w:t>
      </w:r>
      <w:r w:rsidRPr="00B64BD0">
        <w:rPr>
          <w:sz w:val="24"/>
          <w:szCs w:val="24"/>
        </w:rPr>
        <w:t xml:space="preserve"> округа </w:t>
      </w:r>
      <w:r w:rsidR="00B0359B">
        <w:rPr>
          <w:sz w:val="24"/>
          <w:szCs w:val="24"/>
        </w:rPr>
        <w:t xml:space="preserve">Чувашской Республики </w:t>
      </w:r>
      <w:r w:rsidR="00C72638">
        <w:rPr>
          <w:sz w:val="24"/>
          <w:szCs w:val="24"/>
        </w:rPr>
        <w:t>–</w:t>
      </w:r>
      <w:r w:rsidRPr="00B64BD0">
        <w:rPr>
          <w:sz w:val="24"/>
          <w:szCs w:val="24"/>
        </w:rPr>
        <w:t xml:space="preserve"> </w:t>
      </w:r>
      <w:r w:rsidR="00E44522" w:rsidRPr="00E44522">
        <w:rPr>
          <w:sz w:val="24"/>
          <w:szCs w:val="24"/>
        </w:rPr>
        <w:t>500</w:t>
      </w:r>
      <w:r w:rsidRPr="00B64BD0">
        <w:rPr>
          <w:sz w:val="24"/>
          <w:szCs w:val="24"/>
        </w:rPr>
        <w:t>0,0 тыс. рублей (0,0 процент);</w:t>
      </w:r>
    </w:p>
    <w:p w:rsidR="00AF2CC4" w:rsidRPr="00B64BD0" w:rsidRDefault="00AF2CC4" w:rsidP="00AF2CC4">
      <w:pPr>
        <w:ind w:firstLine="709"/>
        <w:jc w:val="both"/>
        <w:rPr>
          <w:sz w:val="24"/>
          <w:szCs w:val="24"/>
        </w:rPr>
      </w:pPr>
      <w:r w:rsidRPr="00B64BD0">
        <w:rPr>
          <w:sz w:val="24"/>
          <w:szCs w:val="24"/>
        </w:rPr>
        <w:t>Объемы финансирования подпрограммы подлежат ежегодному уточнению исходя из реальных возможностей бюджетов всех уровней.</w:t>
      </w:r>
    </w:p>
    <w:p w:rsidR="00AF2CC4" w:rsidRPr="00B64BD0" w:rsidRDefault="00AF2CC4" w:rsidP="00AF2CC4">
      <w:pPr>
        <w:ind w:firstLine="709"/>
        <w:jc w:val="both"/>
        <w:rPr>
          <w:sz w:val="24"/>
          <w:szCs w:val="24"/>
        </w:rPr>
      </w:pPr>
      <w:r w:rsidRPr="00B64BD0">
        <w:rPr>
          <w:sz w:val="24"/>
          <w:szCs w:val="24"/>
        </w:rPr>
        <w:t xml:space="preserve">Ресурсное </w:t>
      </w:r>
      <w:r w:rsidRPr="00F564A9">
        <w:rPr>
          <w:sz w:val="24"/>
          <w:szCs w:val="24"/>
        </w:rPr>
        <w:t xml:space="preserve">обеспечение реализации подпрограммы за счет всех источников финансирования приведено в </w:t>
      </w:r>
      <w:hyperlink w:anchor="sub_3100" w:history="1">
        <w:r w:rsidRPr="00F564A9">
          <w:rPr>
            <w:sz w:val="24"/>
            <w:szCs w:val="24"/>
          </w:rPr>
          <w:t>приложении</w:t>
        </w:r>
      </w:hyperlink>
      <w:r w:rsidRPr="00F564A9">
        <w:rPr>
          <w:sz w:val="24"/>
          <w:szCs w:val="24"/>
        </w:rPr>
        <w:t xml:space="preserve"> </w:t>
      </w:r>
      <w:r w:rsidR="004717CF">
        <w:rPr>
          <w:sz w:val="24"/>
          <w:szCs w:val="24"/>
        </w:rPr>
        <w:t>№ 4</w:t>
      </w:r>
      <w:r w:rsidRPr="00F564A9">
        <w:rPr>
          <w:sz w:val="24"/>
          <w:szCs w:val="24"/>
        </w:rPr>
        <w:t xml:space="preserve"> настоящей</w:t>
      </w:r>
      <w:r w:rsidRPr="00B64BD0">
        <w:rPr>
          <w:sz w:val="24"/>
          <w:szCs w:val="24"/>
        </w:rPr>
        <w:t xml:space="preserve"> подпрограмме.</w:t>
      </w:r>
    </w:p>
    <w:p w:rsidR="00AF2CC4" w:rsidRPr="00F85E63" w:rsidRDefault="00AF2CC4" w:rsidP="00AF2CC4">
      <w:pPr>
        <w:sectPr w:rsidR="00AF2CC4" w:rsidRPr="00F85E63" w:rsidSect="00DF48C5">
          <w:headerReference w:type="default" r:id="rId17"/>
          <w:footerReference w:type="default" r:id="rId18"/>
          <w:pgSz w:w="11905" w:h="16837"/>
          <w:pgMar w:top="284" w:right="800" w:bottom="709" w:left="1418" w:header="720" w:footer="720" w:gutter="0"/>
          <w:cols w:space="720"/>
          <w:noEndnote/>
        </w:sectPr>
      </w:pPr>
    </w:p>
    <w:p w:rsidR="00B0359B" w:rsidRPr="009E0E25" w:rsidRDefault="00B0359B" w:rsidP="00B0359B">
      <w:pPr>
        <w:jc w:val="right"/>
        <w:rPr>
          <w:rStyle w:val="af2"/>
          <w:b w:val="0"/>
          <w:bCs w:val="0"/>
          <w:color w:val="auto"/>
        </w:rPr>
      </w:pPr>
      <w:r w:rsidRPr="009E0E25">
        <w:rPr>
          <w:rStyle w:val="af2"/>
          <w:b w:val="0"/>
          <w:bCs w:val="0"/>
          <w:color w:val="auto"/>
        </w:rPr>
        <w:lastRenderedPageBreak/>
        <w:t xml:space="preserve">Приложение № </w:t>
      </w:r>
      <w:r>
        <w:rPr>
          <w:rStyle w:val="af2"/>
          <w:b w:val="0"/>
          <w:bCs w:val="0"/>
          <w:color w:val="auto"/>
        </w:rPr>
        <w:t>4</w:t>
      </w:r>
      <w:r w:rsidRPr="009E0E25">
        <w:rPr>
          <w:rStyle w:val="af2"/>
          <w:b w:val="0"/>
          <w:bCs w:val="0"/>
          <w:color w:val="auto"/>
        </w:rPr>
        <w:br/>
        <w:t xml:space="preserve">к </w:t>
      </w:r>
      <w:hyperlink w:anchor="sub_1000" w:history="1">
        <w:r w:rsidRPr="009E0E25">
          <w:rPr>
            <w:rStyle w:val="af2"/>
            <w:b w:val="0"/>
            <w:color w:val="auto"/>
          </w:rPr>
          <w:t>муниципальной программе</w:t>
        </w:r>
      </w:hyperlink>
    </w:p>
    <w:p w:rsidR="00B0359B" w:rsidRPr="009E0E25" w:rsidRDefault="00B0359B" w:rsidP="00B0359B">
      <w:pPr>
        <w:jc w:val="right"/>
        <w:rPr>
          <w:rStyle w:val="af2"/>
          <w:b w:val="0"/>
          <w:bCs w:val="0"/>
          <w:color w:val="auto"/>
        </w:rPr>
      </w:pPr>
      <w:r w:rsidRPr="009E0E25">
        <w:rPr>
          <w:rStyle w:val="af2"/>
          <w:b w:val="0"/>
          <w:bCs w:val="0"/>
          <w:color w:val="auto"/>
        </w:rPr>
        <w:t xml:space="preserve">Канашского муниципального округа Чувашской </w:t>
      </w:r>
    </w:p>
    <w:p w:rsidR="00B0359B" w:rsidRPr="009E0E25" w:rsidRDefault="00B0359B" w:rsidP="00B0359B">
      <w:pPr>
        <w:jc w:val="right"/>
        <w:rPr>
          <w:rStyle w:val="af2"/>
          <w:b w:val="0"/>
          <w:bCs w:val="0"/>
          <w:color w:val="auto"/>
        </w:rPr>
      </w:pPr>
      <w:r w:rsidRPr="009E0E25">
        <w:rPr>
          <w:rStyle w:val="af2"/>
          <w:b w:val="0"/>
          <w:bCs w:val="0"/>
          <w:color w:val="auto"/>
        </w:rPr>
        <w:t>Республики «Цифровое общество»</w:t>
      </w:r>
    </w:p>
    <w:p w:rsidR="00AF2CC4" w:rsidRPr="00F85E63" w:rsidRDefault="00AF2CC4" w:rsidP="00070201">
      <w:pPr>
        <w:jc w:val="center"/>
      </w:pPr>
      <w:r w:rsidRPr="00C72638">
        <w:rPr>
          <w:rStyle w:val="af2"/>
          <w:bCs w:val="0"/>
          <w:color w:val="auto"/>
        </w:rPr>
        <w:br/>
      </w:r>
    </w:p>
    <w:p w:rsidR="00AF2CC4" w:rsidRPr="00FF28FF" w:rsidRDefault="00AF2CC4" w:rsidP="00AF2CC4">
      <w:pPr>
        <w:pStyle w:val="1"/>
        <w:rPr>
          <w:rFonts w:ascii="Times New Roman" w:hAnsi="Times New Roman"/>
          <w:lang w:val="ru-RU"/>
        </w:rPr>
      </w:pPr>
      <w:r w:rsidRPr="00F85E63">
        <w:rPr>
          <w:rFonts w:ascii="Times New Roman" w:hAnsi="Times New Roman"/>
        </w:rPr>
        <w:t>Ресурсное обеспечение</w:t>
      </w:r>
      <w:r w:rsidRPr="00F85E63">
        <w:rPr>
          <w:rFonts w:ascii="Times New Roman" w:hAnsi="Times New Roman"/>
        </w:rPr>
        <w:br/>
        <w:t xml:space="preserve">реализации подпрограммы </w:t>
      </w:r>
      <w:r w:rsidR="00C72638">
        <w:rPr>
          <w:rFonts w:ascii="Times New Roman" w:hAnsi="Times New Roman"/>
          <w:lang w:val="ru-RU"/>
        </w:rPr>
        <w:t>«</w:t>
      </w:r>
      <w:r w:rsidRPr="00F85E63">
        <w:rPr>
          <w:rFonts w:ascii="Times New Roman" w:hAnsi="Times New Roman"/>
        </w:rPr>
        <w:t>Развитие информационных технологий</w:t>
      </w:r>
      <w:r w:rsidR="00C72638">
        <w:rPr>
          <w:rFonts w:ascii="Times New Roman" w:hAnsi="Times New Roman"/>
          <w:lang w:val="ru-RU"/>
        </w:rPr>
        <w:t>»</w:t>
      </w:r>
      <w:r w:rsidRPr="00F85E63">
        <w:rPr>
          <w:rFonts w:ascii="Times New Roman" w:hAnsi="Times New Roman"/>
        </w:rPr>
        <w:t xml:space="preserve"> за счет всех источников финансирования</w:t>
      </w:r>
      <w:r w:rsidR="00B0359B">
        <w:rPr>
          <w:rFonts w:ascii="Times New Roman" w:hAnsi="Times New Roman"/>
          <w:lang w:val="ru-RU"/>
        </w:rPr>
        <w:t xml:space="preserve"> муниципальной программы Канашского муниципального округа Чувашской Республики «Цифровое общество»</w:t>
      </w:r>
    </w:p>
    <w:p w:rsidR="008768D4" w:rsidRPr="00FF28FF" w:rsidRDefault="008768D4" w:rsidP="008768D4">
      <w:pPr>
        <w:rPr>
          <w:lang w:eastAsia="x-none"/>
        </w:rPr>
      </w:pPr>
    </w:p>
    <w:p w:rsidR="008768D4" w:rsidRPr="00FF28FF" w:rsidRDefault="008768D4" w:rsidP="008768D4">
      <w:pPr>
        <w:rPr>
          <w:b/>
          <w:lang w:eastAsia="x-none"/>
        </w:rPr>
      </w:pPr>
    </w:p>
    <w:tbl>
      <w:tblPr>
        <w:tblW w:w="5033" w:type="pct"/>
        <w:tblLayout w:type="fixed"/>
        <w:tblCellMar>
          <w:left w:w="62" w:type="dxa"/>
          <w:right w:w="62" w:type="dxa"/>
        </w:tblCellMar>
        <w:tblLook w:val="0000" w:firstRow="0" w:lastRow="0" w:firstColumn="0" w:lastColumn="0" w:noHBand="0" w:noVBand="0"/>
      </w:tblPr>
      <w:tblGrid>
        <w:gridCol w:w="1485"/>
        <w:gridCol w:w="1708"/>
        <w:gridCol w:w="2412"/>
        <w:gridCol w:w="1420"/>
        <w:gridCol w:w="1135"/>
        <w:gridCol w:w="992"/>
        <w:gridCol w:w="1135"/>
        <w:gridCol w:w="1116"/>
        <w:gridCol w:w="1513"/>
        <w:gridCol w:w="496"/>
        <w:gridCol w:w="496"/>
        <w:gridCol w:w="493"/>
        <w:gridCol w:w="515"/>
        <w:gridCol w:w="586"/>
      </w:tblGrid>
      <w:tr w:rsidR="008768D4" w:rsidRPr="00933647" w:rsidTr="00DF48C5">
        <w:trPr>
          <w:trHeight w:val="605"/>
        </w:trPr>
        <w:tc>
          <w:tcPr>
            <w:tcW w:w="479" w:type="pct"/>
            <w:vMerge w:val="restart"/>
            <w:tcBorders>
              <w:top w:val="single" w:sz="4" w:space="0" w:color="auto"/>
              <w:left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r w:rsidRPr="00490ACB">
              <w:rPr>
                <w:sz w:val="18"/>
                <w:szCs w:val="18"/>
              </w:rPr>
              <w:t>Статус</w:t>
            </w:r>
          </w:p>
        </w:tc>
        <w:tc>
          <w:tcPr>
            <w:tcW w:w="551" w:type="pct"/>
            <w:vMerge w:val="restart"/>
            <w:tcBorders>
              <w:top w:val="single" w:sz="4" w:space="0" w:color="auto"/>
              <w:left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r w:rsidRPr="00490ACB">
              <w:rPr>
                <w:sz w:val="18"/>
                <w:szCs w:val="18"/>
              </w:rPr>
              <w:t>Наименование подпрограммы муниципальной программы Канашского муниципального округа Чувашской Республики (основного мероприятия)</w:t>
            </w:r>
          </w:p>
        </w:tc>
        <w:tc>
          <w:tcPr>
            <w:tcW w:w="778"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r w:rsidRPr="00490ACB">
              <w:rPr>
                <w:sz w:val="18"/>
                <w:szCs w:val="18"/>
              </w:rPr>
              <w:t>Задачи подпрограммы муниципальной программы Канашского муниципального округа Чувашской Республики</w:t>
            </w:r>
          </w:p>
        </w:tc>
        <w:tc>
          <w:tcPr>
            <w:tcW w:w="458"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r w:rsidRPr="00490ACB">
              <w:rPr>
                <w:sz w:val="18"/>
                <w:szCs w:val="18"/>
              </w:rPr>
              <w:t>Ответственный исполнитель, соисполнитель, участники</w:t>
            </w:r>
          </w:p>
        </w:tc>
        <w:tc>
          <w:tcPr>
            <w:tcW w:w="1412" w:type="pct"/>
            <w:gridSpan w:val="4"/>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p w:rsidR="008768D4" w:rsidRPr="00490ACB" w:rsidRDefault="008768D4" w:rsidP="003C3B3B">
            <w:pPr>
              <w:widowControl w:val="0"/>
              <w:autoSpaceDE w:val="0"/>
              <w:autoSpaceDN w:val="0"/>
              <w:adjustRightInd w:val="0"/>
              <w:jc w:val="center"/>
              <w:rPr>
                <w:sz w:val="18"/>
                <w:szCs w:val="18"/>
              </w:rPr>
            </w:pPr>
            <w:r w:rsidRPr="00490ACB">
              <w:rPr>
                <w:sz w:val="18"/>
                <w:szCs w:val="18"/>
              </w:rPr>
              <w:t>Код бюджетной классификации</w:t>
            </w:r>
          </w:p>
        </w:tc>
        <w:tc>
          <w:tcPr>
            <w:tcW w:w="488" w:type="pct"/>
            <w:vMerge w:val="restart"/>
            <w:tcBorders>
              <w:top w:val="single" w:sz="4" w:space="0" w:color="auto"/>
              <w:left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r w:rsidRPr="00490ACB">
              <w:rPr>
                <w:sz w:val="18"/>
                <w:szCs w:val="18"/>
              </w:rPr>
              <w:t>Источники финансирования</w:t>
            </w:r>
          </w:p>
        </w:tc>
        <w:tc>
          <w:tcPr>
            <w:tcW w:w="834" w:type="pct"/>
            <w:gridSpan w:val="5"/>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sz w:val="18"/>
                <w:szCs w:val="18"/>
              </w:rPr>
            </w:pPr>
            <w:r w:rsidRPr="00490ACB">
              <w:rPr>
                <w:sz w:val="18"/>
                <w:szCs w:val="18"/>
              </w:rPr>
              <w:t>Расходы по годам, тыс. рублей</w:t>
            </w:r>
          </w:p>
        </w:tc>
      </w:tr>
      <w:tr w:rsidR="00DF48C5" w:rsidRPr="00933647" w:rsidTr="00DF48C5">
        <w:tc>
          <w:tcPr>
            <w:tcW w:w="479" w:type="pct"/>
            <w:vMerge/>
            <w:tcBorders>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551" w:type="pct"/>
            <w:vMerge/>
            <w:tcBorders>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778" w:type="pct"/>
            <w:vMerge/>
            <w:tcBorders>
              <w:left w:val="single" w:sz="4" w:space="0" w:color="auto"/>
              <w:bottom w:val="single" w:sz="4" w:space="0" w:color="auto"/>
              <w:right w:val="single" w:sz="4" w:space="0" w:color="auto"/>
            </w:tcBorders>
          </w:tcPr>
          <w:p w:rsidR="008768D4" w:rsidRPr="00490ACB" w:rsidRDefault="008768D4" w:rsidP="003C3B3B">
            <w:pPr>
              <w:pStyle w:val="ConsPlusNormal"/>
              <w:jc w:val="center"/>
              <w:rPr>
                <w:sz w:val="18"/>
                <w:szCs w:val="18"/>
              </w:rPr>
            </w:pPr>
          </w:p>
        </w:tc>
        <w:tc>
          <w:tcPr>
            <w:tcW w:w="458" w:type="pct"/>
            <w:vMerge/>
            <w:tcBorders>
              <w:left w:val="single" w:sz="4" w:space="0" w:color="auto"/>
              <w:bottom w:val="single" w:sz="4" w:space="0" w:color="auto"/>
              <w:right w:val="single" w:sz="4" w:space="0" w:color="auto"/>
            </w:tcBorders>
          </w:tcPr>
          <w:p w:rsidR="008768D4" w:rsidRPr="00490ACB" w:rsidRDefault="008768D4" w:rsidP="003C3B3B">
            <w:pPr>
              <w:pStyle w:val="ConsPlusNormal"/>
              <w:jc w:val="center"/>
              <w:rPr>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pStyle w:val="ConsPlusNormal"/>
              <w:ind w:firstLine="0"/>
              <w:jc w:val="center"/>
              <w:rPr>
                <w:rFonts w:ascii="Times New Roman" w:hAnsi="Times New Roman" w:cs="Times New Roman"/>
                <w:sz w:val="18"/>
                <w:szCs w:val="18"/>
              </w:rPr>
            </w:pPr>
            <w:r w:rsidRPr="00490ACB">
              <w:rPr>
                <w:rFonts w:ascii="Times New Roman" w:hAnsi="Times New Roman" w:cs="Times New Roman"/>
                <w:sz w:val="18"/>
                <w:szCs w:val="18"/>
              </w:rPr>
              <w:t>главный распорядитель бюджетных средств</w:t>
            </w:r>
          </w:p>
        </w:tc>
        <w:tc>
          <w:tcPr>
            <w:tcW w:w="32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ConsPlusNormal"/>
              <w:ind w:firstLine="0"/>
              <w:jc w:val="center"/>
              <w:rPr>
                <w:rFonts w:ascii="Times New Roman" w:hAnsi="Times New Roman" w:cs="Times New Roman"/>
                <w:sz w:val="18"/>
                <w:szCs w:val="18"/>
              </w:rPr>
            </w:pPr>
            <w:r w:rsidRPr="00490ACB">
              <w:rPr>
                <w:rFonts w:ascii="Times New Roman" w:hAnsi="Times New Roman" w:cs="Times New Roman"/>
                <w:sz w:val="18"/>
                <w:szCs w:val="18"/>
              </w:rPr>
              <w:t>раздел, подраздел</w:t>
            </w:r>
          </w:p>
        </w:tc>
        <w:tc>
          <w:tcPr>
            <w:tcW w:w="366" w:type="pct"/>
            <w:tcBorders>
              <w:top w:val="single" w:sz="4" w:space="0" w:color="auto"/>
              <w:left w:val="single" w:sz="4" w:space="0" w:color="auto"/>
              <w:bottom w:val="single" w:sz="4" w:space="0" w:color="auto"/>
            </w:tcBorders>
            <w:vAlign w:val="center"/>
          </w:tcPr>
          <w:p w:rsidR="008768D4" w:rsidRPr="00490ACB" w:rsidRDefault="008768D4" w:rsidP="003C3B3B">
            <w:pPr>
              <w:pStyle w:val="ConsPlusNormal"/>
              <w:ind w:firstLine="0"/>
              <w:jc w:val="center"/>
              <w:rPr>
                <w:rFonts w:ascii="Times New Roman" w:hAnsi="Times New Roman" w:cs="Times New Roman"/>
                <w:sz w:val="18"/>
                <w:szCs w:val="18"/>
              </w:rPr>
            </w:pPr>
            <w:r w:rsidRPr="00490ACB">
              <w:rPr>
                <w:rFonts w:ascii="Times New Roman" w:hAnsi="Times New Roman" w:cs="Times New Roman"/>
                <w:sz w:val="18"/>
                <w:szCs w:val="18"/>
              </w:rPr>
              <w:t>целевая статья расходов</w:t>
            </w:r>
          </w:p>
        </w:tc>
        <w:tc>
          <w:tcPr>
            <w:tcW w:w="359" w:type="pct"/>
            <w:tcBorders>
              <w:left w:val="single" w:sz="4" w:space="0" w:color="auto"/>
              <w:bottom w:val="single" w:sz="4" w:space="0" w:color="auto"/>
            </w:tcBorders>
          </w:tcPr>
          <w:p w:rsidR="008768D4" w:rsidRPr="00490ACB" w:rsidRDefault="008768D4" w:rsidP="003C3B3B">
            <w:pPr>
              <w:widowControl w:val="0"/>
              <w:autoSpaceDE w:val="0"/>
              <w:autoSpaceDN w:val="0"/>
              <w:adjustRightInd w:val="0"/>
              <w:jc w:val="center"/>
              <w:rPr>
                <w:sz w:val="18"/>
                <w:szCs w:val="18"/>
              </w:rPr>
            </w:pPr>
            <w:r w:rsidRPr="00490ACB">
              <w:rPr>
                <w:sz w:val="18"/>
                <w:szCs w:val="18"/>
              </w:rPr>
              <w:t>Группа (подгруппа) вида расходо</w:t>
            </w:r>
            <w:r w:rsidRPr="00490ACB">
              <w:rPr>
                <w:sz w:val="18"/>
                <w:szCs w:val="18"/>
                <w:u w:val="single"/>
              </w:rPr>
              <w:t>в</w:t>
            </w:r>
          </w:p>
        </w:tc>
        <w:tc>
          <w:tcPr>
            <w:tcW w:w="488" w:type="pct"/>
            <w:vMerge/>
            <w:tcBorders>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160"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sz w:val="18"/>
                <w:szCs w:val="18"/>
              </w:rPr>
            </w:pPr>
            <w:r w:rsidRPr="00490ACB">
              <w:rPr>
                <w:sz w:val="18"/>
                <w:szCs w:val="18"/>
              </w:rPr>
              <w:t>2023</w:t>
            </w:r>
          </w:p>
        </w:tc>
        <w:tc>
          <w:tcPr>
            <w:tcW w:w="160"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sz w:val="18"/>
                <w:szCs w:val="18"/>
              </w:rPr>
            </w:pPr>
            <w:r w:rsidRPr="00490ACB">
              <w:rPr>
                <w:sz w:val="18"/>
                <w:szCs w:val="18"/>
              </w:rPr>
              <w:t>2024</w:t>
            </w:r>
          </w:p>
        </w:tc>
        <w:tc>
          <w:tcPr>
            <w:tcW w:w="159"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sz w:val="18"/>
                <w:szCs w:val="18"/>
              </w:rPr>
            </w:pPr>
            <w:r w:rsidRPr="00490ACB">
              <w:rPr>
                <w:sz w:val="18"/>
                <w:szCs w:val="18"/>
              </w:rPr>
              <w:t>2025</w:t>
            </w:r>
          </w:p>
        </w:tc>
        <w:tc>
          <w:tcPr>
            <w:tcW w:w="166"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sz w:val="18"/>
                <w:szCs w:val="18"/>
              </w:rPr>
            </w:pPr>
            <w:r w:rsidRPr="00490ACB">
              <w:rPr>
                <w:sz w:val="18"/>
                <w:szCs w:val="18"/>
              </w:rPr>
              <w:t>2026–2030</w:t>
            </w:r>
          </w:p>
        </w:tc>
        <w:tc>
          <w:tcPr>
            <w:tcW w:w="190"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sz w:val="18"/>
                <w:szCs w:val="18"/>
              </w:rPr>
            </w:pPr>
            <w:r w:rsidRPr="00490ACB">
              <w:rPr>
                <w:sz w:val="18"/>
                <w:szCs w:val="18"/>
              </w:rPr>
              <w:t>2031–2035</w:t>
            </w:r>
          </w:p>
        </w:tc>
      </w:tr>
      <w:tr w:rsidR="00DF48C5" w:rsidRPr="00933647" w:rsidTr="00DF48C5">
        <w:tc>
          <w:tcPr>
            <w:tcW w:w="479"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1</w:t>
            </w:r>
          </w:p>
        </w:tc>
        <w:tc>
          <w:tcPr>
            <w:tcW w:w="551"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2</w:t>
            </w:r>
          </w:p>
        </w:tc>
        <w:tc>
          <w:tcPr>
            <w:tcW w:w="77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3</w:t>
            </w:r>
          </w:p>
        </w:tc>
        <w:tc>
          <w:tcPr>
            <w:tcW w:w="45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4</w:t>
            </w:r>
          </w:p>
        </w:tc>
        <w:tc>
          <w:tcPr>
            <w:tcW w:w="366"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5</w:t>
            </w:r>
          </w:p>
        </w:tc>
        <w:tc>
          <w:tcPr>
            <w:tcW w:w="32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6</w:t>
            </w:r>
          </w:p>
        </w:tc>
        <w:tc>
          <w:tcPr>
            <w:tcW w:w="366"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7</w:t>
            </w:r>
          </w:p>
        </w:tc>
        <w:tc>
          <w:tcPr>
            <w:tcW w:w="3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8</w:t>
            </w:r>
          </w:p>
        </w:tc>
        <w:tc>
          <w:tcPr>
            <w:tcW w:w="488"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i/>
                <w:sz w:val="18"/>
                <w:szCs w:val="18"/>
              </w:rPr>
            </w:pPr>
            <w:r w:rsidRPr="00490ACB">
              <w:rPr>
                <w:i/>
                <w:sz w:val="18"/>
                <w:szCs w:val="18"/>
              </w:rPr>
              <w:t>9</w:t>
            </w:r>
          </w:p>
        </w:tc>
        <w:tc>
          <w:tcPr>
            <w:tcW w:w="160"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i/>
                <w:sz w:val="18"/>
                <w:szCs w:val="18"/>
              </w:rPr>
            </w:pPr>
            <w:r w:rsidRPr="00490ACB">
              <w:rPr>
                <w:i/>
                <w:sz w:val="18"/>
                <w:szCs w:val="18"/>
              </w:rPr>
              <w:t>10</w:t>
            </w:r>
          </w:p>
        </w:tc>
        <w:tc>
          <w:tcPr>
            <w:tcW w:w="160"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i/>
                <w:sz w:val="18"/>
                <w:szCs w:val="18"/>
              </w:rPr>
            </w:pPr>
            <w:r w:rsidRPr="00490ACB">
              <w:rPr>
                <w:i/>
                <w:sz w:val="18"/>
                <w:szCs w:val="18"/>
              </w:rPr>
              <w:t>11</w:t>
            </w:r>
          </w:p>
        </w:tc>
        <w:tc>
          <w:tcPr>
            <w:tcW w:w="159"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i/>
                <w:sz w:val="18"/>
                <w:szCs w:val="18"/>
              </w:rPr>
            </w:pPr>
            <w:r w:rsidRPr="00490ACB">
              <w:rPr>
                <w:i/>
                <w:sz w:val="18"/>
                <w:szCs w:val="18"/>
              </w:rPr>
              <w:t>12</w:t>
            </w:r>
          </w:p>
        </w:tc>
        <w:tc>
          <w:tcPr>
            <w:tcW w:w="166"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i/>
                <w:sz w:val="18"/>
                <w:szCs w:val="18"/>
              </w:rPr>
            </w:pPr>
            <w:r w:rsidRPr="00490ACB">
              <w:rPr>
                <w:i/>
                <w:sz w:val="18"/>
                <w:szCs w:val="18"/>
              </w:rPr>
              <w:t>13</w:t>
            </w:r>
          </w:p>
        </w:tc>
        <w:tc>
          <w:tcPr>
            <w:tcW w:w="190" w:type="pc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ind w:left="-113" w:right="-113"/>
              <w:jc w:val="center"/>
              <w:rPr>
                <w:i/>
                <w:sz w:val="18"/>
                <w:szCs w:val="18"/>
              </w:rPr>
            </w:pPr>
            <w:r w:rsidRPr="00490ACB">
              <w:rPr>
                <w:i/>
                <w:sz w:val="18"/>
                <w:szCs w:val="18"/>
              </w:rPr>
              <w:t>14</w:t>
            </w:r>
          </w:p>
        </w:tc>
      </w:tr>
      <w:tr w:rsidR="00DF48C5" w:rsidRPr="00DB6D29" w:rsidTr="00DF48C5">
        <w:trPr>
          <w:trHeight w:val="193"/>
        </w:trPr>
        <w:tc>
          <w:tcPr>
            <w:tcW w:w="479" w:type="pct"/>
            <w:vMerge w:val="restart"/>
            <w:tcBorders>
              <w:top w:val="single" w:sz="4" w:space="0" w:color="auto"/>
              <w:left w:val="single" w:sz="4" w:space="0" w:color="auto"/>
              <w:bottom w:val="single" w:sz="4" w:space="0" w:color="auto"/>
              <w:right w:val="single" w:sz="4" w:space="0" w:color="auto"/>
            </w:tcBorders>
          </w:tcPr>
          <w:p w:rsidR="008768D4" w:rsidRPr="00490ACB" w:rsidRDefault="005B428C" w:rsidP="003C3B3B">
            <w:pPr>
              <w:pStyle w:val="afffc"/>
              <w:jc w:val="left"/>
              <w:rPr>
                <w:sz w:val="18"/>
                <w:szCs w:val="18"/>
              </w:rPr>
            </w:pPr>
            <w:hyperlink w:anchor="sub_3000" w:history="1">
              <w:r w:rsidR="008768D4" w:rsidRPr="00490ACB">
                <w:rPr>
                  <w:sz w:val="18"/>
                  <w:szCs w:val="18"/>
                </w:rPr>
                <w:t>Подпрограмма</w:t>
              </w:r>
            </w:hyperlink>
          </w:p>
        </w:tc>
        <w:tc>
          <w:tcPr>
            <w:tcW w:w="551" w:type="pct"/>
            <w:vMerge w:val="restar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«Развитие информационных технологий»</w:t>
            </w:r>
          </w:p>
        </w:tc>
        <w:tc>
          <w:tcPr>
            <w:tcW w:w="778" w:type="pct"/>
            <w:vMerge w:val="restar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повышение открытости и эффективности механизмов электронного взаимодействия органов местного самоуправления, граждан и организаций;</w:t>
            </w:r>
          </w:p>
          <w:p w:rsidR="008768D4" w:rsidRPr="00490ACB" w:rsidRDefault="008768D4" w:rsidP="003C3B3B">
            <w:pPr>
              <w:widowControl w:val="0"/>
              <w:autoSpaceDE w:val="0"/>
              <w:autoSpaceDN w:val="0"/>
              <w:adjustRightInd w:val="0"/>
              <w:rPr>
                <w:sz w:val="18"/>
                <w:szCs w:val="18"/>
              </w:rPr>
            </w:pPr>
            <w:r w:rsidRPr="00490ACB">
              <w:rPr>
                <w:sz w:val="18"/>
                <w:szCs w:val="18"/>
              </w:rPr>
              <w:t xml:space="preserve">создание и развитие условий, обеспечивающих потребности государства, </w:t>
            </w:r>
            <w:r w:rsidRPr="00490ACB">
              <w:rPr>
                <w:sz w:val="18"/>
                <w:szCs w:val="18"/>
              </w:rPr>
              <w:lastRenderedPageBreak/>
              <w:t xml:space="preserve">граждан и организаций в актуальной и достоверной информации о пространственных объектах на основе использования геоинформационных технологий в </w:t>
            </w:r>
            <w:proofErr w:type="spellStart"/>
            <w:r w:rsidRPr="00490ACB">
              <w:rPr>
                <w:sz w:val="18"/>
                <w:szCs w:val="18"/>
              </w:rPr>
              <w:t>Канашском</w:t>
            </w:r>
            <w:proofErr w:type="spellEnd"/>
            <w:r w:rsidRPr="00490ACB">
              <w:rPr>
                <w:sz w:val="18"/>
                <w:szCs w:val="18"/>
              </w:rPr>
              <w:t xml:space="preserve"> муниципальном округе Чувашской Республики</w:t>
            </w:r>
          </w:p>
        </w:tc>
        <w:tc>
          <w:tcPr>
            <w:tcW w:w="458" w:type="pct"/>
            <w:vMerge w:val="restart"/>
            <w:tcBorders>
              <w:top w:val="single" w:sz="4" w:space="0" w:color="auto"/>
              <w:left w:val="single" w:sz="4" w:space="0" w:color="auto"/>
              <w:bottom w:val="single" w:sz="4" w:space="0" w:color="auto"/>
              <w:right w:val="single" w:sz="4" w:space="0" w:color="auto"/>
            </w:tcBorders>
          </w:tcPr>
          <w:p w:rsidR="008768D4" w:rsidRPr="00490ACB" w:rsidRDefault="008768D4" w:rsidP="003C3B3B">
            <w:pPr>
              <w:jc w:val="center"/>
              <w:rPr>
                <w:sz w:val="18"/>
                <w:szCs w:val="18"/>
              </w:rPr>
            </w:pPr>
            <w:r w:rsidRPr="00490ACB">
              <w:rPr>
                <w:sz w:val="18"/>
                <w:szCs w:val="18"/>
              </w:rPr>
              <w:lastRenderedPageBreak/>
              <w:t>ответственный исполнитель-администрация Канашского муниципального округа Чувашской Республики</w:t>
            </w:r>
          </w:p>
          <w:p w:rsidR="008768D4" w:rsidRPr="00490ACB" w:rsidRDefault="008768D4" w:rsidP="003C3B3B">
            <w:pPr>
              <w:widowControl w:val="0"/>
              <w:autoSpaceDE w:val="0"/>
              <w:autoSpaceDN w:val="0"/>
              <w:adjustRightInd w:val="0"/>
              <w:jc w:val="center"/>
              <w:rPr>
                <w:sz w:val="18"/>
                <w:szCs w:val="18"/>
              </w:rPr>
            </w:pP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lang w:val="en-US"/>
              </w:rPr>
            </w:pPr>
            <w:r w:rsidRPr="00490ACB">
              <w:rPr>
                <w:sz w:val="18"/>
                <w:szCs w:val="18"/>
                <w:lang w:val="en-US"/>
              </w:rPr>
              <w:t>903</w:t>
            </w:r>
          </w:p>
        </w:tc>
        <w:tc>
          <w:tcPr>
            <w:tcW w:w="320" w:type="pct"/>
            <w:vMerge w:val="restar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r w:rsidRPr="00490ACB">
              <w:rPr>
                <w:bCs/>
                <w:color w:val="000000"/>
                <w:sz w:val="18"/>
                <w:szCs w:val="18"/>
              </w:rPr>
              <w:t>Ч600000000</w:t>
            </w:r>
          </w:p>
        </w:tc>
        <w:tc>
          <w:tcPr>
            <w:tcW w:w="359" w:type="pct"/>
            <w:vMerge w:val="restar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всего</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lang w:val="en-US"/>
              </w:rPr>
            </w:pPr>
            <w:r w:rsidRPr="00490ACB">
              <w:rPr>
                <w:sz w:val="18"/>
                <w:szCs w:val="18"/>
                <w:lang w:val="en-US"/>
              </w:rPr>
              <w:t>1470,0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lang w:val="en-US"/>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rPr>
            </w:pPr>
          </w:p>
        </w:tc>
        <w:tc>
          <w:tcPr>
            <w:tcW w:w="77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45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20"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5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федеральный бюджет</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lang w:val="en-US"/>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rPr>
            </w:pPr>
          </w:p>
        </w:tc>
        <w:tc>
          <w:tcPr>
            <w:tcW w:w="77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45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20"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5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республиканский бюджет</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lang w:val="en-US"/>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rPr>
            </w:pPr>
          </w:p>
        </w:tc>
        <w:tc>
          <w:tcPr>
            <w:tcW w:w="77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45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20"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5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бюджет Канашского муниципального округа Чувашской Республики</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lang w:val="en-US"/>
              </w:rPr>
            </w:pPr>
            <w:r w:rsidRPr="00490ACB">
              <w:rPr>
                <w:sz w:val="18"/>
                <w:szCs w:val="18"/>
                <w:lang w:val="en-US"/>
              </w:rPr>
              <w:t>1470,0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lang w:val="en-US"/>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both"/>
              <w:rPr>
                <w:sz w:val="18"/>
                <w:szCs w:val="18"/>
              </w:rPr>
            </w:pPr>
          </w:p>
        </w:tc>
        <w:tc>
          <w:tcPr>
            <w:tcW w:w="77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458"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20"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center"/>
              <w:rPr>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8768D4" w:rsidRPr="00490ACB" w:rsidRDefault="008768D4" w:rsidP="003C3B3B">
            <w:pPr>
              <w:widowControl w:val="0"/>
              <w:autoSpaceDE w:val="0"/>
              <w:autoSpaceDN w:val="0"/>
              <w:adjustRightInd w:val="0"/>
              <w:jc w:val="center"/>
              <w:rPr>
                <w:sz w:val="18"/>
                <w:szCs w:val="18"/>
              </w:rPr>
            </w:pPr>
          </w:p>
        </w:tc>
        <w:tc>
          <w:tcPr>
            <w:tcW w:w="35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внебюджетные источники</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DF48C5" w:rsidRPr="00DB6D29" w:rsidTr="00DF48C5">
        <w:tc>
          <w:tcPr>
            <w:tcW w:w="479" w:type="pct"/>
            <w:vMerge w:val="restar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jc w:val="left"/>
              <w:rPr>
                <w:sz w:val="18"/>
                <w:szCs w:val="18"/>
              </w:rPr>
            </w:pPr>
            <w:r w:rsidRPr="00490ACB">
              <w:rPr>
                <w:sz w:val="18"/>
                <w:szCs w:val="18"/>
              </w:rPr>
              <w:lastRenderedPageBreak/>
              <w:t>Основное мероприятие</w:t>
            </w:r>
          </w:p>
        </w:tc>
        <w:tc>
          <w:tcPr>
            <w:tcW w:w="551" w:type="pct"/>
            <w:vMerge w:val="restar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Развитие электронного правительства</w:t>
            </w:r>
          </w:p>
        </w:tc>
        <w:tc>
          <w:tcPr>
            <w:tcW w:w="778"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58" w:type="pct"/>
            <w:vMerge w:val="restart"/>
            <w:tcBorders>
              <w:top w:val="single" w:sz="4" w:space="0" w:color="auto"/>
              <w:left w:val="single" w:sz="4" w:space="0" w:color="auto"/>
              <w:right w:val="single" w:sz="4" w:space="0" w:color="auto"/>
            </w:tcBorders>
          </w:tcPr>
          <w:p w:rsidR="008768D4" w:rsidRPr="00490ACB" w:rsidRDefault="008768D4" w:rsidP="003C3B3B">
            <w:pPr>
              <w:jc w:val="center"/>
              <w:rPr>
                <w:sz w:val="18"/>
                <w:szCs w:val="18"/>
              </w:rPr>
            </w:pPr>
            <w:r w:rsidRPr="00490ACB">
              <w:rPr>
                <w:sz w:val="18"/>
                <w:szCs w:val="18"/>
              </w:rPr>
              <w:t>ответственный исполнитель-администрация Канашского муниципального округа Чувашской Республики</w:t>
            </w:r>
          </w:p>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val="restart"/>
            <w:tcBorders>
              <w:top w:val="single" w:sz="4" w:space="0" w:color="auto"/>
              <w:left w:val="single" w:sz="4" w:space="0" w:color="auto"/>
              <w:right w:val="single" w:sz="4" w:space="0" w:color="auto"/>
            </w:tcBorders>
            <w:vAlign w:val="center"/>
          </w:tcPr>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r w:rsidRPr="00490ACB">
              <w:rPr>
                <w:sz w:val="18"/>
                <w:szCs w:val="18"/>
              </w:rPr>
              <w:t>903</w:t>
            </w:r>
          </w:p>
        </w:tc>
        <w:tc>
          <w:tcPr>
            <w:tcW w:w="320" w:type="pct"/>
            <w:vMerge w:val="restart"/>
            <w:tcBorders>
              <w:top w:val="single" w:sz="4" w:space="0" w:color="auto"/>
              <w:left w:val="single" w:sz="4" w:space="0" w:color="auto"/>
              <w:right w:val="single" w:sz="4" w:space="0" w:color="auto"/>
            </w:tcBorders>
          </w:tcPr>
          <w:p w:rsidR="008768D4" w:rsidRPr="00490ACB" w:rsidRDefault="008768D4" w:rsidP="003C3B3B">
            <w:pPr>
              <w:jc w:val="center"/>
              <w:rPr>
                <w:sz w:val="18"/>
                <w:szCs w:val="18"/>
              </w:rPr>
            </w:pPr>
          </w:p>
        </w:tc>
        <w:tc>
          <w:tcPr>
            <w:tcW w:w="366" w:type="pct"/>
            <w:vMerge w:val="restart"/>
            <w:tcBorders>
              <w:top w:val="single" w:sz="4" w:space="0" w:color="auto"/>
              <w:left w:val="single" w:sz="4" w:space="0" w:color="auto"/>
              <w:right w:val="single" w:sz="4" w:space="0" w:color="auto"/>
            </w:tcBorders>
            <w:vAlign w:val="bottom"/>
          </w:tcPr>
          <w:p w:rsidR="008768D4" w:rsidRPr="00490ACB" w:rsidRDefault="008768D4" w:rsidP="003C3B3B">
            <w:pPr>
              <w:widowControl w:val="0"/>
              <w:autoSpaceDE w:val="0"/>
              <w:autoSpaceDN w:val="0"/>
              <w:adjustRightInd w:val="0"/>
              <w:spacing w:after="240"/>
              <w:rPr>
                <w:rFonts w:ascii="Arial" w:hAnsi="Arial" w:cs="Arial"/>
                <w:sz w:val="18"/>
                <w:szCs w:val="18"/>
              </w:rPr>
            </w:pPr>
            <w:r w:rsidRPr="00490ACB">
              <w:rPr>
                <w:bCs/>
                <w:color w:val="000000"/>
                <w:sz w:val="18"/>
                <w:szCs w:val="18"/>
              </w:rPr>
              <w:t>Ч610100000</w:t>
            </w:r>
          </w:p>
        </w:tc>
        <w:tc>
          <w:tcPr>
            <w:tcW w:w="359"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всего</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lang w:val="en-US"/>
              </w:rPr>
            </w:pPr>
            <w:r w:rsidRPr="00490ACB">
              <w:rPr>
                <w:sz w:val="18"/>
                <w:szCs w:val="18"/>
                <w:lang w:val="en-US"/>
              </w:rPr>
              <w:t>1470,0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51"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778"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58"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0"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5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федеральный бюджет</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51"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778"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58"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0"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5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республиканский бюджет</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51"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778"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58"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0"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5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бюджет Канашского муниципального округа Чувашской Республики</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lang w:val="en-US"/>
              </w:rPr>
            </w:pPr>
            <w:r w:rsidRPr="00490ACB">
              <w:rPr>
                <w:sz w:val="18"/>
                <w:szCs w:val="18"/>
                <w:lang w:val="en-US"/>
              </w:rPr>
              <w:t>1470,0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r>
      <w:tr w:rsidR="00DF48C5" w:rsidRPr="00DB6D29" w:rsidTr="00DF48C5">
        <w:tc>
          <w:tcPr>
            <w:tcW w:w="479"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51" w:type="pct"/>
            <w:vMerge/>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778"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58"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0"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59"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r w:rsidRPr="00490ACB">
              <w:rPr>
                <w:sz w:val="18"/>
                <w:szCs w:val="18"/>
              </w:rPr>
              <w:t>внебюджетные источники</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ind w:left="-113" w:right="-113"/>
              <w:jc w:val="center"/>
              <w:rPr>
                <w:sz w:val="18"/>
                <w:szCs w:val="18"/>
              </w:rPr>
            </w:pPr>
            <w:r w:rsidRPr="00490ACB">
              <w:rPr>
                <w:sz w:val="18"/>
                <w:szCs w:val="18"/>
              </w:rPr>
              <w:t>0,00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ind w:left="-113" w:right="-113"/>
              <w:jc w:val="center"/>
              <w:rPr>
                <w:sz w:val="18"/>
                <w:szCs w:val="18"/>
              </w:rPr>
            </w:pPr>
            <w:r w:rsidRPr="00490ACB">
              <w:rPr>
                <w:sz w:val="18"/>
                <w:szCs w:val="18"/>
              </w:rPr>
              <w:t>0,00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ind w:left="-113" w:right="-113"/>
              <w:jc w:val="center"/>
              <w:rPr>
                <w:sz w:val="18"/>
                <w:szCs w:val="18"/>
              </w:rPr>
            </w:pPr>
            <w:r w:rsidRPr="00490ACB">
              <w:rPr>
                <w:sz w:val="18"/>
                <w:szCs w:val="18"/>
              </w:rPr>
              <w:t>0,00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ind w:left="-113" w:right="-113"/>
              <w:jc w:val="center"/>
              <w:rPr>
                <w:sz w:val="18"/>
                <w:szCs w:val="18"/>
              </w:rPr>
            </w:pPr>
            <w:r w:rsidRPr="00490ACB">
              <w:rPr>
                <w:sz w:val="18"/>
                <w:szCs w:val="18"/>
              </w:rPr>
              <w:t>0,00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ind w:left="-113" w:right="-113"/>
              <w:jc w:val="center"/>
              <w:rPr>
                <w:sz w:val="18"/>
                <w:szCs w:val="18"/>
              </w:rPr>
            </w:pPr>
            <w:r w:rsidRPr="00490ACB">
              <w:rPr>
                <w:sz w:val="18"/>
                <w:szCs w:val="18"/>
              </w:rPr>
              <w:t>0,00</w:t>
            </w:r>
          </w:p>
        </w:tc>
      </w:tr>
      <w:tr w:rsidR="00DF48C5" w:rsidRPr="00DB6D29" w:rsidTr="00DF48C5">
        <w:tc>
          <w:tcPr>
            <w:tcW w:w="47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jc w:val="left"/>
              <w:rPr>
                <w:sz w:val="18"/>
                <w:szCs w:val="18"/>
              </w:rPr>
            </w:pPr>
            <w:r w:rsidRPr="00490ACB">
              <w:rPr>
                <w:sz w:val="18"/>
                <w:szCs w:val="18"/>
              </w:rPr>
              <w:t>Мероприятие</w:t>
            </w:r>
          </w:p>
        </w:tc>
        <w:tc>
          <w:tcPr>
            <w:tcW w:w="551"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77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r w:rsidRPr="00490ACB">
              <w:rPr>
                <w:sz w:val="18"/>
                <w:szCs w:val="18"/>
              </w:rPr>
              <w:t>ответственный исполнитель-администрация Канашского муниципального округа Чувашской Республики</w:t>
            </w:r>
          </w:p>
        </w:tc>
        <w:tc>
          <w:tcPr>
            <w:tcW w:w="3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lang w:val="en-US"/>
              </w:rPr>
            </w:pPr>
            <w:r w:rsidRPr="00490ACB">
              <w:rPr>
                <w:sz w:val="18"/>
                <w:szCs w:val="18"/>
                <w:lang w:val="en-US"/>
              </w:rPr>
              <w:t>903</w:t>
            </w:r>
          </w:p>
        </w:tc>
        <w:tc>
          <w:tcPr>
            <w:tcW w:w="32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sz w:val="18"/>
                <w:szCs w:val="18"/>
              </w:rPr>
            </w:pPr>
            <w:r w:rsidRPr="00490ACB">
              <w:rPr>
                <w:color w:val="000000"/>
                <w:sz w:val="18"/>
                <w:szCs w:val="18"/>
              </w:rPr>
              <w:t>Ч610173820</w:t>
            </w:r>
          </w:p>
        </w:tc>
        <w:tc>
          <w:tcPr>
            <w:tcW w:w="3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488"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всего</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lang w:val="en-US"/>
              </w:rPr>
            </w:pPr>
            <w:r w:rsidRPr="00490ACB">
              <w:rPr>
                <w:sz w:val="18"/>
                <w:szCs w:val="18"/>
                <w:lang w:val="en-US"/>
              </w:rPr>
              <w:t>1470,0</w:t>
            </w:r>
          </w:p>
        </w:tc>
        <w:tc>
          <w:tcPr>
            <w:tcW w:w="16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5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lang w:val="en-US"/>
              </w:rPr>
              <w:t>100</w:t>
            </w:r>
            <w:r w:rsidRPr="00490ACB">
              <w:rPr>
                <w:sz w:val="18"/>
                <w:szCs w:val="18"/>
              </w:rPr>
              <w:t>0,0</w:t>
            </w:r>
          </w:p>
        </w:tc>
        <w:tc>
          <w:tcPr>
            <w:tcW w:w="166"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c>
          <w:tcPr>
            <w:tcW w:w="190"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5000,0</w:t>
            </w:r>
          </w:p>
        </w:tc>
      </w:tr>
      <w:tr w:rsidR="006B0C45" w:rsidRPr="00DB6D29" w:rsidTr="00DF48C5">
        <w:tc>
          <w:tcPr>
            <w:tcW w:w="479" w:type="pct"/>
            <w:vMerge w:val="restart"/>
            <w:tcBorders>
              <w:top w:val="single" w:sz="4" w:space="0" w:color="auto"/>
              <w:left w:val="single" w:sz="4" w:space="0" w:color="auto"/>
              <w:right w:val="single" w:sz="4" w:space="0" w:color="auto"/>
            </w:tcBorders>
          </w:tcPr>
          <w:p w:rsidR="006B0C45" w:rsidRPr="00490ACB" w:rsidRDefault="006B0C45" w:rsidP="003C3B3B">
            <w:pPr>
              <w:pStyle w:val="afffc"/>
              <w:jc w:val="left"/>
              <w:rPr>
                <w:sz w:val="18"/>
                <w:szCs w:val="18"/>
              </w:rPr>
            </w:pPr>
            <w:r w:rsidRPr="00490ACB">
              <w:rPr>
                <w:sz w:val="18"/>
                <w:szCs w:val="18"/>
              </w:rPr>
              <w:t>Целевой индикатор и показатель муниципальной программы, подпрограммы, увязанные с основным мероприятием</w:t>
            </w:r>
          </w:p>
        </w:tc>
        <w:tc>
          <w:tcPr>
            <w:tcW w:w="3199" w:type="pct"/>
            <w:gridSpan w:val="7"/>
            <w:tcBorders>
              <w:top w:val="single" w:sz="4" w:space="0" w:color="auto"/>
              <w:left w:val="single" w:sz="4" w:space="0" w:color="auto"/>
              <w:bottom w:val="single" w:sz="4" w:space="0" w:color="auto"/>
              <w:right w:val="single" w:sz="4" w:space="0" w:color="auto"/>
            </w:tcBorders>
          </w:tcPr>
          <w:p w:rsidR="006B0C45" w:rsidRPr="00490ACB" w:rsidRDefault="006B0C45" w:rsidP="006B0C45">
            <w:pPr>
              <w:widowControl w:val="0"/>
              <w:autoSpaceDE w:val="0"/>
              <w:autoSpaceDN w:val="0"/>
              <w:adjustRightInd w:val="0"/>
              <w:spacing w:line="233" w:lineRule="auto"/>
              <w:jc w:val="both"/>
              <w:rPr>
                <w:sz w:val="18"/>
                <w:szCs w:val="18"/>
              </w:rPr>
            </w:pPr>
            <w:r w:rsidRPr="00490ACB">
              <w:rPr>
                <w:sz w:val="18"/>
                <w:szCs w:val="18"/>
              </w:rPr>
              <w:t xml:space="preserve">доля граждан, которые зарегистрированы в единой системе идентификации и аутентификации с обязательным предоставлением ключа простой </w:t>
            </w:r>
            <w:hyperlink r:id="rId19" w:history="1">
              <w:r w:rsidRPr="00490ACB">
                <w:rPr>
                  <w:sz w:val="18"/>
                  <w:szCs w:val="18"/>
                </w:rPr>
                <w:t>электронной подписи</w:t>
              </w:r>
            </w:hyperlink>
            <w:r w:rsidRPr="00490ACB">
              <w:rPr>
                <w:sz w:val="18"/>
                <w:szCs w:val="18"/>
              </w:rPr>
              <w:t xml:space="preserve"> и установлением личности физического лица при личном приеме  в 2023 году – 68, в 2024 году – 69, в 2025 году – 70, в 2030 году – 75, в 2035 году - 80 процентов; </w:t>
            </w:r>
          </w:p>
        </w:tc>
        <w:tc>
          <w:tcPr>
            <w:tcW w:w="488" w:type="pct"/>
            <w:tcBorders>
              <w:top w:val="single" w:sz="4" w:space="0" w:color="auto"/>
              <w:left w:val="single" w:sz="4" w:space="0" w:color="auto"/>
              <w:bottom w:val="single" w:sz="4" w:space="0" w:color="auto"/>
              <w:right w:val="single" w:sz="4" w:space="0" w:color="auto"/>
            </w:tcBorders>
          </w:tcPr>
          <w:p w:rsidR="006B0C45" w:rsidRPr="00490ACB" w:rsidRDefault="006B0C45" w:rsidP="006B0C45">
            <w:pPr>
              <w:pStyle w:val="af3"/>
              <w:jc w:val="center"/>
              <w:rPr>
                <w:rFonts w:ascii="Times New Roman" w:hAnsi="Times New Roman"/>
                <w:sz w:val="18"/>
                <w:szCs w:val="18"/>
              </w:rPr>
            </w:pPr>
            <w:r>
              <w:rPr>
                <w:rFonts w:ascii="Times New Roman" w:hAnsi="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68</w:t>
            </w: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69</w:t>
            </w:r>
          </w:p>
        </w:tc>
        <w:tc>
          <w:tcPr>
            <w:tcW w:w="159"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70</w:t>
            </w:r>
          </w:p>
        </w:tc>
        <w:tc>
          <w:tcPr>
            <w:tcW w:w="166"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75</w:t>
            </w:r>
          </w:p>
        </w:tc>
        <w:tc>
          <w:tcPr>
            <w:tcW w:w="19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80</w:t>
            </w:r>
          </w:p>
        </w:tc>
      </w:tr>
      <w:tr w:rsidR="006B0C45" w:rsidRPr="00DB6D29" w:rsidTr="00DF48C5">
        <w:tc>
          <w:tcPr>
            <w:tcW w:w="479" w:type="pct"/>
            <w:vMerge/>
            <w:tcBorders>
              <w:top w:val="single" w:sz="4" w:space="0" w:color="auto"/>
              <w:left w:val="single" w:sz="4" w:space="0" w:color="auto"/>
              <w:right w:val="single" w:sz="4" w:space="0" w:color="auto"/>
            </w:tcBorders>
          </w:tcPr>
          <w:p w:rsidR="006B0C45" w:rsidRPr="00490ACB" w:rsidRDefault="006B0C45" w:rsidP="003C3B3B">
            <w:pPr>
              <w:pStyle w:val="afffc"/>
              <w:jc w:val="left"/>
              <w:rPr>
                <w:sz w:val="18"/>
                <w:szCs w:val="18"/>
              </w:rPr>
            </w:pPr>
          </w:p>
        </w:tc>
        <w:tc>
          <w:tcPr>
            <w:tcW w:w="3199" w:type="pct"/>
            <w:gridSpan w:val="7"/>
            <w:tcBorders>
              <w:top w:val="single" w:sz="4" w:space="0" w:color="auto"/>
              <w:left w:val="single" w:sz="4" w:space="0" w:color="auto"/>
              <w:bottom w:val="single" w:sz="4" w:space="0" w:color="auto"/>
              <w:right w:val="single" w:sz="4" w:space="0" w:color="auto"/>
            </w:tcBorders>
          </w:tcPr>
          <w:p w:rsidR="006B0C45" w:rsidRPr="00490ACB" w:rsidRDefault="006B0C45" w:rsidP="006B0C45">
            <w:pPr>
              <w:widowControl w:val="0"/>
              <w:autoSpaceDE w:val="0"/>
              <w:autoSpaceDN w:val="0"/>
              <w:adjustRightInd w:val="0"/>
              <w:spacing w:line="233" w:lineRule="auto"/>
              <w:jc w:val="both"/>
              <w:rPr>
                <w:sz w:val="18"/>
                <w:szCs w:val="18"/>
              </w:rPr>
            </w:pPr>
            <w:r w:rsidRPr="00490ACB">
              <w:rPr>
                <w:sz w:val="18"/>
                <w:szCs w:val="18"/>
              </w:rPr>
              <w:t xml:space="preserve">доля электронного документооборота между органами исполнительной власти Чувашской Республики и органами местного самоуправления Чувашской Республики в общем объеме межведомственного документооборота в </w:t>
            </w:r>
            <w:proofErr w:type="spellStart"/>
            <w:r w:rsidRPr="00490ACB">
              <w:rPr>
                <w:sz w:val="18"/>
                <w:szCs w:val="18"/>
              </w:rPr>
              <w:t>в</w:t>
            </w:r>
            <w:proofErr w:type="spellEnd"/>
            <w:r w:rsidRPr="00490ACB">
              <w:rPr>
                <w:sz w:val="18"/>
                <w:szCs w:val="18"/>
              </w:rPr>
              <w:t xml:space="preserve"> 2023 году – 99, в 2024 году – 100  процентов, в 2025-2035 годах – сохранение  показателя на уровне 100 процентов ежегодно;</w:t>
            </w:r>
          </w:p>
        </w:tc>
        <w:tc>
          <w:tcPr>
            <w:tcW w:w="488" w:type="pct"/>
            <w:tcBorders>
              <w:top w:val="single" w:sz="4" w:space="0" w:color="auto"/>
              <w:left w:val="single" w:sz="4" w:space="0" w:color="auto"/>
              <w:bottom w:val="single" w:sz="4" w:space="0" w:color="auto"/>
              <w:right w:val="single" w:sz="4" w:space="0" w:color="auto"/>
            </w:tcBorders>
          </w:tcPr>
          <w:p w:rsidR="006B0C45" w:rsidRDefault="006B0C45" w:rsidP="006B0C45">
            <w:pPr>
              <w:pStyle w:val="af3"/>
              <w:jc w:val="center"/>
              <w:rPr>
                <w:rFonts w:ascii="Times New Roman" w:hAnsi="Times New Roman"/>
                <w:sz w:val="18"/>
                <w:szCs w:val="18"/>
              </w:rPr>
            </w:pP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99</w:t>
            </w: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59"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66"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9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r>
      <w:tr w:rsidR="006B0C45" w:rsidRPr="00DB6D29" w:rsidTr="00DF48C5">
        <w:tc>
          <w:tcPr>
            <w:tcW w:w="479" w:type="pct"/>
            <w:vMerge/>
            <w:tcBorders>
              <w:left w:val="single" w:sz="4" w:space="0" w:color="auto"/>
              <w:right w:val="single" w:sz="4" w:space="0" w:color="auto"/>
            </w:tcBorders>
          </w:tcPr>
          <w:p w:rsidR="006B0C45" w:rsidRPr="00490ACB" w:rsidRDefault="006B0C45" w:rsidP="003C3B3B">
            <w:pPr>
              <w:pStyle w:val="afffc"/>
              <w:jc w:val="left"/>
              <w:rPr>
                <w:sz w:val="18"/>
                <w:szCs w:val="18"/>
              </w:rPr>
            </w:pPr>
          </w:p>
        </w:tc>
        <w:tc>
          <w:tcPr>
            <w:tcW w:w="3199" w:type="pct"/>
            <w:gridSpan w:val="7"/>
            <w:tcBorders>
              <w:top w:val="single" w:sz="4" w:space="0" w:color="auto"/>
              <w:left w:val="single" w:sz="4" w:space="0" w:color="auto"/>
              <w:bottom w:val="single" w:sz="4" w:space="0" w:color="auto"/>
              <w:right w:val="single" w:sz="4" w:space="0" w:color="auto"/>
            </w:tcBorders>
          </w:tcPr>
          <w:p w:rsidR="006B0C45" w:rsidRPr="00490ACB" w:rsidRDefault="006B0C45" w:rsidP="006B0C45">
            <w:pPr>
              <w:widowControl w:val="0"/>
              <w:autoSpaceDE w:val="0"/>
              <w:autoSpaceDN w:val="0"/>
              <w:adjustRightInd w:val="0"/>
              <w:spacing w:line="233" w:lineRule="auto"/>
              <w:jc w:val="both"/>
              <w:rPr>
                <w:sz w:val="18"/>
                <w:szCs w:val="18"/>
              </w:rPr>
            </w:pPr>
            <w:r w:rsidRPr="00490ACB">
              <w:rPr>
                <w:sz w:val="18"/>
                <w:szCs w:val="18"/>
              </w:rPr>
              <w:t>сохранение в 2023-2025 </w:t>
            </w:r>
            <w:proofErr w:type="gramStart"/>
            <w:r w:rsidRPr="00490ACB">
              <w:rPr>
                <w:sz w:val="18"/>
                <w:szCs w:val="18"/>
              </w:rPr>
              <w:t>годах</w:t>
            </w:r>
            <w:proofErr w:type="gramEnd"/>
            <w:r w:rsidRPr="00490ACB">
              <w:rPr>
                <w:sz w:val="18"/>
                <w:szCs w:val="18"/>
              </w:rPr>
              <w:t xml:space="preserve"> доли граждан, время ожидания в очереди которых при обращении в многофункциональные центры предоставления государственных и муниципальных услуг не превышает 15 минут, на уровне 100 процентов ежегодно;</w:t>
            </w:r>
          </w:p>
        </w:tc>
        <w:tc>
          <w:tcPr>
            <w:tcW w:w="488" w:type="pct"/>
            <w:tcBorders>
              <w:top w:val="single" w:sz="4" w:space="0" w:color="auto"/>
              <w:left w:val="single" w:sz="4" w:space="0" w:color="auto"/>
              <w:bottom w:val="single" w:sz="4" w:space="0" w:color="auto"/>
              <w:right w:val="single" w:sz="4" w:space="0" w:color="auto"/>
            </w:tcBorders>
          </w:tcPr>
          <w:p w:rsidR="006B0C45" w:rsidRPr="00490ACB" w:rsidRDefault="006B0C45" w:rsidP="006B0C45">
            <w:pPr>
              <w:pStyle w:val="af3"/>
              <w:jc w:val="center"/>
              <w:rPr>
                <w:rFonts w:ascii="Times New Roman" w:hAnsi="Times New Roman"/>
                <w:sz w:val="18"/>
                <w:szCs w:val="18"/>
              </w:rPr>
            </w:pPr>
            <w:r>
              <w:rPr>
                <w:rFonts w:ascii="Times New Roman" w:hAnsi="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59"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66"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9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r>
      <w:tr w:rsidR="006B0C45" w:rsidRPr="00DB6D29" w:rsidTr="00DF48C5">
        <w:tc>
          <w:tcPr>
            <w:tcW w:w="479" w:type="pct"/>
            <w:vMerge/>
            <w:tcBorders>
              <w:left w:val="single" w:sz="4" w:space="0" w:color="auto"/>
              <w:bottom w:val="single" w:sz="4" w:space="0" w:color="auto"/>
              <w:right w:val="single" w:sz="4" w:space="0" w:color="auto"/>
            </w:tcBorders>
          </w:tcPr>
          <w:p w:rsidR="006B0C45" w:rsidRPr="00490ACB" w:rsidRDefault="006B0C45" w:rsidP="003C3B3B">
            <w:pPr>
              <w:pStyle w:val="afffc"/>
              <w:jc w:val="left"/>
              <w:rPr>
                <w:sz w:val="18"/>
                <w:szCs w:val="18"/>
              </w:rPr>
            </w:pPr>
          </w:p>
        </w:tc>
        <w:tc>
          <w:tcPr>
            <w:tcW w:w="3199" w:type="pct"/>
            <w:gridSpan w:val="7"/>
            <w:tcBorders>
              <w:top w:val="single" w:sz="4" w:space="0" w:color="auto"/>
              <w:left w:val="single" w:sz="4" w:space="0" w:color="auto"/>
              <w:bottom w:val="single" w:sz="4" w:space="0" w:color="auto"/>
              <w:right w:val="single" w:sz="4" w:space="0" w:color="auto"/>
            </w:tcBorders>
          </w:tcPr>
          <w:p w:rsidR="006B0C45" w:rsidRPr="00490ACB" w:rsidRDefault="006B0C45" w:rsidP="003C3B3B">
            <w:pPr>
              <w:widowControl w:val="0"/>
              <w:autoSpaceDE w:val="0"/>
              <w:autoSpaceDN w:val="0"/>
              <w:adjustRightInd w:val="0"/>
              <w:spacing w:line="233" w:lineRule="auto"/>
              <w:jc w:val="both"/>
              <w:rPr>
                <w:sz w:val="18"/>
                <w:szCs w:val="18"/>
              </w:rPr>
            </w:pPr>
            <w:r w:rsidRPr="00490ACB">
              <w:rPr>
                <w:sz w:val="18"/>
                <w:szCs w:val="18"/>
              </w:rPr>
              <w:t>доля обеспеченных сервисом высокоточного определения координат в Муниципальной и местной системах координат в 2023 году – 100  процентов, в 2023-2035 годах – сохранение  показателя на уровне 100 процентов ежегодно.</w:t>
            </w:r>
          </w:p>
        </w:tc>
        <w:tc>
          <w:tcPr>
            <w:tcW w:w="488"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3"/>
              <w:jc w:val="center"/>
              <w:rPr>
                <w:rFonts w:ascii="Times New Roman" w:hAnsi="Times New Roman"/>
                <w:sz w:val="18"/>
                <w:szCs w:val="18"/>
              </w:rPr>
            </w:pPr>
            <w:r>
              <w:rPr>
                <w:rFonts w:ascii="Times New Roman" w:hAnsi="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6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59"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66"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c>
          <w:tcPr>
            <w:tcW w:w="190" w:type="pct"/>
            <w:tcBorders>
              <w:top w:val="single" w:sz="4" w:space="0" w:color="auto"/>
              <w:left w:val="single" w:sz="4" w:space="0" w:color="auto"/>
              <w:bottom w:val="single" w:sz="4" w:space="0" w:color="auto"/>
              <w:right w:val="single" w:sz="4" w:space="0" w:color="auto"/>
            </w:tcBorders>
          </w:tcPr>
          <w:p w:rsidR="006B0C45" w:rsidRPr="00490ACB" w:rsidRDefault="006B0C45" w:rsidP="003C3B3B">
            <w:pPr>
              <w:pStyle w:val="afffc"/>
              <w:ind w:left="-108" w:right="-108"/>
              <w:jc w:val="center"/>
              <w:rPr>
                <w:sz w:val="18"/>
                <w:szCs w:val="18"/>
              </w:rPr>
            </w:pPr>
            <w:r>
              <w:rPr>
                <w:sz w:val="18"/>
                <w:szCs w:val="18"/>
              </w:rPr>
              <w:t>100</w:t>
            </w:r>
          </w:p>
        </w:tc>
      </w:tr>
    </w:tbl>
    <w:p w:rsidR="008768D4" w:rsidRPr="00490ACB" w:rsidRDefault="008768D4" w:rsidP="008768D4">
      <w:pPr>
        <w:rPr>
          <w:lang w:eastAsia="x-none"/>
        </w:rPr>
      </w:pPr>
    </w:p>
    <w:p w:rsidR="00AF2CC4" w:rsidRPr="00F85E63" w:rsidRDefault="00AF2CC4" w:rsidP="00AF2CC4"/>
    <w:p w:rsidR="008768D4" w:rsidRDefault="008768D4" w:rsidP="00B0359B">
      <w:pPr>
        <w:jc w:val="right"/>
        <w:rPr>
          <w:rStyle w:val="af2"/>
          <w:b w:val="0"/>
          <w:bCs w:val="0"/>
          <w:color w:val="auto"/>
        </w:rPr>
        <w:sectPr w:rsidR="008768D4" w:rsidSect="008768D4">
          <w:headerReference w:type="default" r:id="rId20"/>
          <w:footerReference w:type="default" r:id="rId21"/>
          <w:pgSz w:w="16837" w:h="11905" w:orient="landscape"/>
          <w:pgMar w:top="1418" w:right="993" w:bottom="800" w:left="568" w:header="720" w:footer="438" w:gutter="0"/>
          <w:cols w:space="720"/>
          <w:noEndnote/>
          <w:docGrid w:linePitch="272"/>
        </w:sectPr>
      </w:pPr>
    </w:p>
    <w:p w:rsidR="00B0359B" w:rsidRPr="009E0E25" w:rsidRDefault="00B0359B" w:rsidP="00B0359B">
      <w:pPr>
        <w:jc w:val="right"/>
        <w:rPr>
          <w:rStyle w:val="af2"/>
          <w:b w:val="0"/>
          <w:bCs w:val="0"/>
          <w:color w:val="auto"/>
        </w:rPr>
      </w:pPr>
      <w:r w:rsidRPr="009E0E25">
        <w:rPr>
          <w:rStyle w:val="af2"/>
          <w:b w:val="0"/>
          <w:bCs w:val="0"/>
          <w:color w:val="auto"/>
        </w:rPr>
        <w:lastRenderedPageBreak/>
        <w:t xml:space="preserve">Приложение № </w:t>
      </w:r>
      <w:r>
        <w:rPr>
          <w:rStyle w:val="af2"/>
          <w:b w:val="0"/>
          <w:bCs w:val="0"/>
          <w:color w:val="auto"/>
        </w:rPr>
        <w:t>5</w:t>
      </w:r>
      <w:r w:rsidRPr="009E0E25">
        <w:rPr>
          <w:rStyle w:val="af2"/>
          <w:b w:val="0"/>
          <w:bCs w:val="0"/>
          <w:color w:val="auto"/>
        </w:rPr>
        <w:br/>
        <w:t xml:space="preserve">к </w:t>
      </w:r>
      <w:hyperlink w:anchor="sub_1000" w:history="1">
        <w:r w:rsidRPr="009E0E25">
          <w:rPr>
            <w:rStyle w:val="af2"/>
            <w:b w:val="0"/>
            <w:color w:val="auto"/>
          </w:rPr>
          <w:t>муниципальной программе</w:t>
        </w:r>
      </w:hyperlink>
    </w:p>
    <w:p w:rsidR="00B0359B" w:rsidRPr="009E0E25" w:rsidRDefault="00B0359B" w:rsidP="00B0359B">
      <w:pPr>
        <w:jc w:val="right"/>
        <w:rPr>
          <w:rStyle w:val="af2"/>
          <w:b w:val="0"/>
          <w:bCs w:val="0"/>
          <w:color w:val="auto"/>
        </w:rPr>
      </w:pPr>
      <w:r w:rsidRPr="009E0E25">
        <w:rPr>
          <w:rStyle w:val="af2"/>
          <w:b w:val="0"/>
          <w:bCs w:val="0"/>
          <w:color w:val="auto"/>
        </w:rPr>
        <w:t xml:space="preserve">Канашского муниципального округа Чувашской </w:t>
      </w:r>
    </w:p>
    <w:p w:rsidR="00B0359B" w:rsidRPr="009E0E25" w:rsidRDefault="00B0359B" w:rsidP="00B0359B">
      <w:pPr>
        <w:jc w:val="right"/>
        <w:rPr>
          <w:rStyle w:val="af2"/>
          <w:b w:val="0"/>
          <w:bCs w:val="0"/>
          <w:color w:val="auto"/>
        </w:rPr>
      </w:pPr>
      <w:r w:rsidRPr="009E0E25">
        <w:rPr>
          <w:rStyle w:val="af2"/>
          <w:b w:val="0"/>
          <w:bCs w:val="0"/>
          <w:color w:val="auto"/>
        </w:rPr>
        <w:t>Республики «Цифровое общество»</w:t>
      </w:r>
    </w:p>
    <w:p w:rsidR="00AF2CC4" w:rsidRPr="00D506C9" w:rsidRDefault="00AF2CC4" w:rsidP="00AF2CC4">
      <w:pPr>
        <w:jc w:val="right"/>
        <w:rPr>
          <w:rStyle w:val="af2"/>
        </w:rPr>
      </w:pPr>
    </w:p>
    <w:p w:rsidR="00AF2CC4" w:rsidRPr="00CE2AC5" w:rsidRDefault="00B0359B" w:rsidP="00AF2CC4">
      <w:pPr>
        <w:pStyle w:val="1"/>
        <w:rPr>
          <w:rFonts w:ascii="Times New Roman" w:hAnsi="Times New Roman"/>
          <w:szCs w:val="24"/>
          <w:lang w:val="ru-RU"/>
        </w:rPr>
      </w:pPr>
      <w:r w:rsidRPr="00CE2AC5">
        <w:rPr>
          <w:rFonts w:ascii="Times New Roman" w:hAnsi="Times New Roman"/>
          <w:szCs w:val="24"/>
          <w:lang w:val="ru-RU"/>
        </w:rPr>
        <w:t>ПАСПОРТ</w:t>
      </w:r>
    </w:p>
    <w:p w:rsidR="00B0359B" w:rsidRPr="00CE2AC5" w:rsidRDefault="00B0359B" w:rsidP="00B0359B">
      <w:pPr>
        <w:jc w:val="center"/>
        <w:rPr>
          <w:b/>
          <w:sz w:val="24"/>
          <w:szCs w:val="24"/>
          <w:lang w:eastAsia="x-none"/>
        </w:rPr>
      </w:pPr>
      <w:r w:rsidRPr="00CE2AC5">
        <w:rPr>
          <w:b/>
          <w:sz w:val="24"/>
          <w:szCs w:val="24"/>
          <w:lang w:eastAsia="x-none"/>
        </w:rPr>
        <w:t>подпрограммы «Массовые коммуникации»</w:t>
      </w:r>
    </w:p>
    <w:p w:rsidR="00AF2CC4" w:rsidRPr="00B64BD0" w:rsidRDefault="00AF2CC4" w:rsidP="00AF2CC4">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AF2CC4" w:rsidRPr="00B64BD0" w:rsidTr="00DF48C5">
        <w:tc>
          <w:tcPr>
            <w:tcW w:w="4536" w:type="dxa"/>
            <w:tcBorders>
              <w:top w:val="single" w:sz="4" w:space="0" w:color="auto"/>
              <w:bottom w:val="single" w:sz="4" w:space="0" w:color="auto"/>
              <w:right w:val="single" w:sz="4" w:space="0" w:color="auto"/>
            </w:tcBorders>
          </w:tcPr>
          <w:p w:rsidR="00AF2CC4" w:rsidRPr="00490ACB" w:rsidRDefault="00AF2CC4" w:rsidP="00330572">
            <w:pPr>
              <w:pStyle w:val="af3"/>
              <w:rPr>
                <w:rFonts w:ascii="Times New Roman" w:hAnsi="Times New Roman"/>
                <w:sz w:val="24"/>
                <w:szCs w:val="24"/>
              </w:rPr>
            </w:pPr>
            <w:r w:rsidRPr="00490ACB">
              <w:rPr>
                <w:rFonts w:ascii="Times New Roman" w:hAnsi="Times New Roman"/>
                <w:sz w:val="24"/>
                <w:szCs w:val="24"/>
              </w:rPr>
              <w:t>Ответственный исполнитель подпрограммы</w:t>
            </w:r>
          </w:p>
        </w:tc>
        <w:tc>
          <w:tcPr>
            <w:tcW w:w="5103" w:type="dxa"/>
            <w:tcBorders>
              <w:top w:val="single" w:sz="4" w:space="0" w:color="auto"/>
              <w:left w:val="single" w:sz="4" w:space="0" w:color="auto"/>
              <w:bottom w:val="single" w:sz="4" w:space="0" w:color="auto"/>
            </w:tcBorders>
          </w:tcPr>
          <w:p w:rsidR="00AF2CC4" w:rsidRPr="00490ACB" w:rsidRDefault="00CE2AC5" w:rsidP="00490ACB">
            <w:pPr>
              <w:pStyle w:val="af3"/>
              <w:rPr>
                <w:rFonts w:ascii="Times New Roman" w:hAnsi="Times New Roman"/>
                <w:sz w:val="24"/>
                <w:szCs w:val="24"/>
              </w:rPr>
            </w:pPr>
            <w:r w:rsidRPr="00490ACB">
              <w:rPr>
                <w:rFonts w:ascii="Times New Roman" w:hAnsi="Times New Roman"/>
                <w:sz w:val="24"/>
                <w:szCs w:val="24"/>
              </w:rPr>
              <w:t>А</w:t>
            </w:r>
            <w:r w:rsidR="00AF2CC4" w:rsidRPr="00490ACB">
              <w:rPr>
                <w:rFonts w:ascii="Times New Roman" w:hAnsi="Times New Roman"/>
                <w:sz w:val="24"/>
                <w:szCs w:val="24"/>
              </w:rPr>
              <w:t>дминистраци</w:t>
            </w:r>
            <w:r w:rsidRPr="00490ACB">
              <w:rPr>
                <w:rFonts w:ascii="Times New Roman" w:hAnsi="Times New Roman"/>
                <w:sz w:val="24"/>
                <w:szCs w:val="24"/>
              </w:rPr>
              <w:t>я</w:t>
            </w:r>
            <w:r w:rsidR="00AF2CC4" w:rsidRPr="00490ACB">
              <w:rPr>
                <w:rFonts w:ascii="Times New Roman" w:hAnsi="Times New Roman"/>
                <w:sz w:val="24"/>
                <w:szCs w:val="24"/>
              </w:rPr>
              <w:t xml:space="preserve"> </w:t>
            </w:r>
            <w:r w:rsidR="00583EF6" w:rsidRPr="00490ACB">
              <w:rPr>
                <w:rFonts w:ascii="Times New Roman" w:hAnsi="Times New Roman"/>
                <w:sz w:val="24"/>
                <w:szCs w:val="24"/>
              </w:rPr>
              <w:t>Канашского</w:t>
            </w:r>
            <w:r w:rsidR="004B7259" w:rsidRPr="00490ACB">
              <w:rPr>
                <w:rFonts w:ascii="Times New Roman" w:hAnsi="Times New Roman"/>
                <w:sz w:val="24"/>
                <w:szCs w:val="24"/>
              </w:rPr>
              <w:t xml:space="preserve"> </w:t>
            </w:r>
            <w:r w:rsidR="00AF2CC4" w:rsidRPr="00490ACB">
              <w:rPr>
                <w:rFonts w:ascii="Times New Roman" w:hAnsi="Times New Roman"/>
                <w:sz w:val="24"/>
                <w:szCs w:val="24"/>
              </w:rPr>
              <w:t>муниципального округа Чувашской Республики</w:t>
            </w:r>
          </w:p>
        </w:tc>
      </w:tr>
      <w:tr w:rsidR="00AF2CC4" w:rsidRPr="00B64BD0" w:rsidTr="00DF48C5">
        <w:tc>
          <w:tcPr>
            <w:tcW w:w="4536" w:type="dxa"/>
            <w:tcBorders>
              <w:top w:val="single" w:sz="4" w:space="0" w:color="auto"/>
              <w:bottom w:val="single" w:sz="4" w:space="0" w:color="auto"/>
              <w:right w:val="single" w:sz="4" w:space="0" w:color="auto"/>
            </w:tcBorders>
          </w:tcPr>
          <w:p w:rsidR="00AF2CC4" w:rsidRPr="00490ACB" w:rsidRDefault="00AF2CC4" w:rsidP="00330572">
            <w:pPr>
              <w:pStyle w:val="af3"/>
              <w:rPr>
                <w:rFonts w:ascii="Times New Roman" w:hAnsi="Times New Roman"/>
                <w:sz w:val="24"/>
                <w:szCs w:val="24"/>
              </w:rPr>
            </w:pPr>
            <w:r w:rsidRPr="00490ACB">
              <w:rPr>
                <w:rFonts w:ascii="Times New Roman" w:hAnsi="Times New Roman"/>
                <w:sz w:val="24"/>
                <w:szCs w:val="24"/>
              </w:rPr>
              <w:t>Соисполнители подпрограммы</w:t>
            </w:r>
          </w:p>
        </w:tc>
        <w:tc>
          <w:tcPr>
            <w:tcW w:w="5103" w:type="dxa"/>
            <w:tcBorders>
              <w:top w:val="single" w:sz="4" w:space="0" w:color="auto"/>
              <w:left w:val="single" w:sz="4" w:space="0" w:color="auto"/>
              <w:bottom w:val="single" w:sz="4" w:space="0" w:color="auto"/>
            </w:tcBorders>
          </w:tcPr>
          <w:p w:rsidR="00AF2CC4" w:rsidRPr="00490ACB" w:rsidRDefault="00AF2CC4" w:rsidP="00C72638">
            <w:pPr>
              <w:pStyle w:val="af3"/>
              <w:ind w:firstLine="211"/>
              <w:rPr>
                <w:rFonts w:ascii="Times New Roman" w:hAnsi="Times New Roman"/>
                <w:sz w:val="24"/>
                <w:szCs w:val="24"/>
              </w:rPr>
            </w:pPr>
          </w:p>
        </w:tc>
      </w:tr>
      <w:tr w:rsidR="00CE2AC5" w:rsidRPr="00B64BD0" w:rsidTr="00DF48C5">
        <w:tc>
          <w:tcPr>
            <w:tcW w:w="4536" w:type="dxa"/>
            <w:tcBorders>
              <w:top w:val="single" w:sz="4" w:space="0" w:color="auto"/>
              <w:bottom w:val="single" w:sz="4" w:space="0" w:color="auto"/>
              <w:right w:val="single" w:sz="4" w:space="0" w:color="auto"/>
            </w:tcBorders>
          </w:tcPr>
          <w:p w:rsidR="00CE2AC5" w:rsidRPr="00490ACB" w:rsidRDefault="00CE2AC5" w:rsidP="00330572">
            <w:pPr>
              <w:pStyle w:val="af3"/>
              <w:rPr>
                <w:rFonts w:ascii="Times New Roman" w:hAnsi="Times New Roman"/>
                <w:sz w:val="24"/>
                <w:szCs w:val="24"/>
              </w:rPr>
            </w:pPr>
            <w:r w:rsidRPr="00490ACB">
              <w:rPr>
                <w:rFonts w:ascii="Times New Roman" w:hAnsi="Times New Roman"/>
                <w:sz w:val="24"/>
                <w:szCs w:val="24"/>
              </w:rPr>
              <w:t>Участники подпрограммы</w:t>
            </w:r>
          </w:p>
        </w:tc>
        <w:tc>
          <w:tcPr>
            <w:tcW w:w="5103" w:type="dxa"/>
            <w:tcBorders>
              <w:top w:val="single" w:sz="4" w:space="0" w:color="auto"/>
              <w:left w:val="single" w:sz="4" w:space="0" w:color="auto"/>
              <w:bottom w:val="single" w:sz="4" w:space="0" w:color="auto"/>
            </w:tcBorders>
          </w:tcPr>
          <w:p w:rsidR="00CE2AC5" w:rsidRPr="00490ACB" w:rsidRDefault="00CE2AC5" w:rsidP="00DF48C5">
            <w:pPr>
              <w:pStyle w:val="af3"/>
              <w:rPr>
                <w:rFonts w:ascii="Times New Roman" w:hAnsi="Times New Roman"/>
                <w:sz w:val="24"/>
                <w:szCs w:val="24"/>
              </w:rPr>
            </w:pPr>
            <w:r w:rsidRPr="00490ACB">
              <w:rPr>
                <w:rFonts w:ascii="Times New Roman" w:hAnsi="Times New Roman"/>
                <w:sz w:val="24"/>
                <w:szCs w:val="24"/>
              </w:rPr>
              <w:t>Управление по благоустройству и развитию территорий администрации Канашского муниципального округа Чувашской Республики;</w:t>
            </w:r>
          </w:p>
          <w:p w:rsidR="00CE2AC5" w:rsidRPr="00490ACB" w:rsidRDefault="00CE2AC5" w:rsidP="00DF48C5">
            <w:pPr>
              <w:pStyle w:val="af3"/>
              <w:rPr>
                <w:rFonts w:ascii="Times New Roman" w:hAnsi="Times New Roman"/>
                <w:sz w:val="24"/>
                <w:szCs w:val="24"/>
              </w:rPr>
            </w:pPr>
            <w:r w:rsidRPr="00490ACB">
              <w:rPr>
                <w:rFonts w:ascii="Times New Roman" w:hAnsi="Times New Roman"/>
                <w:sz w:val="24"/>
                <w:szCs w:val="24"/>
              </w:rPr>
              <w:t>Управление сельского хозяйства, экономики и инвестиционной деятельности администрации Канашского муниципального округа;</w:t>
            </w:r>
          </w:p>
          <w:p w:rsidR="00CE2AC5" w:rsidRPr="00490ACB" w:rsidRDefault="008768D4" w:rsidP="00DF48C5">
            <w:pPr>
              <w:pStyle w:val="af3"/>
              <w:rPr>
                <w:rFonts w:ascii="Times New Roman" w:hAnsi="Times New Roman"/>
                <w:sz w:val="24"/>
                <w:szCs w:val="24"/>
              </w:rPr>
            </w:pPr>
            <w:r w:rsidRPr="00490ACB">
              <w:rPr>
                <w:rFonts w:ascii="Times New Roman" w:hAnsi="Times New Roman"/>
                <w:sz w:val="24"/>
                <w:szCs w:val="24"/>
              </w:rPr>
              <w:t>У</w:t>
            </w:r>
            <w:r w:rsidR="00CE2AC5" w:rsidRPr="00490ACB">
              <w:rPr>
                <w:rFonts w:ascii="Times New Roman" w:hAnsi="Times New Roman"/>
                <w:sz w:val="24"/>
                <w:szCs w:val="24"/>
              </w:rPr>
              <w:t>правление делами Канашского муниципального округа;</w:t>
            </w:r>
          </w:p>
          <w:p w:rsidR="00CE2AC5" w:rsidRPr="00490ACB" w:rsidRDefault="00CE2AC5" w:rsidP="00DF48C5">
            <w:pPr>
              <w:pStyle w:val="af3"/>
              <w:rPr>
                <w:rFonts w:ascii="Times New Roman" w:hAnsi="Times New Roman"/>
                <w:sz w:val="24"/>
                <w:szCs w:val="24"/>
              </w:rPr>
            </w:pPr>
            <w:r w:rsidRPr="00490ACB">
              <w:rPr>
                <w:rFonts w:ascii="Times New Roman" w:hAnsi="Times New Roman"/>
                <w:sz w:val="24"/>
                <w:szCs w:val="24"/>
              </w:rPr>
              <w:t xml:space="preserve">Территориальные отделы администрации Канашского </w:t>
            </w:r>
            <w:proofErr w:type="spellStart"/>
            <w:r w:rsidRPr="00490ACB">
              <w:rPr>
                <w:rFonts w:ascii="Times New Roman" w:hAnsi="Times New Roman"/>
                <w:sz w:val="24"/>
                <w:szCs w:val="24"/>
              </w:rPr>
              <w:t>мунциипального</w:t>
            </w:r>
            <w:proofErr w:type="spellEnd"/>
            <w:r w:rsidRPr="00490ACB">
              <w:rPr>
                <w:rFonts w:ascii="Times New Roman" w:hAnsi="Times New Roman"/>
                <w:sz w:val="24"/>
                <w:szCs w:val="24"/>
              </w:rPr>
              <w:t xml:space="preserve"> округа Чувашской Республики;</w:t>
            </w:r>
          </w:p>
          <w:p w:rsidR="00CE2AC5" w:rsidRPr="00490ACB" w:rsidRDefault="00CE2AC5" w:rsidP="00DF48C5">
            <w:pPr>
              <w:pStyle w:val="af3"/>
              <w:rPr>
                <w:rFonts w:ascii="Times New Roman" w:hAnsi="Times New Roman"/>
                <w:sz w:val="24"/>
                <w:szCs w:val="24"/>
              </w:rPr>
            </w:pPr>
            <w:r w:rsidRPr="00490ACB">
              <w:rPr>
                <w:rFonts w:ascii="Times New Roman" w:hAnsi="Times New Roman"/>
                <w:sz w:val="24"/>
                <w:szCs w:val="24"/>
              </w:rPr>
              <w:t>МКУ «Центр финансового и хозяйственного обеспечения Канашского муниципального округа</w:t>
            </w:r>
            <w:proofErr w:type="gramStart"/>
            <w:r w:rsidRPr="00490ACB">
              <w:rPr>
                <w:rFonts w:ascii="Times New Roman" w:hAnsi="Times New Roman"/>
                <w:sz w:val="24"/>
                <w:szCs w:val="24"/>
              </w:rPr>
              <w:t>»(</w:t>
            </w:r>
            <w:proofErr w:type="gramEnd"/>
            <w:r w:rsidRPr="00490ACB">
              <w:rPr>
                <w:rFonts w:ascii="Times New Roman" w:hAnsi="Times New Roman"/>
                <w:sz w:val="24"/>
                <w:szCs w:val="24"/>
              </w:rPr>
              <w:t>по согласованию)</w:t>
            </w:r>
          </w:p>
        </w:tc>
      </w:tr>
      <w:tr w:rsidR="00AF2CC4" w:rsidRPr="00B64BD0" w:rsidTr="00DF48C5">
        <w:tc>
          <w:tcPr>
            <w:tcW w:w="4536" w:type="dxa"/>
            <w:tcBorders>
              <w:top w:val="single" w:sz="4" w:space="0" w:color="auto"/>
              <w:bottom w:val="single" w:sz="4" w:space="0" w:color="auto"/>
              <w:right w:val="single" w:sz="4" w:space="0" w:color="auto"/>
            </w:tcBorders>
          </w:tcPr>
          <w:p w:rsidR="00AF2CC4" w:rsidRPr="00490ACB" w:rsidRDefault="00AF2CC4" w:rsidP="00330572">
            <w:pPr>
              <w:pStyle w:val="af3"/>
              <w:rPr>
                <w:rFonts w:ascii="Times New Roman" w:hAnsi="Times New Roman"/>
                <w:sz w:val="24"/>
                <w:szCs w:val="24"/>
              </w:rPr>
            </w:pPr>
            <w:r w:rsidRPr="00490ACB">
              <w:rPr>
                <w:rFonts w:ascii="Times New Roman" w:hAnsi="Times New Roman"/>
                <w:sz w:val="24"/>
                <w:szCs w:val="24"/>
              </w:rPr>
              <w:t>Цель подпрограммы</w:t>
            </w:r>
          </w:p>
        </w:tc>
        <w:tc>
          <w:tcPr>
            <w:tcW w:w="5103" w:type="dxa"/>
            <w:tcBorders>
              <w:top w:val="single" w:sz="4" w:space="0" w:color="auto"/>
              <w:left w:val="single" w:sz="4" w:space="0" w:color="auto"/>
              <w:bottom w:val="single" w:sz="4" w:space="0" w:color="auto"/>
            </w:tcBorders>
          </w:tcPr>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обеспечение эффективного функционирования и развитие комплекса информационно-телекоммуникационной инфраструктуры органов местного самоуправления </w:t>
            </w:r>
            <w:r w:rsidR="00583EF6" w:rsidRPr="00490ACB">
              <w:rPr>
                <w:rFonts w:ascii="Times New Roman" w:hAnsi="Times New Roman"/>
                <w:sz w:val="24"/>
                <w:szCs w:val="24"/>
              </w:rPr>
              <w:t>Канашского</w:t>
            </w:r>
            <w:r w:rsidRPr="00490ACB">
              <w:rPr>
                <w:rFonts w:ascii="Times New Roman" w:hAnsi="Times New Roman"/>
                <w:sz w:val="24"/>
                <w:szCs w:val="24"/>
              </w:rPr>
              <w:t xml:space="preserve"> </w:t>
            </w:r>
            <w:r w:rsidR="007E5D35" w:rsidRPr="00490ACB">
              <w:rPr>
                <w:rFonts w:ascii="Times New Roman" w:hAnsi="Times New Roman"/>
                <w:sz w:val="24"/>
                <w:szCs w:val="24"/>
              </w:rPr>
              <w:t xml:space="preserve">муниципального </w:t>
            </w:r>
            <w:r w:rsidRPr="00490ACB">
              <w:rPr>
                <w:rFonts w:ascii="Times New Roman" w:hAnsi="Times New Roman"/>
                <w:sz w:val="24"/>
                <w:szCs w:val="24"/>
              </w:rPr>
              <w:t>округа</w:t>
            </w:r>
            <w:r w:rsidR="007E5D35" w:rsidRPr="00490ACB">
              <w:rPr>
                <w:rFonts w:ascii="Times New Roman" w:hAnsi="Times New Roman"/>
                <w:sz w:val="24"/>
                <w:szCs w:val="24"/>
              </w:rPr>
              <w:t xml:space="preserve"> Чувашской Республики</w:t>
            </w:r>
          </w:p>
        </w:tc>
      </w:tr>
      <w:tr w:rsidR="00AF2CC4" w:rsidRPr="00B64BD0" w:rsidTr="00DF48C5">
        <w:tc>
          <w:tcPr>
            <w:tcW w:w="4536" w:type="dxa"/>
            <w:tcBorders>
              <w:top w:val="single" w:sz="4" w:space="0" w:color="auto"/>
              <w:bottom w:val="single" w:sz="4" w:space="0" w:color="auto"/>
              <w:right w:val="single" w:sz="4" w:space="0" w:color="auto"/>
            </w:tcBorders>
          </w:tcPr>
          <w:p w:rsidR="00AF2CC4" w:rsidRPr="00490ACB" w:rsidRDefault="00AF2CC4" w:rsidP="00330572">
            <w:pPr>
              <w:pStyle w:val="af3"/>
              <w:rPr>
                <w:rFonts w:ascii="Times New Roman" w:hAnsi="Times New Roman"/>
                <w:sz w:val="24"/>
                <w:szCs w:val="24"/>
              </w:rPr>
            </w:pPr>
            <w:r w:rsidRPr="00490ACB">
              <w:rPr>
                <w:rFonts w:ascii="Times New Roman" w:hAnsi="Times New Roman"/>
                <w:sz w:val="24"/>
                <w:szCs w:val="24"/>
              </w:rPr>
              <w:t>Задачи подпрограммы</w:t>
            </w:r>
          </w:p>
        </w:tc>
        <w:tc>
          <w:tcPr>
            <w:tcW w:w="5103" w:type="dxa"/>
            <w:tcBorders>
              <w:top w:val="single" w:sz="4" w:space="0" w:color="auto"/>
              <w:left w:val="single" w:sz="4" w:space="0" w:color="auto"/>
              <w:bottom w:val="single" w:sz="4" w:space="0" w:color="auto"/>
            </w:tcBorders>
          </w:tcPr>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обеспечение мониторинга и управления функционированием информационно-телекоммуникационной инфраструктуры органов местного самоуправления </w:t>
            </w:r>
            <w:r w:rsidR="007E5D35" w:rsidRPr="00490ACB">
              <w:rPr>
                <w:rFonts w:ascii="Times New Roman" w:hAnsi="Times New Roman"/>
                <w:sz w:val="24"/>
                <w:szCs w:val="24"/>
              </w:rPr>
              <w:t xml:space="preserve">Канашского </w:t>
            </w:r>
            <w:proofErr w:type="spellStart"/>
            <w:r w:rsidR="007E5D35" w:rsidRPr="00490ACB">
              <w:rPr>
                <w:rFonts w:ascii="Times New Roman" w:hAnsi="Times New Roman"/>
                <w:sz w:val="24"/>
                <w:szCs w:val="24"/>
              </w:rPr>
              <w:t>мунциипального</w:t>
            </w:r>
            <w:proofErr w:type="spellEnd"/>
            <w:r w:rsidR="007E5D35" w:rsidRPr="00490ACB">
              <w:rPr>
                <w:rFonts w:ascii="Times New Roman" w:hAnsi="Times New Roman"/>
                <w:sz w:val="24"/>
                <w:szCs w:val="24"/>
              </w:rPr>
              <w:t xml:space="preserve"> округа Чувашской Республики</w:t>
            </w:r>
            <w:r w:rsidRPr="00490ACB">
              <w:rPr>
                <w:rFonts w:ascii="Times New Roman" w:hAnsi="Times New Roman"/>
                <w:sz w:val="24"/>
                <w:szCs w:val="24"/>
              </w:rPr>
              <w:t>;</w:t>
            </w:r>
          </w:p>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обеспечение и развитие условий хранения и обработки данных, создаваемых органами местного </w:t>
            </w:r>
            <w:r w:rsidR="007E5D35" w:rsidRPr="00490ACB">
              <w:rPr>
                <w:rFonts w:ascii="Times New Roman" w:hAnsi="Times New Roman"/>
                <w:sz w:val="24"/>
                <w:szCs w:val="24"/>
              </w:rPr>
              <w:t xml:space="preserve">Канашского </w:t>
            </w:r>
            <w:proofErr w:type="spellStart"/>
            <w:r w:rsidR="007E5D35" w:rsidRPr="00490ACB">
              <w:rPr>
                <w:rFonts w:ascii="Times New Roman" w:hAnsi="Times New Roman"/>
                <w:sz w:val="24"/>
                <w:szCs w:val="24"/>
              </w:rPr>
              <w:t>мунциипального</w:t>
            </w:r>
            <w:proofErr w:type="spellEnd"/>
            <w:r w:rsidR="007E5D35" w:rsidRPr="00490ACB">
              <w:rPr>
                <w:rFonts w:ascii="Times New Roman" w:hAnsi="Times New Roman"/>
                <w:sz w:val="24"/>
                <w:szCs w:val="24"/>
              </w:rPr>
              <w:t xml:space="preserve"> округа Чувашской Республики</w:t>
            </w:r>
          </w:p>
        </w:tc>
      </w:tr>
      <w:tr w:rsidR="00AF2CC4" w:rsidRPr="00B64BD0" w:rsidTr="00DF48C5">
        <w:tc>
          <w:tcPr>
            <w:tcW w:w="4536" w:type="dxa"/>
            <w:tcBorders>
              <w:top w:val="single" w:sz="4" w:space="0" w:color="auto"/>
              <w:bottom w:val="single" w:sz="4" w:space="0" w:color="auto"/>
              <w:right w:val="single" w:sz="4" w:space="0" w:color="auto"/>
            </w:tcBorders>
          </w:tcPr>
          <w:p w:rsidR="00AF2CC4" w:rsidRPr="00490ACB" w:rsidRDefault="00AF2CC4" w:rsidP="00EA2D93">
            <w:pPr>
              <w:pStyle w:val="af3"/>
              <w:rPr>
                <w:rFonts w:ascii="Times New Roman" w:hAnsi="Times New Roman"/>
                <w:sz w:val="24"/>
                <w:szCs w:val="24"/>
              </w:rPr>
            </w:pPr>
            <w:r w:rsidRPr="00490ACB">
              <w:rPr>
                <w:rFonts w:ascii="Times New Roman" w:hAnsi="Times New Roman"/>
                <w:sz w:val="24"/>
                <w:szCs w:val="24"/>
              </w:rPr>
              <w:t xml:space="preserve">Целевые показатели </w:t>
            </w:r>
            <w:r w:rsidR="00EA2D93" w:rsidRPr="00490ACB">
              <w:rPr>
                <w:rFonts w:ascii="Times New Roman" w:hAnsi="Times New Roman"/>
                <w:sz w:val="24"/>
                <w:szCs w:val="24"/>
              </w:rPr>
              <w:t xml:space="preserve">(индикаторы) </w:t>
            </w:r>
            <w:r w:rsidRPr="00490ACB">
              <w:rPr>
                <w:rFonts w:ascii="Times New Roman" w:hAnsi="Times New Roman"/>
                <w:sz w:val="24"/>
                <w:szCs w:val="24"/>
              </w:rPr>
              <w:t>подпрограммы</w:t>
            </w:r>
          </w:p>
        </w:tc>
        <w:tc>
          <w:tcPr>
            <w:tcW w:w="5103" w:type="dxa"/>
            <w:tcBorders>
              <w:top w:val="single" w:sz="4" w:space="0" w:color="auto"/>
              <w:left w:val="single" w:sz="4" w:space="0" w:color="auto"/>
              <w:bottom w:val="single" w:sz="4" w:space="0" w:color="auto"/>
            </w:tcBorders>
          </w:tcPr>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достижение к 2036 году следующих целевых  показателей</w:t>
            </w:r>
            <w:r w:rsidR="00CE2AC5" w:rsidRPr="00490ACB">
              <w:rPr>
                <w:rFonts w:ascii="Times New Roman" w:hAnsi="Times New Roman"/>
                <w:sz w:val="24"/>
                <w:szCs w:val="24"/>
              </w:rPr>
              <w:t xml:space="preserve"> (</w:t>
            </w:r>
            <w:proofErr w:type="spellStart"/>
            <w:r w:rsidR="00CE2AC5" w:rsidRPr="00490ACB">
              <w:rPr>
                <w:rFonts w:ascii="Times New Roman" w:hAnsi="Times New Roman"/>
                <w:sz w:val="24"/>
                <w:szCs w:val="24"/>
              </w:rPr>
              <w:t>ипдикаторов</w:t>
            </w:r>
            <w:proofErr w:type="spellEnd"/>
            <w:r w:rsidR="00CE2AC5" w:rsidRPr="00490ACB">
              <w:rPr>
                <w:rFonts w:ascii="Times New Roman" w:hAnsi="Times New Roman"/>
                <w:sz w:val="24"/>
                <w:szCs w:val="24"/>
              </w:rPr>
              <w:t>)</w:t>
            </w:r>
            <w:r w:rsidRPr="00490ACB">
              <w:rPr>
                <w:rFonts w:ascii="Times New Roman" w:hAnsi="Times New Roman"/>
                <w:sz w:val="24"/>
                <w:szCs w:val="24"/>
              </w:rPr>
              <w:t>:</w:t>
            </w:r>
          </w:p>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доля органов местного самоуправления, обеспеченных постоянным доступом к информационно-телекоммуникационной сети </w:t>
            </w:r>
            <w:r w:rsidR="00C72638" w:rsidRPr="00490ACB">
              <w:rPr>
                <w:rFonts w:ascii="Times New Roman" w:hAnsi="Times New Roman"/>
                <w:sz w:val="24"/>
                <w:szCs w:val="24"/>
              </w:rPr>
              <w:t>«</w:t>
            </w:r>
            <w:r w:rsidRPr="00490ACB">
              <w:rPr>
                <w:rFonts w:ascii="Times New Roman" w:hAnsi="Times New Roman"/>
                <w:sz w:val="24"/>
                <w:szCs w:val="24"/>
              </w:rPr>
              <w:t>Интернет</w:t>
            </w:r>
            <w:r w:rsidR="00C72638" w:rsidRPr="00490ACB">
              <w:rPr>
                <w:rFonts w:ascii="Times New Roman" w:hAnsi="Times New Roman"/>
                <w:sz w:val="24"/>
                <w:szCs w:val="24"/>
              </w:rPr>
              <w:t>»</w:t>
            </w:r>
            <w:r w:rsidRPr="00490ACB">
              <w:rPr>
                <w:rFonts w:ascii="Times New Roman" w:hAnsi="Times New Roman"/>
                <w:sz w:val="24"/>
                <w:szCs w:val="24"/>
              </w:rPr>
              <w:t xml:space="preserve"> на скорости не менее 2 Мбит/с, - 100 процентов;</w:t>
            </w:r>
          </w:p>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срок простоя муниципальных информационных систем в результате выхода из строя компонентов серверного и сетевого оборудования </w:t>
            </w:r>
            <w:r w:rsidR="00C72638" w:rsidRPr="00490ACB">
              <w:rPr>
                <w:rFonts w:ascii="Times New Roman" w:hAnsi="Times New Roman"/>
                <w:sz w:val="24"/>
                <w:szCs w:val="24"/>
              </w:rPr>
              <w:t>–</w:t>
            </w:r>
            <w:r w:rsidRPr="00490ACB">
              <w:rPr>
                <w:rFonts w:ascii="Times New Roman" w:hAnsi="Times New Roman"/>
                <w:sz w:val="24"/>
                <w:szCs w:val="24"/>
              </w:rPr>
              <w:t xml:space="preserve"> не</w:t>
            </w:r>
            <w:r w:rsidR="00C72638" w:rsidRPr="00490ACB">
              <w:rPr>
                <w:rFonts w:ascii="Times New Roman" w:hAnsi="Times New Roman"/>
                <w:sz w:val="24"/>
                <w:szCs w:val="24"/>
              </w:rPr>
              <w:t xml:space="preserve"> </w:t>
            </w:r>
            <w:r w:rsidRPr="00490ACB">
              <w:rPr>
                <w:rFonts w:ascii="Times New Roman" w:hAnsi="Times New Roman"/>
                <w:sz w:val="24"/>
                <w:szCs w:val="24"/>
              </w:rPr>
              <w:t>более 1 часа</w:t>
            </w:r>
          </w:p>
        </w:tc>
      </w:tr>
      <w:tr w:rsidR="00AF2CC4" w:rsidRPr="00B64BD0" w:rsidTr="00DF48C5">
        <w:tc>
          <w:tcPr>
            <w:tcW w:w="4536" w:type="dxa"/>
            <w:tcBorders>
              <w:top w:val="single" w:sz="4" w:space="0" w:color="auto"/>
              <w:bottom w:val="single" w:sz="4" w:space="0" w:color="auto"/>
              <w:right w:val="single" w:sz="4" w:space="0" w:color="auto"/>
            </w:tcBorders>
          </w:tcPr>
          <w:p w:rsidR="00AF2CC4" w:rsidRPr="00490ACB" w:rsidRDefault="00AF2CC4" w:rsidP="00330572">
            <w:pPr>
              <w:pStyle w:val="af3"/>
              <w:rPr>
                <w:rFonts w:ascii="Times New Roman" w:hAnsi="Times New Roman"/>
                <w:sz w:val="24"/>
                <w:szCs w:val="24"/>
              </w:rPr>
            </w:pPr>
            <w:r w:rsidRPr="00490ACB">
              <w:rPr>
                <w:rFonts w:ascii="Times New Roman" w:hAnsi="Times New Roman"/>
                <w:sz w:val="24"/>
                <w:szCs w:val="24"/>
              </w:rPr>
              <w:t>Этапы и сроки реализации подпрограммы</w:t>
            </w:r>
          </w:p>
        </w:tc>
        <w:tc>
          <w:tcPr>
            <w:tcW w:w="5103" w:type="dxa"/>
            <w:tcBorders>
              <w:top w:val="single" w:sz="4" w:space="0" w:color="auto"/>
              <w:left w:val="single" w:sz="4" w:space="0" w:color="auto"/>
              <w:bottom w:val="single" w:sz="4" w:space="0" w:color="auto"/>
            </w:tcBorders>
          </w:tcPr>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I этап </w:t>
            </w:r>
            <w:r w:rsidR="00C72638" w:rsidRPr="00490ACB">
              <w:rPr>
                <w:rFonts w:ascii="Times New Roman" w:hAnsi="Times New Roman"/>
                <w:sz w:val="24"/>
                <w:szCs w:val="24"/>
              </w:rPr>
              <w:t>–</w:t>
            </w:r>
            <w:r w:rsidRPr="00490ACB">
              <w:rPr>
                <w:rFonts w:ascii="Times New Roman" w:hAnsi="Times New Roman"/>
                <w:sz w:val="24"/>
                <w:szCs w:val="24"/>
              </w:rPr>
              <w:t xml:space="preserve"> 202</w:t>
            </w:r>
            <w:r w:rsidR="001506BD" w:rsidRPr="00490ACB">
              <w:rPr>
                <w:rFonts w:ascii="Times New Roman" w:hAnsi="Times New Roman"/>
                <w:sz w:val="24"/>
                <w:szCs w:val="24"/>
              </w:rPr>
              <w:t>3</w:t>
            </w:r>
            <w:r w:rsidRPr="00490ACB">
              <w:rPr>
                <w:rFonts w:ascii="Times New Roman" w:hAnsi="Times New Roman"/>
                <w:sz w:val="24"/>
                <w:szCs w:val="24"/>
              </w:rPr>
              <w:t>-2025 годы;</w:t>
            </w:r>
          </w:p>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II этап </w:t>
            </w:r>
            <w:r w:rsidR="00C72638" w:rsidRPr="00490ACB">
              <w:rPr>
                <w:rFonts w:ascii="Times New Roman" w:hAnsi="Times New Roman"/>
                <w:sz w:val="24"/>
                <w:szCs w:val="24"/>
              </w:rPr>
              <w:t>–</w:t>
            </w:r>
            <w:r w:rsidRPr="00490ACB">
              <w:rPr>
                <w:rFonts w:ascii="Times New Roman" w:hAnsi="Times New Roman"/>
                <w:sz w:val="24"/>
                <w:szCs w:val="24"/>
              </w:rPr>
              <w:t xml:space="preserve"> 2026-2030 годы;</w:t>
            </w:r>
          </w:p>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lastRenderedPageBreak/>
              <w:t xml:space="preserve">III этап </w:t>
            </w:r>
            <w:r w:rsidR="00C72638" w:rsidRPr="00490ACB">
              <w:rPr>
                <w:rFonts w:ascii="Times New Roman" w:hAnsi="Times New Roman"/>
                <w:sz w:val="24"/>
                <w:szCs w:val="24"/>
              </w:rPr>
              <w:t>–</w:t>
            </w:r>
            <w:r w:rsidRPr="00490ACB">
              <w:rPr>
                <w:rFonts w:ascii="Times New Roman" w:hAnsi="Times New Roman"/>
                <w:sz w:val="24"/>
                <w:szCs w:val="24"/>
              </w:rPr>
              <w:t xml:space="preserve"> 2031-2035 годы</w:t>
            </w:r>
          </w:p>
        </w:tc>
      </w:tr>
      <w:tr w:rsidR="00AF2CC4" w:rsidRPr="00B64BD0" w:rsidTr="00DF48C5">
        <w:tc>
          <w:tcPr>
            <w:tcW w:w="4536" w:type="dxa"/>
            <w:tcBorders>
              <w:top w:val="single" w:sz="4" w:space="0" w:color="auto"/>
              <w:bottom w:val="single" w:sz="4" w:space="0" w:color="auto"/>
              <w:right w:val="single" w:sz="4" w:space="0" w:color="auto"/>
            </w:tcBorders>
          </w:tcPr>
          <w:p w:rsidR="00AF2CC4" w:rsidRPr="00490ACB" w:rsidRDefault="00AF2CC4" w:rsidP="00330572">
            <w:pPr>
              <w:pStyle w:val="af3"/>
              <w:rPr>
                <w:rFonts w:ascii="Times New Roman" w:hAnsi="Times New Roman"/>
                <w:sz w:val="24"/>
                <w:szCs w:val="24"/>
              </w:rPr>
            </w:pPr>
            <w:bookmarkStart w:id="12" w:name="sub_407"/>
            <w:r w:rsidRPr="00490ACB">
              <w:rPr>
                <w:rFonts w:ascii="Times New Roman" w:hAnsi="Times New Roman"/>
                <w:sz w:val="24"/>
                <w:szCs w:val="24"/>
              </w:rPr>
              <w:lastRenderedPageBreak/>
              <w:t>Объемы финансирования подпрограммы с разбивкой по годам реализации</w:t>
            </w:r>
            <w:bookmarkEnd w:id="12"/>
          </w:p>
          <w:p w:rsidR="00AF2CC4" w:rsidRPr="00490ACB" w:rsidRDefault="00AF2CC4" w:rsidP="00330572">
            <w:pPr>
              <w:pStyle w:val="afffc"/>
            </w:pPr>
          </w:p>
        </w:tc>
        <w:tc>
          <w:tcPr>
            <w:tcW w:w="5103" w:type="dxa"/>
            <w:tcBorders>
              <w:top w:val="single" w:sz="4" w:space="0" w:color="auto"/>
              <w:left w:val="single" w:sz="4" w:space="0" w:color="auto"/>
              <w:bottom w:val="single" w:sz="4" w:space="0" w:color="auto"/>
            </w:tcBorders>
          </w:tcPr>
          <w:p w:rsidR="00AF2CC4" w:rsidRPr="00490ACB" w:rsidRDefault="00AF2CC4" w:rsidP="00DF48C5">
            <w:pPr>
              <w:pStyle w:val="af3"/>
              <w:rPr>
                <w:rFonts w:ascii="Times New Roman" w:hAnsi="Times New Roman"/>
                <w:sz w:val="24"/>
                <w:szCs w:val="24"/>
              </w:rPr>
            </w:pPr>
            <w:r w:rsidRPr="00490ACB">
              <w:rPr>
                <w:rFonts w:ascii="Times New Roman" w:hAnsi="Times New Roman"/>
                <w:sz w:val="24"/>
                <w:szCs w:val="24"/>
              </w:rPr>
              <w:t xml:space="preserve">общий объем финансирования подпрограммы составляет </w:t>
            </w:r>
            <w:r w:rsidR="00811DCA" w:rsidRPr="00490ACB">
              <w:rPr>
                <w:rFonts w:ascii="Times New Roman" w:hAnsi="Times New Roman"/>
                <w:sz w:val="24"/>
                <w:szCs w:val="24"/>
              </w:rPr>
              <w:t>6</w:t>
            </w:r>
            <w:r w:rsidRPr="00490ACB">
              <w:rPr>
                <w:rFonts w:ascii="Times New Roman" w:hAnsi="Times New Roman"/>
                <w:sz w:val="24"/>
                <w:szCs w:val="24"/>
              </w:rPr>
              <w:t>0,0 тыс. рублей в том числе:</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2023 году </w:t>
            </w:r>
            <w:r w:rsidR="00C72638" w:rsidRPr="00490ACB">
              <w:rPr>
                <w:rFonts w:ascii="Times New Roman" w:hAnsi="Times New Roman"/>
                <w:sz w:val="24"/>
                <w:szCs w:val="24"/>
              </w:rPr>
              <w:t>–</w:t>
            </w:r>
            <w:r w:rsidRPr="00490ACB">
              <w:rPr>
                <w:rFonts w:ascii="Times New Roman" w:hAnsi="Times New Roman"/>
                <w:sz w:val="24"/>
                <w:szCs w:val="24"/>
              </w:rPr>
              <w:t xml:space="preserve"> </w:t>
            </w:r>
            <w:r w:rsidR="00811DCA" w:rsidRPr="00490ACB">
              <w:rPr>
                <w:rFonts w:ascii="Times New Roman" w:hAnsi="Times New Roman"/>
                <w:sz w:val="24"/>
                <w:szCs w:val="24"/>
              </w:rPr>
              <w:t>6</w:t>
            </w:r>
            <w:r w:rsidRPr="00490ACB">
              <w:rPr>
                <w:rFonts w:ascii="Times New Roman" w:hAnsi="Times New Roman"/>
                <w:sz w:val="24"/>
                <w:szCs w:val="24"/>
              </w:rPr>
              <w:t>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2024 году </w:t>
            </w:r>
            <w:r w:rsidR="00C72638" w:rsidRPr="00490ACB">
              <w:rPr>
                <w:rFonts w:ascii="Times New Roman" w:hAnsi="Times New Roman"/>
                <w:sz w:val="24"/>
                <w:szCs w:val="24"/>
              </w:rPr>
              <w:t>–</w:t>
            </w:r>
            <w:r w:rsidRPr="00490ACB">
              <w:rPr>
                <w:rFonts w:ascii="Times New Roman" w:hAnsi="Times New Roman"/>
                <w:sz w:val="24"/>
                <w:szCs w:val="24"/>
              </w:rPr>
              <w:t xml:space="preserve">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2025 году </w:t>
            </w:r>
            <w:r w:rsidR="00C72638" w:rsidRPr="00490ACB">
              <w:rPr>
                <w:rFonts w:ascii="Times New Roman" w:hAnsi="Times New Roman"/>
                <w:sz w:val="24"/>
                <w:szCs w:val="24"/>
              </w:rPr>
              <w:t>–</w:t>
            </w:r>
            <w:r w:rsidRPr="00490ACB">
              <w:rPr>
                <w:rFonts w:ascii="Times New Roman" w:hAnsi="Times New Roman"/>
                <w:sz w:val="24"/>
                <w:szCs w:val="24"/>
              </w:rPr>
              <w:t xml:space="preserve">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2026-2030 годах </w:t>
            </w:r>
            <w:r w:rsidR="00C72638" w:rsidRPr="00490ACB">
              <w:rPr>
                <w:rFonts w:ascii="Times New Roman" w:hAnsi="Times New Roman"/>
                <w:sz w:val="24"/>
                <w:szCs w:val="24"/>
              </w:rPr>
              <w:t>–</w:t>
            </w:r>
            <w:r w:rsidRPr="00490ACB">
              <w:rPr>
                <w:rFonts w:ascii="Times New Roman" w:hAnsi="Times New Roman"/>
                <w:sz w:val="24"/>
                <w:szCs w:val="24"/>
              </w:rPr>
              <w:t xml:space="preserve">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2031-2035 годах </w:t>
            </w:r>
            <w:r w:rsidR="00C72638" w:rsidRPr="00490ACB">
              <w:rPr>
                <w:rFonts w:ascii="Times New Roman" w:hAnsi="Times New Roman"/>
                <w:sz w:val="24"/>
                <w:szCs w:val="24"/>
              </w:rPr>
              <w:t>–</w:t>
            </w:r>
            <w:r w:rsidRPr="00490ACB">
              <w:rPr>
                <w:rFonts w:ascii="Times New Roman" w:hAnsi="Times New Roman"/>
                <w:sz w:val="24"/>
                <w:szCs w:val="24"/>
              </w:rPr>
              <w:t xml:space="preserve">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из них средства:</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республиканского бюджета </w:t>
            </w:r>
            <w:r w:rsidR="00C72638" w:rsidRPr="00490ACB">
              <w:rPr>
                <w:rFonts w:ascii="Times New Roman" w:hAnsi="Times New Roman"/>
                <w:sz w:val="24"/>
                <w:szCs w:val="24"/>
              </w:rPr>
              <w:t>–</w:t>
            </w:r>
            <w:r w:rsidRPr="00490ACB">
              <w:rPr>
                <w:rFonts w:ascii="Times New Roman" w:hAnsi="Times New Roman"/>
                <w:sz w:val="24"/>
                <w:szCs w:val="24"/>
              </w:rPr>
              <w:t xml:space="preserve"> 0,0 тыс. рублей (0,0 процентов), в том числе:</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2023 году </w:t>
            </w:r>
            <w:r w:rsidR="00C72638" w:rsidRPr="00490ACB">
              <w:rPr>
                <w:rFonts w:ascii="Times New Roman" w:hAnsi="Times New Roman"/>
                <w:sz w:val="24"/>
                <w:szCs w:val="24"/>
              </w:rPr>
              <w:t>–</w:t>
            </w:r>
            <w:r w:rsidRPr="00490ACB">
              <w:rPr>
                <w:rFonts w:ascii="Times New Roman" w:hAnsi="Times New Roman"/>
                <w:sz w:val="24"/>
                <w:szCs w:val="24"/>
              </w:rPr>
              <w:t xml:space="preserve">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2024 году </w:t>
            </w:r>
            <w:r w:rsidR="00C72638" w:rsidRPr="00490ACB">
              <w:rPr>
                <w:rFonts w:ascii="Times New Roman" w:hAnsi="Times New Roman"/>
                <w:sz w:val="24"/>
                <w:szCs w:val="24"/>
              </w:rPr>
              <w:t>–</w:t>
            </w:r>
            <w:r w:rsidRPr="00490ACB">
              <w:rPr>
                <w:rFonts w:ascii="Times New Roman" w:hAnsi="Times New Roman"/>
                <w:sz w:val="24"/>
                <w:szCs w:val="24"/>
              </w:rPr>
              <w:t xml:space="preserve">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в 2025 году - 0,0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в 2026 - 2030 годах - 0,0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в 2031 - 2035 годах - 0,0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бюджета </w:t>
            </w:r>
            <w:r w:rsidR="007E5D35" w:rsidRPr="00490ACB">
              <w:rPr>
                <w:rFonts w:ascii="Times New Roman" w:hAnsi="Times New Roman"/>
                <w:sz w:val="24"/>
                <w:szCs w:val="24"/>
              </w:rPr>
              <w:t xml:space="preserve">Канашского </w:t>
            </w:r>
            <w:proofErr w:type="spellStart"/>
            <w:r w:rsidR="007E5D35" w:rsidRPr="00490ACB">
              <w:rPr>
                <w:rFonts w:ascii="Times New Roman" w:hAnsi="Times New Roman"/>
                <w:sz w:val="24"/>
                <w:szCs w:val="24"/>
              </w:rPr>
              <w:t>мунциипального</w:t>
            </w:r>
            <w:proofErr w:type="spellEnd"/>
            <w:r w:rsidR="007E5D35" w:rsidRPr="00490ACB">
              <w:rPr>
                <w:rFonts w:ascii="Times New Roman" w:hAnsi="Times New Roman"/>
                <w:sz w:val="24"/>
                <w:szCs w:val="24"/>
              </w:rPr>
              <w:t xml:space="preserve"> округа Чувашской Республики </w:t>
            </w:r>
            <w:r w:rsidRPr="00490ACB">
              <w:rPr>
                <w:rFonts w:ascii="Times New Roman" w:hAnsi="Times New Roman"/>
                <w:sz w:val="24"/>
                <w:szCs w:val="24"/>
              </w:rPr>
              <w:t xml:space="preserve">- </w:t>
            </w:r>
            <w:r w:rsidR="00811DCA" w:rsidRPr="00490ACB">
              <w:rPr>
                <w:rFonts w:ascii="Times New Roman" w:hAnsi="Times New Roman"/>
                <w:sz w:val="24"/>
                <w:szCs w:val="24"/>
              </w:rPr>
              <w:t>6</w:t>
            </w:r>
            <w:r w:rsidRPr="00490ACB">
              <w:rPr>
                <w:rFonts w:ascii="Times New Roman" w:hAnsi="Times New Roman"/>
                <w:sz w:val="24"/>
                <w:szCs w:val="24"/>
              </w:rPr>
              <w:t>0,0 тыс. рублей (100,0 процентов), в том числе:</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 xml:space="preserve">в 2023 году - </w:t>
            </w:r>
            <w:r w:rsidR="00811DCA" w:rsidRPr="00490ACB">
              <w:rPr>
                <w:rFonts w:ascii="Times New Roman" w:hAnsi="Times New Roman"/>
                <w:sz w:val="24"/>
                <w:szCs w:val="24"/>
              </w:rPr>
              <w:t>6</w:t>
            </w:r>
            <w:r w:rsidRPr="00490ACB">
              <w:rPr>
                <w:rFonts w:ascii="Times New Roman" w:hAnsi="Times New Roman"/>
                <w:sz w:val="24"/>
                <w:szCs w:val="24"/>
              </w:rPr>
              <w:t>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в 2024 году - 0,0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в 2025 году - 0,0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в 2026 - 2030 годах - 0,0 тыс. рублей;</w:t>
            </w:r>
          </w:p>
          <w:p w:rsidR="00AF2CC4" w:rsidRPr="00490ACB" w:rsidRDefault="00AF2CC4" w:rsidP="00C72638">
            <w:pPr>
              <w:pStyle w:val="af3"/>
              <w:ind w:firstLine="211"/>
              <w:rPr>
                <w:rFonts w:ascii="Times New Roman" w:hAnsi="Times New Roman"/>
                <w:sz w:val="24"/>
                <w:szCs w:val="24"/>
              </w:rPr>
            </w:pPr>
            <w:r w:rsidRPr="00490ACB">
              <w:rPr>
                <w:rFonts w:ascii="Times New Roman" w:hAnsi="Times New Roman"/>
                <w:sz w:val="24"/>
                <w:szCs w:val="24"/>
              </w:rPr>
              <w:t>в 2031 - 2035 годах - 0,0 тыс. рублей.</w:t>
            </w:r>
          </w:p>
        </w:tc>
      </w:tr>
    </w:tbl>
    <w:p w:rsidR="00AF2CC4" w:rsidRDefault="00AF2CC4" w:rsidP="00AF2CC4">
      <w:pPr>
        <w:rPr>
          <w:sz w:val="24"/>
          <w:szCs w:val="24"/>
        </w:rPr>
      </w:pPr>
    </w:p>
    <w:p w:rsidR="00AF2CC4" w:rsidRPr="00CE2AC5" w:rsidRDefault="00AF2CC4" w:rsidP="00AF2CC4">
      <w:pPr>
        <w:pStyle w:val="1"/>
        <w:ind w:firstLine="709"/>
        <w:jc w:val="both"/>
        <w:rPr>
          <w:rFonts w:ascii="Times New Roman" w:hAnsi="Times New Roman"/>
          <w:szCs w:val="24"/>
          <w:lang w:val="ru-RU"/>
        </w:rPr>
      </w:pPr>
      <w:bookmarkStart w:id="13" w:name="sub_4001"/>
      <w:r w:rsidRPr="00B64BD0">
        <w:rPr>
          <w:rFonts w:ascii="Times New Roman" w:hAnsi="Times New Roman"/>
          <w:szCs w:val="24"/>
        </w:rPr>
        <w:t>Раздел I. Приоритеты</w:t>
      </w:r>
      <w:r w:rsidR="00CE2AC5">
        <w:rPr>
          <w:rFonts w:ascii="Times New Roman" w:hAnsi="Times New Roman"/>
          <w:szCs w:val="24"/>
          <w:lang w:val="ru-RU"/>
        </w:rPr>
        <w:t xml:space="preserve"> в сфере реализации муниципальной программы, цели, задачи, описание сроков и этапов реализации муниципальной программы.</w:t>
      </w:r>
    </w:p>
    <w:bookmarkEnd w:id="13"/>
    <w:p w:rsidR="00AF2CC4" w:rsidRPr="00B64BD0" w:rsidRDefault="00AF2CC4" w:rsidP="00AF2CC4">
      <w:pPr>
        <w:ind w:firstLine="709"/>
        <w:jc w:val="both"/>
        <w:rPr>
          <w:sz w:val="24"/>
          <w:szCs w:val="24"/>
        </w:rPr>
      </w:pPr>
    </w:p>
    <w:p w:rsidR="00BF23A6" w:rsidRDefault="00AF2CC4" w:rsidP="00AF2CC4">
      <w:pPr>
        <w:ind w:firstLine="709"/>
        <w:jc w:val="both"/>
        <w:rPr>
          <w:sz w:val="24"/>
          <w:szCs w:val="24"/>
        </w:rPr>
      </w:pPr>
      <w:r w:rsidRPr="00D506C9">
        <w:rPr>
          <w:sz w:val="24"/>
          <w:szCs w:val="24"/>
        </w:rPr>
        <w:t xml:space="preserve">Приоритеты развития информационной инфраструктуры в Чувашской Республике определены </w:t>
      </w:r>
      <w:hyperlink r:id="rId22" w:history="1">
        <w:r w:rsidRPr="00D506C9">
          <w:rPr>
            <w:sz w:val="24"/>
            <w:szCs w:val="24"/>
          </w:rPr>
          <w:t>программой</w:t>
        </w:r>
      </w:hyperlink>
      <w:r w:rsidRPr="00D506C9">
        <w:rPr>
          <w:sz w:val="24"/>
          <w:szCs w:val="24"/>
        </w:rPr>
        <w:t xml:space="preserve"> </w:t>
      </w:r>
      <w:r w:rsidR="00BF23A6">
        <w:rPr>
          <w:sz w:val="24"/>
          <w:szCs w:val="24"/>
        </w:rPr>
        <w:t>«</w:t>
      </w:r>
      <w:r w:rsidRPr="00D506C9">
        <w:rPr>
          <w:sz w:val="24"/>
          <w:szCs w:val="24"/>
        </w:rPr>
        <w:t>Цифровая экономика Российской Федерации</w:t>
      </w:r>
      <w:r w:rsidR="00BF23A6">
        <w:rPr>
          <w:sz w:val="24"/>
          <w:szCs w:val="24"/>
        </w:rPr>
        <w:t>»</w:t>
      </w:r>
      <w:r w:rsidRPr="00D506C9">
        <w:rPr>
          <w:sz w:val="24"/>
          <w:szCs w:val="24"/>
        </w:rPr>
        <w:t xml:space="preserve">, утвержденной </w:t>
      </w:r>
      <w:hyperlink r:id="rId23" w:history="1">
        <w:r w:rsidRPr="00D506C9">
          <w:rPr>
            <w:sz w:val="24"/>
            <w:szCs w:val="24"/>
          </w:rPr>
          <w:t>распоряжением</w:t>
        </w:r>
      </w:hyperlink>
      <w:r w:rsidRPr="00D506C9">
        <w:rPr>
          <w:sz w:val="24"/>
          <w:szCs w:val="24"/>
        </w:rPr>
        <w:t xml:space="preserve">  Правительства Российской Федерации от 28 июля 2017 г. </w:t>
      </w:r>
      <w:r w:rsidR="00BF23A6">
        <w:rPr>
          <w:sz w:val="24"/>
          <w:szCs w:val="24"/>
        </w:rPr>
        <w:t>№</w:t>
      </w:r>
      <w:r w:rsidRPr="00D506C9">
        <w:rPr>
          <w:sz w:val="24"/>
          <w:szCs w:val="24"/>
        </w:rPr>
        <w:t> 1632-р, Законом Чувашской Республики от 26</w:t>
      </w:r>
      <w:r w:rsidRPr="00D506C9">
        <w:rPr>
          <w:sz w:val="28"/>
          <w:szCs w:val="28"/>
        </w:rPr>
        <w:t xml:space="preserve"> </w:t>
      </w:r>
      <w:r w:rsidRPr="00B64BD0">
        <w:rPr>
          <w:sz w:val="24"/>
          <w:szCs w:val="24"/>
        </w:rPr>
        <w:t xml:space="preserve">ноября 2020 г. № 102 «О Стратегии социально-экономического развития Чувашской Республики до 2035 года». </w:t>
      </w:r>
    </w:p>
    <w:p w:rsidR="00AF2CC4" w:rsidRPr="00B64BD0" w:rsidRDefault="00AF2CC4" w:rsidP="00AF2CC4">
      <w:pPr>
        <w:ind w:firstLine="709"/>
        <w:jc w:val="both"/>
        <w:rPr>
          <w:sz w:val="24"/>
          <w:szCs w:val="24"/>
        </w:rPr>
      </w:pPr>
      <w:r w:rsidRPr="00B64BD0">
        <w:rPr>
          <w:sz w:val="24"/>
          <w:szCs w:val="24"/>
        </w:rPr>
        <w:t>Среди них можно выделить следующие: развитие сетей связи, которые обеспечивают потребности экономики по сбору и передаче данных государства, бизнеса и граждан с учетом технических требований, предъявляемых цифровыми технологиями; внедрение цифровых платформ работы с данными для обеспечения потребностей власти, бизнеса и граждан; применение в органах власти новых технологий, обеспечивающих повышение качества муниципального управления, обеспечение устойчивости функционирования информационных систем и технологий.</w:t>
      </w:r>
    </w:p>
    <w:p w:rsidR="00AF2CC4" w:rsidRPr="00B64BD0" w:rsidRDefault="00AF2CC4" w:rsidP="00AF2CC4">
      <w:pPr>
        <w:ind w:firstLine="709"/>
        <w:jc w:val="both"/>
        <w:rPr>
          <w:sz w:val="24"/>
          <w:szCs w:val="24"/>
        </w:rPr>
      </w:pPr>
      <w:r w:rsidRPr="00B64BD0">
        <w:rPr>
          <w:sz w:val="24"/>
          <w:szCs w:val="24"/>
        </w:rPr>
        <w:t xml:space="preserve">Целью подпрограммы является обеспечение эффективного функционирования и развитие комплекса информационно-телекоммуникационной инфраструктуры органов местного самоуправления </w:t>
      </w:r>
      <w:r w:rsidR="00583EF6">
        <w:rPr>
          <w:sz w:val="24"/>
          <w:szCs w:val="24"/>
        </w:rPr>
        <w:t>Канашского</w:t>
      </w:r>
      <w:r w:rsidRPr="00B64BD0">
        <w:rPr>
          <w:sz w:val="24"/>
          <w:szCs w:val="24"/>
        </w:rPr>
        <w:t xml:space="preserve"> </w:t>
      </w:r>
      <w:r w:rsidR="00CE2AC5">
        <w:rPr>
          <w:sz w:val="24"/>
          <w:szCs w:val="24"/>
        </w:rPr>
        <w:t>муниципального</w:t>
      </w:r>
      <w:r w:rsidRPr="00B64BD0">
        <w:rPr>
          <w:sz w:val="24"/>
          <w:szCs w:val="24"/>
        </w:rPr>
        <w:t xml:space="preserve"> округа Чувашской Республики. Достижению поставленной в подпрограмме цели способствует решение следующих задач:</w:t>
      </w:r>
    </w:p>
    <w:p w:rsidR="00AF2CC4" w:rsidRPr="00B64BD0" w:rsidRDefault="00AF2CC4" w:rsidP="00AF2CC4">
      <w:pPr>
        <w:ind w:firstLine="709"/>
        <w:jc w:val="both"/>
        <w:rPr>
          <w:sz w:val="24"/>
          <w:szCs w:val="24"/>
        </w:rPr>
      </w:pPr>
      <w:r w:rsidRPr="00B64BD0">
        <w:rPr>
          <w:sz w:val="24"/>
          <w:szCs w:val="24"/>
        </w:rPr>
        <w:t xml:space="preserve">обеспечение мониторинга и управления функционированием информационно-телекоммуникационной инфраструктуры органов местного самоуправления </w:t>
      </w:r>
      <w:r w:rsidR="00CE2AC5">
        <w:rPr>
          <w:sz w:val="24"/>
          <w:szCs w:val="24"/>
        </w:rPr>
        <w:t xml:space="preserve">Канашского </w:t>
      </w:r>
      <w:r w:rsidR="00CE2AC5" w:rsidRPr="00B64BD0">
        <w:rPr>
          <w:sz w:val="24"/>
          <w:szCs w:val="24"/>
        </w:rPr>
        <w:t xml:space="preserve">муниципального округа </w:t>
      </w:r>
      <w:r w:rsidR="00CE2AC5">
        <w:rPr>
          <w:sz w:val="24"/>
          <w:szCs w:val="24"/>
        </w:rPr>
        <w:t>Чувашской Республики</w:t>
      </w:r>
      <w:r w:rsidRPr="00B64BD0">
        <w:rPr>
          <w:sz w:val="24"/>
          <w:szCs w:val="24"/>
        </w:rPr>
        <w:t>;</w:t>
      </w:r>
    </w:p>
    <w:p w:rsidR="00AF2CC4" w:rsidRPr="00B64BD0" w:rsidRDefault="00AF2CC4" w:rsidP="00AF2CC4">
      <w:pPr>
        <w:ind w:firstLine="709"/>
        <w:jc w:val="both"/>
        <w:rPr>
          <w:sz w:val="24"/>
          <w:szCs w:val="24"/>
        </w:rPr>
      </w:pPr>
      <w:r w:rsidRPr="00B64BD0">
        <w:rPr>
          <w:sz w:val="24"/>
          <w:szCs w:val="24"/>
        </w:rPr>
        <w:t>обеспечение и развитие условий хранения и обработки данных, создаваемых органами местного самоуправления.</w:t>
      </w:r>
    </w:p>
    <w:p w:rsidR="00AF2CC4" w:rsidRPr="00B64BD0" w:rsidRDefault="00AF2CC4" w:rsidP="00AF2CC4">
      <w:pPr>
        <w:ind w:firstLine="709"/>
        <w:jc w:val="both"/>
        <w:rPr>
          <w:sz w:val="24"/>
          <w:szCs w:val="24"/>
        </w:rPr>
      </w:pPr>
      <w:r w:rsidRPr="00B64BD0">
        <w:rPr>
          <w:sz w:val="24"/>
          <w:szCs w:val="24"/>
        </w:rPr>
        <w:t xml:space="preserve">Органы местного самоуправления </w:t>
      </w:r>
      <w:r w:rsidR="00CE2AC5">
        <w:rPr>
          <w:sz w:val="24"/>
          <w:szCs w:val="24"/>
        </w:rPr>
        <w:t xml:space="preserve">Канашского </w:t>
      </w:r>
      <w:r w:rsidRPr="00B64BD0">
        <w:rPr>
          <w:sz w:val="24"/>
          <w:szCs w:val="24"/>
        </w:rPr>
        <w:t xml:space="preserve">муниципального округа </w:t>
      </w:r>
      <w:r w:rsidR="00CE2AC5">
        <w:rPr>
          <w:sz w:val="24"/>
          <w:szCs w:val="24"/>
        </w:rPr>
        <w:t xml:space="preserve">Чувашской Республики </w:t>
      </w:r>
      <w:r w:rsidRPr="00B64BD0">
        <w:rPr>
          <w:sz w:val="24"/>
          <w:szCs w:val="24"/>
        </w:rPr>
        <w:t>принимают участие в реализации подпрограммы по следующим направлениям:</w:t>
      </w:r>
    </w:p>
    <w:p w:rsidR="00AF2CC4" w:rsidRPr="00B64BD0" w:rsidRDefault="00AF2CC4" w:rsidP="00AF2CC4">
      <w:pPr>
        <w:ind w:firstLine="709"/>
        <w:jc w:val="both"/>
        <w:rPr>
          <w:sz w:val="24"/>
          <w:szCs w:val="24"/>
        </w:rPr>
      </w:pPr>
      <w:r w:rsidRPr="00B64BD0">
        <w:rPr>
          <w:sz w:val="24"/>
          <w:szCs w:val="24"/>
        </w:rPr>
        <w:t>разработка и реализация муниципальных программ и подпрограмм муниципальных программ в сфере информационной инфраструктуры;</w:t>
      </w:r>
    </w:p>
    <w:p w:rsidR="00AF2CC4" w:rsidRPr="00B64BD0" w:rsidRDefault="00AF2CC4" w:rsidP="00AF2CC4">
      <w:pPr>
        <w:ind w:firstLine="709"/>
        <w:jc w:val="both"/>
        <w:rPr>
          <w:sz w:val="24"/>
          <w:szCs w:val="24"/>
        </w:rPr>
      </w:pPr>
      <w:r w:rsidRPr="00B64BD0">
        <w:rPr>
          <w:sz w:val="24"/>
          <w:szCs w:val="24"/>
        </w:rPr>
        <w:lastRenderedPageBreak/>
        <w:t>оперативное информационно-технологическое управление, обеспечение бесперебойного функционирования информационно-телекоммуникационной инфраструктуры органов местного самоуправления</w:t>
      </w:r>
      <w:r w:rsidR="00CE2AC5">
        <w:rPr>
          <w:sz w:val="24"/>
          <w:szCs w:val="24"/>
        </w:rPr>
        <w:t xml:space="preserve"> Канашского </w:t>
      </w:r>
      <w:r w:rsidR="00CE2AC5" w:rsidRPr="00B64BD0">
        <w:rPr>
          <w:sz w:val="24"/>
          <w:szCs w:val="24"/>
        </w:rPr>
        <w:t xml:space="preserve">муниципального округа </w:t>
      </w:r>
      <w:r w:rsidR="00CE2AC5">
        <w:rPr>
          <w:sz w:val="24"/>
          <w:szCs w:val="24"/>
        </w:rPr>
        <w:t>Чувашской Республики</w:t>
      </w:r>
      <w:r w:rsidRPr="00B64BD0">
        <w:rPr>
          <w:sz w:val="24"/>
          <w:szCs w:val="24"/>
        </w:rPr>
        <w:t>.</w:t>
      </w:r>
    </w:p>
    <w:p w:rsidR="00070201" w:rsidRDefault="00070201" w:rsidP="00AF2CC4">
      <w:pPr>
        <w:pStyle w:val="1"/>
        <w:ind w:firstLine="709"/>
        <w:jc w:val="both"/>
        <w:rPr>
          <w:rFonts w:ascii="Times New Roman" w:hAnsi="Times New Roman"/>
          <w:szCs w:val="24"/>
          <w:lang w:val="ru-RU"/>
        </w:rPr>
      </w:pPr>
      <w:bookmarkStart w:id="14" w:name="sub_4002"/>
    </w:p>
    <w:p w:rsidR="00AF2CC4" w:rsidRPr="00B64BD0" w:rsidRDefault="00AF2CC4" w:rsidP="00AF2CC4">
      <w:pPr>
        <w:pStyle w:val="1"/>
        <w:ind w:firstLine="709"/>
        <w:jc w:val="both"/>
        <w:rPr>
          <w:rFonts w:ascii="Times New Roman" w:hAnsi="Times New Roman"/>
          <w:szCs w:val="24"/>
        </w:rPr>
      </w:pPr>
      <w:r w:rsidRPr="00B64BD0">
        <w:rPr>
          <w:rFonts w:ascii="Times New Roman" w:hAnsi="Times New Roman"/>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4"/>
    <w:p w:rsidR="00AF2CC4" w:rsidRPr="00B64BD0" w:rsidRDefault="00AF2CC4" w:rsidP="00AF2CC4">
      <w:pPr>
        <w:ind w:firstLine="709"/>
        <w:jc w:val="both"/>
        <w:rPr>
          <w:sz w:val="24"/>
          <w:szCs w:val="24"/>
        </w:rPr>
      </w:pPr>
    </w:p>
    <w:p w:rsidR="00AF2CC4" w:rsidRPr="00B64BD0" w:rsidRDefault="00AF2CC4" w:rsidP="00AF2CC4">
      <w:pPr>
        <w:ind w:firstLine="709"/>
        <w:jc w:val="both"/>
        <w:rPr>
          <w:sz w:val="24"/>
          <w:szCs w:val="24"/>
        </w:rPr>
      </w:pPr>
      <w:r w:rsidRPr="00B64BD0">
        <w:rPr>
          <w:sz w:val="24"/>
          <w:szCs w:val="24"/>
        </w:rPr>
        <w:t>Для оценки хода реализации подпрограммы, решения ее задач и достижения цели используются статистические данные Министерства цифрового развития, информационной политики и массовых коммуникаций Чувашской Республики.</w:t>
      </w:r>
    </w:p>
    <w:p w:rsidR="00AF2CC4" w:rsidRPr="00B64BD0" w:rsidRDefault="00AF2CC4" w:rsidP="00AF2CC4">
      <w:pPr>
        <w:ind w:firstLine="709"/>
        <w:jc w:val="both"/>
        <w:rPr>
          <w:sz w:val="24"/>
          <w:szCs w:val="24"/>
        </w:rPr>
      </w:pPr>
      <w:r w:rsidRPr="00B64BD0">
        <w:rPr>
          <w:sz w:val="24"/>
          <w:szCs w:val="24"/>
        </w:rPr>
        <w:t>В результате реализации подпрограммы планируется достижение следующих целевых показателей</w:t>
      </w:r>
      <w:r w:rsidR="00CE2AC5">
        <w:rPr>
          <w:sz w:val="24"/>
          <w:szCs w:val="24"/>
        </w:rPr>
        <w:t xml:space="preserve"> (индикаторов)</w:t>
      </w:r>
      <w:r w:rsidRPr="00B64BD0">
        <w:rPr>
          <w:sz w:val="24"/>
          <w:szCs w:val="24"/>
        </w:rPr>
        <w:t>:</w:t>
      </w:r>
    </w:p>
    <w:p w:rsidR="00AF2CC4" w:rsidRPr="00B64BD0" w:rsidRDefault="00AF2CC4" w:rsidP="00AF2CC4">
      <w:pPr>
        <w:ind w:firstLine="709"/>
        <w:jc w:val="both"/>
        <w:rPr>
          <w:sz w:val="24"/>
          <w:szCs w:val="24"/>
        </w:rPr>
      </w:pPr>
      <w:r w:rsidRPr="00B64BD0">
        <w:rPr>
          <w:sz w:val="24"/>
          <w:szCs w:val="24"/>
        </w:rPr>
        <w:t xml:space="preserve">доля органов местного самоуправления </w:t>
      </w:r>
      <w:r w:rsidR="00CE2AC5">
        <w:rPr>
          <w:sz w:val="24"/>
          <w:szCs w:val="24"/>
        </w:rPr>
        <w:t xml:space="preserve">Канашского </w:t>
      </w:r>
      <w:r w:rsidR="00CE2AC5" w:rsidRPr="00B64BD0">
        <w:rPr>
          <w:sz w:val="24"/>
          <w:szCs w:val="24"/>
        </w:rPr>
        <w:t xml:space="preserve">муниципального округа </w:t>
      </w:r>
      <w:r w:rsidR="00CE2AC5">
        <w:rPr>
          <w:sz w:val="24"/>
          <w:szCs w:val="24"/>
        </w:rPr>
        <w:t>Чувашской Республики</w:t>
      </w:r>
      <w:r w:rsidRPr="00B64BD0">
        <w:rPr>
          <w:sz w:val="24"/>
          <w:szCs w:val="24"/>
        </w:rPr>
        <w:t>, обеспеченных постоянным доступом к информационно-телекоммуникационной сети "Интернет" на скорости не менее 2 Мбит/с в 202</w:t>
      </w:r>
      <w:r w:rsidR="00811DCA" w:rsidRPr="00811DCA">
        <w:rPr>
          <w:sz w:val="24"/>
          <w:szCs w:val="24"/>
        </w:rPr>
        <w:t>3</w:t>
      </w:r>
      <w:r w:rsidRPr="00B64BD0">
        <w:rPr>
          <w:sz w:val="24"/>
          <w:szCs w:val="24"/>
        </w:rPr>
        <w:t xml:space="preserve">-2035 годах </w:t>
      </w:r>
      <w:r w:rsidR="00BF23A6">
        <w:rPr>
          <w:sz w:val="24"/>
          <w:szCs w:val="24"/>
        </w:rPr>
        <w:t>–</w:t>
      </w:r>
      <w:r w:rsidRPr="00B64BD0">
        <w:rPr>
          <w:sz w:val="24"/>
          <w:szCs w:val="24"/>
        </w:rPr>
        <w:t xml:space="preserve"> сохранение</w:t>
      </w:r>
      <w:r w:rsidR="00BF23A6">
        <w:rPr>
          <w:sz w:val="24"/>
          <w:szCs w:val="24"/>
        </w:rPr>
        <w:t xml:space="preserve"> </w:t>
      </w:r>
      <w:r w:rsidRPr="00B64BD0">
        <w:rPr>
          <w:sz w:val="24"/>
          <w:szCs w:val="24"/>
        </w:rPr>
        <w:t xml:space="preserve"> показателя на уровне 100 процентов ежегодно;</w:t>
      </w:r>
    </w:p>
    <w:p w:rsidR="00AF2CC4" w:rsidRPr="00B64BD0" w:rsidRDefault="00AF2CC4" w:rsidP="00AF2CC4">
      <w:pPr>
        <w:ind w:firstLine="709"/>
        <w:jc w:val="both"/>
        <w:rPr>
          <w:sz w:val="24"/>
          <w:szCs w:val="24"/>
        </w:rPr>
      </w:pPr>
      <w:r w:rsidRPr="00B64BD0">
        <w:rPr>
          <w:sz w:val="24"/>
          <w:szCs w:val="24"/>
        </w:rPr>
        <w:t>срок простоя муниципальных информационных систем в результате выхода из строя компонентов серверного и сетевого оборудования в 202</w:t>
      </w:r>
      <w:r w:rsidR="00811DCA" w:rsidRPr="00811DCA">
        <w:rPr>
          <w:sz w:val="24"/>
          <w:szCs w:val="24"/>
        </w:rPr>
        <w:t>3</w:t>
      </w:r>
      <w:r w:rsidR="00BF23A6">
        <w:rPr>
          <w:sz w:val="24"/>
          <w:szCs w:val="24"/>
        </w:rPr>
        <w:t>-</w:t>
      </w:r>
      <w:r w:rsidRPr="00B64BD0">
        <w:rPr>
          <w:sz w:val="24"/>
          <w:szCs w:val="24"/>
        </w:rPr>
        <w:t>2035</w:t>
      </w:r>
      <w:r w:rsidR="00BF23A6">
        <w:rPr>
          <w:sz w:val="24"/>
          <w:szCs w:val="24"/>
        </w:rPr>
        <w:t xml:space="preserve"> </w:t>
      </w:r>
      <w:r w:rsidRPr="00B64BD0">
        <w:rPr>
          <w:sz w:val="24"/>
          <w:szCs w:val="24"/>
        </w:rPr>
        <w:t xml:space="preserve">годах </w:t>
      </w:r>
      <w:r w:rsidR="006F5041">
        <w:rPr>
          <w:sz w:val="24"/>
          <w:szCs w:val="24"/>
        </w:rPr>
        <w:t>–</w:t>
      </w:r>
      <w:r w:rsidRPr="00B64BD0">
        <w:rPr>
          <w:sz w:val="24"/>
          <w:szCs w:val="24"/>
        </w:rPr>
        <w:t xml:space="preserve"> сохранение</w:t>
      </w:r>
      <w:r w:rsidR="006F5041">
        <w:rPr>
          <w:sz w:val="24"/>
          <w:szCs w:val="24"/>
        </w:rPr>
        <w:t xml:space="preserve"> </w:t>
      </w:r>
      <w:r w:rsidRPr="00B64BD0">
        <w:rPr>
          <w:sz w:val="24"/>
          <w:szCs w:val="24"/>
        </w:rPr>
        <w:t xml:space="preserve"> показателя, не превышающего 1 часа ежегодно.</w:t>
      </w:r>
    </w:p>
    <w:p w:rsidR="00AF2CC4" w:rsidRPr="00D506C9" w:rsidRDefault="00AF2CC4" w:rsidP="00AF2CC4">
      <w:pPr>
        <w:ind w:firstLine="709"/>
        <w:jc w:val="both"/>
        <w:rPr>
          <w:sz w:val="24"/>
          <w:szCs w:val="24"/>
        </w:rPr>
      </w:pPr>
      <w:r w:rsidRPr="00B64BD0">
        <w:rPr>
          <w:sz w:val="24"/>
          <w:szCs w:val="24"/>
        </w:rPr>
        <w:t xml:space="preserve">Сведения о целевых индикаторах и показателях подпрограммы и их значениях </w:t>
      </w:r>
      <w:r w:rsidRPr="00D506C9">
        <w:rPr>
          <w:sz w:val="24"/>
          <w:szCs w:val="24"/>
        </w:rPr>
        <w:t xml:space="preserve">приведены в </w:t>
      </w:r>
      <w:hyperlink w:anchor="sub_4100" w:history="1">
        <w:r w:rsidRPr="00D506C9">
          <w:rPr>
            <w:sz w:val="24"/>
            <w:szCs w:val="24"/>
          </w:rPr>
          <w:t>приложении</w:t>
        </w:r>
      </w:hyperlink>
      <w:r w:rsidRPr="00D506C9">
        <w:rPr>
          <w:sz w:val="24"/>
          <w:szCs w:val="24"/>
        </w:rPr>
        <w:t xml:space="preserve"> к подпрограмме.</w:t>
      </w:r>
    </w:p>
    <w:p w:rsidR="00AF2CC4" w:rsidRPr="00D506C9" w:rsidRDefault="00AF2CC4" w:rsidP="00AF2CC4">
      <w:pPr>
        <w:ind w:firstLine="709"/>
        <w:jc w:val="both"/>
        <w:rPr>
          <w:sz w:val="24"/>
          <w:szCs w:val="24"/>
        </w:rPr>
      </w:pPr>
    </w:p>
    <w:p w:rsidR="00AF2CC4" w:rsidRDefault="00AF2CC4" w:rsidP="00AF2CC4">
      <w:pPr>
        <w:pStyle w:val="1"/>
        <w:ind w:firstLine="709"/>
        <w:jc w:val="both"/>
        <w:rPr>
          <w:rFonts w:ascii="Times New Roman" w:hAnsi="Times New Roman"/>
          <w:szCs w:val="24"/>
          <w:lang w:val="ru-RU"/>
        </w:rPr>
      </w:pPr>
      <w:bookmarkStart w:id="15" w:name="sub_4003"/>
      <w:r w:rsidRPr="00B64BD0">
        <w:rPr>
          <w:rFonts w:ascii="Times New Roman" w:hAnsi="Times New Roman"/>
          <w:szCs w:val="24"/>
        </w:rPr>
        <w:t xml:space="preserve">Раздел III. </w:t>
      </w:r>
      <w:r w:rsidR="00CE2AC5">
        <w:rPr>
          <w:rFonts w:ascii="Times New Roman" w:hAnsi="Times New Roman"/>
          <w:szCs w:val="24"/>
          <w:lang w:val="ru-RU"/>
        </w:rPr>
        <w:t>Обобщенная характеристика основных мероприятий муниципальной программы и подпрограмм муниципальной программы.</w:t>
      </w:r>
    </w:p>
    <w:p w:rsidR="00CE2AC5" w:rsidRPr="00CE2AC5" w:rsidRDefault="00CE2AC5" w:rsidP="00CE2AC5">
      <w:pPr>
        <w:rPr>
          <w:lang w:eastAsia="x-none"/>
        </w:rPr>
      </w:pPr>
    </w:p>
    <w:bookmarkEnd w:id="15"/>
    <w:p w:rsidR="00AF2CC4" w:rsidRPr="00B64BD0" w:rsidRDefault="00AF2CC4" w:rsidP="00AF2CC4">
      <w:pPr>
        <w:ind w:firstLine="709"/>
        <w:jc w:val="both"/>
        <w:rPr>
          <w:sz w:val="24"/>
          <w:szCs w:val="24"/>
        </w:rPr>
      </w:pPr>
      <w:r w:rsidRPr="00B64BD0">
        <w:rPr>
          <w:sz w:val="24"/>
          <w:szCs w:val="24"/>
        </w:rPr>
        <w:t>На реализацию поставленных целей и задач подпрогра</w:t>
      </w:r>
      <w:r w:rsidR="00A23570">
        <w:rPr>
          <w:sz w:val="24"/>
          <w:szCs w:val="24"/>
        </w:rPr>
        <w:t xml:space="preserve">ммы и </w:t>
      </w:r>
      <w:r w:rsidR="00CE2AC5">
        <w:rPr>
          <w:sz w:val="24"/>
          <w:szCs w:val="24"/>
        </w:rPr>
        <w:t>м</w:t>
      </w:r>
      <w:r w:rsidR="00A23570">
        <w:rPr>
          <w:sz w:val="24"/>
          <w:szCs w:val="24"/>
        </w:rPr>
        <w:t xml:space="preserve">униципальной программы </w:t>
      </w:r>
      <w:r w:rsidRPr="00B64BD0">
        <w:rPr>
          <w:sz w:val="24"/>
          <w:szCs w:val="24"/>
        </w:rPr>
        <w:t>направлен</w:t>
      </w:r>
      <w:r w:rsidR="00A23570">
        <w:rPr>
          <w:sz w:val="24"/>
          <w:szCs w:val="24"/>
        </w:rPr>
        <w:t>о</w:t>
      </w:r>
      <w:r w:rsidRPr="00B64BD0">
        <w:rPr>
          <w:sz w:val="24"/>
          <w:szCs w:val="24"/>
        </w:rPr>
        <w:t xml:space="preserve"> </w:t>
      </w:r>
      <w:r w:rsidR="00A23570">
        <w:rPr>
          <w:sz w:val="24"/>
          <w:szCs w:val="24"/>
        </w:rPr>
        <w:t>одно</w:t>
      </w:r>
      <w:r w:rsidRPr="00B64BD0">
        <w:rPr>
          <w:sz w:val="24"/>
          <w:szCs w:val="24"/>
        </w:rPr>
        <w:t xml:space="preserve"> мероприяти</w:t>
      </w:r>
      <w:r w:rsidR="00A23570">
        <w:rPr>
          <w:sz w:val="24"/>
          <w:szCs w:val="24"/>
        </w:rPr>
        <w:t>е</w:t>
      </w:r>
      <w:r w:rsidRPr="00B64BD0">
        <w:rPr>
          <w:sz w:val="24"/>
          <w:szCs w:val="24"/>
        </w:rPr>
        <w:t>.</w:t>
      </w:r>
    </w:p>
    <w:p w:rsidR="00811DCA" w:rsidRDefault="00AF2CC4" w:rsidP="00AF2CC4">
      <w:pPr>
        <w:ind w:firstLine="709"/>
        <w:jc w:val="both"/>
        <w:rPr>
          <w:b/>
          <w:bCs/>
          <w:color w:val="000000"/>
          <w:sz w:val="24"/>
          <w:szCs w:val="24"/>
        </w:rPr>
      </w:pPr>
      <w:r w:rsidRPr="00B64BD0">
        <w:rPr>
          <w:sz w:val="24"/>
          <w:szCs w:val="24"/>
        </w:rPr>
        <w:t xml:space="preserve">Основное мероприятие 1. </w:t>
      </w:r>
      <w:r w:rsidR="00314561">
        <w:rPr>
          <w:bCs/>
          <w:color w:val="000000"/>
          <w:sz w:val="24"/>
          <w:szCs w:val="24"/>
        </w:rPr>
        <w:t>«</w:t>
      </w:r>
      <w:r w:rsidR="00811DCA" w:rsidRPr="00811DCA">
        <w:rPr>
          <w:bCs/>
          <w:color w:val="000000"/>
          <w:sz w:val="24"/>
          <w:szCs w:val="24"/>
        </w:rPr>
        <w:t>Информационная политика</w:t>
      </w:r>
      <w:r w:rsidR="00314561">
        <w:rPr>
          <w:bCs/>
          <w:color w:val="000000"/>
          <w:sz w:val="24"/>
          <w:szCs w:val="24"/>
        </w:rPr>
        <w:t>»</w:t>
      </w:r>
    </w:p>
    <w:p w:rsidR="00AF2CC4" w:rsidRPr="00B64BD0" w:rsidRDefault="00AF2CC4" w:rsidP="00AF2CC4">
      <w:pPr>
        <w:ind w:firstLine="709"/>
        <w:jc w:val="both"/>
        <w:rPr>
          <w:sz w:val="24"/>
          <w:szCs w:val="24"/>
        </w:rPr>
      </w:pPr>
      <w:r w:rsidRPr="00B64BD0">
        <w:rPr>
          <w:sz w:val="24"/>
          <w:szCs w:val="24"/>
        </w:rPr>
        <w:t xml:space="preserve">Мероприятие 1.1. </w:t>
      </w:r>
      <w:r w:rsidR="00811DCA">
        <w:rPr>
          <w:color w:val="000000"/>
          <w:sz w:val="24"/>
          <w:szCs w:val="24"/>
        </w:rPr>
        <w:t>Муниципальная поддержка электронных средств массовых информаций, создание фильмов, социальных роликов</w:t>
      </w:r>
      <w:r w:rsidRPr="00B64BD0">
        <w:rPr>
          <w:sz w:val="24"/>
          <w:szCs w:val="24"/>
        </w:rPr>
        <w:t>.</w:t>
      </w:r>
    </w:p>
    <w:p w:rsidR="00AF2CC4" w:rsidRPr="00B64BD0" w:rsidRDefault="00AF2CC4" w:rsidP="00AF2CC4">
      <w:pPr>
        <w:ind w:firstLine="709"/>
        <w:jc w:val="both"/>
        <w:rPr>
          <w:sz w:val="24"/>
          <w:szCs w:val="24"/>
        </w:rPr>
      </w:pPr>
      <w:r w:rsidRPr="00B64BD0">
        <w:rPr>
          <w:sz w:val="24"/>
          <w:szCs w:val="24"/>
        </w:rPr>
        <w:t>Основные мероприятия и мероприятия подпрограммы реализуются в 202</w:t>
      </w:r>
      <w:r w:rsidR="00A23570" w:rsidRPr="00A23570">
        <w:rPr>
          <w:sz w:val="24"/>
          <w:szCs w:val="24"/>
        </w:rPr>
        <w:t>3</w:t>
      </w:r>
      <w:r w:rsidRPr="00B64BD0">
        <w:rPr>
          <w:sz w:val="24"/>
          <w:szCs w:val="24"/>
        </w:rPr>
        <w:t> - 2035 годах в три этапа:</w:t>
      </w:r>
    </w:p>
    <w:p w:rsidR="00AF2CC4" w:rsidRPr="00B64BD0" w:rsidRDefault="00AF2CC4" w:rsidP="00AF2CC4">
      <w:pPr>
        <w:ind w:firstLine="709"/>
        <w:jc w:val="both"/>
        <w:rPr>
          <w:sz w:val="24"/>
          <w:szCs w:val="24"/>
        </w:rPr>
      </w:pPr>
      <w:r w:rsidRPr="00B64BD0">
        <w:rPr>
          <w:sz w:val="24"/>
          <w:szCs w:val="24"/>
        </w:rPr>
        <w:t>I этап - 202</w:t>
      </w:r>
      <w:r w:rsidR="00A23570" w:rsidRPr="003A0E4A">
        <w:rPr>
          <w:sz w:val="24"/>
          <w:szCs w:val="24"/>
        </w:rPr>
        <w:t>3</w:t>
      </w:r>
      <w:r w:rsidRPr="00B64BD0">
        <w:rPr>
          <w:sz w:val="24"/>
          <w:szCs w:val="24"/>
        </w:rPr>
        <w:t> - 2025 годы;</w:t>
      </w:r>
    </w:p>
    <w:p w:rsidR="00AF2CC4" w:rsidRPr="00B64BD0" w:rsidRDefault="00AF2CC4" w:rsidP="00AF2CC4">
      <w:pPr>
        <w:ind w:firstLine="709"/>
        <w:jc w:val="both"/>
        <w:rPr>
          <w:sz w:val="24"/>
          <w:szCs w:val="24"/>
        </w:rPr>
      </w:pPr>
      <w:r w:rsidRPr="00B64BD0">
        <w:rPr>
          <w:sz w:val="24"/>
          <w:szCs w:val="24"/>
        </w:rPr>
        <w:t>II этап - 2026 - 2030 годы;</w:t>
      </w:r>
    </w:p>
    <w:p w:rsidR="00AF2CC4" w:rsidRDefault="00AF2CC4" w:rsidP="00AF2CC4">
      <w:pPr>
        <w:ind w:firstLine="709"/>
        <w:jc w:val="both"/>
        <w:rPr>
          <w:sz w:val="24"/>
          <w:szCs w:val="24"/>
        </w:rPr>
      </w:pPr>
      <w:r w:rsidRPr="00B64BD0">
        <w:rPr>
          <w:sz w:val="24"/>
          <w:szCs w:val="24"/>
        </w:rPr>
        <w:t>III этап - 2031 - 2035 годы.</w:t>
      </w:r>
    </w:p>
    <w:p w:rsidR="00CE2AC5" w:rsidRPr="00B64BD0" w:rsidRDefault="00CE2AC5" w:rsidP="00AF2CC4">
      <w:pPr>
        <w:ind w:firstLine="709"/>
        <w:jc w:val="both"/>
        <w:rPr>
          <w:sz w:val="24"/>
          <w:szCs w:val="24"/>
        </w:rPr>
      </w:pPr>
    </w:p>
    <w:p w:rsidR="00AF2CC4" w:rsidRDefault="00AF2CC4" w:rsidP="00AF2CC4">
      <w:pPr>
        <w:pStyle w:val="1"/>
        <w:ind w:firstLine="709"/>
        <w:jc w:val="both"/>
        <w:rPr>
          <w:rFonts w:ascii="Times New Roman" w:hAnsi="Times New Roman"/>
          <w:szCs w:val="24"/>
        </w:rPr>
      </w:pPr>
      <w:r w:rsidRPr="00B64BD0">
        <w:rPr>
          <w:rFonts w:ascii="Times New Roman" w:hAnsi="Times New Roman"/>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F25F5" w:rsidRPr="004F25F5" w:rsidRDefault="004F25F5" w:rsidP="004F25F5">
      <w:pPr>
        <w:rPr>
          <w:lang w:val="x-none" w:eastAsia="x-none"/>
        </w:rPr>
      </w:pPr>
    </w:p>
    <w:p w:rsidR="00AF2CC4" w:rsidRPr="00B64BD0" w:rsidRDefault="00AF2CC4" w:rsidP="00AF2CC4">
      <w:pPr>
        <w:ind w:firstLine="709"/>
        <w:jc w:val="both"/>
        <w:rPr>
          <w:sz w:val="24"/>
          <w:szCs w:val="24"/>
        </w:rPr>
      </w:pPr>
      <w:bookmarkStart w:id="16" w:name="sub_4401"/>
      <w:r w:rsidRPr="00B64BD0">
        <w:rPr>
          <w:sz w:val="24"/>
          <w:szCs w:val="24"/>
        </w:rPr>
        <w:t xml:space="preserve">Общий объем финансирования </w:t>
      </w:r>
      <w:r w:rsidR="00CE2AC5">
        <w:rPr>
          <w:sz w:val="24"/>
          <w:szCs w:val="24"/>
        </w:rPr>
        <w:t>м</w:t>
      </w:r>
      <w:r w:rsidRPr="00B64BD0">
        <w:rPr>
          <w:sz w:val="24"/>
          <w:szCs w:val="24"/>
        </w:rPr>
        <w:t>униципальной программы в 202</w:t>
      </w:r>
      <w:r w:rsidR="00A23570">
        <w:rPr>
          <w:sz w:val="24"/>
          <w:szCs w:val="24"/>
        </w:rPr>
        <w:t>3</w:t>
      </w:r>
      <w:r w:rsidRPr="00B64BD0">
        <w:rPr>
          <w:sz w:val="24"/>
          <w:szCs w:val="24"/>
        </w:rPr>
        <w:t xml:space="preserve">-2035 годах составляет </w:t>
      </w:r>
      <w:r w:rsidR="00A23570">
        <w:rPr>
          <w:sz w:val="24"/>
          <w:szCs w:val="24"/>
        </w:rPr>
        <w:t>6</w:t>
      </w:r>
      <w:r w:rsidRPr="00B64BD0">
        <w:rPr>
          <w:sz w:val="24"/>
          <w:szCs w:val="24"/>
        </w:rPr>
        <w:t>0,0 тыс. рублей, в том числе за счет средств:</w:t>
      </w:r>
    </w:p>
    <w:bookmarkEnd w:id="16"/>
    <w:p w:rsidR="00AF2CC4" w:rsidRPr="00B64BD0" w:rsidRDefault="00AF2CC4" w:rsidP="00AF2CC4">
      <w:pPr>
        <w:ind w:firstLine="709"/>
        <w:jc w:val="both"/>
        <w:rPr>
          <w:sz w:val="24"/>
          <w:szCs w:val="24"/>
        </w:rPr>
      </w:pPr>
      <w:r w:rsidRPr="00B64BD0">
        <w:rPr>
          <w:sz w:val="24"/>
          <w:szCs w:val="24"/>
        </w:rPr>
        <w:t xml:space="preserve">бюджета </w:t>
      </w:r>
      <w:r w:rsidR="00CE2AC5">
        <w:rPr>
          <w:sz w:val="24"/>
          <w:szCs w:val="24"/>
        </w:rPr>
        <w:t xml:space="preserve">Канашского </w:t>
      </w:r>
      <w:r w:rsidR="00CE2AC5" w:rsidRPr="00B64BD0">
        <w:rPr>
          <w:sz w:val="24"/>
          <w:szCs w:val="24"/>
        </w:rPr>
        <w:t xml:space="preserve">муниципального округа </w:t>
      </w:r>
      <w:r w:rsidR="00CE2AC5">
        <w:rPr>
          <w:sz w:val="24"/>
          <w:szCs w:val="24"/>
        </w:rPr>
        <w:t>Чувашской Республики</w:t>
      </w:r>
      <w:r w:rsidRPr="00B64BD0">
        <w:rPr>
          <w:sz w:val="24"/>
          <w:szCs w:val="24"/>
        </w:rPr>
        <w:t xml:space="preserve"> </w:t>
      </w:r>
      <w:r w:rsidR="006F5041">
        <w:rPr>
          <w:sz w:val="24"/>
          <w:szCs w:val="24"/>
        </w:rPr>
        <w:t>–</w:t>
      </w:r>
      <w:r w:rsidRPr="00B64BD0">
        <w:rPr>
          <w:sz w:val="24"/>
          <w:szCs w:val="24"/>
        </w:rPr>
        <w:t xml:space="preserve"> </w:t>
      </w:r>
      <w:r w:rsidR="00A23570">
        <w:rPr>
          <w:sz w:val="24"/>
          <w:szCs w:val="24"/>
        </w:rPr>
        <w:t>6</w:t>
      </w:r>
      <w:r w:rsidRPr="00B64BD0">
        <w:rPr>
          <w:sz w:val="24"/>
          <w:szCs w:val="24"/>
        </w:rPr>
        <w:t>0,0 тыс. рублей (100 процентов);</w:t>
      </w:r>
    </w:p>
    <w:p w:rsidR="00AF2CC4" w:rsidRPr="00B64BD0" w:rsidRDefault="00AF2CC4" w:rsidP="00AF2CC4">
      <w:pPr>
        <w:ind w:firstLine="709"/>
        <w:jc w:val="both"/>
        <w:rPr>
          <w:sz w:val="24"/>
          <w:szCs w:val="24"/>
        </w:rPr>
      </w:pPr>
      <w:r w:rsidRPr="00B64BD0">
        <w:rPr>
          <w:sz w:val="24"/>
          <w:szCs w:val="24"/>
        </w:rPr>
        <w:t xml:space="preserve">республиканского бюджета </w:t>
      </w:r>
      <w:r w:rsidR="006F5041">
        <w:rPr>
          <w:sz w:val="24"/>
          <w:szCs w:val="24"/>
        </w:rPr>
        <w:t>–</w:t>
      </w:r>
      <w:r w:rsidRPr="00B64BD0">
        <w:rPr>
          <w:sz w:val="24"/>
          <w:szCs w:val="24"/>
        </w:rPr>
        <w:t xml:space="preserve"> 0,0 тыс. рублей (0,0 процентов).</w:t>
      </w:r>
    </w:p>
    <w:p w:rsidR="00AF2CC4" w:rsidRPr="00B64BD0" w:rsidRDefault="00AF2CC4" w:rsidP="00AF2CC4">
      <w:pPr>
        <w:ind w:firstLine="709"/>
        <w:jc w:val="both"/>
        <w:rPr>
          <w:sz w:val="24"/>
          <w:szCs w:val="24"/>
        </w:rPr>
      </w:pPr>
      <w:r w:rsidRPr="00B64BD0">
        <w:rPr>
          <w:sz w:val="24"/>
          <w:szCs w:val="24"/>
        </w:rPr>
        <w:t>Прогнозируемый объем финансирования подпрограммы в 202</w:t>
      </w:r>
      <w:r w:rsidR="00A23570">
        <w:rPr>
          <w:sz w:val="24"/>
          <w:szCs w:val="24"/>
        </w:rPr>
        <w:t>3</w:t>
      </w:r>
      <w:r w:rsidRPr="00B64BD0">
        <w:rPr>
          <w:sz w:val="24"/>
          <w:szCs w:val="24"/>
        </w:rPr>
        <w:t xml:space="preserve">-2025 годах на I этапе составляет </w:t>
      </w:r>
      <w:r w:rsidR="00A23570">
        <w:rPr>
          <w:sz w:val="24"/>
          <w:szCs w:val="24"/>
        </w:rPr>
        <w:t>6</w:t>
      </w:r>
      <w:r w:rsidRPr="00B64BD0">
        <w:rPr>
          <w:sz w:val="24"/>
          <w:szCs w:val="24"/>
        </w:rPr>
        <w:t>0,0 тыс. рублей, в том числе:</w:t>
      </w:r>
    </w:p>
    <w:p w:rsidR="00AF2CC4" w:rsidRPr="00B64BD0" w:rsidRDefault="00AF2CC4" w:rsidP="00AF2CC4">
      <w:pPr>
        <w:ind w:firstLine="709"/>
        <w:jc w:val="both"/>
        <w:rPr>
          <w:sz w:val="24"/>
          <w:szCs w:val="24"/>
        </w:rPr>
      </w:pPr>
      <w:r w:rsidRPr="00B64BD0">
        <w:rPr>
          <w:sz w:val="24"/>
          <w:szCs w:val="24"/>
        </w:rPr>
        <w:t xml:space="preserve">в 2023 году </w:t>
      </w:r>
      <w:r w:rsidR="006F5041">
        <w:rPr>
          <w:sz w:val="24"/>
          <w:szCs w:val="24"/>
        </w:rPr>
        <w:t>–</w:t>
      </w:r>
      <w:r w:rsidRPr="00B64BD0">
        <w:rPr>
          <w:sz w:val="24"/>
          <w:szCs w:val="24"/>
        </w:rPr>
        <w:t xml:space="preserve"> </w:t>
      </w:r>
      <w:r w:rsidR="00A23570">
        <w:rPr>
          <w:sz w:val="24"/>
          <w:szCs w:val="24"/>
        </w:rPr>
        <w:t>6</w:t>
      </w:r>
      <w:r w:rsidRPr="00B64BD0">
        <w:rPr>
          <w:sz w:val="24"/>
          <w:szCs w:val="24"/>
        </w:rPr>
        <w:t>0,0 тыс. рублей;</w:t>
      </w:r>
    </w:p>
    <w:p w:rsidR="00AF2CC4" w:rsidRPr="00B64BD0" w:rsidRDefault="00AF2CC4" w:rsidP="00AF2CC4">
      <w:pPr>
        <w:ind w:firstLine="709"/>
        <w:jc w:val="both"/>
        <w:rPr>
          <w:sz w:val="24"/>
          <w:szCs w:val="24"/>
        </w:rPr>
      </w:pPr>
      <w:r w:rsidRPr="00B64BD0">
        <w:rPr>
          <w:sz w:val="24"/>
          <w:szCs w:val="24"/>
        </w:rPr>
        <w:t xml:space="preserve">в 2024 году </w:t>
      </w:r>
      <w:r w:rsidR="006F5041">
        <w:rPr>
          <w:sz w:val="24"/>
          <w:szCs w:val="24"/>
        </w:rPr>
        <w:t>–</w:t>
      </w:r>
      <w:r w:rsidRPr="00B64BD0">
        <w:rPr>
          <w:sz w:val="24"/>
          <w:szCs w:val="24"/>
        </w:rPr>
        <w:t xml:space="preserve"> 0,0 тыс. рублей;</w:t>
      </w:r>
    </w:p>
    <w:p w:rsidR="00AF2CC4" w:rsidRPr="00B64BD0" w:rsidRDefault="00AF2CC4" w:rsidP="00AF2CC4">
      <w:pPr>
        <w:ind w:firstLine="709"/>
        <w:jc w:val="both"/>
        <w:rPr>
          <w:sz w:val="24"/>
          <w:szCs w:val="24"/>
        </w:rPr>
      </w:pPr>
      <w:r w:rsidRPr="00B64BD0">
        <w:rPr>
          <w:sz w:val="24"/>
          <w:szCs w:val="24"/>
        </w:rPr>
        <w:t xml:space="preserve">в 2025 году </w:t>
      </w:r>
      <w:r w:rsidR="006F5041">
        <w:rPr>
          <w:sz w:val="24"/>
          <w:szCs w:val="24"/>
        </w:rPr>
        <w:t>–</w:t>
      </w:r>
      <w:r w:rsidRPr="00B64BD0">
        <w:rPr>
          <w:sz w:val="24"/>
          <w:szCs w:val="24"/>
        </w:rPr>
        <w:t xml:space="preserve"> 0,0 тыс. рублей;</w:t>
      </w:r>
    </w:p>
    <w:p w:rsidR="00AF2CC4" w:rsidRDefault="00AF2CC4" w:rsidP="00AF2CC4">
      <w:pPr>
        <w:ind w:firstLine="709"/>
        <w:jc w:val="both"/>
        <w:rPr>
          <w:sz w:val="24"/>
          <w:szCs w:val="24"/>
        </w:rPr>
      </w:pPr>
      <w:r w:rsidRPr="00B64BD0">
        <w:rPr>
          <w:sz w:val="24"/>
          <w:szCs w:val="24"/>
        </w:rPr>
        <w:t>из них средства:</w:t>
      </w:r>
    </w:p>
    <w:p w:rsidR="004A6D15" w:rsidRPr="00B64BD0" w:rsidRDefault="004A6D15" w:rsidP="004A6D15">
      <w:pPr>
        <w:ind w:firstLine="709"/>
        <w:jc w:val="both"/>
        <w:rPr>
          <w:sz w:val="24"/>
          <w:szCs w:val="24"/>
        </w:rPr>
      </w:pPr>
      <w:r>
        <w:rPr>
          <w:sz w:val="24"/>
          <w:szCs w:val="24"/>
        </w:rPr>
        <w:t xml:space="preserve">федерального бюджета - </w:t>
      </w:r>
      <w:r w:rsidRPr="00B64BD0">
        <w:rPr>
          <w:sz w:val="24"/>
          <w:szCs w:val="24"/>
        </w:rPr>
        <w:t>0,0 тыс. рублей (0,0 процентов), в том числе:</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lastRenderedPageBreak/>
        <w:t xml:space="preserve">в 2025 году </w:t>
      </w:r>
      <w:r>
        <w:rPr>
          <w:sz w:val="24"/>
          <w:szCs w:val="24"/>
        </w:rPr>
        <w:t>–</w:t>
      </w:r>
      <w:r w:rsidRPr="00B64BD0">
        <w:rPr>
          <w:sz w:val="24"/>
          <w:szCs w:val="24"/>
        </w:rPr>
        <w:t xml:space="preserve"> 0,0 тыс. рублей;</w:t>
      </w:r>
    </w:p>
    <w:p w:rsidR="00AF2CC4" w:rsidRPr="00B64BD0" w:rsidRDefault="00AF2CC4" w:rsidP="00AF2CC4">
      <w:pPr>
        <w:ind w:firstLine="709"/>
        <w:jc w:val="both"/>
        <w:rPr>
          <w:sz w:val="24"/>
          <w:szCs w:val="24"/>
        </w:rPr>
      </w:pPr>
      <w:r w:rsidRPr="00B64BD0">
        <w:rPr>
          <w:sz w:val="24"/>
          <w:szCs w:val="24"/>
        </w:rPr>
        <w:t xml:space="preserve">республиканского бюджета </w:t>
      </w:r>
      <w:r w:rsidR="006F5041">
        <w:rPr>
          <w:sz w:val="24"/>
          <w:szCs w:val="24"/>
        </w:rPr>
        <w:t>–</w:t>
      </w:r>
      <w:r w:rsidRPr="00B64BD0">
        <w:rPr>
          <w:sz w:val="24"/>
          <w:szCs w:val="24"/>
        </w:rPr>
        <w:t xml:space="preserve"> 0,0 тыс. рублей (0,0 процентов), в том числе:</w:t>
      </w:r>
    </w:p>
    <w:p w:rsidR="00AF2CC4" w:rsidRPr="00B64BD0" w:rsidRDefault="00AF2CC4" w:rsidP="00AF2CC4">
      <w:pPr>
        <w:ind w:firstLine="709"/>
        <w:jc w:val="both"/>
        <w:rPr>
          <w:sz w:val="24"/>
          <w:szCs w:val="24"/>
        </w:rPr>
      </w:pPr>
      <w:r w:rsidRPr="00B64BD0">
        <w:rPr>
          <w:sz w:val="24"/>
          <w:szCs w:val="24"/>
        </w:rPr>
        <w:t xml:space="preserve">в 2023 году </w:t>
      </w:r>
      <w:r w:rsidR="006F5041">
        <w:rPr>
          <w:sz w:val="24"/>
          <w:szCs w:val="24"/>
        </w:rPr>
        <w:t>–</w:t>
      </w:r>
      <w:r w:rsidRPr="00B64BD0">
        <w:rPr>
          <w:sz w:val="24"/>
          <w:szCs w:val="24"/>
        </w:rPr>
        <w:t xml:space="preserve"> 0,0 тыс. рублей;</w:t>
      </w:r>
    </w:p>
    <w:p w:rsidR="00AF2CC4" w:rsidRPr="00B64BD0" w:rsidRDefault="00AF2CC4" w:rsidP="00AF2CC4">
      <w:pPr>
        <w:ind w:firstLine="709"/>
        <w:jc w:val="both"/>
        <w:rPr>
          <w:sz w:val="24"/>
          <w:szCs w:val="24"/>
        </w:rPr>
      </w:pPr>
      <w:r w:rsidRPr="00B64BD0">
        <w:rPr>
          <w:sz w:val="24"/>
          <w:szCs w:val="24"/>
        </w:rPr>
        <w:t xml:space="preserve">в 2024 году </w:t>
      </w:r>
      <w:r w:rsidR="006F5041">
        <w:rPr>
          <w:sz w:val="24"/>
          <w:szCs w:val="24"/>
        </w:rPr>
        <w:t>–</w:t>
      </w:r>
      <w:r w:rsidRPr="00B64BD0">
        <w:rPr>
          <w:sz w:val="24"/>
          <w:szCs w:val="24"/>
        </w:rPr>
        <w:t xml:space="preserve"> 0,0 тыс. рублей;</w:t>
      </w:r>
    </w:p>
    <w:p w:rsidR="00AF2CC4" w:rsidRPr="00B64BD0" w:rsidRDefault="00AF2CC4" w:rsidP="00AF2CC4">
      <w:pPr>
        <w:ind w:firstLine="709"/>
        <w:jc w:val="both"/>
        <w:rPr>
          <w:sz w:val="24"/>
          <w:szCs w:val="24"/>
        </w:rPr>
      </w:pPr>
      <w:r w:rsidRPr="00B64BD0">
        <w:rPr>
          <w:sz w:val="24"/>
          <w:szCs w:val="24"/>
        </w:rPr>
        <w:t xml:space="preserve">в 2025 году </w:t>
      </w:r>
      <w:r w:rsidR="006F5041">
        <w:rPr>
          <w:sz w:val="24"/>
          <w:szCs w:val="24"/>
        </w:rPr>
        <w:t>–</w:t>
      </w:r>
      <w:r w:rsidRPr="00B64BD0">
        <w:rPr>
          <w:sz w:val="24"/>
          <w:szCs w:val="24"/>
        </w:rPr>
        <w:t xml:space="preserve"> 0,0 тыс. рублей;</w:t>
      </w:r>
    </w:p>
    <w:p w:rsidR="00AF2CC4" w:rsidRPr="00B64BD0" w:rsidRDefault="00AF2CC4" w:rsidP="00AF2CC4">
      <w:pPr>
        <w:ind w:firstLine="709"/>
        <w:jc w:val="both"/>
        <w:rPr>
          <w:sz w:val="24"/>
          <w:szCs w:val="24"/>
        </w:rPr>
      </w:pPr>
      <w:r w:rsidRPr="00B64BD0">
        <w:rPr>
          <w:sz w:val="24"/>
          <w:szCs w:val="24"/>
        </w:rPr>
        <w:t xml:space="preserve">бюджета </w:t>
      </w:r>
      <w:r w:rsidR="00CE2AC5">
        <w:rPr>
          <w:sz w:val="24"/>
          <w:szCs w:val="24"/>
        </w:rPr>
        <w:t xml:space="preserve">Канашского </w:t>
      </w:r>
      <w:r w:rsidR="00CE2AC5" w:rsidRPr="00B64BD0">
        <w:rPr>
          <w:sz w:val="24"/>
          <w:szCs w:val="24"/>
        </w:rPr>
        <w:t xml:space="preserve">муниципального округа </w:t>
      </w:r>
      <w:r w:rsidR="00CE2AC5">
        <w:rPr>
          <w:sz w:val="24"/>
          <w:szCs w:val="24"/>
        </w:rPr>
        <w:t xml:space="preserve">Чувашской Республики </w:t>
      </w:r>
      <w:r w:rsidR="006F5041">
        <w:rPr>
          <w:sz w:val="24"/>
          <w:szCs w:val="24"/>
        </w:rPr>
        <w:t>–</w:t>
      </w:r>
      <w:r w:rsidR="00A23570">
        <w:rPr>
          <w:sz w:val="24"/>
          <w:szCs w:val="24"/>
        </w:rPr>
        <w:t xml:space="preserve"> 6</w:t>
      </w:r>
      <w:r w:rsidRPr="00B64BD0">
        <w:rPr>
          <w:sz w:val="24"/>
          <w:szCs w:val="24"/>
        </w:rPr>
        <w:t>0,0 тыс. рублей (100,0 процентов), в том числе:</w:t>
      </w:r>
    </w:p>
    <w:p w:rsidR="00AF2CC4" w:rsidRPr="00B64BD0" w:rsidRDefault="00AF2CC4" w:rsidP="00AF2CC4">
      <w:pPr>
        <w:ind w:firstLine="709"/>
        <w:jc w:val="both"/>
        <w:rPr>
          <w:sz w:val="24"/>
          <w:szCs w:val="24"/>
        </w:rPr>
      </w:pPr>
      <w:r w:rsidRPr="00B64BD0">
        <w:rPr>
          <w:sz w:val="24"/>
          <w:szCs w:val="24"/>
        </w:rPr>
        <w:t xml:space="preserve">в 2023 году </w:t>
      </w:r>
      <w:r w:rsidR="006F5041">
        <w:rPr>
          <w:sz w:val="24"/>
          <w:szCs w:val="24"/>
        </w:rPr>
        <w:t>–</w:t>
      </w:r>
      <w:r w:rsidRPr="00B64BD0">
        <w:rPr>
          <w:sz w:val="24"/>
          <w:szCs w:val="24"/>
        </w:rPr>
        <w:t xml:space="preserve"> </w:t>
      </w:r>
      <w:r w:rsidR="00A23570">
        <w:rPr>
          <w:sz w:val="24"/>
          <w:szCs w:val="24"/>
        </w:rPr>
        <w:t>6</w:t>
      </w:r>
      <w:r w:rsidRPr="00B64BD0">
        <w:rPr>
          <w:sz w:val="24"/>
          <w:szCs w:val="24"/>
        </w:rPr>
        <w:t>0,0 тыс. рублей;</w:t>
      </w:r>
    </w:p>
    <w:p w:rsidR="00AF2CC4" w:rsidRPr="00B64BD0" w:rsidRDefault="00AF2CC4" w:rsidP="00AF2CC4">
      <w:pPr>
        <w:ind w:firstLine="709"/>
        <w:jc w:val="both"/>
        <w:rPr>
          <w:sz w:val="24"/>
          <w:szCs w:val="24"/>
        </w:rPr>
      </w:pPr>
      <w:r w:rsidRPr="00B64BD0">
        <w:rPr>
          <w:sz w:val="24"/>
          <w:szCs w:val="24"/>
        </w:rPr>
        <w:t xml:space="preserve">в 2024 году </w:t>
      </w:r>
      <w:r w:rsidR="006F5041">
        <w:rPr>
          <w:sz w:val="24"/>
          <w:szCs w:val="24"/>
        </w:rPr>
        <w:t>–</w:t>
      </w:r>
      <w:r w:rsidRPr="00B64BD0">
        <w:rPr>
          <w:sz w:val="24"/>
          <w:szCs w:val="24"/>
        </w:rPr>
        <w:t xml:space="preserve"> 0,0 тыс. рублей;</w:t>
      </w:r>
    </w:p>
    <w:p w:rsidR="00AF2CC4" w:rsidRDefault="00AF2CC4" w:rsidP="00AF2CC4">
      <w:pPr>
        <w:ind w:firstLine="709"/>
        <w:jc w:val="both"/>
        <w:rPr>
          <w:sz w:val="24"/>
          <w:szCs w:val="24"/>
        </w:rPr>
      </w:pPr>
      <w:r w:rsidRPr="00B64BD0">
        <w:rPr>
          <w:sz w:val="24"/>
          <w:szCs w:val="24"/>
        </w:rPr>
        <w:t xml:space="preserve">в 2025 году </w:t>
      </w:r>
      <w:r w:rsidR="006F5041">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Pr>
          <w:sz w:val="24"/>
          <w:szCs w:val="24"/>
        </w:rPr>
        <w:t xml:space="preserve">внебюджетных источников - </w:t>
      </w:r>
      <w:r w:rsidRPr="00B64BD0">
        <w:rPr>
          <w:sz w:val="24"/>
          <w:szCs w:val="24"/>
        </w:rPr>
        <w:t>0,0 тыс. рублей (0,0 процентов), в том числе:</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 0,0 тыс. рублей.</w:t>
      </w:r>
    </w:p>
    <w:p w:rsidR="00AF2CC4" w:rsidRDefault="00AF2CC4" w:rsidP="00DF48C5">
      <w:pPr>
        <w:jc w:val="both"/>
        <w:rPr>
          <w:sz w:val="24"/>
          <w:szCs w:val="24"/>
        </w:rPr>
      </w:pPr>
      <w:r w:rsidRPr="00B64BD0">
        <w:rPr>
          <w:sz w:val="24"/>
          <w:szCs w:val="24"/>
        </w:rPr>
        <w:t>На II этапе</w:t>
      </w:r>
      <w:r w:rsidR="00DF48C5" w:rsidRPr="00DF48C5">
        <w:rPr>
          <w:sz w:val="16"/>
          <w:szCs w:val="16"/>
        </w:rPr>
        <w:t xml:space="preserve"> </w:t>
      </w:r>
      <w:r w:rsidRPr="00B64BD0">
        <w:rPr>
          <w:sz w:val="24"/>
          <w:szCs w:val="24"/>
        </w:rPr>
        <w:t>объем</w:t>
      </w:r>
      <w:r w:rsidRPr="00DF48C5">
        <w:rPr>
          <w:sz w:val="16"/>
          <w:szCs w:val="16"/>
        </w:rPr>
        <w:t xml:space="preserve"> </w:t>
      </w:r>
      <w:r w:rsidRPr="00B64BD0">
        <w:rPr>
          <w:sz w:val="24"/>
          <w:szCs w:val="24"/>
        </w:rPr>
        <w:t>финансирования подпрограммы</w:t>
      </w:r>
      <w:r w:rsidRPr="00DF48C5">
        <w:rPr>
          <w:sz w:val="16"/>
          <w:szCs w:val="16"/>
        </w:rPr>
        <w:t xml:space="preserve"> </w:t>
      </w:r>
      <w:r w:rsidRPr="00B64BD0">
        <w:rPr>
          <w:sz w:val="24"/>
          <w:szCs w:val="24"/>
        </w:rPr>
        <w:t>составляет 0,0 тыс. рублей, из них средства:</w:t>
      </w:r>
    </w:p>
    <w:p w:rsidR="004A6D15" w:rsidRPr="00B64BD0" w:rsidRDefault="004A6D15" w:rsidP="004A6D15">
      <w:pPr>
        <w:ind w:firstLine="709"/>
        <w:jc w:val="both"/>
        <w:rPr>
          <w:sz w:val="24"/>
          <w:szCs w:val="24"/>
        </w:rPr>
      </w:pPr>
      <w:r>
        <w:rPr>
          <w:sz w:val="24"/>
          <w:szCs w:val="24"/>
        </w:rPr>
        <w:t xml:space="preserve">федерального бюджета - </w:t>
      </w:r>
      <w:r w:rsidRPr="00B64BD0">
        <w:rPr>
          <w:sz w:val="24"/>
          <w:szCs w:val="24"/>
        </w:rPr>
        <w:t>0,0 тыс. рублей (0,0 процентов), в том числе:</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w:t>
      </w:r>
      <w:r w:rsidRPr="00B64BD0">
        <w:rPr>
          <w:sz w:val="24"/>
          <w:szCs w:val="24"/>
        </w:rPr>
        <w:t xml:space="preserve"> 0,0 тыс. рублей;</w:t>
      </w:r>
    </w:p>
    <w:p w:rsidR="00AF2CC4" w:rsidRDefault="00AF2CC4" w:rsidP="00AF2CC4">
      <w:pPr>
        <w:ind w:firstLine="709"/>
        <w:jc w:val="both"/>
        <w:rPr>
          <w:sz w:val="24"/>
          <w:szCs w:val="24"/>
        </w:rPr>
      </w:pPr>
      <w:r w:rsidRPr="00B64BD0">
        <w:rPr>
          <w:sz w:val="24"/>
          <w:szCs w:val="24"/>
        </w:rPr>
        <w:t xml:space="preserve">республиканского бюджета </w:t>
      </w:r>
      <w:r w:rsidR="006F5041">
        <w:rPr>
          <w:sz w:val="24"/>
          <w:szCs w:val="24"/>
        </w:rPr>
        <w:t>–</w:t>
      </w:r>
      <w:r w:rsidRPr="00B64BD0">
        <w:rPr>
          <w:sz w:val="24"/>
          <w:szCs w:val="24"/>
        </w:rPr>
        <w:t xml:space="preserve"> 0,0 тыс. </w:t>
      </w:r>
      <w:r w:rsidR="004A6D15" w:rsidRPr="00B64BD0">
        <w:rPr>
          <w:sz w:val="24"/>
          <w:szCs w:val="24"/>
        </w:rPr>
        <w:t>рублей (0,0 процентов), в том числе:</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w:t>
      </w:r>
      <w:r w:rsidRPr="00B64BD0">
        <w:rPr>
          <w:sz w:val="24"/>
          <w:szCs w:val="24"/>
        </w:rPr>
        <w:t xml:space="preserve"> 0,0 тыс. рублей;</w:t>
      </w:r>
    </w:p>
    <w:p w:rsidR="00AF2CC4" w:rsidRDefault="00AF2CC4" w:rsidP="00AF2CC4">
      <w:pPr>
        <w:ind w:firstLine="709"/>
        <w:jc w:val="both"/>
        <w:rPr>
          <w:sz w:val="24"/>
          <w:szCs w:val="24"/>
        </w:rPr>
      </w:pPr>
      <w:r w:rsidRPr="00B64BD0">
        <w:rPr>
          <w:sz w:val="24"/>
          <w:szCs w:val="24"/>
        </w:rPr>
        <w:t xml:space="preserve">бюджета </w:t>
      </w:r>
      <w:r w:rsidR="00CE2AC5">
        <w:rPr>
          <w:sz w:val="24"/>
          <w:szCs w:val="24"/>
        </w:rPr>
        <w:t xml:space="preserve">Канашского </w:t>
      </w:r>
      <w:r w:rsidR="00CE2AC5" w:rsidRPr="00B64BD0">
        <w:rPr>
          <w:sz w:val="24"/>
          <w:szCs w:val="24"/>
        </w:rPr>
        <w:t xml:space="preserve">муниципального округа </w:t>
      </w:r>
      <w:r w:rsidR="00CE2AC5">
        <w:rPr>
          <w:sz w:val="24"/>
          <w:szCs w:val="24"/>
        </w:rPr>
        <w:t xml:space="preserve">Чувашской Республики </w:t>
      </w:r>
      <w:r w:rsidR="006F5041">
        <w:rPr>
          <w:sz w:val="24"/>
          <w:szCs w:val="24"/>
        </w:rPr>
        <w:t>–</w:t>
      </w:r>
      <w:r w:rsidRPr="00B64BD0">
        <w:rPr>
          <w:sz w:val="24"/>
          <w:szCs w:val="24"/>
        </w:rPr>
        <w:t xml:space="preserve"> </w:t>
      </w:r>
      <w:r w:rsidR="004A6D15">
        <w:rPr>
          <w:sz w:val="24"/>
          <w:szCs w:val="24"/>
        </w:rPr>
        <w:t>0,0 тыс. рублей (0,0 процентов):</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Pr>
          <w:sz w:val="24"/>
          <w:szCs w:val="24"/>
        </w:rPr>
        <w:t xml:space="preserve">внебюджетных источников - </w:t>
      </w:r>
      <w:r w:rsidRPr="00B64BD0">
        <w:rPr>
          <w:sz w:val="24"/>
          <w:szCs w:val="24"/>
        </w:rPr>
        <w:t>0,0 тыс. рублей (0,0 процентов), в том числе:</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 0,0 тыс. рублей.</w:t>
      </w:r>
    </w:p>
    <w:p w:rsidR="00DF48C5" w:rsidRDefault="00DF48C5" w:rsidP="00DF48C5">
      <w:pPr>
        <w:jc w:val="both"/>
        <w:rPr>
          <w:sz w:val="24"/>
          <w:szCs w:val="24"/>
        </w:rPr>
      </w:pPr>
      <w:r w:rsidRPr="00B64BD0">
        <w:rPr>
          <w:sz w:val="24"/>
          <w:szCs w:val="24"/>
        </w:rPr>
        <w:t>На II этапе</w:t>
      </w:r>
      <w:r w:rsidRPr="00DF48C5">
        <w:rPr>
          <w:sz w:val="16"/>
          <w:szCs w:val="16"/>
        </w:rPr>
        <w:t xml:space="preserve"> </w:t>
      </w:r>
      <w:r w:rsidRPr="00B64BD0">
        <w:rPr>
          <w:sz w:val="24"/>
          <w:szCs w:val="24"/>
        </w:rPr>
        <w:t>объем</w:t>
      </w:r>
      <w:r w:rsidRPr="00DF48C5">
        <w:rPr>
          <w:sz w:val="16"/>
          <w:szCs w:val="16"/>
        </w:rPr>
        <w:t xml:space="preserve"> </w:t>
      </w:r>
      <w:r w:rsidRPr="00B64BD0">
        <w:rPr>
          <w:sz w:val="24"/>
          <w:szCs w:val="24"/>
        </w:rPr>
        <w:t>финансирования подпрограммы</w:t>
      </w:r>
      <w:r w:rsidRPr="00DF48C5">
        <w:rPr>
          <w:sz w:val="16"/>
          <w:szCs w:val="16"/>
        </w:rPr>
        <w:t xml:space="preserve"> </w:t>
      </w:r>
      <w:r w:rsidRPr="00B64BD0">
        <w:rPr>
          <w:sz w:val="24"/>
          <w:szCs w:val="24"/>
        </w:rPr>
        <w:t>составляет 0,0 тыс. рублей, из них средства:</w:t>
      </w:r>
    </w:p>
    <w:p w:rsidR="004A6D15" w:rsidRPr="00B64BD0" w:rsidRDefault="004A6D15" w:rsidP="004A6D15">
      <w:pPr>
        <w:ind w:firstLine="709"/>
        <w:jc w:val="both"/>
        <w:rPr>
          <w:sz w:val="24"/>
          <w:szCs w:val="24"/>
        </w:rPr>
      </w:pPr>
      <w:r>
        <w:rPr>
          <w:sz w:val="24"/>
          <w:szCs w:val="24"/>
        </w:rPr>
        <w:t xml:space="preserve">федерального бюджета - </w:t>
      </w:r>
      <w:r w:rsidRPr="00B64BD0">
        <w:rPr>
          <w:sz w:val="24"/>
          <w:szCs w:val="24"/>
        </w:rPr>
        <w:t>0,0 тыс. рублей (0,0 процентов), в том числе:</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w:t>
      </w:r>
      <w:r w:rsidRPr="00B64BD0">
        <w:rPr>
          <w:sz w:val="24"/>
          <w:szCs w:val="24"/>
        </w:rPr>
        <w:t xml:space="preserve"> 0,0 тыс. рублей;</w:t>
      </w:r>
    </w:p>
    <w:p w:rsidR="00AF2CC4" w:rsidRDefault="00AF2CC4" w:rsidP="00AF2CC4">
      <w:pPr>
        <w:ind w:firstLine="709"/>
        <w:jc w:val="both"/>
        <w:rPr>
          <w:sz w:val="24"/>
          <w:szCs w:val="24"/>
        </w:rPr>
      </w:pPr>
      <w:r w:rsidRPr="00B64BD0">
        <w:rPr>
          <w:sz w:val="24"/>
          <w:szCs w:val="24"/>
        </w:rPr>
        <w:t xml:space="preserve">республиканского бюджета </w:t>
      </w:r>
      <w:r w:rsidR="006F5041">
        <w:rPr>
          <w:sz w:val="24"/>
          <w:szCs w:val="24"/>
        </w:rPr>
        <w:t>–</w:t>
      </w:r>
      <w:r w:rsidRPr="00B64BD0">
        <w:rPr>
          <w:sz w:val="24"/>
          <w:szCs w:val="24"/>
        </w:rPr>
        <w:t xml:space="preserve"> 0,0 тыс. рублей (0,0 процент)</w:t>
      </w:r>
      <w:r w:rsidR="004A6D15">
        <w:rPr>
          <w:sz w:val="24"/>
          <w:szCs w:val="24"/>
        </w:rPr>
        <w:t>:</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 0,0 тыс. рублей.</w:t>
      </w:r>
    </w:p>
    <w:p w:rsidR="00AF2CC4" w:rsidRDefault="00AF2CC4" w:rsidP="00AF2CC4">
      <w:pPr>
        <w:ind w:firstLine="709"/>
        <w:jc w:val="both"/>
        <w:rPr>
          <w:sz w:val="24"/>
          <w:szCs w:val="24"/>
        </w:rPr>
      </w:pPr>
      <w:r w:rsidRPr="00B64BD0">
        <w:rPr>
          <w:sz w:val="24"/>
          <w:szCs w:val="24"/>
        </w:rPr>
        <w:t xml:space="preserve">бюджета </w:t>
      </w:r>
      <w:r w:rsidR="00CE2AC5">
        <w:rPr>
          <w:sz w:val="24"/>
          <w:szCs w:val="24"/>
        </w:rPr>
        <w:t xml:space="preserve">Канашского </w:t>
      </w:r>
      <w:r w:rsidR="00CE2AC5" w:rsidRPr="00B64BD0">
        <w:rPr>
          <w:sz w:val="24"/>
          <w:szCs w:val="24"/>
        </w:rPr>
        <w:t xml:space="preserve">муниципального округа </w:t>
      </w:r>
      <w:r w:rsidR="00CE2AC5">
        <w:rPr>
          <w:sz w:val="24"/>
          <w:szCs w:val="24"/>
        </w:rPr>
        <w:t xml:space="preserve">Чувашской Республики </w:t>
      </w:r>
      <w:r w:rsidR="006F5041">
        <w:rPr>
          <w:sz w:val="24"/>
          <w:szCs w:val="24"/>
        </w:rPr>
        <w:t>–</w:t>
      </w:r>
      <w:r w:rsidRPr="00B64BD0">
        <w:rPr>
          <w:sz w:val="24"/>
          <w:szCs w:val="24"/>
        </w:rPr>
        <w:t xml:space="preserve"> </w:t>
      </w:r>
      <w:r w:rsidR="004A6D15">
        <w:rPr>
          <w:sz w:val="24"/>
          <w:szCs w:val="24"/>
        </w:rPr>
        <w:t>0,0 тыс. рублей (0,0 процентов):</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Pr>
          <w:sz w:val="24"/>
          <w:szCs w:val="24"/>
        </w:rPr>
        <w:t xml:space="preserve">внебюджетных источников - </w:t>
      </w:r>
      <w:r w:rsidRPr="00B64BD0">
        <w:rPr>
          <w:sz w:val="24"/>
          <w:szCs w:val="24"/>
        </w:rPr>
        <w:t>0,0 тыс. рублей (0,0 процентов), в том числе:</w:t>
      </w:r>
    </w:p>
    <w:p w:rsidR="004A6D15" w:rsidRPr="00B64BD0" w:rsidRDefault="004A6D15" w:rsidP="004A6D15">
      <w:pPr>
        <w:ind w:firstLine="709"/>
        <w:jc w:val="both"/>
        <w:rPr>
          <w:sz w:val="24"/>
          <w:szCs w:val="24"/>
        </w:rPr>
      </w:pPr>
      <w:r w:rsidRPr="00B64BD0">
        <w:rPr>
          <w:sz w:val="24"/>
          <w:szCs w:val="24"/>
        </w:rPr>
        <w:t xml:space="preserve">в 2023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2024 году </w:t>
      </w:r>
      <w:r>
        <w:rPr>
          <w:sz w:val="24"/>
          <w:szCs w:val="24"/>
        </w:rPr>
        <w:t>–</w:t>
      </w:r>
      <w:r w:rsidRPr="00B64BD0">
        <w:rPr>
          <w:sz w:val="24"/>
          <w:szCs w:val="24"/>
        </w:rPr>
        <w:t xml:space="preserve"> 0,0 тыс. рублей;</w:t>
      </w:r>
    </w:p>
    <w:p w:rsidR="004A6D15" w:rsidRPr="00B64BD0" w:rsidRDefault="004A6D15" w:rsidP="004A6D15">
      <w:pPr>
        <w:ind w:firstLine="709"/>
        <w:jc w:val="both"/>
        <w:rPr>
          <w:sz w:val="24"/>
          <w:szCs w:val="24"/>
        </w:rPr>
      </w:pPr>
      <w:r w:rsidRPr="00B64BD0">
        <w:rPr>
          <w:sz w:val="24"/>
          <w:szCs w:val="24"/>
        </w:rPr>
        <w:t xml:space="preserve">в 2025 году </w:t>
      </w:r>
      <w:r>
        <w:rPr>
          <w:sz w:val="24"/>
          <w:szCs w:val="24"/>
        </w:rPr>
        <w:t>– 0,0 тыс. рублей.</w:t>
      </w:r>
    </w:p>
    <w:p w:rsidR="00AF2CC4" w:rsidRPr="00B64BD0" w:rsidRDefault="00AF2CC4" w:rsidP="00AF2CC4">
      <w:pPr>
        <w:ind w:firstLine="709"/>
        <w:jc w:val="both"/>
        <w:rPr>
          <w:sz w:val="24"/>
          <w:szCs w:val="24"/>
        </w:rPr>
      </w:pPr>
      <w:r w:rsidRPr="00B64BD0">
        <w:rPr>
          <w:sz w:val="24"/>
          <w:szCs w:val="24"/>
        </w:rPr>
        <w:t>Объемы финансирования подпрограммы подлежат ежегодному уточнению исходя из реальных возможностей бюджетов всех уровней.</w:t>
      </w:r>
    </w:p>
    <w:p w:rsidR="00AF2CC4" w:rsidRPr="00B64BD0" w:rsidRDefault="00AF2CC4" w:rsidP="00AF2CC4">
      <w:pPr>
        <w:ind w:firstLine="709"/>
        <w:jc w:val="both"/>
        <w:rPr>
          <w:sz w:val="24"/>
          <w:szCs w:val="24"/>
        </w:rPr>
      </w:pPr>
      <w:r w:rsidRPr="00B64BD0">
        <w:rPr>
          <w:sz w:val="24"/>
          <w:szCs w:val="24"/>
        </w:rPr>
        <w:t xml:space="preserve">Ресурсное обеспечение реализации подпрограммы за счет всех источников финансирования приведено в </w:t>
      </w:r>
      <w:r w:rsidRPr="006F5041">
        <w:rPr>
          <w:rStyle w:val="af1"/>
          <w:b w:val="0"/>
          <w:color w:val="auto"/>
          <w:sz w:val="24"/>
          <w:szCs w:val="24"/>
          <w:u w:val="none"/>
        </w:rPr>
        <w:t>приложении</w:t>
      </w:r>
      <w:r w:rsidRPr="00B64BD0">
        <w:rPr>
          <w:sz w:val="24"/>
          <w:szCs w:val="24"/>
        </w:rPr>
        <w:t xml:space="preserve"> </w:t>
      </w:r>
      <w:r w:rsidR="00DF48C5">
        <w:rPr>
          <w:sz w:val="24"/>
          <w:szCs w:val="24"/>
        </w:rPr>
        <w:t xml:space="preserve">№ 6 </w:t>
      </w:r>
      <w:r w:rsidRPr="00B64BD0">
        <w:rPr>
          <w:sz w:val="24"/>
          <w:szCs w:val="24"/>
        </w:rPr>
        <w:t>к настоящей подпрограмме.</w:t>
      </w:r>
    </w:p>
    <w:p w:rsidR="00AF2CC4" w:rsidRPr="00F85E63" w:rsidRDefault="00AF2CC4" w:rsidP="00AF2CC4">
      <w:pPr>
        <w:sectPr w:rsidR="00AF2CC4" w:rsidRPr="00F85E63" w:rsidSect="00DF48C5">
          <w:headerReference w:type="default" r:id="rId24"/>
          <w:pgSz w:w="11905" w:h="16837"/>
          <w:pgMar w:top="0" w:right="800" w:bottom="284" w:left="1418" w:header="720" w:footer="438" w:gutter="0"/>
          <w:cols w:space="720"/>
          <w:noEndnote/>
        </w:sectPr>
      </w:pPr>
    </w:p>
    <w:p w:rsidR="00CE2AC5" w:rsidRPr="009E0E25" w:rsidRDefault="00CE2AC5" w:rsidP="00CE2AC5">
      <w:pPr>
        <w:jc w:val="right"/>
        <w:rPr>
          <w:rStyle w:val="af2"/>
          <w:b w:val="0"/>
          <w:bCs w:val="0"/>
          <w:color w:val="auto"/>
        </w:rPr>
      </w:pPr>
      <w:r w:rsidRPr="009E0E25">
        <w:rPr>
          <w:rStyle w:val="af2"/>
          <w:b w:val="0"/>
          <w:bCs w:val="0"/>
          <w:color w:val="auto"/>
        </w:rPr>
        <w:lastRenderedPageBreak/>
        <w:t xml:space="preserve">Приложение № </w:t>
      </w:r>
      <w:r>
        <w:rPr>
          <w:rStyle w:val="af2"/>
          <w:b w:val="0"/>
          <w:bCs w:val="0"/>
          <w:color w:val="auto"/>
        </w:rPr>
        <w:t>6</w:t>
      </w:r>
      <w:r w:rsidRPr="009E0E25">
        <w:rPr>
          <w:rStyle w:val="af2"/>
          <w:b w:val="0"/>
          <w:bCs w:val="0"/>
          <w:color w:val="auto"/>
        </w:rPr>
        <w:br/>
        <w:t xml:space="preserve">к </w:t>
      </w:r>
      <w:hyperlink w:anchor="sub_1000" w:history="1">
        <w:r w:rsidRPr="009E0E25">
          <w:rPr>
            <w:rStyle w:val="af2"/>
            <w:b w:val="0"/>
            <w:color w:val="auto"/>
          </w:rPr>
          <w:t>муниципальной программе</w:t>
        </w:r>
      </w:hyperlink>
    </w:p>
    <w:p w:rsidR="00CE2AC5" w:rsidRPr="009E0E25" w:rsidRDefault="00CE2AC5" w:rsidP="00CE2AC5">
      <w:pPr>
        <w:jc w:val="right"/>
        <w:rPr>
          <w:rStyle w:val="af2"/>
          <w:b w:val="0"/>
          <w:bCs w:val="0"/>
          <w:color w:val="auto"/>
        </w:rPr>
      </w:pPr>
      <w:r w:rsidRPr="009E0E25">
        <w:rPr>
          <w:rStyle w:val="af2"/>
          <w:b w:val="0"/>
          <w:bCs w:val="0"/>
          <w:color w:val="auto"/>
        </w:rPr>
        <w:t xml:space="preserve">Канашского муниципального округа Чувашской </w:t>
      </w:r>
    </w:p>
    <w:p w:rsidR="00CE2AC5" w:rsidRPr="009E0E25" w:rsidRDefault="00CE2AC5" w:rsidP="00CE2AC5">
      <w:pPr>
        <w:jc w:val="right"/>
        <w:rPr>
          <w:rStyle w:val="af2"/>
          <w:b w:val="0"/>
          <w:bCs w:val="0"/>
          <w:color w:val="auto"/>
        </w:rPr>
      </w:pPr>
      <w:r w:rsidRPr="009E0E25">
        <w:rPr>
          <w:rStyle w:val="af2"/>
          <w:b w:val="0"/>
          <w:bCs w:val="0"/>
          <w:color w:val="auto"/>
        </w:rPr>
        <w:t>Республики «Цифровое общество»</w:t>
      </w:r>
    </w:p>
    <w:p w:rsidR="00AF2CC4" w:rsidRPr="00CE2AC5" w:rsidRDefault="00CE2AC5" w:rsidP="00AF2CC4">
      <w:pPr>
        <w:pStyle w:val="1"/>
        <w:rPr>
          <w:rFonts w:ascii="Times New Roman" w:hAnsi="Times New Roman"/>
          <w:lang w:val="ru-RU"/>
        </w:rPr>
      </w:pPr>
      <w:r>
        <w:rPr>
          <w:rFonts w:ascii="Times New Roman" w:hAnsi="Times New Roman"/>
          <w:lang w:val="ru-RU"/>
        </w:rPr>
        <w:t>РЕСУРСНОЕ ОБЕСПЕЧЕНИЕ</w:t>
      </w:r>
      <w:r w:rsidR="00AF2CC4" w:rsidRPr="00F85E63">
        <w:rPr>
          <w:rFonts w:ascii="Times New Roman" w:hAnsi="Times New Roman"/>
        </w:rPr>
        <w:br/>
        <w:t xml:space="preserve">реализации подпрограммы </w:t>
      </w:r>
      <w:r w:rsidR="00314561">
        <w:rPr>
          <w:rFonts w:ascii="Times New Roman" w:hAnsi="Times New Roman"/>
          <w:lang w:val="ru-RU"/>
        </w:rPr>
        <w:t>«</w:t>
      </w:r>
      <w:r w:rsidR="008768D4">
        <w:rPr>
          <w:rFonts w:ascii="Times New Roman" w:hAnsi="Times New Roman"/>
          <w:lang w:val="ru-RU"/>
        </w:rPr>
        <w:t>Массовые коммуникации</w:t>
      </w:r>
      <w:r w:rsidR="00314561">
        <w:rPr>
          <w:rFonts w:ascii="Times New Roman" w:hAnsi="Times New Roman"/>
          <w:lang w:val="ru-RU"/>
        </w:rPr>
        <w:t>»</w:t>
      </w:r>
      <w:r w:rsidR="00AF2CC4" w:rsidRPr="00F85E63">
        <w:rPr>
          <w:rFonts w:ascii="Times New Roman" w:hAnsi="Times New Roman"/>
        </w:rPr>
        <w:t xml:space="preserve"> за счет всех источников финансирования</w:t>
      </w:r>
      <w:r>
        <w:rPr>
          <w:rFonts w:ascii="Times New Roman" w:hAnsi="Times New Roman"/>
          <w:lang w:val="ru-RU"/>
        </w:rPr>
        <w:t xml:space="preserve"> муниципальной программы Канашского муниципального округа Чувашской Республики «Цифровое общество»</w:t>
      </w:r>
    </w:p>
    <w:p w:rsidR="00AF2CC4" w:rsidRPr="00DF48C5" w:rsidRDefault="00AF2CC4" w:rsidP="00AF2CC4">
      <w:pPr>
        <w:rPr>
          <w:b/>
        </w:rPr>
      </w:pPr>
    </w:p>
    <w:tbl>
      <w:tblPr>
        <w:tblW w:w="5227" w:type="pct"/>
        <w:tblLayout w:type="fixed"/>
        <w:tblCellMar>
          <w:left w:w="62" w:type="dxa"/>
          <w:right w:w="62" w:type="dxa"/>
        </w:tblCellMar>
        <w:tblLook w:val="0000" w:firstRow="0" w:lastRow="0" w:firstColumn="0" w:lastColumn="0" w:noHBand="0" w:noVBand="0"/>
      </w:tblPr>
      <w:tblGrid>
        <w:gridCol w:w="1480"/>
        <w:gridCol w:w="1701"/>
        <w:gridCol w:w="2409"/>
        <w:gridCol w:w="1416"/>
        <w:gridCol w:w="1134"/>
        <w:gridCol w:w="992"/>
        <w:gridCol w:w="1134"/>
        <w:gridCol w:w="1005"/>
        <w:gridCol w:w="1610"/>
        <w:gridCol w:w="458"/>
        <w:gridCol w:w="458"/>
        <w:gridCol w:w="458"/>
        <w:gridCol w:w="544"/>
        <w:gridCol w:w="562"/>
      </w:tblGrid>
      <w:tr w:rsidR="008768D4" w:rsidRPr="00933647" w:rsidTr="008768D4">
        <w:trPr>
          <w:trHeight w:val="605"/>
        </w:trPr>
        <w:tc>
          <w:tcPr>
            <w:tcW w:w="482" w:type="pct"/>
            <w:vMerge w:val="restart"/>
            <w:tcBorders>
              <w:top w:val="single" w:sz="4" w:space="0" w:color="auto"/>
              <w:left w:val="single" w:sz="4" w:space="0" w:color="auto"/>
              <w:right w:val="single" w:sz="4" w:space="0" w:color="auto"/>
            </w:tcBorders>
            <w:vAlign w:val="center"/>
          </w:tcPr>
          <w:p w:rsidR="008768D4" w:rsidRPr="00933647" w:rsidRDefault="008768D4" w:rsidP="003C3B3B">
            <w:pPr>
              <w:widowControl w:val="0"/>
              <w:autoSpaceDE w:val="0"/>
              <w:autoSpaceDN w:val="0"/>
              <w:adjustRightInd w:val="0"/>
              <w:jc w:val="center"/>
              <w:rPr>
                <w:sz w:val="18"/>
                <w:szCs w:val="18"/>
              </w:rPr>
            </w:pPr>
            <w:r w:rsidRPr="00933647">
              <w:rPr>
                <w:sz w:val="18"/>
                <w:szCs w:val="18"/>
              </w:rPr>
              <w:t>Статус</w:t>
            </w:r>
          </w:p>
        </w:tc>
        <w:tc>
          <w:tcPr>
            <w:tcW w:w="554" w:type="pct"/>
            <w:vMerge w:val="restart"/>
            <w:tcBorders>
              <w:top w:val="single" w:sz="4" w:space="0" w:color="auto"/>
              <w:left w:val="single" w:sz="4" w:space="0" w:color="auto"/>
              <w:right w:val="single" w:sz="4" w:space="0" w:color="auto"/>
            </w:tcBorders>
            <w:vAlign w:val="center"/>
          </w:tcPr>
          <w:p w:rsidR="008768D4" w:rsidRPr="00933647" w:rsidRDefault="008768D4" w:rsidP="003C3B3B">
            <w:pPr>
              <w:widowControl w:val="0"/>
              <w:autoSpaceDE w:val="0"/>
              <w:autoSpaceDN w:val="0"/>
              <w:adjustRightInd w:val="0"/>
              <w:jc w:val="center"/>
              <w:rPr>
                <w:sz w:val="18"/>
                <w:szCs w:val="18"/>
              </w:rPr>
            </w:pPr>
            <w:r w:rsidRPr="00933647">
              <w:rPr>
                <w:sz w:val="18"/>
                <w:szCs w:val="18"/>
              </w:rPr>
              <w:t xml:space="preserve">Наименование подпрограммы муниципальной программы </w:t>
            </w:r>
            <w:r>
              <w:rPr>
                <w:sz w:val="18"/>
                <w:szCs w:val="18"/>
              </w:rPr>
              <w:t>Канашского муниципального округа Чувашской Республики (основного мероприятия)</w:t>
            </w:r>
          </w:p>
        </w:tc>
        <w:tc>
          <w:tcPr>
            <w:tcW w:w="784" w:type="pct"/>
            <w:vMerge w:val="restart"/>
            <w:tcBorders>
              <w:top w:val="single" w:sz="4" w:space="0" w:color="auto"/>
              <w:left w:val="single" w:sz="4" w:space="0" w:color="auto"/>
              <w:right w:val="single" w:sz="4" w:space="0" w:color="auto"/>
            </w:tcBorders>
          </w:tcPr>
          <w:p w:rsidR="008768D4" w:rsidRDefault="008768D4" w:rsidP="003C3B3B">
            <w:pPr>
              <w:widowControl w:val="0"/>
              <w:autoSpaceDE w:val="0"/>
              <w:autoSpaceDN w:val="0"/>
              <w:adjustRightInd w:val="0"/>
              <w:jc w:val="center"/>
              <w:rPr>
                <w:sz w:val="18"/>
                <w:szCs w:val="18"/>
              </w:rPr>
            </w:pPr>
            <w:r>
              <w:rPr>
                <w:sz w:val="18"/>
                <w:szCs w:val="18"/>
              </w:rPr>
              <w:t>Задачи подпрограммы</w:t>
            </w:r>
            <w:r w:rsidRPr="00933647">
              <w:rPr>
                <w:sz w:val="18"/>
                <w:szCs w:val="18"/>
              </w:rPr>
              <w:t xml:space="preserve"> муниципальной программы </w:t>
            </w:r>
            <w:r>
              <w:rPr>
                <w:sz w:val="18"/>
                <w:szCs w:val="18"/>
              </w:rPr>
              <w:t>Канашского муниципального округа Чувашской Республики</w:t>
            </w:r>
          </w:p>
        </w:tc>
        <w:tc>
          <w:tcPr>
            <w:tcW w:w="461" w:type="pct"/>
            <w:vMerge w:val="restart"/>
            <w:tcBorders>
              <w:top w:val="single" w:sz="4" w:space="0" w:color="auto"/>
              <w:left w:val="single" w:sz="4" w:space="0" w:color="auto"/>
              <w:right w:val="single" w:sz="4" w:space="0" w:color="auto"/>
            </w:tcBorders>
          </w:tcPr>
          <w:p w:rsidR="008768D4" w:rsidRDefault="008768D4" w:rsidP="003C3B3B">
            <w:pPr>
              <w:widowControl w:val="0"/>
              <w:autoSpaceDE w:val="0"/>
              <w:autoSpaceDN w:val="0"/>
              <w:adjustRightInd w:val="0"/>
              <w:jc w:val="center"/>
              <w:rPr>
                <w:sz w:val="18"/>
                <w:szCs w:val="18"/>
              </w:rPr>
            </w:pPr>
            <w:r>
              <w:rPr>
                <w:sz w:val="18"/>
                <w:szCs w:val="18"/>
              </w:rPr>
              <w:t>Ответственный исполнитель, соисполнитель, участники</w:t>
            </w:r>
          </w:p>
        </w:tc>
        <w:tc>
          <w:tcPr>
            <w:tcW w:w="1388" w:type="pct"/>
            <w:gridSpan w:val="4"/>
            <w:tcBorders>
              <w:top w:val="single" w:sz="4" w:space="0" w:color="auto"/>
              <w:left w:val="single" w:sz="4" w:space="0" w:color="auto"/>
              <w:right w:val="single" w:sz="4" w:space="0" w:color="auto"/>
            </w:tcBorders>
          </w:tcPr>
          <w:p w:rsidR="008768D4" w:rsidRDefault="008768D4" w:rsidP="003C3B3B">
            <w:pPr>
              <w:widowControl w:val="0"/>
              <w:autoSpaceDE w:val="0"/>
              <w:autoSpaceDN w:val="0"/>
              <w:adjustRightInd w:val="0"/>
              <w:jc w:val="center"/>
              <w:rPr>
                <w:sz w:val="18"/>
                <w:szCs w:val="18"/>
              </w:rPr>
            </w:pPr>
          </w:p>
          <w:p w:rsidR="008768D4" w:rsidRPr="00933647" w:rsidRDefault="008768D4" w:rsidP="003C3B3B">
            <w:pPr>
              <w:widowControl w:val="0"/>
              <w:autoSpaceDE w:val="0"/>
              <w:autoSpaceDN w:val="0"/>
              <w:adjustRightInd w:val="0"/>
              <w:jc w:val="center"/>
              <w:rPr>
                <w:sz w:val="18"/>
                <w:szCs w:val="18"/>
              </w:rPr>
            </w:pPr>
            <w:r w:rsidRPr="007A71BD">
              <w:rPr>
                <w:sz w:val="18"/>
                <w:szCs w:val="18"/>
              </w:rPr>
              <w:t>Код бюджетной классификации</w:t>
            </w:r>
          </w:p>
        </w:tc>
        <w:tc>
          <w:tcPr>
            <w:tcW w:w="524" w:type="pct"/>
            <w:vMerge w:val="restart"/>
            <w:tcBorders>
              <w:top w:val="single" w:sz="4" w:space="0" w:color="auto"/>
              <w:left w:val="single" w:sz="4" w:space="0" w:color="auto"/>
              <w:right w:val="single" w:sz="4" w:space="0" w:color="auto"/>
            </w:tcBorders>
            <w:vAlign w:val="center"/>
          </w:tcPr>
          <w:p w:rsidR="008768D4" w:rsidRPr="00933647" w:rsidRDefault="008768D4" w:rsidP="003C3B3B">
            <w:pPr>
              <w:widowControl w:val="0"/>
              <w:autoSpaceDE w:val="0"/>
              <w:autoSpaceDN w:val="0"/>
              <w:adjustRightInd w:val="0"/>
              <w:jc w:val="center"/>
              <w:rPr>
                <w:sz w:val="18"/>
                <w:szCs w:val="18"/>
              </w:rPr>
            </w:pPr>
            <w:r w:rsidRPr="00933647">
              <w:rPr>
                <w:sz w:val="18"/>
                <w:szCs w:val="18"/>
              </w:rPr>
              <w:t>Источники финансирования</w:t>
            </w:r>
          </w:p>
        </w:tc>
        <w:tc>
          <w:tcPr>
            <w:tcW w:w="807" w:type="pct"/>
            <w:gridSpan w:val="5"/>
            <w:tcBorders>
              <w:top w:val="single" w:sz="4" w:space="0" w:color="auto"/>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ind w:left="-113" w:right="-113"/>
              <w:jc w:val="center"/>
              <w:rPr>
                <w:sz w:val="18"/>
                <w:szCs w:val="18"/>
              </w:rPr>
            </w:pPr>
            <w:r w:rsidRPr="00933647">
              <w:rPr>
                <w:sz w:val="18"/>
                <w:szCs w:val="18"/>
              </w:rPr>
              <w:t>Расходы по годам, тыс. рублей</w:t>
            </w:r>
          </w:p>
        </w:tc>
      </w:tr>
      <w:tr w:rsidR="008768D4" w:rsidRPr="00933647" w:rsidTr="00DF48C5">
        <w:tc>
          <w:tcPr>
            <w:tcW w:w="482" w:type="pct"/>
            <w:vMerge/>
            <w:tcBorders>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jc w:val="center"/>
              <w:rPr>
                <w:sz w:val="18"/>
                <w:szCs w:val="18"/>
              </w:rPr>
            </w:pPr>
          </w:p>
        </w:tc>
        <w:tc>
          <w:tcPr>
            <w:tcW w:w="554" w:type="pct"/>
            <w:vMerge/>
            <w:tcBorders>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jc w:val="center"/>
              <w:rPr>
                <w:sz w:val="18"/>
                <w:szCs w:val="18"/>
              </w:rPr>
            </w:pPr>
          </w:p>
        </w:tc>
        <w:tc>
          <w:tcPr>
            <w:tcW w:w="784" w:type="pct"/>
            <w:vMerge/>
            <w:tcBorders>
              <w:left w:val="single" w:sz="4" w:space="0" w:color="auto"/>
              <w:bottom w:val="single" w:sz="4" w:space="0" w:color="auto"/>
              <w:right w:val="single" w:sz="4" w:space="0" w:color="auto"/>
            </w:tcBorders>
          </w:tcPr>
          <w:p w:rsidR="008768D4" w:rsidRPr="00CD66AD" w:rsidRDefault="008768D4" w:rsidP="003C3B3B">
            <w:pPr>
              <w:pStyle w:val="ConsPlusNormal"/>
              <w:jc w:val="center"/>
              <w:rPr>
                <w:sz w:val="18"/>
                <w:szCs w:val="18"/>
              </w:rPr>
            </w:pPr>
          </w:p>
        </w:tc>
        <w:tc>
          <w:tcPr>
            <w:tcW w:w="461" w:type="pct"/>
            <w:vMerge/>
            <w:tcBorders>
              <w:left w:val="single" w:sz="4" w:space="0" w:color="auto"/>
              <w:bottom w:val="single" w:sz="4" w:space="0" w:color="auto"/>
              <w:right w:val="single" w:sz="4" w:space="0" w:color="auto"/>
            </w:tcBorders>
          </w:tcPr>
          <w:p w:rsidR="008768D4" w:rsidRPr="00CD66AD" w:rsidRDefault="008768D4" w:rsidP="003C3B3B">
            <w:pPr>
              <w:pStyle w:val="ConsPlusNormal"/>
              <w:jc w:val="center"/>
              <w:rPr>
                <w:sz w:val="18"/>
                <w:szCs w:val="18"/>
              </w:rPr>
            </w:pPr>
          </w:p>
        </w:tc>
        <w:tc>
          <w:tcPr>
            <w:tcW w:w="369" w:type="pct"/>
            <w:tcBorders>
              <w:top w:val="single" w:sz="4" w:space="0" w:color="auto"/>
              <w:left w:val="single" w:sz="4" w:space="0" w:color="auto"/>
              <w:bottom w:val="single" w:sz="4" w:space="0" w:color="auto"/>
              <w:right w:val="single" w:sz="4" w:space="0" w:color="auto"/>
            </w:tcBorders>
            <w:vAlign w:val="center"/>
          </w:tcPr>
          <w:p w:rsidR="008768D4" w:rsidRPr="00BD73F5" w:rsidRDefault="008768D4" w:rsidP="003C3B3B">
            <w:pPr>
              <w:pStyle w:val="ConsPlusNormal"/>
              <w:ind w:firstLine="0"/>
              <w:jc w:val="center"/>
              <w:rPr>
                <w:rFonts w:ascii="Times New Roman" w:hAnsi="Times New Roman" w:cs="Times New Roman"/>
                <w:sz w:val="18"/>
                <w:szCs w:val="18"/>
              </w:rPr>
            </w:pPr>
            <w:r w:rsidRPr="00BD73F5">
              <w:rPr>
                <w:rFonts w:ascii="Times New Roman" w:hAnsi="Times New Roman" w:cs="Times New Roman"/>
                <w:sz w:val="18"/>
                <w:szCs w:val="18"/>
              </w:rPr>
              <w:t>главный распорядитель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768D4" w:rsidRPr="00BD73F5" w:rsidRDefault="008768D4" w:rsidP="003C3B3B">
            <w:pPr>
              <w:pStyle w:val="ConsPlusNormal"/>
              <w:ind w:firstLine="0"/>
              <w:jc w:val="center"/>
              <w:rPr>
                <w:rFonts w:ascii="Times New Roman" w:hAnsi="Times New Roman" w:cs="Times New Roman"/>
                <w:sz w:val="18"/>
                <w:szCs w:val="18"/>
              </w:rPr>
            </w:pPr>
            <w:r w:rsidRPr="00BD73F5">
              <w:rPr>
                <w:rFonts w:ascii="Times New Roman" w:hAnsi="Times New Roman" w:cs="Times New Roman"/>
                <w:sz w:val="18"/>
                <w:szCs w:val="18"/>
              </w:rPr>
              <w:t>раздел, подраздел</w:t>
            </w:r>
          </w:p>
        </w:tc>
        <w:tc>
          <w:tcPr>
            <w:tcW w:w="369" w:type="pct"/>
            <w:tcBorders>
              <w:top w:val="single" w:sz="4" w:space="0" w:color="auto"/>
              <w:left w:val="single" w:sz="4" w:space="0" w:color="auto"/>
              <w:bottom w:val="single" w:sz="4" w:space="0" w:color="auto"/>
            </w:tcBorders>
            <w:vAlign w:val="center"/>
          </w:tcPr>
          <w:p w:rsidR="008768D4" w:rsidRPr="00BD73F5" w:rsidRDefault="008768D4" w:rsidP="003C3B3B">
            <w:pPr>
              <w:pStyle w:val="ConsPlusNormal"/>
              <w:ind w:firstLine="0"/>
              <w:jc w:val="center"/>
              <w:rPr>
                <w:rFonts w:ascii="Times New Roman" w:hAnsi="Times New Roman" w:cs="Times New Roman"/>
                <w:sz w:val="18"/>
                <w:szCs w:val="18"/>
              </w:rPr>
            </w:pPr>
            <w:r w:rsidRPr="00BD73F5">
              <w:rPr>
                <w:rFonts w:ascii="Times New Roman" w:hAnsi="Times New Roman" w:cs="Times New Roman"/>
                <w:sz w:val="18"/>
                <w:szCs w:val="18"/>
              </w:rPr>
              <w:t>целевая статья расходов</w:t>
            </w:r>
          </w:p>
        </w:tc>
        <w:tc>
          <w:tcPr>
            <w:tcW w:w="327" w:type="pct"/>
            <w:tcBorders>
              <w:top w:val="single" w:sz="4" w:space="0" w:color="auto"/>
              <w:left w:val="single" w:sz="4" w:space="0" w:color="auto"/>
              <w:bottom w:val="single" w:sz="4" w:space="0" w:color="auto"/>
            </w:tcBorders>
          </w:tcPr>
          <w:p w:rsidR="008768D4" w:rsidRPr="00933647" w:rsidRDefault="008768D4" w:rsidP="003C3B3B">
            <w:pPr>
              <w:widowControl w:val="0"/>
              <w:autoSpaceDE w:val="0"/>
              <w:autoSpaceDN w:val="0"/>
              <w:adjustRightInd w:val="0"/>
              <w:jc w:val="center"/>
              <w:rPr>
                <w:sz w:val="18"/>
                <w:szCs w:val="18"/>
              </w:rPr>
            </w:pPr>
            <w:r>
              <w:rPr>
                <w:sz w:val="18"/>
                <w:szCs w:val="18"/>
              </w:rPr>
              <w:t xml:space="preserve">Группа (подгруппа) </w:t>
            </w:r>
            <w:r w:rsidRPr="00BD73F5">
              <w:rPr>
                <w:sz w:val="18"/>
                <w:szCs w:val="18"/>
              </w:rPr>
              <w:t>вида расходо</w:t>
            </w:r>
            <w:r w:rsidRPr="00577650">
              <w:rPr>
                <w:sz w:val="18"/>
                <w:szCs w:val="18"/>
                <w:u w:val="single"/>
              </w:rPr>
              <w:t>в</w:t>
            </w:r>
          </w:p>
        </w:tc>
        <w:tc>
          <w:tcPr>
            <w:tcW w:w="524" w:type="pct"/>
            <w:vMerge/>
            <w:tcBorders>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ind w:left="-113" w:right="-113"/>
              <w:jc w:val="center"/>
              <w:rPr>
                <w:sz w:val="18"/>
                <w:szCs w:val="18"/>
              </w:rPr>
            </w:pPr>
            <w:r w:rsidRPr="00933647">
              <w:rPr>
                <w:sz w:val="18"/>
                <w:szCs w:val="18"/>
              </w:rPr>
              <w:t>2023</w:t>
            </w:r>
          </w:p>
        </w:tc>
        <w:tc>
          <w:tcPr>
            <w:tcW w:w="149" w:type="pct"/>
            <w:tcBorders>
              <w:top w:val="single" w:sz="4" w:space="0" w:color="auto"/>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ind w:left="-113" w:right="-113"/>
              <w:jc w:val="center"/>
              <w:rPr>
                <w:sz w:val="18"/>
                <w:szCs w:val="18"/>
              </w:rPr>
            </w:pPr>
            <w:r w:rsidRPr="00933647">
              <w:rPr>
                <w:sz w:val="18"/>
                <w:szCs w:val="18"/>
              </w:rPr>
              <w:t>2024</w:t>
            </w:r>
          </w:p>
        </w:tc>
        <w:tc>
          <w:tcPr>
            <w:tcW w:w="149" w:type="pct"/>
            <w:tcBorders>
              <w:top w:val="single" w:sz="4" w:space="0" w:color="auto"/>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ind w:left="-113" w:right="-113"/>
              <w:jc w:val="center"/>
              <w:rPr>
                <w:sz w:val="18"/>
                <w:szCs w:val="18"/>
              </w:rPr>
            </w:pPr>
            <w:r w:rsidRPr="00933647">
              <w:rPr>
                <w:sz w:val="18"/>
                <w:szCs w:val="18"/>
              </w:rPr>
              <w:t>2025</w:t>
            </w:r>
          </w:p>
        </w:tc>
        <w:tc>
          <w:tcPr>
            <w:tcW w:w="177" w:type="pct"/>
            <w:tcBorders>
              <w:top w:val="single" w:sz="4" w:space="0" w:color="auto"/>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ind w:left="-113" w:right="-113"/>
              <w:jc w:val="center"/>
              <w:rPr>
                <w:sz w:val="18"/>
                <w:szCs w:val="18"/>
              </w:rPr>
            </w:pPr>
            <w:r w:rsidRPr="00933647">
              <w:rPr>
                <w:sz w:val="18"/>
                <w:szCs w:val="18"/>
              </w:rPr>
              <w:t>2026–2030</w:t>
            </w:r>
          </w:p>
        </w:tc>
        <w:tc>
          <w:tcPr>
            <w:tcW w:w="183" w:type="pct"/>
            <w:tcBorders>
              <w:top w:val="single" w:sz="4" w:space="0" w:color="auto"/>
              <w:left w:val="single" w:sz="4" w:space="0" w:color="auto"/>
              <w:bottom w:val="single" w:sz="4" w:space="0" w:color="auto"/>
              <w:right w:val="single" w:sz="4" w:space="0" w:color="auto"/>
            </w:tcBorders>
            <w:vAlign w:val="center"/>
          </w:tcPr>
          <w:p w:rsidR="008768D4" w:rsidRPr="00933647" w:rsidRDefault="008768D4" w:rsidP="003C3B3B">
            <w:pPr>
              <w:widowControl w:val="0"/>
              <w:autoSpaceDE w:val="0"/>
              <w:autoSpaceDN w:val="0"/>
              <w:adjustRightInd w:val="0"/>
              <w:ind w:left="-113" w:right="-113"/>
              <w:jc w:val="center"/>
              <w:rPr>
                <w:sz w:val="18"/>
                <w:szCs w:val="18"/>
              </w:rPr>
            </w:pPr>
            <w:r w:rsidRPr="00933647">
              <w:rPr>
                <w:sz w:val="18"/>
                <w:szCs w:val="18"/>
              </w:rPr>
              <w:t>2031–2035</w:t>
            </w:r>
          </w:p>
        </w:tc>
      </w:tr>
      <w:tr w:rsidR="008768D4" w:rsidRPr="00933647" w:rsidTr="008768D4">
        <w:tc>
          <w:tcPr>
            <w:tcW w:w="482"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jc w:val="center"/>
              <w:rPr>
                <w:i/>
                <w:sz w:val="18"/>
                <w:szCs w:val="18"/>
              </w:rPr>
            </w:pPr>
            <w:r w:rsidRPr="00563D1F">
              <w:rPr>
                <w:i/>
                <w:sz w:val="18"/>
                <w:szCs w:val="18"/>
              </w:rPr>
              <w:t>1</w:t>
            </w:r>
          </w:p>
        </w:tc>
        <w:tc>
          <w:tcPr>
            <w:tcW w:w="554"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jc w:val="center"/>
              <w:rPr>
                <w:i/>
                <w:sz w:val="18"/>
                <w:szCs w:val="18"/>
              </w:rPr>
            </w:pPr>
            <w:r w:rsidRPr="00563D1F">
              <w:rPr>
                <w:i/>
                <w:sz w:val="18"/>
                <w:szCs w:val="18"/>
              </w:rPr>
              <w:t>2</w:t>
            </w:r>
          </w:p>
        </w:tc>
        <w:tc>
          <w:tcPr>
            <w:tcW w:w="784" w:type="pct"/>
            <w:tcBorders>
              <w:top w:val="single" w:sz="4" w:space="0" w:color="auto"/>
              <w:left w:val="single" w:sz="4" w:space="0" w:color="auto"/>
              <w:bottom w:val="single" w:sz="4" w:space="0" w:color="auto"/>
              <w:right w:val="single" w:sz="4" w:space="0" w:color="auto"/>
            </w:tcBorders>
          </w:tcPr>
          <w:p w:rsidR="008768D4" w:rsidRPr="00563D1F" w:rsidRDefault="008768D4" w:rsidP="003C3B3B">
            <w:pPr>
              <w:widowControl w:val="0"/>
              <w:autoSpaceDE w:val="0"/>
              <w:autoSpaceDN w:val="0"/>
              <w:adjustRightInd w:val="0"/>
              <w:jc w:val="center"/>
              <w:rPr>
                <w:i/>
                <w:sz w:val="18"/>
                <w:szCs w:val="18"/>
              </w:rPr>
            </w:pPr>
            <w:r>
              <w:rPr>
                <w:i/>
                <w:sz w:val="18"/>
                <w:szCs w:val="18"/>
              </w:rPr>
              <w:t>3</w:t>
            </w:r>
          </w:p>
        </w:tc>
        <w:tc>
          <w:tcPr>
            <w:tcW w:w="461" w:type="pct"/>
            <w:tcBorders>
              <w:top w:val="single" w:sz="4" w:space="0" w:color="auto"/>
              <w:left w:val="single" w:sz="4" w:space="0" w:color="auto"/>
              <w:bottom w:val="single" w:sz="4" w:space="0" w:color="auto"/>
              <w:right w:val="single" w:sz="4" w:space="0" w:color="auto"/>
            </w:tcBorders>
          </w:tcPr>
          <w:p w:rsidR="008768D4" w:rsidRPr="00563D1F" w:rsidRDefault="008768D4" w:rsidP="003C3B3B">
            <w:pPr>
              <w:widowControl w:val="0"/>
              <w:autoSpaceDE w:val="0"/>
              <w:autoSpaceDN w:val="0"/>
              <w:adjustRightInd w:val="0"/>
              <w:jc w:val="center"/>
              <w:rPr>
                <w:i/>
                <w:sz w:val="18"/>
                <w:szCs w:val="18"/>
              </w:rPr>
            </w:pPr>
            <w:r>
              <w:rPr>
                <w:i/>
                <w:sz w:val="18"/>
                <w:szCs w:val="18"/>
              </w:rPr>
              <w:t>4</w:t>
            </w:r>
          </w:p>
        </w:tc>
        <w:tc>
          <w:tcPr>
            <w:tcW w:w="369"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jc w:val="center"/>
              <w:rPr>
                <w:i/>
                <w:sz w:val="18"/>
                <w:szCs w:val="18"/>
              </w:rPr>
            </w:pPr>
            <w:r>
              <w:rPr>
                <w:i/>
                <w:sz w:val="18"/>
                <w:szCs w:val="18"/>
              </w:rPr>
              <w:t>5</w:t>
            </w:r>
          </w:p>
        </w:tc>
        <w:tc>
          <w:tcPr>
            <w:tcW w:w="323" w:type="pct"/>
            <w:tcBorders>
              <w:top w:val="single" w:sz="4" w:space="0" w:color="auto"/>
              <w:left w:val="single" w:sz="4" w:space="0" w:color="auto"/>
              <w:bottom w:val="single" w:sz="4" w:space="0" w:color="auto"/>
              <w:right w:val="single" w:sz="4" w:space="0" w:color="auto"/>
            </w:tcBorders>
          </w:tcPr>
          <w:p w:rsidR="008768D4" w:rsidRPr="00563D1F" w:rsidRDefault="008768D4" w:rsidP="003C3B3B">
            <w:pPr>
              <w:widowControl w:val="0"/>
              <w:autoSpaceDE w:val="0"/>
              <w:autoSpaceDN w:val="0"/>
              <w:adjustRightInd w:val="0"/>
              <w:jc w:val="center"/>
              <w:rPr>
                <w:i/>
                <w:sz w:val="18"/>
                <w:szCs w:val="18"/>
              </w:rPr>
            </w:pPr>
            <w:r>
              <w:rPr>
                <w:i/>
                <w:sz w:val="18"/>
                <w:szCs w:val="18"/>
              </w:rPr>
              <w:t>6</w:t>
            </w:r>
          </w:p>
        </w:tc>
        <w:tc>
          <w:tcPr>
            <w:tcW w:w="369"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jc w:val="center"/>
              <w:rPr>
                <w:i/>
                <w:sz w:val="18"/>
                <w:szCs w:val="18"/>
              </w:rPr>
            </w:pPr>
            <w:r>
              <w:rPr>
                <w:i/>
                <w:sz w:val="18"/>
                <w:szCs w:val="18"/>
              </w:rPr>
              <w:t>7</w:t>
            </w:r>
          </w:p>
        </w:tc>
        <w:tc>
          <w:tcPr>
            <w:tcW w:w="327" w:type="pct"/>
            <w:tcBorders>
              <w:top w:val="single" w:sz="4" w:space="0" w:color="auto"/>
              <w:left w:val="single" w:sz="4" w:space="0" w:color="auto"/>
              <w:bottom w:val="single" w:sz="4" w:space="0" w:color="auto"/>
              <w:right w:val="single" w:sz="4" w:space="0" w:color="auto"/>
            </w:tcBorders>
          </w:tcPr>
          <w:p w:rsidR="008768D4" w:rsidRPr="00563D1F" w:rsidRDefault="008768D4" w:rsidP="003C3B3B">
            <w:pPr>
              <w:widowControl w:val="0"/>
              <w:autoSpaceDE w:val="0"/>
              <w:autoSpaceDN w:val="0"/>
              <w:adjustRightInd w:val="0"/>
              <w:jc w:val="center"/>
              <w:rPr>
                <w:i/>
                <w:sz w:val="18"/>
                <w:szCs w:val="18"/>
              </w:rPr>
            </w:pPr>
            <w:r>
              <w:rPr>
                <w:i/>
                <w:sz w:val="18"/>
                <w:szCs w:val="18"/>
              </w:rPr>
              <w:t>8</w:t>
            </w:r>
          </w:p>
        </w:tc>
        <w:tc>
          <w:tcPr>
            <w:tcW w:w="524"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jc w:val="center"/>
              <w:rPr>
                <w:i/>
                <w:sz w:val="18"/>
                <w:szCs w:val="18"/>
              </w:rPr>
            </w:pPr>
            <w:r>
              <w:rPr>
                <w:i/>
                <w:sz w:val="18"/>
                <w:szCs w:val="18"/>
              </w:rPr>
              <w:t>9</w:t>
            </w:r>
          </w:p>
        </w:tc>
        <w:tc>
          <w:tcPr>
            <w:tcW w:w="149"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ind w:left="-113" w:right="-113"/>
              <w:jc w:val="center"/>
              <w:rPr>
                <w:i/>
                <w:sz w:val="18"/>
                <w:szCs w:val="18"/>
              </w:rPr>
            </w:pPr>
            <w:r>
              <w:rPr>
                <w:i/>
                <w:sz w:val="18"/>
                <w:szCs w:val="18"/>
              </w:rPr>
              <w:t>10</w:t>
            </w:r>
          </w:p>
        </w:tc>
        <w:tc>
          <w:tcPr>
            <w:tcW w:w="149"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ind w:left="-113" w:right="-113"/>
              <w:jc w:val="center"/>
              <w:rPr>
                <w:i/>
                <w:sz w:val="18"/>
                <w:szCs w:val="18"/>
              </w:rPr>
            </w:pPr>
            <w:r>
              <w:rPr>
                <w:i/>
                <w:sz w:val="18"/>
                <w:szCs w:val="18"/>
              </w:rPr>
              <w:t>11</w:t>
            </w:r>
          </w:p>
        </w:tc>
        <w:tc>
          <w:tcPr>
            <w:tcW w:w="149"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ind w:left="-113" w:right="-113"/>
              <w:jc w:val="center"/>
              <w:rPr>
                <w:i/>
                <w:sz w:val="18"/>
                <w:szCs w:val="18"/>
              </w:rPr>
            </w:pPr>
            <w:r>
              <w:rPr>
                <w:i/>
                <w:sz w:val="18"/>
                <w:szCs w:val="18"/>
              </w:rPr>
              <w:t>12</w:t>
            </w:r>
          </w:p>
        </w:tc>
        <w:tc>
          <w:tcPr>
            <w:tcW w:w="177"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ind w:left="-113" w:right="-113"/>
              <w:jc w:val="center"/>
              <w:rPr>
                <w:i/>
                <w:sz w:val="18"/>
                <w:szCs w:val="18"/>
              </w:rPr>
            </w:pPr>
            <w:r>
              <w:rPr>
                <w:i/>
                <w:sz w:val="18"/>
                <w:szCs w:val="18"/>
              </w:rPr>
              <w:t>13</w:t>
            </w:r>
          </w:p>
        </w:tc>
        <w:tc>
          <w:tcPr>
            <w:tcW w:w="183" w:type="pct"/>
            <w:tcBorders>
              <w:top w:val="single" w:sz="4" w:space="0" w:color="auto"/>
              <w:left w:val="single" w:sz="4" w:space="0" w:color="auto"/>
              <w:bottom w:val="single" w:sz="4" w:space="0" w:color="auto"/>
              <w:right w:val="single" w:sz="4" w:space="0" w:color="auto"/>
            </w:tcBorders>
            <w:vAlign w:val="center"/>
          </w:tcPr>
          <w:p w:rsidR="008768D4" w:rsidRPr="00563D1F" w:rsidRDefault="008768D4" w:rsidP="003C3B3B">
            <w:pPr>
              <w:widowControl w:val="0"/>
              <w:autoSpaceDE w:val="0"/>
              <w:autoSpaceDN w:val="0"/>
              <w:adjustRightInd w:val="0"/>
              <w:ind w:left="-113" w:right="-113"/>
              <w:jc w:val="center"/>
              <w:rPr>
                <w:i/>
                <w:sz w:val="18"/>
                <w:szCs w:val="18"/>
              </w:rPr>
            </w:pPr>
            <w:r>
              <w:rPr>
                <w:i/>
                <w:sz w:val="18"/>
                <w:szCs w:val="18"/>
              </w:rPr>
              <w:t>14</w:t>
            </w:r>
          </w:p>
        </w:tc>
      </w:tr>
      <w:tr w:rsidR="008768D4" w:rsidRPr="00DB6D29" w:rsidTr="008768D4">
        <w:tc>
          <w:tcPr>
            <w:tcW w:w="482" w:type="pct"/>
            <w:vMerge w:val="restart"/>
            <w:tcBorders>
              <w:top w:val="single" w:sz="4" w:space="0" w:color="auto"/>
              <w:left w:val="single" w:sz="4" w:space="0" w:color="auto"/>
              <w:right w:val="single" w:sz="4" w:space="0" w:color="auto"/>
            </w:tcBorders>
          </w:tcPr>
          <w:p w:rsidR="008768D4" w:rsidRPr="00490ACB" w:rsidRDefault="008768D4" w:rsidP="003C3B3B">
            <w:pPr>
              <w:pStyle w:val="afffc"/>
              <w:rPr>
                <w:sz w:val="18"/>
                <w:szCs w:val="18"/>
                <w:lang w:val="en-US"/>
              </w:rPr>
            </w:pPr>
            <w:r w:rsidRPr="00490ACB">
              <w:rPr>
                <w:sz w:val="18"/>
                <w:szCs w:val="18"/>
              </w:rPr>
              <w:t>Подпрограмма</w:t>
            </w: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p w:rsidR="008768D4" w:rsidRPr="00490ACB" w:rsidRDefault="008768D4" w:rsidP="003C3B3B">
            <w:pPr>
              <w:rPr>
                <w:sz w:val="18"/>
                <w:szCs w:val="18"/>
                <w:lang w:val="en-US"/>
              </w:rPr>
            </w:pPr>
          </w:p>
        </w:tc>
        <w:tc>
          <w:tcPr>
            <w:tcW w:w="554" w:type="pct"/>
            <w:vMerge w:val="restart"/>
            <w:tcBorders>
              <w:top w:val="single" w:sz="4" w:space="0" w:color="auto"/>
              <w:left w:val="single" w:sz="4" w:space="0" w:color="auto"/>
              <w:right w:val="single" w:sz="4" w:space="0" w:color="auto"/>
            </w:tcBorders>
          </w:tcPr>
          <w:p w:rsidR="008768D4" w:rsidRPr="00490ACB" w:rsidRDefault="008768D4" w:rsidP="003C3B3B">
            <w:pPr>
              <w:pStyle w:val="afffc"/>
              <w:jc w:val="left"/>
              <w:rPr>
                <w:color w:val="000000"/>
                <w:sz w:val="18"/>
                <w:szCs w:val="18"/>
              </w:rPr>
            </w:pPr>
            <w:r w:rsidRPr="00490ACB">
              <w:rPr>
                <w:color w:val="000000"/>
                <w:sz w:val="18"/>
                <w:szCs w:val="18"/>
              </w:rPr>
              <w:t xml:space="preserve">«Массовые коммуникации» </w:t>
            </w:r>
          </w:p>
        </w:tc>
        <w:tc>
          <w:tcPr>
            <w:tcW w:w="784" w:type="pct"/>
            <w:vMerge w:val="restart"/>
            <w:tcBorders>
              <w:top w:val="single" w:sz="4" w:space="0" w:color="auto"/>
              <w:left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 xml:space="preserve">Обеспечение мониторинга и управления функционированием информационно-телекоммуникационной инфраструктуры органов местного самоуправления Канашского </w:t>
            </w:r>
            <w:proofErr w:type="spellStart"/>
            <w:r w:rsidRPr="00490ACB">
              <w:rPr>
                <w:rFonts w:ascii="Times New Roman" w:hAnsi="Times New Roman"/>
                <w:sz w:val="18"/>
                <w:szCs w:val="18"/>
              </w:rPr>
              <w:t>мунциипального</w:t>
            </w:r>
            <w:proofErr w:type="spellEnd"/>
            <w:r w:rsidRPr="00490ACB">
              <w:rPr>
                <w:rFonts w:ascii="Times New Roman" w:hAnsi="Times New Roman"/>
                <w:sz w:val="18"/>
                <w:szCs w:val="18"/>
              </w:rPr>
              <w:t xml:space="preserve"> округа Чувашской Республики;</w:t>
            </w:r>
          </w:p>
          <w:p w:rsidR="008768D4" w:rsidRPr="00490ACB" w:rsidRDefault="008768D4" w:rsidP="003C3B3B">
            <w:pPr>
              <w:widowControl w:val="0"/>
              <w:autoSpaceDE w:val="0"/>
              <w:autoSpaceDN w:val="0"/>
              <w:adjustRightInd w:val="0"/>
              <w:spacing w:line="233" w:lineRule="auto"/>
              <w:rPr>
                <w:sz w:val="18"/>
                <w:szCs w:val="18"/>
              </w:rPr>
            </w:pPr>
            <w:r w:rsidRPr="00490ACB">
              <w:rPr>
                <w:sz w:val="18"/>
                <w:szCs w:val="18"/>
              </w:rPr>
              <w:t xml:space="preserve">обеспечение и развитие условий хранения и обработки данных, создаваемых органами местного Канашского </w:t>
            </w:r>
            <w:proofErr w:type="spellStart"/>
            <w:r w:rsidRPr="00490ACB">
              <w:rPr>
                <w:sz w:val="18"/>
                <w:szCs w:val="18"/>
              </w:rPr>
              <w:t>мунциипального</w:t>
            </w:r>
            <w:proofErr w:type="spellEnd"/>
            <w:r w:rsidRPr="00490ACB">
              <w:rPr>
                <w:sz w:val="18"/>
                <w:szCs w:val="18"/>
              </w:rPr>
              <w:t xml:space="preserve"> округа Чувашской Республики</w:t>
            </w:r>
          </w:p>
        </w:tc>
        <w:tc>
          <w:tcPr>
            <w:tcW w:w="461"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r w:rsidRPr="00490ACB">
              <w:rPr>
                <w:sz w:val="18"/>
                <w:szCs w:val="18"/>
              </w:rPr>
              <w:t>ответственный исполнитель-администрация Канашского муниципального округа Чувашской Республики</w:t>
            </w:r>
          </w:p>
        </w:tc>
        <w:tc>
          <w:tcPr>
            <w:tcW w:w="369"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r w:rsidRPr="00490ACB">
              <w:rPr>
                <w:sz w:val="18"/>
                <w:szCs w:val="18"/>
                <w:lang w:val="en-US"/>
              </w:rPr>
              <w:t>903</w:t>
            </w:r>
          </w:p>
        </w:tc>
        <w:tc>
          <w:tcPr>
            <w:tcW w:w="323"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lang w:val="en-US"/>
              </w:rPr>
            </w:pPr>
          </w:p>
          <w:p w:rsidR="008768D4" w:rsidRPr="00490ACB" w:rsidRDefault="008768D4" w:rsidP="003C3B3B">
            <w:pPr>
              <w:widowControl w:val="0"/>
              <w:autoSpaceDE w:val="0"/>
              <w:autoSpaceDN w:val="0"/>
              <w:adjustRightInd w:val="0"/>
              <w:spacing w:line="233" w:lineRule="auto"/>
              <w:jc w:val="center"/>
              <w:rPr>
                <w:color w:val="000000"/>
                <w:sz w:val="18"/>
                <w:szCs w:val="18"/>
              </w:rPr>
            </w:pPr>
            <w:r w:rsidRPr="00490ACB">
              <w:rPr>
                <w:color w:val="000000"/>
                <w:sz w:val="18"/>
                <w:szCs w:val="18"/>
              </w:rPr>
              <w:t>Ч640200000</w:t>
            </w:r>
          </w:p>
        </w:tc>
        <w:tc>
          <w:tcPr>
            <w:tcW w:w="327"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федеральный бюджет</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60,0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jc w:val="left"/>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республиканский бюджет</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jc w:val="left"/>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бюджет Канашского муниципального округа Чувашской Республики</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60,0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bottom w:val="single" w:sz="4" w:space="0" w:color="auto"/>
              <w:right w:val="single" w:sz="4" w:space="0" w:color="auto"/>
            </w:tcBorders>
          </w:tcPr>
          <w:p w:rsidR="008768D4" w:rsidRPr="00490ACB" w:rsidRDefault="008768D4" w:rsidP="003C3B3B">
            <w:pPr>
              <w:pStyle w:val="afffc"/>
              <w:jc w:val="left"/>
              <w:rPr>
                <w:sz w:val="18"/>
                <w:szCs w:val="18"/>
              </w:rPr>
            </w:pPr>
          </w:p>
        </w:tc>
        <w:tc>
          <w:tcPr>
            <w:tcW w:w="554" w:type="pct"/>
            <w:vMerge/>
            <w:tcBorders>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p>
        </w:tc>
        <w:tc>
          <w:tcPr>
            <w:tcW w:w="784"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r w:rsidRPr="00490ACB">
              <w:rPr>
                <w:sz w:val="18"/>
                <w:szCs w:val="18"/>
              </w:rPr>
              <w:t>внебюджетные источники</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val="restart"/>
            <w:tcBorders>
              <w:top w:val="single" w:sz="4" w:space="0" w:color="auto"/>
              <w:left w:val="single" w:sz="4" w:space="0" w:color="auto"/>
              <w:right w:val="single" w:sz="4" w:space="0" w:color="auto"/>
            </w:tcBorders>
          </w:tcPr>
          <w:p w:rsidR="008768D4" w:rsidRPr="00490ACB" w:rsidRDefault="008768D4" w:rsidP="003C3B3B">
            <w:pPr>
              <w:pStyle w:val="afffc"/>
              <w:rPr>
                <w:sz w:val="18"/>
                <w:szCs w:val="18"/>
              </w:rPr>
            </w:pPr>
            <w:r w:rsidRPr="00490ACB">
              <w:rPr>
                <w:sz w:val="18"/>
                <w:szCs w:val="18"/>
              </w:rPr>
              <w:t>Основное мероприятие</w:t>
            </w: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p w:rsidR="008768D4" w:rsidRPr="00490ACB" w:rsidRDefault="008768D4" w:rsidP="003C3B3B">
            <w:pPr>
              <w:rPr>
                <w:sz w:val="18"/>
                <w:szCs w:val="18"/>
              </w:rPr>
            </w:pPr>
          </w:p>
        </w:tc>
        <w:tc>
          <w:tcPr>
            <w:tcW w:w="554" w:type="pct"/>
            <w:vMerge w:val="restart"/>
            <w:tcBorders>
              <w:top w:val="single" w:sz="4" w:space="0" w:color="auto"/>
              <w:left w:val="single" w:sz="4" w:space="0" w:color="auto"/>
              <w:right w:val="single" w:sz="4" w:space="0" w:color="auto"/>
            </w:tcBorders>
          </w:tcPr>
          <w:p w:rsidR="008768D4" w:rsidRPr="00490ACB" w:rsidRDefault="008768D4" w:rsidP="003C3B3B">
            <w:pPr>
              <w:pStyle w:val="afffc"/>
              <w:jc w:val="left"/>
              <w:rPr>
                <w:color w:val="000000"/>
                <w:sz w:val="18"/>
                <w:szCs w:val="18"/>
              </w:rPr>
            </w:pPr>
            <w:r w:rsidRPr="00490ACB">
              <w:rPr>
                <w:color w:val="000000"/>
                <w:sz w:val="18"/>
                <w:szCs w:val="18"/>
              </w:rPr>
              <w:lastRenderedPageBreak/>
              <w:t>Информационная политика</w:t>
            </w:r>
          </w:p>
        </w:tc>
        <w:tc>
          <w:tcPr>
            <w:tcW w:w="784"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r w:rsidRPr="00490ACB">
              <w:rPr>
                <w:sz w:val="18"/>
                <w:szCs w:val="18"/>
              </w:rPr>
              <w:t>ответственный исполнитель-администрация Канашского муниципального округа Чувашской Республики</w:t>
            </w:r>
          </w:p>
        </w:tc>
        <w:tc>
          <w:tcPr>
            <w:tcW w:w="369"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rPr>
                <w:sz w:val="18"/>
                <w:szCs w:val="18"/>
              </w:rPr>
            </w:pPr>
            <w:r w:rsidRPr="00490ACB">
              <w:rPr>
                <w:sz w:val="18"/>
                <w:szCs w:val="18"/>
                <w:lang w:val="en-US"/>
              </w:rPr>
              <w:t>903</w:t>
            </w:r>
          </w:p>
        </w:tc>
        <w:tc>
          <w:tcPr>
            <w:tcW w:w="323"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val="restart"/>
            <w:tcBorders>
              <w:top w:val="single" w:sz="4" w:space="0" w:color="auto"/>
              <w:left w:val="single" w:sz="4" w:space="0" w:color="auto"/>
              <w:right w:val="single" w:sz="4" w:space="0" w:color="auto"/>
            </w:tcBorders>
          </w:tcPr>
          <w:p w:rsidR="008768D4" w:rsidRPr="00490ACB" w:rsidRDefault="008768D4" w:rsidP="003C3B3B">
            <w:pPr>
              <w:pStyle w:val="afffc"/>
              <w:spacing w:before="240"/>
              <w:jc w:val="center"/>
              <w:rPr>
                <w:color w:val="000000"/>
                <w:sz w:val="18"/>
                <w:szCs w:val="18"/>
                <w:lang w:val="en-US"/>
              </w:rPr>
            </w:pPr>
          </w:p>
          <w:p w:rsidR="008768D4" w:rsidRPr="00490ACB" w:rsidRDefault="008768D4" w:rsidP="003C3B3B">
            <w:pPr>
              <w:pStyle w:val="afffc"/>
              <w:spacing w:before="240"/>
              <w:rPr>
                <w:color w:val="000000"/>
                <w:sz w:val="18"/>
                <w:szCs w:val="18"/>
              </w:rPr>
            </w:pPr>
            <w:r w:rsidRPr="00490ACB">
              <w:rPr>
                <w:color w:val="000000"/>
                <w:sz w:val="18"/>
                <w:szCs w:val="18"/>
              </w:rPr>
              <w:t>Ч640200000</w:t>
            </w:r>
          </w:p>
        </w:tc>
        <w:tc>
          <w:tcPr>
            <w:tcW w:w="327"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Всего</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60,0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федеральный бюджет</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республиканский бюджет</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бюджет Канашского муниципального округа Чувашской Республики</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60,0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bottom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bottom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lang w:val="en-US"/>
              </w:rPr>
            </w:pPr>
          </w:p>
        </w:tc>
        <w:tc>
          <w:tcPr>
            <w:tcW w:w="323"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r w:rsidRPr="00490ACB">
              <w:rPr>
                <w:sz w:val="18"/>
                <w:szCs w:val="18"/>
              </w:rPr>
              <w:t>внебюджетные источники</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val="restart"/>
            <w:tcBorders>
              <w:top w:val="single" w:sz="4" w:space="0" w:color="auto"/>
              <w:left w:val="single" w:sz="4" w:space="0" w:color="auto"/>
              <w:right w:val="single" w:sz="4" w:space="0" w:color="auto"/>
            </w:tcBorders>
          </w:tcPr>
          <w:p w:rsidR="008768D4" w:rsidRPr="00490ACB" w:rsidRDefault="008768D4" w:rsidP="003C3B3B">
            <w:pPr>
              <w:pStyle w:val="afffc"/>
              <w:rPr>
                <w:sz w:val="18"/>
                <w:szCs w:val="18"/>
              </w:rPr>
            </w:pPr>
            <w:r w:rsidRPr="00490ACB">
              <w:rPr>
                <w:sz w:val="18"/>
                <w:szCs w:val="18"/>
              </w:rPr>
              <w:lastRenderedPageBreak/>
              <w:t>Мероприятие</w:t>
            </w:r>
          </w:p>
        </w:tc>
        <w:tc>
          <w:tcPr>
            <w:tcW w:w="554" w:type="pct"/>
            <w:vMerge w:val="restart"/>
            <w:tcBorders>
              <w:top w:val="single" w:sz="4" w:space="0" w:color="auto"/>
              <w:left w:val="single" w:sz="4" w:space="0" w:color="auto"/>
              <w:right w:val="single" w:sz="4" w:space="0" w:color="auto"/>
            </w:tcBorders>
          </w:tcPr>
          <w:p w:rsidR="008768D4" w:rsidRPr="00490ACB" w:rsidRDefault="008768D4" w:rsidP="003C3B3B">
            <w:pPr>
              <w:pStyle w:val="afffc"/>
              <w:jc w:val="left"/>
              <w:rPr>
                <w:color w:val="000000"/>
                <w:sz w:val="18"/>
                <w:szCs w:val="18"/>
              </w:rPr>
            </w:pPr>
            <w:r w:rsidRPr="00490ACB">
              <w:rPr>
                <w:color w:val="000000"/>
                <w:sz w:val="18"/>
                <w:szCs w:val="18"/>
              </w:rPr>
              <w:t>Муниципальная поддержка электронных средств массовых информаций, создание фильмов, социальных роликов</w:t>
            </w:r>
          </w:p>
        </w:tc>
        <w:tc>
          <w:tcPr>
            <w:tcW w:w="784" w:type="pct"/>
            <w:vMerge w:val="restart"/>
            <w:tcBorders>
              <w:top w:val="single" w:sz="4" w:space="0" w:color="auto"/>
              <w:left w:val="single" w:sz="4" w:space="0" w:color="auto"/>
              <w:right w:val="single" w:sz="4" w:space="0" w:color="auto"/>
            </w:tcBorders>
          </w:tcPr>
          <w:p w:rsidR="008768D4" w:rsidRPr="00490ACB" w:rsidRDefault="008768D4" w:rsidP="00490ACB">
            <w:pPr>
              <w:widowControl w:val="0"/>
              <w:autoSpaceDE w:val="0"/>
              <w:autoSpaceDN w:val="0"/>
              <w:adjustRightInd w:val="0"/>
              <w:spacing w:line="233" w:lineRule="auto"/>
              <w:rPr>
                <w:sz w:val="18"/>
                <w:szCs w:val="18"/>
              </w:rPr>
            </w:pPr>
          </w:p>
        </w:tc>
        <w:tc>
          <w:tcPr>
            <w:tcW w:w="461"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r w:rsidRPr="00490ACB">
              <w:rPr>
                <w:sz w:val="18"/>
                <w:szCs w:val="18"/>
              </w:rPr>
              <w:t>ответственный исполнитель-администрация Канашского муниципального округа Чувашской Республики</w:t>
            </w:r>
          </w:p>
        </w:tc>
        <w:tc>
          <w:tcPr>
            <w:tcW w:w="369" w:type="pct"/>
            <w:vMerge w:val="restart"/>
            <w:tcBorders>
              <w:top w:val="single" w:sz="4" w:space="0" w:color="auto"/>
              <w:left w:val="single" w:sz="4" w:space="0" w:color="auto"/>
              <w:right w:val="single" w:sz="4" w:space="0" w:color="auto"/>
            </w:tcBorders>
          </w:tcPr>
          <w:p w:rsidR="00DF48C5" w:rsidRDefault="00DF48C5" w:rsidP="003C3B3B">
            <w:pPr>
              <w:widowControl w:val="0"/>
              <w:autoSpaceDE w:val="0"/>
              <w:autoSpaceDN w:val="0"/>
              <w:adjustRightInd w:val="0"/>
              <w:spacing w:line="233" w:lineRule="auto"/>
              <w:jc w:val="center"/>
              <w:rPr>
                <w:sz w:val="18"/>
                <w:szCs w:val="18"/>
              </w:rPr>
            </w:pPr>
          </w:p>
          <w:p w:rsidR="00DF48C5" w:rsidRDefault="00DF48C5" w:rsidP="003C3B3B">
            <w:pPr>
              <w:widowControl w:val="0"/>
              <w:autoSpaceDE w:val="0"/>
              <w:autoSpaceDN w:val="0"/>
              <w:adjustRightInd w:val="0"/>
              <w:spacing w:line="233" w:lineRule="auto"/>
              <w:jc w:val="center"/>
              <w:rPr>
                <w:sz w:val="18"/>
                <w:szCs w:val="18"/>
              </w:rPr>
            </w:pPr>
          </w:p>
          <w:p w:rsidR="00DF48C5" w:rsidRDefault="00DF48C5" w:rsidP="003C3B3B">
            <w:pPr>
              <w:widowControl w:val="0"/>
              <w:autoSpaceDE w:val="0"/>
              <w:autoSpaceDN w:val="0"/>
              <w:adjustRightInd w:val="0"/>
              <w:spacing w:line="233" w:lineRule="auto"/>
              <w:jc w:val="center"/>
              <w:rPr>
                <w:sz w:val="18"/>
                <w:szCs w:val="18"/>
              </w:rPr>
            </w:pPr>
          </w:p>
          <w:p w:rsidR="00DF48C5" w:rsidRDefault="00DF48C5" w:rsidP="003C3B3B">
            <w:pPr>
              <w:widowControl w:val="0"/>
              <w:autoSpaceDE w:val="0"/>
              <w:autoSpaceDN w:val="0"/>
              <w:adjustRightInd w:val="0"/>
              <w:spacing w:line="233" w:lineRule="auto"/>
              <w:jc w:val="center"/>
              <w:rPr>
                <w:sz w:val="18"/>
                <w:szCs w:val="18"/>
              </w:rPr>
            </w:pPr>
          </w:p>
          <w:p w:rsidR="008768D4" w:rsidRPr="00490ACB" w:rsidRDefault="008768D4" w:rsidP="003C3B3B">
            <w:pPr>
              <w:widowControl w:val="0"/>
              <w:autoSpaceDE w:val="0"/>
              <w:autoSpaceDN w:val="0"/>
              <w:adjustRightInd w:val="0"/>
              <w:spacing w:line="233" w:lineRule="auto"/>
              <w:jc w:val="center"/>
              <w:rPr>
                <w:sz w:val="18"/>
                <w:szCs w:val="18"/>
              </w:rPr>
            </w:pPr>
            <w:r w:rsidRPr="00490ACB">
              <w:rPr>
                <w:sz w:val="18"/>
                <w:szCs w:val="18"/>
              </w:rPr>
              <w:t>903</w:t>
            </w:r>
          </w:p>
        </w:tc>
        <w:tc>
          <w:tcPr>
            <w:tcW w:w="323"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val="restart"/>
            <w:tcBorders>
              <w:top w:val="single" w:sz="4" w:space="0" w:color="auto"/>
              <w:left w:val="single" w:sz="4" w:space="0" w:color="auto"/>
              <w:right w:val="single" w:sz="4" w:space="0" w:color="auto"/>
            </w:tcBorders>
          </w:tcPr>
          <w:p w:rsidR="00DF48C5" w:rsidRDefault="00DF48C5" w:rsidP="003C3B3B">
            <w:pPr>
              <w:widowControl w:val="0"/>
              <w:autoSpaceDE w:val="0"/>
              <w:autoSpaceDN w:val="0"/>
              <w:adjustRightInd w:val="0"/>
              <w:spacing w:line="233" w:lineRule="auto"/>
              <w:jc w:val="center"/>
              <w:rPr>
                <w:color w:val="000000"/>
                <w:sz w:val="18"/>
                <w:szCs w:val="18"/>
              </w:rPr>
            </w:pPr>
          </w:p>
          <w:p w:rsidR="00DF48C5" w:rsidRDefault="00DF48C5" w:rsidP="003C3B3B">
            <w:pPr>
              <w:widowControl w:val="0"/>
              <w:autoSpaceDE w:val="0"/>
              <w:autoSpaceDN w:val="0"/>
              <w:adjustRightInd w:val="0"/>
              <w:spacing w:line="233" w:lineRule="auto"/>
              <w:jc w:val="center"/>
              <w:rPr>
                <w:color w:val="000000"/>
                <w:sz w:val="18"/>
                <w:szCs w:val="18"/>
              </w:rPr>
            </w:pPr>
          </w:p>
          <w:p w:rsidR="00DF48C5" w:rsidRDefault="00DF48C5" w:rsidP="003C3B3B">
            <w:pPr>
              <w:widowControl w:val="0"/>
              <w:autoSpaceDE w:val="0"/>
              <w:autoSpaceDN w:val="0"/>
              <w:adjustRightInd w:val="0"/>
              <w:spacing w:line="233" w:lineRule="auto"/>
              <w:jc w:val="center"/>
              <w:rPr>
                <w:color w:val="000000"/>
                <w:sz w:val="18"/>
                <w:szCs w:val="18"/>
              </w:rPr>
            </w:pPr>
          </w:p>
          <w:p w:rsidR="00DF48C5" w:rsidRDefault="00DF48C5" w:rsidP="003C3B3B">
            <w:pPr>
              <w:widowControl w:val="0"/>
              <w:autoSpaceDE w:val="0"/>
              <w:autoSpaceDN w:val="0"/>
              <w:adjustRightInd w:val="0"/>
              <w:spacing w:line="233" w:lineRule="auto"/>
              <w:jc w:val="center"/>
              <w:rPr>
                <w:color w:val="000000"/>
                <w:sz w:val="18"/>
                <w:szCs w:val="18"/>
              </w:rPr>
            </w:pPr>
          </w:p>
          <w:p w:rsidR="008768D4" w:rsidRPr="00490ACB" w:rsidRDefault="008768D4" w:rsidP="003C3B3B">
            <w:pPr>
              <w:widowControl w:val="0"/>
              <w:autoSpaceDE w:val="0"/>
              <w:autoSpaceDN w:val="0"/>
              <w:adjustRightInd w:val="0"/>
              <w:spacing w:line="233" w:lineRule="auto"/>
              <w:jc w:val="center"/>
              <w:rPr>
                <w:color w:val="000000"/>
                <w:sz w:val="18"/>
                <w:szCs w:val="18"/>
              </w:rPr>
            </w:pPr>
            <w:r w:rsidRPr="00490ACB">
              <w:rPr>
                <w:color w:val="000000"/>
                <w:sz w:val="18"/>
                <w:szCs w:val="18"/>
              </w:rPr>
              <w:t>Ч640273940</w:t>
            </w:r>
          </w:p>
        </w:tc>
        <w:tc>
          <w:tcPr>
            <w:tcW w:w="327" w:type="pct"/>
            <w:vMerge w:val="restart"/>
            <w:tcBorders>
              <w:top w:val="single" w:sz="4" w:space="0" w:color="auto"/>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всего</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60,0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федеральный бюджет</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республиканский бюджет</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8768D4" w:rsidRPr="00DB6D29" w:rsidTr="008768D4">
        <w:tc>
          <w:tcPr>
            <w:tcW w:w="482" w:type="pct"/>
            <w:vMerge/>
            <w:tcBorders>
              <w:left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бюджет Канашского муниципального округа Чувашской Республики</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60,0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490ACB" w:rsidRPr="00DB6D29" w:rsidTr="00490ACB">
        <w:tc>
          <w:tcPr>
            <w:tcW w:w="482" w:type="pct"/>
            <w:vMerge/>
            <w:tcBorders>
              <w:left w:val="single" w:sz="4" w:space="0" w:color="auto"/>
              <w:bottom w:val="single" w:sz="4" w:space="0" w:color="auto"/>
              <w:right w:val="single" w:sz="4" w:space="0" w:color="auto"/>
            </w:tcBorders>
          </w:tcPr>
          <w:p w:rsidR="008768D4" w:rsidRPr="00490ACB" w:rsidRDefault="008768D4" w:rsidP="003C3B3B">
            <w:pPr>
              <w:pStyle w:val="afffc"/>
              <w:rPr>
                <w:sz w:val="18"/>
                <w:szCs w:val="18"/>
              </w:rPr>
            </w:pPr>
          </w:p>
        </w:tc>
        <w:tc>
          <w:tcPr>
            <w:tcW w:w="554" w:type="pct"/>
            <w:vMerge/>
            <w:tcBorders>
              <w:left w:val="single" w:sz="4" w:space="0" w:color="auto"/>
              <w:bottom w:val="single" w:sz="4" w:space="0" w:color="auto"/>
              <w:right w:val="single" w:sz="4" w:space="0" w:color="auto"/>
            </w:tcBorders>
          </w:tcPr>
          <w:p w:rsidR="008768D4" w:rsidRPr="00490ACB" w:rsidRDefault="008768D4" w:rsidP="003C3B3B">
            <w:pPr>
              <w:pStyle w:val="afffc"/>
              <w:jc w:val="left"/>
              <w:rPr>
                <w:color w:val="000000"/>
                <w:sz w:val="18"/>
                <w:szCs w:val="18"/>
              </w:rPr>
            </w:pPr>
          </w:p>
        </w:tc>
        <w:tc>
          <w:tcPr>
            <w:tcW w:w="784"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461"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23"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sz w:val="18"/>
                <w:szCs w:val="18"/>
              </w:rPr>
            </w:pPr>
          </w:p>
        </w:tc>
        <w:tc>
          <w:tcPr>
            <w:tcW w:w="369"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center"/>
              <w:rPr>
                <w:color w:val="000000"/>
                <w:sz w:val="18"/>
                <w:szCs w:val="18"/>
              </w:rPr>
            </w:pPr>
          </w:p>
        </w:tc>
        <w:tc>
          <w:tcPr>
            <w:tcW w:w="327" w:type="pct"/>
            <w:vMerge/>
            <w:tcBorders>
              <w:left w:val="single" w:sz="4" w:space="0" w:color="auto"/>
              <w:bottom w:val="single" w:sz="4" w:space="0" w:color="auto"/>
              <w:right w:val="single" w:sz="4" w:space="0" w:color="auto"/>
            </w:tcBorders>
          </w:tcPr>
          <w:p w:rsidR="008768D4" w:rsidRPr="00490ACB" w:rsidRDefault="008768D4"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3"/>
              <w:rPr>
                <w:rFonts w:ascii="Times New Roman" w:hAnsi="Times New Roman"/>
                <w:sz w:val="18"/>
                <w:szCs w:val="18"/>
              </w:rPr>
            </w:pPr>
            <w:r w:rsidRPr="00490ACB">
              <w:rPr>
                <w:rFonts w:ascii="Times New Roman" w:hAnsi="Times New Roman"/>
                <w:sz w:val="18"/>
                <w:szCs w:val="18"/>
              </w:rPr>
              <w:t>внебюджетные источники</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49"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77"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c>
          <w:tcPr>
            <w:tcW w:w="183" w:type="pct"/>
            <w:tcBorders>
              <w:top w:val="single" w:sz="4" w:space="0" w:color="auto"/>
              <w:left w:val="single" w:sz="4" w:space="0" w:color="auto"/>
              <w:bottom w:val="single" w:sz="4" w:space="0" w:color="auto"/>
              <w:right w:val="single" w:sz="4" w:space="0" w:color="auto"/>
            </w:tcBorders>
          </w:tcPr>
          <w:p w:rsidR="008768D4" w:rsidRPr="00490ACB" w:rsidRDefault="008768D4" w:rsidP="003C3B3B">
            <w:pPr>
              <w:pStyle w:val="afffc"/>
              <w:ind w:left="-108" w:right="-108"/>
              <w:jc w:val="center"/>
              <w:rPr>
                <w:sz w:val="18"/>
                <w:szCs w:val="18"/>
              </w:rPr>
            </w:pPr>
            <w:r w:rsidRPr="00490ACB">
              <w:rPr>
                <w:sz w:val="18"/>
                <w:szCs w:val="18"/>
              </w:rPr>
              <w:t>0,0</w:t>
            </w:r>
          </w:p>
        </w:tc>
      </w:tr>
      <w:tr w:rsidR="00490ACB" w:rsidRPr="00DB6D29" w:rsidTr="003C3B3B">
        <w:trPr>
          <w:trHeight w:val="660"/>
        </w:trPr>
        <w:tc>
          <w:tcPr>
            <w:tcW w:w="482" w:type="pct"/>
            <w:vMerge w:val="restart"/>
            <w:tcBorders>
              <w:top w:val="single" w:sz="4" w:space="0" w:color="auto"/>
              <w:left w:val="single" w:sz="4" w:space="0" w:color="auto"/>
              <w:right w:val="single" w:sz="4" w:space="0" w:color="auto"/>
            </w:tcBorders>
          </w:tcPr>
          <w:p w:rsidR="00490ACB" w:rsidRPr="00490ACB" w:rsidRDefault="00490ACB" w:rsidP="003C3B3B">
            <w:pPr>
              <w:pStyle w:val="afffc"/>
              <w:jc w:val="left"/>
              <w:rPr>
                <w:sz w:val="18"/>
                <w:szCs w:val="18"/>
              </w:rPr>
            </w:pPr>
            <w:r w:rsidRPr="00490ACB">
              <w:rPr>
                <w:sz w:val="18"/>
                <w:szCs w:val="18"/>
              </w:rPr>
              <w:t>Целевой индикатор и показатель муниципальной программы, подпрограммы, увязанные с основным мероприятием</w:t>
            </w:r>
          </w:p>
        </w:tc>
        <w:tc>
          <w:tcPr>
            <w:tcW w:w="3187" w:type="pct"/>
            <w:gridSpan w:val="7"/>
            <w:vMerge w:val="restart"/>
            <w:tcBorders>
              <w:top w:val="single" w:sz="4" w:space="0" w:color="auto"/>
              <w:left w:val="single" w:sz="4" w:space="0" w:color="auto"/>
              <w:right w:val="single" w:sz="4" w:space="0" w:color="auto"/>
            </w:tcBorders>
          </w:tcPr>
          <w:p w:rsidR="00490ACB" w:rsidRPr="00490ACB" w:rsidRDefault="00490ACB" w:rsidP="00490ACB">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90ACB">
              <w:rPr>
                <w:sz w:val="18"/>
                <w:szCs w:val="18"/>
              </w:rPr>
              <w:t>доля органов местного самоуправления Канашского муниципального округа Чувашской Республики, обеспеченных постоянным доступом к информационно-телекоммуникационной сети "Интернет" на скорости не менее 2 Мбит/с в 2023-2035 годах – сохранение  показателя на уровне 100 процентов ежегодно;</w:t>
            </w:r>
          </w:p>
          <w:p w:rsidR="00490ACB" w:rsidRPr="00490ACB" w:rsidRDefault="00490ACB" w:rsidP="008768D4">
            <w:pPr>
              <w:rPr>
                <w:sz w:val="18"/>
                <w:szCs w:val="18"/>
              </w:rPr>
            </w:pPr>
          </w:p>
          <w:p w:rsidR="00490ACB" w:rsidRPr="00490ACB" w:rsidRDefault="00490ACB" w:rsidP="008768D4">
            <w:pPr>
              <w:rPr>
                <w:sz w:val="18"/>
                <w:szCs w:val="18"/>
              </w:rPr>
            </w:pPr>
            <w:r w:rsidRPr="00490ACB">
              <w:rPr>
                <w:sz w:val="18"/>
                <w:szCs w:val="18"/>
              </w:rPr>
              <w:t>срок простоя муниципальных информационных систем в результате выхода из строя компонентов серверного и сетевого оборудования в 2023-2035 годах – сохранение  показателя, не превышающего 1 часа ежегодно.</w:t>
            </w:r>
          </w:p>
          <w:p w:rsidR="00490ACB" w:rsidRPr="00490ACB" w:rsidRDefault="00490ACB" w:rsidP="003C3B3B">
            <w:pPr>
              <w:widowControl w:val="0"/>
              <w:autoSpaceDE w:val="0"/>
              <w:autoSpaceDN w:val="0"/>
              <w:adjustRightInd w:val="0"/>
              <w:spacing w:line="233" w:lineRule="auto"/>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490ACB" w:rsidRPr="00490ACB" w:rsidRDefault="00490ACB" w:rsidP="003C3B3B">
            <w:pPr>
              <w:pStyle w:val="af3"/>
              <w:rPr>
                <w:rFonts w:ascii="Times New Roman" w:hAnsi="Times New Roman"/>
                <w:sz w:val="18"/>
                <w:szCs w:val="18"/>
              </w:rPr>
            </w:pPr>
            <w:r w:rsidRPr="00490ACB">
              <w:rPr>
                <w:rFonts w:ascii="Times New Roman" w:hAnsi="Times New Roman"/>
                <w:sz w:val="18"/>
                <w:szCs w:val="18"/>
              </w:rPr>
              <w:t>Процентов</w:t>
            </w:r>
          </w:p>
          <w:p w:rsidR="00490ACB" w:rsidRPr="00490ACB" w:rsidRDefault="00490ACB" w:rsidP="00490ACB">
            <w:pPr>
              <w:rPr>
                <w:sz w:val="18"/>
                <w:szCs w:val="18"/>
              </w:rPr>
            </w:pPr>
          </w:p>
          <w:p w:rsidR="00490ACB" w:rsidRPr="00490ACB" w:rsidRDefault="00490ACB" w:rsidP="00490ACB">
            <w:pPr>
              <w:rPr>
                <w:sz w:val="18"/>
                <w:szCs w:val="18"/>
              </w:rPr>
            </w:pPr>
          </w:p>
        </w:tc>
        <w:tc>
          <w:tcPr>
            <w:tcW w:w="149" w:type="pct"/>
            <w:tcBorders>
              <w:top w:val="single" w:sz="4" w:space="0" w:color="auto"/>
              <w:left w:val="single" w:sz="4" w:space="0" w:color="auto"/>
              <w:bottom w:val="single" w:sz="4" w:space="0" w:color="auto"/>
              <w:right w:val="single" w:sz="4" w:space="0" w:color="auto"/>
            </w:tcBorders>
          </w:tcPr>
          <w:p w:rsidR="00490ACB" w:rsidRPr="00490ACB" w:rsidRDefault="00490ACB" w:rsidP="003C3B3B">
            <w:pPr>
              <w:pStyle w:val="afffc"/>
              <w:jc w:val="center"/>
              <w:rPr>
                <w:sz w:val="18"/>
                <w:szCs w:val="18"/>
              </w:rPr>
            </w:pPr>
            <w:r w:rsidRPr="00490ACB">
              <w:rPr>
                <w:sz w:val="18"/>
                <w:szCs w:val="18"/>
              </w:rPr>
              <w:t>100</w:t>
            </w:r>
          </w:p>
          <w:p w:rsidR="00490ACB" w:rsidRPr="00490ACB" w:rsidRDefault="00490ACB" w:rsidP="00490ACB">
            <w:pPr>
              <w:rPr>
                <w:sz w:val="18"/>
                <w:szCs w:val="18"/>
              </w:rPr>
            </w:pPr>
          </w:p>
          <w:p w:rsidR="00490ACB" w:rsidRPr="00490ACB" w:rsidRDefault="00490ACB" w:rsidP="00490ACB">
            <w:pPr>
              <w:rPr>
                <w:sz w:val="18"/>
                <w:szCs w:val="18"/>
              </w:rPr>
            </w:pPr>
          </w:p>
        </w:tc>
        <w:tc>
          <w:tcPr>
            <w:tcW w:w="149" w:type="pct"/>
            <w:tcBorders>
              <w:top w:val="single" w:sz="4" w:space="0" w:color="auto"/>
              <w:left w:val="single" w:sz="4" w:space="0" w:color="auto"/>
              <w:bottom w:val="single" w:sz="4" w:space="0" w:color="auto"/>
              <w:right w:val="single" w:sz="4" w:space="0" w:color="auto"/>
            </w:tcBorders>
          </w:tcPr>
          <w:p w:rsidR="00490ACB" w:rsidRPr="00490ACB" w:rsidRDefault="00490ACB" w:rsidP="003C3B3B">
            <w:pPr>
              <w:pStyle w:val="afffc"/>
              <w:jc w:val="center"/>
              <w:rPr>
                <w:sz w:val="18"/>
                <w:szCs w:val="18"/>
              </w:rPr>
            </w:pPr>
            <w:r w:rsidRPr="00490ACB">
              <w:rPr>
                <w:sz w:val="18"/>
                <w:szCs w:val="18"/>
              </w:rPr>
              <w:t>100</w:t>
            </w:r>
          </w:p>
          <w:p w:rsidR="00490ACB" w:rsidRPr="00490ACB" w:rsidRDefault="00490ACB" w:rsidP="00490ACB">
            <w:pPr>
              <w:rPr>
                <w:sz w:val="18"/>
                <w:szCs w:val="18"/>
              </w:rPr>
            </w:pPr>
          </w:p>
          <w:p w:rsidR="00490ACB" w:rsidRPr="00490ACB" w:rsidRDefault="00490ACB" w:rsidP="00490ACB">
            <w:pPr>
              <w:rPr>
                <w:sz w:val="18"/>
                <w:szCs w:val="18"/>
              </w:rPr>
            </w:pPr>
          </w:p>
        </w:tc>
        <w:tc>
          <w:tcPr>
            <w:tcW w:w="149" w:type="pct"/>
            <w:tcBorders>
              <w:top w:val="single" w:sz="4" w:space="0" w:color="auto"/>
              <w:left w:val="single" w:sz="4" w:space="0" w:color="auto"/>
              <w:bottom w:val="single" w:sz="4" w:space="0" w:color="auto"/>
              <w:right w:val="single" w:sz="4" w:space="0" w:color="auto"/>
            </w:tcBorders>
          </w:tcPr>
          <w:p w:rsidR="00490ACB" w:rsidRPr="00490ACB" w:rsidRDefault="00490ACB" w:rsidP="003C3B3B">
            <w:pPr>
              <w:pStyle w:val="afffc"/>
              <w:jc w:val="center"/>
              <w:rPr>
                <w:sz w:val="18"/>
                <w:szCs w:val="18"/>
              </w:rPr>
            </w:pPr>
            <w:r w:rsidRPr="00490ACB">
              <w:rPr>
                <w:sz w:val="18"/>
                <w:szCs w:val="18"/>
              </w:rPr>
              <w:t>100</w:t>
            </w:r>
          </w:p>
          <w:p w:rsidR="00490ACB" w:rsidRPr="00490ACB" w:rsidRDefault="00490ACB" w:rsidP="00490ACB">
            <w:pPr>
              <w:rPr>
                <w:sz w:val="18"/>
                <w:szCs w:val="18"/>
              </w:rPr>
            </w:pPr>
          </w:p>
          <w:p w:rsidR="00490ACB" w:rsidRPr="00490ACB" w:rsidRDefault="00490ACB" w:rsidP="00490ACB">
            <w:pPr>
              <w:rPr>
                <w:sz w:val="18"/>
                <w:szCs w:val="18"/>
              </w:rPr>
            </w:pPr>
          </w:p>
        </w:tc>
        <w:tc>
          <w:tcPr>
            <w:tcW w:w="177" w:type="pct"/>
            <w:tcBorders>
              <w:top w:val="single" w:sz="4" w:space="0" w:color="auto"/>
              <w:left w:val="single" w:sz="4" w:space="0" w:color="auto"/>
              <w:bottom w:val="single" w:sz="4" w:space="0" w:color="auto"/>
              <w:right w:val="single" w:sz="4" w:space="0" w:color="auto"/>
            </w:tcBorders>
          </w:tcPr>
          <w:p w:rsidR="00490ACB" w:rsidRPr="00490ACB" w:rsidRDefault="00490ACB" w:rsidP="003C3B3B">
            <w:pPr>
              <w:pStyle w:val="afffc"/>
              <w:jc w:val="center"/>
              <w:rPr>
                <w:sz w:val="18"/>
                <w:szCs w:val="18"/>
              </w:rPr>
            </w:pPr>
            <w:r w:rsidRPr="00490ACB">
              <w:rPr>
                <w:sz w:val="18"/>
                <w:szCs w:val="18"/>
              </w:rPr>
              <w:t>100</w:t>
            </w:r>
          </w:p>
          <w:p w:rsidR="00490ACB" w:rsidRPr="00490ACB" w:rsidRDefault="00490ACB" w:rsidP="00490ACB">
            <w:pPr>
              <w:rPr>
                <w:sz w:val="18"/>
                <w:szCs w:val="18"/>
              </w:rPr>
            </w:pPr>
          </w:p>
          <w:p w:rsidR="00490ACB" w:rsidRPr="00490ACB" w:rsidRDefault="00490ACB" w:rsidP="00490ACB">
            <w:pPr>
              <w:rPr>
                <w:sz w:val="18"/>
                <w:szCs w:val="18"/>
              </w:rPr>
            </w:pPr>
          </w:p>
        </w:tc>
        <w:tc>
          <w:tcPr>
            <w:tcW w:w="183" w:type="pct"/>
            <w:tcBorders>
              <w:top w:val="single" w:sz="4" w:space="0" w:color="auto"/>
              <w:left w:val="single" w:sz="4" w:space="0" w:color="auto"/>
              <w:bottom w:val="single" w:sz="4" w:space="0" w:color="auto"/>
              <w:right w:val="single" w:sz="4" w:space="0" w:color="auto"/>
            </w:tcBorders>
          </w:tcPr>
          <w:p w:rsidR="00490ACB" w:rsidRPr="00490ACB" w:rsidRDefault="00490ACB" w:rsidP="003C3B3B">
            <w:pPr>
              <w:pStyle w:val="afffc"/>
              <w:jc w:val="center"/>
              <w:rPr>
                <w:sz w:val="18"/>
                <w:szCs w:val="18"/>
              </w:rPr>
            </w:pPr>
            <w:r w:rsidRPr="00490ACB">
              <w:rPr>
                <w:sz w:val="18"/>
                <w:szCs w:val="18"/>
              </w:rPr>
              <w:t>100</w:t>
            </w:r>
          </w:p>
          <w:p w:rsidR="00490ACB" w:rsidRPr="00490ACB" w:rsidRDefault="00490ACB" w:rsidP="00490ACB">
            <w:pPr>
              <w:rPr>
                <w:sz w:val="18"/>
                <w:szCs w:val="18"/>
              </w:rPr>
            </w:pPr>
          </w:p>
          <w:p w:rsidR="00490ACB" w:rsidRPr="00490ACB" w:rsidRDefault="00490ACB" w:rsidP="00490ACB">
            <w:pPr>
              <w:rPr>
                <w:sz w:val="18"/>
                <w:szCs w:val="18"/>
              </w:rPr>
            </w:pPr>
          </w:p>
        </w:tc>
      </w:tr>
      <w:tr w:rsidR="00490ACB" w:rsidRPr="00DB6D29" w:rsidTr="003C3B3B">
        <w:trPr>
          <w:trHeight w:val="1200"/>
        </w:trPr>
        <w:tc>
          <w:tcPr>
            <w:tcW w:w="482" w:type="pct"/>
            <w:vMerge/>
            <w:tcBorders>
              <w:left w:val="single" w:sz="4" w:space="0" w:color="auto"/>
              <w:bottom w:val="single" w:sz="4" w:space="0" w:color="auto"/>
              <w:right w:val="single" w:sz="4" w:space="0" w:color="auto"/>
            </w:tcBorders>
          </w:tcPr>
          <w:p w:rsidR="00490ACB" w:rsidRPr="00490ACB" w:rsidRDefault="00490ACB" w:rsidP="003C3B3B">
            <w:pPr>
              <w:pStyle w:val="afffc"/>
              <w:jc w:val="left"/>
              <w:rPr>
                <w:sz w:val="18"/>
                <w:szCs w:val="18"/>
              </w:rPr>
            </w:pPr>
          </w:p>
        </w:tc>
        <w:tc>
          <w:tcPr>
            <w:tcW w:w="3187" w:type="pct"/>
            <w:gridSpan w:val="7"/>
            <w:vMerge/>
            <w:tcBorders>
              <w:left w:val="single" w:sz="4" w:space="0" w:color="auto"/>
              <w:bottom w:val="single" w:sz="4" w:space="0" w:color="auto"/>
              <w:right w:val="single" w:sz="4" w:space="0" w:color="auto"/>
            </w:tcBorders>
          </w:tcPr>
          <w:p w:rsidR="00490ACB" w:rsidRPr="00490ACB" w:rsidRDefault="00490ACB" w:rsidP="00490ACB">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490ACB" w:rsidRPr="00490ACB" w:rsidRDefault="00490ACB" w:rsidP="00490ACB">
            <w:pPr>
              <w:rPr>
                <w:sz w:val="18"/>
                <w:szCs w:val="18"/>
              </w:rPr>
            </w:pPr>
            <w:r w:rsidRPr="00490ACB">
              <w:rPr>
                <w:sz w:val="18"/>
                <w:szCs w:val="18"/>
              </w:rPr>
              <w:t>Часов</w:t>
            </w:r>
          </w:p>
        </w:tc>
        <w:tc>
          <w:tcPr>
            <w:tcW w:w="149" w:type="pct"/>
            <w:tcBorders>
              <w:top w:val="single" w:sz="4" w:space="0" w:color="auto"/>
              <w:left w:val="single" w:sz="4" w:space="0" w:color="auto"/>
              <w:bottom w:val="single" w:sz="4" w:space="0" w:color="auto"/>
              <w:right w:val="single" w:sz="4" w:space="0" w:color="auto"/>
            </w:tcBorders>
          </w:tcPr>
          <w:p w:rsidR="00490ACB" w:rsidRPr="00490ACB" w:rsidRDefault="00490ACB" w:rsidP="00490ACB">
            <w:pPr>
              <w:jc w:val="center"/>
              <w:rPr>
                <w:sz w:val="18"/>
                <w:szCs w:val="18"/>
              </w:rPr>
            </w:pPr>
            <w:r w:rsidRPr="00490ACB">
              <w:rPr>
                <w:sz w:val="18"/>
                <w:szCs w:val="18"/>
              </w:rPr>
              <w:t>1</w:t>
            </w:r>
          </w:p>
        </w:tc>
        <w:tc>
          <w:tcPr>
            <w:tcW w:w="149" w:type="pct"/>
            <w:tcBorders>
              <w:top w:val="single" w:sz="4" w:space="0" w:color="auto"/>
              <w:left w:val="single" w:sz="4" w:space="0" w:color="auto"/>
              <w:bottom w:val="single" w:sz="4" w:space="0" w:color="auto"/>
              <w:right w:val="single" w:sz="4" w:space="0" w:color="auto"/>
            </w:tcBorders>
          </w:tcPr>
          <w:p w:rsidR="00490ACB" w:rsidRPr="00490ACB" w:rsidRDefault="00490ACB" w:rsidP="00490ACB">
            <w:pPr>
              <w:jc w:val="center"/>
              <w:rPr>
                <w:sz w:val="18"/>
                <w:szCs w:val="18"/>
              </w:rPr>
            </w:pPr>
            <w:r w:rsidRPr="00490ACB">
              <w:rPr>
                <w:sz w:val="18"/>
                <w:szCs w:val="18"/>
              </w:rPr>
              <w:t>1</w:t>
            </w:r>
          </w:p>
        </w:tc>
        <w:tc>
          <w:tcPr>
            <w:tcW w:w="149" w:type="pct"/>
            <w:tcBorders>
              <w:top w:val="single" w:sz="4" w:space="0" w:color="auto"/>
              <w:left w:val="single" w:sz="4" w:space="0" w:color="auto"/>
              <w:bottom w:val="single" w:sz="4" w:space="0" w:color="auto"/>
              <w:right w:val="single" w:sz="4" w:space="0" w:color="auto"/>
            </w:tcBorders>
          </w:tcPr>
          <w:p w:rsidR="00490ACB" w:rsidRPr="00490ACB" w:rsidRDefault="00490ACB" w:rsidP="00490ACB">
            <w:pPr>
              <w:jc w:val="center"/>
              <w:rPr>
                <w:sz w:val="18"/>
                <w:szCs w:val="18"/>
              </w:rPr>
            </w:pPr>
            <w:r w:rsidRPr="00490ACB">
              <w:rPr>
                <w:sz w:val="18"/>
                <w:szCs w:val="18"/>
              </w:rPr>
              <w:t>1</w:t>
            </w:r>
          </w:p>
        </w:tc>
        <w:tc>
          <w:tcPr>
            <w:tcW w:w="177" w:type="pct"/>
            <w:tcBorders>
              <w:top w:val="single" w:sz="4" w:space="0" w:color="auto"/>
              <w:left w:val="single" w:sz="4" w:space="0" w:color="auto"/>
              <w:bottom w:val="single" w:sz="4" w:space="0" w:color="auto"/>
              <w:right w:val="single" w:sz="4" w:space="0" w:color="auto"/>
            </w:tcBorders>
          </w:tcPr>
          <w:p w:rsidR="00490ACB" w:rsidRPr="00490ACB" w:rsidRDefault="00490ACB" w:rsidP="00490ACB">
            <w:pPr>
              <w:jc w:val="center"/>
              <w:rPr>
                <w:sz w:val="18"/>
                <w:szCs w:val="18"/>
              </w:rPr>
            </w:pPr>
            <w:r w:rsidRPr="00490ACB">
              <w:rPr>
                <w:sz w:val="18"/>
                <w:szCs w:val="18"/>
              </w:rPr>
              <w:t>1</w:t>
            </w:r>
          </w:p>
        </w:tc>
        <w:tc>
          <w:tcPr>
            <w:tcW w:w="183" w:type="pct"/>
            <w:tcBorders>
              <w:top w:val="single" w:sz="4" w:space="0" w:color="auto"/>
              <w:left w:val="single" w:sz="4" w:space="0" w:color="auto"/>
              <w:bottom w:val="single" w:sz="4" w:space="0" w:color="auto"/>
              <w:right w:val="single" w:sz="4" w:space="0" w:color="auto"/>
            </w:tcBorders>
          </w:tcPr>
          <w:p w:rsidR="00490ACB" w:rsidRPr="00490ACB" w:rsidRDefault="00490ACB" w:rsidP="00490ACB">
            <w:pPr>
              <w:jc w:val="center"/>
              <w:rPr>
                <w:sz w:val="18"/>
                <w:szCs w:val="18"/>
              </w:rPr>
            </w:pPr>
            <w:r w:rsidRPr="00490ACB">
              <w:rPr>
                <w:sz w:val="18"/>
                <w:szCs w:val="18"/>
              </w:rPr>
              <w:t>1</w:t>
            </w:r>
          </w:p>
        </w:tc>
      </w:tr>
    </w:tbl>
    <w:p w:rsidR="00FA339A" w:rsidRPr="004C28D8" w:rsidRDefault="00FA339A" w:rsidP="007A53B0">
      <w:pPr>
        <w:autoSpaceDE w:val="0"/>
        <w:autoSpaceDN w:val="0"/>
        <w:adjustRightInd w:val="0"/>
      </w:pPr>
    </w:p>
    <w:sectPr w:rsidR="00FA339A" w:rsidRPr="004C28D8" w:rsidSect="001F0C30">
      <w:headerReference w:type="even" r:id="rId25"/>
      <w:headerReference w:type="default" r:id="rId26"/>
      <w:footerReference w:type="even" r:id="rId27"/>
      <w:footerReference w:type="default" r:id="rId28"/>
      <w:pgSz w:w="16838" w:h="11905" w:orient="landscape" w:code="9"/>
      <w:pgMar w:top="993" w:right="1134" w:bottom="851" w:left="1134" w:header="709" w:footer="709"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8C" w:rsidRDefault="005B428C">
      <w:r>
        <w:separator/>
      </w:r>
    </w:p>
  </w:endnote>
  <w:endnote w:type="continuationSeparator" w:id="0">
    <w:p w:rsidR="005B428C" w:rsidRDefault="005B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Default="003C3B3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Pr="00DF48C5" w:rsidRDefault="003C3B3B">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Pr="00C72638" w:rsidRDefault="003C3B3B" w:rsidP="00C726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Default="003C3B3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C3B3B" w:rsidRDefault="003C3B3B">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Default="003C3B3B">
    <w:pPr>
      <w:pStyle w:val="a7"/>
      <w:ind w:right="360"/>
      <w:rPr>
        <w:color w:val="999999"/>
        <w:sz w:val="16"/>
        <w:szCs w:val="16"/>
      </w:rPr>
    </w:pPr>
  </w:p>
  <w:p w:rsidR="003C3B3B" w:rsidRDefault="003C3B3B">
    <w:pPr>
      <w:pStyle w:val="a7"/>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8C" w:rsidRDefault="005B428C">
      <w:r>
        <w:separator/>
      </w:r>
    </w:p>
  </w:footnote>
  <w:footnote w:type="continuationSeparator" w:id="0">
    <w:p w:rsidR="005B428C" w:rsidRDefault="005B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Pr="00E6321D" w:rsidRDefault="003C3B3B" w:rsidP="003305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Pr="00DF48C5" w:rsidRDefault="003C3B3B" w:rsidP="00330572">
    <w:pPr>
      <w:pStyle w:val="a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Pr="00DF48C5" w:rsidRDefault="003C3B3B" w:rsidP="00330572">
    <w:pPr>
      <w:pStyle w:val="a5"/>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Pr="00DF48C5" w:rsidRDefault="003C3B3B" w:rsidP="00330572">
    <w:pPr>
      <w:pStyle w:val="a5"/>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Default="003C3B3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C3B3B" w:rsidRDefault="003C3B3B">
    <w:pPr>
      <w:pStyle w:val="a5"/>
      <w:ind w:righ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3B" w:rsidRDefault="003C3B3B">
    <w:pPr>
      <w:pStyle w:val="a5"/>
      <w:framePr w:wrap="around" w:vAnchor="text" w:hAnchor="margin" w:y="1"/>
      <w:rPr>
        <w:rStyle w:val="a9"/>
      </w:rPr>
    </w:pPr>
  </w:p>
  <w:p w:rsidR="003C3B3B" w:rsidRDefault="003C3B3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2BB"/>
    <w:multiLevelType w:val="hybridMultilevel"/>
    <w:tmpl w:val="0C7892AC"/>
    <w:lvl w:ilvl="0" w:tplc="E43ED3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7501808"/>
    <w:multiLevelType w:val="hybridMultilevel"/>
    <w:tmpl w:val="1F72A59A"/>
    <w:lvl w:ilvl="0" w:tplc="2522CB4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1F26B95"/>
    <w:multiLevelType w:val="hybridMultilevel"/>
    <w:tmpl w:val="1F72A59A"/>
    <w:lvl w:ilvl="0" w:tplc="2522CB4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A5"/>
    <w:rsid w:val="00001070"/>
    <w:rsid w:val="00002A65"/>
    <w:rsid w:val="00002F57"/>
    <w:rsid w:val="00005328"/>
    <w:rsid w:val="00005E55"/>
    <w:rsid w:val="00011503"/>
    <w:rsid w:val="000155F4"/>
    <w:rsid w:val="00020954"/>
    <w:rsid w:val="000270B9"/>
    <w:rsid w:val="00030F0D"/>
    <w:rsid w:val="00031D14"/>
    <w:rsid w:val="00036C37"/>
    <w:rsid w:val="0004652B"/>
    <w:rsid w:val="0004787A"/>
    <w:rsid w:val="00064545"/>
    <w:rsid w:val="00065888"/>
    <w:rsid w:val="00070201"/>
    <w:rsid w:val="0007238C"/>
    <w:rsid w:val="00072D5A"/>
    <w:rsid w:val="00073C01"/>
    <w:rsid w:val="00080C77"/>
    <w:rsid w:val="00081E35"/>
    <w:rsid w:val="00082DF8"/>
    <w:rsid w:val="000845E0"/>
    <w:rsid w:val="00085F46"/>
    <w:rsid w:val="00087180"/>
    <w:rsid w:val="00095282"/>
    <w:rsid w:val="000969EE"/>
    <w:rsid w:val="000A14C8"/>
    <w:rsid w:val="000A3FA1"/>
    <w:rsid w:val="000A769B"/>
    <w:rsid w:val="000A7C80"/>
    <w:rsid w:val="000B0188"/>
    <w:rsid w:val="000B4ABD"/>
    <w:rsid w:val="000B6AB0"/>
    <w:rsid w:val="000C3DF1"/>
    <w:rsid w:val="000C5075"/>
    <w:rsid w:val="000C6C22"/>
    <w:rsid w:val="000C71BA"/>
    <w:rsid w:val="000D0EA3"/>
    <w:rsid w:val="000D394E"/>
    <w:rsid w:val="000D3F7A"/>
    <w:rsid w:val="000D62F4"/>
    <w:rsid w:val="000D740D"/>
    <w:rsid w:val="000D7827"/>
    <w:rsid w:val="000E141F"/>
    <w:rsid w:val="000E5EEB"/>
    <w:rsid w:val="000E774C"/>
    <w:rsid w:val="000E77E6"/>
    <w:rsid w:val="000E7F79"/>
    <w:rsid w:val="00100D18"/>
    <w:rsid w:val="00103F92"/>
    <w:rsid w:val="001051FF"/>
    <w:rsid w:val="001064AC"/>
    <w:rsid w:val="001079E9"/>
    <w:rsid w:val="00116D8A"/>
    <w:rsid w:val="001171C9"/>
    <w:rsid w:val="001206CC"/>
    <w:rsid w:val="001210D4"/>
    <w:rsid w:val="00122760"/>
    <w:rsid w:val="00130346"/>
    <w:rsid w:val="001309B9"/>
    <w:rsid w:val="001346D5"/>
    <w:rsid w:val="00134774"/>
    <w:rsid w:val="00135E9C"/>
    <w:rsid w:val="001402FC"/>
    <w:rsid w:val="0014251B"/>
    <w:rsid w:val="001428E5"/>
    <w:rsid w:val="0014568C"/>
    <w:rsid w:val="001506BD"/>
    <w:rsid w:val="00164F54"/>
    <w:rsid w:val="0016556C"/>
    <w:rsid w:val="001732CE"/>
    <w:rsid w:val="0017500E"/>
    <w:rsid w:val="001750B1"/>
    <w:rsid w:val="00180B94"/>
    <w:rsid w:val="00180E8B"/>
    <w:rsid w:val="00185179"/>
    <w:rsid w:val="00187D6D"/>
    <w:rsid w:val="00194064"/>
    <w:rsid w:val="001948BC"/>
    <w:rsid w:val="001A0A35"/>
    <w:rsid w:val="001A4B02"/>
    <w:rsid w:val="001A54D5"/>
    <w:rsid w:val="001A6781"/>
    <w:rsid w:val="001B052D"/>
    <w:rsid w:val="001B1DA6"/>
    <w:rsid w:val="001B22DD"/>
    <w:rsid w:val="001B3FF6"/>
    <w:rsid w:val="001B6B16"/>
    <w:rsid w:val="001C163E"/>
    <w:rsid w:val="001C2D16"/>
    <w:rsid w:val="001C485B"/>
    <w:rsid w:val="001C64B7"/>
    <w:rsid w:val="001D0D2B"/>
    <w:rsid w:val="001D0FD8"/>
    <w:rsid w:val="001E2D67"/>
    <w:rsid w:val="001E40A2"/>
    <w:rsid w:val="001E676A"/>
    <w:rsid w:val="001E6D8D"/>
    <w:rsid w:val="001F0C30"/>
    <w:rsid w:val="001F1C33"/>
    <w:rsid w:val="001F430D"/>
    <w:rsid w:val="001F5348"/>
    <w:rsid w:val="001F58FA"/>
    <w:rsid w:val="001F5EC2"/>
    <w:rsid w:val="001F6B39"/>
    <w:rsid w:val="001F6FB1"/>
    <w:rsid w:val="002003D5"/>
    <w:rsid w:val="002036E1"/>
    <w:rsid w:val="00211B0C"/>
    <w:rsid w:val="00215100"/>
    <w:rsid w:val="002206D2"/>
    <w:rsid w:val="00221208"/>
    <w:rsid w:val="002212FE"/>
    <w:rsid w:val="00222B68"/>
    <w:rsid w:val="00223924"/>
    <w:rsid w:val="002278BB"/>
    <w:rsid w:val="002339E2"/>
    <w:rsid w:val="0024159C"/>
    <w:rsid w:val="00243CA0"/>
    <w:rsid w:val="002449D9"/>
    <w:rsid w:val="00245249"/>
    <w:rsid w:val="00246C4F"/>
    <w:rsid w:val="00246FD2"/>
    <w:rsid w:val="00247595"/>
    <w:rsid w:val="00251233"/>
    <w:rsid w:val="002523C6"/>
    <w:rsid w:val="0025364F"/>
    <w:rsid w:val="00261DB2"/>
    <w:rsid w:val="00264FBB"/>
    <w:rsid w:val="0027467B"/>
    <w:rsid w:val="0027642F"/>
    <w:rsid w:val="00281283"/>
    <w:rsid w:val="00282CD2"/>
    <w:rsid w:val="00284557"/>
    <w:rsid w:val="00291F0B"/>
    <w:rsid w:val="0029254F"/>
    <w:rsid w:val="00296AA6"/>
    <w:rsid w:val="002A186B"/>
    <w:rsid w:val="002A61EC"/>
    <w:rsid w:val="002B1748"/>
    <w:rsid w:val="002B1D77"/>
    <w:rsid w:val="002B6CEB"/>
    <w:rsid w:val="002B6E43"/>
    <w:rsid w:val="002C0986"/>
    <w:rsid w:val="002C56AE"/>
    <w:rsid w:val="002C6222"/>
    <w:rsid w:val="002C660C"/>
    <w:rsid w:val="002C6F6F"/>
    <w:rsid w:val="002D034D"/>
    <w:rsid w:val="002D2392"/>
    <w:rsid w:val="002D3211"/>
    <w:rsid w:val="002D353D"/>
    <w:rsid w:val="002E0FEE"/>
    <w:rsid w:val="002E3EED"/>
    <w:rsid w:val="002F0E7C"/>
    <w:rsid w:val="002F170D"/>
    <w:rsid w:val="002F2C37"/>
    <w:rsid w:val="002F5B3E"/>
    <w:rsid w:val="002F62E6"/>
    <w:rsid w:val="002F77DC"/>
    <w:rsid w:val="0030064C"/>
    <w:rsid w:val="00301E02"/>
    <w:rsid w:val="00305727"/>
    <w:rsid w:val="003127F3"/>
    <w:rsid w:val="003142A3"/>
    <w:rsid w:val="00314561"/>
    <w:rsid w:val="00315A46"/>
    <w:rsid w:val="00316410"/>
    <w:rsid w:val="00322EAF"/>
    <w:rsid w:val="00323E74"/>
    <w:rsid w:val="00330572"/>
    <w:rsid w:val="00330652"/>
    <w:rsid w:val="00333083"/>
    <w:rsid w:val="00335B5B"/>
    <w:rsid w:val="0033724B"/>
    <w:rsid w:val="003413D1"/>
    <w:rsid w:val="0034158C"/>
    <w:rsid w:val="00342912"/>
    <w:rsid w:val="0034616B"/>
    <w:rsid w:val="00350936"/>
    <w:rsid w:val="0035250C"/>
    <w:rsid w:val="003528D6"/>
    <w:rsid w:val="003530A7"/>
    <w:rsid w:val="00360DE2"/>
    <w:rsid w:val="003612A8"/>
    <w:rsid w:val="00364847"/>
    <w:rsid w:val="0036602E"/>
    <w:rsid w:val="00367D31"/>
    <w:rsid w:val="00367D5E"/>
    <w:rsid w:val="00370767"/>
    <w:rsid w:val="00371D65"/>
    <w:rsid w:val="0037283C"/>
    <w:rsid w:val="00376AFB"/>
    <w:rsid w:val="00376C25"/>
    <w:rsid w:val="00376D7B"/>
    <w:rsid w:val="00382636"/>
    <w:rsid w:val="00385973"/>
    <w:rsid w:val="00387321"/>
    <w:rsid w:val="003900CE"/>
    <w:rsid w:val="0039133B"/>
    <w:rsid w:val="00391CE5"/>
    <w:rsid w:val="00395D30"/>
    <w:rsid w:val="003974DF"/>
    <w:rsid w:val="003A0E4A"/>
    <w:rsid w:val="003A7AFB"/>
    <w:rsid w:val="003B01FA"/>
    <w:rsid w:val="003B1858"/>
    <w:rsid w:val="003B4B54"/>
    <w:rsid w:val="003B6A82"/>
    <w:rsid w:val="003B727B"/>
    <w:rsid w:val="003C03A4"/>
    <w:rsid w:val="003C0577"/>
    <w:rsid w:val="003C1911"/>
    <w:rsid w:val="003C3B3B"/>
    <w:rsid w:val="003C62FD"/>
    <w:rsid w:val="003C73C5"/>
    <w:rsid w:val="003C7AB3"/>
    <w:rsid w:val="003D22F3"/>
    <w:rsid w:val="003D2B34"/>
    <w:rsid w:val="003D4526"/>
    <w:rsid w:val="003D454D"/>
    <w:rsid w:val="003D5DBF"/>
    <w:rsid w:val="003D7975"/>
    <w:rsid w:val="003E0D1E"/>
    <w:rsid w:val="003E28D4"/>
    <w:rsid w:val="003E2F39"/>
    <w:rsid w:val="003E3619"/>
    <w:rsid w:val="003E3A4A"/>
    <w:rsid w:val="003E5F63"/>
    <w:rsid w:val="003F3292"/>
    <w:rsid w:val="003F5B95"/>
    <w:rsid w:val="003F773D"/>
    <w:rsid w:val="00406901"/>
    <w:rsid w:val="004073C5"/>
    <w:rsid w:val="0040778B"/>
    <w:rsid w:val="00407D20"/>
    <w:rsid w:val="00410C43"/>
    <w:rsid w:val="00411EFF"/>
    <w:rsid w:val="004149F1"/>
    <w:rsid w:val="00415AA0"/>
    <w:rsid w:val="00416DA5"/>
    <w:rsid w:val="00422C0E"/>
    <w:rsid w:val="004230C8"/>
    <w:rsid w:val="004236F1"/>
    <w:rsid w:val="00424AC8"/>
    <w:rsid w:val="00425BC0"/>
    <w:rsid w:val="00436C8D"/>
    <w:rsid w:val="00437C3F"/>
    <w:rsid w:val="004421F7"/>
    <w:rsid w:val="00444064"/>
    <w:rsid w:val="00444BE2"/>
    <w:rsid w:val="00445044"/>
    <w:rsid w:val="00447936"/>
    <w:rsid w:val="00450659"/>
    <w:rsid w:val="00453155"/>
    <w:rsid w:val="00454D18"/>
    <w:rsid w:val="0045600D"/>
    <w:rsid w:val="00460742"/>
    <w:rsid w:val="004631D4"/>
    <w:rsid w:val="004632CE"/>
    <w:rsid w:val="00470C3E"/>
    <w:rsid w:val="004717CF"/>
    <w:rsid w:val="00473F24"/>
    <w:rsid w:val="00476DD3"/>
    <w:rsid w:val="00480B9E"/>
    <w:rsid w:val="00481C72"/>
    <w:rsid w:val="0048213F"/>
    <w:rsid w:val="00485D2F"/>
    <w:rsid w:val="00490806"/>
    <w:rsid w:val="00490ACB"/>
    <w:rsid w:val="00494471"/>
    <w:rsid w:val="004A6D15"/>
    <w:rsid w:val="004A6FFF"/>
    <w:rsid w:val="004B68F5"/>
    <w:rsid w:val="004B70A1"/>
    <w:rsid w:val="004B7259"/>
    <w:rsid w:val="004C0057"/>
    <w:rsid w:val="004C04B9"/>
    <w:rsid w:val="004C27DF"/>
    <w:rsid w:val="004C28D8"/>
    <w:rsid w:val="004C3D10"/>
    <w:rsid w:val="004C48E3"/>
    <w:rsid w:val="004C641B"/>
    <w:rsid w:val="004C7EA3"/>
    <w:rsid w:val="004D1849"/>
    <w:rsid w:val="004D18B1"/>
    <w:rsid w:val="004E02A9"/>
    <w:rsid w:val="004E0462"/>
    <w:rsid w:val="004E54D6"/>
    <w:rsid w:val="004E5AC3"/>
    <w:rsid w:val="004E6383"/>
    <w:rsid w:val="004E68EA"/>
    <w:rsid w:val="004E7ED0"/>
    <w:rsid w:val="004F1F7A"/>
    <w:rsid w:val="004F25F5"/>
    <w:rsid w:val="004F2C5F"/>
    <w:rsid w:val="004F5A8B"/>
    <w:rsid w:val="0051242C"/>
    <w:rsid w:val="00513953"/>
    <w:rsid w:val="005143A4"/>
    <w:rsid w:val="005164F5"/>
    <w:rsid w:val="005170DE"/>
    <w:rsid w:val="005259C1"/>
    <w:rsid w:val="0052610F"/>
    <w:rsid w:val="00534131"/>
    <w:rsid w:val="005368E9"/>
    <w:rsid w:val="005458DB"/>
    <w:rsid w:val="00545C36"/>
    <w:rsid w:val="00545D6A"/>
    <w:rsid w:val="005469B9"/>
    <w:rsid w:val="005537E3"/>
    <w:rsid w:val="005553B3"/>
    <w:rsid w:val="00561A5B"/>
    <w:rsid w:val="00562A3D"/>
    <w:rsid w:val="005649D3"/>
    <w:rsid w:val="0057244C"/>
    <w:rsid w:val="005726F7"/>
    <w:rsid w:val="00577A13"/>
    <w:rsid w:val="00580698"/>
    <w:rsid w:val="00582813"/>
    <w:rsid w:val="00583EF6"/>
    <w:rsid w:val="005868F5"/>
    <w:rsid w:val="0058763C"/>
    <w:rsid w:val="00587749"/>
    <w:rsid w:val="00590970"/>
    <w:rsid w:val="005947FC"/>
    <w:rsid w:val="005A5037"/>
    <w:rsid w:val="005B2177"/>
    <w:rsid w:val="005B2408"/>
    <w:rsid w:val="005B3C5F"/>
    <w:rsid w:val="005B428C"/>
    <w:rsid w:val="005B5B65"/>
    <w:rsid w:val="005C36F6"/>
    <w:rsid w:val="005D2A37"/>
    <w:rsid w:val="005D6C42"/>
    <w:rsid w:val="005E05A2"/>
    <w:rsid w:val="005E6C0D"/>
    <w:rsid w:val="005F1445"/>
    <w:rsid w:val="005F264D"/>
    <w:rsid w:val="006009FF"/>
    <w:rsid w:val="00601404"/>
    <w:rsid w:val="00601800"/>
    <w:rsid w:val="00605395"/>
    <w:rsid w:val="006074FF"/>
    <w:rsid w:val="00607DC5"/>
    <w:rsid w:val="00611B26"/>
    <w:rsid w:val="00612B54"/>
    <w:rsid w:val="00613FA0"/>
    <w:rsid w:val="006153E6"/>
    <w:rsid w:val="00625353"/>
    <w:rsid w:val="006320F2"/>
    <w:rsid w:val="00633150"/>
    <w:rsid w:val="00633AB8"/>
    <w:rsid w:val="00635B3C"/>
    <w:rsid w:val="00640EA8"/>
    <w:rsid w:val="00646950"/>
    <w:rsid w:val="006470C3"/>
    <w:rsid w:val="006501DF"/>
    <w:rsid w:val="00651396"/>
    <w:rsid w:val="00651405"/>
    <w:rsid w:val="00653580"/>
    <w:rsid w:val="00653BEA"/>
    <w:rsid w:val="00655BAD"/>
    <w:rsid w:val="00656EDB"/>
    <w:rsid w:val="00660DDC"/>
    <w:rsid w:val="00661CA7"/>
    <w:rsid w:val="00663313"/>
    <w:rsid w:val="006639D8"/>
    <w:rsid w:val="00666AA5"/>
    <w:rsid w:val="00673228"/>
    <w:rsid w:val="0067527C"/>
    <w:rsid w:val="00676A03"/>
    <w:rsid w:val="006776A1"/>
    <w:rsid w:val="00680F3A"/>
    <w:rsid w:val="00690D74"/>
    <w:rsid w:val="00691BF8"/>
    <w:rsid w:val="00691CF6"/>
    <w:rsid w:val="00695224"/>
    <w:rsid w:val="00696379"/>
    <w:rsid w:val="006972E8"/>
    <w:rsid w:val="006A1EC1"/>
    <w:rsid w:val="006A4DDE"/>
    <w:rsid w:val="006A520B"/>
    <w:rsid w:val="006A69B3"/>
    <w:rsid w:val="006B0C45"/>
    <w:rsid w:val="006B4E07"/>
    <w:rsid w:val="006B5552"/>
    <w:rsid w:val="006B6D79"/>
    <w:rsid w:val="006B6E17"/>
    <w:rsid w:val="006B6E33"/>
    <w:rsid w:val="006B7371"/>
    <w:rsid w:val="006B76DB"/>
    <w:rsid w:val="006B7DAD"/>
    <w:rsid w:val="006B7E6A"/>
    <w:rsid w:val="006C0875"/>
    <w:rsid w:val="006C4AB3"/>
    <w:rsid w:val="006D1CE1"/>
    <w:rsid w:val="006D2452"/>
    <w:rsid w:val="006D39CB"/>
    <w:rsid w:val="006D3E87"/>
    <w:rsid w:val="006D5FBE"/>
    <w:rsid w:val="006E007D"/>
    <w:rsid w:val="006E0943"/>
    <w:rsid w:val="006E418B"/>
    <w:rsid w:val="006E4638"/>
    <w:rsid w:val="006E4F61"/>
    <w:rsid w:val="006F14D7"/>
    <w:rsid w:val="006F1A9A"/>
    <w:rsid w:val="006F44ED"/>
    <w:rsid w:val="006F4F68"/>
    <w:rsid w:val="006F5041"/>
    <w:rsid w:val="006F6163"/>
    <w:rsid w:val="006F647F"/>
    <w:rsid w:val="006F6877"/>
    <w:rsid w:val="007032EE"/>
    <w:rsid w:val="00703E97"/>
    <w:rsid w:val="0070529C"/>
    <w:rsid w:val="0070574B"/>
    <w:rsid w:val="0070653B"/>
    <w:rsid w:val="007127C5"/>
    <w:rsid w:val="00712E5C"/>
    <w:rsid w:val="00714203"/>
    <w:rsid w:val="0071580F"/>
    <w:rsid w:val="00716325"/>
    <w:rsid w:val="007178CE"/>
    <w:rsid w:val="0072062B"/>
    <w:rsid w:val="0072107A"/>
    <w:rsid w:val="00724606"/>
    <w:rsid w:val="00725E25"/>
    <w:rsid w:val="007261F7"/>
    <w:rsid w:val="007309B5"/>
    <w:rsid w:val="00740D88"/>
    <w:rsid w:val="00741C93"/>
    <w:rsid w:val="00750697"/>
    <w:rsid w:val="00764AD2"/>
    <w:rsid w:val="00765E9A"/>
    <w:rsid w:val="0077654F"/>
    <w:rsid w:val="007771CE"/>
    <w:rsid w:val="0078231B"/>
    <w:rsid w:val="00784E97"/>
    <w:rsid w:val="00786B88"/>
    <w:rsid w:val="0078785E"/>
    <w:rsid w:val="00787C36"/>
    <w:rsid w:val="00791343"/>
    <w:rsid w:val="007938FB"/>
    <w:rsid w:val="00797FEB"/>
    <w:rsid w:val="007A2CA9"/>
    <w:rsid w:val="007A4828"/>
    <w:rsid w:val="007A4E0F"/>
    <w:rsid w:val="007A53B0"/>
    <w:rsid w:val="007A71BD"/>
    <w:rsid w:val="007B103C"/>
    <w:rsid w:val="007B33B9"/>
    <w:rsid w:val="007B3FDA"/>
    <w:rsid w:val="007B516E"/>
    <w:rsid w:val="007C3CA6"/>
    <w:rsid w:val="007C3F65"/>
    <w:rsid w:val="007C79D4"/>
    <w:rsid w:val="007C7BC3"/>
    <w:rsid w:val="007D2D2B"/>
    <w:rsid w:val="007D514F"/>
    <w:rsid w:val="007D5B2E"/>
    <w:rsid w:val="007D682A"/>
    <w:rsid w:val="007D6D62"/>
    <w:rsid w:val="007E1775"/>
    <w:rsid w:val="007E20B2"/>
    <w:rsid w:val="007E2D3E"/>
    <w:rsid w:val="007E4168"/>
    <w:rsid w:val="007E5D35"/>
    <w:rsid w:val="007E738F"/>
    <w:rsid w:val="007F2FFB"/>
    <w:rsid w:val="0080243C"/>
    <w:rsid w:val="008034A3"/>
    <w:rsid w:val="00803DED"/>
    <w:rsid w:val="00804FFB"/>
    <w:rsid w:val="00805520"/>
    <w:rsid w:val="00811DCA"/>
    <w:rsid w:val="00816288"/>
    <w:rsid w:val="0082041F"/>
    <w:rsid w:val="00820D38"/>
    <w:rsid w:val="00825B52"/>
    <w:rsid w:val="00826C10"/>
    <w:rsid w:val="00827540"/>
    <w:rsid w:val="0083154A"/>
    <w:rsid w:val="0083357C"/>
    <w:rsid w:val="0083758C"/>
    <w:rsid w:val="00842071"/>
    <w:rsid w:val="008442C0"/>
    <w:rsid w:val="00852DE2"/>
    <w:rsid w:val="00853018"/>
    <w:rsid w:val="00853D0B"/>
    <w:rsid w:val="00855E79"/>
    <w:rsid w:val="00860F64"/>
    <w:rsid w:val="008768D4"/>
    <w:rsid w:val="00881075"/>
    <w:rsid w:val="00885E2B"/>
    <w:rsid w:val="0088667C"/>
    <w:rsid w:val="00893E82"/>
    <w:rsid w:val="00894887"/>
    <w:rsid w:val="00896494"/>
    <w:rsid w:val="00897013"/>
    <w:rsid w:val="008A1078"/>
    <w:rsid w:val="008A2C11"/>
    <w:rsid w:val="008A376A"/>
    <w:rsid w:val="008A3F12"/>
    <w:rsid w:val="008B0BEF"/>
    <w:rsid w:val="008B2093"/>
    <w:rsid w:val="008B6CDE"/>
    <w:rsid w:val="008B7225"/>
    <w:rsid w:val="008C12D4"/>
    <w:rsid w:val="008C32A5"/>
    <w:rsid w:val="008C32F4"/>
    <w:rsid w:val="008D4202"/>
    <w:rsid w:val="008D577E"/>
    <w:rsid w:val="008E0989"/>
    <w:rsid w:val="008E15D1"/>
    <w:rsid w:val="008E5A06"/>
    <w:rsid w:val="008E6B34"/>
    <w:rsid w:val="008E6FE4"/>
    <w:rsid w:val="008E7AF1"/>
    <w:rsid w:val="008E7E7C"/>
    <w:rsid w:val="008F336D"/>
    <w:rsid w:val="008F52C4"/>
    <w:rsid w:val="008F5695"/>
    <w:rsid w:val="0090472D"/>
    <w:rsid w:val="00911177"/>
    <w:rsid w:val="009122CF"/>
    <w:rsid w:val="00912FBE"/>
    <w:rsid w:val="0091584D"/>
    <w:rsid w:val="00924A4C"/>
    <w:rsid w:val="00927073"/>
    <w:rsid w:val="00932863"/>
    <w:rsid w:val="00945A75"/>
    <w:rsid w:val="0095239F"/>
    <w:rsid w:val="009531E0"/>
    <w:rsid w:val="00953206"/>
    <w:rsid w:val="00957096"/>
    <w:rsid w:val="009619F4"/>
    <w:rsid w:val="00963C0B"/>
    <w:rsid w:val="00996D0A"/>
    <w:rsid w:val="00997F3B"/>
    <w:rsid w:val="009A16EA"/>
    <w:rsid w:val="009A2132"/>
    <w:rsid w:val="009A2D00"/>
    <w:rsid w:val="009B094F"/>
    <w:rsid w:val="009B5156"/>
    <w:rsid w:val="009B5CBE"/>
    <w:rsid w:val="009C73ED"/>
    <w:rsid w:val="009D2CC4"/>
    <w:rsid w:val="009D31F8"/>
    <w:rsid w:val="009E016F"/>
    <w:rsid w:val="009E0E25"/>
    <w:rsid w:val="009E4883"/>
    <w:rsid w:val="009E69ED"/>
    <w:rsid w:val="009F109D"/>
    <w:rsid w:val="009F2570"/>
    <w:rsid w:val="009F3D34"/>
    <w:rsid w:val="009F49C4"/>
    <w:rsid w:val="009F642F"/>
    <w:rsid w:val="009F66E0"/>
    <w:rsid w:val="009F78D5"/>
    <w:rsid w:val="009F7991"/>
    <w:rsid w:val="00A025ED"/>
    <w:rsid w:val="00A02725"/>
    <w:rsid w:val="00A1164B"/>
    <w:rsid w:val="00A12142"/>
    <w:rsid w:val="00A1261C"/>
    <w:rsid w:val="00A12D0A"/>
    <w:rsid w:val="00A16BDF"/>
    <w:rsid w:val="00A208B9"/>
    <w:rsid w:val="00A23570"/>
    <w:rsid w:val="00A23D71"/>
    <w:rsid w:val="00A35AB7"/>
    <w:rsid w:val="00A4320D"/>
    <w:rsid w:val="00A4494F"/>
    <w:rsid w:val="00A44CFD"/>
    <w:rsid w:val="00A479F8"/>
    <w:rsid w:val="00A53C06"/>
    <w:rsid w:val="00A60C91"/>
    <w:rsid w:val="00A6120A"/>
    <w:rsid w:val="00A639D9"/>
    <w:rsid w:val="00A65B73"/>
    <w:rsid w:val="00A67BD8"/>
    <w:rsid w:val="00A70D4E"/>
    <w:rsid w:val="00A72D72"/>
    <w:rsid w:val="00A756B7"/>
    <w:rsid w:val="00A775C9"/>
    <w:rsid w:val="00A812BE"/>
    <w:rsid w:val="00A83563"/>
    <w:rsid w:val="00A85426"/>
    <w:rsid w:val="00A939AC"/>
    <w:rsid w:val="00A93C4D"/>
    <w:rsid w:val="00A95AE2"/>
    <w:rsid w:val="00AA0804"/>
    <w:rsid w:val="00AA2500"/>
    <w:rsid w:val="00AA26CE"/>
    <w:rsid w:val="00AA3497"/>
    <w:rsid w:val="00AA56F0"/>
    <w:rsid w:val="00AA64B6"/>
    <w:rsid w:val="00AB03A9"/>
    <w:rsid w:val="00AB0D3D"/>
    <w:rsid w:val="00AC10D6"/>
    <w:rsid w:val="00AC2DED"/>
    <w:rsid w:val="00AC368C"/>
    <w:rsid w:val="00AC778F"/>
    <w:rsid w:val="00AD06C7"/>
    <w:rsid w:val="00AD5627"/>
    <w:rsid w:val="00AE08EA"/>
    <w:rsid w:val="00AE18B7"/>
    <w:rsid w:val="00AE1B4D"/>
    <w:rsid w:val="00AF28E8"/>
    <w:rsid w:val="00AF2CC4"/>
    <w:rsid w:val="00B021E4"/>
    <w:rsid w:val="00B0359B"/>
    <w:rsid w:val="00B0456A"/>
    <w:rsid w:val="00B068F5"/>
    <w:rsid w:val="00B06E7E"/>
    <w:rsid w:val="00B10CA8"/>
    <w:rsid w:val="00B12681"/>
    <w:rsid w:val="00B14AFD"/>
    <w:rsid w:val="00B1515E"/>
    <w:rsid w:val="00B16BD0"/>
    <w:rsid w:val="00B21324"/>
    <w:rsid w:val="00B22041"/>
    <w:rsid w:val="00B2215A"/>
    <w:rsid w:val="00B246C1"/>
    <w:rsid w:val="00B24F61"/>
    <w:rsid w:val="00B2550E"/>
    <w:rsid w:val="00B34395"/>
    <w:rsid w:val="00B34546"/>
    <w:rsid w:val="00B34F87"/>
    <w:rsid w:val="00B35500"/>
    <w:rsid w:val="00B35687"/>
    <w:rsid w:val="00B37B04"/>
    <w:rsid w:val="00B420CB"/>
    <w:rsid w:val="00B44293"/>
    <w:rsid w:val="00B44BBC"/>
    <w:rsid w:val="00B46818"/>
    <w:rsid w:val="00B4755D"/>
    <w:rsid w:val="00B47923"/>
    <w:rsid w:val="00B5386B"/>
    <w:rsid w:val="00B56CE5"/>
    <w:rsid w:val="00B60E63"/>
    <w:rsid w:val="00B6407B"/>
    <w:rsid w:val="00B646AD"/>
    <w:rsid w:val="00B64BD0"/>
    <w:rsid w:val="00B64F05"/>
    <w:rsid w:val="00B65D2C"/>
    <w:rsid w:val="00B709A8"/>
    <w:rsid w:val="00B8331F"/>
    <w:rsid w:val="00B83BDD"/>
    <w:rsid w:val="00B85875"/>
    <w:rsid w:val="00B8656A"/>
    <w:rsid w:val="00B9067B"/>
    <w:rsid w:val="00B95D2A"/>
    <w:rsid w:val="00B97A55"/>
    <w:rsid w:val="00BA28B1"/>
    <w:rsid w:val="00BA6059"/>
    <w:rsid w:val="00BB200B"/>
    <w:rsid w:val="00BB22AA"/>
    <w:rsid w:val="00BB23FD"/>
    <w:rsid w:val="00BB2CDA"/>
    <w:rsid w:val="00BB52B0"/>
    <w:rsid w:val="00BB7818"/>
    <w:rsid w:val="00BC4A31"/>
    <w:rsid w:val="00BC4ABB"/>
    <w:rsid w:val="00BC7309"/>
    <w:rsid w:val="00BC74C2"/>
    <w:rsid w:val="00BD1381"/>
    <w:rsid w:val="00BD5DBC"/>
    <w:rsid w:val="00BD73F5"/>
    <w:rsid w:val="00BE0359"/>
    <w:rsid w:val="00BE1503"/>
    <w:rsid w:val="00BE1AB3"/>
    <w:rsid w:val="00BE2C7A"/>
    <w:rsid w:val="00BE67C7"/>
    <w:rsid w:val="00BE7822"/>
    <w:rsid w:val="00BF23A6"/>
    <w:rsid w:val="00BF33E3"/>
    <w:rsid w:val="00BF6DA5"/>
    <w:rsid w:val="00BF6EEA"/>
    <w:rsid w:val="00BF758F"/>
    <w:rsid w:val="00C01091"/>
    <w:rsid w:val="00C02AF4"/>
    <w:rsid w:val="00C0334E"/>
    <w:rsid w:val="00C03AD0"/>
    <w:rsid w:val="00C05602"/>
    <w:rsid w:val="00C070E4"/>
    <w:rsid w:val="00C10F3A"/>
    <w:rsid w:val="00C14011"/>
    <w:rsid w:val="00C142DE"/>
    <w:rsid w:val="00C160A5"/>
    <w:rsid w:val="00C17B78"/>
    <w:rsid w:val="00C21D97"/>
    <w:rsid w:val="00C21F7E"/>
    <w:rsid w:val="00C24483"/>
    <w:rsid w:val="00C27620"/>
    <w:rsid w:val="00C27D85"/>
    <w:rsid w:val="00C35C54"/>
    <w:rsid w:val="00C37541"/>
    <w:rsid w:val="00C37CF7"/>
    <w:rsid w:val="00C4626D"/>
    <w:rsid w:val="00C517E4"/>
    <w:rsid w:val="00C5307A"/>
    <w:rsid w:val="00C61012"/>
    <w:rsid w:val="00C66AE4"/>
    <w:rsid w:val="00C72638"/>
    <w:rsid w:val="00C749E2"/>
    <w:rsid w:val="00C764C9"/>
    <w:rsid w:val="00C76D2E"/>
    <w:rsid w:val="00C8002F"/>
    <w:rsid w:val="00C80D15"/>
    <w:rsid w:val="00C841EB"/>
    <w:rsid w:val="00C86F74"/>
    <w:rsid w:val="00C9169E"/>
    <w:rsid w:val="00C92448"/>
    <w:rsid w:val="00C93D9C"/>
    <w:rsid w:val="00C95881"/>
    <w:rsid w:val="00C95B1D"/>
    <w:rsid w:val="00C9740E"/>
    <w:rsid w:val="00CA1111"/>
    <w:rsid w:val="00CB018C"/>
    <w:rsid w:val="00CB3032"/>
    <w:rsid w:val="00CB3FC1"/>
    <w:rsid w:val="00CC084A"/>
    <w:rsid w:val="00CC2314"/>
    <w:rsid w:val="00CD0826"/>
    <w:rsid w:val="00CD279E"/>
    <w:rsid w:val="00CD390A"/>
    <w:rsid w:val="00CD391B"/>
    <w:rsid w:val="00CD6CE7"/>
    <w:rsid w:val="00CE1350"/>
    <w:rsid w:val="00CE13CE"/>
    <w:rsid w:val="00CE2AC5"/>
    <w:rsid w:val="00CE533A"/>
    <w:rsid w:val="00CE6997"/>
    <w:rsid w:val="00CF1720"/>
    <w:rsid w:val="00CF441D"/>
    <w:rsid w:val="00CF5830"/>
    <w:rsid w:val="00CF63BC"/>
    <w:rsid w:val="00D03363"/>
    <w:rsid w:val="00D0494F"/>
    <w:rsid w:val="00D05180"/>
    <w:rsid w:val="00D06A0F"/>
    <w:rsid w:val="00D07BA0"/>
    <w:rsid w:val="00D14CEC"/>
    <w:rsid w:val="00D15235"/>
    <w:rsid w:val="00D157C9"/>
    <w:rsid w:val="00D15B16"/>
    <w:rsid w:val="00D17331"/>
    <w:rsid w:val="00D21641"/>
    <w:rsid w:val="00D21FE4"/>
    <w:rsid w:val="00D235AE"/>
    <w:rsid w:val="00D34FE7"/>
    <w:rsid w:val="00D3666F"/>
    <w:rsid w:val="00D41A07"/>
    <w:rsid w:val="00D446E0"/>
    <w:rsid w:val="00D44BAD"/>
    <w:rsid w:val="00D45916"/>
    <w:rsid w:val="00D4627F"/>
    <w:rsid w:val="00D47A44"/>
    <w:rsid w:val="00D5155C"/>
    <w:rsid w:val="00D51823"/>
    <w:rsid w:val="00D51F58"/>
    <w:rsid w:val="00D54AC2"/>
    <w:rsid w:val="00D65BC2"/>
    <w:rsid w:val="00D66989"/>
    <w:rsid w:val="00D727F2"/>
    <w:rsid w:val="00D850FB"/>
    <w:rsid w:val="00D9227C"/>
    <w:rsid w:val="00D92667"/>
    <w:rsid w:val="00D94EA7"/>
    <w:rsid w:val="00D95BD7"/>
    <w:rsid w:val="00D97246"/>
    <w:rsid w:val="00DA37C7"/>
    <w:rsid w:val="00DA3A8F"/>
    <w:rsid w:val="00DA45CC"/>
    <w:rsid w:val="00DA4AF9"/>
    <w:rsid w:val="00DA57F8"/>
    <w:rsid w:val="00DA5DD4"/>
    <w:rsid w:val="00DB025F"/>
    <w:rsid w:val="00DB45A8"/>
    <w:rsid w:val="00DB56D0"/>
    <w:rsid w:val="00DB7B5D"/>
    <w:rsid w:val="00DC3054"/>
    <w:rsid w:val="00DC3273"/>
    <w:rsid w:val="00DC46F3"/>
    <w:rsid w:val="00DE04DA"/>
    <w:rsid w:val="00DF48C5"/>
    <w:rsid w:val="00E0009D"/>
    <w:rsid w:val="00E007B9"/>
    <w:rsid w:val="00E01648"/>
    <w:rsid w:val="00E02A68"/>
    <w:rsid w:val="00E0437E"/>
    <w:rsid w:val="00E04972"/>
    <w:rsid w:val="00E10760"/>
    <w:rsid w:val="00E13D19"/>
    <w:rsid w:val="00E15666"/>
    <w:rsid w:val="00E15872"/>
    <w:rsid w:val="00E163A4"/>
    <w:rsid w:val="00E2142E"/>
    <w:rsid w:val="00E26381"/>
    <w:rsid w:val="00E26D46"/>
    <w:rsid w:val="00E336CB"/>
    <w:rsid w:val="00E358DD"/>
    <w:rsid w:val="00E35DB0"/>
    <w:rsid w:val="00E414BD"/>
    <w:rsid w:val="00E42C53"/>
    <w:rsid w:val="00E44522"/>
    <w:rsid w:val="00E55779"/>
    <w:rsid w:val="00E5603C"/>
    <w:rsid w:val="00E56E90"/>
    <w:rsid w:val="00E600EF"/>
    <w:rsid w:val="00E60C4D"/>
    <w:rsid w:val="00E63E97"/>
    <w:rsid w:val="00E67643"/>
    <w:rsid w:val="00E729C9"/>
    <w:rsid w:val="00E734C5"/>
    <w:rsid w:val="00E77154"/>
    <w:rsid w:val="00E80806"/>
    <w:rsid w:val="00E82B56"/>
    <w:rsid w:val="00E837BE"/>
    <w:rsid w:val="00E8423A"/>
    <w:rsid w:val="00E8574B"/>
    <w:rsid w:val="00E87A43"/>
    <w:rsid w:val="00E9389D"/>
    <w:rsid w:val="00E940EE"/>
    <w:rsid w:val="00E953E2"/>
    <w:rsid w:val="00EA2D93"/>
    <w:rsid w:val="00EA3D64"/>
    <w:rsid w:val="00EB3AA8"/>
    <w:rsid w:val="00EB40FB"/>
    <w:rsid w:val="00EB5F85"/>
    <w:rsid w:val="00EB6644"/>
    <w:rsid w:val="00EC212D"/>
    <w:rsid w:val="00EC4E5A"/>
    <w:rsid w:val="00EC59BC"/>
    <w:rsid w:val="00EC5DFF"/>
    <w:rsid w:val="00ED2586"/>
    <w:rsid w:val="00ED4078"/>
    <w:rsid w:val="00ED71A4"/>
    <w:rsid w:val="00EE040A"/>
    <w:rsid w:val="00EE29D4"/>
    <w:rsid w:val="00EE3F82"/>
    <w:rsid w:val="00EF1AB0"/>
    <w:rsid w:val="00EF25FA"/>
    <w:rsid w:val="00EF2F54"/>
    <w:rsid w:val="00EF33F5"/>
    <w:rsid w:val="00EF4E9E"/>
    <w:rsid w:val="00EF7907"/>
    <w:rsid w:val="00F01871"/>
    <w:rsid w:val="00F05F0C"/>
    <w:rsid w:val="00F06576"/>
    <w:rsid w:val="00F10967"/>
    <w:rsid w:val="00F10EBC"/>
    <w:rsid w:val="00F112ED"/>
    <w:rsid w:val="00F12478"/>
    <w:rsid w:val="00F14414"/>
    <w:rsid w:val="00F162DA"/>
    <w:rsid w:val="00F22EF1"/>
    <w:rsid w:val="00F23594"/>
    <w:rsid w:val="00F26341"/>
    <w:rsid w:val="00F36536"/>
    <w:rsid w:val="00F375CF"/>
    <w:rsid w:val="00F377F4"/>
    <w:rsid w:val="00F403AD"/>
    <w:rsid w:val="00F45450"/>
    <w:rsid w:val="00F466DA"/>
    <w:rsid w:val="00F51ED9"/>
    <w:rsid w:val="00F52C78"/>
    <w:rsid w:val="00F5581B"/>
    <w:rsid w:val="00F561FD"/>
    <w:rsid w:val="00F7376B"/>
    <w:rsid w:val="00F74357"/>
    <w:rsid w:val="00F832F7"/>
    <w:rsid w:val="00F83759"/>
    <w:rsid w:val="00F840A1"/>
    <w:rsid w:val="00F84247"/>
    <w:rsid w:val="00F8568A"/>
    <w:rsid w:val="00F85E63"/>
    <w:rsid w:val="00F87F28"/>
    <w:rsid w:val="00F87F55"/>
    <w:rsid w:val="00F90D97"/>
    <w:rsid w:val="00F91A89"/>
    <w:rsid w:val="00F94B87"/>
    <w:rsid w:val="00F94D36"/>
    <w:rsid w:val="00F96BCE"/>
    <w:rsid w:val="00FA0ED9"/>
    <w:rsid w:val="00FA1D3B"/>
    <w:rsid w:val="00FA339A"/>
    <w:rsid w:val="00FA3B78"/>
    <w:rsid w:val="00FA5688"/>
    <w:rsid w:val="00FB3BD8"/>
    <w:rsid w:val="00FB5C36"/>
    <w:rsid w:val="00FC1862"/>
    <w:rsid w:val="00FC29B0"/>
    <w:rsid w:val="00FC2F91"/>
    <w:rsid w:val="00FC4868"/>
    <w:rsid w:val="00FC5EB2"/>
    <w:rsid w:val="00FD5D92"/>
    <w:rsid w:val="00FE1342"/>
    <w:rsid w:val="00FE2D80"/>
    <w:rsid w:val="00FF28FF"/>
    <w:rsid w:val="00FF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qFormat/>
    <w:pPr>
      <w:keepNext/>
      <w:outlineLvl w:val="3"/>
    </w:pPr>
    <w:rPr>
      <w:sz w:val="26"/>
    </w:rPr>
  </w:style>
  <w:style w:type="paragraph" w:styleId="5">
    <w:name w:val="heading 5"/>
    <w:basedOn w:val="a"/>
    <w:next w:val="a"/>
    <w:link w:val="50"/>
    <w:qFormat/>
    <w:pPr>
      <w:keepNext/>
      <w:outlineLvl w:val="4"/>
    </w:pPr>
    <w:rPr>
      <w:sz w:val="26"/>
      <w:szCs w:val="28"/>
      <w:lang w:val="x-none" w:eastAsia="x-none"/>
    </w:rPr>
  </w:style>
  <w:style w:type="paragraph" w:styleId="6">
    <w:name w:val="heading 6"/>
    <w:basedOn w:val="a"/>
    <w:next w:val="a"/>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right="-425" w:firstLine="709"/>
      <w:jc w:val="both"/>
    </w:pPr>
    <w:rPr>
      <w:rFonts w:ascii="TimesET" w:hAnsi="TimesET"/>
      <w:sz w:val="24"/>
      <w:lang w:val="x-none" w:eastAsia="x-none"/>
    </w:rPr>
  </w:style>
  <w:style w:type="paragraph" w:styleId="a5">
    <w:name w:val="header"/>
    <w:aliases w:val="ВерхКолонтитул"/>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21">
    <w:name w:val="Body Text Indent 2"/>
    <w:basedOn w:val="a"/>
    <w:link w:val="22"/>
    <w:pPr>
      <w:spacing w:line="360" w:lineRule="auto"/>
      <w:ind w:right="-1" w:firstLine="709"/>
      <w:jc w:val="both"/>
    </w:pPr>
    <w:rPr>
      <w:sz w:val="28"/>
      <w:szCs w:val="28"/>
      <w:lang w:val="x-none" w:eastAsia="x-none"/>
    </w:rPr>
  </w:style>
  <w:style w:type="paragraph" w:styleId="31">
    <w:name w:val="Body Text Indent 3"/>
    <w:basedOn w:val="a"/>
    <w:link w:val="32"/>
    <w:pPr>
      <w:widowControl w:val="0"/>
      <w:autoSpaceDE w:val="0"/>
      <w:autoSpaceDN w:val="0"/>
      <w:adjustRightInd w:val="0"/>
      <w:spacing w:line="288" w:lineRule="auto"/>
      <w:ind w:firstLine="709"/>
      <w:jc w:val="both"/>
    </w:pPr>
    <w:rPr>
      <w:sz w:val="26"/>
      <w:szCs w:val="28"/>
      <w:lang w:val="x-none" w:eastAsia="x-none"/>
    </w:rPr>
  </w:style>
  <w:style w:type="paragraph" w:styleId="23">
    <w:name w:val="Body Text 2"/>
    <w:basedOn w:val="a"/>
    <w:link w:val="24"/>
    <w:pPr>
      <w:jc w:val="both"/>
    </w:pPr>
    <w:rPr>
      <w:sz w:val="24"/>
      <w:lang w:val="x-none" w:eastAsia="x-none"/>
    </w:rPr>
  </w:style>
  <w:style w:type="character" w:styleId="a9">
    <w:name w:val="page number"/>
    <w:basedOn w:val="a0"/>
  </w:style>
  <w:style w:type="paragraph" w:styleId="aa">
    <w:name w:val="Body Text"/>
    <w:basedOn w:val="a"/>
    <w:link w:val="ab"/>
    <w:pPr>
      <w:tabs>
        <w:tab w:val="left" w:pos="980"/>
      </w:tabs>
    </w:pPr>
    <w:rPr>
      <w:sz w:val="32"/>
      <w:szCs w:val="24"/>
    </w:rPr>
  </w:style>
  <w:style w:type="paragraph" w:styleId="ac">
    <w:name w:val="Block Text"/>
    <w:basedOn w:val="a"/>
    <w:pPr>
      <w:ind w:left="-40" w:right="4677"/>
    </w:pPr>
    <w:rPr>
      <w:b/>
      <w:bCs/>
      <w:sz w:val="26"/>
      <w:szCs w:val="26"/>
    </w:rPr>
  </w:style>
  <w:style w:type="paragraph" w:styleId="33">
    <w:name w:val="Body Text 3"/>
    <w:basedOn w:val="a"/>
    <w:link w:val="34"/>
    <w:pPr>
      <w:tabs>
        <w:tab w:val="left" w:pos="3600"/>
        <w:tab w:val="left" w:pos="3828"/>
      </w:tabs>
      <w:ind w:right="4961"/>
    </w:pPr>
    <w:rPr>
      <w:b/>
      <w:bCs/>
      <w:sz w:val="26"/>
      <w:lang w:val="x-none" w:eastAsia="x-none"/>
    </w:rPr>
  </w:style>
  <w:style w:type="paragraph" w:styleId="ad">
    <w:name w:val="Title"/>
    <w:basedOn w:val="a"/>
    <w:link w:val="ae"/>
    <w:qFormat/>
    <w:pPr>
      <w:jc w:val="center"/>
    </w:pPr>
    <w:rPr>
      <w:b/>
      <w:bCs/>
      <w:sz w:val="24"/>
      <w:szCs w:val="24"/>
      <w:lang w:val="x-none" w:eastAsia="x-none"/>
    </w:rPr>
  </w:style>
  <w:style w:type="paragraph" w:styleId="af">
    <w:name w:val="Balloon Text"/>
    <w:basedOn w:val="a"/>
    <w:link w:val="af0"/>
    <w:semiHidden/>
    <w:rPr>
      <w:rFonts w:ascii="Tahoma" w:hAnsi="Tahoma"/>
      <w:sz w:val="16"/>
      <w:szCs w:val="16"/>
      <w:lang w:val="x-none" w:eastAsia="x-none"/>
    </w:rPr>
  </w:style>
  <w:style w:type="character" w:customStyle="1" w:styleId="af1">
    <w:name w:val="Гипертекстовая ссылка"/>
    <w:uiPriority w:val="99"/>
    <w:rPr>
      <w:b/>
      <w:bCs/>
      <w:color w:val="008000"/>
      <w:sz w:val="20"/>
      <w:szCs w:val="20"/>
      <w:u w:val="single"/>
    </w:rPr>
  </w:style>
  <w:style w:type="character" w:customStyle="1" w:styleId="af2">
    <w:name w:val="Цветовое выделение"/>
    <w:rPr>
      <w:b/>
      <w:bCs/>
      <w:color w:val="000080"/>
      <w:sz w:val="20"/>
      <w:szCs w:val="20"/>
    </w:rPr>
  </w:style>
  <w:style w:type="paragraph" w:customStyle="1" w:styleId="af3">
    <w:name w:val="Прижатый влево"/>
    <w:basedOn w:val="a"/>
    <w:next w:val="a"/>
    <w:uiPriority w:val="99"/>
    <w:qFormat/>
    <w:pPr>
      <w:widowControl w:val="0"/>
      <w:autoSpaceDE w:val="0"/>
      <w:autoSpaceDN w:val="0"/>
      <w:adjustRightInd w:val="0"/>
    </w:pPr>
    <w:rPr>
      <w:rFonts w:ascii="Arial" w:hAnsi="Arial"/>
    </w:rPr>
  </w:style>
  <w:style w:type="paragraph" w:customStyle="1" w:styleId="af4">
    <w:name w:val="Текст (лев. подпись)"/>
    <w:basedOn w:val="a"/>
    <w:next w:val="a"/>
    <w:pPr>
      <w:widowControl w:val="0"/>
      <w:autoSpaceDE w:val="0"/>
      <w:autoSpaceDN w:val="0"/>
      <w:adjustRightInd w:val="0"/>
    </w:pPr>
    <w:rPr>
      <w:rFonts w:ascii="Arial" w:hAnsi="Arial"/>
    </w:rPr>
  </w:style>
  <w:style w:type="paragraph" w:customStyle="1" w:styleId="af5">
    <w:name w:val="Текст (прав. подпись)"/>
    <w:basedOn w:val="a"/>
    <w:next w:val="a"/>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pPr>
      <w:suppressAutoHyphens/>
      <w:spacing w:after="120" w:line="480" w:lineRule="auto"/>
      <w:ind w:left="283"/>
    </w:pPr>
    <w:rPr>
      <w:sz w:val="24"/>
      <w:szCs w:val="24"/>
      <w:lang w:eastAsia="ar-SA"/>
    </w:rPr>
  </w:style>
  <w:style w:type="paragraph" w:customStyle="1" w:styleId="310">
    <w:name w:val="Основной текст с отступом 31"/>
    <w:basedOn w:val="a"/>
    <w:pPr>
      <w:suppressAutoHyphens/>
      <w:spacing w:after="120"/>
      <w:ind w:left="283"/>
    </w:pPr>
    <w:rPr>
      <w:sz w:val="16"/>
      <w:szCs w:val="16"/>
      <w:lang w:eastAsia="ar-SA"/>
    </w:rPr>
  </w:style>
  <w:style w:type="table" w:styleId="af8">
    <w:name w:val="Table Grid"/>
    <w:basedOn w:val="a1"/>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7771CE"/>
    <w:pPr>
      <w:widowControl w:val="0"/>
      <w:autoSpaceDE w:val="0"/>
      <w:autoSpaceDN w:val="0"/>
      <w:adjustRightInd w:val="0"/>
    </w:pPr>
    <w:rPr>
      <w:rFonts w:ascii="Courier New" w:hAnsi="Courier New" w:cs="Courier New"/>
    </w:rPr>
  </w:style>
  <w:style w:type="character" w:customStyle="1" w:styleId="ab">
    <w:name w:val="Основной текст Знак"/>
    <w:link w:val="aa"/>
    <w:rsid w:val="006D2452"/>
    <w:rPr>
      <w:sz w:val="32"/>
      <w:szCs w:val="24"/>
      <w:lang w:val="ru-RU" w:eastAsia="ru-RU" w:bidi="ar-SA"/>
    </w:rPr>
  </w:style>
  <w:style w:type="character" w:styleId="af9">
    <w:name w:val="Hyperlink"/>
    <w:unhideWhenUsed/>
    <w:rsid w:val="00B34546"/>
    <w:rPr>
      <w:color w:val="0000FF"/>
      <w:u w:val="single"/>
    </w:rPr>
  </w:style>
  <w:style w:type="paragraph" w:styleId="afa">
    <w:name w:val="No Spacing"/>
    <w:link w:val="afb"/>
    <w:qFormat/>
    <w:rsid w:val="005868F5"/>
    <w:rPr>
      <w:rFonts w:ascii="Calibri" w:eastAsia="Calibri" w:hAnsi="Calibri"/>
      <w:sz w:val="22"/>
      <w:szCs w:val="22"/>
      <w:lang w:eastAsia="en-US"/>
    </w:rPr>
  </w:style>
  <w:style w:type="paragraph" w:styleId="afc">
    <w:name w:val="List Paragraph"/>
    <w:basedOn w:val="a"/>
    <w:uiPriority w:val="34"/>
    <w:qFormat/>
    <w:rsid w:val="00E953E2"/>
    <w:pPr>
      <w:spacing w:after="200" w:line="276" w:lineRule="auto"/>
      <w:ind w:left="720"/>
      <w:contextualSpacing/>
    </w:pPr>
    <w:rPr>
      <w:rFonts w:ascii="Calibri" w:eastAsia="Calibri" w:hAnsi="Calibri"/>
      <w:sz w:val="22"/>
      <w:szCs w:val="22"/>
      <w:lang w:eastAsia="en-US"/>
    </w:rPr>
  </w:style>
  <w:style w:type="character" w:styleId="afd">
    <w:name w:val="Strong"/>
    <w:qFormat/>
    <w:rsid w:val="00E953E2"/>
    <w:rPr>
      <w:rFonts w:cs="Times New Roman"/>
      <w:b/>
      <w:bCs/>
    </w:rPr>
  </w:style>
  <w:style w:type="paragraph" w:styleId="afe">
    <w:name w:val="Normal (Web)"/>
    <w:aliases w:val="Знак Знак Знак Знак Знак Знак Знак Знак Знак Знак Знак Знак Знак Знак Знак Знак Знак,Обычный (Web)"/>
    <w:basedOn w:val="a"/>
    <w:uiPriority w:val="99"/>
    <w:qFormat/>
    <w:rsid w:val="00E953E2"/>
    <w:pPr>
      <w:spacing w:before="100" w:beforeAutospacing="1" w:after="100" w:afterAutospacing="1"/>
    </w:pPr>
    <w:rPr>
      <w:sz w:val="24"/>
      <w:szCs w:val="24"/>
    </w:rPr>
  </w:style>
  <w:style w:type="paragraph" w:customStyle="1" w:styleId="25">
    <w:name w:val="Абзац списка2"/>
    <w:basedOn w:val="a"/>
    <w:rsid w:val="00712E5C"/>
    <w:pPr>
      <w:spacing w:after="200" w:line="276" w:lineRule="auto"/>
      <w:ind w:left="720"/>
      <w:contextualSpacing/>
    </w:pPr>
    <w:rPr>
      <w:rFonts w:ascii="Calibri" w:eastAsia="Calibri" w:hAnsi="Calibri"/>
      <w:sz w:val="22"/>
      <w:szCs w:val="22"/>
      <w:lang w:eastAsia="en-US"/>
    </w:rPr>
  </w:style>
  <w:style w:type="numbering" w:customStyle="1" w:styleId="11">
    <w:name w:val="Нет списка1"/>
    <w:next w:val="a2"/>
    <w:uiPriority w:val="99"/>
    <w:semiHidden/>
    <w:unhideWhenUsed/>
    <w:rsid w:val="00691BF8"/>
  </w:style>
  <w:style w:type="character" w:customStyle="1" w:styleId="afb">
    <w:name w:val="Без интервала Знак"/>
    <w:link w:val="afa"/>
    <w:rsid w:val="00691BF8"/>
    <w:rPr>
      <w:rFonts w:ascii="Calibri" w:eastAsia="Calibri" w:hAnsi="Calibri"/>
      <w:sz w:val="22"/>
      <w:szCs w:val="22"/>
      <w:lang w:eastAsia="en-US" w:bidi="ar-SA"/>
    </w:rPr>
  </w:style>
  <w:style w:type="character" w:customStyle="1" w:styleId="a6">
    <w:name w:val="Верхний колонтитул Знак"/>
    <w:aliases w:val="ВерхКолонтитул Знак"/>
    <w:link w:val="a5"/>
    <w:uiPriority w:val="99"/>
    <w:rsid w:val="00691BF8"/>
  </w:style>
  <w:style w:type="paragraph" w:customStyle="1" w:styleId="ConsPlusNormal">
    <w:name w:val="ConsPlusNormal"/>
    <w:link w:val="ConsPlusNormal0"/>
    <w:qFormat/>
    <w:rsid w:val="00691BF8"/>
    <w:pPr>
      <w:autoSpaceDE w:val="0"/>
      <w:autoSpaceDN w:val="0"/>
      <w:adjustRightInd w:val="0"/>
      <w:ind w:firstLine="720"/>
    </w:pPr>
    <w:rPr>
      <w:rFonts w:ascii="Arial" w:hAnsi="Arial" w:cs="Arial"/>
    </w:rPr>
  </w:style>
  <w:style w:type="character" w:customStyle="1" w:styleId="a8">
    <w:name w:val="Нижний колонтитул Знак"/>
    <w:link w:val="a7"/>
    <w:uiPriority w:val="99"/>
    <w:rsid w:val="00691BF8"/>
  </w:style>
  <w:style w:type="character" w:customStyle="1" w:styleId="10">
    <w:name w:val="Заголовок 1 Знак"/>
    <w:link w:val="1"/>
    <w:uiPriority w:val="9"/>
    <w:rsid w:val="00FA339A"/>
    <w:rPr>
      <w:rFonts w:ascii="Baltica Chv" w:hAnsi="Baltica Chv"/>
      <w:b/>
      <w:sz w:val="24"/>
    </w:rPr>
  </w:style>
  <w:style w:type="character" w:customStyle="1" w:styleId="20">
    <w:name w:val="Заголовок 2 Знак"/>
    <w:link w:val="2"/>
    <w:rsid w:val="00FA339A"/>
    <w:rPr>
      <w:rFonts w:ascii="TimesET" w:hAnsi="TimesET"/>
      <w:sz w:val="28"/>
    </w:rPr>
  </w:style>
  <w:style w:type="character" w:customStyle="1" w:styleId="30">
    <w:name w:val="Заголовок 3 Знак"/>
    <w:link w:val="3"/>
    <w:rsid w:val="00FA339A"/>
    <w:rPr>
      <w:rFonts w:ascii="TimesET" w:hAnsi="TimesET"/>
      <w:sz w:val="28"/>
    </w:rPr>
  </w:style>
  <w:style w:type="character" w:customStyle="1" w:styleId="50">
    <w:name w:val="Заголовок 5 Знак"/>
    <w:link w:val="5"/>
    <w:rsid w:val="00FA339A"/>
    <w:rPr>
      <w:sz w:val="26"/>
      <w:szCs w:val="28"/>
    </w:rPr>
  </w:style>
  <w:style w:type="paragraph" w:customStyle="1" w:styleId="12">
    <w:name w:val="Знак Знак1 Знак Знак Знак Знак Знак Знак Знак Знак"/>
    <w:basedOn w:val="a"/>
    <w:rsid w:val="00FA339A"/>
    <w:pPr>
      <w:spacing w:before="100" w:beforeAutospacing="1" w:after="100" w:afterAutospacing="1"/>
    </w:pPr>
    <w:rPr>
      <w:rFonts w:ascii="Tahoma" w:hAnsi="Tahoma"/>
      <w:lang w:val="en-US" w:eastAsia="en-US"/>
    </w:rPr>
  </w:style>
  <w:style w:type="character" w:customStyle="1" w:styleId="24">
    <w:name w:val="Основной текст 2 Знак"/>
    <w:link w:val="23"/>
    <w:rsid w:val="00FA339A"/>
    <w:rPr>
      <w:sz w:val="24"/>
    </w:rPr>
  </w:style>
  <w:style w:type="character" w:customStyle="1" w:styleId="a4">
    <w:name w:val="Основной текст с отступом Знак"/>
    <w:link w:val="a3"/>
    <w:rsid w:val="00FA339A"/>
    <w:rPr>
      <w:rFonts w:ascii="TimesET" w:hAnsi="TimesET"/>
      <w:sz w:val="24"/>
    </w:rPr>
  </w:style>
  <w:style w:type="character" w:customStyle="1" w:styleId="af0">
    <w:name w:val="Текст выноски Знак"/>
    <w:link w:val="af"/>
    <w:semiHidden/>
    <w:rsid w:val="00FA339A"/>
    <w:rPr>
      <w:rFonts w:ascii="Tahoma" w:hAnsi="Tahoma" w:cs="Tahoma"/>
      <w:sz w:val="16"/>
      <w:szCs w:val="16"/>
    </w:rPr>
  </w:style>
  <w:style w:type="character" w:customStyle="1" w:styleId="13">
    <w:name w:val="Текст выноски Знак1"/>
    <w:semiHidden/>
    <w:rsid w:val="00FA339A"/>
    <w:rPr>
      <w:rFonts w:ascii="Tahoma" w:hAnsi="Tahoma" w:cs="Tahoma"/>
      <w:sz w:val="16"/>
      <w:szCs w:val="16"/>
      <w:lang w:eastAsia="en-US"/>
    </w:rPr>
  </w:style>
  <w:style w:type="paragraph" w:customStyle="1" w:styleId="aff">
    <w:name w:val="Знак Знак Знак Знак"/>
    <w:basedOn w:val="a"/>
    <w:rsid w:val="00FA339A"/>
    <w:pPr>
      <w:spacing w:before="100" w:beforeAutospacing="1" w:after="100" w:afterAutospacing="1"/>
    </w:pPr>
    <w:rPr>
      <w:rFonts w:ascii="Tahoma" w:hAnsi="Tahoma" w:cs="Tahoma"/>
      <w:lang w:val="en-US" w:eastAsia="en-US"/>
    </w:rPr>
  </w:style>
  <w:style w:type="paragraph" w:customStyle="1" w:styleId="aff0">
    <w:name w:val="Знак"/>
    <w:basedOn w:val="a"/>
    <w:rsid w:val="00FA339A"/>
    <w:pPr>
      <w:spacing w:before="100" w:beforeAutospacing="1" w:after="100" w:afterAutospacing="1"/>
    </w:pPr>
    <w:rPr>
      <w:rFonts w:ascii="Tahoma" w:hAnsi="Tahoma"/>
      <w:lang w:val="en-US" w:eastAsia="en-US"/>
    </w:rPr>
  </w:style>
  <w:style w:type="paragraph" w:customStyle="1" w:styleId="ConsPlusTitle">
    <w:name w:val="ConsPlusTitle"/>
    <w:qFormat/>
    <w:rsid w:val="00FA339A"/>
    <w:pPr>
      <w:widowControl w:val="0"/>
      <w:autoSpaceDE w:val="0"/>
      <w:autoSpaceDN w:val="0"/>
      <w:adjustRightInd w:val="0"/>
    </w:pPr>
    <w:rPr>
      <w:b/>
      <w:bCs/>
      <w:sz w:val="26"/>
      <w:szCs w:val="26"/>
    </w:rPr>
  </w:style>
  <w:style w:type="paragraph" w:customStyle="1" w:styleId="35">
    <w:name w:val="Знак Знак Знак Знак3"/>
    <w:basedOn w:val="a"/>
    <w:qFormat/>
    <w:rsid w:val="00FA339A"/>
    <w:pPr>
      <w:spacing w:before="100" w:beforeAutospacing="1" w:after="100" w:afterAutospacing="1"/>
    </w:pPr>
    <w:rPr>
      <w:rFonts w:ascii="Tahoma" w:hAnsi="Tahoma" w:cs="Tahoma"/>
      <w:lang w:val="en-US" w:eastAsia="en-US"/>
    </w:rPr>
  </w:style>
  <w:style w:type="paragraph" w:customStyle="1" w:styleId="aff1">
    <w:name w:val="Знак Знак Знак Знак Знак Знак Знак Знак Знак Знак Знак Знак Знак"/>
    <w:basedOn w:val="a"/>
    <w:qFormat/>
    <w:rsid w:val="00FA339A"/>
    <w:pPr>
      <w:spacing w:before="100" w:beforeAutospacing="1" w:after="100" w:afterAutospacing="1"/>
    </w:pPr>
    <w:rPr>
      <w:rFonts w:ascii="Tahoma" w:hAnsi="Tahoma"/>
      <w:lang w:val="en-US" w:eastAsia="en-US"/>
    </w:rPr>
  </w:style>
  <w:style w:type="character" w:customStyle="1" w:styleId="a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3"/>
    <w:rsid w:val="00FA339A"/>
  </w:style>
  <w:style w:type="paragraph" w:styleId="af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2"/>
    <w:qFormat/>
    <w:rsid w:val="00FA339A"/>
  </w:style>
  <w:style w:type="character" w:customStyle="1" w:styleId="14">
    <w:name w:val="Текст сноски Знак1"/>
    <w:basedOn w:val="a0"/>
    <w:uiPriority w:val="99"/>
    <w:rsid w:val="00FA339A"/>
  </w:style>
  <w:style w:type="character" w:customStyle="1" w:styleId="34">
    <w:name w:val="Основной текст 3 Знак"/>
    <w:link w:val="33"/>
    <w:rsid w:val="00FA339A"/>
    <w:rPr>
      <w:b/>
      <w:bCs/>
      <w:sz w:val="26"/>
    </w:rPr>
  </w:style>
  <w:style w:type="character" w:customStyle="1" w:styleId="22">
    <w:name w:val="Основной текст с отступом 2 Знак"/>
    <w:link w:val="21"/>
    <w:rsid w:val="00FA339A"/>
    <w:rPr>
      <w:sz w:val="28"/>
      <w:szCs w:val="28"/>
    </w:rPr>
  </w:style>
  <w:style w:type="character" w:customStyle="1" w:styleId="32">
    <w:name w:val="Основной текст с отступом 3 Знак"/>
    <w:link w:val="31"/>
    <w:locked/>
    <w:rsid w:val="00FA339A"/>
    <w:rPr>
      <w:sz w:val="26"/>
      <w:szCs w:val="28"/>
    </w:rPr>
  </w:style>
  <w:style w:type="character" w:customStyle="1" w:styleId="311">
    <w:name w:val="Основной текст с отступом 3 Знак1"/>
    <w:semiHidden/>
    <w:rsid w:val="00FA339A"/>
    <w:rPr>
      <w:sz w:val="16"/>
      <w:szCs w:val="16"/>
      <w:lang w:eastAsia="en-US"/>
    </w:rPr>
  </w:style>
  <w:style w:type="paragraph" w:customStyle="1" w:styleId="ConsPlusCell">
    <w:name w:val="ConsPlusCell"/>
    <w:qFormat/>
    <w:rsid w:val="00FA339A"/>
    <w:pPr>
      <w:widowControl w:val="0"/>
      <w:autoSpaceDE w:val="0"/>
      <w:autoSpaceDN w:val="0"/>
      <w:adjustRightInd w:val="0"/>
    </w:pPr>
    <w:rPr>
      <w:sz w:val="24"/>
      <w:szCs w:val="24"/>
    </w:rPr>
  </w:style>
  <w:style w:type="paragraph" w:customStyle="1" w:styleId="aff4">
    <w:name w:val="Знак Знак Знак Знак Знак Знак"/>
    <w:basedOn w:val="a"/>
    <w:rsid w:val="00FA339A"/>
    <w:pPr>
      <w:spacing w:before="100" w:beforeAutospacing="1" w:after="100" w:afterAutospacing="1"/>
    </w:pPr>
    <w:rPr>
      <w:rFonts w:ascii="Tahoma" w:hAnsi="Tahoma"/>
      <w:lang w:val="en-US" w:eastAsia="en-US"/>
    </w:rPr>
  </w:style>
  <w:style w:type="paragraph" w:customStyle="1" w:styleId="15">
    <w:name w:val="Знак Знак1 Знак Знак Знак Знак Знак Знак Знак Знак Знак Знак Знак Знак"/>
    <w:basedOn w:val="a"/>
    <w:rsid w:val="00FA339A"/>
    <w:pPr>
      <w:spacing w:before="100" w:beforeAutospacing="1" w:after="100" w:afterAutospacing="1"/>
    </w:pPr>
    <w:rPr>
      <w:rFonts w:ascii="Tahoma" w:hAnsi="Tahoma"/>
      <w:lang w:val="en-US" w:eastAsia="en-US"/>
    </w:rPr>
  </w:style>
  <w:style w:type="character" w:customStyle="1" w:styleId="aff5">
    <w:name w:val="Текст Знак"/>
    <w:link w:val="aff6"/>
    <w:locked/>
    <w:rsid w:val="00FA339A"/>
    <w:rPr>
      <w:rFonts w:ascii="Courier New" w:hAnsi="Courier New"/>
    </w:rPr>
  </w:style>
  <w:style w:type="paragraph" w:styleId="aff6">
    <w:name w:val="Plain Text"/>
    <w:basedOn w:val="a"/>
    <w:link w:val="aff5"/>
    <w:rsid w:val="00FA339A"/>
    <w:rPr>
      <w:rFonts w:ascii="Courier New" w:hAnsi="Courier New"/>
      <w:lang w:val="x-none" w:eastAsia="x-none"/>
    </w:rPr>
  </w:style>
  <w:style w:type="character" w:customStyle="1" w:styleId="16">
    <w:name w:val="Текст Знак1"/>
    <w:rsid w:val="00FA339A"/>
    <w:rPr>
      <w:rFonts w:ascii="Courier New" w:hAnsi="Courier New" w:cs="Courier New"/>
    </w:rPr>
  </w:style>
  <w:style w:type="paragraph" w:customStyle="1" w:styleId="17">
    <w:name w:val="Знак Знак1 Знак Знак"/>
    <w:basedOn w:val="a"/>
    <w:rsid w:val="00FA339A"/>
    <w:pPr>
      <w:spacing w:before="100" w:beforeAutospacing="1" w:after="100" w:afterAutospacing="1"/>
    </w:pPr>
    <w:rPr>
      <w:rFonts w:ascii="Tahoma" w:hAnsi="Tahoma"/>
      <w:lang w:val="en-US" w:eastAsia="en-US"/>
    </w:rPr>
  </w:style>
  <w:style w:type="paragraph" w:customStyle="1" w:styleId="130">
    <w:name w:val="Знак Знак1 Знак Знак3"/>
    <w:basedOn w:val="a"/>
    <w:qFormat/>
    <w:rsid w:val="00FA339A"/>
    <w:pPr>
      <w:spacing w:before="100" w:beforeAutospacing="1" w:after="100" w:afterAutospacing="1"/>
    </w:pPr>
    <w:rPr>
      <w:rFonts w:ascii="Tahoma" w:hAnsi="Tahoma"/>
      <w:lang w:val="en-US" w:eastAsia="en-US"/>
    </w:rPr>
  </w:style>
  <w:style w:type="character" w:customStyle="1" w:styleId="36">
    <w:name w:val="Знак Знак3"/>
    <w:rsid w:val="00FA339A"/>
    <w:rPr>
      <w:lang w:val="ru-RU" w:eastAsia="ru-RU"/>
    </w:rPr>
  </w:style>
  <w:style w:type="character" w:customStyle="1" w:styleId="aff7">
    <w:name w:val="Знак Знак"/>
    <w:locked/>
    <w:rsid w:val="00FA339A"/>
    <w:rPr>
      <w:sz w:val="26"/>
      <w:lang w:val="ru-RU" w:eastAsia="ru-RU"/>
    </w:rPr>
  </w:style>
  <w:style w:type="paragraph" w:customStyle="1" w:styleId="18">
    <w:name w:val="Абзац списка1"/>
    <w:aliases w:val="маркированный,List Paragraph"/>
    <w:basedOn w:val="a"/>
    <w:link w:val="aff8"/>
    <w:qFormat/>
    <w:rsid w:val="00FA339A"/>
    <w:pPr>
      <w:spacing w:after="200" w:line="276" w:lineRule="auto"/>
      <w:ind w:left="720"/>
      <w:contextualSpacing/>
    </w:pPr>
    <w:rPr>
      <w:rFonts w:ascii="Calibri" w:hAnsi="Calibri"/>
      <w:lang w:val="x-none" w:eastAsia="x-none"/>
    </w:rPr>
  </w:style>
  <w:style w:type="character" w:customStyle="1" w:styleId="aff8">
    <w:name w:val="Абзац списка Знак"/>
    <w:aliases w:val="маркированный Знак,Абзац списка1 Знак"/>
    <w:link w:val="18"/>
    <w:locked/>
    <w:rsid w:val="00FA339A"/>
    <w:rPr>
      <w:rFonts w:ascii="Calibri" w:hAnsi="Calibri"/>
      <w:lang w:val="x-none" w:eastAsia="x-none"/>
    </w:rPr>
  </w:style>
  <w:style w:type="character" w:styleId="aff9">
    <w:name w:val="FollowedHyperlink"/>
    <w:rsid w:val="00FA339A"/>
    <w:rPr>
      <w:rFonts w:cs="Times New Roman"/>
      <w:color w:val="800080"/>
      <w:u w:val="single"/>
    </w:rPr>
  </w:style>
  <w:style w:type="character" w:customStyle="1" w:styleId="ae">
    <w:name w:val="Название Знак"/>
    <w:link w:val="ad"/>
    <w:rsid w:val="00FA339A"/>
    <w:rPr>
      <w:b/>
      <w:bCs/>
      <w:sz w:val="24"/>
      <w:szCs w:val="24"/>
    </w:rPr>
  </w:style>
  <w:style w:type="paragraph" w:customStyle="1" w:styleId="19">
    <w:name w:val="Знак Знак1 Знак Знак Знак Знак Знак Знак"/>
    <w:basedOn w:val="a"/>
    <w:rsid w:val="00FA339A"/>
    <w:pPr>
      <w:spacing w:before="100" w:beforeAutospacing="1" w:after="100" w:afterAutospacing="1"/>
    </w:pPr>
    <w:rPr>
      <w:rFonts w:ascii="Tahoma" w:hAnsi="Tahoma"/>
      <w:lang w:val="en-US" w:eastAsia="en-US"/>
    </w:rPr>
  </w:style>
  <w:style w:type="paragraph" w:customStyle="1" w:styleId="131">
    <w:name w:val="Знак Знак1 Знак Знак Знак Знак Знак Знак3"/>
    <w:basedOn w:val="a"/>
    <w:qFormat/>
    <w:rsid w:val="00FA339A"/>
    <w:pPr>
      <w:spacing w:before="100" w:beforeAutospacing="1" w:after="100" w:afterAutospacing="1"/>
    </w:pPr>
    <w:rPr>
      <w:rFonts w:ascii="Tahoma" w:hAnsi="Tahoma"/>
      <w:lang w:val="en-US" w:eastAsia="en-US"/>
    </w:rPr>
  </w:style>
  <w:style w:type="paragraph" w:customStyle="1" w:styleId="affa">
    <w:name w:val="Основной"/>
    <w:basedOn w:val="a"/>
    <w:qFormat/>
    <w:rsid w:val="00FA339A"/>
    <w:pPr>
      <w:spacing w:after="40"/>
      <w:ind w:firstLine="709"/>
      <w:jc w:val="both"/>
    </w:pPr>
    <w:rPr>
      <w:sz w:val="26"/>
      <w:szCs w:val="24"/>
      <w:lang w:eastAsia="ar-SA"/>
    </w:rPr>
  </w:style>
  <w:style w:type="paragraph" w:customStyle="1" w:styleId="ConsNormal">
    <w:name w:val="ConsNormal"/>
    <w:qFormat/>
    <w:rsid w:val="00FA339A"/>
    <w:pPr>
      <w:ind w:firstLine="720"/>
    </w:pPr>
    <w:rPr>
      <w:rFonts w:ascii="Consultant" w:hAnsi="Consultant"/>
    </w:rPr>
  </w:style>
  <w:style w:type="character" w:customStyle="1" w:styleId="132">
    <w:name w:val="Знак Знак13"/>
    <w:locked/>
    <w:rsid w:val="00FA339A"/>
    <w:rPr>
      <w:rFonts w:ascii="Arial" w:hAnsi="Arial"/>
      <w:b/>
      <w:i/>
      <w:sz w:val="28"/>
      <w:lang w:val="ru-RU" w:eastAsia="ru-RU"/>
    </w:rPr>
  </w:style>
  <w:style w:type="character" w:customStyle="1" w:styleId="110">
    <w:name w:val="Знак Знак11"/>
    <w:rsid w:val="00FA339A"/>
    <w:rPr>
      <w:sz w:val="24"/>
    </w:rPr>
  </w:style>
  <w:style w:type="character" w:customStyle="1" w:styleId="100">
    <w:name w:val="Знак Знак10"/>
    <w:locked/>
    <w:rsid w:val="00FA339A"/>
    <w:rPr>
      <w:sz w:val="24"/>
      <w:lang w:val="ru-RU" w:eastAsia="ru-RU"/>
    </w:rPr>
  </w:style>
  <w:style w:type="character" w:customStyle="1" w:styleId="60">
    <w:name w:val="Знак Знак6"/>
    <w:rsid w:val="00FA339A"/>
    <w:rPr>
      <w:lang w:val="ru-RU" w:eastAsia="ru-RU"/>
    </w:rPr>
  </w:style>
  <w:style w:type="paragraph" w:customStyle="1" w:styleId="26">
    <w:name w:val="Знак2"/>
    <w:basedOn w:val="a"/>
    <w:qFormat/>
    <w:rsid w:val="00FA339A"/>
    <w:pPr>
      <w:spacing w:before="100" w:beforeAutospacing="1" w:after="100" w:afterAutospacing="1"/>
    </w:pPr>
    <w:rPr>
      <w:rFonts w:ascii="Tahoma" w:hAnsi="Tahoma"/>
      <w:lang w:val="en-US" w:eastAsia="en-US"/>
    </w:rPr>
  </w:style>
  <w:style w:type="paragraph" w:customStyle="1" w:styleId="1a">
    <w:name w:val="Знак Знак Знак Знак1"/>
    <w:basedOn w:val="a"/>
    <w:qFormat/>
    <w:rsid w:val="00FA339A"/>
    <w:pPr>
      <w:spacing w:before="100" w:beforeAutospacing="1" w:after="100" w:afterAutospacing="1"/>
    </w:pPr>
    <w:rPr>
      <w:rFonts w:ascii="Tahoma" w:hAnsi="Tahoma" w:cs="Tahoma"/>
      <w:lang w:val="en-US" w:eastAsia="en-US"/>
    </w:rPr>
  </w:style>
  <w:style w:type="paragraph" w:customStyle="1" w:styleId="27">
    <w:name w:val="Знак Знак Знак Знак Знак Знак2"/>
    <w:basedOn w:val="a"/>
    <w:qFormat/>
    <w:rsid w:val="00FA339A"/>
    <w:pPr>
      <w:spacing w:before="100" w:beforeAutospacing="1" w:after="100" w:afterAutospacing="1"/>
    </w:pPr>
    <w:rPr>
      <w:rFonts w:ascii="Tahoma" w:hAnsi="Tahoma"/>
      <w:lang w:val="en-US" w:eastAsia="en-US"/>
    </w:rPr>
  </w:style>
  <w:style w:type="paragraph" w:customStyle="1" w:styleId="120">
    <w:name w:val="Знак Знак1 Знак Знак Знак Знак Знак Знак Знак Знак Знак Знак Знак Знак2"/>
    <w:basedOn w:val="a"/>
    <w:qFormat/>
    <w:rsid w:val="00FA339A"/>
    <w:pPr>
      <w:spacing w:before="100" w:beforeAutospacing="1" w:after="100" w:afterAutospacing="1"/>
    </w:pPr>
    <w:rPr>
      <w:rFonts w:ascii="Tahoma" w:hAnsi="Tahoma"/>
      <w:lang w:val="en-US" w:eastAsia="en-US"/>
    </w:rPr>
  </w:style>
  <w:style w:type="paragraph" w:customStyle="1" w:styleId="111">
    <w:name w:val="Знак Знак1 Знак Знак1"/>
    <w:basedOn w:val="a"/>
    <w:qFormat/>
    <w:rsid w:val="00FA339A"/>
    <w:pPr>
      <w:spacing w:before="100" w:beforeAutospacing="1" w:after="100" w:afterAutospacing="1"/>
    </w:pPr>
    <w:rPr>
      <w:rFonts w:ascii="Tahoma" w:hAnsi="Tahoma"/>
      <w:lang w:val="en-US" w:eastAsia="en-US"/>
    </w:rPr>
  </w:style>
  <w:style w:type="character" w:customStyle="1" w:styleId="320">
    <w:name w:val="Знак Знак32"/>
    <w:rsid w:val="00FA339A"/>
    <w:rPr>
      <w:lang w:val="ru-RU" w:eastAsia="ru-RU"/>
    </w:rPr>
  </w:style>
  <w:style w:type="paragraph" w:customStyle="1" w:styleId="112">
    <w:name w:val="Знак Знак1 Знак Знак Знак Знак Знак Знак1"/>
    <w:basedOn w:val="a"/>
    <w:qFormat/>
    <w:rsid w:val="00FA339A"/>
    <w:pPr>
      <w:spacing w:before="100" w:beforeAutospacing="1" w:after="100" w:afterAutospacing="1"/>
    </w:pPr>
    <w:rPr>
      <w:rFonts w:ascii="Tahoma" w:hAnsi="Tahoma"/>
      <w:lang w:val="en-US" w:eastAsia="en-US"/>
    </w:rPr>
  </w:style>
  <w:style w:type="character" w:customStyle="1" w:styleId="Heading1Char">
    <w:name w:val="Heading 1 Char"/>
    <w:locked/>
    <w:rsid w:val="00FA339A"/>
    <w:rPr>
      <w:b/>
      <w:caps/>
      <w:sz w:val="26"/>
      <w:lang w:val="ru-RU" w:eastAsia="ru-RU"/>
    </w:rPr>
  </w:style>
  <w:style w:type="character" w:customStyle="1" w:styleId="Heading2Char">
    <w:name w:val="Heading 2 Char"/>
    <w:locked/>
    <w:rsid w:val="00FA339A"/>
    <w:rPr>
      <w:rFonts w:ascii="Arial" w:hAnsi="Arial"/>
      <w:b/>
      <w:i/>
      <w:sz w:val="28"/>
      <w:lang w:val="ru-RU" w:eastAsia="ru-RU"/>
    </w:rPr>
  </w:style>
  <w:style w:type="paragraph" w:customStyle="1" w:styleId="113">
    <w:name w:val="Знак Знак1 Знак Знак Знак Знак Знак Знак Знак Знак1"/>
    <w:basedOn w:val="a"/>
    <w:qFormat/>
    <w:rsid w:val="00FA339A"/>
    <w:pPr>
      <w:spacing w:before="100" w:beforeAutospacing="1" w:after="100" w:afterAutospacing="1"/>
    </w:pPr>
    <w:rPr>
      <w:rFonts w:ascii="Tahoma" w:hAnsi="Tahoma"/>
      <w:lang w:val="en-US" w:eastAsia="en-US"/>
    </w:rPr>
  </w:style>
  <w:style w:type="character" w:customStyle="1" w:styleId="BodyTextChar">
    <w:name w:val="Body Text Char"/>
    <w:locked/>
    <w:rsid w:val="00FA339A"/>
    <w:rPr>
      <w:rFonts w:ascii="TimesET" w:hAnsi="TimesET"/>
      <w:sz w:val="24"/>
      <w:lang w:val="ru-RU" w:eastAsia="ru-RU"/>
    </w:rPr>
  </w:style>
  <w:style w:type="character" w:customStyle="1" w:styleId="HeaderChar">
    <w:name w:val="Header Char"/>
    <w:locked/>
    <w:rsid w:val="00FA339A"/>
    <w:rPr>
      <w:sz w:val="24"/>
    </w:rPr>
  </w:style>
  <w:style w:type="character" w:customStyle="1" w:styleId="FooterChar">
    <w:name w:val="Footer Char"/>
    <w:locked/>
    <w:rsid w:val="00FA339A"/>
    <w:rPr>
      <w:sz w:val="24"/>
      <w:lang w:val="ru-RU" w:eastAsia="ru-RU"/>
    </w:rPr>
  </w:style>
  <w:style w:type="character" w:customStyle="1" w:styleId="BodyText2Char">
    <w:name w:val="Body Text 2 Char"/>
    <w:locked/>
    <w:rsid w:val="00FA339A"/>
    <w:rPr>
      <w:b/>
      <w:sz w:val="24"/>
      <w:lang w:val="ru-RU" w:eastAsia="ru-RU"/>
    </w:rPr>
  </w:style>
  <w:style w:type="character" w:customStyle="1" w:styleId="BodyTextIndentChar">
    <w:name w:val="Body Text Indent Char"/>
    <w:locked/>
    <w:rsid w:val="00FA339A"/>
    <w:rPr>
      <w:sz w:val="24"/>
      <w:lang w:val="ru-RU" w:eastAsia="ru-RU"/>
    </w:rPr>
  </w:style>
  <w:style w:type="paragraph" w:customStyle="1" w:styleId="28">
    <w:name w:val="Знак Знак Знак Знак2"/>
    <w:basedOn w:val="a"/>
    <w:qFormat/>
    <w:rsid w:val="00FA339A"/>
    <w:pPr>
      <w:spacing w:before="100" w:beforeAutospacing="1" w:after="100" w:afterAutospacing="1"/>
    </w:pPr>
    <w:rPr>
      <w:rFonts w:ascii="Tahoma" w:hAnsi="Tahoma" w:cs="Tahoma"/>
      <w:lang w:val="en-US" w:eastAsia="en-US"/>
    </w:rPr>
  </w:style>
  <w:style w:type="character" w:customStyle="1" w:styleId="FootnoteTextChar1">
    <w:name w:val="Footnote Text Char1"/>
    <w:locked/>
    <w:rsid w:val="00FA339A"/>
    <w:rPr>
      <w:lang w:val="ru-RU" w:eastAsia="ru-RU"/>
    </w:rPr>
  </w:style>
  <w:style w:type="character" w:customStyle="1" w:styleId="BodyText3Char">
    <w:name w:val="Body Text 3 Char"/>
    <w:locked/>
    <w:rsid w:val="00FA339A"/>
    <w:rPr>
      <w:sz w:val="26"/>
      <w:lang w:val="ru-RU" w:eastAsia="ru-RU"/>
    </w:rPr>
  </w:style>
  <w:style w:type="paragraph" w:customStyle="1" w:styleId="121">
    <w:name w:val="Знак Знак1 Знак Знак2"/>
    <w:basedOn w:val="a"/>
    <w:qFormat/>
    <w:rsid w:val="00FA339A"/>
    <w:pPr>
      <w:spacing w:before="100" w:beforeAutospacing="1" w:after="100" w:afterAutospacing="1"/>
    </w:pPr>
    <w:rPr>
      <w:rFonts w:ascii="Tahoma" w:hAnsi="Tahoma"/>
      <w:lang w:val="en-US" w:eastAsia="en-US"/>
    </w:rPr>
  </w:style>
  <w:style w:type="paragraph" w:customStyle="1" w:styleId="122">
    <w:name w:val="Знак Знак1 Знак Знак Знак Знак Знак Знак2"/>
    <w:basedOn w:val="a"/>
    <w:qFormat/>
    <w:rsid w:val="00FA339A"/>
    <w:pPr>
      <w:spacing w:before="100" w:beforeAutospacing="1" w:after="100" w:afterAutospacing="1"/>
    </w:pPr>
    <w:rPr>
      <w:rFonts w:ascii="Tahoma" w:hAnsi="Tahoma"/>
      <w:lang w:val="en-US" w:eastAsia="en-US"/>
    </w:rPr>
  </w:style>
  <w:style w:type="character" w:customStyle="1" w:styleId="1310">
    <w:name w:val="Знак Знак131"/>
    <w:locked/>
    <w:rsid w:val="00FA339A"/>
    <w:rPr>
      <w:rFonts w:ascii="Arial" w:hAnsi="Arial"/>
      <w:b/>
      <w:i/>
      <w:sz w:val="28"/>
      <w:lang w:val="ru-RU" w:eastAsia="ru-RU"/>
    </w:rPr>
  </w:style>
  <w:style w:type="character" w:customStyle="1" w:styleId="1110">
    <w:name w:val="Знак Знак111"/>
    <w:rsid w:val="00FA339A"/>
    <w:rPr>
      <w:sz w:val="24"/>
    </w:rPr>
  </w:style>
  <w:style w:type="character" w:customStyle="1" w:styleId="101">
    <w:name w:val="Знак Знак101"/>
    <w:locked/>
    <w:rsid w:val="00FA339A"/>
    <w:rPr>
      <w:sz w:val="24"/>
      <w:lang w:val="ru-RU" w:eastAsia="ru-RU"/>
    </w:rPr>
  </w:style>
  <w:style w:type="character" w:customStyle="1" w:styleId="61">
    <w:name w:val="Знак Знак61"/>
    <w:rsid w:val="00FA339A"/>
    <w:rPr>
      <w:lang w:val="ru-RU" w:eastAsia="ru-RU"/>
    </w:rPr>
  </w:style>
  <w:style w:type="paragraph" w:customStyle="1" w:styleId="1b">
    <w:name w:val="Знак1"/>
    <w:basedOn w:val="a"/>
    <w:qFormat/>
    <w:rsid w:val="00FA339A"/>
    <w:pPr>
      <w:spacing w:before="100" w:beforeAutospacing="1" w:after="100" w:afterAutospacing="1"/>
    </w:pPr>
    <w:rPr>
      <w:rFonts w:ascii="Tahoma" w:hAnsi="Tahoma"/>
      <w:lang w:val="en-US" w:eastAsia="en-US"/>
    </w:rPr>
  </w:style>
  <w:style w:type="paragraph" w:customStyle="1" w:styleId="1c">
    <w:name w:val="Знак Знак Знак Знак Знак Знак1"/>
    <w:basedOn w:val="a"/>
    <w:qFormat/>
    <w:rsid w:val="00FA339A"/>
    <w:pPr>
      <w:spacing w:before="100" w:beforeAutospacing="1" w:after="100" w:afterAutospacing="1"/>
    </w:pPr>
    <w:rPr>
      <w:rFonts w:ascii="Tahoma" w:hAnsi="Tahoma"/>
      <w:lang w:val="en-US" w:eastAsia="en-US"/>
    </w:rPr>
  </w:style>
  <w:style w:type="paragraph" w:customStyle="1" w:styleId="114">
    <w:name w:val="Знак Знак1 Знак Знак Знак Знак Знак Знак Знак Знак Знак Знак Знак Знак1"/>
    <w:basedOn w:val="a"/>
    <w:qFormat/>
    <w:rsid w:val="00FA339A"/>
    <w:pPr>
      <w:spacing w:before="100" w:beforeAutospacing="1" w:after="100" w:afterAutospacing="1"/>
    </w:pPr>
    <w:rPr>
      <w:rFonts w:ascii="Tahoma" w:hAnsi="Tahoma"/>
      <w:lang w:val="en-US" w:eastAsia="en-US"/>
    </w:rPr>
  </w:style>
  <w:style w:type="character" w:customStyle="1" w:styleId="312">
    <w:name w:val="Знак Знак31"/>
    <w:rsid w:val="00FA339A"/>
    <w:rPr>
      <w:lang w:val="ru-RU" w:eastAsia="ru-RU"/>
    </w:rPr>
  </w:style>
  <w:style w:type="paragraph" w:customStyle="1" w:styleId="1d">
    <w:name w:val="Без интервала1"/>
    <w:rsid w:val="00FA339A"/>
    <w:rPr>
      <w:rFonts w:ascii="Calibri" w:hAnsi="Calibri" w:cs="Calibri"/>
    </w:rPr>
  </w:style>
  <w:style w:type="character" w:customStyle="1" w:styleId="small-arrow">
    <w:name w:val="small-arrow"/>
    <w:rsid w:val="00FA339A"/>
    <w:rPr>
      <w:rFonts w:cs="Times New Roman"/>
    </w:rPr>
  </w:style>
  <w:style w:type="paragraph" w:styleId="affb">
    <w:name w:val="Subtitle"/>
    <w:basedOn w:val="a"/>
    <w:next w:val="a"/>
    <w:link w:val="affc"/>
    <w:qFormat/>
    <w:rsid w:val="00FA339A"/>
    <w:pPr>
      <w:spacing w:after="200" w:line="276" w:lineRule="auto"/>
    </w:pPr>
    <w:rPr>
      <w:rFonts w:ascii="Cambria" w:hAnsi="Cambria"/>
      <w:i/>
      <w:iCs/>
      <w:color w:val="4F81BD"/>
      <w:spacing w:val="15"/>
      <w:sz w:val="24"/>
      <w:szCs w:val="24"/>
      <w:lang w:val="x-none" w:eastAsia="x-none"/>
    </w:rPr>
  </w:style>
  <w:style w:type="character" w:customStyle="1" w:styleId="affc">
    <w:name w:val="Подзаголовок Знак"/>
    <w:link w:val="affb"/>
    <w:rsid w:val="00FA339A"/>
    <w:rPr>
      <w:rFonts w:ascii="Cambria" w:hAnsi="Cambria"/>
      <w:i/>
      <w:iCs/>
      <w:color w:val="4F81BD"/>
      <w:spacing w:val="15"/>
      <w:sz w:val="24"/>
      <w:szCs w:val="24"/>
      <w:lang w:val="x-none" w:eastAsia="x-none"/>
    </w:rPr>
  </w:style>
  <w:style w:type="character" w:customStyle="1" w:styleId="affd">
    <w:name w:val="Текст примечания Знак"/>
    <w:link w:val="affe"/>
    <w:rsid w:val="00FA339A"/>
  </w:style>
  <w:style w:type="paragraph" w:styleId="affe">
    <w:name w:val="annotation text"/>
    <w:basedOn w:val="a"/>
    <w:link w:val="affd"/>
    <w:rsid w:val="00FA339A"/>
    <w:pPr>
      <w:ind w:left="567" w:hanging="425"/>
      <w:jc w:val="both"/>
    </w:pPr>
  </w:style>
  <w:style w:type="character" w:customStyle="1" w:styleId="1e">
    <w:name w:val="Текст примечания Знак1"/>
    <w:basedOn w:val="a0"/>
    <w:rsid w:val="00FA339A"/>
  </w:style>
  <w:style w:type="character" w:customStyle="1" w:styleId="afff">
    <w:name w:val="Тема примечания Знак"/>
    <w:link w:val="afff0"/>
    <w:rsid w:val="00FA339A"/>
    <w:rPr>
      <w:b/>
      <w:bCs/>
    </w:rPr>
  </w:style>
  <w:style w:type="paragraph" w:styleId="afff0">
    <w:name w:val="annotation subject"/>
    <w:basedOn w:val="affe"/>
    <w:next w:val="affe"/>
    <w:link w:val="afff"/>
    <w:rsid w:val="00FA339A"/>
    <w:rPr>
      <w:b/>
      <w:bCs/>
      <w:lang w:val="x-none" w:eastAsia="x-none"/>
    </w:rPr>
  </w:style>
  <w:style w:type="character" w:customStyle="1" w:styleId="1f">
    <w:name w:val="Тема примечания Знак1"/>
    <w:rsid w:val="00FA339A"/>
    <w:rPr>
      <w:b/>
      <w:bCs/>
    </w:rPr>
  </w:style>
  <w:style w:type="paragraph" w:customStyle="1" w:styleId="37">
    <w:name w:val="Абзац списка3"/>
    <w:basedOn w:val="a"/>
    <w:qFormat/>
    <w:rsid w:val="00FA339A"/>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FA339A"/>
    <w:pPr>
      <w:spacing w:before="100" w:beforeAutospacing="1" w:after="100" w:afterAutospacing="1"/>
    </w:pPr>
    <w:rPr>
      <w:sz w:val="24"/>
      <w:szCs w:val="24"/>
    </w:rPr>
  </w:style>
  <w:style w:type="paragraph" w:customStyle="1" w:styleId="western">
    <w:name w:val="western"/>
    <w:basedOn w:val="a"/>
    <w:qFormat/>
    <w:rsid w:val="00FA339A"/>
    <w:pPr>
      <w:spacing w:before="100" w:beforeAutospacing="1" w:after="100" w:afterAutospacing="1"/>
    </w:pPr>
    <w:rPr>
      <w:sz w:val="24"/>
      <w:szCs w:val="24"/>
    </w:rPr>
  </w:style>
  <w:style w:type="character" w:customStyle="1" w:styleId="FontStyle11">
    <w:name w:val="Font Style11"/>
    <w:uiPriority w:val="99"/>
    <w:rsid w:val="00FA339A"/>
    <w:rPr>
      <w:rFonts w:ascii="Times New Roman" w:hAnsi="Times New Roman"/>
      <w:b/>
      <w:sz w:val="22"/>
    </w:rPr>
  </w:style>
  <w:style w:type="paragraph" w:customStyle="1" w:styleId="Default">
    <w:name w:val="Default"/>
    <w:qFormat/>
    <w:rsid w:val="00FA339A"/>
    <w:pPr>
      <w:autoSpaceDE w:val="0"/>
      <w:autoSpaceDN w:val="0"/>
      <w:adjustRightInd w:val="0"/>
    </w:pPr>
    <w:rPr>
      <w:color w:val="000000"/>
      <w:sz w:val="24"/>
      <w:szCs w:val="24"/>
      <w:lang w:eastAsia="en-US"/>
    </w:rPr>
  </w:style>
  <w:style w:type="character" w:customStyle="1" w:styleId="Bodytext2">
    <w:name w:val="Body text (2)_"/>
    <w:link w:val="Bodytext20"/>
    <w:uiPriority w:val="99"/>
    <w:locked/>
    <w:rsid w:val="00FA339A"/>
    <w:rPr>
      <w:shd w:val="clear" w:color="auto" w:fill="FFFFFF"/>
    </w:rPr>
  </w:style>
  <w:style w:type="paragraph" w:customStyle="1" w:styleId="Bodytext20">
    <w:name w:val="Body text (2)"/>
    <w:basedOn w:val="a"/>
    <w:link w:val="Bodytext2"/>
    <w:uiPriority w:val="99"/>
    <w:qFormat/>
    <w:rsid w:val="00FA339A"/>
    <w:pPr>
      <w:widowControl w:val="0"/>
      <w:shd w:val="clear" w:color="auto" w:fill="FFFFFF"/>
      <w:spacing w:before="840" w:line="274" w:lineRule="exact"/>
      <w:jc w:val="both"/>
    </w:pPr>
    <w:rPr>
      <w:shd w:val="clear" w:color="auto" w:fill="FFFFFF"/>
      <w:lang w:val="x-none" w:eastAsia="x-none"/>
    </w:rPr>
  </w:style>
  <w:style w:type="character" w:customStyle="1" w:styleId="WW8Num1z0">
    <w:name w:val="WW8Num1z0"/>
    <w:rsid w:val="00FA339A"/>
    <w:rPr>
      <w:rFonts w:ascii="Symbol" w:hAnsi="Symbol"/>
    </w:rPr>
  </w:style>
  <w:style w:type="paragraph" w:customStyle="1" w:styleId="afff1">
    <w:name w:val="?????????? ???????"/>
    <w:basedOn w:val="a"/>
    <w:qFormat/>
    <w:rsid w:val="00FA339A"/>
    <w:pPr>
      <w:widowControl w:val="0"/>
      <w:suppressAutoHyphens/>
      <w:autoSpaceDE w:val="0"/>
    </w:pPr>
    <w:rPr>
      <w:kern w:val="1"/>
      <w:sz w:val="24"/>
      <w:szCs w:val="24"/>
      <w:lang w:eastAsia="hi-IN" w:bidi="hi-IN"/>
    </w:rPr>
  </w:style>
  <w:style w:type="character" w:customStyle="1" w:styleId="NoSpacingChar">
    <w:name w:val="No Spacing Char"/>
    <w:locked/>
    <w:rsid w:val="00FA339A"/>
    <w:rPr>
      <w:rFonts w:eastAsia="Times New Roman"/>
      <w:lang w:val="ru-RU" w:eastAsia="ru-RU" w:bidi="ar-SA"/>
    </w:rPr>
  </w:style>
  <w:style w:type="character" w:customStyle="1" w:styleId="afff2">
    <w:name w:val="Схема документа Знак"/>
    <w:link w:val="afff3"/>
    <w:rsid w:val="00FA339A"/>
    <w:rPr>
      <w:rFonts w:ascii="Tahoma" w:hAnsi="Tahoma"/>
      <w:shd w:val="clear" w:color="auto" w:fill="000080"/>
    </w:rPr>
  </w:style>
  <w:style w:type="paragraph" w:styleId="afff3">
    <w:name w:val="Document Map"/>
    <w:basedOn w:val="a"/>
    <w:link w:val="afff2"/>
    <w:rsid w:val="00FA339A"/>
    <w:pPr>
      <w:shd w:val="clear" w:color="auto" w:fill="000080"/>
    </w:pPr>
    <w:rPr>
      <w:rFonts w:ascii="Tahoma" w:hAnsi="Tahoma"/>
      <w:lang w:val="x-none" w:eastAsia="x-none"/>
    </w:rPr>
  </w:style>
  <w:style w:type="character" w:customStyle="1" w:styleId="1f0">
    <w:name w:val="Схема документа Знак1"/>
    <w:rsid w:val="00FA339A"/>
    <w:rPr>
      <w:rFonts w:ascii="Tahoma" w:hAnsi="Tahoma" w:cs="Tahoma"/>
      <w:sz w:val="16"/>
      <w:szCs w:val="16"/>
    </w:rPr>
  </w:style>
  <w:style w:type="character" w:customStyle="1" w:styleId="1f1">
    <w:name w:val="Название Знак1"/>
    <w:rsid w:val="00FA339A"/>
    <w:rPr>
      <w:rFonts w:ascii="Cambria" w:hAnsi="Cambria"/>
      <w:color w:val="17365D"/>
      <w:spacing w:val="5"/>
      <w:kern w:val="28"/>
      <w:sz w:val="52"/>
    </w:rPr>
  </w:style>
  <w:style w:type="character" w:customStyle="1" w:styleId="1f2">
    <w:name w:val="Подзаголовок Знак1"/>
    <w:rsid w:val="00FA339A"/>
    <w:rPr>
      <w:rFonts w:ascii="Cambria" w:hAnsi="Cambria"/>
      <w:i/>
      <w:color w:val="4F81BD"/>
      <w:spacing w:val="15"/>
      <w:sz w:val="24"/>
    </w:rPr>
  </w:style>
  <w:style w:type="character" w:customStyle="1" w:styleId="ListParagraphChar">
    <w:name w:val="List Paragraph Char"/>
    <w:aliases w:val="маркированный Char"/>
    <w:locked/>
    <w:rsid w:val="00FA339A"/>
    <w:rPr>
      <w:lang w:val="x-none" w:eastAsia="x-none"/>
    </w:rPr>
  </w:style>
  <w:style w:type="paragraph" w:styleId="afff4">
    <w:name w:val="endnote text"/>
    <w:basedOn w:val="a"/>
    <w:link w:val="afff5"/>
    <w:rsid w:val="00FA339A"/>
    <w:rPr>
      <w:lang w:val="x-none" w:eastAsia="x-none"/>
    </w:rPr>
  </w:style>
  <w:style w:type="character" w:customStyle="1" w:styleId="afff5">
    <w:name w:val="Текст концевой сноски Знак"/>
    <w:link w:val="afff4"/>
    <w:rsid w:val="00FA339A"/>
    <w:rPr>
      <w:lang w:val="x-none"/>
    </w:rPr>
  </w:style>
  <w:style w:type="character" w:styleId="afff6">
    <w:name w:val="endnote reference"/>
    <w:rsid w:val="00FA339A"/>
    <w:rPr>
      <w:vertAlign w:val="superscript"/>
    </w:rPr>
  </w:style>
  <w:style w:type="character" w:styleId="afff7">
    <w:name w:val="footnote reference"/>
    <w:unhideWhenUsed/>
    <w:rsid w:val="00FA339A"/>
    <w:rPr>
      <w:vertAlign w:val="superscript"/>
    </w:rPr>
  </w:style>
  <w:style w:type="paragraph" w:customStyle="1" w:styleId="ConsPlusDocList">
    <w:name w:val="ConsPlusDocList"/>
    <w:qFormat/>
    <w:rsid w:val="00FA339A"/>
    <w:pPr>
      <w:widowControl w:val="0"/>
      <w:autoSpaceDE w:val="0"/>
      <w:autoSpaceDN w:val="0"/>
    </w:pPr>
    <w:rPr>
      <w:rFonts w:ascii="Courier New" w:hAnsi="Courier New" w:cs="Courier New"/>
    </w:rPr>
  </w:style>
  <w:style w:type="paragraph" w:customStyle="1" w:styleId="ConsPlusTitlePage">
    <w:name w:val="ConsPlusTitlePage"/>
    <w:qFormat/>
    <w:rsid w:val="00FA339A"/>
    <w:pPr>
      <w:widowControl w:val="0"/>
      <w:autoSpaceDE w:val="0"/>
      <w:autoSpaceDN w:val="0"/>
    </w:pPr>
    <w:rPr>
      <w:rFonts w:ascii="Tahoma" w:hAnsi="Tahoma" w:cs="Tahoma"/>
    </w:rPr>
  </w:style>
  <w:style w:type="paragraph" w:customStyle="1" w:styleId="ConsPlusJurTerm">
    <w:name w:val="ConsPlusJurTerm"/>
    <w:qFormat/>
    <w:rsid w:val="00FA339A"/>
    <w:pPr>
      <w:widowControl w:val="0"/>
      <w:autoSpaceDE w:val="0"/>
      <w:autoSpaceDN w:val="0"/>
    </w:pPr>
    <w:rPr>
      <w:rFonts w:ascii="Tahoma" w:hAnsi="Tahoma" w:cs="Tahoma"/>
      <w:sz w:val="26"/>
    </w:rPr>
  </w:style>
  <w:style w:type="paragraph" w:customStyle="1" w:styleId="ConsPlusTextList">
    <w:name w:val="ConsPlusTextList"/>
    <w:qFormat/>
    <w:rsid w:val="00FA339A"/>
    <w:pPr>
      <w:widowControl w:val="0"/>
      <w:autoSpaceDE w:val="0"/>
      <w:autoSpaceDN w:val="0"/>
    </w:pPr>
    <w:rPr>
      <w:rFonts w:ascii="Arial" w:hAnsi="Arial" w:cs="Arial"/>
    </w:rPr>
  </w:style>
  <w:style w:type="paragraph" w:customStyle="1" w:styleId="1f3">
    <w:name w:val="заголовок 1"/>
    <w:basedOn w:val="a"/>
    <w:next w:val="a"/>
    <w:qFormat/>
    <w:rsid w:val="00FA339A"/>
    <w:pPr>
      <w:keepNext/>
      <w:jc w:val="center"/>
    </w:pPr>
    <w:rPr>
      <w:rFonts w:ascii="TimesET" w:hAnsi="TimesET"/>
      <w:sz w:val="24"/>
    </w:rPr>
  </w:style>
  <w:style w:type="paragraph" w:customStyle="1" w:styleId="29">
    <w:name w:val="заголовок 2"/>
    <w:basedOn w:val="a"/>
    <w:next w:val="a"/>
    <w:qFormat/>
    <w:rsid w:val="00FA339A"/>
    <w:pPr>
      <w:keepNext/>
      <w:jc w:val="both"/>
    </w:pPr>
    <w:rPr>
      <w:rFonts w:ascii="TimesEC" w:hAnsi="TimesEC"/>
      <w:sz w:val="24"/>
    </w:rPr>
  </w:style>
  <w:style w:type="character" w:customStyle="1" w:styleId="1f4">
    <w:name w:val="Нижний колонтитул Знак1"/>
    <w:semiHidden/>
    <w:rsid w:val="00FA339A"/>
    <w:rPr>
      <w:sz w:val="22"/>
      <w:szCs w:val="22"/>
    </w:rPr>
  </w:style>
  <w:style w:type="character" w:customStyle="1" w:styleId="317">
    <w:name w:val="Основной текст с отступом 3 Знак17"/>
    <w:semiHidden/>
    <w:rsid w:val="00FA339A"/>
    <w:rPr>
      <w:rFonts w:cs="Times New Roman"/>
      <w:sz w:val="16"/>
      <w:szCs w:val="16"/>
    </w:rPr>
  </w:style>
  <w:style w:type="character" w:customStyle="1" w:styleId="316">
    <w:name w:val="Основной текст с отступом 3 Знак16"/>
    <w:semiHidden/>
    <w:rsid w:val="00FA339A"/>
    <w:rPr>
      <w:rFonts w:cs="Times New Roman"/>
      <w:sz w:val="16"/>
      <w:szCs w:val="16"/>
    </w:rPr>
  </w:style>
  <w:style w:type="character" w:customStyle="1" w:styleId="315">
    <w:name w:val="Основной текст с отступом 3 Знак15"/>
    <w:semiHidden/>
    <w:rsid w:val="00FA339A"/>
    <w:rPr>
      <w:rFonts w:cs="Times New Roman"/>
      <w:sz w:val="16"/>
      <w:szCs w:val="16"/>
    </w:rPr>
  </w:style>
  <w:style w:type="character" w:customStyle="1" w:styleId="314">
    <w:name w:val="Основной текст с отступом 3 Знак14"/>
    <w:semiHidden/>
    <w:rsid w:val="00FA339A"/>
    <w:rPr>
      <w:rFonts w:cs="Times New Roman"/>
      <w:sz w:val="16"/>
      <w:szCs w:val="16"/>
    </w:rPr>
  </w:style>
  <w:style w:type="character" w:customStyle="1" w:styleId="313">
    <w:name w:val="Основной текст с отступом 3 Знак13"/>
    <w:semiHidden/>
    <w:rsid w:val="00FA339A"/>
    <w:rPr>
      <w:rFonts w:cs="Times New Roman"/>
      <w:sz w:val="16"/>
      <w:szCs w:val="16"/>
    </w:rPr>
  </w:style>
  <w:style w:type="character" w:customStyle="1" w:styleId="3120">
    <w:name w:val="Основной текст с отступом 3 Знак12"/>
    <w:semiHidden/>
    <w:rsid w:val="00FA339A"/>
    <w:rPr>
      <w:rFonts w:cs="Times New Roman"/>
      <w:sz w:val="16"/>
      <w:szCs w:val="16"/>
    </w:rPr>
  </w:style>
  <w:style w:type="character" w:customStyle="1" w:styleId="170">
    <w:name w:val="Текст Знак17"/>
    <w:semiHidden/>
    <w:rsid w:val="00FA339A"/>
    <w:rPr>
      <w:rFonts w:ascii="Courier New" w:hAnsi="Courier New" w:cs="Courier New"/>
      <w:sz w:val="20"/>
      <w:szCs w:val="20"/>
    </w:rPr>
  </w:style>
  <w:style w:type="character" w:customStyle="1" w:styleId="160">
    <w:name w:val="Текст Знак16"/>
    <w:semiHidden/>
    <w:rsid w:val="00FA339A"/>
    <w:rPr>
      <w:rFonts w:ascii="Courier New" w:hAnsi="Courier New" w:cs="Courier New"/>
      <w:sz w:val="20"/>
      <w:szCs w:val="20"/>
    </w:rPr>
  </w:style>
  <w:style w:type="character" w:customStyle="1" w:styleId="150">
    <w:name w:val="Текст Знак15"/>
    <w:semiHidden/>
    <w:rsid w:val="00FA339A"/>
    <w:rPr>
      <w:rFonts w:ascii="Courier New" w:hAnsi="Courier New" w:cs="Courier New"/>
      <w:sz w:val="20"/>
      <w:szCs w:val="20"/>
    </w:rPr>
  </w:style>
  <w:style w:type="character" w:customStyle="1" w:styleId="140">
    <w:name w:val="Текст Знак14"/>
    <w:semiHidden/>
    <w:rsid w:val="00FA339A"/>
    <w:rPr>
      <w:rFonts w:ascii="Courier New" w:hAnsi="Courier New" w:cs="Courier New"/>
      <w:sz w:val="20"/>
      <w:szCs w:val="20"/>
    </w:rPr>
  </w:style>
  <w:style w:type="character" w:customStyle="1" w:styleId="133">
    <w:name w:val="Текст Знак13"/>
    <w:semiHidden/>
    <w:rsid w:val="00FA339A"/>
    <w:rPr>
      <w:rFonts w:ascii="Courier New" w:hAnsi="Courier New" w:cs="Courier New"/>
      <w:sz w:val="20"/>
      <w:szCs w:val="20"/>
    </w:rPr>
  </w:style>
  <w:style w:type="character" w:customStyle="1" w:styleId="123">
    <w:name w:val="Текст Знак12"/>
    <w:semiHidden/>
    <w:rsid w:val="00FA339A"/>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FA339A"/>
    <w:rPr>
      <w:rFonts w:ascii="Times New Roman" w:hAnsi="Times New Roman"/>
      <w:sz w:val="20"/>
      <w:lang w:val="x-none" w:eastAsia="ru-RU"/>
    </w:rPr>
  </w:style>
  <w:style w:type="paragraph" w:styleId="1f5">
    <w:name w:val="toc 1"/>
    <w:basedOn w:val="a"/>
    <w:next w:val="a"/>
    <w:autoRedefine/>
    <w:rsid w:val="00FA339A"/>
    <w:pPr>
      <w:tabs>
        <w:tab w:val="right" w:leader="dot" w:pos="9345"/>
      </w:tabs>
      <w:spacing w:line="360" w:lineRule="auto"/>
    </w:pPr>
    <w:rPr>
      <w:sz w:val="28"/>
      <w:szCs w:val="24"/>
    </w:rPr>
  </w:style>
  <w:style w:type="character" w:customStyle="1" w:styleId="BalloonTextChar">
    <w:name w:val="Balloon Text Char"/>
    <w:semiHidden/>
    <w:locked/>
    <w:rsid w:val="00FA339A"/>
    <w:rPr>
      <w:rFonts w:ascii="Tahoma" w:hAnsi="Tahoma"/>
      <w:sz w:val="16"/>
      <w:lang w:val="ru-RU" w:eastAsia="ru-RU"/>
    </w:rPr>
  </w:style>
  <w:style w:type="paragraph" w:customStyle="1" w:styleId="2a">
    <w:name w:val="Без интервала2"/>
    <w:qFormat/>
    <w:rsid w:val="00FA339A"/>
    <w:rPr>
      <w:rFonts w:ascii="Calibri" w:hAnsi="Calibri" w:cs="Calibri"/>
      <w:sz w:val="22"/>
      <w:szCs w:val="22"/>
      <w:lang w:eastAsia="en-US"/>
    </w:rPr>
  </w:style>
  <w:style w:type="paragraph" w:customStyle="1" w:styleId="Style2">
    <w:name w:val="Style2"/>
    <w:basedOn w:val="a"/>
    <w:uiPriority w:val="99"/>
    <w:semiHidden/>
    <w:qFormat/>
    <w:rsid w:val="00FA339A"/>
    <w:pPr>
      <w:widowControl w:val="0"/>
      <w:autoSpaceDE w:val="0"/>
      <w:autoSpaceDN w:val="0"/>
      <w:adjustRightInd w:val="0"/>
      <w:spacing w:line="295" w:lineRule="exact"/>
      <w:ind w:firstLine="696"/>
      <w:jc w:val="both"/>
    </w:pPr>
    <w:rPr>
      <w:sz w:val="24"/>
      <w:szCs w:val="24"/>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FA339A"/>
  </w:style>
  <w:style w:type="character" w:customStyle="1" w:styleId="1f6">
    <w:name w:val="Основной текст Знак1"/>
    <w:semiHidden/>
    <w:rsid w:val="00FA339A"/>
    <w:rPr>
      <w:sz w:val="24"/>
    </w:rPr>
  </w:style>
  <w:style w:type="character" w:customStyle="1" w:styleId="1f7">
    <w:name w:val="Верхний колонтитул Знак1"/>
    <w:uiPriority w:val="99"/>
    <w:semiHidden/>
    <w:rsid w:val="00FA339A"/>
    <w:rPr>
      <w:sz w:val="24"/>
    </w:rPr>
  </w:style>
  <w:style w:type="character" w:customStyle="1" w:styleId="211">
    <w:name w:val="Основной текст 2 Знак1"/>
    <w:semiHidden/>
    <w:rsid w:val="00FA339A"/>
    <w:rPr>
      <w:sz w:val="24"/>
    </w:rPr>
  </w:style>
  <w:style w:type="character" w:customStyle="1" w:styleId="1f8">
    <w:name w:val="Основной текст с отступом Знак1"/>
    <w:semiHidden/>
    <w:rsid w:val="00FA339A"/>
    <w:rPr>
      <w:sz w:val="24"/>
    </w:rPr>
  </w:style>
  <w:style w:type="character" w:customStyle="1" w:styleId="318">
    <w:name w:val="Основной текст 3 Знак1"/>
    <w:semiHidden/>
    <w:rsid w:val="00FA339A"/>
    <w:rPr>
      <w:sz w:val="16"/>
    </w:rPr>
  </w:style>
  <w:style w:type="character" w:customStyle="1" w:styleId="212">
    <w:name w:val="Основной текст с отступом 2 Знак1"/>
    <w:semiHidden/>
    <w:rsid w:val="00FA339A"/>
    <w:rPr>
      <w:sz w:val="24"/>
    </w:rPr>
  </w:style>
  <w:style w:type="character" w:customStyle="1" w:styleId="3110">
    <w:name w:val="Основной текст с отступом 3 Знак11"/>
    <w:semiHidden/>
    <w:rsid w:val="00FA339A"/>
    <w:rPr>
      <w:sz w:val="16"/>
    </w:rPr>
  </w:style>
  <w:style w:type="character" w:customStyle="1" w:styleId="115">
    <w:name w:val="Текст Знак11"/>
    <w:semiHidden/>
    <w:rsid w:val="00FA339A"/>
    <w:rPr>
      <w:rFonts w:ascii="Consolas" w:hAnsi="Consolas"/>
      <w:sz w:val="21"/>
    </w:rPr>
  </w:style>
  <w:style w:type="character" w:customStyle="1" w:styleId="1f9">
    <w:name w:val="Текст концевой сноски Знак1"/>
    <w:semiHidden/>
    <w:rsid w:val="00FA339A"/>
    <w:rPr>
      <w:sz w:val="20"/>
      <w:szCs w:val="20"/>
    </w:rPr>
  </w:style>
  <w:style w:type="character" w:customStyle="1" w:styleId="extended-textshort">
    <w:name w:val="extended-text__short"/>
    <w:basedOn w:val="a0"/>
    <w:rsid w:val="00FA339A"/>
  </w:style>
  <w:style w:type="character" w:customStyle="1" w:styleId="extended-textfull">
    <w:name w:val="extended-text__full"/>
    <w:basedOn w:val="a0"/>
    <w:rsid w:val="00FA339A"/>
  </w:style>
  <w:style w:type="character" w:customStyle="1" w:styleId="rvts6">
    <w:name w:val="rvts6"/>
    <w:basedOn w:val="a0"/>
    <w:rsid w:val="00FA339A"/>
  </w:style>
  <w:style w:type="paragraph" w:customStyle="1" w:styleId="213">
    <w:name w:val="Основной текст 21"/>
    <w:basedOn w:val="a"/>
    <w:rsid w:val="006B76DB"/>
    <w:pPr>
      <w:suppressAutoHyphens/>
      <w:jc w:val="center"/>
    </w:pPr>
    <w:rPr>
      <w:b/>
      <w:sz w:val="28"/>
      <w:szCs w:val="28"/>
      <w:lang w:eastAsia="ar-SA"/>
    </w:rPr>
  </w:style>
  <w:style w:type="character" w:customStyle="1" w:styleId="ConsPlusNormal0">
    <w:name w:val="ConsPlusNormal Знак"/>
    <w:link w:val="ConsPlusNormal"/>
    <w:locked/>
    <w:rsid w:val="004C28D8"/>
    <w:rPr>
      <w:rFonts w:ascii="Arial" w:hAnsi="Arial" w:cs="Arial"/>
      <w:lang w:val="ru-RU" w:eastAsia="ru-RU" w:bidi="ar-SA"/>
    </w:rPr>
  </w:style>
  <w:style w:type="character" w:customStyle="1" w:styleId="70">
    <w:name w:val="Заголовок 7 Знак"/>
    <w:link w:val="7"/>
    <w:rsid w:val="00B0456A"/>
    <w:rPr>
      <w:b/>
      <w:sz w:val="32"/>
    </w:rPr>
  </w:style>
  <w:style w:type="paragraph" w:customStyle="1" w:styleId="afff8">
    <w:name w:val="Текст (справка)"/>
    <w:basedOn w:val="a"/>
    <w:next w:val="a"/>
    <w:uiPriority w:val="99"/>
    <w:rsid w:val="00F85E63"/>
    <w:pPr>
      <w:widowControl w:val="0"/>
      <w:autoSpaceDE w:val="0"/>
      <w:autoSpaceDN w:val="0"/>
      <w:adjustRightInd w:val="0"/>
      <w:ind w:left="170" w:right="170"/>
    </w:pPr>
    <w:rPr>
      <w:sz w:val="24"/>
      <w:szCs w:val="24"/>
    </w:rPr>
  </w:style>
  <w:style w:type="paragraph" w:customStyle="1" w:styleId="afff9">
    <w:name w:val="Информация о версии"/>
    <w:basedOn w:val="af7"/>
    <w:next w:val="a"/>
    <w:uiPriority w:val="99"/>
    <w:rsid w:val="00F85E63"/>
    <w:pPr>
      <w:spacing w:before="75"/>
    </w:pPr>
    <w:rPr>
      <w:rFonts w:ascii="Times New Roman" w:hAnsi="Times New Roman"/>
      <w:color w:val="353842"/>
      <w:sz w:val="24"/>
      <w:szCs w:val="24"/>
    </w:rPr>
  </w:style>
  <w:style w:type="paragraph" w:customStyle="1" w:styleId="afffa">
    <w:name w:val="Текст информации об изменениях"/>
    <w:basedOn w:val="a"/>
    <w:next w:val="a"/>
    <w:uiPriority w:val="99"/>
    <w:rsid w:val="00F85E63"/>
    <w:pPr>
      <w:widowControl w:val="0"/>
      <w:autoSpaceDE w:val="0"/>
      <w:autoSpaceDN w:val="0"/>
      <w:adjustRightInd w:val="0"/>
      <w:ind w:firstLine="720"/>
      <w:jc w:val="both"/>
    </w:pPr>
    <w:rPr>
      <w:color w:val="353842"/>
    </w:rPr>
  </w:style>
  <w:style w:type="paragraph" w:customStyle="1" w:styleId="afffb">
    <w:name w:val="Информация об изменениях"/>
    <w:basedOn w:val="afffa"/>
    <w:next w:val="a"/>
    <w:uiPriority w:val="99"/>
    <w:rsid w:val="00F85E63"/>
    <w:pPr>
      <w:spacing w:before="180"/>
      <w:ind w:left="360" w:right="360" w:firstLine="0"/>
    </w:pPr>
  </w:style>
  <w:style w:type="paragraph" w:customStyle="1" w:styleId="afffc">
    <w:name w:val="Нормальный (таблица)"/>
    <w:basedOn w:val="a"/>
    <w:next w:val="a"/>
    <w:uiPriority w:val="99"/>
    <w:rsid w:val="00F85E63"/>
    <w:pPr>
      <w:widowControl w:val="0"/>
      <w:autoSpaceDE w:val="0"/>
      <w:autoSpaceDN w:val="0"/>
      <w:adjustRightInd w:val="0"/>
      <w:jc w:val="both"/>
    </w:pPr>
    <w:rPr>
      <w:sz w:val="24"/>
      <w:szCs w:val="24"/>
    </w:rPr>
  </w:style>
  <w:style w:type="paragraph" w:customStyle="1" w:styleId="afffd">
    <w:name w:val="Подзаголовок для информации об изменениях"/>
    <w:basedOn w:val="afffa"/>
    <w:next w:val="a"/>
    <w:uiPriority w:val="99"/>
    <w:rsid w:val="00F85E63"/>
    <w:rPr>
      <w:b/>
      <w:bCs/>
    </w:rPr>
  </w:style>
  <w:style w:type="character" w:customStyle="1" w:styleId="afffe">
    <w:name w:val="Цветовое выделение для Текст"/>
    <w:uiPriority w:val="99"/>
    <w:rsid w:val="00F85E63"/>
    <w:rPr>
      <w:rFonts w:ascii="Times New Roman" w:hAnsi="Times New Roman"/>
    </w:rPr>
  </w:style>
  <w:style w:type="paragraph" w:customStyle="1" w:styleId="s16">
    <w:name w:val="s_16"/>
    <w:basedOn w:val="a"/>
    <w:rsid w:val="00F85E6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qFormat/>
    <w:pPr>
      <w:keepNext/>
      <w:outlineLvl w:val="3"/>
    </w:pPr>
    <w:rPr>
      <w:sz w:val="26"/>
    </w:rPr>
  </w:style>
  <w:style w:type="paragraph" w:styleId="5">
    <w:name w:val="heading 5"/>
    <w:basedOn w:val="a"/>
    <w:next w:val="a"/>
    <w:link w:val="50"/>
    <w:qFormat/>
    <w:pPr>
      <w:keepNext/>
      <w:outlineLvl w:val="4"/>
    </w:pPr>
    <w:rPr>
      <w:sz w:val="26"/>
      <w:szCs w:val="28"/>
      <w:lang w:val="x-none" w:eastAsia="x-none"/>
    </w:rPr>
  </w:style>
  <w:style w:type="paragraph" w:styleId="6">
    <w:name w:val="heading 6"/>
    <w:basedOn w:val="a"/>
    <w:next w:val="a"/>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right="-425" w:firstLine="709"/>
      <w:jc w:val="both"/>
    </w:pPr>
    <w:rPr>
      <w:rFonts w:ascii="TimesET" w:hAnsi="TimesET"/>
      <w:sz w:val="24"/>
      <w:lang w:val="x-none" w:eastAsia="x-none"/>
    </w:rPr>
  </w:style>
  <w:style w:type="paragraph" w:styleId="a5">
    <w:name w:val="header"/>
    <w:aliases w:val="ВерхКолонтитул"/>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21">
    <w:name w:val="Body Text Indent 2"/>
    <w:basedOn w:val="a"/>
    <w:link w:val="22"/>
    <w:pPr>
      <w:spacing w:line="360" w:lineRule="auto"/>
      <w:ind w:right="-1" w:firstLine="709"/>
      <w:jc w:val="both"/>
    </w:pPr>
    <w:rPr>
      <w:sz w:val="28"/>
      <w:szCs w:val="28"/>
      <w:lang w:val="x-none" w:eastAsia="x-none"/>
    </w:rPr>
  </w:style>
  <w:style w:type="paragraph" w:styleId="31">
    <w:name w:val="Body Text Indent 3"/>
    <w:basedOn w:val="a"/>
    <w:link w:val="32"/>
    <w:pPr>
      <w:widowControl w:val="0"/>
      <w:autoSpaceDE w:val="0"/>
      <w:autoSpaceDN w:val="0"/>
      <w:adjustRightInd w:val="0"/>
      <w:spacing w:line="288" w:lineRule="auto"/>
      <w:ind w:firstLine="709"/>
      <w:jc w:val="both"/>
    </w:pPr>
    <w:rPr>
      <w:sz w:val="26"/>
      <w:szCs w:val="28"/>
      <w:lang w:val="x-none" w:eastAsia="x-none"/>
    </w:rPr>
  </w:style>
  <w:style w:type="paragraph" w:styleId="23">
    <w:name w:val="Body Text 2"/>
    <w:basedOn w:val="a"/>
    <w:link w:val="24"/>
    <w:pPr>
      <w:jc w:val="both"/>
    </w:pPr>
    <w:rPr>
      <w:sz w:val="24"/>
      <w:lang w:val="x-none" w:eastAsia="x-none"/>
    </w:rPr>
  </w:style>
  <w:style w:type="character" w:styleId="a9">
    <w:name w:val="page number"/>
    <w:basedOn w:val="a0"/>
  </w:style>
  <w:style w:type="paragraph" w:styleId="aa">
    <w:name w:val="Body Text"/>
    <w:basedOn w:val="a"/>
    <w:link w:val="ab"/>
    <w:pPr>
      <w:tabs>
        <w:tab w:val="left" w:pos="980"/>
      </w:tabs>
    </w:pPr>
    <w:rPr>
      <w:sz w:val="32"/>
      <w:szCs w:val="24"/>
    </w:rPr>
  </w:style>
  <w:style w:type="paragraph" w:styleId="ac">
    <w:name w:val="Block Text"/>
    <w:basedOn w:val="a"/>
    <w:pPr>
      <w:ind w:left="-40" w:right="4677"/>
    </w:pPr>
    <w:rPr>
      <w:b/>
      <w:bCs/>
      <w:sz w:val="26"/>
      <w:szCs w:val="26"/>
    </w:rPr>
  </w:style>
  <w:style w:type="paragraph" w:styleId="33">
    <w:name w:val="Body Text 3"/>
    <w:basedOn w:val="a"/>
    <w:link w:val="34"/>
    <w:pPr>
      <w:tabs>
        <w:tab w:val="left" w:pos="3600"/>
        <w:tab w:val="left" w:pos="3828"/>
      </w:tabs>
      <w:ind w:right="4961"/>
    </w:pPr>
    <w:rPr>
      <w:b/>
      <w:bCs/>
      <w:sz w:val="26"/>
      <w:lang w:val="x-none" w:eastAsia="x-none"/>
    </w:rPr>
  </w:style>
  <w:style w:type="paragraph" w:styleId="ad">
    <w:name w:val="Title"/>
    <w:basedOn w:val="a"/>
    <w:link w:val="ae"/>
    <w:qFormat/>
    <w:pPr>
      <w:jc w:val="center"/>
    </w:pPr>
    <w:rPr>
      <w:b/>
      <w:bCs/>
      <w:sz w:val="24"/>
      <w:szCs w:val="24"/>
      <w:lang w:val="x-none" w:eastAsia="x-none"/>
    </w:rPr>
  </w:style>
  <w:style w:type="paragraph" w:styleId="af">
    <w:name w:val="Balloon Text"/>
    <w:basedOn w:val="a"/>
    <w:link w:val="af0"/>
    <w:semiHidden/>
    <w:rPr>
      <w:rFonts w:ascii="Tahoma" w:hAnsi="Tahoma"/>
      <w:sz w:val="16"/>
      <w:szCs w:val="16"/>
      <w:lang w:val="x-none" w:eastAsia="x-none"/>
    </w:rPr>
  </w:style>
  <w:style w:type="character" w:customStyle="1" w:styleId="af1">
    <w:name w:val="Гипертекстовая ссылка"/>
    <w:uiPriority w:val="99"/>
    <w:rPr>
      <w:b/>
      <w:bCs/>
      <w:color w:val="008000"/>
      <w:sz w:val="20"/>
      <w:szCs w:val="20"/>
      <w:u w:val="single"/>
    </w:rPr>
  </w:style>
  <w:style w:type="character" w:customStyle="1" w:styleId="af2">
    <w:name w:val="Цветовое выделение"/>
    <w:rPr>
      <w:b/>
      <w:bCs/>
      <w:color w:val="000080"/>
      <w:sz w:val="20"/>
      <w:szCs w:val="20"/>
    </w:rPr>
  </w:style>
  <w:style w:type="paragraph" w:customStyle="1" w:styleId="af3">
    <w:name w:val="Прижатый влево"/>
    <w:basedOn w:val="a"/>
    <w:next w:val="a"/>
    <w:uiPriority w:val="99"/>
    <w:qFormat/>
    <w:pPr>
      <w:widowControl w:val="0"/>
      <w:autoSpaceDE w:val="0"/>
      <w:autoSpaceDN w:val="0"/>
      <w:adjustRightInd w:val="0"/>
    </w:pPr>
    <w:rPr>
      <w:rFonts w:ascii="Arial" w:hAnsi="Arial"/>
    </w:rPr>
  </w:style>
  <w:style w:type="paragraph" w:customStyle="1" w:styleId="af4">
    <w:name w:val="Текст (лев. подпись)"/>
    <w:basedOn w:val="a"/>
    <w:next w:val="a"/>
    <w:pPr>
      <w:widowControl w:val="0"/>
      <w:autoSpaceDE w:val="0"/>
      <w:autoSpaceDN w:val="0"/>
      <w:adjustRightInd w:val="0"/>
    </w:pPr>
    <w:rPr>
      <w:rFonts w:ascii="Arial" w:hAnsi="Arial"/>
    </w:rPr>
  </w:style>
  <w:style w:type="paragraph" w:customStyle="1" w:styleId="af5">
    <w:name w:val="Текст (прав. подпись)"/>
    <w:basedOn w:val="a"/>
    <w:next w:val="a"/>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pPr>
      <w:suppressAutoHyphens/>
      <w:spacing w:after="120" w:line="480" w:lineRule="auto"/>
      <w:ind w:left="283"/>
    </w:pPr>
    <w:rPr>
      <w:sz w:val="24"/>
      <w:szCs w:val="24"/>
      <w:lang w:eastAsia="ar-SA"/>
    </w:rPr>
  </w:style>
  <w:style w:type="paragraph" w:customStyle="1" w:styleId="310">
    <w:name w:val="Основной текст с отступом 31"/>
    <w:basedOn w:val="a"/>
    <w:pPr>
      <w:suppressAutoHyphens/>
      <w:spacing w:after="120"/>
      <w:ind w:left="283"/>
    </w:pPr>
    <w:rPr>
      <w:sz w:val="16"/>
      <w:szCs w:val="16"/>
      <w:lang w:eastAsia="ar-SA"/>
    </w:rPr>
  </w:style>
  <w:style w:type="table" w:styleId="af8">
    <w:name w:val="Table Grid"/>
    <w:basedOn w:val="a1"/>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7771CE"/>
    <w:pPr>
      <w:widowControl w:val="0"/>
      <w:autoSpaceDE w:val="0"/>
      <w:autoSpaceDN w:val="0"/>
      <w:adjustRightInd w:val="0"/>
    </w:pPr>
    <w:rPr>
      <w:rFonts w:ascii="Courier New" w:hAnsi="Courier New" w:cs="Courier New"/>
    </w:rPr>
  </w:style>
  <w:style w:type="character" w:customStyle="1" w:styleId="ab">
    <w:name w:val="Основной текст Знак"/>
    <w:link w:val="aa"/>
    <w:rsid w:val="006D2452"/>
    <w:rPr>
      <w:sz w:val="32"/>
      <w:szCs w:val="24"/>
      <w:lang w:val="ru-RU" w:eastAsia="ru-RU" w:bidi="ar-SA"/>
    </w:rPr>
  </w:style>
  <w:style w:type="character" w:styleId="af9">
    <w:name w:val="Hyperlink"/>
    <w:unhideWhenUsed/>
    <w:rsid w:val="00B34546"/>
    <w:rPr>
      <w:color w:val="0000FF"/>
      <w:u w:val="single"/>
    </w:rPr>
  </w:style>
  <w:style w:type="paragraph" w:styleId="afa">
    <w:name w:val="No Spacing"/>
    <w:link w:val="afb"/>
    <w:qFormat/>
    <w:rsid w:val="005868F5"/>
    <w:rPr>
      <w:rFonts w:ascii="Calibri" w:eastAsia="Calibri" w:hAnsi="Calibri"/>
      <w:sz w:val="22"/>
      <w:szCs w:val="22"/>
      <w:lang w:eastAsia="en-US"/>
    </w:rPr>
  </w:style>
  <w:style w:type="paragraph" w:styleId="afc">
    <w:name w:val="List Paragraph"/>
    <w:basedOn w:val="a"/>
    <w:uiPriority w:val="34"/>
    <w:qFormat/>
    <w:rsid w:val="00E953E2"/>
    <w:pPr>
      <w:spacing w:after="200" w:line="276" w:lineRule="auto"/>
      <w:ind w:left="720"/>
      <w:contextualSpacing/>
    </w:pPr>
    <w:rPr>
      <w:rFonts w:ascii="Calibri" w:eastAsia="Calibri" w:hAnsi="Calibri"/>
      <w:sz w:val="22"/>
      <w:szCs w:val="22"/>
      <w:lang w:eastAsia="en-US"/>
    </w:rPr>
  </w:style>
  <w:style w:type="character" w:styleId="afd">
    <w:name w:val="Strong"/>
    <w:qFormat/>
    <w:rsid w:val="00E953E2"/>
    <w:rPr>
      <w:rFonts w:cs="Times New Roman"/>
      <w:b/>
      <w:bCs/>
    </w:rPr>
  </w:style>
  <w:style w:type="paragraph" w:styleId="afe">
    <w:name w:val="Normal (Web)"/>
    <w:aliases w:val="Знак Знак Знак Знак Знак Знак Знак Знак Знак Знак Знак Знак Знак Знак Знак Знак Знак,Обычный (Web)"/>
    <w:basedOn w:val="a"/>
    <w:uiPriority w:val="99"/>
    <w:qFormat/>
    <w:rsid w:val="00E953E2"/>
    <w:pPr>
      <w:spacing w:before="100" w:beforeAutospacing="1" w:after="100" w:afterAutospacing="1"/>
    </w:pPr>
    <w:rPr>
      <w:sz w:val="24"/>
      <w:szCs w:val="24"/>
    </w:rPr>
  </w:style>
  <w:style w:type="paragraph" w:customStyle="1" w:styleId="25">
    <w:name w:val="Абзац списка2"/>
    <w:basedOn w:val="a"/>
    <w:rsid w:val="00712E5C"/>
    <w:pPr>
      <w:spacing w:after="200" w:line="276" w:lineRule="auto"/>
      <w:ind w:left="720"/>
      <w:contextualSpacing/>
    </w:pPr>
    <w:rPr>
      <w:rFonts w:ascii="Calibri" w:eastAsia="Calibri" w:hAnsi="Calibri"/>
      <w:sz w:val="22"/>
      <w:szCs w:val="22"/>
      <w:lang w:eastAsia="en-US"/>
    </w:rPr>
  </w:style>
  <w:style w:type="numbering" w:customStyle="1" w:styleId="11">
    <w:name w:val="Нет списка1"/>
    <w:next w:val="a2"/>
    <w:uiPriority w:val="99"/>
    <w:semiHidden/>
    <w:unhideWhenUsed/>
    <w:rsid w:val="00691BF8"/>
  </w:style>
  <w:style w:type="character" w:customStyle="1" w:styleId="afb">
    <w:name w:val="Без интервала Знак"/>
    <w:link w:val="afa"/>
    <w:rsid w:val="00691BF8"/>
    <w:rPr>
      <w:rFonts w:ascii="Calibri" w:eastAsia="Calibri" w:hAnsi="Calibri"/>
      <w:sz w:val="22"/>
      <w:szCs w:val="22"/>
      <w:lang w:eastAsia="en-US" w:bidi="ar-SA"/>
    </w:rPr>
  </w:style>
  <w:style w:type="character" w:customStyle="1" w:styleId="a6">
    <w:name w:val="Верхний колонтитул Знак"/>
    <w:aliases w:val="ВерхКолонтитул Знак"/>
    <w:link w:val="a5"/>
    <w:uiPriority w:val="99"/>
    <w:rsid w:val="00691BF8"/>
  </w:style>
  <w:style w:type="paragraph" w:customStyle="1" w:styleId="ConsPlusNormal">
    <w:name w:val="ConsPlusNormal"/>
    <w:link w:val="ConsPlusNormal0"/>
    <w:qFormat/>
    <w:rsid w:val="00691BF8"/>
    <w:pPr>
      <w:autoSpaceDE w:val="0"/>
      <w:autoSpaceDN w:val="0"/>
      <w:adjustRightInd w:val="0"/>
      <w:ind w:firstLine="720"/>
    </w:pPr>
    <w:rPr>
      <w:rFonts w:ascii="Arial" w:hAnsi="Arial" w:cs="Arial"/>
    </w:rPr>
  </w:style>
  <w:style w:type="character" w:customStyle="1" w:styleId="a8">
    <w:name w:val="Нижний колонтитул Знак"/>
    <w:link w:val="a7"/>
    <w:uiPriority w:val="99"/>
    <w:rsid w:val="00691BF8"/>
  </w:style>
  <w:style w:type="character" w:customStyle="1" w:styleId="10">
    <w:name w:val="Заголовок 1 Знак"/>
    <w:link w:val="1"/>
    <w:uiPriority w:val="9"/>
    <w:rsid w:val="00FA339A"/>
    <w:rPr>
      <w:rFonts w:ascii="Baltica Chv" w:hAnsi="Baltica Chv"/>
      <w:b/>
      <w:sz w:val="24"/>
    </w:rPr>
  </w:style>
  <w:style w:type="character" w:customStyle="1" w:styleId="20">
    <w:name w:val="Заголовок 2 Знак"/>
    <w:link w:val="2"/>
    <w:rsid w:val="00FA339A"/>
    <w:rPr>
      <w:rFonts w:ascii="TimesET" w:hAnsi="TimesET"/>
      <w:sz w:val="28"/>
    </w:rPr>
  </w:style>
  <w:style w:type="character" w:customStyle="1" w:styleId="30">
    <w:name w:val="Заголовок 3 Знак"/>
    <w:link w:val="3"/>
    <w:rsid w:val="00FA339A"/>
    <w:rPr>
      <w:rFonts w:ascii="TimesET" w:hAnsi="TimesET"/>
      <w:sz w:val="28"/>
    </w:rPr>
  </w:style>
  <w:style w:type="character" w:customStyle="1" w:styleId="50">
    <w:name w:val="Заголовок 5 Знак"/>
    <w:link w:val="5"/>
    <w:rsid w:val="00FA339A"/>
    <w:rPr>
      <w:sz w:val="26"/>
      <w:szCs w:val="28"/>
    </w:rPr>
  </w:style>
  <w:style w:type="paragraph" w:customStyle="1" w:styleId="12">
    <w:name w:val="Знак Знак1 Знак Знак Знак Знак Знак Знак Знак Знак"/>
    <w:basedOn w:val="a"/>
    <w:rsid w:val="00FA339A"/>
    <w:pPr>
      <w:spacing w:before="100" w:beforeAutospacing="1" w:after="100" w:afterAutospacing="1"/>
    </w:pPr>
    <w:rPr>
      <w:rFonts w:ascii="Tahoma" w:hAnsi="Tahoma"/>
      <w:lang w:val="en-US" w:eastAsia="en-US"/>
    </w:rPr>
  </w:style>
  <w:style w:type="character" w:customStyle="1" w:styleId="24">
    <w:name w:val="Основной текст 2 Знак"/>
    <w:link w:val="23"/>
    <w:rsid w:val="00FA339A"/>
    <w:rPr>
      <w:sz w:val="24"/>
    </w:rPr>
  </w:style>
  <w:style w:type="character" w:customStyle="1" w:styleId="a4">
    <w:name w:val="Основной текст с отступом Знак"/>
    <w:link w:val="a3"/>
    <w:rsid w:val="00FA339A"/>
    <w:rPr>
      <w:rFonts w:ascii="TimesET" w:hAnsi="TimesET"/>
      <w:sz w:val="24"/>
    </w:rPr>
  </w:style>
  <w:style w:type="character" w:customStyle="1" w:styleId="af0">
    <w:name w:val="Текст выноски Знак"/>
    <w:link w:val="af"/>
    <w:semiHidden/>
    <w:rsid w:val="00FA339A"/>
    <w:rPr>
      <w:rFonts w:ascii="Tahoma" w:hAnsi="Tahoma" w:cs="Tahoma"/>
      <w:sz w:val="16"/>
      <w:szCs w:val="16"/>
    </w:rPr>
  </w:style>
  <w:style w:type="character" w:customStyle="1" w:styleId="13">
    <w:name w:val="Текст выноски Знак1"/>
    <w:semiHidden/>
    <w:rsid w:val="00FA339A"/>
    <w:rPr>
      <w:rFonts w:ascii="Tahoma" w:hAnsi="Tahoma" w:cs="Tahoma"/>
      <w:sz w:val="16"/>
      <w:szCs w:val="16"/>
      <w:lang w:eastAsia="en-US"/>
    </w:rPr>
  </w:style>
  <w:style w:type="paragraph" w:customStyle="1" w:styleId="aff">
    <w:name w:val="Знак Знак Знак Знак"/>
    <w:basedOn w:val="a"/>
    <w:rsid w:val="00FA339A"/>
    <w:pPr>
      <w:spacing w:before="100" w:beforeAutospacing="1" w:after="100" w:afterAutospacing="1"/>
    </w:pPr>
    <w:rPr>
      <w:rFonts w:ascii="Tahoma" w:hAnsi="Tahoma" w:cs="Tahoma"/>
      <w:lang w:val="en-US" w:eastAsia="en-US"/>
    </w:rPr>
  </w:style>
  <w:style w:type="paragraph" w:customStyle="1" w:styleId="aff0">
    <w:name w:val="Знак"/>
    <w:basedOn w:val="a"/>
    <w:rsid w:val="00FA339A"/>
    <w:pPr>
      <w:spacing w:before="100" w:beforeAutospacing="1" w:after="100" w:afterAutospacing="1"/>
    </w:pPr>
    <w:rPr>
      <w:rFonts w:ascii="Tahoma" w:hAnsi="Tahoma"/>
      <w:lang w:val="en-US" w:eastAsia="en-US"/>
    </w:rPr>
  </w:style>
  <w:style w:type="paragraph" w:customStyle="1" w:styleId="ConsPlusTitle">
    <w:name w:val="ConsPlusTitle"/>
    <w:qFormat/>
    <w:rsid w:val="00FA339A"/>
    <w:pPr>
      <w:widowControl w:val="0"/>
      <w:autoSpaceDE w:val="0"/>
      <w:autoSpaceDN w:val="0"/>
      <w:adjustRightInd w:val="0"/>
    </w:pPr>
    <w:rPr>
      <w:b/>
      <w:bCs/>
      <w:sz w:val="26"/>
      <w:szCs w:val="26"/>
    </w:rPr>
  </w:style>
  <w:style w:type="paragraph" w:customStyle="1" w:styleId="35">
    <w:name w:val="Знак Знак Знак Знак3"/>
    <w:basedOn w:val="a"/>
    <w:qFormat/>
    <w:rsid w:val="00FA339A"/>
    <w:pPr>
      <w:spacing w:before="100" w:beforeAutospacing="1" w:after="100" w:afterAutospacing="1"/>
    </w:pPr>
    <w:rPr>
      <w:rFonts w:ascii="Tahoma" w:hAnsi="Tahoma" w:cs="Tahoma"/>
      <w:lang w:val="en-US" w:eastAsia="en-US"/>
    </w:rPr>
  </w:style>
  <w:style w:type="paragraph" w:customStyle="1" w:styleId="aff1">
    <w:name w:val="Знак Знак Знак Знак Знак Знак Знак Знак Знак Знак Знак Знак Знак"/>
    <w:basedOn w:val="a"/>
    <w:qFormat/>
    <w:rsid w:val="00FA339A"/>
    <w:pPr>
      <w:spacing w:before="100" w:beforeAutospacing="1" w:after="100" w:afterAutospacing="1"/>
    </w:pPr>
    <w:rPr>
      <w:rFonts w:ascii="Tahoma" w:hAnsi="Tahoma"/>
      <w:lang w:val="en-US" w:eastAsia="en-US"/>
    </w:rPr>
  </w:style>
  <w:style w:type="character" w:customStyle="1" w:styleId="a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3"/>
    <w:rsid w:val="00FA339A"/>
  </w:style>
  <w:style w:type="paragraph" w:styleId="af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2"/>
    <w:qFormat/>
    <w:rsid w:val="00FA339A"/>
  </w:style>
  <w:style w:type="character" w:customStyle="1" w:styleId="14">
    <w:name w:val="Текст сноски Знак1"/>
    <w:basedOn w:val="a0"/>
    <w:uiPriority w:val="99"/>
    <w:rsid w:val="00FA339A"/>
  </w:style>
  <w:style w:type="character" w:customStyle="1" w:styleId="34">
    <w:name w:val="Основной текст 3 Знак"/>
    <w:link w:val="33"/>
    <w:rsid w:val="00FA339A"/>
    <w:rPr>
      <w:b/>
      <w:bCs/>
      <w:sz w:val="26"/>
    </w:rPr>
  </w:style>
  <w:style w:type="character" w:customStyle="1" w:styleId="22">
    <w:name w:val="Основной текст с отступом 2 Знак"/>
    <w:link w:val="21"/>
    <w:rsid w:val="00FA339A"/>
    <w:rPr>
      <w:sz w:val="28"/>
      <w:szCs w:val="28"/>
    </w:rPr>
  </w:style>
  <w:style w:type="character" w:customStyle="1" w:styleId="32">
    <w:name w:val="Основной текст с отступом 3 Знак"/>
    <w:link w:val="31"/>
    <w:locked/>
    <w:rsid w:val="00FA339A"/>
    <w:rPr>
      <w:sz w:val="26"/>
      <w:szCs w:val="28"/>
    </w:rPr>
  </w:style>
  <w:style w:type="character" w:customStyle="1" w:styleId="311">
    <w:name w:val="Основной текст с отступом 3 Знак1"/>
    <w:semiHidden/>
    <w:rsid w:val="00FA339A"/>
    <w:rPr>
      <w:sz w:val="16"/>
      <w:szCs w:val="16"/>
      <w:lang w:eastAsia="en-US"/>
    </w:rPr>
  </w:style>
  <w:style w:type="paragraph" w:customStyle="1" w:styleId="ConsPlusCell">
    <w:name w:val="ConsPlusCell"/>
    <w:qFormat/>
    <w:rsid w:val="00FA339A"/>
    <w:pPr>
      <w:widowControl w:val="0"/>
      <w:autoSpaceDE w:val="0"/>
      <w:autoSpaceDN w:val="0"/>
      <w:adjustRightInd w:val="0"/>
    </w:pPr>
    <w:rPr>
      <w:sz w:val="24"/>
      <w:szCs w:val="24"/>
    </w:rPr>
  </w:style>
  <w:style w:type="paragraph" w:customStyle="1" w:styleId="aff4">
    <w:name w:val="Знак Знак Знак Знак Знак Знак"/>
    <w:basedOn w:val="a"/>
    <w:rsid w:val="00FA339A"/>
    <w:pPr>
      <w:spacing w:before="100" w:beforeAutospacing="1" w:after="100" w:afterAutospacing="1"/>
    </w:pPr>
    <w:rPr>
      <w:rFonts w:ascii="Tahoma" w:hAnsi="Tahoma"/>
      <w:lang w:val="en-US" w:eastAsia="en-US"/>
    </w:rPr>
  </w:style>
  <w:style w:type="paragraph" w:customStyle="1" w:styleId="15">
    <w:name w:val="Знак Знак1 Знак Знак Знак Знак Знак Знак Знак Знак Знак Знак Знак Знак"/>
    <w:basedOn w:val="a"/>
    <w:rsid w:val="00FA339A"/>
    <w:pPr>
      <w:spacing w:before="100" w:beforeAutospacing="1" w:after="100" w:afterAutospacing="1"/>
    </w:pPr>
    <w:rPr>
      <w:rFonts w:ascii="Tahoma" w:hAnsi="Tahoma"/>
      <w:lang w:val="en-US" w:eastAsia="en-US"/>
    </w:rPr>
  </w:style>
  <w:style w:type="character" w:customStyle="1" w:styleId="aff5">
    <w:name w:val="Текст Знак"/>
    <w:link w:val="aff6"/>
    <w:locked/>
    <w:rsid w:val="00FA339A"/>
    <w:rPr>
      <w:rFonts w:ascii="Courier New" w:hAnsi="Courier New"/>
    </w:rPr>
  </w:style>
  <w:style w:type="paragraph" w:styleId="aff6">
    <w:name w:val="Plain Text"/>
    <w:basedOn w:val="a"/>
    <w:link w:val="aff5"/>
    <w:rsid w:val="00FA339A"/>
    <w:rPr>
      <w:rFonts w:ascii="Courier New" w:hAnsi="Courier New"/>
      <w:lang w:val="x-none" w:eastAsia="x-none"/>
    </w:rPr>
  </w:style>
  <w:style w:type="character" w:customStyle="1" w:styleId="16">
    <w:name w:val="Текст Знак1"/>
    <w:rsid w:val="00FA339A"/>
    <w:rPr>
      <w:rFonts w:ascii="Courier New" w:hAnsi="Courier New" w:cs="Courier New"/>
    </w:rPr>
  </w:style>
  <w:style w:type="paragraph" w:customStyle="1" w:styleId="17">
    <w:name w:val="Знак Знак1 Знак Знак"/>
    <w:basedOn w:val="a"/>
    <w:rsid w:val="00FA339A"/>
    <w:pPr>
      <w:spacing w:before="100" w:beforeAutospacing="1" w:after="100" w:afterAutospacing="1"/>
    </w:pPr>
    <w:rPr>
      <w:rFonts w:ascii="Tahoma" w:hAnsi="Tahoma"/>
      <w:lang w:val="en-US" w:eastAsia="en-US"/>
    </w:rPr>
  </w:style>
  <w:style w:type="paragraph" w:customStyle="1" w:styleId="130">
    <w:name w:val="Знак Знак1 Знак Знак3"/>
    <w:basedOn w:val="a"/>
    <w:qFormat/>
    <w:rsid w:val="00FA339A"/>
    <w:pPr>
      <w:spacing w:before="100" w:beforeAutospacing="1" w:after="100" w:afterAutospacing="1"/>
    </w:pPr>
    <w:rPr>
      <w:rFonts w:ascii="Tahoma" w:hAnsi="Tahoma"/>
      <w:lang w:val="en-US" w:eastAsia="en-US"/>
    </w:rPr>
  </w:style>
  <w:style w:type="character" w:customStyle="1" w:styleId="36">
    <w:name w:val="Знак Знак3"/>
    <w:rsid w:val="00FA339A"/>
    <w:rPr>
      <w:lang w:val="ru-RU" w:eastAsia="ru-RU"/>
    </w:rPr>
  </w:style>
  <w:style w:type="character" w:customStyle="1" w:styleId="aff7">
    <w:name w:val="Знак Знак"/>
    <w:locked/>
    <w:rsid w:val="00FA339A"/>
    <w:rPr>
      <w:sz w:val="26"/>
      <w:lang w:val="ru-RU" w:eastAsia="ru-RU"/>
    </w:rPr>
  </w:style>
  <w:style w:type="paragraph" w:customStyle="1" w:styleId="18">
    <w:name w:val="Абзац списка1"/>
    <w:aliases w:val="маркированный,List Paragraph"/>
    <w:basedOn w:val="a"/>
    <w:link w:val="aff8"/>
    <w:qFormat/>
    <w:rsid w:val="00FA339A"/>
    <w:pPr>
      <w:spacing w:after="200" w:line="276" w:lineRule="auto"/>
      <w:ind w:left="720"/>
      <w:contextualSpacing/>
    </w:pPr>
    <w:rPr>
      <w:rFonts w:ascii="Calibri" w:hAnsi="Calibri"/>
      <w:lang w:val="x-none" w:eastAsia="x-none"/>
    </w:rPr>
  </w:style>
  <w:style w:type="character" w:customStyle="1" w:styleId="aff8">
    <w:name w:val="Абзац списка Знак"/>
    <w:aliases w:val="маркированный Знак,Абзац списка1 Знак"/>
    <w:link w:val="18"/>
    <w:locked/>
    <w:rsid w:val="00FA339A"/>
    <w:rPr>
      <w:rFonts w:ascii="Calibri" w:hAnsi="Calibri"/>
      <w:lang w:val="x-none" w:eastAsia="x-none"/>
    </w:rPr>
  </w:style>
  <w:style w:type="character" w:styleId="aff9">
    <w:name w:val="FollowedHyperlink"/>
    <w:rsid w:val="00FA339A"/>
    <w:rPr>
      <w:rFonts w:cs="Times New Roman"/>
      <w:color w:val="800080"/>
      <w:u w:val="single"/>
    </w:rPr>
  </w:style>
  <w:style w:type="character" w:customStyle="1" w:styleId="ae">
    <w:name w:val="Название Знак"/>
    <w:link w:val="ad"/>
    <w:rsid w:val="00FA339A"/>
    <w:rPr>
      <w:b/>
      <w:bCs/>
      <w:sz w:val="24"/>
      <w:szCs w:val="24"/>
    </w:rPr>
  </w:style>
  <w:style w:type="paragraph" w:customStyle="1" w:styleId="19">
    <w:name w:val="Знак Знак1 Знак Знак Знак Знак Знак Знак"/>
    <w:basedOn w:val="a"/>
    <w:rsid w:val="00FA339A"/>
    <w:pPr>
      <w:spacing w:before="100" w:beforeAutospacing="1" w:after="100" w:afterAutospacing="1"/>
    </w:pPr>
    <w:rPr>
      <w:rFonts w:ascii="Tahoma" w:hAnsi="Tahoma"/>
      <w:lang w:val="en-US" w:eastAsia="en-US"/>
    </w:rPr>
  </w:style>
  <w:style w:type="paragraph" w:customStyle="1" w:styleId="131">
    <w:name w:val="Знак Знак1 Знак Знак Знак Знак Знак Знак3"/>
    <w:basedOn w:val="a"/>
    <w:qFormat/>
    <w:rsid w:val="00FA339A"/>
    <w:pPr>
      <w:spacing w:before="100" w:beforeAutospacing="1" w:after="100" w:afterAutospacing="1"/>
    </w:pPr>
    <w:rPr>
      <w:rFonts w:ascii="Tahoma" w:hAnsi="Tahoma"/>
      <w:lang w:val="en-US" w:eastAsia="en-US"/>
    </w:rPr>
  </w:style>
  <w:style w:type="paragraph" w:customStyle="1" w:styleId="affa">
    <w:name w:val="Основной"/>
    <w:basedOn w:val="a"/>
    <w:qFormat/>
    <w:rsid w:val="00FA339A"/>
    <w:pPr>
      <w:spacing w:after="40"/>
      <w:ind w:firstLine="709"/>
      <w:jc w:val="both"/>
    </w:pPr>
    <w:rPr>
      <w:sz w:val="26"/>
      <w:szCs w:val="24"/>
      <w:lang w:eastAsia="ar-SA"/>
    </w:rPr>
  </w:style>
  <w:style w:type="paragraph" w:customStyle="1" w:styleId="ConsNormal">
    <w:name w:val="ConsNormal"/>
    <w:qFormat/>
    <w:rsid w:val="00FA339A"/>
    <w:pPr>
      <w:ind w:firstLine="720"/>
    </w:pPr>
    <w:rPr>
      <w:rFonts w:ascii="Consultant" w:hAnsi="Consultant"/>
    </w:rPr>
  </w:style>
  <w:style w:type="character" w:customStyle="1" w:styleId="132">
    <w:name w:val="Знак Знак13"/>
    <w:locked/>
    <w:rsid w:val="00FA339A"/>
    <w:rPr>
      <w:rFonts w:ascii="Arial" w:hAnsi="Arial"/>
      <w:b/>
      <w:i/>
      <w:sz w:val="28"/>
      <w:lang w:val="ru-RU" w:eastAsia="ru-RU"/>
    </w:rPr>
  </w:style>
  <w:style w:type="character" w:customStyle="1" w:styleId="110">
    <w:name w:val="Знак Знак11"/>
    <w:rsid w:val="00FA339A"/>
    <w:rPr>
      <w:sz w:val="24"/>
    </w:rPr>
  </w:style>
  <w:style w:type="character" w:customStyle="1" w:styleId="100">
    <w:name w:val="Знак Знак10"/>
    <w:locked/>
    <w:rsid w:val="00FA339A"/>
    <w:rPr>
      <w:sz w:val="24"/>
      <w:lang w:val="ru-RU" w:eastAsia="ru-RU"/>
    </w:rPr>
  </w:style>
  <w:style w:type="character" w:customStyle="1" w:styleId="60">
    <w:name w:val="Знак Знак6"/>
    <w:rsid w:val="00FA339A"/>
    <w:rPr>
      <w:lang w:val="ru-RU" w:eastAsia="ru-RU"/>
    </w:rPr>
  </w:style>
  <w:style w:type="paragraph" w:customStyle="1" w:styleId="26">
    <w:name w:val="Знак2"/>
    <w:basedOn w:val="a"/>
    <w:qFormat/>
    <w:rsid w:val="00FA339A"/>
    <w:pPr>
      <w:spacing w:before="100" w:beforeAutospacing="1" w:after="100" w:afterAutospacing="1"/>
    </w:pPr>
    <w:rPr>
      <w:rFonts w:ascii="Tahoma" w:hAnsi="Tahoma"/>
      <w:lang w:val="en-US" w:eastAsia="en-US"/>
    </w:rPr>
  </w:style>
  <w:style w:type="paragraph" w:customStyle="1" w:styleId="1a">
    <w:name w:val="Знак Знак Знак Знак1"/>
    <w:basedOn w:val="a"/>
    <w:qFormat/>
    <w:rsid w:val="00FA339A"/>
    <w:pPr>
      <w:spacing w:before="100" w:beforeAutospacing="1" w:after="100" w:afterAutospacing="1"/>
    </w:pPr>
    <w:rPr>
      <w:rFonts w:ascii="Tahoma" w:hAnsi="Tahoma" w:cs="Tahoma"/>
      <w:lang w:val="en-US" w:eastAsia="en-US"/>
    </w:rPr>
  </w:style>
  <w:style w:type="paragraph" w:customStyle="1" w:styleId="27">
    <w:name w:val="Знак Знак Знак Знак Знак Знак2"/>
    <w:basedOn w:val="a"/>
    <w:qFormat/>
    <w:rsid w:val="00FA339A"/>
    <w:pPr>
      <w:spacing w:before="100" w:beforeAutospacing="1" w:after="100" w:afterAutospacing="1"/>
    </w:pPr>
    <w:rPr>
      <w:rFonts w:ascii="Tahoma" w:hAnsi="Tahoma"/>
      <w:lang w:val="en-US" w:eastAsia="en-US"/>
    </w:rPr>
  </w:style>
  <w:style w:type="paragraph" w:customStyle="1" w:styleId="120">
    <w:name w:val="Знак Знак1 Знак Знак Знак Знак Знак Знак Знак Знак Знак Знак Знак Знак2"/>
    <w:basedOn w:val="a"/>
    <w:qFormat/>
    <w:rsid w:val="00FA339A"/>
    <w:pPr>
      <w:spacing w:before="100" w:beforeAutospacing="1" w:after="100" w:afterAutospacing="1"/>
    </w:pPr>
    <w:rPr>
      <w:rFonts w:ascii="Tahoma" w:hAnsi="Tahoma"/>
      <w:lang w:val="en-US" w:eastAsia="en-US"/>
    </w:rPr>
  </w:style>
  <w:style w:type="paragraph" w:customStyle="1" w:styleId="111">
    <w:name w:val="Знак Знак1 Знак Знак1"/>
    <w:basedOn w:val="a"/>
    <w:qFormat/>
    <w:rsid w:val="00FA339A"/>
    <w:pPr>
      <w:spacing w:before="100" w:beforeAutospacing="1" w:after="100" w:afterAutospacing="1"/>
    </w:pPr>
    <w:rPr>
      <w:rFonts w:ascii="Tahoma" w:hAnsi="Tahoma"/>
      <w:lang w:val="en-US" w:eastAsia="en-US"/>
    </w:rPr>
  </w:style>
  <w:style w:type="character" w:customStyle="1" w:styleId="320">
    <w:name w:val="Знак Знак32"/>
    <w:rsid w:val="00FA339A"/>
    <w:rPr>
      <w:lang w:val="ru-RU" w:eastAsia="ru-RU"/>
    </w:rPr>
  </w:style>
  <w:style w:type="paragraph" w:customStyle="1" w:styleId="112">
    <w:name w:val="Знак Знак1 Знак Знак Знак Знак Знак Знак1"/>
    <w:basedOn w:val="a"/>
    <w:qFormat/>
    <w:rsid w:val="00FA339A"/>
    <w:pPr>
      <w:spacing w:before="100" w:beforeAutospacing="1" w:after="100" w:afterAutospacing="1"/>
    </w:pPr>
    <w:rPr>
      <w:rFonts w:ascii="Tahoma" w:hAnsi="Tahoma"/>
      <w:lang w:val="en-US" w:eastAsia="en-US"/>
    </w:rPr>
  </w:style>
  <w:style w:type="character" w:customStyle="1" w:styleId="Heading1Char">
    <w:name w:val="Heading 1 Char"/>
    <w:locked/>
    <w:rsid w:val="00FA339A"/>
    <w:rPr>
      <w:b/>
      <w:caps/>
      <w:sz w:val="26"/>
      <w:lang w:val="ru-RU" w:eastAsia="ru-RU"/>
    </w:rPr>
  </w:style>
  <w:style w:type="character" w:customStyle="1" w:styleId="Heading2Char">
    <w:name w:val="Heading 2 Char"/>
    <w:locked/>
    <w:rsid w:val="00FA339A"/>
    <w:rPr>
      <w:rFonts w:ascii="Arial" w:hAnsi="Arial"/>
      <w:b/>
      <w:i/>
      <w:sz w:val="28"/>
      <w:lang w:val="ru-RU" w:eastAsia="ru-RU"/>
    </w:rPr>
  </w:style>
  <w:style w:type="paragraph" w:customStyle="1" w:styleId="113">
    <w:name w:val="Знак Знак1 Знак Знак Знак Знак Знак Знак Знак Знак1"/>
    <w:basedOn w:val="a"/>
    <w:qFormat/>
    <w:rsid w:val="00FA339A"/>
    <w:pPr>
      <w:spacing w:before="100" w:beforeAutospacing="1" w:after="100" w:afterAutospacing="1"/>
    </w:pPr>
    <w:rPr>
      <w:rFonts w:ascii="Tahoma" w:hAnsi="Tahoma"/>
      <w:lang w:val="en-US" w:eastAsia="en-US"/>
    </w:rPr>
  </w:style>
  <w:style w:type="character" w:customStyle="1" w:styleId="BodyTextChar">
    <w:name w:val="Body Text Char"/>
    <w:locked/>
    <w:rsid w:val="00FA339A"/>
    <w:rPr>
      <w:rFonts w:ascii="TimesET" w:hAnsi="TimesET"/>
      <w:sz w:val="24"/>
      <w:lang w:val="ru-RU" w:eastAsia="ru-RU"/>
    </w:rPr>
  </w:style>
  <w:style w:type="character" w:customStyle="1" w:styleId="HeaderChar">
    <w:name w:val="Header Char"/>
    <w:locked/>
    <w:rsid w:val="00FA339A"/>
    <w:rPr>
      <w:sz w:val="24"/>
    </w:rPr>
  </w:style>
  <w:style w:type="character" w:customStyle="1" w:styleId="FooterChar">
    <w:name w:val="Footer Char"/>
    <w:locked/>
    <w:rsid w:val="00FA339A"/>
    <w:rPr>
      <w:sz w:val="24"/>
      <w:lang w:val="ru-RU" w:eastAsia="ru-RU"/>
    </w:rPr>
  </w:style>
  <w:style w:type="character" w:customStyle="1" w:styleId="BodyText2Char">
    <w:name w:val="Body Text 2 Char"/>
    <w:locked/>
    <w:rsid w:val="00FA339A"/>
    <w:rPr>
      <w:b/>
      <w:sz w:val="24"/>
      <w:lang w:val="ru-RU" w:eastAsia="ru-RU"/>
    </w:rPr>
  </w:style>
  <w:style w:type="character" w:customStyle="1" w:styleId="BodyTextIndentChar">
    <w:name w:val="Body Text Indent Char"/>
    <w:locked/>
    <w:rsid w:val="00FA339A"/>
    <w:rPr>
      <w:sz w:val="24"/>
      <w:lang w:val="ru-RU" w:eastAsia="ru-RU"/>
    </w:rPr>
  </w:style>
  <w:style w:type="paragraph" w:customStyle="1" w:styleId="28">
    <w:name w:val="Знак Знак Знак Знак2"/>
    <w:basedOn w:val="a"/>
    <w:qFormat/>
    <w:rsid w:val="00FA339A"/>
    <w:pPr>
      <w:spacing w:before="100" w:beforeAutospacing="1" w:after="100" w:afterAutospacing="1"/>
    </w:pPr>
    <w:rPr>
      <w:rFonts w:ascii="Tahoma" w:hAnsi="Tahoma" w:cs="Tahoma"/>
      <w:lang w:val="en-US" w:eastAsia="en-US"/>
    </w:rPr>
  </w:style>
  <w:style w:type="character" w:customStyle="1" w:styleId="FootnoteTextChar1">
    <w:name w:val="Footnote Text Char1"/>
    <w:locked/>
    <w:rsid w:val="00FA339A"/>
    <w:rPr>
      <w:lang w:val="ru-RU" w:eastAsia="ru-RU"/>
    </w:rPr>
  </w:style>
  <w:style w:type="character" w:customStyle="1" w:styleId="BodyText3Char">
    <w:name w:val="Body Text 3 Char"/>
    <w:locked/>
    <w:rsid w:val="00FA339A"/>
    <w:rPr>
      <w:sz w:val="26"/>
      <w:lang w:val="ru-RU" w:eastAsia="ru-RU"/>
    </w:rPr>
  </w:style>
  <w:style w:type="paragraph" w:customStyle="1" w:styleId="121">
    <w:name w:val="Знак Знак1 Знак Знак2"/>
    <w:basedOn w:val="a"/>
    <w:qFormat/>
    <w:rsid w:val="00FA339A"/>
    <w:pPr>
      <w:spacing w:before="100" w:beforeAutospacing="1" w:after="100" w:afterAutospacing="1"/>
    </w:pPr>
    <w:rPr>
      <w:rFonts w:ascii="Tahoma" w:hAnsi="Tahoma"/>
      <w:lang w:val="en-US" w:eastAsia="en-US"/>
    </w:rPr>
  </w:style>
  <w:style w:type="paragraph" w:customStyle="1" w:styleId="122">
    <w:name w:val="Знак Знак1 Знак Знак Знак Знак Знак Знак2"/>
    <w:basedOn w:val="a"/>
    <w:qFormat/>
    <w:rsid w:val="00FA339A"/>
    <w:pPr>
      <w:spacing w:before="100" w:beforeAutospacing="1" w:after="100" w:afterAutospacing="1"/>
    </w:pPr>
    <w:rPr>
      <w:rFonts w:ascii="Tahoma" w:hAnsi="Tahoma"/>
      <w:lang w:val="en-US" w:eastAsia="en-US"/>
    </w:rPr>
  </w:style>
  <w:style w:type="character" w:customStyle="1" w:styleId="1310">
    <w:name w:val="Знак Знак131"/>
    <w:locked/>
    <w:rsid w:val="00FA339A"/>
    <w:rPr>
      <w:rFonts w:ascii="Arial" w:hAnsi="Arial"/>
      <w:b/>
      <w:i/>
      <w:sz w:val="28"/>
      <w:lang w:val="ru-RU" w:eastAsia="ru-RU"/>
    </w:rPr>
  </w:style>
  <w:style w:type="character" w:customStyle="1" w:styleId="1110">
    <w:name w:val="Знак Знак111"/>
    <w:rsid w:val="00FA339A"/>
    <w:rPr>
      <w:sz w:val="24"/>
    </w:rPr>
  </w:style>
  <w:style w:type="character" w:customStyle="1" w:styleId="101">
    <w:name w:val="Знак Знак101"/>
    <w:locked/>
    <w:rsid w:val="00FA339A"/>
    <w:rPr>
      <w:sz w:val="24"/>
      <w:lang w:val="ru-RU" w:eastAsia="ru-RU"/>
    </w:rPr>
  </w:style>
  <w:style w:type="character" w:customStyle="1" w:styleId="61">
    <w:name w:val="Знак Знак61"/>
    <w:rsid w:val="00FA339A"/>
    <w:rPr>
      <w:lang w:val="ru-RU" w:eastAsia="ru-RU"/>
    </w:rPr>
  </w:style>
  <w:style w:type="paragraph" w:customStyle="1" w:styleId="1b">
    <w:name w:val="Знак1"/>
    <w:basedOn w:val="a"/>
    <w:qFormat/>
    <w:rsid w:val="00FA339A"/>
    <w:pPr>
      <w:spacing w:before="100" w:beforeAutospacing="1" w:after="100" w:afterAutospacing="1"/>
    </w:pPr>
    <w:rPr>
      <w:rFonts w:ascii="Tahoma" w:hAnsi="Tahoma"/>
      <w:lang w:val="en-US" w:eastAsia="en-US"/>
    </w:rPr>
  </w:style>
  <w:style w:type="paragraph" w:customStyle="1" w:styleId="1c">
    <w:name w:val="Знак Знак Знак Знак Знак Знак1"/>
    <w:basedOn w:val="a"/>
    <w:qFormat/>
    <w:rsid w:val="00FA339A"/>
    <w:pPr>
      <w:spacing w:before="100" w:beforeAutospacing="1" w:after="100" w:afterAutospacing="1"/>
    </w:pPr>
    <w:rPr>
      <w:rFonts w:ascii="Tahoma" w:hAnsi="Tahoma"/>
      <w:lang w:val="en-US" w:eastAsia="en-US"/>
    </w:rPr>
  </w:style>
  <w:style w:type="paragraph" w:customStyle="1" w:styleId="114">
    <w:name w:val="Знак Знак1 Знак Знак Знак Знак Знак Знак Знак Знак Знак Знак Знак Знак1"/>
    <w:basedOn w:val="a"/>
    <w:qFormat/>
    <w:rsid w:val="00FA339A"/>
    <w:pPr>
      <w:spacing w:before="100" w:beforeAutospacing="1" w:after="100" w:afterAutospacing="1"/>
    </w:pPr>
    <w:rPr>
      <w:rFonts w:ascii="Tahoma" w:hAnsi="Tahoma"/>
      <w:lang w:val="en-US" w:eastAsia="en-US"/>
    </w:rPr>
  </w:style>
  <w:style w:type="character" w:customStyle="1" w:styleId="312">
    <w:name w:val="Знак Знак31"/>
    <w:rsid w:val="00FA339A"/>
    <w:rPr>
      <w:lang w:val="ru-RU" w:eastAsia="ru-RU"/>
    </w:rPr>
  </w:style>
  <w:style w:type="paragraph" w:customStyle="1" w:styleId="1d">
    <w:name w:val="Без интервала1"/>
    <w:rsid w:val="00FA339A"/>
    <w:rPr>
      <w:rFonts w:ascii="Calibri" w:hAnsi="Calibri" w:cs="Calibri"/>
    </w:rPr>
  </w:style>
  <w:style w:type="character" w:customStyle="1" w:styleId="small-arrow">
    <w:name w:val="small-arrow"/>
    <w:rsid w:val="00FA339A"/>
    <w:rPr>
      <w:rFonts w:cs="Times New Roman"/>
    </w:rPr>
  </w:style>
  <w:style w:type="paragraph" w:styleId="affb">
    <w:name w:val="Subtitle"/>
    <w:basedOn w:val="a"/>
    <w:next w:val="a"/>
    <w:link w:val="affc"/>
    <w:qFormat/>
    <w:rsid w:val="00FA339A"/>
    <w:pPr>
      <w:spacing w:after="200" w:line="276" w:lineRule="auto"/>
    </w:pPr>
    <w:rPr>
      <w:rFonts w:ascii="Cambria" w:hAnsi="Cambria"/>
      <w:i/>
      <w:iCs/>
      <w:color w:val="4F81BD"/>
      <w:spacing w:val="15"/>
      <w:sz w:val="24"/>
      <w:szCs w:val="24"/>
      <w:lang w:val="x-none" w:eastAsia="x-none"/>
    </w:rPr>
  </w:style>
  <w:style w:type="character" w:customStyle="1" w:styleId="affc">
    <w:name w:val="Подзаголовок Знак"/>
    <w:link w:val="affb"/>
    <w:rsid w:val="00FA339A"/>
    <w:rPr>
      <w:rFonts w:ascii="Cambria" w:hAnsi="Cambria"/>
      <w:i/>
      <w:iCs/>
      <w:color w:val="4F81BD"/>
      <w:spacing w:val="15"/>
      <w:sz w:val="24"/>
      <w:szCs w:val="24"/>
      <w:lang w:val="x-none" w:eastAsia="x-none"/>
    </w:rPr>
  </w:style>
  <w:style w:type="character" w:customStyle="1" w:styleId="affd">
    <w:name w:val="Текст примечания Знак"/>
    <w:link w:val="affe"/>
    <w:rsid w:val="00FA339A"/>
  </w:style>
  <w:style w:type="paragraph" w:styleId="affe">
    <w:name w:val="annotation text"/>
    <w:basedOn w:val="a"/>
    <w:link w:val="affd"/>
    <w:rsid w:val="00FA339A"/>
    <w:pPr>
      <w:ind w:left="567" w:hanging="425"/>
      <w:jc w:val="both"/>
    </w:pPr>
  </w:style>
  <w:style w:type="character" w:customStyle="1" w:styleId="1e">
    <w:name w:val="Текст примечания Знак1"/>
    <w:basedOn w:val="a0"/>
    <w:rsid w:val="00FA339A"/>
  </w:style>
  <w:style w:type="character" w:customStyle="1" w:styleId="afff">
    <w:name w:val="Тема примечания Знак"/>
    <w:link w:val="afff0"/>
    <w:rsid w:val="00FA339A"/>
    <w:rPr>
      <w:b/>
      <w:bCs/>
    </w:rPr>
  </w:style>
  <w:style w:type="paragraph" w:styleId="afff0">
    <w:name w:val="annotation subject"/>
    <w:basedOn w:val="affe"/>
    <w:next w:val="affe"/>
    <w:link w:val="afff"/>
    <w:rsid w:val="00FA339A"/>
    <w:rPr>
      <w:b/>
      <w:bCs/>
      <w:lang w:val="x-none" w:eastAsia="x-none"/>
    </w:rPr>
  </w:style>
  <w:style w:type="character" w:customStyle="1" w:styleId="1f">
    <w:name w:val="Тема примечания Знак1"/>
    <w:rsid w:val="00FA339A"/>
    <w:rPr>
      <w:b/>
      <w:bCs/>
    </w:rPr>
  </w:style>
  <w:style w:type="paragraph" w:customStyle="1" w:styleId="37">
    <w:name w:val="Абзац списка3"/>
    <w:basedOn w:val="a"/>
    <w:qFormat/>
    <w:rsid w:val="00FA339A"/>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FA339A"/>
    <w:pPr>
      <w:spacing w:before="100" w:beforeAutospacing="1" w:after="100" w:afterAutospacing="1"/>
    </w:pPr>
    <w:rPr>
      <w:sz w:val="24"/>
      <w:szCs w:val="24"/>
    </w:rPr>
  </w:style>
  <w:style w:type="paragraph" w:customStyle="1" w:styleId="western">
    <w:name w:val="western"/>
    <w:basedOn w:val="a"/>
    <w:qFormat/>
    <w:rsid w:val="00FA339A"/>
    <w:pPr>
      <w:spacing w:before="100" w:beforeAutospacing="1" w:after="100" w:afterAutospacing="1"/>
    </w:pPr>
    <w:rPr>
      <w:sz w:val="24"/>
      <w:szCs w:val="24"/>
    </w:rPr>
  </w:style>
  <w:style w:type="character" w:customStyle="1" w:styleId="FontStyle11">
    <w:name w:val="Font Style11"/>
    <w:uiPriority w:val="99"/>
    <w:rsid w:val="00FA339A"/>
    <w:rPr>
      <w:rFonts w:ascii="Times New Roman" w:hAnsi="Times New Roman"/>
      <w:b/>
      <w:sz w:val="22"/>
    </w:rPr>
  </w:style>
  <w:style w:type="paragraph" w:customStyle="1" w:styleId="Default">
    <w:name w:val="Default"/>
    <w:qFormat/>
    <w:rsid w:val="00FA339A"/>
    <w:pPr>
      <w:autoSpaceDE w:val="0"/>
      <w:autoSpaceDN w:val="0"/>
      <w:adjustRightInd w:val="0"/>
    </w:pPr>
    <w:rPr>
      <w:color w:val="000000"/>
      <w:sz w:val="24"/>
      <w:szCs w:val="24"/>
      <w:lang w:eastAsia="en-US"/>
    </w:rPr>
  </w:style>
  <w:style w:type="character" w:customStyle="1" w:styleId="Bodytext2">
    <w:name w:val="Body text (2)_"/>
    <w:link w:val="Bodytext20"/>
    <w:uiPriority w:val="99"/>
    <w:locked/>
    <w:rsid w:val="00FA339A"/>
    <w:rPr>
      <w:shd w:val="clear" w:color="auto" w:fill="FFFFFF"/>
    </w:rPr>
  </w:style>
  <w:style w:type="paragraph" w:customStyle="1" w:styleId="Bodytext20">
    <w:name w:val="Body text (2)"/>
    <w:basedOn w:val="a"/>
    <w:link w:val="Bodytext2"/>
    <w:uiPriority w:val="99"/>
    <w:qFormat/>
    <w:rsid w:val="00FA339A"/>
    <w:pPr>
      <w:widowControl w:val="0"/>
      <w:shd w:val="clear" w:color="auto" w:fill="FFFFFF"/>
      <w:spacing w:before="840" w:line="274" w:lineRule="exact"/>
      <w:jc w:val="both"/>
    </w:pPr>
    <w:rPr>
      <w:shd w:val="clear" w:color="auto" w:fill="FFFFFF"/>
      <w:lang w:val="x-none" w:eastAsia="x-none"/>
    </w:rPr>
  </w:style>
  <w:style w:type="character" w:customStyle="1" w:styleId="WW8Num1z0">
    <w:name w:val="WW8Num1z0"/>
    <w:rsid w:val="00FA339A"/>
    <w:rPr>
      <w:rFonts w:ascii="Symbol" w:hAnsi="Symbol"/>
    </w:rPr>
  </w:style>
  <w:style w:type="paragraph" w:customStyle="1" w:styleId="afff1">
    <w:name w:val="?????????? ???????"/>
    <w:basedOn w:val="a"/>
    <w:qFormat/>
    <w:rsid w:val="00FA339A"/>
    <w:pPr>
      <w:widowControl w:val="0"/>
      <w:suppressAutoHyphens/>
      <w:autoSpaceDE w:val="0"/>
    </w:pPr>
    <w:rPr>
      <w:kern w:val="1"/>
      <w:sz w:val="24"/>
      <w:szCs w:val="24"/>
      <w:lang w:eastAsia="hi-IN" w:bidi="hi-IN"/>
    </w:rPr>
  </w:style>
  <w:style w:type="character" w:customStyle="1" w:styleId="NoSpacingChar">
    <w:name w:val="No Spacing Char"/>
    <w:locked/>
    <w:rsid w:val="00FA339A"/>
    <w:rPr>
      <w:rFonts w:eastAsia="Times New Roman"/>
      <w:lang w:val="ru-RU" w:eastAsia="ru-RU" w:bidi="ar-SA"/>
    </w:rPr>
  </w:style>
  <w:style w:type="character" w:customStyle="1" w:styleId="afff2">
    <w:name w:val="Схема документа Знак"/>
    <w:link w:val="afff3"/>
    <w:rsid w:val="00FA339A"/>
    <w:rPr>
      <w:rFonts w:ascii="Tahoma" w:hAnsi="Tahoma"/>
      <w:shd w:val="clear" w:color="auto" w:fill="000080"/>
    </w:rPr>
  </w:style>
  <w:style w:type="paragraph" w:styleId="afff3">
    <w:name w:val="Document Map"/>
    <w:basedOn w:val="a"/>
    <w:link w:val="afff2"/>
    <w:rsid w:val="00FA339A"/>
    <w:pPr>
      <w:shd w:val="clear" w:color="auto" w:fill="000080"/>
    </w:pPr>
    <w:rPr>
      <w:rFonts w:ascii="Tahoma" w:hAnsi="Tahoma"/>
      <w:lang w:val="x-none" w:eastAsia="x-none"/>
    </w:rPr>
  </w:style>
  <w:style w:type="character" w:customStyle="1" w:styleId="1f0">
    <w:name w:val="Схема документа Знак1"/>
    <w:rsid w:val="00FA339A"/>
    <w:rPr>
      <w:rFonts w:ascii="Tahoma" w:hAnsi="Tahoma" w:cs="Tahoma"/>
      <w:sz w:val="16"/>
      <w:szCs w:val="16"/>
    </w:rPr>
  </w:style>
  <w:style w:type="character" w:customStyle="1" w:styleId="1f1">
    <w:name w:val="Название Знак1"/>
    <w:rsid w:val="00FA339A"/>
    <w:rPr>
      <w:rFonts w:ascii="Cambria" w:hAnsi="Cambria"/>
      <w:color w:val="17365D"/>
      <w:spacing w:val="5"/>
      <w:kern w:val="28"/>
      <w:sz w:val="52"/>
    </w:rPr>
  </w:style>
  <w:style w:type="character" w:customStyle="1" w:styleId="1f2">
    <w:name w:val="Подзаголовок Знак1"/>
    <w:rsid w:val="00FA339A"/>
    <w:rPr>
      <w:rFonts w:ascii="Cambria" w:hAnsi="Cambria"/>
      <w:i/>
      <w:color w:val="4F81BD"/>
      <w:spacing w:val="15"/>
      <w:sz w:val="24"/>
    </w:rPr>
  </w:style>
  <w:style w:type="character" w:customStyle="1" w:styleId="ListParagraphChar">
    <w:name w:val="List Paragraph Char"/>
    <w:aliases w:val="маркированный Char"/>
    <w:locked/>
    <w:rsid w:val="00FA339A"/>
    <w:rPr>
      <w:lang w:val="x-none" w:eastAsia="x-none"/>
    </w:rPr>
  </w:style>
  <w:style w:type="paragraph" w:styleId="afff4">
    <w:name w:val="endnote text"/>
    <w:basedOn w:val="a"/>
    <w:link w:val="afff5"/>
    <w:rsid w:val="00FA339A"/>
    <w:rPr>
      <w:lang w:val="x-none" w:eastAsia="x-none"/>
    </w:rPr>
  </w:style>
  <w:style w:type="character" w:customStyle="1" w:styleId="afff5">
    <w:name w:val="Текст концевой сноски Знак"/>
    <w:link w:val="afff4"/>
    <w:rsid w:val="00FA339A"/>
    <w:rPr>
      <w:lang w:val="x-none"/>
    </w:rPr>
  </w:style>
  <w:style w:type="character" w:styleId="afff6">
    <w:name w:val="endnote reference"/>
    <w:rsid w:val="00FA339A"/>
    <w:rPr>
      <w:vertAlign w:val="superscript"/>
    </w:rPr>
  </w:style>
  <w:style w:type="character" w:styleId="afff7">
    <w:name w:val="footnote reference"/>
    <w:unhideWhenUsed/>
    <w:rsid w:val="00FA339A"/>
    <w:rPr>
      <w:vertAlign w:val="superscript"/>
    </w:rPr>
  </w:style>
  <w:style w:type="paragraph" w:customStyle="1" w:styleId="ConsPlusDocList">
    <w:name w:val="ConsPlusDocList"/>
    <w:qFormat/>
    <w:rsid w:val="00FA339A"/>
    <w:pPr>
      <w:widowControl w:val="0"/>
      <w:autoSpaceDE w:val="0"/>
      <w:autoSpaceDN w:val="0"/>
    </w:pPr>
    <w:rPr>
      <w:rFonts w:ascii="Courier New" w:hAnsi="Courier New" w:cs="Courier New"/>
    </w:rPr>
  </w:style>
  <w:style w:type="paragraph" w:customStyle="1" w:styleId="ConsPlusTitlePage">
    <w:name w:val="ConsPlusTitlePage"/>
    <w:qFormat/>
    <w:rsid w:val="00FA339A"/>
    <w:pPr>
      <w:widowControl w:val="0"/>
      <w:autoSpaceDE w:val="0"/>
      <w:autoSpaceDN w:val="0"/>
    </w:pPr>
    <w:rPr>
      <w:rFonts w:ascii="Tahoma" w:hAnsi="Tahoma" w:cs="Tahoma"/>
    </w:rPr>
  </w:style>
  <w:style w:type="paragraph" w:customStyle="1" w:styleId="ConsPlusJurTerm">
    <w:name w:val="ConsPlusJurTerm"/>
    <w:qFormat/>
    <w:rsid w:val="00FA339A"/>
    <w:pPr>
      <w:widowControl w:val="0"/>
      <w:autoSpaceDE w:val="0"/>
      <w:autoSpaceDN w:val="0"/>
    </w:pPr>
    <w:rPr>
      <w:rFonts w:ascii="Tahoma" w:hAnsi="Tahoma" w:cs="Tahoma"/>
      <w:sz w:val="26"/>
    </w:rPr>
  </w:style>
  <w:style w:type="paragraph" w:customStyle="1" w:styleId="ConsPlusTextList">
    <w:name w:val="ConsPlusTextList"/>
    <w:qFormat/>
    <w:rsid w:val="00FA339A"/>
    <w:pPr>
      <w:widowControl w:val="0"/>
      <w:autoSpaceDE w:val="0"/>
      <w:autoSpaceDN w:val="0"/>
    </w:pPr>
    <w:rPr>
      <w:rFonts w:ascii="Arial" w:hAnsi="Arial" w:cs="Arial"/>
    </w:rPr>
  </w:style>
  <w:style w:type="paragraph" w:customStyle="1" w:styleId="1f3">
    <w:name w:val="заголовок 1"/>
    <w:basedOn w:val="a"/>
    <w:next w:val="a"/>
    <w:qFormat/>
    <w:rsid w:val="00FA339A"/>
    <w:pPr>
      <w:keepNext/>
      <w:jc w:val="center"/>
    </w:pPr>
    <w:rPr>
      <w:rFonts w:ascii="TimesET" w:hAnsi="TimesET"/>
      <w:sz w:val="24"/>
    </w:rPr>
  </w:style>
  <w:style w:type="paragraph" w:customStyle="1" w:styleId="29">
    <w:name w:val="заголовок 2"/>
    <w:basedOn w:val="a"/>
    <w:next w:val="a"/>
    <w:qFormat/>
    <w:rsid w:val="00FA339A"/>
    <w:pPr>
      <w:keepNext/>
      <w:jc w:val="both"/>
    </w:pPr>
    <w:rPr>
      <w:rFonts w:ascii="TimesEC" w:hAnsi="TimesEC"/>
      <w:sz w:val="24"/>
    </w:rPr>
  </w:style>
  <w:style w:type="character" w:customStyle="1" w:styleId="1f4">
    <w:name w:val="Нижний колонтитул Знак1"/>
    <w:semiHidden/>
    <w:rsid w:val="00FA339A"/>
    <w:rPr>
      <w:sz w:val="22"/>
      <w:szCs w:val="22"/>
    </w:rPr>
  </w:style>
  <w:style w:type="character" w:customStyle="1" w:styleId="317">
    <w:name w:val="Основной текст с отступом 3 Знак17"/>
    <w:semiHidden/>
    <w:rsid w:val="00FA339A"/>
    <w:rPr>
      <w:rFonts w:cs="Times New Roman"/>
      <w:sz w:val="16"/>
      <w:szCs w:val="16"/>
    </w:rPr>
  </w:style>
  <w:style w:type="character" w:customStyle="1" w:styleId="316">
    <w:name w:val="Основной текст с отступом 3 Знак16"/>
    <w:semiHidden/>
    <w:rsid w:val="00FA339A"/>
    <w:rPr>
      <w:rFonts w:cs="Times New Roman"/>
      <w:sz w:val="16"/>
      <w:szCs w:val="16"/>
    </w:rPr>
  </w:style>
  <w:style w:type="character" w:customStyle="1" w:styleId="315">
    <w:name w:val="Основной текст с отступом 3 Знак15"/>
    <w:semiHidden/>
    <w:rsid w:val="00FA339A"/>
    <w:rPr>
      <w:rFonts w:cs="Times New Roman"/>
      <w:sz w:val="16"/>
      <w:szCs w:val="16"/>
    </w:rPr>
  </w:style>
  <w:style w:type="character" w:customStyle="1" w:styleId="314">
    <w:name w:val="Основной текст с отступом 3 Знак14"/>
    <w:semiHidden/>
    <w:rsid w:val="00FA339A"/>
    <w:rPr>
      <w:rFonts w:cs="Times New Roman"/>
      <w:sz w:val="16"/>
      <w:szCs w:val="16"/>
    </w:rPr>
  </w:style>
  <w:style w:type="character" w:customStyle="1" w:styleId="313">
    <w:name w:val="Основной текст с отступом 3 Знак13"/>
    <w:semiHidden/>
    <w:rsid w:val="00FA339A"/>
    <w:rPr>
      <w:rFonts w:cs="Times New Roman"/>
      <w:sz w:val="16"/>
      <w:szCs w:val="16"/>
    </w:rPr>
  </w:style>
  <w:style w:type="character" w:customStyle="1" w:styleId="3120">
    <w:name w:val="Основной текст с отступом 3 Знак12"/>
    <w:semiHidden/>
    <w:rsid w:val="00FA339A"/>
    <w:rPr>
      <w:rFonts w:cs="Times New Roman"/>
      <w:sz w:val="16"/>
      <w:szCs w:val="16"/>
    </w:rPr>
  </w:style>
  <w:style w:type="character" w:customStyle="1" w:styleId="170">
    <w:name w:val="Текст Знак17"/>
    <w:semiHidden/>
    <w:rsid w:val="00FA339A"/>
    <w:rPr>
      <w:rFonts w:ascii="Courier New" w:hAnsi="Courier New" w:cs="Courier New"/>
      <w:sz w:val="20"/>
      <w:szCs w:val="20"/>
    </w:rPr>
  </w:style>
  <w:style w:type="character" w:customStyle="1" w:styleId="160">
    <w:name w:val="Текст Знак16"/>
    <w:semiHidden/>
    <w:rsid w:val="00FA339A"/>
    <w:rPr>
      <w:rFonts w:ascii="Courier New" w:hAnsi="Courier New" w:cs="Courier New"/>
      <w:sz w:val="20"/>
      <w:szCs w:val="20"/>
    </w:rPr>
  </w:style>
  <w:style w:type="character" w:customStyle="1" w:styleId="150">
    <w:name w:val="Текст Знак15"/>
    <w:semiHidden/>
    <w:rsid w:val="00FA339A"/>
    <w:rPr>
      <w:rFonts w:ascii="Courier New" w:hAnsi="Courier New" w:cs="Courier New"/>
      <w:sz w:val="20"/>
      <w:szCs w:val="20"/>
    </w:rPr>
  </w:style>
  <w:style w:type="character" w:customStyle="1" w:styleId="140">
    <w:name w:val="Текст Знак14"/>
    <w:semiHidden/>
    <w:rsid w:val="00FA339A"/>
    <w:rPr>
      <w:rFonts w:ascii="Courier New" w:hAnsi="Courier New" w:cs="Courier New"/>
      <w:sz w:val="20"/>
      <w:szCs w:val="20"/>
    </w:rPr>
  </w:style>
  <w:style w:type="character" w:customStyle="1" w:styleId="133">
    <w:name w:val="Текст Знак13"/>
    <w:semiHidden/>
    <w:rsid w:val="00FA339A"/>
    <w:rPr>
      <w:rFonts w:ascii="Courier New" w:hAnsi="Courier New" w:cs="Courier New"/>
      <w:sz w:val="20"/>
      <w:szCs w:val="20"/>
    </w:rPr>
  </w:style>
  <w:style w:type="character" w:customStyle="1" w:styleId="123">
    <w:name w:val="Текст Знак12"/>
    <w:semiHidden/>
    <w:rsid w:val="00FA339A"/>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FA339A"/>
    <w:rPr>
      <w:rFonts w:ascii="Times New Roman" w:hAnsi="Times New Roman"/>
      <w:sz w:val="20"/>
      <w:lang w:val="x-none" w:eastAsia="ru-RU"/>
    </w:rPr>
  </w:style>
  <w:style w:type="paragraph" w:styleId="1f5">
    <w:name w:val="toc 1"/>
    <w:basedOn w:val="a"/>
    <w:next w:val="a"/>
    <w:autoRedefine/>
    <w:rsid w:val="00FA339A"/>
    <w:pPr>
      <w:tabs>
        <w:tab w:val="right" w:leader="dot" w:pos="9345"/>
      </w:tabs>
      <w:spacing w:line="360" w:lineRule="auto"/>
    </w:pPr>
    <w:rPr>
      <w:sz w:val="28"/>
      <w:szCs w:val="24"/>
    </w:rPr>
  </w:style>
  <w:style w:type="character" w:customStyle="1" w:styleId="BalloonTextChar">
    <w:name w:val="Balloon Text Char"/>
    <w:semiHidden/>
    <w:locked/>
    <w:rsid w:val="00FA339A"/>
    <w:rPr>
      <w:rFonts w:ascii="Tahoma" w:hAnsi="Tahoma"/>
      <w:sz w:val="16"/>
      <w:lang w:val="ru-RU" w:eastAsia="ru-RU"/>
    </w:rPr>
  </w:style>
  <w:style w:type="paragraph" w:customStyle="1" w:styleId="2a">
    <w:name w:val="Без интервала2"/>
    <w:qFormat/>
    <w:rsid w:val="00FA339A"/>
    <w:rPr>
      <w:rFonts w:ascii="Calibri" w:hAnsi="Calibri" w:cs="Calibri"/>
      <w:sz w:val="22"/>
      <w:szCs w:val="22"/>
      <w:lang w:eastAsia="en-US"/>
    </w:rPr>
  </w:style>
  <w:style w:type="paragraph" w:customStyle="1" w:styleId="Style2">
    <w:name w:val="Style2"/>
    <w:basedOn w:val="a"/>
    <w:uiPriority w:val="99"/>
    <w:semiHidden/>
    <w:qFormat/>
    <w:rsid w:val="00FA339A"/>
    <w:pPr>
      <w:widowControl w:val="0"/>
      <w:autoSpaceDE w:val="0"/>
      <w:autoSpaceDN w:val="0"/>
      <w:adjustRightInd w:val="0"/>
      <w:spacing w:line="295" w:lineRule="exact"/>
      <w:ind w:firstLine="696"/>
      <w:jc w:val="both"/>
    </w:pPr>
    <w:rPr>
      <w:sz w:val="24"/>
      <w:szCs w:val="24"/>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FA339A"/>
  </w:style>
  <w:style w:type="character" w:customStyle="1" w:styleId="1f6">
    <w:name w:val="Основной текст Знак1"/>
    <w:semiHidden/>
    <w:rsid w:val="00FA339A"/>
    <w:rPr>
      <w:sz w:val="24"/>
    </w:rPr>
  </w:style>
  <w:style w:type="character" w:customStyle="1" w:styleId="1f7">
    <w:name w:val="Верхний колонтитул Знак1"/>
    <w:uiPriority w:val="99"/>
    <w:semiHidden/>
    <w:rsid w:val="00FA339A"/>
    <w:rPr>
      <w:sz w:val="24"/>
    </w:rPr>
  </w:style>
  <w:style w:type="character" w:customStyle="1" w:styleId="211">
    <w:name w:val="Основной текст 2 Знак1"/>
    <w:semiHidden/>
    <w:rsid w:val="00FA339A"/>
    <w:rPr>
      <w:sz w:val="24"/>
    </w:rPr>
  </w:style>
  <w:style w:type="character" w:customStyle="1" w:styleId="1f8">
    <w:name w:val="Основной текст с отступом Знак1"/>
    <w:semiHidden/>
    <w:rsid w:val="00FA339A"/>
    <w:rPr>
      <w:sz w:val="24"/>
    </w:rPr>
  </w:style>
  <w:style w:type="character" w:customStyle="1" w:styleId="318">
    <w:name w:val="Основной текст 3 Знак1"/>
    <w:semiHidden/>
    <w:rsid w:val="00FA339A"/>
    <w:rPr>
      <w:sz w:val="16"/>
    </w:rPr>
  </w:style>
  <w:style w:type="character" w:customStyle="1" w:styleId="212">
    <w:name w:val="Основной текст с отступом 2 Знак1"/>
    <w:semiHidden/>
    <w:rsid w:val="00FA339A"/>
    <w:rPr>
      <w:sz w:val="24"/>
    </w:rPr>
  </w:style>
  <w:style w:type="character" w:customStyle="1" w:styleId="3110">
    <w:name w:val="Основной текст с отступом 3 Знак11"/>
    <w:semiHidden/>
    <w:rsid w:val="00FA339A"/>
    <w:rPr>
      <w:sz w:val="16"/>
    </w:rPr>
  </w:style>
  <w:style w:type="character" w:customStyle="1" w:styleId="115">
    <w:name w:val="Текст Знак11"/>
    <w:semiHidden/>
    <w:rsid w:val="00FA339A"/>
    <w:rPr>
      <w:rFonts w:ascii="Consolas" w:hAnsi="Consolas"/>
      <w:sz w:val="21"/>
    </w:rPr>
  </w:style>
  <w:style w:type="character" w:customStyle="1" w:styleId="1f9">
    <w:name w:val="Текст концевой сноски Знак1"/>
    <w:semiHidden/>
    <w:rsid w:val="00FA339A"/>
    <w:rPr>
      <w:sz w:val="20"/>
      <w:szCs w:val="20"/>
    </w:rPr>
  </w:style>
  <w:style w:type="character" w:customStyle="1" w:styleId="extended-textshort">
    <w:name w:val="extended-text__short"/>
    <w:basedOn w:val="a0"/>
    <w:rsid w:val="00FA339A"/>
  </w:style>
  <w:style w:type="character" w:customStyle="1" w:styleId="extended-textfull">
    <w:name w:val="extended-text__full"/>
    <w:basedOn w:val="a0"/>
    <w:rsid w:val="00FA339A"/>
  </w:style>
  <w:style w:type="character" w:customStyle="1" w:styleId="rvts6">
    <w:name w:val="rvts6"/>
    <w:basedOn w:val="a0"/>
    <w:rsid w:val="00FA339A"/>
  </w:style>
  <w:style w:type="paragraph" w:customStyle="1" w:styleId="213">
    <w:name w:val="Основной текст 21"/>
    <w:basedOn w:val="a"/>
    <w:rsid w:val="006B76DB"/>
    <w:pPr>
      <w:suppressAutoHyphens/>
      <w:jc w:val="center"/>
    </w:pPr>
    <w:rPr>
      <w:b/>
      <w:sz w:val="28"/>
      <w:szCs w:val="28"/>
      <w:lang w:eastAsia="ar-SA"/>
    </w:rPr>
  </w:style>
  <w:style w:type="character" w:customStyle="1" w:styleId="ConsPlusNormal0">
    <w:name w:val="ConsPlusNormal Знак"/>
    <w:link w:val="ConsPlusNormal"/>
    <w:locked/>
    <w:rsid w:val="004C28D8"/>
    <w:rPr>
      <w:rFonts w:ascii="Arial" w:hAnsi="Arial" w:cs="Arial"/>
      <w:lang w:val="ru-RU" w:eastAsia="ru-RU" w:bidi="ar-SA"/>
    </w:rPr>
  </w:style>
  <w:style w:type="character" w:customStyle="1" w:styleId="70">
    <w:name w:val="Заголовок 7 Знак"/>
    <w:link w:val="7"/>
    <w:rsid w:val="00B0456A"/>
    <w:rPr>
      <w:b/>
      <w:sz w:val="32"/>
    </w:rPr>
  </w:style>
  <w:style w:type="paragraph" w:customStyle="1" w:styleId="afff8">
    <w:name w:val="Текст (справка)"/>
    <w:basedOn w:val="a"/>
    <w:next w:val="a"/>
    <w:uiPriority w:val="99"/>
    <w:rsid w:val="00F85E63"/>
    <w:pPr>
      <w:widowControl w:val="0"/>
      <w:autoSpaceDE w:val="0"/>
      <w:autoSpaceDN w:val="0"/>
      <w:adjustRightInd w:val="0"/>
      <w:ind w:left="170" w:right="170"/>
    </w:pPr>
    <w:rPr>
      <w:sz w:val="24"/>
      <w:szCs w:val="24"/>
    </w:rPr>
  </w:style>
  <w:style w:type="paragraph" w:customStyle="1" w:styleId="afff9">
    <w:name w:val="Информация о версии"/>
    <w:basedOn w:val="af7"/>
    <w:next w:val="a"/>
    <w:uiPriority w:val="99"/>
    <w:rsid w:val="00F85E63"/>
    <w:pPr>
      <w:spacing w:before="75"/>
    </w:pPr>
    <w:rPr>
      <w:rFonts w:ascii="Times New Roman" w:hAnsi="Times New Roman"/>
      <w:color w:val="353842"/>
      <w:sz w:val="24"/>
      <w:szCs w:val="24"/>
    </w:rPr>
  </w:style>
  <w:style w:type="paragraph" w:customStyle="1" w:styleId="afffa">
    <w:name w:val="Текст информации об изменениях"/>
    <w:basedOn w:val="a"/>
    <w:next w:val="a"/>
    <w:uiPriority w:val="99"/>
    <w:rsid w:val="00F85E63"/>
    <w:pPr>
      <w:widowControl w:val="0"/>
      <w:autoSpaceDE w:val="0"/>
      <w:autoSpaceDN w:val="0"/>
      <w:adjustRightInd w:val="0"/>
      <w:ind w:firstLine="720"/>
      <w:jc w:val="both"/>
    </w:pPr>
    <w:rPr>
      <w:color w:val="353842"/>
    </w:rPr>
  </w:style>
  <w:style w:type="paragraph" w:customStyle="1" w:styleId="afffb">
    <w:name w:val="Информация об изменениях"/>
    <w:basedOn w:val="afffa"/>
    <w:next w:val="a"/>
    <w:uiPriority w:val="99"/>
    <w:rsid w:val="00F85E63"/>
    <w:pPr>
      <w:spacing w:before="180"/>
      <w:ind w:left="360" w:right="360" w:firstLine="0"/>
    </w:pPr>
  </w:style>
  <w:style w:type="paragraph" w:customStyle="1" w:styleId="afffc">
    <w:name w:val="Нормальный (таблица)"/>
    <w:basedOn w:val="a"/>
    <w:next w:val="a"/>
    <w:uiPriority w:val="99"/>
    <w:rsid w:val="00F85E63"/>
    <w:pPr>
      <w:widowControl w:val="0"/>
      <w:autoSpaceDE w:val="0"/>
      <w:autoSpaceDN w:val="0"/>
      <w:adjustRightInd w:val="0"/>
      <w:jc w:val="both"/>
    </w:pPr>
    <w:rPr>
      <w:sz w:val="24"/>
      <w:szCs w:val="24"/>
    </w:rPr>
  </w:style>
  <w:style w:type="paragraph" w:customStyle="1" w:styleId="afffd">
    <w:name w:val="Подзаголовок для информации об изменениях"/>
    <w:basedOn w:val="afffa"/>
    <w:next w:val="a"/>
    <w:uiPriority w:val="99"/>
    <w:rsid w:val="00F85E63"/>
    <w:rPr>
      <w:b/>
      <w:bCs/>
    </w:rPr>
  </w:style>
  <w:style w:type="character" w:customStyle="1" w:styleId="afffe">
    <w:name w:val="Цветовое выделение для Текст"/>
    <w:uiPriority w:val="99"/>
    <w:rsid w:val="00F85E63"/>
    <w:rPr>
      <w:rFonts w:ascii="Times New Roman" w:hAnsi="Times New Roman"/>
    </w:rPr>
  </w:style>
  <w:style w:type="paragraph" w:customStyle="1" w:styleId="s16">
    <w:name w:val="s_16"/>
    <w:basedOn w:val="a"/>
    <w:rsid w:val="00F85E6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161284862">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37669531">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41467690">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3809533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98134978">
      <w:bodyDiv w:val="1"/>
      <w:marLeft w:val="0"/>
      <w:marRight w:val="0"/>
      <w:marTop w:val="0"/>
      <w:marBottom w:val="0"/>
      <w:divBdr>
        <w:top w:val="none" w:sz="0" w:space="0" w:color="auto"/>
        <w:left w:val="none" w:sz="0" w:space="0" w:color="auto"/>
        <w:bottom w:val="none" w:sz="0" w:space="0" w:color="auto"/>
        <w:right w:val="none" w:sz="0" w:space="0" w:color="auto"/>
      </w:divBdr>
    </w:div>
    <w:div w:id="1248423149">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95556591">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57787725">
      <w:bodyDiv w:val="1"/>
      <w:marLeft w:val="0"/>
      <w:marRight w:val="0"/>
      <w:marTop w:val="0"/>
      <w:marBottom w:val="0"/>
      <w:divBdr>
        <w:top w:val="none" w:sz="0" w:space="0" w:color="auto"/>
        <w:left w:val="none" w:sz="0" w:space="0" w:color="auto"/>
        <w:bottom w:val="none" w:sz="0" w:space="0" w:color="auto"/>
        <w:right w:val="none" w:sz="0" w:space="0" w:color="auto"/>
      </w:divBdr>
    </w:div>
    <w:div w:id="1962489262">
      <w:bodyDiv w:val="1"/>
      <w:marLeft w:val="0"/>
      <w:marRight w:val="0"/>
      <w:marTop w:val="0"/>
      <w:marBottom w:val="0"/>
      <w:divBdr>
        <w:top w:val="none" w:sz="0" w:space="0" w:color="auto"/>
        <w:left w:val="none" w:sz="0" w:space="0" w:color="auto"/>
        <w:bottom w:val="none" w:sz="0" w:space="0" w:color="auto"/>
        <w:right w:val="none" w:sz="0" w:space="0" w:color="auto"/>
      </w:divBdr>
      <w:divsChild>
        <w:div w:id="2071994440">
          <w:marLeft w:val="0"/>
          <w:marRight w:val="0"/>
          <w:marTop w:val="0"/>
          <w:marBottom w:val="0"/>
          <w:divBdr>
            <w:top w:val="none" w:sz="0" w:space="0" w:color="auto"/>
            <w:left w:val="none" w:sz="0" w:space="0" w:color="auto"/>
            <w:bottom w:val="none" w:sz="0" w:space="0" w:color="auto"/>
            <w:right w:val="none" w:sz="0" w:space="0" w:color="auto"/>
          </w:divBdr>
          <w:divsChild>
            <w:div w:id="562446160">
              <w:marLeft w:val="0"/>
              <w:marRight w:val="0"/>
              <w:marTop w:val="150"/>
              <w:marBottom w:val="0"/>
              <w:divBdr>
                <w:top w:val="none" w:sz="0" w:space="0" w:color="auto"/>
                <w:left w:val="none" w:sz="0" w:space="0" w:color="auto"/>
                <w:bottom w:val="none" w:sz="0" w:space="0" w:color="auto"/>
                <w:right w:val="none" w:sz="0" w:space="0" w:color="auto"/>
              </w:divBdr>
              <w:divsChild>
                <w:div w:id="1382366260">
                  <w:marLeft w:val="0"/>
                  <w:marRight w:val="0"/>
                  <w:marTop w:val="0"/>
                  <w:marBottom w:val="0"/>
                  <w:divBdr>
                    <w:top w:val="none" w:sz="0" w:space="0" w:color="auto"/>
                    <w:left w:val="none" w:sz="0" w:space="0" w:color="auto"/>
                    <w:bottom w:val="none" w:sz="0" w:space="0" w:color="auto"/>
                    <w:right w:val="none" w:sz="0" w:space="0" w:color="auto"/>
                  </w:divBdr>
                  <w:divsChild>
                    <w:div w:id="427232703">
                      <w:marLeft w:val="0"/>
                      <w:marRight w:val="0"/>
                      <w:marTop w:val="0"/>
                      <w:marBottom w:val="0"/>
                      <w:divBdr>
                        <w:top w:val="none" w:sz="0" w:space="0" w:color="auto"/>
                        <w:left w:val="none" w:sz="0" w:space="0" w:color="auto"/>
                        <w:bottom w:val="none" w:sz="0" w:space="0" w:color="auto"/>
                        <w:right w:val="none" w:sz="0" w:space="0" w:color="auto"/>
                      </w:divBdr>
                      <w:divsChild>
                        <w:div w:id="8800187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internet.garant.ru/document/redirect/12184522/21"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84522/21"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71734878/0" TargetMode="External"/><Relationship Id="rId28" Type="http://schemas.openxmlformats.org/officeDocument/2006/relationships/footer" Target="footer5.xml"/><Relationship Id="rId10" Type="http://schemas.openxmlformats.org/officeDocument/2006/relationships/hyperlink" Target="http://internet.garant.ru/document/redirect/71734878/0" TargetMode="External"/><Relationship Id="rId19" Type="http://schemas.openxmlformats.org/officeDocument/2006/relationships/hyperlink" Target="http://internet.garant.ru/document/redirect/12184522/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71734878/1000"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B9181-0D4D-4ECB-ABE8-EAE0F66F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23</Pages>
  <Words>7689</Words>
  <Characters>43829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51416</CharactersWithSpaces>
  <SharedDoc>false</SharedDoc>
  <HLinks>
    <vt:vector size="132" baseType="variant">
      <vt:variant>
        <vt:i4>4128803</vt:i4>
      </vt:variant>
      <vt:variant>
        <vt:i4>63</vt:i4>
      </vt:variant>
      <vt:variant>
        <vt:i4>0</vt:i4>
      </vt:variant>
      <vt:variant>
        <vt:i4>5</vt:i4>
      </vt:variant>
      <vt:variant>
        <vt:lpwstr>http://internet.garant.ru/document/redirect/72275618/13000</vt:lpwstr>
      </vt:variant>
      <vt:variant>
        <vt:lpwstr/>
      </vt:variant>
      <vt:variant>
        <vt:i4>983056</vt:i4>
      </vt:variant>
      <vt:variant>
        <vt:i4>60</vt:i4>
      </vt:variant>
      <vt:variant>
        <vt:i4>0</vt:i4>
      </vt:variant>
      <vt:variant>
        <vt:i4>5</vt:i4>
      </vt:variant>
      <vt:variant>
        <vt:lpwstr>http://internet.garant.ru/document/redirect/72275618/1000</vt:lpwstr>
      </vt:variant>
      <vt:variant>
        <vt:lpwstr/>
      </vt:variant>
      <vt:variant>
        <vt:i4>2752533</vt:i4>
      </vt:variant>
      <vt:variant>
        <vt:i4>57</vt:i4>
      </vt:variant>
      <vt:variant>
        <vt:i4>0</vt:i4>
      </vt:variant>
      <vt:variant>
        <vt:i4>5</vt:i4>
      </vt:variant>
      <vt:variant>
        <vt:lpwstr/>
      </vt:variant>
      <vt:variant>
        <vt:lpwstr>sub_4000</vt:lpwstr>
      </vt:variant>
      <vt:variant>
        <vt:i4>2818069</vt:i4>
      </vt:variant>
      <vt:variant>
        <vt:i4>54</vt:i4>
      </vt:variant>
      <vt:variant>
        <vt:i4>0</vt:i4>
      </vt:variant>
      <vt:variant>
        <vt:i4>5</vt:i4>
      </vt:variant>
      <vt:variant>
        <vt:lpwstr/>
      </vt:variant>
      <vt:variant>
        <vt:lpwstr>sub_4100</vt:lpwstr>
      </vt:variant>
      <vt:variant>
        <vt:i4>3604514</vt:i4>
      </vt:variant>
      <vt:variant>
        <vt:i4>51</vt:i4>
      </vt:variant>
      <vt:variant>
        <vt:i4>0</vt:i4>
      </vt:variant>
      <vt:variant>
        <vt:i4>5</vt:i4>
      </vt:variant>
      <vt:variant>
        <vt:lpwstr>http://internet.garant.ru/document/redirect/71734878/0</vt:lpwstr>
      </vt:variant>
      <vt:variant>
        <vt:lpwstr/>
      </vt:variant>
      <vt:variant>
        <vt:i4>393234</vt:i4>
      </vt:variant>
      <vt:variant>
        <vt:i4>48</vt:i4>
      </vt:variant>
      <vt:variant>
        <vt:i4>0</vt:i4>
      </vt:variant>
      <vt:variant>
        <vt:i4>5</vt:i4>
      </vt:variant>
      <vt:variant>
        <vt:lpwstr>http://internet.garant.ru/document/redirect/71734878/1000</vt:lpwstr>
      </vt:variant>
      <vt:variant>
        <vt:lpwstr/>
      </vt:variant>
      <vt:variant>
        <vt:i4>2752528</vt:i4>
      </vt:variant>
      <vt:variant>
        <vt:i4>45</vt:i4>
      </vt:variant>
      <vt:variant>
        <vt:i4>0</vt:i4>
      </vt:variant>
      <vt:variant>
        <vt:i4>5</vt:i4>
      </vt:variant>
      <vt:variant>
        <vt:lpwstr/>
      </vt:variant>
      <vt:variant>
        <vt:lpwstr>sub_1000</vt:lpwstr>
      </vt:variant>
      <vt:variant>
        <vt:i4>2752530</vt:i4>
      </vt:variant>
      <vt:variant>
        <vt:i4>42</vt:i4>
      </vt:variant>
      <vt:variant>
        <vt:i4>0</vt:i4>
      </vt:variant>
      <vt:variant>
        <vt:i4>5</vt:i4>
      </vt:variant>
      <vt:variant>
        <vt:lpwstr/>
      </vt:variant>
      <vt:variant>
        <vt:lpwstr>sub_3000</vt:lpwstr>
      </vt:variant>
      <vt:variant>
        <vt:i4>4128803</vt:i4>
      </vt:variant>
      <vt:variant>
        <vt:i4>39</vt:i4>
      </vt:variant>
      <vt:variant>
        <vt:i4>0</vt:i4>
      </vt:variant>
      <vt:variant>
        <vt:i4>5</vt:i4>
      </vt:variant>
      <vt:variant>
        <vt:lpwstr>http://internet.garant.ru/document/redirect/72275618/13000</vt:lpwstr>
      </vt:variant>
      <vt:variant>
        <vt:lpwstr/>
      </vt:variant>
      <vt:variant>
        <vt:i4>983056</vt:i4>
      </vt:variant>
      <vt:variant>
        <vt:i4>36</vt:i4>
      </vt:variant>
      <vt:variant>
        <vt:i4>0</vt:i4>
      </vt:variant>
      <vt:variant>
        <vt:i4>5</vt:i4>
      </vt:variant>
      <vt:variant>
        <vt:lpwstr>http://internet.garant.ru/document/redirect/72275618/1000</vt:lpwstr>
      </vt:variant>
      <vt:variant>
        <vt:lpwstr/>
      </vt:variant>
      <vt:variant>
        <vt:i4>2752530</vt:i4>
      </vt:variant>
      <vt:variant>
        <vt:i4>33</vt:i4>
      </vt:variant>
      <vt:variant>
        <vt:i4>0</vt:i4>
      </vt:variant>
      <vt:variant>
        <vt:i4>5</vt:i4>
      </vt:variant>
      <vt:variant>
        <vt:lpwstr/>
      </vt:variant>
      <vt:variant>
        <vt:lpwstr>sub_3000</vt:lpwstr>
      </vt:variant>
      <vt:variant>
        <vt:i4>2818066</vt:i4>
      </vt:variant>
      <vt:variant>
        <vt:i4>30</vt:i4>
      </vt:variant>
      <vt:variant>
        <vt:i4>0</vt:i4>
      </vt:variant>
      <vt:variant>
        <vt:i4>5</vt:i4>
      </vt:variant>
      <vt:variant>
        <vt:lpwstr/>
      </vt:variant>
      <vt:variant>
        <vt:lpwstr>sub_3100</vt:lpwstr>
      </vt:variant>
      <vt:variant>
        <vt:i4>2818066</vt:i4>
      </vt:variant>
      <vt:variant>
        <vt:i4>27</vt:i4>
      </vt:variant>
      <vt:variant>
        <vt:i4>0</vt:i4>
      </vt:variant>
      <vt:variant>
        <vt:i4>5</vt:i4>
      </vt:variant>
      <vt:variant>
        <vt:lpwstr/>
      </vt:variant>
      <vt:variant>
        <vt:lpwstr>sub_3100</vt:lpwstr>
      </vt:variant>
      <vt:variant>
        <vt:i4>3801127</vt:i4>
      </vt:variant>
      <vt:variant>
        <vt:i4>24</vt:i4>
      </vt:variant>
      <vt:variant>
        <vt:i4>0</vt:i4>
      </vt:variant>
      <vt:variant>
        <vt:i4>5</vt:i4>
      </vt:variant>
      <vt:variant>
        <vt:lpwstr>http://internet.garant.ru/document/redirect/12184522/21</vt:lpwstr>
      </vt:variant>
      <vt:variant>
        <vt:lpwstr/>
      </vt:variant>
      <vt:variant>
        <vt:i4>3801127</vt:i4>
      </vt:variant>
      <vt:variant>
        <vt:i4>21</vt:i4>
      </vt:variant>
      <vt:variant>
        <vt:i4>0</vt:i4>
      </vt:variant>
      <vt:variant>
        <vt:i4>5</vt:i4>
      </vt:variant>
      <vt:variant>
        <vt:lpwstr>http://internet.garant.ru/document/redirect/12184522/21</vt:lpwstr>
      </vt:variant>
      <vt:variant>
        <vt:lpwstr/>
      </vt:variant>
      <vt:variant>
        <vt:i4>3801127</vt:i4>
      </vt:variant>
      <vt:variant>
        <vt:i4>18</vt:i4>
      </vt:variant>
      <vt:variant>
        <vt:i4>0</vt:i4>
      </vt:variant>
      <vt:variant>
        <vt:i4>5</vt:i4>
      </vt:variant>
      <vt:variant>
        <vt:lpwstr>http://internet.garant.ru/document/redirect/12184522/21</vt:lpwstr>
      </vt:variant>
      <vt:variant>
        <vt:lpwstr/>
      </vt:variant>
      <vt:variant>
        <vt:i4>2752528</vt:i4>
      </vt:variant>
      <vt:variant>
        <vt:i4>15</vt:i4>
      </vt:variant>
      <vt:variant>
        <vt:i4>0</vt:i4>
      </vt:variant>
      <vt:variant>
        <vt:i4>5</vt:i4>
      </vt:variant>
      <vt:variant>
        <vt:lpwstr/>
      </vt:variant>
      <vt:variant>
        <vt:lpwstr>sub_1000</vt:lpwstr>
      </vt:variant>
      <vt:variant>
        <vt:i4>2752530</vt:i4>
      </vt:variant>
      <vt:variant>
        <vt:i4>12</vt:i4>
      </vt:variant>
      <vt:variant>
        <vt:i4>0</vt:i4>
      </vt:variant>
      <vt:variant>
        <vt:i4>5</vt:i4>
      </vt:variant>
      <vt:variant>
        <vt:lpwstr/>
      </vt:variant>
      <vt:variant>
        <vt:lpwstr>sub_3000</vt:lpwstr>
      </vt:variant>
      <vt:variant>
        <vt:i4>2752528</vt:i4>
      </vt:variant>
      <vt:variant>
        <vt:i4>9</vt:i4>
      </vt:variant>
      <vt:variant>
        <vt:i4>0</vt:i4>
      </vt:variant>
      <vt:variant>
        <vt:i4>5</vt:i4>
      </vt:variant>
      <vt:variant>
        <vt:lpwstr/>
      </vt:variant>
      <vt:variant>
        <vt:lpwstr>sub_1000</vt:lpwstr>
      </vt:variant>
      <vt:variant>
        <vt:i4>3801127</vt:i4>
      </vt:variant>
      <vt:variant>
        <vt:i4>6</vt:i4>
      </vt:variant>
      <vt:variant>
        <vt:i4>0</vt:i4>
      </vt:variant>
      <vt:variant>
        <vt:i4>5</vt:i4>
      </vt:variant>
      <vt:variant>
        <vt:lpwstr>http://internet.garant.ru/document/redirect/12184522/21</vt:lpwstr>
      </vt:variant>
      <vt:variant>
        <vt:lpwstr/>
      </vt:variant>
      <vt:variant>
        <vt:i4>2752528</vt:i4>
      </vt:variant>
      <vt:variant>
        <vt:i4>3</vt:i4>
      </vt:variant>
      <vt:variant>
        <vt:i4>0</vt:i4>
      </vt:variant>
      <vt:variant>
        <vt:i4>5</vt:i4>
      </vt:variant>
      <vt:variant>
        <vt:lpwstr/>
      </vt:variant>
      <vt:variant>
        <vt:lpwstr>sub_1000</vt:lpwstr>
      </vt:variant>
      <vt:variant>
        <vt:i4>3604514</vt:i4>
      </vt:variant>
      <vt:variant>
        <vt:i4>0</vt:i4>
      </vt:variant>
      <vt:variant>
        <vt:i4>0</vt:i4>
      </vt:variant>
      <vt:variant>
        <vt:i4>5</vt:i4>
      </vt:variant>
      <vt:variant>
        <vt:lpwstr>http://internet.garant.ru/document/redirect/71734878/0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Канашского МО</dc:creator>
  <cp:lastModifiedBy>Ирина Ю.Машкина</cp:lastModifiedBy>
  <cp:revision>13</cp:revision>
  <cp:lastPrinted>2023-04-24T11:01:00Z</cp:lastPrinted>
  <dcterms:created xsi:type="dcterms:W3CDTF">2023-05-02T11:04:00Z</dcterms:created>
  <dcterms:modified xsi:type="dcterms:W3CDTF">2023-06-02T13:13:00Z</dcterms:modified>
</cp:coreProperties>
</file>