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8C" w:rsidRPr="0051638C" w:rsidRDefault="0051638C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6122DC" w:rsidTr="00485604">
        <w:trPr>
          <w:cantSplit/>
          <w:trHeight w:val="1975"/>
        </w:trPr>
        <w:tc>
          <w:tcPr>
            <w:tcW w:w="4195" w:type="dxa"/>
          </w:tcPr>
          <w:p w:rsidR="00955AE9" w:rsidRDefault="00CD5CA9" w:rsidP="00CD5CA9">
            <w:pPr>
              <w:tabs>
                <w:tab w:val="left" w:pos="1104"/>
              </w:tabs>
              <w:rPr>
                <w:b/>
                <w:bCs/>
                <w:noProof/>
                <w:sz w:val="6"/>
                <w:szCs w:val="6"/>
              </w:rPr>
            </w:pPr>
            <w:r w:rsidRPr="000A7009">
              <w:rPr>
                <w:b/>
                <w:bCs/>
                <w:noProof/>
                <w:sz w:val="6"/>
                <w:szCs w:val="6"/>
              </w:rPr>
              <w:tab/>
            </w:r>
          </w:p>
          <w:p w:rsidR="00CD5CA9" w:rsidRDefault="00CD5CA9" w:rsidP="00CD5CA9">
            <w:pPr>
              <w:tabs>
                <w:tab w:val="left" w:pos="1104"/>
              </w:tabs>
              <w:rPr>
                <w:b/>
                <w:bCs/>
                <w:noProof/>
                <w:sz w:val="6"/>
                <w:szCs w:val="6"/>
              </w:rPr>
            </w:pPr>
          </w:p>
          <w:p w:rsidR="00CD5CA9" w:rsidRDefault="00CD5CA9" w:rsidP="00CD5CA9">
            <w:pPr>
              <w:tabs>
                <w:tab w:val="left" w:pos="1104"/>
              </w:tabs>
              <w:rPr>
                <w:b/>
                <w:bCs/>
                <w:noProof/>
                <w:sz w:val="6"/>
                <w:szCs w:val="6"/>
              </w:rPr>
            </w:pPr>
          </w:p>
          <w:p w:rsidR="00CD5CA9" w:rsidRDefault="00CD5CA9" w:rsidP="00CD5CA9">
            <w:pPr>
              <w:tabs>
                <w:tab w:val="left" w:pos="1104"/>
              </w:tabs>
              <w:rPr>
                <w:b/>
                <w:bCs/>
                <w:noProof/>
                <w:sz w:val="6"/>
                <w:szCs w:val="6"/>
              </w:rPr>
            </w:pPr>
          </w:p>
          <w:p w:rsidR="00400C2D" w:rsidRDefault="00400C2D" w:rsidP="00400C2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400C2D" w:rsidRDefault="00400C2D" w:rsidP="00400C2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400C2D" w:rsidRPr="00EF0B53" w:rsidRDefault="00400C2D" w:rsidP="00400C2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400C2D" w:rsidRPr="00EF0B53" w:rsidRDefault="00400C2D" w:rsidP="00400C2D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6122DC" w:rsidRPr="00AC3C97" w:rsidRDefault="006122DC" w:rsidP="00286827">
            <w:pPr>
              <w:rPr>
                <w:sz w:val="10"/>
                <w:szCs w:val="10"/>
              </w:rPr>
            </w:pPr>
          </w:p>
          <w:p w:rsidR="006122DC" w:rsidRPr="008B217E" w:rsidRDefault="006122DC" w:rsidP="00286827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6122DC" w:rsidRPr="00AC3C97" w:rsidRDefault="006122DC" w:rsidP="00286827">
            <w:pPr>
              <w:rPr>
                <w:sz w:val="10"/>
                <w:szCs w:val="10"/>
              </w:rPr>
            </w:pPr>
          </w:p>
          <w:p w:rsidR="00614CEA" w:rsidRPr="00AC3C97" w:rsidRDefault="00D878F0" w:rsidP="0028682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D878F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19.03.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D3775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E622C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8B5F4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225BD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45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7</w:t>
            </w:r>
            <w:r w:rsidRPr="00225BD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="002D6F8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86827" w:rsidRPr="00286827" w:rsidRDefault="00286827" w:rsidP="0028682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122DC" w:rsidRDefault="006122DC" w:rsidP="00286827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6122DC" w:rsidRDefault="00974FE6" w:rsidP="0052350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7728" behindDoc="0" locked="0" layoutInCell="1" allowOverlap="1" wp14:anchorId="72676888" wp14:editId="04221408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154940</wp:posOffset>
                  </wp:positionV>
                  <wp:extent cx="723265" cy="723265"/>
                  <wp:effectExtent l="0" t="0" r="0" b="635"/>
                  <wp:wrapSquare wrapText="bothSides"/>
                  <wp:docPr id="19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400C2D" w:rsidRDefault="00400C2D" w:rsidP="00400C2D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6122DC" w:rsidRDefault="006122DC" w:rsidP="002868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</w:t>
            </w:r>
            <w:r w:rsidR="003A343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</w:t>
            </w:r>
          </w:p>
          <w:p w:rsidR="006122DC" w:rsidRDefault="006122DC" w:rsidP="00286827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КАНАШСКОГО </w:t>
            </w:r>
            <w:r w:rsidR="00400C2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МУНИЦИПАЛЬНОГО ОКРУГА</w:t>
            </w:r>
          </w:p>
          <w:p w:rsidR="00286827" w:rsidRPr="00286827" w:rsidRDefault="00286827" w:rsidP="00286827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B217E" w:rsidRPr="0051638C" w:rsidRDefault="008B217E" w:rsidP="00286827">
            <w:pPr>
              <w:rPr>
                <w:sz w:val="2"/>
                <w:szCs w:val="2"/>
              </w:rPr>
            </w:pPr>
          </w:p>
          <w:p w:rsidR="006122DC" w:rsidRPr="00286827" w:rsidRDefault="006122DC" w:rsidP="0028682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122DC" w:rsidRPr="00286827" w:rsidRDefault="006122DC" w:rsidP="00286827">
            <w:pPr>
              <w:rPr>
                <w:sz w:val="10"/>
                <w:szCs w:val="10"/>
              </w:rPr>
            </w:pPr>
          </w:p>
          <w:p w:rsidR="00614CEA" w:rsidRPr="00AC3C97" w:rsidRDefault="00400C2D" w:rsidP="0028682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D878F0" w:rsidRPr="00D878F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19.03.</w:t>
            </w:r>
            <w:r w:rsidR="008B5F4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F636B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</w:t>
            </w:r>
            <w:r w:rsidR="00D3775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E622C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636B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442A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2D6F8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D878F0" w:rsidRPr="00225BD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45</w:t>
            </w:r>
            <w:r w:rsidR="00D878F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7</w:t>
            </w:r>
          </w:p>
          <w:p w:rsidR="00286827" w:rsidRPr="00286827" w:rsidRDefault="00286827" w:rsidP="0028682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122DC" w:rsidRDefault="006122DC" w:rsidP="00286827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6122DC" w:rsidRDefault="006122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657" w:rsidRDefault="009A2657" w:rsidP="009A2657">
      <w:pPr>
        <w:jc w:val="both"/>
      </w:pPr>
    </w:p>
    <w:p w:rsidR="00730B50" w:rsidRPr="00673DAA" w:rsidRDefault="00C2320B" w:rsidP="00544F80">
      <w:pPr>
        <w:ind w:right="4962"/>
        <w:jc w:val="both"/>
        <w:rPr>
          <w:b/>
        </w:rPr>
      </w:pPr>
      <w:bookmarkStart w:id="0" w:name="_GoBack"/>
      <w:r w:rsidRPr="00673DAA">
        <w:rPr>
          <w:b/>
        </w:rPr>
        <w:t>О внесени</w:t>
      </w:r>
      <w:r w:rsidR="00AD01A8" w:rsidRPr="00673DAA">
        <w:rPr>
          <w:b/>
        </w:rPr>
        <w:t>и</w:t>
      </w:r>
      <w:r w:rsidRPr="00673DAA">
        <w:rPr>
          <w:b/>
        </w:rPr>
        <w:t xml:space="preserve"> изменени</w:t>
      </w:r>
      <w:r w:rsidR="00AD01A8" w:rsidRPr="00673DAA">
        <w:rPr>
          <w:b/>
        </w:rPr>
        <w:t>я</w:t>
      </w:r>
      <w:r w:rsidRPr="00673DAA">
        <w:rPr>
          <w:b/>
        </w:rPr>
        <w:t xml:space="preserve"> в </w:t>
      </w:r>
      <w:r w:rsidR="00730B50" w:rsidRPr="00673DAA">
        <w:rPr>
          <w:b/>
        </w:rPr>
        <w:t>административн</w:t>
      </w:r>
      <w:r w:rsidRPr="00673DAA">
        <w:rPr>
          <w:b/>
        </w:rPr>
        <w:t>ый</w:t>
      </w:r>
      <w:r w:rsidR="00730B50" w:rsidRPr="00673DAA">
        <w:rPr>
          <w:b/>
        </w:rPr>
        <w:t xml:space="preserve"> регламент администрации </w:t>
      </w:r>
      <w:r w:rsidR="00730B50" w:rsidRPr="00673DAA">
        <w:rPr>
          <w:b/>
          <w:color w:val="000000"/>
        </w:rPr>
        <w:t xml:space="preserve">Канашского муниципального округа </w:t>
      </w:r>
      <w:r w:rsidR="00730B50" w:rsidRPr="00673DAA">
        <w:rPr>
          <w:b/>
        </w:rPr>
        <w:t>Чувашской Республики по предоставлению муниципальной услуги «</w:t>
      </w:r>
      <w:r w:rsidR="00B72786" w:rsidRPr="00673DAA">
        <w:rPr>
          <w:b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</w:t>
      </w:r>
      <w:r w:rsidR="008B5F4C" w:rsidRPr="00673DAA">
        <w:rPr>
          <w:b/>
        </w:rPr>
        <w:t>екта капитального строительства)</w:t>
      </w:r>
      <w:r w:rsidR="00730B50" w:rsidRPr="00673DAA">
        <w:rPr>
          <w:b/>
        </w:rPr>
        <w:t>»</w:t>
      </w:r>
      <w:bookmarkEnd w:id="0"/>
    </w:p>
    <w:p w:rsidR="00730B50" w:rsidRPr="00673DAA" w:rsidRDefault="00730B50" w:rsidP="00730B50">
      <w:pPr>
        <w:pStyle w:val="ConsPlusNormal"/>
        <w:spacing w:after="1"/>
        <w:rPr>
          <w:sz w:val="24"/>
          <w:szCs w:val="24"/>
        </w:rPr>
      </w:pPr>
    </w:p>
    <w:p w:rsidR="00730B50" w:rsidRPr="00673DAA" w:rsidRDefault="00730B50" w:rsidP="00730B50">
      <w:pPr>
        <w:pStyle w:val="ConsPlusNormal"/>
        <w:spacing w:after="1"/>
        <w:rPr>
          <w:sz w:val="24"/>
          <w:szCs w:val="24"/>
        </w:rPr>
      </w:pPr>
    </w:p>
    <w:p w:rsidR="00730B50" w:rsidRPr="00673DAA" w:rsidRDefault="00730B50" w:rsidP="008B5F4C">
      <w:pPr>
        <w:ind w:firstLine="708"/>
        <w:jc w:val="both"/>
        <w:rPr>
          <w:b/>
        </w:rPr>
      </w:pPr>
      <w:r w:rsidRPr="00673DAA">
        <w:t xml:space="preserve"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Уставом Канашского муниципального округа Чувашской Республики, </w:t>
      </w:r>
      <w:r w:rsidR="008B5F4C" w:rsidRPr="00673DAA">
        <w:rPr>
          <w:b/>
        </w:rPr>
        <w:t>А</w:t>
      </w:r>
      <w:r w:rsidRPr="00673DAA">
        <w:rPr>
          <w:b/>
        </w:rPr>
        <w:t xml:space="preserve">дминистрация Канашского муниципального округа Чувашской Республики </w:t>
      </w:r>
      <w:proofErr w:type="gramStart"/>
      <w:r w:rsidRPr="00673DAA">
        <w:rPr>
          <w:b/>
        </w:rPr>
        <w:t>п</w:t>
      </w:r>
      <w:proofErr w:type="gramEnd"/>
      <w:r w:rsidRPr="00673DAA">
        <w:rPr>
          <w:b/>
        </w:rPr>
        <w:t xml:space="preserve"> о с т а н о в л я е </w:t>
      </w:r>
      <w:proofErr w:type="gramStart"/>
      <w:r w:rsidRPr="00673DAA">
        <w:rPr>
          <w:b/>
        </w:rPr>
        <w:t>т</w:t>
      </w:r>
      <w:proofErr w:type="gramEnd"/>
      <w:r w:rsidRPr="00673DAA">
        <w:rPr>
          <w:b/>
        </w:rPr>
        <w:t>:</w:t>
      </w:r>
    </w:p>
    <w:p w:rsidR="00730B50" w:rsidRPr="00673DAA" w:rsidRDefault="00730B50" w:rsidP="00730B50">
      <w:pPr>
        <w:ind w:firstLine="708"/>
        <w:rPr>
          <w:b/>
        </w:rPr>
      </w:pPr>
    </w:p>
    <w:p w:rsidR="00673DAA" w:rsidRPr="00673DAA" w:rsidRDefault="00730B50" w:rsidP="007F7253">
      <w:pPr>
        <w:ind w:firstLine="709"/>
        <w:jc w:val="both"/>
      </w:pPr>
      <w:r w:rsidRPr="00673DAA">
        <w:t xml:space="preserve">1. </w:t>
      </w:r>
      <w:r w:rsidR="00C2320B" w:rsidRPr="00673DAA">
        <w:t xml:space="preserve">Внести в административный регламент </w:t>
      </w:r>
      <w:r w:rsidRPr="00673DAA">
        <w:t xml:space="preserve">администрации </w:t>
      </w:r>
      <w:r w:rsidRPr="00673DAA">
        <w:rPr>
          <w:color w:val="000000"/>
        </w:rPr>
        <w:t xml:space="preserve">Канашского муниципального округа </w:t>
      </w:r>
      <w:r w:rsidRPr="00673DAA">
        <w:t>Чувашской Республики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</w:t>
      </w:r>
      <w:r w:rsidR="008B5F4C" w:rsidRPr="00673DAA">
        <w:t>)</w:t>
      </w:r>
      <w:r w:rsidRPr="00673DAA">
        <w:t>»</w:t>
      </w:r>
      <w:r w:rsidR="00C2320B" w:rsidRPr="00673DAA">
        <w:t>, утвержденный постановлением</w:t>
      </w:r>
      <w:r w:rsidR="00C2320B" w:rsidRPr="00673DAA">
        <w:rPr>
          <w:rStyle w:val="a4"/>
          <w:b w:val="0"/>
          <w:noProof/>
          <w:color w:val="000000"/>
        </w:rPr>
        <w:t xml:space="preserve"> администрации Канашского </w:t>
      </w:r>
      <w:r w:rsidR="00C2320B" w:rsidRPr="00673DAA">
        <w:rPr>
          <w:color w:val="000000"/>
        </w:rPr>
        <w:t>муниципального округа</w:t>
      </w:r>
      <w:r w:rsidR="00C2320B" w:rsidRPr="00673DAA">
        <w:rPr>
          <w:rStyle w:val="a4"/>
          <w:b w:val="0"/>
          <w:noProof/>
          <w:color w:val="000000"/>
        </w:rPr>
        <w:t xml:space="preserve"> </w:t>
      </w:r>
      <w:r w:rsidR="00C2320B" w:rsidRPr="00673DAA">
        <w:t xml:space="preserve">Чувашской Республики от </w:t>
      </w:r>
      <w:r w:rsidR="00F239E6" w:rsidRPr="00673DAA">
        <w:t>30</w:t>
      </w:r>
      <w:r w:rsidR="00673DAA" w:rsidRPr="00673DAA">
        <w:t xml:space="preserve"> августа </w:t>
      </w:r>
      <w:r w:rsidR="00F239E6" w:rsidRPr="00673DAA">
        <w:t>2023 г</w:t>
      </w:r>
      <w:r w:rsidR="00C2320B" w:rsidRPr="00673DAA">
        <w:t>. №</w:t>
      </w:r>
      <w:r w:rsidR="00673DAA" w:rsidRPr="00673DAA">
        <w:t xml:space="preserve"> </w:t>
      </w:r>
      <w:r w:rsidR="00F239E6" w:rsidRPr="00673DAA">
        <w:t>1022</w:t>
      </w:r>
      <w:r w:rsidR="00C2320B" w:rsidRPr="00673DAA">
        <w:t xml:space="preserve">, </w:t>
      </w:r>
      <w:r w:rsidR="00C2320B" w:rsidRPr="00673DAA">
        <w:rPr>
          <w:rStyle w:val="a4"/>
          <w:b w:val="0"/>
          <w:noProof/>
          <w:color w:val="000000"/>
        </w:rPr>
        <w:t>следующ</w:t>
      </w:r>
      <w:r w:rsidR="003B7AC2" w:rsidRPr="00673DAA">
        <w:rPr>
          <w:rStyle w:val="a4"/>
          <w:b w:val="0"/>
          <w:noProof/>
          <w:color w:val="000000"/>
        </w:rPr>
        <w:t>е</w:t>
      </w:r>
      <w:r w:rsidR="00C2320B" w:rsidRPr="00673DAA">
        <w:rPr>
          <w:rStyle w:val="a4"/>
          <w:b w:val="0"/>
          <w:noProof/>
          <w:color w:val="000000"/>
        </w:rPr>
        <w:t xml:space="preserve">е </w:t>
      </w:r>
      <w:r w:rsidR="00C2320B" w:rsidRPr="00673DAA">
        <w:t>изменени</w:t>
      </w:r>
      <w:r w:rsidR="00AD01A8" w:rsidRPr="00673DAA">
        <w:t>е</w:t>
      </w:r>
      <w:r w:rsidR="00C2320B" w:rsidRPr="00673DAA">
        <w:t>:</w:t>
      </w:r>
    </w:p>
    <w:p w:rsidR="00673DAA" w:rsidRPr="00673DAA" w:rsidRDefault="00DD12AD" w:rsidP="00673DAA">
      <w:pPr>
        <w:ind w:firstLine="709"/>
        <w:jc w:val="both"/>
      </w:pPr>
      <w:r w:rsidRPr="00673DAA">
        <w:t>подпункт 2.6.1 пункта 2.6 изложить в следующей редакции:</w:t>
      </w:r>
    </w:p>
    <w:p w:rsidR="00673DAA" w:rsidRPr="00673DAA" w:rsidRDefault="003B7AC2" w:rsidP="00673DAA">
      <w:pPr>
        <w:ind w:firstLine="709"/>
        <w:jc w:val="both"/>
      </w:pPr>
      <w:r w:rsidRPr="00673DAA">
        <w:t>«</w:t>
      </w:r>
      <w:r w:rsidR="00FB2D12" w:rsidRPr="00673DAA">
        <w:t>2.6.1. Сведения и документы, которые заявитель должен представить самостоятельно</w:t>
      </w:r>
    </w:p>
    <w:p w:rsidR="00673DAA" w:rsidRPr="00673DAA" w:rsidRDefault="00AD01A8" w:rsidP="00673DAA">
      <w:pPr>
        <w:ind w:firstLine="709"/>
        <w:jc w:val="both"/>
      </w:pPr>
      <w:r w:rsidRPr="00673DAA">
        <w:t xml:space="preserve">2.6.1.1. Для получения разрешения на строительство в администрацию подается </w:t>
      </w:r>
      <w:hyperlink w:anchor="P542">
        <w:r w:rsidRPr="00673DAA">
          <w:t>заявление</w:t>
        </w:r>
      </w:hyperlink>
      <w:r w:rsidRPr="00673DAA">
        <w:t xml:space="preserve"> по форме согласно Приложению № 1 к Административному регламенту (далее - заявление) в котором указываются:</w:t>
      </w:r>
    </w:p>
    <w:p w:rsidR="00673DAA" w:rsidRPr="00673DAA" w:rsidRDefault="00AD01A8" w:rsidP="00673DAA">
      <w:pPr>
        <w:ind w:firstLine="709"/>
        <w:jc w:val="both"/>
      </w:pPr>
      <w:r w:rsidRPr="00673DAA">
        <w:t>информация о застройщике;</w:t>
      </w:r>
    </w:p>
    <w:p w:rsidR="00673DAA" w:rsidRPr="00673DAA" w:rsidRDefault="00AD01A8" w:rsidP="00673DAA">
      <w:pPr>
        <w:ind w:firstLine="709"/>
        <w:jc w:val="both"/>
      </w:pPr>
      <w:r w:rsidRPr="00673DAA">
        <w:t>информация об объекте капитального строительства;</w:t>
      </w:r>
    </w:p>
    <w:p w:rsidR="00673DAA" w:rsidRPr="00673DAA" w:rsidRDefault="00AD01A8" w:rsidP="00673DAA">
      <w:pPr>
        <w:ind w:firstLine="709"/>
        <w:jc w:val="both"/>
      </w:pPr>
      <w:r w:rsidRPr="00673DAA">
        <w:t>информация о земельном участке;</w:t>
      </w:r>
    </w:p>
    <w:p w:rsidR="00673DAA" w:rsidRPr="00673DAA" w:rsidRDefault="00AD01A8" w:rsidP="00673DAA">
      <w:pPr>
        <w:ind w:firstLine="709"/>
        <w:jc w:val="both"/>
      </w:pPr>
      <w:r w:rsidRPr="00673DAA">
        <w:t>сведения о проектной документации, типовом архитектурном решении;</w:t>
      </w:r>
    </w:p>
    <w:p w:rsidR="00673DAA" w:rsidRPr="00673DAA" w:rsidRDefault="00AD01A8" w:rsidP="00673DAA">
      <w:pPr>
        <w:ind w:firstLine="709"/>
        <w:jc w:val="both"/>
      </w:pPr>
      <w:r w:rsidRPr="00673DAA">
        <w:t>информация о результатах экспертизы проектной документации и государственной экологической экспертизы;</w:t>
      </w:r>
    </w:p>
    <w:p w:rsidR="00673DAA" w:rsidRPr="00673DAA" w:rsidRDefault="00AD01A8" w:rsidP="00673DAA">
      <w:pPr>
        <w:ind w:firstLine="709"/>
        <w:jc w:val="both"/>
      </w:pPr>
      <w:r w:rsidRPr="00673DAA">
        <w:t>проектные характеристики объекта капитального строительства;</w:t>
      </w:r>
    </w:p>
    <w:p w:rsidR="00673DAA" w:rsidRPr="00673DAA" w:rsidRDefault="00AD01A8" w:rsidP="00673DAA">
      <w:pPr>
        <w:ind w:firstLine="709"/>
        <w:jc w:val="both"/>
      </w:pPr>
      <w:r w:rsidRPr="00673DAA">
        <w:t>проектные характеристики линейного объекта.</w:t>
      </w:r>
    </w:p>
    <w:p w:rsidR="00673DAA" w:rsidRPr="00673DAA" w:rsidRDefault="00AD01A8" w:rsidP="00673DAA">
      <w:pPr>
        <w:ind w:firstLine="709"/>
        <w:jc w:val="both"/>
      </w:pPr>
      <w:r w:rsidRPr="00673DAA">
        <w:t>К заявлению прилагаются:</w:t>
      </w:r>
    </w:p>
    <w:p w:rsidR="00673DAA" w:rsidRPr="00673DAA" w:rsidRDefault="00AD01A8" w:rsidP="00673DAA">
      <w:pPr>
        <w:ind w:firstLine="709"/>
        <w:jc w:val="both"/>
      </w:pPr>
      <w:proofErr w:type="gramStart"/>
      <w:r w:rsidRPr="00673DAA"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</w:t>
      </w:r>
      <w:r w:rsidRPr="00673DAA">
        <w:lastRenderedPageBreak/>
        <w:t xml:space="preserve">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0">
        <w:r w:rsidRPr="00673DAA">
          <w:t>частью 1.1 статьи 57.3</w:t>
        </w:r>
      </w:hyperlink>
      <w:r w:rsidRPr="00673DAA">
        <w:t xml:space="preserve"> Градостроительного кодекса Российской Федерации, если иное не установлено</w:t>
      </w:r>
      <w:proofErr w:type="gramEnd"/>
      <w:r w:rsidRPr="00673DAA">
        <w:t xml:space="preserve"> </w:t>
      </w:r>
      <w:hyperlink r:id="rId11">
        <w:r w:rsidRPr="00673DAA">
          <w:t>частью 7.3 статьи 51</w:t>
        </w:r>
      </w:hyperlink>
      <w:r w:rsidRPr="00673DAA">
        <w:t xml:space="preserve"> Градостроительного кодекса Российской Федерации;</w:t>
      </w:r>
    </w:p>
    <w:p w:rsidR="00673DAA" w:rsidRPr="00673DAA" w:rsidRDefault="00AD01A8" w:rsidP="00673DAA">
      <w:pPr>
        <w:ind w:firstLine="709"/>
        <w:jc w:val="both"/>
      </w:pPr>
      <w:proofErr w:type="gramStart"/>
      <w:r w:rsidRPr="00673DAA">
        <w:t xml:space="preserve"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</w:t>
      </w:r>
      <w:r w:rsidR="00673DAA" w:rsidRPr="00673DAA">
        <w:t>корпорацией по атомной энергии «</w:t>
      </w:r>
      <w:proofErr w:type="spellStart"/>
      <w:r w:rsidRPr="00673DAA">
        <w:t>Росатом</w:t>
      </w:r>
      <w:proofErr w:type="spellEnd"/>
      <w:r w:rsidR="00673DAA" w:rsidRPr="00673DAA">
        <w:t>»</w:t>
      </w:r>
      <w:r w:rsidRPr="00673DAA">
        <w:t>, государственной корпораци</w:t>
      </w:r>
      <w:r w:rsidR="00673DAA" w:rsidRPr="00673DAA">
        <w:t>ей по космической деятельности «</w:t>
      </w:r>
      <w:proofErr w:type="spellStart"/>
      <w:r w:rsidRPr="00673DAA">
        <w:t>Роскосмос</w:t>
      </w:r>
      <w:proofErr w:type="spellEnd"/>
      <w:r w:rsidR="00673DAA" w:rsidRPr="00673DAA">
        <w:t>»</w:t>
      </w:r>
      <w:r w:rsidRPr="00673DAA"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673DAA">
        <w:t xml:space="preserve"> соглашение;</w:t>
      </w:r>
    </w:p>
    <w:p w:rsidR="00673DAA" w:rsidRPr="00673DAA" w:rsidRDefault="00AD01A8" w:rsidP="00673DAA">
      <w:pPr>
        <w:ind w:firstLine="709"/>
        <w:jc w:val="both"/>
      </w:pPr>
      <w:proofErr w:type="gramStart"/>
      <w:r w:rsidRPr="00673DAA"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673DAA">
        <w:t xml:space="preserve"> </w:t>
      </w:r>
      <w:proofErr w:type="gramStart"/>
      <w:r w:rsidRPr="00673DAA">
        <w:t>случае</w:t>
      </w:r>
      <w:proofErr w:type="gramEnd"/>
      <w:r w:rsidRPr="00673DAA"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673DAA" w:rsidRPr="00673DAA" w:rsidRDefault="00AD01A8" w:rsidP="00673DAA">
      <w:pPr>
        <w:ind w:firstLine="709"/>
        <w:jc w:val="both"/>
      </w:pPr>
      <w:r w:rsidRPr="00673DAA">
        <w:t xml:space="preserve">3) результаты инженерных изысканий и следующие материалы, содержащиеся в утвержденной в соответствии с </w:t>
      </w:r>
      <w:hyperlink r:id="rId12">
        <w:r w:rsidRPr="00673DAA">
          <w:t>частью 15 статьи 48</w:t>
        </w:r>
      </w:hyperlink>
      <w:r w:rsidRPr="00673DAA">
        <w:t xml:space="preserve"> Градостроительного кодекса Российской Федерации проектной документации:</w:t>
      </w:r>
    </w:p>
    <w:p w:rsidR="00673DAA" w:rsidRPr="00673DAA" w:rsidRDefault="00AD01A8" w:rsidP="00673DAA">
      <w:pPr>
        <w:ind w:firstLine="709"/>
        <w:jc w:val="both"/>
      </w:pPr>
      <w:r w:rsidRPr="00673DAA">
        <w:t>а) пояснительная записка;</w:t>
      </w:r>
    </w:p>
    <w:p w:rsidR="00673DAA" w:rsidRPr="00673DAA" w:rsidRDefault="00AD01A8" w:rsidP="00673DAA">
      <w:pPr>
        <w:ind w:firstLine="709"/>
        <w:jc w:val="both"/>
      </w:pPr>
      <w:proofErr w:type="gramStart"/>
      <w:r w:rsidRPr="00673DAA"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673DAA" w:rsidRPr="00673DAA" w:rsidRDefault="00AD01A8" w:rsidP="00673DAA">
      <w:pPr>
        <w:ind w:firstLine="709"/>
        <w:jc w:val="both"/>
      </w:pPr>
      <w:proofErr w:type="gramStart"/>
      <w:r w:rsidRPr="00673DAA"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673DAA" w:rsidRPr="00673DAA" w:rsidRDefault="00AD01A8" w:rsidP="00673DAA">
      <w:pPr>
        <w:ind w:firstLine="709"/>
        <w:jc w:val="both"/>
      </w:pPr>
      <w:r w:rsidRPr="00673DAA"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  <w:bookmarkStart w:id="1" w:name="P128"/>
      <w:bookmarkEnd w:id="1"/>
    </w:p>
    <w:p w:rsidR="00673DAA" w:rsidRPr="00673DAA" w:rsidRDefault="00AD01A8" w:rsidP="00673DAA">
      <w:pPr>
        <w:ind w:firstLine="709"/>
        <w:jc w:val="both"/>
      </w:pPr>
      <w:proofErr w:type="gramStart"/>
      <w:r w:rsidRPr="00673DAA"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3">
        <w:r w:rsidRPr="00673DAA">
          <w:t>пункте 1 части 5 статьи 49</w:t>
        </w:r>
      </w:hyperlink>
      <w:r w:rsidRPr="00673DAA"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673DAA">
        <w:t xml:space="preserve"> </w:t>
      </w:r>
      <w:proofErr w:type="gramStart"/>
      <w:r w:rsidRPr="00673DAA">
        <w:t xml:space="preserve">случае, предусмотренном </w:t>
      </w:r>
      <w:hyperlink r:id="rId14">
        <w:r w:rsidRPr="00673DAA">
          <w:t>частью 12.1 статьи 48</w:t>
        </w:r>
      </w:hyperlink>
      <w:r w:rsidRPr="00673DAA">
        <w:t xml:space="preserve"> Градостроительного кодекса Российской Федерации), если такая проектная документация подлежит экспертизе в соответствии со статьей 49 настоящего Кодекса, положительное заключение государственной экспертизы проектной документации в случаях, предусмотренных </w:t>
      </w:r>
      <w:hyperlink r:id="rId15">
        <w:r w:rsidRPr="00673DAA">
          <w:t>частью 3.4 статьи 49</w:t>
        </w:r>
      </w:hyperlink>
      <w:r w:rsidRPr="00673DAA">
        <w:t xml:space="preserve"> Градостроительного кодекса Российской Федерации, положительное заключение государственной экологической экспертизы проектной </w:t>
      </w:r>
      <w:r w:rsidRPr="00673DAA">
        <w:lastRenderedPageBreak/>
        <w:t xml:space="preserve">документации в случаях, предусмотренных </w:t>
      </w:r>
      <w:hyperlink r:id="rId16">
        <w:r w:rsidRPr="00673DAA">
          <w:t>частью 6 статьи 49</w:t>
        </w:r>
      </w:hyperlink>
      <w:r w:rsidRPr="00673DAA">
        <w:t xml:space="preserve"> Градостроительного кодекса Российской Федерации;</w:t>
      </w:r>
      <w:proofErr w:type="gramEnd"/>
    </w:p>
    <w:p w:rsidR="00673DAA" w:rsidRPr="00673DAA" w:rsidRDefault="00AD01A8" w:rsidP="00673DAA">
      <w:pPr>
        <w:ind w:firstLine="709"/>
        <w:jc w:val="both"/>
      </w:pPr>
      <w:proofErr w:type="gramStart"/>
      <w:r w:rsidRPr="00673DAA">
        <w:t xml:space="preserve">4.1) подтверждение соответствия вносимых в проектную документацию изменений требованиям, указанным в </w:t>
      </w:r>
      <w:hyperlink r:id="rId17">
        <w:r w:rsidRPr="00673DAA">
          <w:t>части 3.8 статьи 49</w:t>
        </w:r>
      </w:hyperlink>
      <w:r w:rsidRPr="00673DAA">
        <w:t xml:space="preserve">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</w:t>
      </w:r>
      <w:hyperlink r:id="rId18">
        <w:r w:rsidRPr="00673DAA">
          <w:t>кодексом</w:t>
        </w:r>
      </w:hyperlink>
      <w:r w:rsidRPr="00673DAA">
        <w:t xml:space="preserve">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673DAA">
        <w:t xml:space="preserve"> проектную документацию в соответствии с </w:t>
      </w:r>
      <w:hyperlink r:id="rId19">
        <w:r w:rsidRPr="00673DAA">
          <w:t>частью 3.8 статьи 49</w:t>
        </w:r>
      </w:hyperlink>
      <w:r w:rsidRPr="00673DAA">
        <w:t xml:space="preserve"> Градостроительного кодекса Российской Федерации;</w:t>
      </w:r>
    </w:p>
    <w:p w:rsidR="00673DAA" w:rsidRPr="00673DAA" w:rsidRDefault="00AD01A8" w:rsidP="00673DAA">
      <w:pPr>
        <w:ind w:firstLine="709"/>
        <w:jc w:val="both"/>
      </w:pPr>
      <w:proofErr w:type="gramStart"/>
      <w:r w:rsidRPr="00673DAA">
        <w:t xml:space="preserve">4.2) подтверждение соответствия вносимых в проектную документацию изменений требованиям, указанным в </w:t>
      </w:r>
      <w:hyperlink r:id="rId20">
        <w:r w:rsidRPr="00673DAA">
          <w:t>части 3.9 статьи 49</w:t>
        </w:r>
      </w:hyperlink>
      <w:r w:rsidRPr="00673DAA"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  <w:proofErr w:type="gramEnd"/>
    </w:p>
    <w:p w:rsidR="00673DAA" w:rsidRPr="00673DAA" w:rsidRDefault="00AD01A8" w:rsidP="00673DAA">
      <w:pPr>
        <w:ind w:firstLine="709"/>
        <w:jc w:val="both"/>
      </w:pPr>
      <w:r w:rsidRPr="00673DAA"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1">
        <w:r w:rsidRPr="00673DAA">
          <w:t>статьей 40</w:t>
        </w:r>
      </w:hyperlink>
      <w:r w:rsidRPr="00673DAA">
        <w:t xml:space="preserve"> Градостроительного кодекса Российской Федерации);</w:t>
      </w:r>
    </w:p>
    <w:p w:rsidR="00673DAA" w:rsidRPr="00673DAA" w:rsidRDefault="00AD01A8" w:rsidP="00673DAA">
      <w:pPr>
        <w:ind w:firstLine="709"/>
        <w:jc w:val="both"/>
      </w:pPr>
      <w:r w:rsidRPr="00673DAA">
        <w:t xml:space="preserve">5.1)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2">
        <w:r w:rsidRPr="00673DAA">
          <w:t>статьей 40.1</w:t>
        </w:r>
      </w:hyperlink>
      <w:r w:rsidRPr="00673DAA">
        <w:t xml:space="preserve"> Градостроительного кодекса Российской Федерации;</w:t>
      </w:r>
    </w:p>
    <w:p w:rsidR="00673DAA" w:rsidRPr="00673DAA" w:rsidRDefault="00AD01A8" w:rsidP="00673DAA">
      <w:pPr>
        <w:ind w:firstLine="709"/>
        <w:jc w:val="both"/>
      </w:pPr>
      <w:r w:rsidRPr="00673DAA"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23">
        <w:r w:rsidRPr="00673DAA">
          <w:t>пункте 6.2 части 7 статьи 51</w:t>
        </w:r>
      </w:hyperlink>
      <w:r w:rsidRPr="00673DAA">
        <w:t xml:space="preserve">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673DAA" w:rsidRPr="00673DAA" w:rsidRDefault="00AD01A8" w:rsidP="00673DAA">
      <w:pPr>
        <w:ind w:firstLine="709"/>
        <w:jc w:val="both"/>
      </w:pPr>
      <w:proofErr w:type="gramStart"/>
      <w:r w:rsidRPr="00673DAA">
        <w:t xml:space="preserve"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</w:r>
      <w:r w:rsidR="00673DAA" w:rsidRPr="00673DAA">
        <w:t>корпорацией по атомной энергии «</w:t>
      </w:r>
      <w:proofErr w:type="spellStart"/>
      <w:r w:rsidRPr="00673DAA">
        <w:t>Росатом</w:t>
      </w:r>
      <w:proofErr w:type="spellEnd"/>
      <w:r w:rsidR="00673DAA" w:rsidRPr="00673DAA">
        <w:t>»</w:t>
      </w:r>
      <w:r w:rsidRPr="00673DAA">
        <w:t xml:space="preserve">, государственной корпорацией по космической деятельности </w:t>
      </w:r>
      <w:r w:rsidR="00673DAA" w:rsidRPr="00673DAA">
        <w:t>«</w:t>
      </w:r>
      <w:proofErr w:type="spellStart"/>
      <w:r w:rsidRPr="00673DAA">
        <w:t>Роскосмос</w:t>
      </w:r>
      <w:proofErr w:type="spellEnd"/>
      <w:r w:rsidR="00673DAA" w:rsidRPr="00673DAA">
        <w:t>»</w:t>
      </w:r>
      <w:r w:rsidRPr="00673DAA"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673DAA"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673DAA">
        <w:t>определяющее</w:t>
      </w:r>
      <w:proofErr w:type="gramEnd"/>
      <w:r w:rsidRPr="00673DAA"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673DAA" w:rsidRPr="00673DAA" w:rsidRDefault="00AD01A8" w:rsidP="00673DAA">
      <w:pPr>
        <w:ind w:firstLine="709"/>
        <w:jc w:val="both"/>
      </w:pPr>
      <w:r w:rsidRPr="00673DAA">
        <w:t xml:space="preserve">6.2) решение общего собрания собственников помещений и </w:t>
      </w:r>
      <w:proofErr w:type="spellStart"/>
      <w:r w:rsidRPr="00673DAA">
        <w:t>машино</w:t>
      </w:r>
      <w:proofErr w:type="spellEnd"/>
      <w:r w:rsidRPr="00673DAA"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673DAA">
        <w:t>машино</w:t>
      </w:r>
      <w:proofErr w:type="spellEnd"/>
      <w:r w:rsidRPr="00673DAA">
        <w:t>-мест в многоквартирном доме;</w:t>
      </w:r>
    </w:p>
    <w:p w:rsidR="00673DAA" w:rsidRPr="00673DAA" w:rsidRDefault="00AD01A8" w:rsidP="00673DAA">
      <w:pPr>
        <w:ind w:firstLine="709"/>
        <w:jc w:val="both"/>
      </w:pPr>
      <w:r w:rsidRPr="00673DAA">
        <w:t>7)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  <w:bookmarkStart w:id="2" w:name="P139"/>
      <w:bookmarkEnd w:id="2"/>
    </w:p>
    <w:p w:rsidR="00673DAA" w:rsidRPr="00673DAA" w:rsidRDefault="00AD01A8" w:rsidP="00673DAA">
      <w:pPr>
        <w:ind w:firstLine="709"/>
        <w:jc w:val="both"/>
      </w:pPr>
      <w:proofErr w:type="gramStart"/>
      <w:r w:rsidRPr="00673DAA">
        <w:t xml:space="preserve"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</w:t>
      </w:r>
      <w:r w:rsidRPr="00673DAA">
        <w:lastRenderedPageBreak/>
        <w:t>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673DAA">
        <w:t xml:space="preserve"> или ранее установленная зона с особыми условиями использования территории подлежит изменению;</w:t>
      </w:r>
    </w:p>
    <w:p w:rsidR="00673DAA" w:rsidRPr="00673DAA" w:rsidRDefault="003B7AC2" w:rsidP="00673DAA">
      <w:pPr>
        <w:ind w:firstLine="709"/>
        <w:jc w:val="both"/>
        <w:rPr>
          <w:color w:val="22272F"/>
          <w:shd w:val="clear" w:color="auto" w:fill="FFFFFF"/>
        </w:rPr>
      </w:pPr>
      <w:r w:rsidRPr="00673DAA">
        <w:t>9</w:t>
      </w:r>
      <w:r w:rsidR="00DD12AD" w:rsidRPr="00673DAA">
        <w:rPr>
          <w:color w:val="22272F"/>
          <w:shd w:val="clear" w:color="auto" w:fill="FFFFFF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673DAA" w:rsidRPr="00673DAA" w:rsidRDefault="00281411" w:rsidP="00673DAA">
      <w:pPr>
        <w:ind w:firstLine="709"/>
        <w:jc w:val="both"/>
      </w:pPr>
      <w:hyperlink w:anchor="P139">
        <w:r w:rsidR="00AD01A8" w:rsidRPr="00673DAA">
          <w:t xml:space="preserve">Подпункт </w:t>
        </w:r>
      </w:hyperlink>
      <w:r w:rsidR="00AD01A8" w:rsidRPr="00673DAA">
        <w:t xml:space="preserve">8 настоящего пункта Административного регламента не применяется в случае, установленном </w:t>
      </w:r>
      <w:hyperlink r:id="rId24">
        <w:r w:rsidR="00AD01A8" w:rsidRPr="00673DAA">
          <w:t>частью 18 статьи 26</w:t>
        </w:r>
      </w:hyperlink>
      <w:r w:rsidR="00AD01A8" w:rsidRPr="00673DAA">
        <w:t xml:space="preserve"> Федерального закона от 03.08.2018 </w:t>
      </w:r>
      <w:r w:rsidR="00673DAA" w:rsidRPr="00673DAA">
        <w:t>№</w:t>
      </w:r>
      <w:r w:rsidR="00AD01A8" w:rsidRPr="00673DAA">
        <w:t xml:space="preserve"> 342-ФЗ </w:t>
      </w:r>
      <w:r w:rsidR="00673DAA" w:rsidRPr="00673DAA">
        <w:t>«</w:t>
      </w:r>
      <w:r w:rsidR="00AD01A8" w:rsidRPr="00673DAA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673DAA" w:rsidRPr="00673DAA">
        <w:t>»</w:t>
      </w:r>
      <w:r w:rsidR="00AD01A8" w:rsidRPr="00673DAA">
        <w:t>. Требование о представлении копии решения об установлении или изменении зоны с особыми условиями использования территории применяется с 01.01.2025.</w:t>
      </w:r>
      <w:bookmarkStart w:id="3" w:name="P144"/>
      <w:bookmarkEnd w:id="3"/>
    </w:p>
    <w:p w:rsidR="00673DAA" w:rsidRPr="00673DAA" w:rsidRDefault="00AD01A8" w:rsidP="00673DAA">
      <w:pPr>
        <w:ind w:firstLine="709"/>
        <w:jc w:val="both"/>
      </w:pPr>
      <w:r w:rsidRPr="00673DAA">
        <w:t xml:space="preserve">2.6.1.2. В </w:t>
      </w:r>
      <w:proofErr w:type="gramStart"/>
      <w:r w:rsidRPr="00673DAA">
        <w:t>целях</w:t>
      </w:r>
      <w:proofErr w:type="gramEnd"/>
      <w:r w:rsidRPr="00673DAA">
        <w:t xml:space="preserve"> внесения изменений в разрешение на строительство (в том числе в связи с необходимостью продления срока действия разрешения на строительство) заявитель направляет в администрацию заявление по форме согласно </w:t>
      </w:r>
      <w:hyperlink w:anchor="P778">
        <w:r w:rsidRPr="00673DAA">
          <w:t xml:space="preserve">приложению </w:t>
        </w:r>
        <w:r w:rsidR="00673DAA" w:rsidRPr="00673DAA">
          <w:t>№</w:t>
        </w:r>
        <w:r w:rsidRPr="00673DAA">
          <w:t xml:space="preserve"> 2</w:t>
        </w:r>
      </w:hyperlink>
      <w:r w:rsidRPr="00673DAA">
        <w:t xml:space="preserve"> и </w:t>
      </w:r>
      <w:hyperlink w:anchor="P849">
        <w:r w:rsidRPr="00673DAA">
          <w:t xml:space="preserve">приложению </w:t>
        </w:r>
        <w:r w:rsidR="00673DAA" w:rsidRPr="00673DAA">
          <w:t>№</w:t>
        </w:r>
        <w:r w:rsidRPr="00673DAA">
          <w:t xml:space="preserve"> 3</w:t>
        </w:r>
      </w:hyperlink>
      <w:r w:rsidRPr="00673DAA">
        <w:t xml:space="preserve"> (продление срока действия разрешения) к Административному регламенту.</w:t>
      </w:r>
    </w:p>
    <w:p w:rsidR="00673DAA" w:rsidRPr="00673DAA" w:rsidRDefault="00AD01A8" w:rsidP="00673DAA">
      <w:pPr>
        <w:ind w:firstLine="709"/>
        <w:jc w:val="both"/>
      </w:pPr>
      <w:r w:rsidRPr="00673DAA">
        <w:t xml:space="preserve">В </w:t>
      </w:r>
      <w:proofErr w:type="gramStart"/>
      <w:r w:rsidRPr="00673DAA">
        <w:t>случае</w:t>
      </w:r>
      <w:proofErr w:type="gramEnd"/>
      <w:r w:rsidRPr="00673DAA">
        <w:t xml:space="preserve">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</w:t>
      </w:r>
      <w:hyperlink w:anchor="P111">
        <w:r w:rsidRPr="00673DAA">
          <w:t>пунктом 2.6.1.1</w:t>
        </w:r>
      </w:hyperlink>
      <w:r w:rsidRPr="00673DAA">
        <w:t xml:space="preserve"> Административного регламента.</w:t>
      </w:r>
    </w:p>
    <w:p w:rsidR="00673DAA" w:rsidRPr="00673DAA" w:rsidRDefault="00AD01A8" w:rsidP="00673DAA">
      <w:pPr>
        <w:ind w:firstLine="709"/>
        <w:jc w:val="both"/>
      </w:pPr>
      <w:r w:rsidRPr="00673DAA">
        <w:t xml:space="preserve">В </w:t>
      </w:r>
      <w:proofErr w:type="gramStart"/>
      <w:r w:rsidRPr="00673DAA">
        <w:t>случае</w:t>
      </w:r>
      <w:proofErr w:type="gramEnd"/>
      <w:r w:rsidRPr="00673DAA">
        <w:t xml:space="preserve"> перехода прав на земельные участки, права пользования недрами, об образовании земельного участка заявитель направляет в администрацию уведомление </w:t>
      </w:r>
      <w:hyperlink w:anchor="P778">
        <w:r w:rsidRPr="00673DAA">
          <w:t>(заявление)</w:t>
        </w:r>
      </w:hyperlink>
      <w:r w:rsidRPr="00673DAA">
        <w:t xml:space="preserve"> с указанием сведений о вносимых изменениях в разрешение на строительство по форме согласно приложению №</w:t>
      </w:r>
      <w:r w:rsidR="00673DAA" w:rsidRPr="00673DAA">
        <w:t xml:space="preserve"> </w:t>
      </w:r>
      <w:r w:rsidRPr="00673DAA">
        <w:t>2 к Административному регламенту.</w:t>
      </w:r>
    </w:p>
    <w:p w:rsidR="00673DAA" w:rsidRPr="00673DAA" w:rsidRDefault="00AD01A8" w:rsidP="00673DAA">
      <w:pPr>
        <w:ind w:firstLine="709"/>
        <w:jc w:val="both"/>
      </w:pPr>
      <w:r w:rsidRPr="00673DAA">
        <w:t xml:space="preserve">2.6.1.3. В </w:t>
      </w:r>
      <w:proofErr w:type="gramStart"/>
      <w:r w:rsidRPr="00673DAA">
        <w:t>случае</w:t>
      </w:r>
      <w:proofErr w:type="gramEnd"/>
      <w:r w:rsidRPr="00673DAA">
        <w:t xml:space="preserve"> обращения заявителя за исправлением отпечаток и ошибок заявитель направляет в администрацию Канашского муниципального округа  заявление в произвольной форме, в котором указываются реквизиты документа - номер и дата разрешения с указанием отпечаток и (или) ошибок.</w:t>
      </w:r>
    </w:p>
    <w:p w:rsidR="00673DAA" w:rsidRPr="00673DAA" w:rsidRDefault="00AD01A8" w:rsidP="00673DAA">
      <w:pPr>
        <w:ind w:firstLine="709"/>
        <w:jc w:val="both"/>
      </w:pPr>
      <w:r w:rsidRPr="00673DAA">
        <w:t>К заявлению прикладывается оригинал документа (при наличии).</w:t>
      </w:r>
    </w:p>
    <w:p w:rsidR="00673DAA" w:rsidRPr="00673DAA" w:rsidRDefault="00AD01A8" w:rsidP="00673DAA">
      <w:pPr>
        <w:ind w:firstLine="709"/>
        <w:jc w:val="both"/>
      </w:pPr>
      <w:r w:rsidRPr="00673DAA"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673DAA" w:rsidRPr="00673DAA" w:rsidRDefault="00AD01A8" w:rsidP="00673DAA">
      <w:pPr>
        <w:ind w:firstLine="709"/>
        <w:jc w:val="both"/>
      </w:pPr>
      <w:r w:rsidRPr="00673DAA">
        <w:t>Если представленные копии документов нотариально не заверены, специалист администрации, 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673DAA" w:rsidRPr="00673DAA" w:rsidRDefault="00AD01A8" w:rsidP="00673DAA">
      <w:pPr>
        <w:ind w:firstLine="709"/>
        <w:jc w:val="both"/>
      </w:pPr>
      <w:r w:rsidRPr="00673DAA"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673DAA" w:rsidRPr="00673DAA" w:rsidRDefault="00AD01A8" w:rsidP="00673DAA">
      <w:pPr>
        <w:ind w:firstLine="709"/>
        <w:jc w:val="both"/>
      </w:pPr>
      <w:r w:rsidRPr="00673DAA">
        <w:t>путем личного обращения;</w:t>
      </w:r>
    </w:p>
    <w:p w:rsidR="00673DAA" w:rsidRPr="00673DAA" w:rsidRDefault="00AD01A8" w:rsidP="00673DAA">
      <w:pPr>
        <w:ind w:firstLine="709"/>
        <w:jc w:val="both"/>
      </w:pPr>
      <w:r w:rsidRPr="00673DAA">
        <w:t>через МФЦ;</w:t>
      </w:r>
    </w:p>
    <w:p w:rsidR="00673DAA" w:rsidRPr="00673DAA" w:rsidRDefault="00AD01A8" w:rsidP="00673DAA">
      <w:pPr>
        <w:ind w:firstLine="709"/>
        <w:jc w:val="both"/>
      </w:pPr>
      <w:r w:rsidRPr="00673DAA">
        <w:t>посредством электронной почты;</w:t>
      </w:r>
    </w:p>
    <w:p w:rsidR="00673DAA" w:rsidRPr="00673DAA" w:rsidRDefault="00AD01A8" w:rsidP="00673DAA">
      <w:pPr>
        <w:ind w:firstLine="709"/>
        <w:jc w:val="both"/>
      </w:pPr>
      <w:r w:rsidRPr="00673DAA">
        <w:t>через организации федеральной почтовой связи;</w:t>
      </w:r>
    </w:p>
    <w:p w:rsidR="00673DAA" w:rsidRPr="00673DAA" w:rsidRDefault="00AD01A8" w:rsidP="00673DAA">
      <w:pPr>
        <w:ind w:firstLine="709"/>
        <w:jc w:val="both"/>
      </w:pPr>
      <w:r w:rsidRPr="00673DAA"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инфраструктуры.</w:t>
      </w:r>
    </w:p>
    <w:p w:rsidR="00673DAA" w:rsidRPr="00673DAA" w:rsidRDefault="00AD01A8" w:rsidP="00673DAA">
      <w:pPr>
        <w:ind w:firstLine="709"/>
        <w:jc w:val="both"/>
      </w:pPr>
      <w:r w:rsidRPr="00673DAA">
        <w:lastRenderedPageBreak/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25">
        <w:r w:rsidRPr="00673DAA">
          <w:t>закона</w:t>
        </w:r>
      </w:hyperlink>
      <w:r w:rsidRPr="00673DAA">
        <w:t xml:space="preserve"> «Об электронной подписи» и </w:t>
      </w:r>
      <w:hyperlink r:id="rId26">
        <w:r w:rsidRPr="00673DAA">
          <w:t>статьями 21.1</w:t>
        </w:r>
      </w:hyperlink>
      <w:r w:rsidRPr="00673DAA">
        <w:t xml:space="preserve"> и </w:t>
      </w:r>
      <w:hyperlink r:id="rId27">
        <w:r w:rsidRPr="00673DAA">
          <w:t>21.2</w:t>
        </w:r>
      </w:hyperlink>
      <w:r w:rsidRPr="00673DAA">
        <w:t xml:space="preserve"> Федерального закона «Об организации предоставления государственных и муниципальных услуг»</w:t>
      </w:r>
      <w:proofErr w:type="gramStart"/>
      <w:r w:rsidRPr="00673DAA">
        <w:t>.</w:t>
      </w:r>
      <w:r w:rsidR="001B2595" w:rsidRPr="00673DAA">
        <w:t>»</w:t>
      </w:r>
      <w:proofErr w:type="gramEnd"/>
      <w:r w:rsidR="001B2595" w:rsidRPr="00673DAA">
        <w:t>.</w:t>
      </w:r>
    </w:p>
    <w:p w:rsidR="00730B50" w:rsidRPr="00673DAA" w:rsidRDefault="00427A0F" w:rsidP="00673DAA">
      <w:pPr>
        <w:ind w:firstLine="709"/>
        <w:jc w:val="both"/>
      </w:pPr>
      <w:r w:rsidRPr="00673DAA">
        <w:t>2</w:t>
      </w:r>
      <w:r w:rsidR="00B72786" w:rsidRPr="00673DAA">
        <w:t xml:space="preserve">. </w:t>
      </w:r>
      <w:r w:rsidR="00B72786" w:rsidRPr="00673DAA">
        <w:rPr>
          <w:rFonts w:eastAsia="SimSun"/>
          <w:lang w:eastAsia="zh-CN"/>
        </w:rPr>
        <w:t>Настоящее постановление вступает в силу после его официального опубликования</w:t>
      </w:r>
      <w:r w:rsidR="00CD2BD7" w:rsidRPr="00673DAA">
        <w:rPr>
          <w:rFonts w:eastAsia="SimSun"/>
          <w:lang w:eastAsia="zh-CN"/>
        </w:rPr>
        <w:t>.</w:t>
      </w:r>
    </w:p>
    <w:p w:rsidR="00730B50" w:rsidRPr="00673DAA" w:rsidRDefault="00730B50" w:rsidP="00730B50">
      <w:pPr>
        <w:ind w:firstLine="709"/>
      </w:pPr>
    </w:p>
    <w:p w:rsidR="00D62B70" w:rsidRPr="00673DAA" w:rsidRDefault="00D62B70" w:rsidP="00730B50">
      <w:pPr>
        <w:ind w:firstLine="709"/>
      </w:pPr>
    </w:p>
    <w:p w:rsidR="00705064" w:rsidRPr="00673DAA" w:rsidRDefault="00705064" w:rsidP="00730B50">
      <w:pPr>
        <w:ind w:firstLine="709"/>
      </w:pPr>
    </w:p>
    <w:p w:rsidR="00730B50" w:rsidRPr="00673DAA" w:rsidRDefault="00730B50" w:rsidP="00730B50">
      <w:pPr>
        <w:ind w:firstLine="709"/>
      </w:pPr>
    </w:p>
    <w:p w:rsidR="00730B50" w:rsidRPr="00673DAA" w:rsidRDefault="00730B50" w:rsidP="008C50F7">
      <w:pPr>
        <w:rPr>
          <w:bCs/>
        </w:rPr>
      </w:pPr>
      <w:r w:rsidRPr="00673DAA">
        <w:t xml:space="preserve">Глава муниципального округа     </w:t>
      </w:r>
      <w:r w:rsidRPr="00673DAA">
        <w:tab/>
      </w:r>
      <w:r w:rsidRPr="00673DAA">
        <w:tab/>
        <w:t xml:space="preserve">            </w:t>
      </w:r>
      <w:r w:rsidRPr="00673DAA">
        <w:tab/>
        <w:t xml:space="preserve">                       </w:t>
      </w:r>
      <w:r w:rsidR="008B5F4C" w:rsidRPr="00673DAA">
        <w:tab/>
      </w:r>
      <w:r w:rsidR="008B5F4C" w:rsidRPr="00673DAA">
        <w:tab/>
        <w:t xml:space="preserve">      </w:t>
      </w:r>
      <w:r w:rsidRPr="00673DAA">
        <w:t>С.Н.</w:t>
      </w:r>
      <w:r w:rsidR="008B5F4C" w:rsidRPr="00673DAA">
        <w:t xml:space="preserve"> </w:t>
      </w:r>
      <w:r w:rsidRPr="00673DAA">
        <w:t>Михайлов</w:t>
      </w:r>
      <w:bookmarkStart w:id="4" w:name="P38"/>
      <w:bookmarkEnd w:id="4"/>
    </w:p>
    <w:sectPr w:rsidR="00730B50" w:rsidRPr="00673DAA" w:rsidSect="00400C2D">
      <w:pgSz w:w="11906" w:h="16838"/>
      <w:pgMar w:top="851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11" w:rsidRDefault="00281411" w:rsidP="005D69F8">
      <w:r>
        <w:separator/>
      </w:r>
    </w:p>
  </w:endnote>
  <w:endnote w:type="continuationSeparator" w:id="0">
    <w:p w:rsidR="00281411" w:rsidRDefault="00281411" w:rsidP="005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11" w:rsidRDefault="00281411" w:rsidP="005D69F8">
      <w:r>
        <w:separator/>
      </w:r>
    </w:p>
  </w:footnote>
  <w:footnote w:type="continuationSeparator" w:id="0">
    <w:p w:rsidR="00281411" w:rsidRDefault="00281411" w:rsidP="005D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1586"/>
    <w:multiLevelType w:val="hybridMultilevel"/>
    <w:tmpl w:val="3FE0E072"/>
    <w:lvl w:ilvl="0" w:tplc="331E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852AA">
      <w:numFmt w:val="none"/>
      <w:lvlText w:val=""/>
      <w:lvlJc w:val="left"/>
      <w:pPr>
        <w:tabs>
          <w:tab w:val="num" w:pos="360"/>
        </w:tabs>
      </w:pPr>
    </w:lvl>
    <w:lvl w:ilvl="2" w:tplc="A07C2228">
      <w:numFmt w:val="none"/>
      <w:lvlText w:val=""/>
      <w:lvlJc w:val="left"/>
      <w:pPr>
        <w:tabs>
          <w:tab w:val="num" w:pos="360"/>
        </w:tabs>
      </w:pPr>
    </w:lvl>
    <w:lvl w:ilvl="3" w:tplc="9C68B6C8">
      <w:numFmt w:val="none"/>
      <w:lvlText w:val=""/>
      <w:lvlJc w:val="left"/>
      <w:pPr>
        <w:tabs>
          <w:tab w:val="num" w:pos="360"/>
        </w:tabs>
      </w:pPr>
    </w:lvl>
    <w:lvl w:ilvl="4" w:tplc="A4745E3E">
      <w:numFmt w:val="none"/>
      <w:lvlText w:val=""/>
      <w:lvlJc w:val="left"/>
      <w:pPr>
        <w:tabs>
          <w:tab w:val="num" w:pos="360"/>
        </w:tabs>
      </w:pPr>
    </w:lvl>
    <w:lvl w:ilvl="5" w:tplc="E530122A">
      <w:numFmt w:val="none"/>
      <w:lvlText w:val=""/>
      <w:lvlJc w:val="left"/>
      <w:pPr>
        <w:tabs>
          <w:tab w:val="num" w:pos="360"/>
        </w:tabs>
      </w:pPr>
    </w:lvl>
    <w:lvl w:ilvl="6" w:tplc="3048BC02">
      <w:numFmt w:val="none"/>
      <w:lvlText w:val=""/>
      <w:lvlJc w:val="left"/>
      <w:pPr>
        <w:tabs>
          <w:tab w:val="num" w:pos="360"/>
        </w:tabs>
      </w:pPr>
    </w:lvl>
    <w:lvl w:ilvl="7" w:tplc="106A0FE0">
      <w:numFmt w:val="none"/>
      <w:lvlText w:val=""/>
      <w:lvlJc w:val="left"/>
      <w:pPr>
        <w:tabs>
          <w:tab w:val="num" w:pos="360"/>
        </w:tabs>
      </w:pPr>
    </w:lvl>
    <w:lvl w:ilvl="8" w:tplc="73EC9B8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470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64"/>
    <w:rsid w:val="00006B62"/>
    <w:rsid w:val="00027BD4"/>
    <w:rsid w:val="00037B68"/>
    <w:rsid w:val="000514E3"/>
    <w:rsid w:val="00052173"/>
    <w:rsid w:val="000950DA"/>
    <w:rsid w:val="000961A4"/>
    <w:rsid w:val="000A3A31"/>
    <w:rsid w:val="000A7009"/>
    <w:rsid w:val="000B1AE1"/>
    <w:rsid w:val="000B6D0F"/>
    <w:rsid w:val="000C709D"/>
    <w:rsid w:val="000E1F12"/>
    <w:rsid w:val="0010372F"/>
    <w:rsid w:val="001221E8"/>
    <w:rsid w:val="001225F8"/>
    <w:rsid w:val="00146D0B"/>
    <w:rsid w:val="00152228"/>
    <w:rsid w:val="00152A90"/>
    <w:rsid w:val="00152B5E"/>
    <w:rsid w:val="001616FC"/>
    <w:rsid w:val="00165341"/>
    <w:rsid w:val="00176835"/>
    <w:rsid w:val="001916CA"/>
    <w:rsid w:val="001927A4"/>
    <w:rsid w:val="001A0127"/>
    <w:rsid w:val="001B2595"/>
    <w:rsid w:val="001C5EF4"/>
    <w:rsid w:val="001F2C3D"/>
    <w:rsid w:val="00201F11"/>
    <w:rsid w:val="00215BB1"/>
    <w:rsid w:val="00217AA0"/>
    <w:rsid w:val="002506E6"/>
    <w:rsid w:val="00271BAB"/>
    <w:rsid w:val="002753EF"/>
    <w:rsid w:val="00281411"/>
    <w:rsid w:val="00286827"/>
    <w:rsid w:val="00286D68"/>
    <w:rsid w:val="00286F90"/>
    <w:rsid w:val="00293EB4"/>
    <w:rsid w:val="00294723"/>
    <w:rsid w:val="00297E9F"/>
    <w:rsid w:val="002A7CAF"/>
    <w:rsid w:val="002D3AC4"/>
    <w:rsid w:val="002D639F"/>
    <w:rsid w:val="002D6F86"/>
    <w:rsid w:val="002E110F"/>
    <w:rsid w:val="00303BD7"/>
    <w:rsid w:val="00304F48"/>
    <w:rsid w:val="003338E2"/>
    <w:rsid w:val="00353DB5"/>
    <w:rsid w:val="003932DE"/>
    <w:rsid w:val="003946F8"/>
    <w:rsid w:val="0039536F"/>
    <w:rsid w:val="003A343B"/>
    <w:rsid w:val="003B0DE1"/>
    <w:rsid w:val="003B7AC2"/>
    <w:rsid w:val="003C3289"/>
    <w:rsid w:val="003C49F7"/>
    <w:rsid w:val="003C4D9D"/>
    <w:rsid w:val="003D6AD9"/>
    <w:rsid w:val="003F0A4B"/>
    <w:rsid w:val="003F0E5A"/>
    <w:rsid w:val="00400C2D"/>
    <w:rsid w:val="00421929"/>
    <w:rsid w:val="00427A0F"/>
    <w:rsid w:val="004326B7"/>
    <w:rsid w:val="00435CCE"/>
    <w:rsid w:val="004407AD"/>
    <w:rsid w:val="00442A91"/>
    <w:rsid w:val="0048103F"/>
    <w:rsid w:val="00485604"/>
    <w:rsid w:val="004859CB"/>
    <w:rsid w:val="004B117D"/>
    <w:rsid w:val="004C068A"/>
    <w:rsid w:val="004D04BF"/>
    <w:rsid w:val="004D73BA"/>
    <w:rsid w:val="00500270"/>
    <w:rsid w:val="0051638C"/>
    <w:rsid w:val="0052350A"/>
    <w:rsid w:val="005367FE"/>
    <w:rsid w:val="005415DF"/>
    <w:rsid w:val="00541E33"/>
    <w:rsid w:val="00544F80"/>
    <w:rsid w:val="00547BC0"/>
    <w:rsid w:val="00557286"/>
    <w:rsid w:val="00557859"/>
    <w:rsid w:val="00560007"/>
    <w:rsid w:val="00574E13"/>
    <w:rsid w:val="00580CCB"/>
    <w:rsid w:val="00591475"/>
    <w:rsid w:val="005A4BEA"/>
    <w:rsid w:val="005B0574"/>
    <w:rsid w:val="005B2393"/>
    <w:rsid w:val="005B6911"/>
    <w:rsid w:val="005D69F8"/>
    <w:rsid w:val="0060386E"/>
    <w:rsid w:val="006040E2"/>
    <w:rsid w:val="006122DC"/>
    <w:rsid w:val="00614A01"/>
    <w:rsid w:val="00614CEA"/>
    <w:rsid w:val="00621D57"/>
    <w:rsid w:val="006616EB"/>
    <w:rsid w:val="006632E6"/>
    <w:rsid w:val="00667311"/>
    <w:rsid w:val="0067119E"/>
    <w:rsid w:val="00673DAA"/>
    <w:rsid w:val="00684EB8"/>
    <w:rsid w:val="006B5564"/>
    <w:rsid w:val="006C0E3C"/>
    <w:rsid w:val="006D1B74"/>
    <w:rsid w:val="006E1A39"/>
    <w:rsid w:val="006E4120"/>
    <w:rsid w:val="006E5AA3"/>
    <w:rsid w:val="00705064"/>
    <w:rsid w:val="007108B2"/>
    <w:rsid w:val="00712671"/>
    <w:rsid w:val="00712AA2"/>
    <w:rsid w:val="00724FC6"/>
    <w:rsid w:val="00725B1F"/>
    <w:rsid w:val="00730B50"/>
    <w:rsid w:val="0074784B"/>
    <w:rsid w:val="00762D34"/>
    <w:rsid w:val="00766BB2"/>
    <w:rsid w:val="007B0390"/>
    <w:rsid w:val="007B651F"/>
    <w:rsid w:val="007C44EE"/>
    <w:rsid w:val="007C7E6A"/>
    <w:rsid w:val="007D17EB"/>
    <w:rsid w:val="007E3BBC"/>
    <w:rsid w:val="007F7253"/>
    <w:rsid w:val="00837A47"/>
    <w:rsid w:val="00851A26"/>
    <w:rsid w:val="00862DA0"/>
    <w:rsid w:val="00871571"/>
    <w:rsid w:val="00872963"/>
    <w:rsid w:val="00890679"/>
    <w:rsid w:val="008A47CA"/>
    <w:rsid w:val="008B0225"/>
    <w:rsid w:val="008B0D8B"/>
    <w:rsid w:val="008B217E"/>
    <w:rsid w:val="008B5F4C"/>
    <w:rsid w:val="008B7418"/>
    <w:rsid w:val="008C50F7"/>
    <w:rsid w:val="00901EE8"/>
    <w:rsid w:val="009103E1"/>
    <w:rsid w:val="00910C53"/>
    <w:rsid w:val="00923BD5"/>
    <w:rsid w:val="0095052C"/>
    <w:rsid w:val="00954D6F"/>
    <w:rsid w:val="00955AE9"/>
    <w:rsid w:val="00957730"/>
    <w:rsid w:val="00974FE6"/>
    <w:rsid w:val="009968C0"/>
    <w:rsid w:val="009A02B6"/>
    <w:rsid w:val="009A2657"/>
    <w:rsid w:val="009D543F"/>
    <w:rsid w:val="009D7B5B"/>
    <w:rsid w:val="00A30FA4"/>
    <w:rsid w:val="00A3265D"/>
    <w:rsid w:val="00A34E11"/>
    <w:rsid w:val="00A4329C"/>
    <w:rsid w:val="00A442AC"/>
    <w:rsid w:val="00A67940"/>
    <w:rsid w:val="00A77BA9"/>
    <w:rsid w:val="00A941A8"/>
    <w:rsid w:val="00AA557F"/>
    <w:rsid w:val="00AC3C97"/>
    <w:rsid w:val="00AD01A8"/>
    <w:rsid w:val="00AD2AB4"/>
    <w:rsid w:val="00AD6B42"/>
    <w:rsid w:val="00AD7C65"/>
    <w:rsid w:val="00B10633"/>
    <w:rsid w:val="00B12481"/>
    <w:rsid w:val="00B207C1"/>
    <w:rsid w:val="00B3268D"/>
    <w:rsid w:val="00B34978"/>
    <w:rsid w:val="00B43493"/>
    <w:rsid w:val="00B442C4"/>
    <w:rsid w:val="00B72786"/>
    <w:rsid w:val="00B7310E"/>
    <w:rsid w:val="00B80AFE"/>
    <w:rsid w:val="00B86A74"/>
    <w:rsid w:val="00B94C5C"/>
    <w:rsid w:val="00BA693A"/>
    <w:rsid w:val="00BB3795"/>
    <w:rsid w:val="00BB4DA4"/>
    <w:rsid w:val="00BC4220"/>
    <w:rsid w:val="00BD42B1"/>
    <w:rsid w:val="00BD5E7C"/>
    <w:rsid w:val="00BF0028"/>
    <w:rsid w:val="00BF107F"/>
    <w:rsid w:val="00BF38F9"/>
    <w:rsid w:val="00C01396"/>
    <w:rsid w:val="00C2320B"/>
    <w:rsid w:val="00C316C2"/>
    <w:rsid w:val="00C362A5"/>
    <w:rsid w:val="00C44B9B"/>
    <w:rsid w:val="00C54AAA"/>
    <w:rsid w:val="00C577C5"/>
    <w:rsid w:val="00C655D0"/>
    <w:rsid w:val="00C6592A"/>
    <w:rsid w:val="00C902B2"/>
    <w:rsid w:val="00C926E0"/>
    <w:rsid w:val="00CA79D3"/>
    <w:rsid w:val="00CD2BD7"/>
    <w:rsid w:val="00CD4E07"/>
    <w:rsid w:val="00CD5CA9"/>
    <w:rsid w:val="00CE072B"/>
    <w:rsid w:val="00CE5FEF"/>
    <w:rsid w:val="00D044DC"/>
    <w:rsid w:val="00D12501"/>
    <w:rsid w:val="00D3775B"/>
    <w:rsid w:val="00D60CBF"/>
    <w:rsid w:val="00D62B70"/>
    <w:rsid w:val="00D875C1"/>
    <w:rsid w:val="00D878F0"/>
    <w:rsid w:val="00DA7C4C"/>
    <w:rsid w:val="00DB60C8"/>
    <w:rsid w:val="00DC1F69"/>
    <w:rsid w:val="00DC4A3A"/>
    <w:rsid w:val="00DD12AD"/>
    <w:rsid w:val="00DE2792"/>
    <w:rsid w:val="00DF1F49"/>
    <w:rsid w:val="00DF4E14"/>
    <w:rsid w:val="00E1510E"/>
    <w:rsid w:val="00E34643"/>
    <w:rsid w:val="00E407F0"/>
    <w:rsid w:val="00E45486"/>
    <w:rsid w:val="00E55AF5"/>
    <w:rsid w:val="00E622CB"/>
    <w:rsid w:val="00E961DD"/>
    <w:rsid w:val="00EA0FCD"/>
    <w:rsid w:val="00EA6E62"/>
    <w:rsid w:val="00EB4C1E"/>
    <w:rsid w:val="00EC0167"/>
    <w:rsid w:val="00ED4C22"/>
    <w:rsid w:val="00ED55E4"/>
    <w:rsid w:val="00EE3D22"/>
    <w:rsid w:val="00F0535E"/>
    <w:rsid w:val="00F21EF6"/>
    <w:rsid w:val="00F239E6"/>
    <w:rsid w:val="00F2479D"/>
    <w:rsid w:val="00F25A01"/>
    <w:rsid w:val="00F472DC"/>
    <w:rsid w:val="00F55D92"/>
    <w:rsid w:val="00F636BA"/>
    <w:rsid w:val="00F65F6F"/>
    <w:rsid w:val="00F66835"/>
    <w:rsid w:val="00F91A42"/>
    <w:rsid w:val="00F93E26"/>
    <w:rsid w:val="00FA46FA"/>
    <w:rsid w:val="00FB2D12"/>
    <w:rsid w:val="00FB3D16"/>
    <w:rsid w:val="00FE7025"/>
    <w:rsid w:val="00FF4C0E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8">
    <w:name w:val="Body Text Indent"/>
    <w:basedOn w:val="a"/>
    <w:pPr>
      <w:spacing w:line="360" w:lineRule="auto"/>
      <w:ind w:firstLine="720"/>
    </w:pPr>
    <w:rPr>
      <w:color w:val="00000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uiPriority w:val="99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uiPriority w:val="59"/>
    <w:rsid w:val="0027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037B68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152B5E"/>
    <w:rPr>
      <w:b w:val="0"/>
      <w:bCs w:val="0"/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152B5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1">
    <w:name w:val="Информация о версии"/>
    <w:basedOn w:val="a"/>
    <w:next w:val="a"/>
    <w:uiPriority w:val="99"/>
    <w:rsid w:val="002506E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10">
    <w:name w:val="Заголовок 1 Знак"/>
    <w:link w:val="1"/>
    <w:uiPriority w:val="9"/>
    <w:rsid w:val="005D69F8"/>
    <w:rPr>
      <w:b/>
      <w:bCs/>
      <w:sz w:val="24"/>
      <w:szCs w:val="24"/>
    </w:rPr>
  </w:style>
  <w:style w:type="paragraph" w:customStyle="1" w:styleId="ConsPlusNonformat">
    <w:name w:val="ConsPlusNonformat"/>
    <w:qFormat/>
    <w:rsid w:val="005D69F8"/>
    <w:pPr>
      <w:widowControl w:val="0"/>
      <w:autoSpaceDE w:val="0"/>
      <w:autoSpaceDN w:val="0"/>
      <w:adjustRightInd w:val="0"/>
    </w:pPr>
    <w:rPr>
      <w:rFonts w:ascii="Courier New" w:hAnsi="Courier New" w:cs="Courier New"/>
      <w:b/>
    </w:rPr>
  </w:style>
  <w:style w:type="character" w:customStyle="1" w:styleId="aa">
    <w:name w:val="Верхний колонтитул Знак"/>
    <w:link w:val="a9"/>
    <w:uiPriority w:val="99"/>
    <w:rsid w:val="005D69F8"/>
    <w:rPr>
      <w:sz w:val="24"/>
      <w:szCs w:val="24"/>
    </w:rPr>
  </w:style>
  <w:style w:type="paragraph" w:styleId="af2">
    <w:name w:val="footer"/>
    <w:basedOn w:val="a"/>
    <w:link w:val="af3"/>
    <w:uiPriority w:val="99"/>
    <w:rsid w:val="005D69F8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f3">
    <w:name w:val="Нижний колонтитул Знак"/>
    <w:link w:val="af2"/>
    <w:uiPriority w:val="99"/>
    <w:rsid w:val="005D69F8"/>
    <w:rPr>
      <w:rFonts w:ascii="TimesET" w:eastAsia="Calibri" w:hAnsi="TimesET"/>
      <w:sz w:val="48"/>
      <w:szCs w:val="48"/>
      <w:lang w:eastAsia="en-US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5D69F8"/>
    <w:pPr>
      <w:spacing w:after="200" w:line="276" w:lineRule="auto"/>
      <w:ind w:left="720"/>
      <w:contextualSpacing/>
    </w:pPr>
    <w:rPr>
      <w:rFonts w:ascii="TimesET" w:eastAsia="Calibri" w:hAnsi="TimesET"/>
      <w:sz w:val="48"/>
      <w:szCs w:val="48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5D69F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D69F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D69F8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6">
    <w:name w:val="page number"/>
    <w:uiPriority w:val="99"/>
    <w:rsid w:val="005D69F8"/>
  </w:style>
  <w:style w:type="paragraph" w:customStyle="1" w:styleId="ConsPlusCell">
    <w:name w:val="ConsPlusCell"/>
    <w:rsid w:val="005D69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5D69F8"/>
  </w:style>
  <w:style w:type="character" w:styleId="af7">
    <w:name w:val="Placeholder Text"/>
    <w:uiPriority w:val="99"/>
    <w:semiHidden/>
    <w:rsid w:val="005D69F8"/>
    <w:rPr>
      <w:color w:val="808080"/>
    </w:rPr>
  </w:style>
  <w:style w:type="numbering" w:customStyle="1" w:styleId="21">
    <w:name w:val="Нет списка2"/>
    <w:next w:val="a2"/>
    <w:uiPriority w:val="99"/>
    <w:semiHidden/>
    <w:rsid w:val="005D69F8"/>
  </w:style>
  <w:style w:type="character" w:customStyle="1" w:styleId="a6">
    <w:name w:val="Текст сноски Знак"/>
    <w:link w:val="a5"/>
    <w:uiPriority w:val="99"/>
    <w:rsid w:val="005D69F8"/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iPriority w:val="99"/>
    <w:unhideWhenUsed/>
    <w:rsid w:val="005D69F8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5D69F8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D6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annotation reference"/>
    <w:uiPriority w:val="99"/>
    <w:rsid w:val="005D69F8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5D69F8"/>
    <w:rPr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5D69F8"/>
    <w:rPr>
      <w:sz w:val="24"/>
      <w:szCs w:val="24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rsid w:val="005D69F8"/>
    <w:rPr>
      <w:b/>
      <w:bCs/>
    </w:rPr>
  </w:style>
  <w:style w:type="character" w:customStyle="1" w:styleId="afe">
    <w:name w:val="Тема примечания Знак"/>
    <w:link w:val="afd"/>
    <w:uiPriority w:val="99"/>
    <w:rsid w:val="005D69F8"/>
    <w:rPr>
      <w:b/>
      <w:bCs/>
      <w:sz w:val="24"/>
      <w:szCs w:val="24"/>
      <w:lang w:val="x-none" w:eastAsia="x-none"/>
    </w:rPr>
  </w:style>
  <w:style w:type="character" w:styleId="aff">
    <w:name w:val="FollowedHyperlink"/>
    <w:uiPriority w:val="99"/>
    <w:rsid w:val="005D69F8"/>
    <w:rPr>
      <w:color w:val="800080"/>
      <w:u w:val="single"/>
    </w:rPr>
  </w:style>
  <w:style w:type="paragraph" w:customStyle="1" w:styleId="aff0">
    <w:name w:val="Знак Знак Знак Знак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1">
    <w:name w:val="Body Text"/>
    <w:basedOn w:val="a"/>
    <w:link w:val="aff2"/>
    <w:rsid w:val="005D69F8"/>
    <w:pPr>
      <w:jc w:val="both"/>
    </w:pPr>
    <w:rPr>
      <w:sz w:val="28"/>
      <w:szCs w:val="20"/>
      <w:lang w:val="x-none" w:eastAsia="x-none"/>
    </w:rPr>
  </w:style>
  <w:style w:type="character" w:customStyle="1" w:styleId="aff2">
    <w:name w:val="Основной текст Знак"/>
    <w:link w:val="aff1"/>
    <w:rsid w:val="005D69F8"/>
    <w:rPr>
      <w:sz w:val="28"/>
      <w:lang w:val="x-none" w:eastAsia="x-none"/>
    </w:rPr>
  </w:style>
  <w:style w:type="paragraph" w:customStyle="1" w:styleId="12">
    <w:name w:val="Абзац списка1"/>
    <w:basedOn w:val="a"/>
    <w:rsid w:val="005D69F8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D69F8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D69F8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5D69F8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5D69F8"/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5D69F8"/>
    <w:rPr>
      <w:rFonts w:eastAsia="Calibri"/>
      <w:sz w:val="26"/>
      <w:szCs w:val="26"/>
    </w:rPr>
  </w:style>
  <w:style w:type="paragraph" w:styleId="aff4">
    <w:name w:val="endnote text"/>
    <w:basedOn w:val="a"/>
    <w:link w:val="aff5"/>
    <w:rsid w:val="005D69F8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5D69F8"/>
  </w:style>
  <w:style w:type="character" w:styleId="aff6">
    <w:name w:val="endnote reference"/>
    <w:rsid w:val="005D69F8"/>
    <w:rPr>
      <w:vertAlign w:val="superscript"/>
    </w:rPr>
  </w:style>
  <w:style w:type="paragraph" w:styleId="aff7">
    <w:name w:val="No Spacing"/>
    <w:link w:val="aff8"/>
    <w:uiPriority w:val="1"/>
    <w:qFormat/>
    <w:rsid w:val="005D69F8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D69F8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D69F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D69F8"/>
    <w:rPr>
      <w:sz w:val="24"/>
    </w:rPr>
  </w:style>
  <w:style w:type="paragraph" w:styleId="30">
    <w:name w:val="Body Text Indent 3"/>
    <w:basedOn w:val="a"/>
    <w:link w:val="31"/>
    <w:rsid w:val="005D69F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5D69F8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5D69F8"/>
    <w:pPr>
      <w:spacing w:before="100" w:beforeAutospacing="1" w:after="100" w:afterAutospacing="1"/>
    </w:pPr>
  </w:style>
  <w:style w:type="paragraph" w:customStyle="1" w:styleId="Default">
    <w:name w:val="Default"/>
    <w:rsid w:val="005D6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D6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D69F8"/>
    <w:rPr>
      <w:rFonts w:ascii="Courier New" w:hAnsi="Courier New"/>
      <w:lang w:val="x-none" w:eastAsia="x-none"/>
    </w:rPr>
  </w:style>
  <w:style w:type="paragraph" w:customStyle="1" w:styleId="aff9">
    <w:name w:val="МУ Обычный стиль"/>
    <w:basedOn w:val="a"/>
    <w:autoRedefine/>
    <w:rsid w:val="005D69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D69F8"/>
  </w:style>
  <w:style w:type="table" w:customStyle="1" w:styleId="14">
    <w:name w:val="Сетка таблицы1"/>
    <w:basedOn w:val="a1"/>
    <w:next w:val="ac"/>
    <w:uiPriority w:val="59"/>
    <w:rsid w:val="005D69F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D69F8"/>
    <w:rPr>
      <w:rFonts w:eastAsia="Calibri"/>
      <w:noProof/>
      <w:sz w:val="28"/>
      <w:szCs w:val="28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5D69F8"/>
    <w:rPr>
      <w:rFonts w:ascii="TimesET" w:eastAsia="Calibri" w:hAnsi="TimesET"/>
      <w:sz w:val="48"/>
      <w:szCs w:val="48"/>
      <w:lang w:eastAsia="en-US"/>
    </w:rPr>
  </w:style>
  <w:style w:type="paragraph" w:styleId="affa">
    <w:name w:val="Revision"/>
    <w:hidden/>
    <w:uiPriority w:val="99"/>
    <w:semiHidden/>
    <w:rsid w:val="005D69F8"/>
    <w:rPr>
      <w:sz w:val="24"/>
      <w:szCs w:val="24"/>
    </w:rPr>
  </w:style>
  <w:style w:type="character" w:customStyle="1" w:styleId="15">
    <w:name w:val="Название Знак1"/>
    <w:link w:val="affb"/>
    <w:rsid w:val="005D69F8"/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uiPriority w:val="20"/>
    <w:qFormat/>
    <w:rsid w:val="005D69F8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D69F8"/>
    <w:pPr>
      <w:keepLines/>
      <w:spacing w:before="240" w:line="259" w:lineRule="auto"/>
      <w:ind w:left="0" w:firstLine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x-none" w:eastAsia="x-none"/>
    </w:rPr>
  </w:style>
  <w:style w:type="paragraph" w:styleId="32">
    <w:name w:val="toc 3"/>
    <w:basedOn w:val="a"/>
    <w:next w:val="a"/>
    <w:autoRedefine/>
    <w:uiPriority w:val="39"/>
    <w:rsid w:val="005D69F8"/>
    <w:pPr>
      <w:ind w:left="480"/>
    </w:pPr>
  </w:style>
  <w:style w:type="paragraph" w:styleId="16">
    <w:name w:val="toc 1"/>
    <w:basedOn w:val="a"/>
    <w:next w:val="a"/>
    <w:autoRedefine/>
    <w:uiPriority w:val="39"/>
    <w:rsid w:val="005D69F8"/>
  </w:style>
  <w:style w:type="paragraph" w:styleId="24">
    <w:name w:val="toc 2"/>
    <w:basedOn w:val="a"/>
    <w:next w:val="a"/>
    <w:autoRedefine/>
    <w:uiPriority w:val="39"/>
    <w:rsid w:val="005D69F8"/>
    <w:pPr>
      <w:ind w:left="240"/>
    </w:pPr>
  </w:style>
  <w:style w:type="paragraph" w:customStyle="1" w:styleId="ConsPlusTitle">
    <w:name w:val="ConsPlusTitle"/>
    <w:rsid w:val="005D69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fb">
    <w:name w:val="Title"/>
    <w:basedOn w:val="a"/>
    <w:next w:val="a"/>
    <w:link w:val="15"/>
    <w:qFormat/>
    <w:rsid w:val="005D69F8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e">
    <w:name w:val="Название Знак"/>
    <w:uiPriority w:val="10"/>
    <w:rsid w:val="005D69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5D69F8"/>
    <w:pPr>
      <w:spacing w:before="100" w:beforeAutospacing="1" w:after="100" w:afterAutospacing="1"/>
    </w:pPr>
  </w:style>
  <w:style w:type="character" w:customStyle="1" w:styleId="40">
    <w:name w:val="Заголовок №4_"/>
    <w:link w:val="41"/>
    <w:rsid w:val="005D69F8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5D69F8"/>
    <w:pPr>
      <w:widowControl w:val="0"/>
      <w:shd w:val="clear" w:color="auto" w:fill="FFFFFF"/>
      <w:spacing w:line="322" w:lineRule="exact"/>
      <w:ind w:hanging="1040"/>
      <w:outlineLvl w:val="3"/>
    </w:pPr>
    <w:rPr>
      <w:b/>
      <w:bCs/>
      <w:sz w:val="28"/>
      <w:szCs w:val="28"/>
    </w:rPr>
  </w:style>
  <w:style w:type="table" w:customStyle="1" w:styleId="25">
    <w:name w:val="Сетка таблицы2"/>
    <w:basedOn w:val="a1"/>
    <w:next w:val="ac"/>
    <w:uiPriority w:val="39"/>
    <w:rsid w:val="005D69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Без интервала Знак"/>
    <w:link w:val="aff7"/>
    <w:uiPriority w:val="1"/>
    <w:locked/>
    <w:rsid w:val="005D69F8"/>
    <w:rPr>
      <w:rFonts w:ascii="Calibri" w:hAnsi="Calibri"/>
      <w:sz w:val="22"/>
      <w:szCs w:val="22"/>
    </w:rPr>
  </w:style>
  <w:style w:type="paragraph" w:customStyle="1" w:styleId="ConsPlusDocList">
    <w:name w:val="ConsPlusDocList"/>
    <w:rsid w:val="00730B5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730B50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30B50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30B50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8">
    <w:name w:val="Body Text Indent"/>
    <w:basedOn w:val="a"/>
    <w:pPr>
      <w:spacing w:line="360" w:lineRule="auto"/>
      <w:ind w:firstLine="720"/>
    </w:pPr>
    <w:rPr>
      <w:color w:val="00000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uiPriority w:val="99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uiPriority w:val="59"/>
    <w:rsid w:val="0027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037B68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152B5E"/>
    <w:rPr>
      <w:b w:val="0"/>
      <w:bCs w:val="0"/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152B5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1">
    <w:name w:val="Информация о версии"/>
    <w:basedOn w:val="a"/>
    <w:next w:val="a"/>
    <w:uiPriority w:val="99"/>
    <w:rsid w:val="002506E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10">
    <w:name w:val="Заголовок 1 Знак"/>
    <w:link w:val="1"/>
    <w:uiPriority w:val="9"/>
    <w:rsid w:val="005D69F8"/>
    <w:rPr>
      <w:b/>
      <w:bCs/>
      <w:sz w:val="24"/>
      <w:szCs w:val="24"/>
    </w:rPr>
  </w:style>
  <w:style w:type="paragraph" w:customStyle="1" w:styleId="ConsPlusNonformat">
    <w:name w:val="ConsPlusNonformat"/>
    <w:qFormat/>
    <w:rsid w:val="005D69F8"/>
    <w:pPr>
      <w:widowControl w:val="0"/>
      <w:autoSpaceDE w:val="0"/>
      <w:autoSpaceDN w:val="0"/>
      <w:adjustRightInd w:val="0"/>
    </w:pPr>
    <w:rPr>
      <w:rFonts w:ascii="Courier New" w:hAnsi="Courier New" w:cs="Courier New"/>
      <w:b/>
    </w:rPr>
  </w:style>
  <w:style w:type="character" w:customStyle="1" w:styleId="aa">
    <w:name w:val="Верхний колонтитул Знак"/>
    <w:link w:val="a9"/>
    <w:uiPriority w:val="99"/>
    <w:rsid w:val="005D69F8"/>
    <w:rPr>
      <w:sz w:val="24"/>
      <w:szCs w:val="24"/>
    </w:rPr>
  </w:style>
  <w:style w:type="paragraph" w:styleId="af2">
    <w:name w:val="footer"/>
    <w:basedOn w:val="a"/>
    <w:link w:val="af3"/>
    <w:uiPriority w:val="99"/>
    <w:rsid w:val="005D69F8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f3">
    <w:name w:val="Нижний колонтитул Знак"/>
    <w:link w:val="af2"/>
    <w:uiPriority w:val="99"/>
    <w:rsid w:val="005D69F8"/>
    <w:rPr>
      <w:rFonts w:ascii="TimesET" w:eastAsia="Calibri" w:hAnsi="TimesET"/>
      <w:sz w:val="48"/>
      <w:szCs w:val="48"/>
      <w:lang w:eastAsia="en-US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5D69F8"/>
    <w:pPr>
      <w:spacing w:after="200" w:line="276" w:lineRule="auto"/>
      <w:ind w:left="720"/>
      <w:contextualSpacing/>
    </w:pPr>
    <w:rPr>
      <w:rFonts w:ascii="TimesET" w:eastAsia="Calibri" w:hAnsi="TimesET"/>
      <w:sz w:val="48"/>
      <w:szCs w:val="48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5D69F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D69F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D69F8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6">
    <w:name w:val="page number"/>
    <w:uiPriority w:val="99"/>
    <w:rsid w:val="005D69F8"/>
  </w:style>
  <w:style w:type="paragraph" w:customStyle="1" w:styleId="ConsPlusCell">
    <w:name w:val="ConsPlusCell"/>
    <w:rsid w:val="005D69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5D69F8"/>
  </w:style>
  <w:style w:type="character" w:styleId="af7">
    <w:name w:val="Placeholder Text"/>
    <w:uiPriority w:val="99"/>
    <w:semiHidden/>
    <w:rsid w:val="005D69F8"/>
    <w:rPr>
      <w:color w:val="808080"/>
    </w:rPr>
  </w:style>
  <w:style w:type="numbering" w:customStyle="1" w:styleId="21">
    <w:name w:val="Нет списка2"/>
    <w:next w:val="a2"/>
    <w:uiPriority w:val="99"/>
    <w:semiHidden/>
    <w:rsid w:val="005D69F8"/>
  </w:style>
  <w:style w:type="character" w:customStyle="1" w:styleId="a6">
    <w:name w:val="Текст сноски Знак"/>
    <w:link w:val="a5"/>
    <w:uiPriority w:val="99"/>
    <w:rsid w:val="005D69F8"/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iPriority w:val="99"/>
    <w:unhideWhenUsed/>
    <w:rsid w:val="005D69F8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5D69F8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D6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annotation reference"/>
    <w:uiPriority w:val="99"/>
    <w:rsid w:val="005D69F8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5D69F8"/>
    <w:rPr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5D69F8"/>
    <w:rPr>
      <w:sz w:val="24"/>
      <w:szCs w:val="24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rsid w:val="005D69F8"/>
    <w:rPr>
      <w:b/>
      <w:bCs/>
    </w:rPr>
  </w:style>
  <w:style w:type="character" w:customStyle="1" w:styleId="afe">
    <w:name w:val="Тема примечания Знак"/>
    <w:link w:val="afd"/>
    <w:uiPriority w:val="99"/>
    <w:rsid w:val="005D69F8"/>
    <w:rPr>
      <w:b/>
      <w:bCs/>
      <w:sz w:val="24"/>
      <w:szCs w:val="24"/>
      <w:lang w:val="x-none" w:eastAsia="x-none"/>
    </w:rPr>
  </w:style>
  <w:style w:type="character" w:styleId="aff">
    <w:name w:val="FollowedHyperlink"/>
    <w:uiPriority w:val="99"/>
    <w:rsid w:val="005D69F8"/>
    <w:rPr>
      <w:color w:val="800080"/>
      <w:u w:val="single"/>
    </w:rPr>
  </w:style>
  <w:style w:type="paragraph" w:customStyle="1" w:styleId="aff0">
    <w:name w:val="Знак Знак Знак Знак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1">
    <w:name w:val="Body Text"/>
    <w:basedOn w:val="a"/>
    <w:link w:val="aff2"/>
    <w:rsid w:val="005D69F8"/>
    <w:pPr>
      <w:jc w:val="both"/>
    </w:pPr>
    <w:rPr>
      <w:sz w:val="28"/>
      <w:szCs w:val="20"/>
      <w:lang w:val="x-none" w:eastAsia="x-none"/>
    </w:rPr>
  </w:style>
  <w:style w:type="character" w:customStyle="1" w:styleId="aff2">
    <w:name w:val="Основной текст Знак"/>
    <w:link w:val="aff1"/>
    <w:rsid w:val="005D69F8"/>
    <w:rPr>
      <w:sz w:val="28"/>
      <w:lang w:val="x-none" w:eastAsia="x-none"/>
    </w:rPr>
  </w:style>
  <w:style w:type="paragraph" w:customStyle="1" w:styleId="12">
    <w:name w:val="Абзац списка1"/>
    <w:basedOn w:val="a"/>
    <w:rsid w:val="005D69F8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D69F8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D69F8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5D69F8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5D69F8"/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5D69F8"/>
    <w:rPr>
      <w:rFonts w:eastAsia="Calibri"/>
      <w:sz w:val="26"/>
      <w:szCs w:val="26"/>
    </w:rPr>
  </w:style>
  <w:style w:type="paragraph" w:styleId="aff4">
    <w:name w:val="endnote text"/>
    <w:basedOn w:val="a"/>
    <w:link w:val="aff5"/>
    <w:rsid w:val="005D69F8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5D69F8"/>
  </w:style>
  <w:style w:type="character" w:styleId="aff6">
    <w:name w:val="endnote reference"/>
    <w:rsid w:val="005D69F8"/>
    <w:rPr>
      <w:vertAlign w:val="superscript"/>
    </w:rPr>
  </w:style>
  <w:style w:type="paragraph" w:styleId="aff7">
    <w:name w:val="No Spacing"/>
    <w:link w:val="aff8"/>
    <w:uiPriority w:val="1"/>
    <w:qFormat/>
    <w:rsid w:val="005D69F8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D69F8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D69F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D69F8"/>
    <w:rPr>
      <w:sz w:val="24"/>
    </w:rPr>
  </w:style>
  <w:style w:type="paragraph" w:styleId="30">
    <w:name w:val="Body Text Indent 3"/>
    <w:basedOn w:val="a"/>
    <w:link w:val="31"/>
    <w:rsid w:val="005D69F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5D69F8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5D69F8"/>
    <w:pPr>
      <w:spacing w:before="100" w:beforeAutospacing="1" w:after="100" w:afterAutospacing="1"/>
    </w:pPr>
  </w:style>
  <w:style w:type="paragraph" w:customStyle="1" w:styleId="Default">
    <w:name w:val="Default"/>
    <w:rsid w:val="005D6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D6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D69F8"/>
    <w:rPr>
      <w:rFonts w:ascii="Courier New" w:hAnsi="Courier New"/>
      <w:lang w:val="x-none" w:eastAsia="x-none"/>
    </w:rPr>
  </w:style>
  <w:style w:type="paragraph" w:customStyle="1" w:styleId="aff9">
    <w:name w:val="МУ Обычный стиль"/>
    <w:basedOn w:val="a"/>
    <w:autoRedefine/>
    <w:rsid w:val="005D69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D69F8"/>
  </w:style>
  <w:style w:type="table" w:customStyle="1" w:styleId="14">
    <w:name w:val="Сетка таблицы1"/>
    <w:basedOn w:val="a1"/>
    <w:next w:val="ac"/>
    <w:uiPriority w:val="59"/>
    <w:rsid w:val="005D69F8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D69F8"/>
    <w:rPr>
      <w:rFonts w:eastAsia="Calibri"/>
      <w:noProof/>
      <w:sz w:val="28"/>
      <w:szCs w:val="28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5D69F8"/>
    <w:rPr>
      <w:rFonts w:ascii="TimesET" w:eastAsia="Calibri" w:hAnsi="TimesET"/>
      <w:sz w:val="48"/>
      <w:szCs w:val="48"/>
      <w:lang w:eastAsia="en-US"/>
    </w:rPr>
  </w:style>
  <w:style w:type="paragraph" w:styleId="affa">
    <w:name w:val="Revision"/>
    <w:hidden/>
    <w:uiPriority w:val="99"/>
    <w:semiHidden/>
    <w:rsid w:val="005D69F8"/>
    <w:rPr>
      <w:sz w:val="24"/>
      <w:szCs w:val="24"/>
    </w:rPr>
  </w:style>
  <w:style w:type="character" w:customStyle="1" w:styleId="15">
    <w:name w:val="Название Знак1"/>
    <w:link w:val="affb"/>
    <w:rsid w:val="005D69F8"/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uiPriority w:val="20"/>
    <w:qFormat/>
    <w:rsid w:val="005D69F8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D69F8"/>
    <w:pPr>
      <w:keepLines/>
      <w:spacing w:before="240" w:line="259" w:lineRule="auto"/>
      <w:ind w:left="0" w:firstLine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x-none" w:eastAsia="x-none"/>
    </w:rPr>
  </w:style>
  <w:style w:type="paragraph" w:styleId="32">
    <w:name w:val="toc 3"/>
    <w:basedOn w:val="a"/>
    <w:next w:val="a"/>
    <w:autoRedefine/>
    <w:uiPriority w:val="39"/>
    <w:rsid w:val="005D69F8"/>
    <w:pPr>
      <w:ind w:left="480"/>
    </w:pPr>
  </w:style>
  <w:style w:type="paragraph" w:styleId="16">
    <w:name w:val="toc 1"/>
    <w:basedOn w:val="a"/>
    <w:next w:val="a"/>
    <w:autoRedefine/>
    <w:uiPriority w:val="39"/>
    <w:rsid w:val="005D69F8"/>
  </w:style>
  <w:style w:type="paragraph" w:styleId="24">
    <w:name w:val="toc 2"/>
    <w:basedOn w:val="a"/>
    <w:next w:val="a"/>
    <w:autoRedefine/>
    <w:uiPriority w:val="39"/>
    <w:rsid w:val="005D69F8"/>
    <w:pPr>
      <w:ind w:left="240"/>
    </w:pPr>
  </w:style>
  <w:style w:type="paragraph" w:customStyle="1" w:styleId="ConsPlusTitle">
    <w:name w:val="ConsPlusTitle"/>
    <w:rsid w:val="005D69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fb">
    <w:name w:val="Title"/>
    <w:basedOn w:val="a"/>
    <w:next w:val="a"/>
    <w:link w:val="15"/>
    <w:qFormat/>
    <w:rsid w:val="005D69F8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e">
    <w:name w:val="Название Знак"/>
    <w:uiPriority w:val="10"/>
    <w:rsid w:val="005D69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5D69F8"/>
    <w:pPr>
      <w:spacing w:before="100" w:beforeAutospacing="1" w:after="100" w:afterAutospacing="1"/>
    </w:pPr>
  </w:style>
  <w:style w:type="character" w:customStyle="1" w:styleId="40">
    <w:name w:val="Заголовок №4_"/>
    <w:link w:val="41"/>
    <w:rsid w:val="005D69F8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5D69F8"/>
    <w:pPr>
      <w:widowControl w:val="0"/>
      <w:shd w:val="clear" w:color="auto" w:fill="FFFFFF"/>
      <w:spacing w:line="322" w:lineRule="exact"/>
      <w:ind w:hanging="1040"/>
      <w:outlineLvl w:val="3"/>
    </w:pPr>
    <w:rPr>
      <w:b/>
      <w:bCs/>
      <w:sz w:val="28"/>
      <w:szCs w:val="28"/>
    </w:rPr>
  </w:style>
  <w:style w:type="table" w:customStyle="1" w:styleId="25">
    <w:name w:val="Сетка таблицы2"/>
    <w:basedOn w:val="a1"/>
    <w:next w:val="ac"/>
    <w:uiPriority w:val="39"/>
    <w:rsid w:val="005D69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Без интервала Знак"/>
    <w:link w:val="aff7"/>
    <w:uiPriority w:val="1"/>
    <w:locked/>
    <w:rsid w:val="005D69F8"/>
    <w:rPr>
      <w:rFonts w:ascii="Calibri" w:hAnsi="Calibri"/>
      <w:sz w:val="22"/>
      <w:szCs w:val="22"/>
    </w:rPr>
  </w:style>
  <w:style w:type="paragraph" w:customStyle="1" w:styleId="ConsPlusDocList">
    <w:name w:val="ConsPlusDocList"/>
    <w:rsid w:val="00730B5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730B50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30B50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30B50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F98C8553CECAED40E8C352AF90A200D355628FEDE6AC372939B4E30AA499CDB0C95F351C7D19B2147181ACFD3C409E8A72C9B24628s3W9L" TargetMode="External"/><Relationship Id="rId18" Type="http://schemas.openxmlformats.org/officeDocument/2006/relationships/hyperlink" Target="consultantplus://offline/ref=E0F98C8553CECAED40E8C352AF90A200D355628FEDE6AC372939B4E30AA499CDA2C9073A177F07B9453EC7F9F2s3WDL" TargetMode="External"/><Relationship Id="rId26" Type="http://schemas.openxmlformats.org/officeDocument/2006/relationships/hyperlink" Target="consultantplus://offline/ref=E0F98C8553CECAED40E8C352AF90A200D3526488E7E4AC372939B4E30AA499CDB0C95F361E2848FD152DC7FAEE3E469E8877D5sBW3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F98C8553CECAED40E8C352AF90A200D355628FEDE6AC372939B4E30AA499CDB0C95F36157C1FBB482B91A8B46B4E828969D7B558283A82s0WD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F98C8553CECAED40E8C352AF90A200D355628FEDE6AC372939B4E30AA499CDB0C95F34157810B2147181ACFD3C409E8A72C9B24628s3W9L" TargetMode="External"/><Relationship Id="rId17" Type="http://schemas.openxmlformats.org/officeDocument/2006/relationships/hyperlink" Target="consultantplus://offline/ref=E0F98C8553CECAED40E8C352AF90A200D355628FEDE6AC372939B4E30AA499CDB0C95F3415791DB2147181ACFD3C409E8A72C9B24628s3W9L" TargetMode="External"/><Relationship Id="rId25" Type="http://schemas.openxmlformats.org/officeDocument/2006/relationships/hyperlink" Target="consultantplus://offline/ref=E0F98C8553CECAED40E8C352AF90A200D3526186ECE6AC372939B4E30AA499CDA2C9073A177F07B9453EC7F9F2s3W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F98C8553CECAED40E8C352AF90A200D355628FEDE6AC372939B4E30AA499CDB0C95F34167C19B2147181ACFD3C409E8A72C9B24628s3W9L" TargetMode="External"/><Relationship Id="rId20" Type="http://schemas.openxmlformats.org/officeDocument/2006/relationships/hyperlink" Target="consultantplus://offline/ref=E0F98C8553CECAED40E8C352AF90A200D355628FEDE6AC372939B4E30AA499CDB0C95F3315781DB2147181ACFD3C409E8A72C9B24628s3W9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F98C8553CECAED40E8C352AF90A200D355628FEDE6AC372939B4E30AA499CDB0C95F34177518B2147181ACFD3C409E8A72C9B24628s3W9L" TargetMode="External"/><Relationship Id="rId24" Type="http://schemas.openxmlformats.org/officeDocument/2006/relationships/hyperlink" Target="consultantplus://offline/ref=E0F98C8553CECAED40E8C352AF90A200D3516188E2E4AC372939B4E30AA499CDB0C95F36157C10BA462B91A8B46B4E828969D7B558283A82s0WD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0F98C8553CECAED40E8C352AF90A200D355628FEDE6AC372939B4E30AA499CDB0C95F34147B1EB2147181ACFD3C409E8A72C9B24628s3W9L" TargetMode="External"/><Relationship Id="rId23" Type="http://schemas.openxmlformats.org/officeDocument/2006/relationships/hyperlink" Target="consultantplus://offline/ref=E0F98C8553CECAED40E8C352AF90A200D355628FEDE6AC372939B4E30AA499CDB0C95F3610751FB2147181ACFD3C409E8A72C9B24628s3W9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0F98C8553CECAED40E8C352AF90A200D355628FEDE6AC372939B4E30AA499CDB0C95F3414751BB2147181ACFD3C409E8A72C9B24628s3W9L" TargetMode="External"/><Relationship Id="rId19" Type="http://schemas.openxmlformats.org/officeDocument/2006/relationships/hyperlink" Target="consultantplus://offline/ref=E0F98C8553CECAED40E8C352AF90A200D355628FEDE6AC372939B4E30AA499CDB0C95F3415791DB2147181ACFD3C409E8A72C9B24628s3W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0F98C8553CECAED40E8C352AF90A200D355628FEDE6AC372939B4E30AA499CDB0C95F33117412ED116490F4F23D5D808F69D5B044s2W9L" TargetMode="External"/><Relationship Id="rId22" Type="http://schemas.openxmlformats.org/officeDocument/2006/relationships/hyperlink" Target="consultantplus://offline/ref=E0F98C8553CECAED40E8C352AF90A200D355628FEDE6AC372939B4E30AA499CDB0C95F33157B1BB2147181ACFD3C409E8A72C9B24628s3W9L" TargetMode="External"/><Relationship Id="rId27" Type="http://schemas.openxmlformats.org/officeDocument/2006/relationships/hyperlink" Target="consultantplus://offline/ref=E0F98C8553CECAED40E8C352AF90A200D3526488E7E4AC372939B4E30AA499CDB0C95F331E2848FD152DC7FAEE3E469E8877D5sBW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DA76-A8AA-4A94-AB75-52CF4127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17775</CharactersWithSpaces>
  <SharedDoc>false</SharedDoc>
  <HLinks>
    <vt:vector size="624" baseType="variant">
      <vt:variant>
        <vt:i4>2162739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consultantplus://offline/ref=E0F98C8553CECAED40E8C352AF90A200D3526D8CE4E0AC372939B4E30AA499CDB0C95F36157C1BBA492B91A8B46B4E828969D7B558283A82s0WDL</vt:lpwstr>
      </vt:variant>
      <vt:variant>
        <vt:lpwstr/>
      </vt:variant>
      <vt:variant>
        <vt:i4>2883637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consultantplus://offline/ref=E0F98C8553CECAED40E8C352AF90A200D355628FEDE6AC372939B4E30AA499CDB0C95F3315781DB2147181ACFD3C409E8A72C9B24628s3W9L</vt:lpwstr>
      </vt:variant>
      <vt:variant>
        <vt:lpwstr/>
      </vt:variant>
      <vt:variant>
        <vt:i4>2883635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consultantplus://offline/ref=E0F98C8553CECAED40E8C352AF90A200D355628FEDE6AC372939B4E30AA499CDB0C95F3415791DB2147181ACFD3C409E8A72C9B24628s3W9L</vt:lpwstr>
      </vt:variant>
      <vt:variant>
        <vt:lpwstr/>
      </vt:variant>
      <vt:variant>
        <vt:i4>68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2162743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consultantplus://offline/ref=E0F98C8553CECAED40E8C352AF90A200D3526286E4E9AC372939B4E30AA499CDB0C95F36157C1BBE432B91A8B46B4E828969D7B558283A82s0WDL</vt:lpwstr>
      </vt:variant>
      <vt:variant>
        <vt:lpwstr/>
      </vt:variant>
      <vt:variant>
        <vt:i4>524352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393282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4194396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consultantplus://offline/ref=E0F98C8553CECAED40E8C352AF90A200D3526488E7E4AC372939B4E30AA499CDA2C9073A177F07B9453EC7F9F2s3WDL</vt:lpwstr>
      </vt:variant>
      <vt:variant>
        <vt:lpwstr/>
      </vt:variant>
      <vt:variant>
        <vt:i4>65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393280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393282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262209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P317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393280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65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589897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393282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262209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P317</vt:lpwstr>
      </vt:variant>
      <vt:variant>
        <vt:i4>524352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589897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4194392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consultantplus://offline/ref=E0F98C8553CECAED40E8C352AF90A200D3556089E2E7AC372939B4E30AA499CDA2C9073A177F07B9453EC7F9F2s3WDL</vt:lpwstr>
      </vt:variant>
      <vt:variant>
        <vt:lpwstr/>
      </vt:variant>
      <vt:variant>
        <vt:i4>262215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589897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1572877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consultantplus://offline/ref=E0F98C8553CECAED40E8C352AF90A200D3526488E7E4AC372939B4E30AA499CDB0C95F34177412ED116490F4F23D5D808F69D5B044s2W9L</vt:lpwstr>
      </vt:variant>
      <vt:variant>
        <vt:lpwstr/>
      </vt:variant>
      <vt:variant>
        <vt:i4>524357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consultantplus://offline/ref=E0F98C8553CECAED40E8C352AF90A200D3526286E4E9AC372939B4E30AA499CDB0C95F36157C1BBE432B91A8B46B4E828969D7B558283A82s0WDL</vt:lpwstr>
      </vt:variant>
      <vt:variant>
        <vt:lpwstr/>
      </vt:variant>
      <vt:variant>
        <vt:i4>524352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589897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65609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P998</vt:lpwstr>
      </vt:variant>
      <vt:variant>
        <vt:i4>4194396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consultantplus://offline/ref=E0F98C8553CECAED40E8C352AF90A200D3526488E7E4AC372939B4E30AA499CDA2C9073A177F07B9453EC7F9F2s3WDL</vt:lpwstr>
      </vt:variant>
      <vt:variant>
        <vt:lpwstr/>
      </vt:variant>
      <vt:variant>
        <vt:i4>4194305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consultantplus://offline/ref=E0F98C8553CECAED40E8C352AF90A200D3526186ECE6AC372939B4E30AA499CDA2C9073A177F07B9453EC7F9F2s3WDL</vt:lpwstr>
      </vt:variant>
      <vt:variant>
        <vt:lpwstr/>
      </vt:variant>
      <vt:variant>
        <vt:i4>1572870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consultantplus://offline/ref=E0F98C8553CECAED40E8C352AF90A200D3526488E7E4AC372939B4E30AA499CDB0C95F35117812ED116490F4F23D5D808F69D5B044s2W9L</vt:lpwstr>
      </vt:variant>
      <vt:variant>
        <vt:lpwstr/>
      </vt:variant>
      <vt:variant>
        <vt:i4>655430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2883639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consultantplus://offline/ref=E0F98C8553CECAED40E8C352AF90A200D355628FEDE6AC372939B4E30AA499CDB0C95F34167C19B2147181ACFD3C409E8A72C9B24628s3W9L</vt:lpwstr>
      </vt:variant>
      <vt:variant>
        <vt:lpwstr/>
      </vt:variant>
      <vt:variant>
        <vt:i4>2883688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consultantplus://offline/ref=E0F98C8553CECAED40E8C352AF90A200D355628FEDE6AC372939B4E30AA499CDB0C95F34147B1EB2147181ACFD3C409E8A72C9B24628s3W9L</vt:lpwstr>
      </vt:variant>
      <vt:variant>
        <vt:lpwstr/>
      </vt:variant>
      <vt:variant>
        <vt:i4>2883640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consultantplus://offline/ref=E0F98C8553CECAED40E8C352AF90A200D355628FEDE6AC372939B4E30AA499CDB0C95F34177D10B2147181ACFD3C409E8A72C9B24628s3W9L</vt:lpwstr>
      </vt:variant>
      <vt:variant>
        <vt:lpwstr/>
      </vt:variant>
      <vt:variant>
        <vt:i4>1572866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consultantplus://offline/ref=E0F98C8553CECAED40E8C352AF90A200D355628FEDE6AC372939B4E30AA499CDB0C95F33117412ED116490F4F23D5D808F69D5B044s2W9L</vt:lpwstr>
      </vt:variant>
      <vt:variant>
        <vt:lpwstr/>
      </vt:variant>
      <vt:variant>
        <vt:i4>2883684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consultantplus://offline/ref=E0F98C8553CECAED40E8C352AF90A200D355628FEDE6AC372939B4E30AA499CDB0C95F351C7D19B2147181ACFD3C409E8A72C9B24628s3W9L</vt:lpwstr>
      </vt:variant>
      <vt:variant>
        <vt:lpwstr/>
      </vt:variant>
      <vt:variant>
        <vt:i4>2883680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consultantplus://offline/ref=E0F98C8553CECAED40E8C352AF90A200D3536D8AE3E2AC372939B4E30AA499CDB0C95F321C781BB2147181ACFD3C409E8A72C9B24628s3W9L</vt:lpwstr>
      </vt:variant>
      <vt:variant>
        <vt:lpwstr/>
      </vt:variant>
      <vt:variant>
        <vt:i4>2883644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consultantplus://offline/ref=E0F98C8553CECAED40E8C352AF90A200D3536D8AE3E2AC372939B4E30AA499CDB0C95F321C7D1BB2147181ACFD3C409E8A72C9B24628s3W9L</vt:lpwstr>
      </vt:variant>
      <vt:variant>
        <vt:lpwstr/>
      </vt:variant>
      <vt:variant>
        <vt:i4>4194310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consultantplus://offline/ref=E0F98C8553CECAED40E8C352AF90A200D352628EE2E0AC372939B4E30AA499CDA2C9073A177F07B9453EC7F9F2s3WDL</vt:lpwstr>
      </vt:variant>
      <vt:variant>
        <vt:lpwstr/>
      </vt:variant>
      <vt:variant>
        <vt:i4>2883632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consultantplus://offline/ref=E0F98C8553CECAED40E8C352AF90A200D355628FEDE6AC372939B4E30AA499CDB0C95F3410791BB2147181ACFD3C409E8A72C9B24628s3W9L</vt:lpwstr>
      </vt:variant>
      <vt:variant>
        <vt:lpwstr/>
      </vt:variant>
      <vt:variant>
        <vt:i4>2883689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consultantplus://offline/ref=E0F98C8553CECAED40E8C352AF90A200D355628FEDE6AC372939B4E30AA499CDB0C95F34177D1AB2147181ACFD3C409E8A72C9B24628s3W9L</vt:lpwstr>
      </vt:variant>
      <vt:variant>
        <vt:lpwstr/>
      </vt:variant>
      <vt:variant>
        <vt:i4>2162788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consultantplus://offline/ref=E0F98C8553CECAED40E8C352AF90A200D355628FEDE6AC372939B4E30AA499CDB0C95F36157E19BD442B91A8B46B4E828969D7B558283A82s0WDL</vt:lpwstr>
      </vt:variant>
      <vt:variant>
        <vt:lpwstr/>
      </vt:variant>
      <vt:variant>
        <vt:i4>2883689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consultantplus://offline/ref=E0F98C8553CECAED40E8C352AF90A200D355628FEDE6AC372939B4E30AA499CDB0C95F34177D1AB2147181ACFD3C409E8A72C9B24628s3W9L</vt:lpwstr>
      </vt:variant>
      <vt:variant>
        <vt:lpwstr/>
      </vt:variant>
      <vt:variant>
        <vt:i4>2883640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consultantplus://offline/ref=E0F98C8553CECAED40E8C352AF90A200D355628FEDE6AC372939B4E30AA499CDB0C95F341C7C1CB2147181ACFD3C409E8A72C9B24628s3W9L</vt:lpwstr>
      </vt:variant>
      <vt:variant>
        <vt:lpwstr/>
      </vt:variant>
      <vt:variant>
        <vt:i4>2883642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consultantplus://offline/ref=E0F98C8553CECAED40E8C352AF90A200D355628FEDE6AC372939B4E30AA499CDB0C95F35107A11B2147181ACFD3C409E8A72C9B24628s3W9L</vt:lpwstr>
      </vt:variant>
      <vt:variant>
        <vt:lpwstr/>
      </vt:variant>
      <vt:variant>
        <vt:i4>1572868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consultantplus://offline/ref=E0F98C8553CECAED40E8C352AF90A200D355628FEDE6AC372939B4E30AA499CDB0C95F34117512ED116490F4F23D5D808F69D5B044s2W9L</vt:lpwstr>
      </vt:variant>
      <vt:variant>
        <vt:lpwstr/>
      </vt:variant>
      <vt:variant>
        <vt:i4>1572944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consultantplus://offline/ref=E0F98C8553CECAED40E8C352AF90A200D355628FEDE6AC372939B4E30AA499CDB0C95F34117A12ED116490F4F23D5D808F69D5B044s2W9L</vt:lpwstr>
      </vt:variant>
      <vt:variant>
        <vt:lpwstr/>
      </vt:variant>
      <vt:variant>
        <vt:i4>4194386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consultantplus://offline/ref=E0F98C8553CECAED40E8C352AF90A200D355628FEDE6AC372939B4E30AA499CDA2C9073A177F07B9453EC7F9F2s3WDL</vt:lpwstr>
      </vt:variant>
      <vt:variant>
        <vt:lpwstr/>
      </vt:variant>
      <vt:variant>
        <vt:i4>65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2883639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consultantplus://offline/ref=E0F98C8553CECAED40E8C352AF90A200D355628FEDE6AC372939B4E30AA499CDB0C95F34167C19B2147181ACFD3C409E8A72C9B24628s3W9L</vt:lpwstr>
      </vt:variant>
      <vt:variant>
        <vt:lpwstr/>
      </vt:variant>
      <vt:variant>
        <vt:i4>2883688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consultantplus://offline/ref=E0F98C8553CECAED40E8C352AF90A200D355628FEDE6AC372939B4E30AA499CDB0C95F34147B1EB2147181ACFD3C409E8A72C9B24628s3W9L</vt:lpwstr>
      </vt:variant>
      <vt:variant>
        <vt:lpwstr/>
      </vt:variant>
      <vt:variant>
        <vt:i4>2883640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consultantplus://offline/ref=E0F98C8553CECAED40E8C352AF90A200D355628FEDE6AC372939B4E30AA499CDB0C95F34177D10B2147181ACFD3C409E8A72C9B24628s3W9L</vt:lpwstr>
      </vt:variant>
      <vt:variant>
        <vt:lpwstr/>
      </vt:variant>
      <vt:variant>
        <vt:i4>1572866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consultantplus://offline/ref=E0F98C8553CECAED40E8C352AF90A200D355628FEDE6AC372939B4E30AA499CDB0C95F33117412ED116490F4F23D5D808F69D5B044s2W9L</vt:lpwstr>
      </vt:variant>
      <vt:variant>
        <vt:lpwstr/>
      </vt:variant>
      <vt:variant>
        <vt:i4>2883684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consultantplus://offline/ref=E0F98C8553CECAED40E8C352AF90A200D355628FEDE6AC372939B4E30AA499CDB0C95F351C7D19B2147181ACFD3C409E8A72C9B24628s3W9L</vt:lpwstr>
      </vt:variant>
      <vt:variant>
        <vt:lpwstr/>
      </vt:variant>
      <vt:variant>
        <vt:i4>2883686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consultantplus://offline/ref=E0F98C8553CECAED40E8C352AF90A200D355628FEDE6AC372939B4E30AA499CDB0C95F34157810B2147181ACFD3C409E8A72C9B24628s3W9L</vt:lpwstr>
      </vt:variant>
      <vt:variant>
        <vt:lpwstr/>
      </vt:variant>
      <vt:variant>
        <vt:i4>2883681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consultantplus://offline/ref=E0F98C8553CECAED40E8C352AF90A200D355628FEDE6AC372939B4E30AA499CDB0C95F34177518B2147181ACFD3C409E8A72C9B24628s3W9L</vt:lpwstr>
      </vt:variant>
      <vt:variant>
        <vt:lpwstr/>
      </vt:variant>
      <vt:variant>
        <vt:i4>2883640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consultantplus://offline/ref=E0F98C8553CECAED40E8C352AF90A200D355628FEDE6AC372939B4E30AA499CDB0C95F3414751BB2147181ACFD3C409E8A72C9B24628s3W9L</vt:lpwstr>
      </vt:variant>
      <vt:variant>
        <vt:lpwstr/>
      </vt:variant>
      <vt:variant>
        <vt:i4>393282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524357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2162785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consultantplus://offline/ref=E0F98C8553CECAED40E8C352AF90A200D3516188E2E4AC372939B4E30AA499CDB0C95F36157C10BA462B91A8B46B4E828969D7B558283A82s0WDL</vt:lpwstr>
      </vt:variant>
      <vt:variant>
        <vt:lpwstr/>
      </vt:variant>
      <vt:variant>
        <vt:i4>2883689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consultantplus://offline/ref=E0F98C8553CECAED40E8C352AF90A200D355628FEDE6AC372939B4E30AA499CDB0C95F33157B1BB2147181ACFD3C409E8A72C9B24628s3W9L</vt:lpwstr>
      </vt:variant>
      <vt:variant>
        <vt:lpwstr/>
      </vt:variant>
      <vt:variant>
        <vt:i4>2162743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consultantplus://offline/ref=E0F98C8553CECAED40E8C352AF90A200D355628FEDE6AC372939B4E30AA499CDB0C95F36157C1FBB482B91A8B46B4E828969D7B558283A82s0WDL</vt:lpwstr>
      </vt:variant>
      <vt:variant>
        <vt:lpwstr/>
      </vt:variant>
      <vt:variant>
        <vt:i4>2883637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consultantplus://offline/ref=E0F98C8553CECAED40E8C352AF90A200D355628FEDE6AC372939B4E30AA499CDB0C95F3315781DB2147181ACFD3C409E8A72C9B24628s3W9L</vt:lpwstr>
      </vt:variant>
      <vt:variant>
        <vt:lpwstr/>
      </vt:variant>
      <vt:variant>
        <vt:i4>4194386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consultantplus://offline/ref=E0F98C8553CECAED40E8C352AF90A200D355628FEDE6AC372939B4E30AA499CDA2C9073A177F07B9453EC7F9F2s3WDL</vt:lpwstr>
      </vt:variant>
      <vt:variant>
        <vt:lpwstr/>
      </vt:variant>
      <vt:variant>
        <vt:i4>2883635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consultantplus://offline/ref=E0F98C8553CECAED40E8C352AF90A200D355628FEDE6AC372939B4E30AA499CDB0C95F3415791DB2147181ACFD3C409E8A72C9B24628s3W9L</vt:lpwstr>
      </vt:variant>
      <vt:variant>
        <vt:lpwstr/>
      </vt:variant>
      <vt:variant>
        <vt:i4>2883639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consultantplus://offline/ref=E0F98C8553CECAED40E8C352AF90A200D355628FEDE6AC372939B4E30AA499CDB0C95F34167C19B2147181ACFD3C409E8A72C9B24628s3W9L</vt:lpwstr>
      </vt:variant>
      <vt:variant>
        <vt:lpwstr/>
      </vt:variant>
      <vt:variant>
        <vt:i4>2883688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consultantplus://offline/ref=E0F98C8553CECAED40E8C352AF90A200D355628FEDE6AC372939B4E30AA499CDB0C95F34147B1EB2147181ACFD3C409E8A72C9B24628s3W9L</vt:lpwstr>
      </vt:variant>
      <vt:variant>
        <vt:lpwstr/>
      </vt:variant>
      <vt:variant>
        <vt:i4>1572866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consultantplus://offline/ref=E0F98C8553CECAED40E8C352AF90A200D355628FEDE6AC372939B4E30AA499CDB0C95F33117412ED116490F4F23D5D808F69D5B044s2W9L</vt:lpwstr>
      </vt:variant>
      <vt:variant>
        <vt:lpwstr/>
      </vt:variant>
      <vt:variant>
        <vt:i4>2883684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consultantplus://offline/ref=E0F98C8553CECAED40E8C352AF90A200D355628FEDE6AC372939B4E30AA499CDB0C95F351C7D19B2147181ACFD3C409E8A72C9B24628s3W9L</vt:lpwstr>
      </vt:variant>
      <vt:variant>
        <vt:lpwstr/>
      </vt:variant>
      <vt:variant>
        <vt:i4>2883686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consultantplus://offline/ref=E0F98C8553CECAED40E8C352AF90A200D355628FEDE6AC372939B4E30AA499CDB0C95F34157810B2147181ACFD3C409E8A72C9B24628s3W9L</vt:lpwstr>
      </vt:variant>
      <vt:variant>
        <vt:lpwstr/>
      </vt:variant>
      <vt:variant>
        <vt:i4>2883681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consultantplus://offline/ref=E0F98C8553CECAED40E8C352AF90A200D355628FEDE6AC372939B4E30AA499CDB0C95F34177518B2147181ACFD3C409E8A72C9B24628s3W9L</vt:lpwstr>
      </vt:variant>
      <vt:variant>
        <vt:lpwstr/>
      </vt:variant>
      <vt:variant>
        <vt:i4>2883640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consultantplus://offline/ref=E0F98C8553CECAED40E8C352AF90A200D355628FEDE6AC372939B4E30AA499CDB0C95F3414751BB2147181ACFD3C409E8A72C9B24628s3W9L</vt:lpwstr>
      </vt:variant>
      <vt:variant>
        <vt:lpwstr/>
      </vt:variant>
      <vt:variant>
        <vt:i4>1114119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consultantplus://offline/ref=E0F98C8553CECAED40E8C352AF90A200D3526488E7E4AC372939B4E30AA499CDB0C95F331E2848FD152DC7FAEE3E469E8877D5sBW3L</vt:lpwstr>
      </vt:variant>
      <vt:variant>
        <vt:lpwstr/>
      </vt:variant>
      <vt:variant>
        <vt:i4>1114114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consultantplus://offline/ref=E0F98C8553CECAED40E8C352AF90A200D3526488E7E4AC372939B4E30AA499CDB0C95F361E2848FD152DC7FAEE3E469E8877D5sBW3L</vt:lpwstr>
      </vt:variant>
      <vt:variant>
        <vt:lpwstr/>
      </vt:variant>
      <vt:variant>
        <vt:i4>4194305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consultantplus://offline/ref=E0F98C8553CECAED40E8C352AF90A200D3526186ECE6AC372939B4E30AA499CDA2C9073A177F07B9453EC7F9F2s3WDL</vt:lpwstr>
      </vt:variant>
      <vt:variant>
        <vt:lpwstr/>
      </vt:variant>
      <vt:variant>
        <vt:i4>983111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65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65604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P849</vt:lpwstr>
      </vt:variant>
      <vt:variant>
        <vt:i4>983111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2162785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consultantplus://offline/ref=E0F98C8553CECAED40E8C352AF90A200D3516188E2E4AC372939B4E30AA499CDB0C95F36157C10BA462B91A8B46B4E828969D7B558283A82s0WDL</vt:lpwstr>
      </vt:variant>
      <vt:variant>
        <vt:lpwstr/>
      </vt:variant>
      <vt:variant>
        <vt:i4>524355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4194386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consultantplus://offline/ref=E0F98C8553CECAED40E8C352AF90A200D355628FEDE6AC372939B4E30AA499CDA2C9073A177F07B9453EC7F9F2s3WDL</vt:lpwstr>
      </vt:variant>
      <vt:variant>
        <vt:lpwstr/>
      </vt:variant>
      <vt:variant>
        <vt:i4>2883642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consultantplus://offline/ref=E0F98C8553CECAED40E8C352AF90A200D355628FEDE6AC372939B4E30AA499CDB0C95F3610751FB2147181ACFD3C409E8A72C9B24628s3W9L</vt:lpwstr>
      </vt:variant>
      <vt:variant>
        <vt:lpwstr/>
      </vt:variant>
      <vt:variant>
        <vt:i4>2883689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consultantplus://offline/ref=E0F98C8553CECAED40E8C352AF90A200D355628FEDE6AC372939B4E30AA499CDB0C95F33157B1BB2147181ACFD3C409E8A72C9B24628s3W9L</vt:lpwstr>
      </vt:variant>
      <vt:variant>
        <vt:lpwstr/>
      </vt:variant>
      <vt:variant>
        <vt:i4>2162743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consultantplus://offline/ref=E0F98C8553CECAED40E8C352AF90A200D355628FEDE6AC372939B4E30AA499CDB0C95F36157C1FBB482B91A8B46B4E828969D7B558283A82s0WDL</vt:lpwstr>
      </vt:variant>
      <vt:variant>
        <vt:lpwstr/>
      </vt:variant>
      <vt:variant>
        <vt:i4>2883637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consultantplus://offline/ref=E0F98C8553CECAED40E8C352AF90A200D355628FEDE6AC372939B4E30AA499CDB0C95F3315781DB2147181ACFD3C409E8A72C9B24628s3W9L</vt:lpwstr>
      </vt:variant>
      <vt:variant>
        <vt:lpwstr/>
      </vt:variant>
      <vt:variant>
        <vt:i4>2883635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consultantplus://offline/ref=E0F98C8553CECAED40E8C352AF90A200D355628FEDE6AC372939B4E30AA499CDB0C95F3415791DB2147181ACFD3C409E8A72C9B24628s3W9L</vt:lpwstr>
      </vt:variant>
      <vt:variant>
        <vt:lpwstr/>
      </vt:variant>
      <vt:variant>
        <vt:i4>4194386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consultantplus://offline/ref=E0F98C8553CECAED40E8C352AF90A200D355628FEDE6AC372939B4E30AA499CDA2C9073A177F07B9453EC7F9F2s3WDL</vt:lpwstr>
      </vt:variant>
      <vt:variant>
        <vt:lpwstr/>
      </vt:variant>
      <vt:variant>
        <vt:i4>2883635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consultantplus://offline/ref=E0F98C8553CECAED40E8C352AF90A200D355628FEDE6AC372939B4E30AA499CDB0C95F3415791DB2147181ACFD3C409E8A72C9B24628s3W9L</vt:lpwstr>
      </vt:variant>
      <vt:variant>
        <vt:lpwstr/>
      </vt:variant>
      <vt:variant>
        <vt:i4>2883639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consultantplus://offline/ref=E0F98C8553CECAED40E8C352AF90A200D355628FEDE6AC372939B4E30AA499CDB0C95F34167C19B2147181ACFD3C409E8A72C9B24628s3W9L</vt:lpwstr>
      </vt:variant>
      <vt:variant>
        <vt:lpwstr/>
      </vt:variant>
      <vt:variant>
        <vt:i4>2883688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consultantplus://offline/ref=E0F98C8553CECAED40E8C352AF90A200D355628FEDE6AC372939B4E30AA499CDB0C95F34147B1EB2147181ACFD3C409E8A72C9B24628s3W9L</vt:lpwstr>
      </vt:variant>
      <vt:variant>
        <vt:lpwstr/>
      </vt:variant>
      <vt:variant>
        <vt:i4>1572866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consultantplus://offline/ref=E0F98C8553CECAED40E8C352AF90A200D355628FEDE6AC372939B4E30AA499CDB0C95F33117412ED116490F4F23D5D808F69D5B044s2W9L</vt:lpwstr>
      </vt:variant>
      <vt:variant>
        <vt:lpwstr/>
      </vt:variant>
      <vt:variant>
        <vt:i4>2883684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consultantplus://offline/ref=E0F98C8553CECAED40E8C352AF90A200D355628FEDE6AC372939B4E30AA499CDB0C95F351C7D19B2147181ACFD3C409E8A72C9B24628s3W9L</vt:lpwstr>
      </vt:variant>
      <vt:variant>
        <vt:lpwstr/>
      </vt:variant>
      <vt:variant>
        <vt:i4>2883686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consultantplus://offline/ref=E0F98C8553CECAED40E8C352AF90A200D355628FEDE6AC372939B4E30AA499CDB0C95F34157810B2147181ACFD3C409E8A72C9B24628s3W9L</vt:lpwstr>
      </vt:variant>
      <vt:variant>
        <vt:lpwstr/>
      </vt:variant>
      <vt:variant>
        <vt:i4>2883681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consultantplus://offline/ref=E0F98C8553CECAED40E8C352AF90A200D355628FEDE6AC372939B4E30AA499CDB0C95F34177518B2147181ACFD3C409E8A72C9B24628s3W9L</vt:lpwstr>
      </vt:variant>
      <vt:variant>
        <vt:lpwstr/>
      </vt:variant>
      <vt:variant>
        <vt:i4>2883640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consultantplus://offline/ref=E0F98C8553CECAED40E8C352AF90A200D355628FEDE6AC372939B4E30AA499CDB0C95F3414751BB2147181ACFD3C409E8A72C9B24628s3W9L</vt:lpwstr>
      </vt:variant>
      <vt:variant>
        <vt:lpwstr/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P542</vt:lpwstr>
      </vt:variant>
      <vt:variant>
        <vt:i4>2883636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consultantplus://offline/ref=E0F98C8553CECAED40E8C352AF90A200D355628FEDE6AC372939B4E30AA499CDB0C95F3510781FB2147181ACFD3C409E8A72C9B24628s3W9L</vt:lpwstr>
      </vt:variant>
      <vt:variant>
        <vt:lpwstr/>
      </vt:variant>
      <vt:variant>
        <vt:i4>393280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2883636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consultantplus://offline/ref=E0F98C8553CECAED40E8C352AF90A200D355628FEDE6AC372939B4E30AA499CDB0C95F3510781FB2147181ACFD3C409E8A72C9B24628s3W9L</vt:lpwstr>
      </vt:variant>
      <vt:variant>
        <vt:lpwstr/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consultantplus://offline/ref=E0F98C8553CECAED40E8C352AF90A200D353628FE2E0AC372939B4E30AA499CDB0C95F36157C19B8442B91A8B46B4E828969D7B558283A82s0WDL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Ирина</cp:lastModifiedBy>
  <cp:revision>7</cp:revision>
  <cp:lastPrinted>2024-04-01T06:29:00Z</cp:lastPrinted>
  <dcterms:created xsi:type="dcterms:W3CDTF">2024-03-19T06:29:00Z</dcterms:created>
  <dcterms:modified xsi:type="dcterms:W3CDTF">2024-04-02T06:58:00Z</dcterms:modified>
</cp:coreProperties>
</file>