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20" w:rsidRPr="00545420" w:rsidRDefault="00545420" w:rsidP="00545420">
      <w:pPr>
        <w:widowControl w:val="0"/>
        <w:autoSpaceDE w:val="0"/>
        <w:autoSpaceDN w:val="0"/>
        <w:spacing w:before="66" w:after="0" w:line="251" w:lineRule="exact"/>
        <w:ind w:left="7791"/>
        <w:rPr>
          <w:rFonts w:ascii="Times New Roman" w:eastAsia="Times New Roman" w:hAnsi="Times New Roman" w:cs="Times New Roman"/>
        </w:rPr>
      </w:pPr>
      <w:r w:rsidRPr="00545420">
        <w:rPr>
          <w:rFonts w:ascii="Times New Roman" w:eastAsia="Times New Roman" w:hAnsi="Times New Roman" w:cs="Times New Roman"/>
          <w:spacing w:val="-5"/>
        </w:rPr>
        <w:t>Приложение</w:t>
      </w:r>
      <w:r w:rsidRPr="00545420">
        <w:rPr>
          <w:rFonts w:ascii="Times New Roman" w:eastAsia="Times New Roman" w:hAnsi="Times New Roman" w:cs="Times New Roman"/>
          <w:spacing w:val="8"/>
        </w:rPr>
        <w:t xml:space="preserve"> </w:t>
      </w:r>
      <w:r w:rsidRPr="00545420">
        <w:rPr>
          <w:rFonts w:ascii="Times New Roman" w:eastAsia="Times New Roman" w:hAnsi="Times New Roman" w:cs="Times New Roman"/>
          <w:spacing w:val="-10"/>
        </w:rPr>
        <w:t>2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460" w:lineRule="auto"/>
        <w:ind w:left="7363" w:right="254" w:hanging="236"/>
        <w:rPr>
          <w:rFonts w:ascii="Times New Roman" w:eastAsia="Times New Roman" w:hAnsi="Times New Roman" w:cs="Times New Roman"/>
        </w:rPr>
      </w:pPr>
      <w:proofErr w:type="gramStart"/>
      <w:r w:rsidRPr="00545420">
        <w:rPr>
          <w:rFonts w:ascii="Times New Roman" w:eastAsia="Times New Roman" w:hAnsi="Times New Roman" w:cs="Times New Roman"/>
          <w:color w:val="1C1C1C"/>
        </w:rPr>
        <w:t>к</w:t>
      </w:r>
      <w:proofErr w:type="gramEnd"/>
      <w:r w:rsidRPr="00545420">
        <w:rPr>
          <w:rFonts w:ascii="Times New Roman" w:eastAsia="Times New Roman" w:hAnsi="Times New Roman" w:cs="Times New Roman"/>
          <w:color w:val="1C1C1C"/>
        </w:rPr>
        <w:t xml:space="preserve"> </w:t>
      </w:r>
      <w:r w:rsidRPr="00545420">
        <w:rPr>
          <w:rFonts w:ascii="Times New Roman" w:eastAsia="Times New Roman" w:hAnsi="Times New Roman" w:cs="Times New Roman"/>
        </w:rPr>
        <w:t>документации</w:t>
      </w:r>
      <w:r w:rsidRPr="00545420">
        <w:rPr>
          <w:rFonts w:ascii="Times New Roman" w:eastAsia="Times New Roman" w:hAnsi="Times New Roman" w:cs="Times New Roman"/>
          <w:spacing w:val="40"/>
        </w:rPr>
        <w:t xml:space="preserve"> </w:t>
      </w:r>
      <w:r w:rsidRPr="00545420">
        <w:rPr>
          <w:rFonts w:ascii="Times New Roman" w:eastAsia="Times New Roman" w:hAnsi="Times New Roman" w:cs="Times New Roman"/>
        </w:rPr>
        <w:t>об аукционе Проект</w:t>
      </w:r>
      <w:r w:rsidRPr="00545420">
        <w:rPr>
          <w:rFonts w:ascii="Times New Roman" w:eastAsia="Times New Roman" w:hAnsi="Times New Roman" w:cs="Times New Roman"/>
          <w:spacing w:val="-13"/>
        </w:rPr>
        <w:t xml:space="preserve"> </w:t>
      </w:r>
      <w:r w:rsidRPr="00545420">
        <w:rPr>
          <w:rFonts w:ascii="Times New Roman" w:eastAsia="Times New Roman" w:hAnsi="Times New Roman" w:cs="Times New Roman"/>
        </w:rPr>
        <w:t>договора</w:t>
      </w:r>
      <w:r w:rsidRPr="00545420">
        <w:rPr>
          <w:rFonts w:ascii="Times New Roman" w:eastAsia="Times New Roman" w:hAnsi="Times New Roman" w:cs="Times New Roman"/>
          <w:spacing w:val="-8"/>
        </w:rPr>
        <w:t xml:space="preserve"> </w:t>
      </w:r>
      <w:r w:rsidRPr="00545420">
        <w:rPr>
          <w:rFonts w:ascii="Times New Roman" w:eastAsia="Times New Roman" w:hAnsi="Times New Roman" w:cs="Times New Roman"/>
        </w:rPr>
        <w:t>по</w:t>
      </w:r>
      <w:r w:rsidRPr="00545420">
        <w:rPr>
          <w:rFonts w:ascii="Times New Roman" w:eastAsia="Times New Roman" w:hAnsi="Times New Roman" w:cs="Times New Roman"/>
          <w:spacing w:val="-14"/>
        </w:rPr>
        <w:t xml:space="preserve"> </w:t>
      </w:r>
      <w:r w:rsidRPr="00545420">
        <w:rPr>
          <w:rFonts w:ascii="Times New Roman" w:eastAsia="Times New Roman" w:hAnsi="Times New Roman" w:cs="Times New Roman"/>
        </w:rPr>
        <w:t>лотам</w:t>
      </w:r>
      <w:r w:rsidRPr="00545420">
        <w:rPr>
          <w:rFonts w:ascii="Times New Roman" w:eastAsia="Times New Roman" w:hAnsi="Times New Roman" w:cs="Times New Roman"/>
          <w:spacing w:val="-10"/>
        </w:rPr>
        <w:t xml:space="preserve"> </w:t>
      </w:r>
      <w:r w:rsidRPr="00545420">
        <w:rPr>
          <w:rFonts w:ascii="Times New Roman" w:eastAsia="Times New Roman" w:hAnsi="Times New Roman" w:cs="Times New Roman"/>
        </w:rPr>
        <w:t>1-4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9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45420">
        <w:rPr>
          <w:rFonts w:ascii="Times New Roman" w:eastAsia="Times New Roman" w:hAnsi="Times New Roman" w:cs="Times New Roman"/>
          <w:b/>
          <w:bCs/>
        </w:rPr>
        <w:t>ДОГОВОР N _____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</w:t>
      </w:r>
      <w:r w:rsidRPr="00545420">
        <w:rPr>
          <w:rFonts w:ascii="TimesET" w:eastAsia="Times New Roman" w:hAnsi="TimesET" w:cs="Times New Roman"/>
          <w:b/>
          <w:sz w:val="18"/>
        </w:rPr>
        <w:t xml:space="preserve">  АРЕНДЫ ИМУЩЕСТВА, НАХОДЯЩЕГОСЯ В МУНИЦИПАЛЬНОЙ СОБСТВЕННОСТИ ГОРОДА КАНАШ ЧУВАШСКОЙ РЕСПУБЛИКИ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 xml:space="preserve">г.Канаш                           </w:t>
      </w:r>
      <w:r w:rsidRPr="00545420">
        <w:rPr>
          <w:rFonts w:ascii="TimesET" w:eastAsia="Times New Roman" w:hAnsi="TimesET" w:cs="Times New Roman"/>
          <w:b/>
          <w:sz w:val="18"/>
        </w:rPr>
        <w:tab/>
      </w:r>
      <w:r w:rsidRPr="00545420">
        <w:rPr>
          <w:rFonts w:ascii="TimesET" w:eastAsia="Times New Roman" w:hAnsi="TimesET" w:cs="Times New Roman"/>
          <w:b/>
          <w:sz w:val="18"/>
        </w:rPr>
        <w:tab/>
      </w:r>
      <w:proofErr w:type="gramStart"/>
      <w:r w:rsidRPr="00545420">
        <w:rPr>
          <w:rFonts w:ascii="TimesET" w:eastAsia="Times New Roman" w:hAnsi="TimesET" w:cs="Times New Roman"/>
          <w:b/>
          <w:sz w:val="18"/>
        </w:rPr>
        <w:tab/>
        <w:t xml:space="preserve">  </w:t>
      </w:r>
      <w:r w:rsidRPr="00545420">
        <w:rPr>
          <w:rFonts w:ascii="TimesET" w:eastAsia="Times New Roman" w:hAnsi="TimesET" w:cs="Times New Roman"/>
          <w:b/>
          <w:sz w:val="18"/>
        </w:rPr>
        <w:tab/>
      </w:r>
      <w:proofErr w:type="gramEnd"/>
      <w:r w:rsidRPr="00545420">
        <w:rPr>
          <w:rFonts w:ascii="TimesET" w:eastAsia="Times New Roman" w:hAnsi="TimesET" w:cs="Times New Roman"/>
          <w:b/>
          <w:sz w:val="18"/>
        </w:rPr>
        <w:t xml:space="preserve">                                                 "______" _________________ 20   г.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u w:val="single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     Администрация города Канаш Чувашской Республики, именуемая далее Арендодатель, в лице главы администрации города Канаш Чувашской Республики </w:t>
      </w:r>
      <w:r w:rsidRPr="00545420">
        <w:rPr>
          <w:rFonts w:ascii="TimesET" w:eastAsia="Times New Roman" w:hAnsi="TimesET" w:cs="Times New Roman"/>
          <w:i/>
          <w:u w:val="single"/>
        </w:rPr>
        <w:t xml:space="preserve">                   ___________            </w:t>
      </w:r>
      <w:r w:rsidRPr="00545420">
        <w:rPr>
          <w:rFonts w:ascii="TimesET" w:eastAsia="Times New Roman" w:hAnsi="TimesET" w:cs="Times New Roman"/>
          <w:sz w:val="18"/>
        </w:rPr>
        <w:t>действующего на основании Устава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 города Канаш Чувашской Республики</w:t>
      </w:r>
      <w:r w:rsidRPr="00545420">
        <w:rPr>
          <w:rFonts w:ascii="TimesET" w:eastAsia="Times New Roman" w:hAnsi="TimesET" w:cs="Times New Roman"/>
          <w:sz w:val="18"/>
        </w:rPr>
        <w:t>,</w:t>
      </w:r>
      <w:r w:rsidRPr="00545420">
        <w:rPr>
          <w:rFonts w:ascii="TimesET" w:eastAsia="Times New Roman" w:hAnsi="TimesET" w:cs="Times New Roman"/>
          <w:sz w:val="18"/>
          <w:szCs w:val="18"/>
        </w:rPr>
        <w:t xml:space="preserve"> с одной стороны</w:t>
      </w:r>
      <w:r w:rsidRPr="00545420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545420">
        <w:rPr>
          <w:rFonts w:ascii="TimesET" w:eastAsia="Times New Roman" w:hAnsi="TimesET" w:cs="Times New Roman"/>
          <w:sz w:val="16"/>
        </w:rPr>
        <w:t xml:space="preserve">                                                         </w:t>
      </w:r>
      <w:r w:rsidRPr="00545420">
        <w:rPr>
          <w:rFonts w:ascii="TimesET" w:eastAsia="Times New Roman" w:hAnsi="TimesET" w:cs="Times New Roman"/>
          <w:sz w:val="18"/>
        </w:rPr>
        <w:t>и_______________________________________________________________________________________________</w:t>
      </w:r>
      <w:r w:rsidRPr="00545420">
        <w:rPr>
          <w:rFonts w:ascii="TimesET" w:eastAsia="Times New Roman" w:hAnsi="TimesET" w:cs="Times New Roman"/>
          <w:i/>
          <w:iCs/>
        </w:rPr>
        <w:t>______</w:t>
      </w:r>
      <w:r w:rsidRPr="00545420">
        <w:rPr>
          <w:rFonts w:ascii="TimesET" w:eastAsia="Times New Roman" w:hAnsi="TimesET" w:cs="Times New Roman"/>
          <w:sz w:val="18"/>
        </w:rPr>
        <w:t xml:space="preserve"> именуемое далее Арендатор, в лице_____________________________________________________,действующего на основании___________ с другой стороны,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>на основании протокола аукциона от _______ заключили  настоящий  договор о нижеследующем</w:t>
      </w:r>
      <w:r w:rsidRPr="00545420">
        <w:rPr>
          <w:rFonts w:ascii="TimesET" w:eastAsia="Times New Roman" w:hAnsi="TimesET" w:cs="Times New Roman"/>
          <w:sz w:val="18"/>
        </w:rPr>
        <w:t>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>1. ПРЕДМЕТ ДОГОВОРА И ДРУГИЕ ОБЩИЕ ПОЛОЖЕНИЯ.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1.1. </w:t>
      </w:r>
      <w:r w:rsidRPr="00545420">
        <w:rPr>
          <w:rFonts w:ascii="Times New Roman" w:eastAsia="Times New Roman" w:hAnsi="Times New Roman" w:cs="Times New Roman"/>
          <w:b/>
          <w:sz w:val="18"/>
          <w:szCs w:val="18"/>
        </w:rPr>
        <w:t xml:space="preserve">Арендодатель 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предоставляет </w:t>
      </w:r>
      <w:r w:rsidRPr="00545420">
        <w:rPr>
          <w:rFonts w:ascii="Times New Roman" w:eastAsia="Times New Roman" w:hAnsi="Times New Roman" w:cs="Times New Roman"/>
          <w:b/>
          <w:sz w:val="18"/>
          <w:szCs w:val="18"/>
        </w:rPr>
        <w:t>Арендатору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 во временное владение и пользование в аренду нежилое помещение, целевое назначение: ________, общей площадью ____ </w:t>
      </w:r>
      <w:proofErr w:type="spellStart"/>
      <w:r w:rsidRPr="00545420">
        <w:rPr>
          <w:rFonts w:ascii="Times New Roman" w:eastAsia="Times New Roman" w:hAnsi="Times New Roman" w:cs="Times New Roman"/>
          <w:sz w:val="18"/>
          <w:szCs w:val="18"/>
        </w:rPr>
        <w:t>кв.м</w:t>
      </w:r>
      <w:proofErr w:type="spellEnd"/>
      <w:r w:rsidRPr="00545420">
        <w:rPr>
          <w:rFonts w:ascii="Times New Roman" w:eastAsia="Times New Roman" w:hAnsi="Times New Roman" w:cs="Times New Roman"/>
          <w:sz w:val="18"/>
          <w:szCs w:val="18"/>
        </w:rPr>
        <w:t>., расположенное по адресу: Чувашская Республика, город Канаш, ул.________________, д.___, помещение __, что подтверждается техническим паспортом, выданным МП «Бюро технической инвентаризации» муниципального образования «г.Канаш Чувашской Республики» ________г., инвентарный номер _____, условный номер ______. Нежилое помещение является собственностью муниципального образования “город Канаш Чувашской Республики”, согласно выписки из  Реестра муниципальной собственности города Канаша Чувашской Республики №_____ от ______г., право которого подтверждается  свидетельством о государственной регистрации права серия _____ №______от  ______________ г. Управлением Федеральной регистрационной службы по Чувашской Республике, о чем в Едином государственном реестре прав на недвижимое имущество и сделок с ним__________ г. сделана запись регистрации №__________________.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1.2. Передача объекта оформляется актом приема-передачи (с указанием фактического состояния передаваемого объекта), который составляется и подписывается Сторонами в трех экземплярах (по одному для каждого из участников и </w:t>
      </w:r>
      <w:r w:rsidRPr="00545420">
        <w:rPr>
          <w:rFonts w:ascii="TimesET" w:eastAsia="Times New Roman" w:hAnsi="TimesET" w:cs="Times New Roman"/>
          <w:sz w:val="18"/>
          <w:szCs w:val="18"/>
        </w:rPr>
        <w:t>Управления Федеральной службы государственной регистрации, кадастра и картографии по Чувашской Республике).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420">
        <w:rPr>
          <w:rFonts w:ascii="Times New Roman" w:eastAsia="Times New Roman" w:hAnsi="Times New Roman" w:cs="Times New Roman"/>
        </w:rPr>
        <w:t xml:space="preserve">     Акт приема-передачи приобщается к настоящему Договору и является его неотъемлемой частью.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1.3. Срок аренды </w:t>
      </w:r>
      <w:r w:rsidRPr="00545420">
        <w:rPr>
          <w:rFonts w:ascii="TimesET" w:eastAsia="Times New Roman" w:hAnsi="TimesET" w:cs="Times New Roman"/>
          <w:iCs/>
          <w:sz w:val="18"/>
          <w:szCs w:val="18"/>
        </w:rPr>
        <w:t>5 лет</w:t>
      </w:r>
      <w:r w:rsidRPr="00545420">
        <w:rPr>
          <w:rFonts w:ascii="Times New Roman" w:eastAsia="Times New Roman" w:hAnsi="Times New Roman" w:cs="Times New Roman"/>
          <w:bCs/>
          <w:sz w:val="20"/>
        </w:rPr>
        <w:t>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1.4. Сдача объекта в аренду не влечет передачу права собственности на него.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1.5. Споры, возникающие при исполнении настоящего Договора, рассматриваются Арбитражным судом Чувашской Республики.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1.6. Настоящий Договор вступает в силу с даты его государственной регистрации. Условия настоящего договора распространяются на отношения, возникшие между сторонами с даты подписания акта приема-передачи объекта. </w:t>
      </w:r>
    </w:p>
    <w:p w:rsidR="00545420" w:rsidRPr="00545420" w:rsidRDefault="00545420" w:rsidP="00545420">
      <w:pPr>
        <w:widowControl w:val="0"/>
        <w:tabs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ab/>
        <w:t xml:space="preserve">    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>2.  ПРАВА И ОБЯЗАННОСТИ СТОРОН.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</w:t>
      </w:r>
      <w:r w:rsidRPr="00545420">
        <w:rPr>
          <w:rFonts w:ascii="TimesET" w:eastAsia="Times New Roman" w:hAnsi="TimesET" w:cs="Times New Roman"/>
          <w:b/>
          <w:sz w:val="20"/>
        </w:rPr>
        <w:t>2.1.</w:t>
      </w:r>
      <w:r w:rsidRPr="00545420">
        <w:rPr>
          <w:rFonts w:ascii="TimesET" w:eastAsia="Times New Roman" w:hAnsi="TimesET" w:cs="Times New Roman"/>
          <w:sz w:val="18"/>
        </w:rPr>
        <w:t xml:space="preserve"> Стороны обязуются строго руководствоваться в своей деятельности настоящим договором и действующим законодательством.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</w:t>
      </w:r>
      <w:r w:rsidRPr="00545420">
        <w:rPr>
          <w:rFonts w:ascii="TimesET" w:eastAsia="Times New Roman" w:hAnsi="TimesET" w:cs="Times New Roman"/>
          <w:b/>
          <w:sz w:val="20"/>
        </w:rPr>
        <w:t>2.2.</w:t>
      </w:r>
      <w:r w:rsidRPr="00545420">
        <w:rPr>
          <w:rFonts w:ascii="TimesET" w:eastAsia="Times New Roman" w:hAnsi="TimesET" w:cs="Times New Roman"/>
          <w:sz w:val="18"/>
        </w:rPr>
        <w:t xml:space="preserve"> Стороны имеют право требовать четкого и полного выполнения другой стороной обязанностей по договору, а в случае неисполнения или ненадлежащего исполнения обязанностей требовать досрочного расторжения договора.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b/>
          <w:sz w:val="20"/>
        </w:rPr>
      </w:pPr>
      <w:r w:rsidRPr="00545420">
        <w:rPr>
          <w:rFonts w:ascii="TimesET" w:eastAsia="Times New Roman" w:hAnsi="TimesET" w:cs="Times New Roman"/>
          <w:b/>
          <w:sz w:val="20"/>
        </w:rPr>
        <w:t xml:space="preserve">     2.3. Арендодатель обязуется: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</w:t>
      </w:r>
      <w:r w:rsidRPr="00545420">
        <w:rPr>
          <w:rFonts w:ascii="TimesET" w:eastAsia="Times New Roman" w:hAnsi="TimesET" w:cs="Times New Roman"/>
          <w:b/>
          <w:sz w:val="18"/>
        </w:rPr>
        <w:t xml:space="preserve">    </w:t>
      </w:r>
      <w:r w:rsidRPr="00545420">
        <w:rPr>
          <w:rFonts w:ascii="TimesET" w:eastAsia="Times New Roman" w:hAnsi="TimesET" w:cs="Times New Roman"/>
          <w:sz w:val="18"/>
        </w:rPr>
        <w:t xml:space="preserve">2.3.1. Предоставить в аренду соответствующий </w:t>
      </w:r>
      <w:proofErr w:type="gramStart"/>
      <w:r w:rsidRPr="00545420">
        <w:rPr>
          <w:rFonts w:ascii="TimesET" w:eastAsia="Times New Roman" w:hAnsi="TimesET" w:cs="Times New Roman"/>
          <w:sz w:val="18"/>
        </w:rPr>
        <w:t>объект  Арендатору</w:t>
      </w:r>
      <w:proofErr w:type="gramEnd"/>
      <w:r w:rsidRPr="00545420">
        <w:rPr>
          <w:rFonts w:ascii="TimesET" w:eastAsia="Times New Roman" w:hAnsi="TimesET" w:cs="Times New Roman"/>
          <w:sz w:val="18"/>
        </w:rPr>
        <w:t xml:space="preserve">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2.3.2. Предупредить Арендатора о всех правах третьих лиц на сдаваемый в аренду объект.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b/>
          <w:sz w:val="20"/>
        </w:rPr>
      </w:pPr>
      <w:r w:rsidRPr="00545420">
        <w:rPr>
          <w:rFonts w:ascii="TimesET" w:eastAsia="Times New Roman" w:hAnsi="TimesET" w:cs="Times New Roman"/>
          <w:b/>
          <w:sz w:val="20"/>
        </w:rPr>
        <w:t xml:space="preserve">    2.4. Арендодатель имеет право: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2.4.1. Проверять в любое время состояние и условия эксплуатации сданного в аренду объекта через уполномоченных им представителей.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2.4.2. Требовать расторжения настоящего договора и возмещения убытков, если Арендатор не выполняет условий договора.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</w:t>
      </w:r>
      <w:r w:rsidRPr="00545420">
        <w:rPr>
          <w:rFonts w:ascii="Times New Roman" w:eastAsia="Times New Roman" w:hAnsi="Times New Roman" w:cs="Times New Roman"/>
          <w:b/>
          <w:sz w:val="20"/>
        </w:rPr>
        <w:t>2.5. Арендатор обязуется:</w:t>
      </w:r>
    </w:p>
    <w:p w:rsidR="00545420" w:rsidRPr="00545420" w:rsidRDefault="00545420" w:rsidP="00545420">
      <w:pPr>
        <w:widowControl w:val="0"/>
        <w:numPr>
          <w:ilvl w:val="2"/>
          <w:numId w:val="2"/>
        </w:numPr>
        <w:tabs>
          <w:tab w:val="num" w:pos="851"/>
        </w:tabs>
        <w:autoSpaceDE w:val="0"/>
        <w:autoSpaceDN w:val="0"/>
        <w:spacing w:after="0" w:line="240" w:lineRule="auto"/>
        <w:contextualSpacing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Своевременно вносить арендную плату.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2.5.2.  В месячный срок с даты подписания долгосрочного договора аренды зарегистрировать его в установленном порядке в Управлении Федеральной службы государственной регистрации, кадастра и картографии по Чувашской Республике. Нести все расходы, связанные с государственной регистрацией настоящего договора, а также всех дополнений и изменений к нему.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2.5.3. Использовать объект исключительно по прямому назначению, указанному в пункте 1.1</w:t>
      </w:r>
      <w:proofErr w:type="gramStart"/>
      <w:r w:rsidRPr="00545420">
        <w:rPr>
          <w:rFonts w:ascii="TimesET" w:eastAsia="Times New Roman" w:hAnsi="TimesET" w:cs="Times New Roman"/>
          <w:sz w:val="18"/>
          <w:szCs w:val="18"/>
        </w:rPr>
        <w:t>. настоящего</w:t>
      </w:r>
      <w:proofErr w:type="gramEnd"/>
      <w:r w:rsidRPr="00545420">
        <w:rPr>
          <w:rFonts w:ascii="TimesET" w:eastAsia="Times New Roman" w:hAnsi="TimesET" w:cs="Times New Roman"/>
          <w:sz w:val="18"/>
          <w:szCs w:val="18"/>
        </w:rPr>
        <w:t xml:space="preserve"> договора. </w:t>
      </w:r>
    </w:p>
    <w:p w:rsidR="00545420" w:rsidRPr="00545420" w:rsidRDefault="00545420" w:rsidP="00545420">
      <w:pPr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  <w:lang w:eastAsia="ru-RU"/>
        </w:rPr>
      </w:pPr>
      <w:r w:rsidRPr="00545420">
        <w:rPr>
          <w:rFonts w:ascii="TimesET" w:eastAsia="Times New Roman" w:hAnsi="TimesET" w:cs="Times New Roman"/>
          <w:sz w:val="18"/>
          <w:szCs w:val="18"/>
          <w:lang w:eastAsia="ru-RU"/>
        </w:rPr>
        <w:t xml:space="preserve">     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ресурсы. Аналогичные требования распространяются на прилегающую к объекту территорию.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 2.5.4. Не производить перепланировок, переоборудования и других необходимых улучшений арендуемого объекта, вызываемых потребностями Арендатора, без письменного разрешения Арендодателя.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По истечении срока договора, а также при досрочном его прекращении передать Арендодателю все произведенные в арендуемом объекте перестройки и переделки, а также улучшения, составляющие принадлежность объекта, неотделимые без вреда для его конструкции.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  2.5.5. Письменно сообщить Арендодателю, не позднее чем за два месяца, о предстоящем освобождении объекта, как в связи с окончанием срока действия договора, так и при досрочном освобождении, рассчитаться по всем предусмотренным договором платежам и сдать объект Арендодателю по акту в исправном состоянии, с учетом износа </w:t>
      </w:r>
      <w:proofErr w:type="gramStart"/>
      <w:r w:rsidRPr="00545420">
        <w:rPr>
          <w:rFonts w:ascii="TimesET" w:eastAsia="Times New Roman" w:hAnsi="TimesET" w:cs="Times New Roman"/>
          <w:sz w:val="18"/>
          <w:szCs w:val="18"/>
        </w:rPr>
        <w:t>в  пределах</w:t>
      </w:r>
      <w:proofErr w:type="gramEnd"/>
      <w:r w:rsidRPr="00545420">
        <w:rPr>
          <w:rFonts w:ascii="TimesET" w:eastAsia="Times New Roman" w:hAnsi="TimesET" w:cs="Times New Roman"/>
          <w:sz w:val="18"/>
          <w:szCs w:val="18"/>
        </w:rPr>
        <w:t xml:space="preserve"> установленных норм.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2.5.6. Обеспечивать сохранность арендуемого объекта. Своевременно производить за свой счет текущий и капитальный ремонт арендуемого объекта. 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ремонта объекта с учетом фактического состояния объекта на момент возврата Арендодателю в соответствии с актом приема-передачи.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lastRenderedPageBreak/>
        <w:t xml:space="preserve">      2.5.7. За два месяца до истечения срока аренды уведомить Арендодателя о намерении заключить договор аренды на новый срок. Невыполнение этого условия является основанием к отказу в продлении срока действия настоящего Договора.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2.5.8.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2.5.9. 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2.5.10. В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десятидневный срок заключить договор на предоставление коммунальных услуг (электроснабжение, теплоснабжение, водоснабжение) с </w:t>
      </w:r>
      <w:proofErr w:type="spellStart"/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ресурсоснабжающими</w:t>
      </w:r>
      <w:proofErr w:type="spellEnd"/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организациями, договор управления многоквартирным домом по содержанию и текущему ремонту общего имущества многоквартирного дома, договор на оказание услуг по обращению с твердыми коммунальными отходами.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2.5.11. В месячный срок с даты заключения договора уведомить Арендодателя о заключении договоров и предоставить Арендодателю копии заключенных договоров с </w:t>
      </w:r>
      <w:proofErr w:type="spellStart"/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ресурсоснабжающими</w:t>
      </w:r>
      <w:proofErr w:type="spellEnd"/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организациями на предоставление коммунальных услуг (электроснабжение, теплоснабжение, водоснабжение), а также копию договора на управление многоквартирным домом по содержанию и текущему ремонту общего имущества многоквартирного дома, копию договора на оказание услуг по обращению с твердыми коммунальными отходами.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2.5.12. В месячный срок со дня заключения Договора разместить согласованную с Арендодателем вывеску о своей деятельности на наружной части помещения, которая должна быть оформлена и расположена в соответствии с требованиями Закона РФ “О защите прав потребителей”, Закона РФ “О рекламе”. Не производить изменения цветового решения и переустройства фасадов, работ по благоустройству прилегающей к помещению территории и размещение рекламы на наружной части помещения без согласования с </w:t>
      </w:r>
      <w:r w:rsidRPr="00545420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Арендодателем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2.5.13. Письменно сообщить Арендодателю о любых изменениях юридического адреса и фактического своего местонахождения, полных реквизитов, а также о принятии решения о ликвидации или реорганизации Арендатора в течение 10 дней после принятия решения.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left="150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2.5.14. Не сдавать объект в субаренду или иное пользование третьим лицам без согласия собственника.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150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2.5.15. Обеспечивать содержание и уборку закрепленной территории земельного участка, прилегающего к помещению по периметру в пределах 15 метров от границы помещения.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150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2.5.16. Соблюдать требования, установленные Правилами благоустройства территории города Канаш Чувашской </w:t>
      </w:r>
      <w:proofErr w:type="spellStart"/>
      <w:r w:rsidRPr="00545420">
        <w:rPr>
          <w:rFonts w:ascii="TimesET" w:eastAsia="Times New Roman" w:hAnsi="TimesET" w:cs="Times New Roman"/>
          <w:sz w:val="18"/>
          <w:szCs w:val="18"/>
        </w:rPr>
        <w:t>Республки</w:t>
      </w:r>
      <w:proofErr w:type="spellEnd"/>
      <w:r w:rsidRPr="00545420">
        <w:rPr>
          <w:rFonts w:ascii="TimesET" w:eastAsia="Times New Roman" w:hAnsi="TimesET" w:cs="Times New Roman"/>
          <w:sz w:val="18"/>
          <w:szCs w:val="18"/>
        </w:rPr>
        <w:t>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b/>
          <w:sz w:val="20"/>
        </w:rPr>
      </w:pPr>
      <w:r w:rsidRPr="00545420">
        <w:rPr>
          <w:rFonts w:ascii="TimesET" w:eastAsia="Times New Roman" w:hAnsi="TimesET" w:cs="Times New Roman"/>
          <w:b/>
          <w:sz w:val="20"/>
        </w:rPr>
        <w:t xml:space="preserve">     2.6. Арендатор имеет право: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2.6.1. За пределами исполнения обязательств по настоящему договору Арендатор полностью свободен в своей деятельности.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2.6.2. Истребовать у Арендодателя не предоставленный Арендатору в соответствии с п.2.3.1 договора сданный внаем объект и потребовать возмещения убытков, причиненных задержкой исполнения.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>3. ПЛАТЕЖИ И РАСЧЕТЫ ПО ДОГОВОРУ</w:t>
      </w:r>
    </w:p>
    <w:p w:rsidR="00545420" w:rsidRPr="00545420" w:rsidRDefault="00545420" w:rsidP="005454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   3.1. Годовой размер арендной платы </w:t>
      </w:r>
      <w:r w:rsidRPr="00545420">
        <w:rPr>
          <w:rFonts w:ascii="TimesET" w:eastAsia="Times New Roman" w:hAnsi="TimesET" w:cs="Times New Roman"/>
          <w:sz w:val="18"/>
          <w:szCs w:val="18"/>
        </w:rPr>
        <w:t xml:space="preserve">с </w:t>
      </w:r>
      <w:proofErr w:type="gramStart"/>
      <w:r w:rsidRPr="00545420">
        <w:rPr>
          <w:rFonts w:ascii="TimesET" w:eastAsia="Times New Roman" w:hAnsi="TimesET" w:cs="Times New Roman"/>
          <w:iCs/>
          <w:sz w:val="18"/>
          <w:szCs w:val="18"/>
        </w:rPr>
        <w:t xml:space="preserve">«  </w:t>
      </w:r>
      <w:proofErr w:type="gramEnd"/>
      <w:r w:rsidRPr="00545420">
        <w:rPr>
          <w:rFonts w:ascii="TimesET" w:eastAsia="Times New Roman" w:hAnsi="TimesET" w:cs="Times New Roman"/>
          <w:iCs/>
          <w:sz w:val="18"/>
          <w:szCs w:val="18"/>
        </w:rPr>
        <w:t xml:space="preserve">   »                    201  </w:t>
      </w:r>
      <w:r w:rsidRPr="00545420">
        <w:rPr>
          <w:rFonts w:ascii="TimesET" w:eastAsia="Times New Roman" w:hAnsi="TimesET" w:cs="Times New Roman"/>
          <w:sz w:val="18"/>
          <w:szCs w:val="18"/>
        </w:rPr>
        <w:t xml:space="preserve"> г.</w:t>
      </w:r>
      <w:r w:rsidRPr="00545420">
        <w:rPr>
          <w:rFonts w:ascii="TimesET" w:eastAsia="Times New Roman" w:hAnsi="TimesET" w:cs="Times New Roman"/>
          <w:i/>
          <w:sz w:val="20"/>
        </w:rPr>
        <w:t xml:space="preserve"> </w:t>
      </w:r>
      <w:r w:rsidRPr="00545420">
        <w:rPr>
          <w:rFonts w:ascii="TimesET" w:eastAsia="Times New Roman" w:hAnsi="TimesET" w:cs="Times New Roman"/>
          <w:sz w:val="18"/>
        </w:rPr>
        <w:t>устанавливается в сумме __________________________________________________</w:t>
      </w:r>
      <w:r w:rsidRPr="00545420">
        <w:rPr>
          <w:rFonts w:ascii="TimesET" w:eastAsia="Times New Roman" w:hAnsi="TimesET" w:cs="Times New Roman"/>
          <w:i/>
          <w:sz w:val="20"/>
        </w:rPr>
        <w:t xml:space="preserve"> </w:t>
      </w:r>
      <w:r w:rsidRPr="00545420">
        <w:rPr>
          <w:rFonts w:ascii="TimesET" w:eastAsia="Times New Roman" w:hAnsi="TimesET" w:cs="Times New Roman"/>
          <w:sz w:val="18"/>
        </w:rPr>
        <w:t xml:space="preserve">руб. _____ коп. без учета НДС и подлежит перечислению Арендатором в УФК по Чувашской Республике </w:t>
      </w:r>
      <w:r w:rsidRPr="00545420">
        <w:rPr>
          <w:rFonts w:ascii="Times New Roman" w:eastAsia="Times New Roman" w:hAnsi="Times New Roman" w:cs="Times New Roman"/>
          <w:sz w:val="20"/>
        </w:rPr>
        <w:t xml:space="preserve">равными долями, за каждый месяц вперед до 10 числа текущего месяца включительно, на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 xml:space="preserve">счет </w:t>
      </w:r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№03100643000000011500 </w:t>
      </w:r>
      <w:proofErr w:type="spellStart"/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>кор.сч</w:t>
      </w:r>
      <w:proofErr w:type="spellEnd"/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. №40102810945370000084,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 xml:space="preserve">Банк получателя: </w:t>
      </w:r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>БИК</w:t>
      </w:r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 019706900,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>Получатель:</w:t>
      </w:r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УФК по Чувашской Республике (Администрация города Канаш, 04153003610), ИНН 2123007000, КПП 212301001, ОКТМО 97707000, </w:t>
      </w:r>
      <w:r w:rsidRPr="00545420">
        <w:rPr>
          <w:rFonts w:ascii="Times New Roman" w:eastAsia="Times New Roman" w:hAnsi="Times New Roman" w:cs="Times New Roman"/>
          <w:b/>
          <w:sz w:val="20"/>
        </w:rPr>
        <w:t>Код арендной платы-90311105034040000120.</w:t>
      </w:r>
    </w:p>
    <w:p w:rsidR="00545420" w:rsidRPr="00545420" w:rsidRDefault="00545420" w:rsidP="00545420">
      <w:pPr>
        <w:widowControl w:val="0"/>
        <w:autoSpaceDE w:val="0"/>
        <w:autoSpaceDN w:val="0"/>
        <w:spacing w:after="120" w:line="240" w:lineRule="auto"/>
        <w:ind w:left="283"/>
        <w:rPr>
          <w:rFonts w:ascii="Times New Roman" w:eastAsia="Times New Roman" w:hAnsi="Times New Roman" w:cs="Times New Roman"/>
        </w:rPr>
      </w:pPr>
      <w:r w:rsidRPr="00545420">
        <w:rPr>
          <w:rFonts w:ascii="Times New Roman" w:eastAsia="Times New Roman" w:hAnsi="Times New Roman" w:cs="Times New Roman"/>
        </w:rPr>
        <w:t xml:space="preserve">       Внесение арендной платы за период пользования арендуемым объектом с даты акта приема-передачи Арендатор производит в течение 15 дней после подписания настоящего Договора.   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545420">
        <w:rPr>
          <w:rFonts w:ascii="Times New Roman" w:eastAsia="Times New Roman" w:hAnsi="Times New Roman" w:cs="Times New Roman"/>
          <w:sz w:val="20"/>
          <w:szCs w:val="18"/>
        </w:rPr>
        <w:t xml:space="preserve">        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счет Управления Федерального казначейства с указанием соответствующего кода бюджетной классификации и ИНН налогового органа, осуществляющего контроль за поступлением налоговых платежей Арендатора.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НДС перечисляется на счет №03100643000000011500 </w:t>
      </w:r>
      <w:proofErr w:type="spellStart"/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>кор.сч</w:t>
      </w:r>
      <w:proofErr w:type="spellEnd"/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. №40102810945370000084,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 xml:space="preserve">Банк получателя: </w:t>
      </w:r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>БИК</w:t>
      </w:r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 019706900,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>Получатель:</w:t>
      </w:r>
      <w:r w:rsidRPr="00545420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УФК по Чувашской Республике (Межрайонная ИФНС России №4 по ЧР), ИНН 2123005309, КПП 212301001, ОКТМО 97707000 </w:t>
      </w:r>
      <w:r w:rsidRPr="00545420">
        <w:rPr>
          <w:rFonts w:ascii="Times New Roman" w:eastAsia="Times New Roman" w:hAnsi="Times New Roman" w:cs="Times New Roman"/>
          <w:b/>
          <w:bCs/>
          <w:color w:val="000000"/>
          <w:sz w:val="20"/>
        </w:rPr>
        <w:t>код НДС от арендной платы –18210301000011000110.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3.2. В соответствии с решением Собрания депутатов Чувашской Республики от 17.02.2012г. №16/5 «О порядке определения размера арендной платы за пользование имуществом, находящимся в муниципальной собственности города Канаш Чувашской Республики»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год.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  При этом Арендодатель направляет Арендатору письменное уведомление, которое является обязательным для Арендатора.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  <w:szCs w:val="18"/>
        </w:rPr>
        <w:t xml:space="preserve">         3.3. Арендатор несет эксплуатационные расходы (содержание пожарной охраны, вывоз твердых коммунальных отходов, поддержание в исправном состоянии подъездных путей, асфальтовых и озелененных территорий и др.), оплачивает коммунальные услуги (вода, тепловая и электрическая энергия, центральное отопление, телефон), которые устанавливаются отдельными договорами Арендатора с соответствующими организациями в соответствии с установленными тарифами, ценами, ставками, 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расходы по содержанию и текущему ремонту общего имущества многоквартирных домов в размерах, приходящихся на долю Арендодателя.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>4. ОТВЕТСТВЕННОСТЬ СТОРОН.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4.1.  Ответственность Арендатора: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4.1.1. За каждый день просрочки в оплате арендной платы (п.3.1) Арендатор уплачивает пеню в размере </w:t>
      </w:r>
      <w:r w:rsidRPr="00545420">
        <w:rPr>
          <w:rFonts w:ascii="Times New Roman" w:eastAsia="Times New Roman" w:hAnsi="Times New Roman" w:cs="Times New Roman"/>
          <w:color w:val="000000"/>
          <w:sz w:val="20"/>
        </w:rPr>
        <w:t>1/300 ключевой ставки Центрального Банка РФ за каждый день просрочки от суммы долга до дня полной оплаты</w:t>
      </w:r>
      <w:r w:rsidRPr="00545420">
        <w:rPr>
          <w:rFonts w:ascii="TimesET" w:eastAsia="Times New Roman" w:hAnsi="TimesET" w:cs="Times New Roman"/>
          <w:sz w:val="18"/>
        </w:rPr>
        <w:t>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4.1.2. За несвоевременное возвращение арендованного по настоящему договору объекта по истечении срока аренды Арендатор уплачивает штраф в размере 0,3 процента годовой суммы арендной платы за каждый день просрочки.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4.2. Уплата пени и штрафа, установленных настоящим договором, не освобождает стороны от выполнения возложенных на них обязательств и устранения нарушений.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 </w:t>
      </w:r>
      <w:r w:rsidRPr="00545420">
        <w:rPr>
          <w:rFonts w:ascii="TimesET" w:eastAsia="Times New Roman" w:hAnsi="TimesET" w:cs="Times New Roman"/>
          <w:b/>
          <w:sz w:val="18"/>
        </w:rPr>
        <w:t xml:space="preserve"> 5. ПРЕКРАЩЕНИЕ, ИЗМЕНЕНИЕ И РАСТОРЖЕНИЕ ДОГОВОРА.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b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5.1. Настоящий договор считается прекращенным по истечении срока действия.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Продолжение использования объекта Арендатором по истечении срока аренды, указанного в п. 1.3.договора, не является основанием для возобновления или продления договора.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lastRenderedPageBreak/>
        <w:t xml:space="preserve">     5.2. Изменение условий договора и его прекращение возможны по соглашению сторон.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При расторжении и прекращении договора аренды ее объект подлежит возврату по акту приема-передачи, составленному представителями Арендатора и Арендодателя.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При </w:t>
      </w:r>
      <w:proofErr w:type="gramStart"/>
      <w:r w:rsidRPr="00545420">
        <w:rPr>
          <w:rFonts w:ascii="TimesET" w:eastAsia="Times New Roman" w:hAnsi="TimesET" w:cs="Times New Roman"/>
          <w:sz w:val="18"/>
        </w:rPr>
        <w:t xml:space="preserve">не достижении </w:t>
      </w:r>
      <w:proofErr w:type="gramEnd"/>
      <w:r w:rsidRPr="00545420">
        <w:rPr>
          <w:rFonts w:ascii="TimesET" w:eastAsia="Times New Roman" w:hAnsi="TimesET" w:cs="Times New Roman"/>
          <w:sz w:val="18"/>
        </w:rPr>
        <w:t>соглашения договор может быть изменен и расторгнут по решению суда.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5.3. Вносимые дополнения и изменения оформляются дополнительным соглашением.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5.4. По требованию одной из сторон договор аренды может быть расторгнут по решению суда в случаях нарушения другой стороной существенных условий договора, а также в иных случаях, предусмотренным действующим законодательством.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5.5.1. По требованию Арендодателя договор аренды может быть досрочно расторгнут судом если Арендатор: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545420">
        <w:rPr>
          <w:rFonts w:ascii="Times New Roman" w:eastAsia="Times New Roman" w:hAnsi="Times New Roman" w:cs="Times New Roman"/>
        </w:rPr>
        <w:t xml:space="preserve">- по истечении установленного договором срока платежа не внес арендную плату </w:t>
      </w:r>
      <w:r w:rsidRPr="00545420">
        <w:rPr>
          <w:rFonts w:ascii="Times New Roman" w:eastAsia="Times New Roman" w:hAnsi="Times New Roman" w:cs="Times New Roman"/>
          <w:szCs w:val="18"/>
        </w:rPr>
        <w:t xml:space="preserve">либо сумма недоимки превышает двухмесячный размер арендной платы;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-не использование </w:t>
      </w:r>
      <w:r w:rsidRPr="005454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Арендатором 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предоставленного объекта в течение одного месяца без согласования с Арендодателем;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- невыполнение</w:t>
      </w:r>
      <w:r w:rsidRPr="0054542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Арендатором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п.3.3 настоящего договора.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45420">
        <w:rPr>
          <w:rFonts w:ascii="Times New Roman" w:eastAsia="Times New Roman" w:hAnsi="Times New Roman" w:cs="Times New Roman"/>
        </w:rPr>
        <w:t xml:space="preserve">  - существенно ухудшает состояние арендованного объекта;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  - пользуется объектом с существенным нарушением условий договора или целевого назначения объекта либо с неоднократными нарушениями.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5420">
        <w:rPr>
          <w:rFonts w:ascii="TimesET" w:eastAsia="Times New Roman" w:hAnsi="TimesET" w:cs="Times New Roman"/>
          <w:szCs w:val="24"/>
        </w:rPr>
        <w:t xml:space="preserve">    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указанных случаях </w:t>
      </w:r>
      <w:r w:rsidRPr="005454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Арендодатель 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направляет </w:t>
      </w:r>
      <w:r w:rsidRPr="005454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Арендатору 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письменное уведомление о досрочном расторжении Договора.</w:t>
      </w:r>
      <w:r w:rsidRPr="005454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По истечении месячного срока, со дня получения уведомления, действие договора считается прекращенным.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5.5.2. По требованию Арендатора договор аренды может быть досрочно расторгнут судом если: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- переданный Арендатору объект имеет препятствующие пользованию им недостатки, которые не были оговорены при заключении договора, не были заранее известны Арендатору и не могли быть обнаружены Арендатором во время осмотра и подписания акта приема-передачи;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- объект в силу обстоятельств, за которые Арендатор не отвечает, окажется в состоянии, непригодном для использования.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420">
        <w:rPr>
          <w:rFonts w:ascii="Times New Roman" w:eastAsia="Times New Roman" w:hAnsi="Times New Roman" w:cs="Times New Roman"/>
        </w:rPr>
        <w:t xml:space="preserve"> 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 xml:space="preserve">                                                                     6</w:t>
      </w:r>
      <w:r w:rsidRPr="00545420">
        <w:rPr>
          <w:rFonts w:ascii="Times New Roman" w:eastAsia="Times New Roman" w:hAnsi="Times New Roman" w:cs="Times New Roman"/>
          <w:b/>
          <w:sz w:val="18"/>
          <w:szCs w:val="18"/>
        </w:rPr>
        <w:t>. РАЗРЕШЕНИЕ СПОРОВ.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>6.1.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>6.2.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ab/>
        <w:t xml:space="preserve"> До передачи спора на разрешение Арбитражного суда Чувашской Республики Стороны примут меры к его урегулированию в претензионном порядке.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6.3. 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>6.4.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ab/>
        <w:t xml:space="preserve">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>6.5.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 w:rsidRPr="00545420">
        <w:rPr>
          <w:rFonts w:ascii="Times New Roman" w:eastAsia="Times New Roman" w:hAnsi="Times New Roman" w:cs="Times New Roman"/>
          <w:sz w:val="18"/>
          <w:szCs w:val="18"/>
        </w:rPr>
        <w:t>истребуемая</w:t>
      </w:r>
      <w:proofErr w:type="spellEnd"/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 сумма и ее полный и обоснованный расчет.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>6.6.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>6.7.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ab/>
        <w:t>В случае невыполнения Сторонами своих обязательств и не достижения взаимного согласия споры по настоящему Договору разрешаются в Арбитражном суде Чувашской Республики.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>7. ОСОБЫЕ УСЛОВИЯ.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45420">
        <w:rPr>
          <w:rFonts w:ascii="Times New Roman" w:eastAsia="Times New Roman" w:hAnsi="Times New Roman" w:cs="Times New Roman"/>
        </w:rPr>
        <w:t xml:space="preserve">    7.1. Стоимость неотделимых улучшений арендуемого объекта, произведенных Арендатором, а также расходы на проведение текущего ремонта и капитального ремонта арендуемого объекта, после прекращения настоящего договора возмещению не подлежат.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7</w:t>
      </w:r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.2.Любая из Сторон обязана письменно в 3-х </w:t>
      </w:r>
      <w:proofErr w:type="spellStart"/>
      <w:r w:rsidRPr="00545420">
        <w:rPr>
          <w:rFonts w:ascii="Times New Roman" w:eastAsia="Times New Roman" w:hAnsi="Times New Roman" w:cs="Times New Roman"/>
          <w:sz w:val="18"/>
          <w:szCs w:val="18"/>
        </w:rPr>
        <w:t>дневный</w:t>
      </w:r>
      <w:proofErr w:type="spellEnd"/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 срок известить другую сторону об обстоятельствах непреодолимой силы (пожар, взрыв, наводнение и другие стихийные бедствия), послуживших основанием для невыполнения условий настоящего договора. Извещение должно быть подтверждено документом, выданным уполномоченным органом.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При продолжительности обстоятельств непреодолимой силы свыше 2-х месяцев подряд, Стороны приходят к взаимному соглашению об условиях дальнейшего действия договора.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>8. ДОПОЛНИТЕЛЬНЫЕ УСЛОВИЯ.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5420">
        <w:rPr>
          <w:rFonts w:ascii="Times New Roman" w:eastAsia="Times New Roman" w:hAnsi="Times New Roman" w:cs="Times New Roman"/>
          <w:sz w:val="18"/>
          <w:szCs w:val="18"/>
        </w:rPr>
        <w:t xml:space="preserve">8.1. 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Реорганизация сторон (кроме случаев ликвидации </w:t>
      </w:r>
      <w:r w:rsidRPr="005454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Арендатора</w:t>
      </w:r>
      <w:r w:rsidRPr="00545420">
        <w:rPr>
          <w:rFonts w:ascii="Times New Roman" w:eastAsia="Times New Roman" w:hAnsi="Times New Roman" w:cs="Times New Roman"/>
          <w:color w:val="000000"/>
          <w:sz w:val="18"/>
          <w:szCs w:val="18"/>
        </w:rPr>
        <w:t>) не является основанием для изменения условий или расторжения Договора.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left="2124" w:hanging="1840"/>
        <w:rPr>
          <w:rFonts w:ascii="TimesET" w:eastAsia="Times New Roman" w:hAnsi="TimesET" w:cs="Times New Roman"/>
          <w:b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left="2124" w:hanging="1840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 xml:space="preserve">                                                                         9. ПРОЧИЕ ПОЛОЖЕНИЯ.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9.1.Взаимоотношения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Республики, а также актами органов самоуправления города Канаш.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9.2. Настоящий договор составлен в 3 экземплярах (по одному для каждой стороны и Управления </w:t>
      </w:r>
      <w:r w:rsidRPr="00545420">
        <w:rPr>
          <w:rFonts w:ascii="TimesET" w:eastAsia="Times New Roman" w:hAnsi="TimesET" w:cs="Times New Roman"/>
          <w:sz w:val="18"/>
          <w:szCs w:val="18"/>
        </w:rPr>
        <w:t>Федеральной службы государственной регистрации, кадастра и картографии по Чувашской Республике).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9.3. Юридические адреса и реквизиты сторон: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</w:t>
      </w:r>
      <w:r w:rsidRPr="00545420">
        <w:rPr>
          <w:rFonts w:ascii="TimesET" w:eastAsia="Times New Roman" w:hAnsi="TimesET" w:cs="Times New Roman"/>
          <w:b/>
          <w:sz w:val="18"/>
        </w:rPr>
        <w:t>Арендодатель: Администрация города Канаш Чувашской Республики,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 xml:space="preserve">  </w:t>
      </w:r>
      <w:r w:rsidRPr="00545420">
        <w:rPr>
          <w:rFonts w:ascii="TimesET" w:eastAsia="Times New Roman" w:hAnsi="TimesET" w:cs="Times New Roman"/>
          <w:sz w:val="18"/>
        </w:rPr>
        <w:t xml:space="preserve"> 429330, Чувашская Республика, город Канаш, ул. 30 лет Победы, д.24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ИНН 2123007000, КПП 212301001, ОГРН 1022102231931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b/>
          <w:sz w:val="18"/>
          <w:szCs w:val="18"/>
        </w:rPr>
        <w:t xml:space="preserve">     Арендатор</w:t>
      </w:r>
      <w:r w:rsidRPr="00545420">
        <w:rPr>
          <w:rFonts w:ascii="TimesET" w:eastAsia="Times New Roman" w:hAnsi="TimesET" w:cs="Times New Roman"/>
          <w:sz w:val="18"/>
          <w:szCs w:val="18"/>
        </w:rPr>
        <w:t xml:space="preserve"> _______________________________________________________</w:t>
      </w:r>
      <w:r w:rsidRPr="00545420">
        <w:rPr>
          <w:rFonts w:ascii="TimesET" w:eastAsia="Times New Roman" w:hAnsi="TimesET" w:cs="Times New Roman"/>
          <w:sz w:val="18"/>
        </w:rPr>
        <w:t>____________________________________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__________________________________________________________ телефоны: __________________________________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Расчетный счет Арендатора N __________</w:t>
      </w:r>
      <w:proofErr w:type="gramStart"/>
      <w:r w:rsidRPr="00545420">
        <w:rPr>
          <w:rFonts w:ascii="TimesET" w:eastAsia="Times New Roman" w:hAnsi="TimesET" w:cs="Times New Roman"/>
          <w:sz w:val="18"/>
        </w:rPr>
        <w:t>_  _</w:t>
      </w:r>
      <w:proofErr w:type="gramEnd"/>
      <w:r w:rsidRPr="00545420">
        <w:rPr>
          <w:rFonts w:ascii="TimesET" w:eastAsia="Times New Roman" w:hAnsi="TimesET" w:cs="Times New Roman"/>
          <w:sz w:val="18"/>
        </w:rPr>
        <w:t>______________________________________________________________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lastRenderedPageBreak/>
        <w:t xml:space="preserve">    _______________________________________________ БИК ________________________ ИНН ____________________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К договору прилагается: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420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545420">
        <w:rPr>
          <w:rFonts w:ascii="Times New Roman" w:eastAsia="Times New Roman" w:hAnsi="Times New Roman" w:cs="Times New Roman"/>
        </w:rPr>
        <w:t>а</w:t>
      </w:r>
      <w:proofErr w:type="gramEnd"/>
      <w:r w:rsidRPr="00545420">
        <w:rPr>
          <w:rFonts w:ascii="Times New Roman" w:eastAsia="Times New Roman" w:hAnsi="Times New Roman" w:cs="Times New Roman"/>
        </w:rPr>
        <w:t xml:space="preserve">) акт приема-передачи и осмотра технического состояния объекта аренды, количество листов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420">
        <w:rPr>
          <w:rFonts w:ascii="Times New Roman" w:eastAsia="Times New Roman" w:hAnsi="Times New Roman" w:cs="Times New Roman"/>
        </w:rPr>
        <w:t xml:space="preserve">    ___ (приложение № 1).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    </w:t>
      </w:r>
      <w:proofErr w:type="gramStart"/>
      <w:r w:rsidRPr="00545420">
        <w:rPr>
          <w:rFonts w:ascii="TimesET" w:eastAsia="Times New Roman" w:hAnsi="TimesET" w:cs="Times New Roman"/>
          <w:sz w:val="18"/>
        </w:rPr>
        <w:t>б</w:t>
      </w:r>
      <w:proofErr w:type="gramEnd"/>
      <w:r w:rsidRPr="00545420">
        <w:rPr>
          <w:rFonts w:ascii="TimesET" w:eastAsia="Times New Roman" w:hAnsi="TimesET" w:cs="Times New Roman"/>
          <w:sz w:val="18"/>
        </w:rPr>
        <w:t xml:space="preserve">) </w:t>
      </w:r>
      <w:proofErr w:type="spellStart"/>
      <w:r w:rsidRPr="00545420">
        <w:rPr>
          <w:rFonts w:ascii="TimesET" w:eastAsia="Times New Roman" w:hAnsi="TimesET" w:cs="Times New Roman"/>
          <w:sz w:val="18"/>
        </w:rPr>
        <w:t>выкопировка</w:t>
      </w:r>
      <w:proofErr w:type="spellEnd"/>
      <w:r w:rsidRPr="00545420">
        <w:rPr>
          <w:rFonts w:ascii="TimesET" w:eastAsia="Times New Roman" w:hAnsi="TimesET" w:cs="Times New Roman"/>
          <w:sz w:val="18"/>
        </w:rPr>
        <w:t xml:space="preserve"> из технического паспорта на сдаваемый в аренду объект.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>ПОДПИСИ СТОРОН: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jc w:val="center"/>
        <w:rPr>
          <w:rFonts w:ascii="TimesET" w:eastAsia="Times New Roman" w:hAnsi="TimesET" w:cs="Times New Roman"/>
          <w:b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b/>
          <w:sz w:val="18"/>
        </w:rPr>
        <w:t xml:space="preserve">   От </w:t>
      </w:r>
      <w:proofErr w:type="gramStart"/>
      <w:r w:rsidRPr="00545420">
        <w:rPr>
          <w:rFonts w:ascii="TimesET" w:eastAsia="Times New Roman" w:hAnsi="TimesET" w:cs="Times New Roman"/>
          <w:b/>
          <w:sz w:val="18"/>
        </w:rPr>
        <w:t xml:space="preserve">Арендодателя:   </w:t>
      </w:r>
      <w:proofErr w:type="gramEnd"/>
      <w:r w:rsidRPr="00545420">
        <w:rPr>
          <w:rFonts w:ascii="TimesET" w:eastAsia="Times New Roman" w:hAnsi="TimesET" w:cs="Times New Roman"/>
          <w:b/>
          <w:sz w:val="18"/>
        </w:rPr>
        <w:t xml:space="preserve">                                                                                                     От Арендатора</w:t>
      </w:r>
      <w:r w:rsidRPr="00545420">
        <w:rPr>
          <w:rFonts w:ascii="TimesET" w:eastAsia="Times New Roman" w:hAnsi="TimesET" w:cs="Times New Roman"/>
          <w:sz w:val="18"/>
        </w:rPr>
        <w:t>: ___________________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b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Администрация города Канаш                               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45420">
        <w:rPr>
          <w:rFonts w:ascii="Times New Roman" w:eastAsia="Times New Roman" w:hAnsi="Times New Roman" w:cs="Times New Roman"/>
          <w:sz w:val="20"/>
        </w:rPr>
        <w:t>Чувашской Республики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45420">
        <w:rPr>
          <w:rFonts w:ascii="Times New Roman" w:eastAsia="Times New Roman" w:hAnsi="Times New Roman" w:cs="Times New Roman"/>
          <w:sz w:val="20"/>
        </w:rPr>
        <w:t>Глава администрации города Канаш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i/>
          <w:u w:val="single"/>
        </w:rPr>
      </w:pPr>
      <w:r w:rsidRPr="00545420">
        <w:rPr>
          <w:rFonts w:ascii="Times New Roman" w:eastAsia="Times New Roman" w:hAnsi="Times New Roman" w:cs="Times New Roman"/>
          <w:sz w:val="20"/>
        </w:rPr>
        <w:t>Чувашской Республики</w:t>
      </w:r>
      <w:r w:rsidRPr="00545420">
        <w:rPr>
          <w:rFonts w:ascii="TimesET" w:eastAsia="Times New Roman" w:hAnsi="TimesET" w:cs="Times New Roman"/>
          <w:sz w:val="18"/>
        </w:rPr>
        <w:t xml:space="preserve">                      </w:t>
      </w:r>
      <w:r w:rsidRPr="00545420">
        <w:rPr>
          <w:rFonts w:ascii="TimesET" w:eastAsia="Times New Roman" w:hAnsi="TimesET" w:cs="Times New Roman"/>
          <w:sz w:val="18"/>
        </w:rPr>
        <w:tab/>
        <w:t xml:space="preserve">         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6"/>
        </w:rPr>
      </w:pPr>
      <w:r w:rsidRPr="00545420">
        <w:rPr>
          <w:rFonts w:ascii="TimesET" w:eastAsia="Times New Roman" w:hAnsi="TimesET" w:cs="Times New Roman"/>
          <w:sz w:val="16"/>
        </w:rPr>
        <w:tab/>
      </w:r>
      <w:r w:rsidRPr="00545420">
        <w:rPr>
          <w:rFonts w:ascii="TimesET" w:eastAsia="Times New Roman" w:hAnsi="TimesET" w:cs="Times New Roman"/>
          <w:sz w:val="16"/>
        </w:rPr>
        <w:tab/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6"/>
        </w:rPr>
      </w:pPr>
      <w:r w:rsidRPr="00545420">
        <w:rPr>
          <w:rFonts w:ascii="TimesET" w:eastAsia="Times New Roman" w:hAnsi="TimesET" w:cs="Times New Roman"/>
          <w:sz w:val="16"/>
        </w:rPr>
        <w:tab/>
      </w:r>
      <w:r w:rsidRPr="00545420">
        <w:rPr>
          <w:rFonts w:ascii="TimesET" w:eastAsia="Times New Roman" w:hAnsi="TimesET" w:cs="Times New Roman"/>
          <w:sz w:val="16"/>
        </w:rPr>
        <w:tab/>
      </w:r>
      <w:r w:rsidRPr="00545420">
        <w:rPr>
          <w:rFonts w:ascii="TimesET" w:eastAsia="Times New Roman" w:hAnsi="TimesET" w:cs="Times New Roman"/>
          <w:sz w:val="16"/>
        </w:rPr>
        <w:tab/>
      </w:r>
      <w:r w:rsidRPr="00545420">
        <w:rPr>
          <w:rFonts w:ascii="TimesET" w:eastAsia="Times New Roman" w:hAnsi="TimesET" w:cs="Times New Roman"/>
          <w:sz w:val="16"/>
        </w:rPr>
        <w:tab/>
      </w:r>
      <w:r w:rsidRPr="00545420">
        <w:rPr>
          <w:rFonts w:ascii="TimesET" w:eastAsia="Times New Roman" w:hAnsi="TimesET" w:cs="Times New Roman"/>
          <w:sz w:val="16"/>
        </w:rPr>
        <w:tab/>
        <w:t xml:space="preserve">        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i/>
          <w:sz w:val="20"/>
          <w:u w:val="single"/>
        </w:rPr>
      </w:pPr>
      <w:r w:rsidRPr="00545420">
        <w:rPr>
          <w:rFonts w:ascii="TimesET" w:eastAsia="Times New Roman" w:hAnsi="TimesET" w:cs="Times New Roman"/>
          <w:sz w:val="18"/>
        </w:rPr>
        <w:t xml:space="preserve">_______________________________  </w:t>
      </w:r>
      <w:r w:rsidRPr="00545420">
        <w:rPr>
          <w:rFonts w:ascii="TimesET" w:eastAsia="Times New Roman" w:hAnsi="TimesET" w:cs="Times New Roman"/>
          <w:sz w:val="18"/>
        </w:rPr>
        <w:tab/>
        <w:t xml:space="preserve">                                                           _______________________________</w:t>
      </w:r>
      <w:r w:rsidRPr="00545420">
        <w:rPr>
          <w:rFonts w:ascii="TimesET" w:eastAsia="Times New Roman" w:hAnsi="TimesET" w:cs="Times New Roman"/>
          <w:i/>
          <w:sz w:val="20"/>
          <w:u w:val="single"/>
        </w:rPr>
        <w:t xml:space="preserve">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6"/>
        </w:rPr>
      </w:pPr>
      <w:r w:rsidRPr="00545420">
        <w:rPr>
          <w:rFonts w:ascii="TimesET" w:eastAsia="Times New Roman" w:hAnsi="TimesET" w:cs="Times New Roman"/>
          <w:sz w:val="18"/>
        </w:rPr>
        <w:t xml:space="preserve">      </w:t>
      </w:r>
      <w:r w:rsidRPr="00545420">
        <w:rPr>
          <w:rFonts w:ascii="TimesET" w:eastAsia="Times New Roman" w:hAnsi="TimesET" w:cs="Times New Roman"/>
          <w:sz w:val="16"/>
        </w:rPr>
        <w:t xml:space="preserve"> (</w:t>
      </w:r>
      <w:proofErr w:type="gramStart"/>
      <w:r w:rsidRPr="00545420">
        <w:rPr>
          <w:rFonts w:ascii="TimesET" w:eastAsia="Times New Roman" w:hAnsi="TimesET" w:cs="Times New Roman"/>
          <w:sz w:val="16"/>
        </w:rPr>
        <w:t>подпись)</w:t>
      </w:r>
      <w:r w:rsidRPr="00545420">
        <w:rPr>
          <w:rFonts w:ascii="TimesET" w:eastAsia="Times New Roman" w:hAnsi="TimesET" w:cs="Times New Roman"/>
          <w:sz w:val="18"/>
        </w:rPr>
        <w:t xml:space="preserve">   </w:t>
      </w:r>
      <w:proofErr w:type="gramEnd"/>
      <w:r w:rsidRPr="00545420">
        <w:rPr>
          <w:rFonts w:ascii="TimesET" w:eastAsia="Times New Roman" w:hAnsi="TimesET" w:cs="Times New Roman"/>
          <w:sz w:val="18"/>
        </w:rPr>
        <w:t xml:space="preserve">           </w:t>
      </w:r>
      <w:r w:rsidRPr="00545420">
        <w:rPr>
          <w:rFonts w:ascii="TimesET" w:eastAsia="Times New Roman" w:hAnsi="TimesET" w:cs="Times New Roman"/>
          <w:sz w:val="16"/>
        </w:rPr>
        <w:tab/>
      </w:r>
      <w:r w:rsidRPr="00545420">
        <w:rPr>
          <w:rFonts w:ascii="TimesET" w:eastAsia="Times New Roman" w:hAnsi="TimesET" w:cs="Times New Roman"/>
          <w:sz w:val="16"/>
        </w:rPr>
        <w:tab/>
      </w:r>
      <w:r w:rsidRPr="00545420">
        <w:rPr>
          <w:rFonts w:ascii="TimesET" w:eastAsia="Times New Roman" w:hAnsi="TimesET" w:cs="Times New Roman"/>
          <w:sz w:val="16"/>
        </w:rPr>
        <w:tab/>
      </w:r>
      <w:r w:rsidRPr="00545420">
        <w:rPr>
          <w:rFonts w:ascii="TimesET" w:eastAsia="Times New Roman" w:hAnsi="TimesET" w:cs="Times New Roman"/>
          <w:sz w:val="16"/>
        </w:rPr>
        <w:tab/>
        <w:t xml:space="preserve">                                                           (подпись)  </w:t>
      </w: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</w:p>
    <w:p w:rsidR="00545420" w:rsidRP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ET" w:eastAsia="Times New Roman" w:hAnsi="TimesET" w:cs="Times New Roman"/>
          <w:sz w:val="18"/>
        </w:rPr>
      </w:pPr>
      <w:r w:rsidRPr="00545420">
        <w:rPr>
          <w:rFonts w:ascii="TimesET" w:eastAsia="Times New Roman" w:hAnsi="TimesET" w:cs="Times New Roman"/>
          <w:sz w:val="18"/>
        </w:rPr>
        <w:t xml:space="preserve">М.П.                </w:t>
      </w:r>
      <w:r w:rsidRPr="00545420">
        <w:rPr>
          <w:rFonts w:ascii="TimesET" w:eastAsia="Times New Roman" w:hAnsi="TimesET" w:cs="Times New Roman"/>
          <w:sz w:val="18"/>
        </w:rPr>
        <w:tab/>
      </w:r>
      <w:r w:rsidRPr="00545420">
        <w:rPr>
          <w:rFonts w:ascii="TimesET" w:eastAsia="Times New Roman" w:hAnsi="TimesET" w:cs="Times New Roman"/>
          <w:sz w:val="18"/>
        </w:rPr>
        <w:tab/>
        <w:t xml:space="preserve">                                                                                         М.П.</w:t>
      </w:r>
      <w:r w:rsidRPr="00545420">
        <w:rPr>
          <w:rFonts w:ascii="TimesET" w:eastAsia="Times New Roman" w:hAnsi="TimesET" w:cs="Times New Roman"/>
          <w:sz w:val="18"/>
        </w:rPr>
        <w:tab/>
        <w:t xml:space="preserve">                                    </w:t>
      </w: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Pr="00545420" w:rsidRDefault="00545420" w:rsidP="00545420">
      <w:pPr>
        <w:widowControl w:val="0"/>
        <w:tabs>
          <w:tab w:val="left" w:pos="7088"/>
          <w:tab w:val="left" w:pos="8158"/>
          <w:tab w:val="left" w:pos="9059"/>
          <w:tab w:val="left" w:pos="9480"/>
        </w:tabs>
        <w:autoSpaceDE w:val="0"/>
        <w:autoSpaceDN w:val="0"/>
        <w:spacing w:before="88" w:after="0" w:line="228" w:lineRule="auto"/>
        <w:ind w:left="6764" w:right="265" w:firstLine="1760"/>
        <w:rPr>
          <w:rFonts w:ascii="Times New Roman" w:eastAsia="Times New Roman" w:hAnsi="Times New Roman" w:cs="Times New Roman"/>
          <w:spacing w:val="-10"/>
          <w:sz w:val="23"/>
        </w:rPr>
      </w:pPr>
    </w:p>
    <w:p w:rsidR="00545420" w:rsidRDefault="00545420" w:rsidP="005454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45420" w:rsidRPr="00545420" w:rsidRDefault="00545420" w:rsidP="00545420">
      <w:pPr>
        <w:rPr>
          <w:rFonts w:ascii="Times New Roman" w:eastAsia="Times New Roman" w:hAnsi="Times New Roman" w:cs="Times New Roman"/>
          <w:sz w:val="14"/>
        </w:rPr>
      </w:pPr>
    </w:p>
    <w:p w:rsidR="00545420" w:rsidRPr="00545420" w:rsidRDefault="00545420" w:rsidP="00545420">
      <w:pPr>
        <w:rPr>
          <w:rFonts w:ascii="Times New Roman" w:eastAsia="Times New Roman" w:hAnsi="Times New Roman" w:cs="Times New Roman"/>
          <w:sz w:val="14"/>
        </w:rPr>
      </w:pPr>
    </w:p>
    <w:p w:rsidR="00545420" w:rsidRPr="00545420" w:rsidRDefault="00545420" w:rsidP="00545420">
      <w:pPr>
        <w:rPr>
          <w:rFonts w:ascii="Times New Roman" w:eastAsia="Times New Roman" w:hAnsi="Times New Roman" w:cs="Times New Roman"/>
          <w:sz w:val="14"/>
        </w:rPr>
      </w:pPr>
    </w:p>
    <w:p w:rsidR="00545420" w:rsidRPr="00545420" w:rsidRDefault="00545420" w:rsidP="00545420">
      <w:pPr>
        <w:rPr>
          <w:rFonts w:ascii="Times New Roman" w:eastAsia="Times New Roman" w:hAnsi="Times New Roman" w:cs="Times New Roman"/>
          <w:sz w:val="14"/>
        </w:rPr>
      </w:pPr>
    </w:p>
    <w:p w:rsidR="00545420" w:rsidRPr="00545420" w:rsidRDefault="00545420" w:rsidP="00545420">
      <w:pPr>
        <w:rPr>
          <w:rFonts w:ascii="Times New Roman" w:eastAsia="Times New Roman" w:hAnsi="Times New Roman" w:cs="Times New Roman"/>
          <w:sz w:val="14"/>
        </w:rPr>
      </w:pPr>
    </w:p>
    <w:p w:rsidR="00545420" w:rsidRPr="00545420" w:rsidRDefault="00545420" w:rsidP="00545420">
      <w:pPr>
        <w:rPr>
          <w:rFonts w:ascii="Times New Roman" w:eastAsia="Times New Roman" w:hAnsi="Times New Roman" w:cs="Times New Roman"/>
          <w:sz w:val="14"/>
        </w:rPr>
      </w:pPr>
    </w:p>
    <w:p w:rsidR="00545420" w:rsidRPr="00545420" w:rsidRDefault="00545420" w:rsidP="00545420">
      <w:pPr>
        <w:rPr>
          <w:rFonts w:ascii="Times New Roman" w:eastAsia="Times New Roman" w:hAnsi="Times New Roman" w:cs="Times New Roman"/>
          <w:sz w:val="14"/>
        </w:rPr>
        <w:sectPr w:rsidR="00545420" w:rsidRPr="00545420">
          <w:pgSz w:w="11910" w:h="16840"/>
          <w:pgMar w:top="400" w:right="300" w:bottom="280" w:left="1200" w:header="720" w:footer="720" w:gutter="0"/>
          <w:cols w:space="720"/>
        </w:sectPr>
      </w:pPr>
      <w:bookmarkStart w:id="0" w:name="_GoBack"/>
      <w:bookmarkEnd w:id="0"/>
    </w:p>
    <w:p w:rsidR="00A42BE3" w:rsidRDefault="00A42BE3" w:rsidP="00545420"/>
    <w:sectPr w:rsidR="00A4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33E478E2"/>
    <w:multiLevelType w:val="singleLevel"/>
    <w:tmpl w:val="A78C51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BC"/>
    <w:rsid w:val="001A36BC"/>
    <w:rsid w:val="00545420"/>
    <w:rsid w:val="00A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7FD7-E015-4E1E-BCE6-9B0EFD47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2908</Words>
  <Characters>16576</Characters>
  <Application>Microsoft Office Word</Application>
  <DocSecurity>0</DocSecurity>
  <Lines>138</Lines>
  <Paragraphs>38</Paragraphs>
  <ScaleCrop>false</ScaleCrop>
  <Company/>
  <LinksUpToDate>false</LinksUpToDate>
  <CharactersWithSpaces>19446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2024-03-20T11:32:00Z</dcterms:created>
  <dcterms:modified xsi:type="dcterms:W3CDTF">2024-03-20T11:33:00Z</dcterms:modified>
</cp:coreProperties>
</file>