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76"/>
        <w:gridCol w:w="1802"/>
        <w:gridCol w:w="4253"/>
      </w:tblGrid>
      <w:tr w:rsidR="008B7E10" w:rsidRPr="00062666" w:rsidTr="00C51D75">
        <w:trPr>
          <w:cantSplit/>
          <w:trHeight w:val="542"/>
        </w:trPr>
        <w:tc>
          <w:tcPr>
            <w:tcW w:w="3976" w:type="dxa"/>
          </w:tcPr>
          <w:p w:rsidR="008B7E10" w:rsidRPr="00062666" w:rsidRDefault="008B7E10" w:rsidP="0079541E">
            <w:pPr>
              <w:widowControl/>
              <w:tabs>
                <w:tab w:val="left" w:pos="1276"/>
              </w:tabs>
              <w:autoSpaceDE/>
              <w:autoSpaceDN/>
              <w:adjustRightInd/>
              <w:spacing w:line="256" w:lineRule="auto"/>
              <w:ind w:left="1276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ЧĂВАШ РЕСПУБЛИКИ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02" w:type="dxa"/>
            <w:vMerge w:val="restart"/>
            <w:hideMark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884171" wp14:editId="1A4341A1">
                  <wp:extent cx="700405" cy="836295"/>
                  <wp:effectExtent l="0" t="0" r="4445" b="1905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405" cy="836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B7E10" w:rsidRPr="00062666" w:rsidTr="00C51D75">
        <w:trPr>
          <w:cantSplit/>
          <w:trHeight w:val="1785"/>
        </w:trPr>
        <w:tc>
          <w:tcPr>
            <w:tcW w:w="3976" w:type="dxa"/>
          </w:tcPr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ÇĚРПӲ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МУНИЦИПАЛЛĂ ОКРУГĔН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АДМИНИСТРАЦИЙĚ</w:t>
            </w:r>
          </w:p>
          <w:p w:rsidR="008B7E10" w:rsidRPr="00062666" w:rsidRDefault="008B7E10" w:rsidP="007914FD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7914FD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ЙЫШĂНУ</w:t>
            </w:r>
          </w:p>
          <w:p w:rsidR="008B7E10" w:rsidRPr="00062666" w:rsidRDefault="008B7E10" w:rsidP="007914FD">
            <w:pPr>
              <w:widowControl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3228FC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2025 ç. утӑ уйӑхĕн 14</w:t>
            </w:r>
            <w:r w:rsidR="00A83A9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-мӗшӗ </w:t>
            </w:r>
            <w:r w:rsidR="008B7E10"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994</w:t>
            </w: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7914FD">
            <w:pPr>
              <w:widowControl/>
              <w:autoSpaceDE/>
              <w:autoSpaceDN/>
              <w:adjustRightInd/>
              <w:spacing w:line="256" w:lineRule="auto"/>
              <w:ind w:left="851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Ç</w:t>
            </w:r>
            <w:r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>ěрп</w:t>
            </w:r>
            <w:r w:rsidRPr="00062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ÿ</w:t>
            </w:r>
            <w:r w:rsidRPr="0006266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en-US"/>
              </w:rPr>
              <w:t xml:space="preserve"> хули</w:t>
            </w:r>
          </w:p>
        </w:tc>
        <w:tc>
          <w:tcPr>
            <w:tcW w:w="1802" w:type="dxa"/>
            <w:vMerge/>
            <w:vAlign w:val="center"/>
            <w:hideMark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ind w:left="340" w:right="113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</w:tcPr>
          <w:p w:rsidR="008B7E10" w:rsidRPr="00062666" w:rsidRDefault="008B7E10" w:rsidP="00A83A93">
            <w:pPr>
              <w:widowControl/>
              <w:autoSpaceDE/>
              <w:autoSpaceDN/>
              <w:adjustRightInd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АДМИНИСТРАЦИЯ ЦИВИЛЬСКОГО МУНИЦИПАЛЬНОГО ОКРУГА</w:t>
            </w: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ПОСТАНОВЛЕНИЕ</w:t>
            </w: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 </w:t>
            </w:r>
            <w:r w:rsidR="00A83A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 </w:t>
            </w:r>
            <w:r w:rsidR="003228F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14 июля </w:t>
            </w:r>
            <w:r w:rsidR="00A83A9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2025 г. № </w:t>
            </w:r>
            <w:r w:rsidR="003228F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994</w:t>
            </w: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</w:p>
          <w:p w:rsidR="008B7E10" w:rsidRPr="00062666" w:rsidRDefault="008B7E10" w:rsidP="00A83A93">
            <w:pPr>
              <w:widowControl/>
              <w:spacing w:line="256" w:lineRule="auto"/>
              <w:ind w:left="340" w:right="113" w:firstLine="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06266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город Цивильск</w:t>
            </w:r>
          </w:p>
        </w:tc>
      </w:tr>
    </w:tbl>
    <w:p w:rsidR="008B7E10" w:rsidRPr="00062666" w:rsidRDefault="008B7E10" w:rsidP="008B7E10">
      <w:pPr>
        <w:ind w:left="340" w:right="113" w:firstLine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:rsidR="008B7E10" w:rsidRDefault="008B7E10" w:rsidP="008B7E10">
      <w:pPr>
        <w:ind w:left="340" w:right="113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8B7E10" w:rsidRDefault="008B7E10" w:rsidP="00C51D75">
      <w:pPr>
        <w:tabs>
          <w:tab w:val="left" w:pos="4111"/>
        </w:tabs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   внесении    изменений       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в   постановление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Цивильского  </w:t>
      </w:r>
      <w:r w:rsidR="00C51D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округа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23.03.2023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№300</w:t>
      </w:r>
      <w:r w:rsidR="00C51D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58D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«  Об утверждении  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муниципальной       программы     </w:t>
      </w:r>
      <w:r w:rsidR="00C51D7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Цивильского</w:t>
      </w:r>
      <w:r w:rsidR="00C51D7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Чувашской Республики </w:t>
      </w:r>
    </w:p>
    <w:p w:rsidR="008B7E10" w:rsidRDefault="008B7E10" w:rsidP="008B7E10">
      <w:pPr>
        <w:ind w:left="340" w:right="113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«Развитие культуры»</w:t>
      </w:r>
    </w:p>
    <w:p w:rsidR="008B7E10" w:rsidRDefault="008B7E10" w:rsidP="008B7E10">
      <w:pPr>
        <w:ind w:left="340" w:right="113"/>
        <w:rPr>
          <w:rFonts w:ascii="Times New Roman" w:hAnsi="Times New Roman" w:cs="Times New Roman"/>
        </w:rPr>
      </w:pPr>
    </w:p>
    <w:p w:rsidR="00FF5FF3" w:rsidRPr="004C18EC" w:rsidRDefault="00FF5FF3" w:rsidP="00FF5FF3">
      <w:pPr>
        <w:ind w:left="340" w:right="113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4C18EC">
        <w:rPr>
          <w:rFonts w:ascii="Times New Roman" w:eastAsia="Times New Roman" w:hAnsi="Times New Roman" w:cs="Times New Roman"/>
          <w:sz w:val="24"/>
          <w:szCs w:val="24"/>
        </w:rPr>
        <w:t>Руководствуясь пунктом 27 части 1 статьи 16 Федерального закона от 06.10.2003 № 131-ФЗ «Об общих принципах организации местного самоуправления в Российской Федерации», администрация Цивильского муниципального округа Чувашской Республики</w:t>
      </w:r>
    </w:p>
    <w:p w:rsidR="008B7E10" w:rsidRDefault="008B7E10" w:rsidP="008B7E10">
      <w:pPr>
        <w:ind w:left="340" w:right="113"/>
        <w:rPr>
          <w:rFonts w:ascii="Times New Roman" w:eastAsia="Times New Roman" w:hAnsi="Times New Roman" w:cs="Times New Roman"/>
          <w:b/>
        </w:rPr>
      </w:pPr>
    </w:p>
    <w:p w:rsidR="008B7E10" w:rsidRPr="00062F1E" w:rsidRDefault="008B7E10" w:rsidP="008B7E10">
      <w:pPr>
        <w:ind w:left="340" w:right="113"/>
        <w:rPr>
          <w:rFonts w:ascii="Times New Roman" w:eastAsia="Times New Roman" w:hAnsi="Times New Roman" w:cs="Times New Roman"/>
          <w:b/>
        </w:rPr>
      </w:pPr>
      <w:r w:rsidRPr="00062F1E">
        <w:rPr>
          <w:rFonts w:ascii="Times New Roman" w:eastAsia="Times New Roman" w:hAnsi="Times New Roman" w:cs="Times New Roman"/>
          <w:b/>
        </w:rPr>
        <w:t>ПОСТАНОВЛЯЕТ:</w:t>
      </w: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Default="00F2358D" w:rsidP="00F2358D">
      <w:pPr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</w:t>
      </w:r>
      <w:r w:rsidR="00C127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B7E10" w:rsidRPr="00164B9A">
        <w:rPr>
          <w:rFonts w:ascii="Times New Roman" w:hAnsi="Times New Roman" w:cs="Times New Roman"/>
          <w:sz w:val="24"/>
          <w:szCs w:val="24"/>
        </w:rPr>
        <w:t xml:space="preserve">Утвердить прилагаемые </w:t>
      </w:r>
      <w:hyperlink r:id="rId10" w:anchor="sub_10000" w:history="1">
        <w:r w:rsidR="008B7E10" w:rsidRPr="00164B9A">
          <w:rPr>
            <w:rStyle w:val="a9"/>
            <w:b w:val="0"/>
            <w:color w:val="auto"/>
            <w:sz w:val="24"/>
            <w:szCs w:val="24"/>
          </w:rPr>
          <w:t>изменения</w:t>
        </w:r>
      </w:hyperlink>
      <w:r w:rsidR="008B7E10" w:rsidRPr="00164B9A">
        <w:rPr>
          <w:rFonts w:ascii="Times New Roman" w:hAnsi="Times New Roman" w:cs="Times New Roman"/>
          <w:sz w:val="24"/>
          <w:szCs w:val="24"/>
        </w:rPr>
        <w:t xml:space="preserve">, которые вносятся в </w:t>
      </w:r>
      <w:hyperlink r:id="rId11" w:history="1">
        <w:r w:rsidR="008B7E10" w:rsidRPr="00164B9A">
          <w:rPr>
            <w:rStyle w:val="a9"/>
            <w:b w:val="0"/>
            <w:color w:val="auto"/>
            <w:sz w:val="24"/>
            <w:szCs w:val="24"/>
          </w:rPr>
          <w:t>муниципальную программу</w:t>
        </w:r>
      </w:hyperlink>
      <w:r w:rsidR="008B7E10" w:rsidRPr="00164B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7E10" w:rsidRPr="00164B9A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Чувашской Республики "Развитие культуры", утвержденную </w:t>
      </w:r>
      <w:hyperlink r:id="rId12" w:history="1">
        <w:r w:rsidR="008B7E10" w:rsidRPr="00164B9A">
          <w:rPr>
            <w:rStyle w:val="a9"/>
            <w:b w:val="0"/>
            <w:color w:val="auto"/>
            <w:sz w:val="24"/>
            <w:szCs w:val="24"/>
          </w:rPr>
          <w:t>постановлением</w:t>
        </w:r>
      </w:hyperlink>
      <w:r w:rsidR="008B7E10" w:rsidRPr="00164B9A">
        <w:rPr>
          <w:rFonts w:ascii="Times New Roman" w:hAnsi="Times New Roman" w:cs="Times New Roman"/>
          <w:sz w:val="24"/>
          <w:szCs w:val="24"/>
        </w:rPr>
        <w:t xml:space="preserve"> администрации Цивильского муниципального округа  Чувашской Республики </w:t>
      </w:r>
      <w:r w:rsidR="00A83A93">
        <w:rPr>
          <w:rFonts w:ascii="Times New Roman" w:hAnsi="Times New Roman" w:cs="Times New Roman"/>
          <w:sz w:val="24"/>
          <w:szCs w:val="24"/>
        </w:rPr>
        <w:t>от 23 марта 2023 г. №</w:t>
      </w:r>
      <w:r w:rsidR="008B7E10" w:rsidRPr="00164B9A">
        <w:rPr>
          <w:rFonts w:ascii="Times New Roman" w:hAnsi="Times New Roman" w:cs="Times New Roman"/>
          <w:sz w:val="24"/>
          <w:szCs w:val="24"/>
        </w:rPr>
        <w:t xml:space="preserve"> 300 (с изменениями, внесенными постановлениями администрации Цивильского муниципального округа Чувашской Республики </w:t>
      </w:r>
      <w:hyperlink r:id="rId13" w:history="1">
        <w:r w:rsidR="008B7E10" w:rsidRPr="00164B9A">
          <w:rPr>
            <w:rStyle w:val="a9"/>
            <w:color w:val="auto"/>
            <w:sz w:val="24"/>
            <w:szCs w:val="24"/>
          </w:rPr>
          <w:t xml:space="preserve">от </w:t>
        </w:r>
        <w:r w:rsidR="00A83A93">
          <w:rPr>
            <w:rStyle w:val="a9"/>
            <w:b w:val="0"/>
            <w:color w:val="auto"/>
            <w:sz w:val="24"/>
            <w:szCs w:val="24"/>
          </w:rPr>
          <w:t>24 июля 2024 г. №</w:t>
        </w:r>
        <w:r w:rsidR="008B7E10" w:rsidRPr="00164B9A">
          <w:rPr>
            <w:rStyle w:val="a9"/>
            <w:color w:val="auto"/>
            <w:sz w:val="24"/>
            <w:szCs w:val="24"/>
          </w:rPr>
          <w:t> </w:t>
        </w:r>
      </w:hyperlink>
      <w:r w:rsidR="008B7E10" w:rsidRPr="00164B9A">
        <w:rPr>
          <w:rFonts w:ascii="Times New Roman" w:hAnsi="Times New Roman" w:cs="Times New Roman"/>
          <w:sz w:val="24"/>
          <w:szCs w:val="24"/>
        </w:rPr>
        <w:t>813</w:t>
      </w:r>
      <w:r w:rsidR="00A83A93">
        <w:rPr>
          <w:rFonts w:ascii="Times New Roman" w:hAnsi="Times New Roman" w:cs="Times New Roman"/>
          <w:sz w:val="24"/>
          <w:szCs w:val="24"/>
        </w:rPr>
        <w:t xml:space="preserve">, </w:t>
      </w:r>
      <w:r w:rsidR="00A83A93" w:rsidRPr="00164B9A">
        <w:rPr>
          <w:rFonts w:ascii="Times New Roman" w:hAnsi="Times New Roman" w:cs="Times New Roman"/>
          <w:sz w:val="24"/>
          <w:szCs w:val="24"/>
        </w:rPr>
        <w:t xml:space="preserve">постановлениями администрации Цивильского муниципального округа Чувашской Республики </w:t>
      </w:r>
      <w:hyperlink r:id="rId14" w:history="1">
        <w:r w:rsidR="00A83A93" w:rsidRPr="00FF5FF3">
          <w:rPr>
            <w:rStyle w:val="a9"/>
            <w:b w:val="0"/>
            <w:color w:val="auto"/>
            <w:sz w:val="24"/>
            <w:szCs w:val="24"/>
          </w:rPr>
          <w:t xml:space="preserve">от </w:t>
        </w:r>
        <w:r w:rsidR="00A83A93">
          <w:rPr>
            <w:rStyle w:val="a9"/>
            <w:b w:val="0"/>
            <w:color w:val="auto"/>
            <w:sz w:val="24"/>
            <w:szCs w:val="24"/>
          </w:rPr>
          <w:t>12 мая 2025 г. №</w:t>
        </w:r>
        <w:r w:rsidR="00A83A93" w:rsidRPr="00164B9A">
          <w:rPr>
            <w:rStyle w:val="a9"/>
            <w:color w:val="auto"/>
            <w:sz w:val="24"/>
            <w:szCs w:val="24"/>
          </w:rPr>
          <w:t> </w:t>
        </w:r>
      </w:hyperlink>
      <w:r>
        <w:rPr>
          <w:rFonts w:ascii="Times New Roman" w:hAnsi="Times New Roman" w:cs="Times New Roman"/>
          <w:sz w:val="24"/>
          <w:szCs w:val="24"/>
        </w:rPr>
        <w:t>645).</w:t>
      </w:r>
      <w:proofErr w:type="gramEnd"/>
    </w:p>
    <w:p w:rsidR="008B7E10" w:rsidRDefault="0030258C" w:rsidP="00F2358D">
      <w:pPr>
        <w:tabs>
          <w:tab w:val="left" w:pos="1276"/>
        </w:tabs>
        <w:ind w:left="340" w:right="113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7E10">
        <w:rPr>
          <w:rFonts w:ascii="Times New Roman" w:hAnsi="Times New Roman" w:cs="Times New Roman"/>
          <w:sz w:val="24"/>
          <w:szCs w:val="24"/>
        </w:rPr>
        <w:t>2.</w:t>
      </w:r>
      <w:r w:rsidR="00F235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B7E10" w:rsidRPr="00164B9A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="008B7E10" w:rsidRPr="005A523F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FF5FF3">
        <w:rPr>
          <w:rFonts w:ascii="Times New Roman" w:hAnsi="Times New Roman" w:cs="Times New Roman"/>
          <w:sz w:val="24"/>
          <w:szCs w:val="24"/>
        </w:rPr>
        <w:t xml:space="preserve">его официального опубликования </w:t>
      </w:r>
      <w:r w:rsidR="008B7E10" w:rsidRPr="005A523F">
        <w:rPr>
          <w:rFonts w:ascii="Times New Roman" w:hAnsi="Times New Roman" w:cs="Times New Roman"/>
          <w:sz w:val="24"/>
          <w:szCs w:val="24"/>
        </w:rPr>
        <w:t xml:space="preserve"> </w:t>
      </w:r>
      <w:r w:rsidR="00FF5FF3">
        <w:rPr>
          <w:rFonts w:ascii="Times New Roman" w:hAnsi="Times New Roman" w:cs="Times New Roman"/>
          <w:sz w:val="24"/>
          <w:szCs w:val="24"/>
        </w:rPr>
        <w:t>(</w:t>
      </w:r>
      <w:r w:rsidR="008B7E10" w:rsidRPr="005A523F">
        <w:rPr>
          <w:rFonts w:ascii="Times New Roman" w:hAnsi="Times New Roman" w:cs="Times New Roman"/>
          <w:sz w:val="24"/>
          <w:szCs w:val="24"/>
        </w:rPr>
        <w:t>обнародования</w:t>
      </w:r>
      <w:r w:rsidR="00FF5FF3">
        <w:rPr>
          <w:rFonts w:ascii="Times New Roman" w:hAnsi="Times New Roman" w:cs="Times New Roman"/>
          <w:sz w:val="24"/>
          <w:szCs w:val="24"/>
        </w:rPr>
        <w:t>)</w:t>
      </w:r>
      <w:r w:rsidR="008B7E10" w:rsidRPr="00164B9A">
        <w:rPr>
          <w:rFonts w:ascii="Times New Roman" w:hAnsi="Times New Roman" w:cs="Times New Roman"/>
          <w:sz w:val="24"/>
          <w:szCs w:val="24"/>
        </w:rPr>
        <w:t>.</w:t>
      </w:r>
    </w:p>
    <w:p w:rsidR="008B7E10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p w:rsidR="008B7E10" w:rsidRPr="00164B9A" w:rsidRDefault="008B7E10" w:rsidP="008B7E10">
      <w:pPr>
        <w:ind w:left="340" w:right="113"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6662"/>
        <w:gridCol w:w="3332"/>
      </w:tblGrid>
      <w:tr w:rsidR="008B7E10" w:rsidRPr="00164B9A" w:rsidTr="00A83A93">
        <w:tc>
          <w:tcPr>
            <w:tcW w:w="3302" w:type="pct"/>
            <w:hideMark/>
          </w:tcPr>
          <w:p w:rsidR="008B7E10" w:rsidRPr="00164B9A" w:rsidRDefault="008B7E10" w:rsidP="00A83A93">
            <w:pPr>
              <w:pStyle w:val="a7"/>
              <w:ind w:left="340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164B9A">
              <w:rPr>
                <w:rFonts w:ascii="Times New Roman" w:hAnsi="Times New Roman" w:cs="Times New Roman"/>
                <w:sz w:val="24"/>
                <w:szCs w:val="24"/>
              </w:rPr>
              <w:t>Глава Цивильского</w:t>
            </w:r>
            <w:r w:rsidRPr="00164B9A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муниципального округа</w:t>
            </w:r>
          </w:p>
        </w:tc>
        <w:tc>
          <w:tcPr>
            <w:tcW w:w="1651" w:type="pct"/>
            <w:hideMark/>
          </w:tcPr>
          <w:p w:rsidR="008B7E10" w:rsidRPr="00164B9A" w:rsidRDefault="00F2358D" w:rsidP="00A83A93">
            <w:pPr>
              <w:pStyle w:val="a6"/>
              <w:ind w:left="340" w:right="113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8B7E10" w:rsidRPr="00164B9A">
              <w:rPr>
                <w:rFonts w:ascii="Times New Roman" w:hAnsi="Times New Roman" w:cs="Times New Roman"/>
                <w:sz w:val="24"/>
                <w:szCs w:val="24"/>
              </w:rPr>
              <w:t>А.В. Иванов</w:t>
            </w:r>
          </w:p>
        </w:tc>
      </w:tr>
    </w:tbl>
    <w:p w:rsidR="00465C8C" w:rsidRPr="00164B9A" w:rsidRDefault="00465C8C" w:rsidP="004E07F3">
      <w:pPr>
        <w:ind w:left="340" w:right="113" w:firstLine="709"/>
        <w:rPr>
          <w:sz w:val="24"/>
          <w:szCs w:val="24"/>
        </w:rPr>
      </w:pPr>
    </w:p>
    <w:p w:rsidR="00465C8C" w:rsidRPr="00CA1A8F" w:rsidRDefault="00465C8C" w:rsidP="004E07F3">
      <w:pPr>
        <w:ind w:left="340" w:right="113" w:firstLine="709"/>
      </w:pPr>
      <w:bookmarkStart w:id="0" w:name="sub_10000"/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</w:pPr>
    </w:p>
    <w:p w:rsidR="00465C8C" w:rsidRPr="00CA1A8F" w:rsidRDefault="00465C8C" w:rsidP="003A1977">
      <w:pPr>
        <w:ind w:left="113" w:right="113" w:firstLine="709"/>
        <w:jc w:val="right"/>
        <w:rPr>
          <w:rStyle w:val="a8"/>
          <w:bCs/>
          <w:color w:val="auto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jc w:val="left"/>
        <w:rPr>
          <w:rStyle w:val="a8"/>
          <w:color w:val="auto"/>
          <w:sz w:val="24"/>
          <w:szCs w:val="24"/>
        </w:rPr>
      </w:pPr>
    </w:p>
    <w:p w:rsidR="00FD0DC4" w:rsidRPr="00CA1A8F" w:rsidRDefault="00FD0DC4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FD0DC4" w:rsidRPr="00CA1A8F" w:rsidRDefault="00FD0DC4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F5FF3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 сектора экономики,</w:t>
      </w:r>
    </w:p>
    <w:p w:rsidR="00FF5FF3" w:rsidRPr="00CA1A8F" w:rsidRDefault="0083087F" w:rsidP="00FF5FF3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F5FF3">
        <w:rPr>
          <w:rFonts w:ascii="Times New Roman" w:hAnsi="Times New Roman" w:cs="Times New Roman"/>
          <w:sz w:val="24"/>
          <w:szCs w:val="24"/>
        </w:rPr>
        <w:t>нвестиционной деятельности и туризма</w:t>
      </w:r>
    </w:p>
    <w:p w:rsidR="00AE5B87" w:rsidRPr="00CA1A8F" w:rsidRDefault="00AE5B87" w:rsidP="00AC6D58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AE5B87" w:rsidRPr="00CA1A8F" w:rsidRDefault="00AE5B87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A1A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</w:t>
      </w:r>
      <w:r w:rsidR="00FF5FF3">
        <w:rPr>
          <w:rFonts w:ascii="Times New Roman" w:hAnsi="Times New Roman" w:cs="Times New Roman"/>
          <w:b w:val="0"/>
          <w:bCs w:val="0"/>
          <w:sz w:val="24"/>
          <w:szCs w:val="24"/>
        </w:rPr>
        <w:t>Л.В. Степанов</w:t>
      </w:r>
    </w:p>
    <w:p w:rsidR="00AE5B87" w:rsidRPr="00CA1A8F" w:rsidRDefault="00AE5B87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AE5B87" w:rsidRPr="00CA1A8F" w:rsidRDefault="003228F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«14</w:t>
      </w:r>
      <w:r w:rsidR="00AC6D58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 »  </w:t>
      </w:r>
      <w:r>
        <w:rPr>
          <w:rFonts w:ascii="Times New Roman" w:hAnsi="Times New Roman" w:cs="Times New Roman"/>
          <w:sz w:val="24"/>
          <w:szCs w:val="24"/>
          <w:u w:val="single"/>
        </w:rPr>
        <w:t>июля</w:t>
      </w:r>
      <w:r w:rsidR="00AE5B87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 2025 года </w:t>
      </w:r>
    </w:p>
    <w:p w:rsidR="00AE5B87" w:rsidRPr="00CA1A8F" w:rsidRDefault="00AE5B87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465C8C" w:rsidRPr="00CA1A8F" w:rsidRDefault="00465C8C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65C8C" w:rsidRPr="00CA1A8F" w:rsidRDefault="00465C8C" w:rsidP="003A1977">
      <w:pPr>
        <w:pStyle w:val="a5"/>
        <w:ind w:left="113" w:right="113" w:firstLine="709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Зав. сектор</w:t>
      </w:r>
      <w:r w:rsidR="00EB413B">
        <w:rPr>
          <w:rFonts w:ascii="Times New Roman" w:hAnsi="Times New Roman"/>
          <w:sz w:val="24"/>
          <w:szCs w:val="24"/>
        </w:rPr>
        <w:t>ом</w:t>
      </w:r>
      <w:r w:rsidRPr="00CA1A8F">
        <w:rPr>
          <w:rFonts w:ascii="Times New Roman" w:hAnsi="Times New Roman"/>
          <w:sz w:val="24"/>
          <w:szCs w:val="24"/>
        </w:rPr>
        <w:t xml:space="preserve"> правового обеспечения </w:t>
      </w:r>
    </w:p>
    <w:p w:rsidR="00465C8C" w:rsidRPr="00CA1A8F" w:rsidRDefault="00465C8C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A1A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</w:t>
      </w:r>
    </w:p>
    <w:p w:rsidR="00465C8C" w:rsidRPr="00CA1A8F" w:rsidRDefault="00465C8C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A1A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К.Н. Данилова</w:t>
      </w: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465C8C" w:rsidRPr="00CA1A8F" w:rsidRDefault="003228F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«14</w:t>
      </w:r>
      <w:r w:rsidR="00AC6D58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>июля</w:t>
      </w:r>
      <w:r w:rsidR="00AC6D58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  2025</w:t>
      </w:r>
      <w:r w:rsidR="00465C8C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 года </w:t>
      </w: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465C8C" w:rsidRPr="00CA1A8F" w:rsidRDefault="00465C8C" w:rsidP="003A1977">
      <w:pPr>
        <w:pStyle w:val="a5"/>
        <w:ind w:left="113" w:right="113" w:firstLine="709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Заведующий сектором культуры, молодежной </w:t>
      </w:r>
    </w:p>
    <w:p w:rsidR="00465C8C" w:rsidRPr="00CA1A8F" w:rsidRDefault="00465C8C" w:rsidP="003A1977">
      <w:pPr>
        <w:pStyle w:val="a5"/>
        <w:ind w:left="113" w:right="113" w:firstLine="709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политики, спорта и архивного дела</w:t>
      </w: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465C8C" w:rsidRPr="00CA1A8F" w:rsidRDefault="00465C8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                                                 Л.Ф. Филатова</w:t>
      </w:r>
    </w:p>
    <w:p w:rsidR="00465C8C" w:rsidRPr="00CA1A8F" w:rsidRDefault="003228FC" w:rsidP="003A1977">
      <w:pPr>
        <w:ind w:left="113" w:right="113" w:firstLine="70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«14</w:t>
      </w:r>
      <w:r w:rsidR="00AC6D58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июля</w:t>
      </w:r>
      <w:r w:rsidR="00465C8C" w:rsidRPr="00CA1A8F">
        <w:rPr>
          <w:rFonts w:ascii="Times New Roman" w:hAnsi="Times New Roman" w:cs="Times New Roman"/>
          <w:sz w:val="24"/>
          <w:szCs w:val="24"/>
          <w:u w:val="single"/>
        </w:rPr>
        <w:t xml:space="preserve"> 2025 года </w:t>
      </w:r>
    </w:p>
    <w:p w:rsidR="00465C8C" w:rsidRPr="00CA1A8F" w:rsidRDefault="00465C8C" w:rsidP="003A1977">
      <w:pPr>
        <w:pStyle w:val="ConsPlusTitle"/>
        <w:widowControl/>
        <w:spacing w:after="0" w:line="240" w:lineRule="auto"/>
        <w:ind w:left="113" w:right="113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5C8C" w:rsidRPr="00CA1A8F" w:rsidRDefault="00465C8C" w:rsidP="003A1977">
      <w:pPr>
        <w:ind w:left="113" w:right="113" w:firstLine="709"/>
        <w:jc w:val="right"/>
        <w:rPr>
          <w:rStyle w:val="a8"/>
          <w:color w:val="auto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465C8C" w:rsidRPr="00CA1A8F" w:rsidRDefault="00465C8C" w:rsidP="00465C8C">
      <w:pPr>
        <w:jc w:val="right"/>
        <w:rPr>
          <w:rStyle w:val="a8"/>
          <w:color w:val="auto"/>
          <w:sz w:val="24"/>
          <w:szCs w:val="24"/>
        </w:rPr>
      </w:pPr>
    </w:p>
    <w:p w:rsidR="00AE5B87" w:rsidRPr="00CA1A8F" w:rsidRDefault="00AE5B87" w:rsidP="00465C8C">
      <w:pPr>
        <w:jc w:val="right"/>
        <w:rPr>
          <w:rStyle w:val="a8"/>
          <w:color w:val="auto"/>
        </w:rPr>
      </w:pPr>
    </w:p>
    <w:p w:rsidR="00AE5B87" w:rsidRPr="00CA1A8F" w:rsidRDefault="00AE5B87" w:rsidP="00465C8C">
      <w:pPr>
        <w:jc w:val="right"/>
        <w:rPr>
          <w:rStyle w:val="a8"/>
          <w:color w:val="auto"/>
        </w:rPr>
      </w:pPr>
    </w:p>
    <w:p w:rsidR="003A1977" w:rsidRPr="00CA1A8F" w:rsidRDefault="003A1977" w:rsidP="00465C8C">
      <w:pPr>
        <w:jc w:val="right"/>
        <w:rPr>
          <w:rStyle w:val="a8"/>
          <w:color w:val="auto"/>
        </w:rPr>
      </w:pPr>
    </w:p>
    <w:p w:rsidR="003A1977" w:rsidRPr="00CA1A8F" w:rsidRDefault="003A1977" w:rsidP="00465C8C">
      <w:pPr>
        <w:jc w:val="right"/>
        <w:rPr>
          <w:rStyle w:val="a8"/>
          <w:color w:val="auto"/>
        </w:rPr>
      </w:pPr>
    </w:p>
    <w:p w:rsidR="003A1977" w:rsidRPr="00CA1A8F" w:rsidRDefault="003A1977" w:rsidP="00465C8C">
      <w:pPr>
        <w:jc w:val="right"/>
        <w:rPr>
          <w:rStyle w:val="a8"/>
          <w:color w:val="auto"/>
        </w:rPr>
      </w:pPr>
    </w:p>
    <w:p w:rsidR="00062666" w:rsidRDefault="00062666" w:rsidP="00A83A93">
      <w:pPr>
        <w:ind w:firstLine="0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062666" w:rsidRDefault="00062666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062666" w:rsidRDefault="00062666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FF5FF3" w:rsidRDefault="00FF5FF3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FF5FF3" w:rsidRDefault="00FF5FF3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FF5FF3" w:rsidRDefault="00FF5FF3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FF5FF3" w:rsidRDefault="00FF5FF3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FF5FF3" w:rsidRDefault="00FF5FF3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</w:p>
    <w:p w:rsidR="00465C8C" w:rsidRPr="00164B9A" w:rsidRDefault="00465C8C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lastRenderedPageBreak/>
        <w:t>УТВЕРЖДЕНЫ</w:t>
      </w: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br/>
      </w:r>
      <w:hyperlink r:id="rId15" w:anchor="sub_0" w:history="1">
        <w:r w:rsidRPr="00164B9A">
          <w:rPr>
            <w:rStyle w:val="a9"/>
            <w:color w:val="auto"/>
            <w:sz w:val="24"/>
            <w:szCs w:val="24"/>
          </w:rPr>
          <w:t>постановлением</w:t>
        </w:r>
      </w:hyperlink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администрации </w:t>
      </w:r>
    </w:p>
    <w:p w:rsidR="00465C8C" w:rsidRPr="00164B9A" w:rsidRDefault="00465C8C" w:rsidP="00465C8C">
      <w:pPr>
        <w:jc w:val="right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>Цивильского муниципального округа</w:t>
      </w:r>
      <w:r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br/>
        <w:t>Чу</w:t>
      </w:r>
      <w:r w:rsidR="00A83A93">
        <w:rPr>
          <w:rStyle w:val="a8"/>
          <w:rFonts w:ascii="Times New Roman" w:hAnsi="Times New Roman" w:cs="Times New Roman"/>
          <w:color w:val="auto"/>
          <w:sz w:val="24"/>
          <w:szCs w:val="24"/>
        </w:rPr>
        <w:t>вашской Республик</w:t>
      </w:r>
      <w:r w:rsidR="003228FC">
        <w:rPr>
          <w:rStyle w:val="a8"/>
          <w:rFonts w:ascii="Times New Roman" w:hAnsi="Times New Roman" w:cs="Times New Roman"/>
          <w:color w:val="auto"/>
          <w:sz w:val="24"/>
          <w:szCs w:val="24"/>
        </w:rPr>
        <w:t>и</w:t>
      </w:r>
      <w:r w:rsidR="003228FC">
        <w:rPr>
          <w:rStyle w:val="a8"/>
          <w:rFonts w:ascii="Times New Roman" w:hAnsi="Times New Roman" w:cs="Times New Roman"/>
          <w:color w:val="auto"/>
          <w:sz w:val="24"/>
          <w:szCs w:val="24"/>
        </w:rPr>
        <w:br/>
        <w:t>от 14.07.</w:t>
      </w:r>
      <w:r w:rsidR="00AE5B87" w:rsidRP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>2025</w:t>
      </w:r>
      <w:r w:rsidR="00164B9A">
        <w:rPr>
          <w:rStyle w:val="a8"/>
          <w:rFonts w:ascii="Times New Roman" w:hAnsi="Times New Roman" w:cs="Times New Roman"/>
          <w:color w:val="auto"/>
          <w:sz w:val="24"/>
          <w:szCs w:val="24"/>
        </w:rPr>
        <w:t xml:space="preserve"> №</w:t>
      </w:r>
      <w:r w:rsidR="003228FC">
        <w:rPr>
          <w:rStyle w:val="a8"/>
          <w:rFonts w:ascii="Times New Roman" w:hAnsi="Times New Roman" w:cs="Times New Roman"/>
          <w:color w:val="auto"/>
          <w:sz w:val="24"/>
          <w:szCs w:val="24"/>
        </w:rPr>
        <w:t> 994</w:t>
      </w:r>
    </w:p>
    <w:bookmarkEnd w:id="0"/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Изменения,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br/>
        <w:t>которые вносятся в муниципальную программу Цивильского муниципального округа Чувашской Ре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спублики "Развитие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»"</w:t>
      </w:r>
    </w:p>
    <w:p w:rsidR="00465C8C" w:rsidRPr="00CA1A8F" w:rsidRDefault="00465C8C" w:rsidP="00465C8C">
      <w:pPr>
        <w:rPr>
          <w:rFonts w:ascii="Times New Roman" w:hAnsi="Times New Roman" w:cs="Times New Roman"/>
        </w:rPr>
      </w:pPr>
    </w:p>
    <w:p w:rsidR="00465C8C" w:rsidRPr="00CA1A8F" w:rsidRDefault="00465C8C" w:rsidP="00465C8C">
      <w:pPr>
        <w:rPr>
          <w:rFonts w:ascii="Times New Roman" w:hAnsi="Times New Roman" w:cs="Times New Roman"/>
        </w:rPr>
      </w:pPr>
      <w:r w:rsidRPr="00CA1A8F">
        <w:rPr>
          <w:rFonts w:ascii="Times New Roman" w:hAnsi="Times New Roman" w:cs="Times New Roman"/>
        </w:rPr>
        <w:t xml:space="preserve">Изложить </w:t>
      </w:r>
      <w:hyperlink r:id="rId16" w:history="1">
        <w:r w:rsidRPr="00CA1A8F">
          <w:rPr>
            <w:rStyle w:val="a9"/>
            <w:b w:val="0"/>
            <w:color w:val="auto"/>
          </w:rPr>
          <w:t>муниципальную программу</w:t>
        </w:r>
      </w:hyperlink>
      <w:r w:rsidRPr="00CA1A8F">
        <w:rPr>
          <w:rFonts w:ascii="Times New Roman" w:hAnsi="Times New Roman" w:cs="Times New Roman"/>
        </w:rPr>
        <w:t xml:space="preserve"> Цивильского муниципального округа Чувашской Ре</w:t>
      </w:r>
      <w:r w:rsidR="00AE5B87" w:rsidRPr="00CA1A8F">
        <w:rPr>
          <w:rFonts w:ascii="Times New Roman" w:hAnsi="Times New Roman" w:cs="Times New Roman"/>
        </w:rPr>
        <w:t>спублики "Развитие культуры</w:t>
      </w:r>
      <w:r w:rsidRPr="00CA1A8F">
        <w:rPr>
          <w:rFonts w:ascii="Times New Roman" w:hAnsi="Times New Roman" w:cs="Times New Roman"/>
        </w:rPr>
        <w:t>» в следующей редакции:</w:t>
      </w:r>
    </w:p>
    <w:p w:rsidR="00465C8C" w:rsidRPr="00CA1A8F" w:rsidRDefault="00465C8C" w:rsidP="00465C8C">
      <w:pPr>
        <w:jc w:val="right"/>
        <w:rPr>
          <w:rStyle w:val="a8"/>
          <w:bCs/>
          <w:color w:val="auto"/>
        </w:rPr>
      </w:pPr>
    </w:p>
    <w:p w:rsidR="00465C8C" w:rsidRPr="00164B9A" w:rsidRDefault="00465C8C" w:rsidP="00465C8C">
      <w:pPr>
        <w:ind w:left="6804" w:firstLine="0"/>
        <w:rPr>
          <w:rStyle w:val="a8"/>
          <w:bCs/>
          <w:color w:val="auto"/>
          <w:sz w:val="24"/>
          <w:szCs w:val="24"/>
        </w:rPr>
      </w:pPr>
      <w:proofErr w:type="gramStart"/>
      <w:r w:rsidRPr="00164B9A">
        <w:rPr>
          <w:rFonts w:ascii="Times New Roman" w:hAnsi="Times New Roman" w:cs="Times New Roman"/>
          <w:sz w:val="24"/>
          <w:szCs w:val="24"/>
        </w:rPr>
        <w:t>«Утверждена</w:t>
      </w:r>
      <w:r w:rsidRPr="00164B9A">
        <w:rPr>
          <w:rFonts w:ascii="Times New Roman" w:hAnsi="Times New Roman" w:cs="Times New Roman"/>
          <w:sz w:val="24"/>
          <w:szCs w:val="24"/>
        </w:rPr>
        <w:br/>
      </w:r>
      <w:hyperlink r:id="rId17" w:anchor="sub_0" w:history="1">
        <w:r w:rsidRPr="00164B9A">
          <w:rPr>
            <w:rStyle w:val="a3"/>
            <w:color w:val="auto"/>
            <w:sz w:val="24"/>
            <w:szCs w:val="24"/>
            <w:u w:val="none"/>
          </w:rPr>
          <w:t>постановлением</w:t>
        </w:r>
      </w:hyperlink>
      <w:r w:rsidR="00164B9A" w:rsidRPr="00164B9A">
        <w:rPr>
          <w:rStyle w:val="a3"/>
          <w:color w:val="auto"/>
          <w:sz w:val="24"/>
          <w:szCs w:val="24"/>
          <w:u w:val="none"/>
        </w:rPr>
        <w:t xml:space="preserve"> </w:t>
      </w:r>
      <w:r w:rsidRPr="00164B9A">
        <w:rPr>
          <w:rFonts w:ascii="Times New Roman" w:hAnsi="Times New Roman" w:cs="Times New Roman"/>
          <w:sz w:val="24"/>
          <w:szCs w:val="24"/>
        </w:rPr>
        <w:t>администрации</w:t>
      </w:r>
      <w:r w:rsidRPr="00164B9A">
        <w:rPr>
          <w:rFonts w:ascii="Times New Roman" w:hAnsi="Times New Roman" w:cs="Times New Roman"/>
          <w:sz w:val="24"/>
          <w:szCs w:val="24"/>
        </w:rPr>
        <w:br/>
        <w:t>Цивильского муниципального окру</w:t>
      </w:r>
      <w:r w:rsidR="00AE5B87" w:rsidRPr="00164B9A">
        <w:rPr>
          <w:rFonts w:ascii="Times New Roman" w:hAnsi="Times New Roman" w:cs="Times New Roman"/>
          <w:sz w:val="24"/>
          <w:szCs w:val="24"/>
        </w:rPr>
        <w:t>га Чувашской Республики</w:t>
      </w:r>
      <w:r w:rsidR="00AE5B87" w:rsidRPr="00164B9A">
        <w:rPr>
          <w:rFonts w:ascii="Times New Roman" w:hAnsi="Times New Roman" w:cs="Times New Roman"/>
          <w:sz w:val="24"/>
          <w:szCs w:val="24"/>
        </w:rPr>
        <w:br/>
        <w:t>от 23.03.2023 N 300</w:t>
      </w:r>
      <w:proofErr w:type="gramEnd"/>
    </w:p>
    <w:p w:rsidR="00465C8C" w:rsidRPr="00CA1A8F" w:rsidRDefault="00465C8C" w:rsidP="00465C8C">
      <w:pPr>
        <w:rPr>
          <w:rFonts w:cs="Times New Roman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Муниципальная программа Цивильского муниципального округа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br/>
        <w:t>Чувашской Ре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спублики «Развитие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»</w:t>
      </w:r>
    </w:p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bookmarkStart w:id="1" w:name="sub_100"/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Стратегические приоритеты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br/>
        <w:t>в сфере реализации муниципальной программы Цивильского муниципального округа Чувашской Ре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спублики "Развитие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"</w:t>
      </w:r>
    </w:p>
    <w:bookmarkEnd w:id="1"/>
    <w:p w:rsidR="00465C8C" w:rsidRPr="00164B9A" w:rsidRDefault="00465C8C" w:rsidP="00465C8C">
      <w:pPr>
        <w:rPr>
          <w:rFonts w:ascii="Times New Roman" w:hAnsi="Times New Roman" w:cs="Times New Roman"/>
          <w:sz w:val="24"/>
          <w:szCs w:val="24"/>
        </w:rPr>
      </w:pPr>
    </w:p>
    <w:p w:rsidR="00465C8C" w:rsidRPr="00164B9A" w:rsidRDefault="00465C8C" w:rsidP="00465C8C">
      <w:pPr>
        <w:pStyle w:val="1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bookmarkStart w:id="2" w:name="sub_1001"/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I. Оценка текущего состояния сферы реализации муниципальной программы Цивильского муниципального округ</w:t>
      </w:r>
      <w:r w:rsidR="00AE5B87"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а Чувашской Республики "Развитие культуры</w:t>
      </w:r>
      <w:r w:rsidRPr="00164B9A">
        <w:rPr>
          <w:rFonts w:ascii="Times New Roman" w:eastAsiaTheme="minorEastAsia" w:hAnsi="Times New Roman" w:cs="Times New Roman"/>
          <w:color w:val="auto"/>
          <w:sz w:val="24"/>
          <w:szCs w:val="24"/>
        </w:rPr>
        <w:t>"</w:t>
      </w:r>
      <w:bookmarkEnd w:id="2"/>
    </w:p>
    <w:p w:rsidR="0063295A" w:rsidRPr="00164B9A" w:rsidRDefault="0063295A" w:rsidP="0063295A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164B9A">
        <w:rPr>
          <w:rFonts w:ascii="Times New Roman" w:hAnsi="Times New Roman" w:cs="Times New Roman"/>
          <w:color w:val="auto"/>
          <w:sz w:val="24"/>
          <w:szCs w:val="24"/>
        </w:rPr>
        <w:t>I. Оценка текущего состояния сферы реализации муниципальной программы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D632E8">
      <w:pPr>
        <w:widowControl/>
        <w:spacing w:line="276" w:lineRule="auto"/>
        <w:ind w:firstLine="567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proofErr w:type="gramStart"/>
      <w:r w:rsidRPr="00CA1A8F">
        <w:rPr>
          <w:rFonts w:ascii="Times New Roman" w:hAnsi="Times New Roman" w:cs="Times New Roman"/>
          <w:sz w:val="24"/>
          <w:szCs w:val="24"/>
        </w:rPr>
        <w:t xml:space="preserve">В Цивильском муниципальном округе  Чувашской Республике по состоянию на 1 января 2025 года  отрасль культуры представлена </w:t>
      </w:r>
      <w:r w:rsidR="00E85E7A" w:rsidRPr="00CA1A8F">
        <w:rPr>
          <w:rFonts w:ascii="Times New Roman" w:hAnsi="Times New Roman" w:cs="Times New Roman"/>
          <w:sz w:val="24"/>
          <w:szCs w:val="24"/>
        </w:rPr>
        <w:t>70</w:t>
      </w:r>
      <w:r w:rsidR="001E0F57" w:rsidRPr="00CA1A8F">
        <w:rPr>
          <w:rFonts w:ascii="Times New Roman" w:hAnsi="Times New Roman" w:cs="Times New Roman"/>
          <w:sz w:val="24"/>
          <w:szCs w:val="24"/>
        </w:rPr>
        <w:t xml:space="preserve"> </w:t>
      </w:r>
      <w:r w:rsidRPr="00CA1A8F">
        <w:rPr>
          <w:rFonts w:ascii="Times New Roman" w:hAnsi="Times New Roman" w:cs="Times New Roman"/>
          <w:sz w:val="24"/>
          <w:szCs w:val="24"/>
        </w:rPr>
        <w:t>учреждением</w:t>
      </w:r>
      <w:r w:rsidR="00A54880" w:rsidRPr="00CA1A8F">
        <w:rPr>
          <w:rFonts w:ascii="Times New Roman" w:hAnsi="Times New Roman" w:cs="Times New Roman"/>
          <w:sz w:val="24"/>
          <w:szCs w:val="24"/>
        </w:rPr>
        <w:t xml:space="preserve">  культуры</w:t>
      </w:r>
      <w:r w:rsidR="00E85E7A" w:rsidRPr="00CA1A8F">
        <w:rPr>
          <w:rFonts w:ascii="Times New Roman" w:hAnsi="Times New Roman" w:cs="Times New Roman"/>
          <w:sz w:val="24"/>
          <w:szCs w:val="24"/>
        </w:rPr>
        <w:t>,</w:t>
      </w:r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в их составе 1 централизованная библиотечная система (Муниципальное бюджетное учреждение «Централизованная библиотечная система» Цивильского муниципального округа Чувашской республики), в состав которой входит 24 библиотеки-филиала, из них центральных библиотек – 2 (Центральная библиотека и Центральная детская библиотека им. Р. </w:t>
      </w:r>
      <w:proofErr w:type="spellStart"/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Шевлеби</w:t>
      </w:r>
      <w:proofErr w:type="spellEnd"/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), сельских библиотек-филиалов (массовые</w:t>
      </w:r>
      <w:proofErr w:type="gramEnd"/>
      <w:r w:rsidR="00D632E8" w:rsidRPr="00CA1A8F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) – 22, </w:t>
      </w:r>
      <w:r w:rsidR="00E85E7A" w:rsidRPr="00CA1A8F">
        <w:rPr>
          <w:rFonts w:ascii="Times New Roman" w:hAnsi="Times New Roman" w:cs="Times New Roman"/>
          <w:sz w:val="24"/>
          <w:szCs w:val="24"/>
        </w:rPr>
        <w:t>43</w:t>
      </w:r>
      <w:r w:rsidRPr="00CA1A8F">
        <w:rPr>
          <w:rFonts w:ascii="Times New Roman" w:hAnsi="Times New Roman" w:cs="Times New Roman"/>
          <w:sz w:val="24"/>
          <w:szCs w:val="24"/>
        </w:rPr>
        <w:t xml:space="preserve"> кул</w:t>
      </w:r>
      <w:r w:rsidR="00E85E7A" w:rsidRPr="00CA1A8F">
        <w:rPr>
          <w:rFonts w:ascii="Times New Roman" w:hAnsi="Times New Roman" w:cs="Times New Roman"/>
          <w:sz w:val="24"/>
          <w:szCs w:val="24"/>
        </w:rPr>
        <w:t>ьтурно - досуговых учреждения</w:t>
      </w:r>
      <w:r w:rsidR="00A54880" w:rsidRPr="00CA1A8F">
        <w:rPr>
          <w:rFonts w:ascii="Times New Roman" w:hAnsi="Times New Roman" w:cs="Times New Roman"/>
          <w:sz w:val="24"/>
          <w:szCs w:val="24"/>
        </w:rPr>
        <w:t>, 1 музей</w:t>
      </w:r>
      <w:r w:rsidR="001E0F57" w:rsidRPr="00CA1A8F">
        <w:rPr>
          <w:rFonts w:ascii="Times New Roman" w:hAnsi="Times New Roman" w:cs="Times New Roman"/>
          <w:sz w:val="24"/>
          <w:szCs w:val="24"/>
        </w:rPr>
        <w:t>, две детские школы искусств</w:t>
      </w:r>
      <w:r w:rsidR="00A54880" w:rsidRPr="00CA1A8F">
        <w:rPr>
          <w:rFonts w:ascii="Times New Roman" w:hAnsi="Times New Roman" w:cs="Times New Roman"/>
          <w:sz w:val="24"/>
          <w:szCs w:val="24"/>
        </w:rPr>
        <w:t>.</w:t>
      </w:r>
      <w:r w:rsidR="00E85E7A" w:rsidRPr="00CA1A8F">
        <w:rPr>
          <w:rFonts w:ascii="Times New Roman" w:hAnsi="Times New Roman" w:cs="Times New Roman"/>
          <w:sz w:val="24"/>
          <w:szCs w:val="24"/>
        </w:rPr>
        <w:t xml:space="preserve"> </w:t>
      </w:r>
      <w:r w:rsidRPr="00CA1A8F">
        <w:rPr>
          <w:rFonts w:ascii="Times New Roman" w:hAnsi="Times New Roman" w:cs="Times New Roman"/>
          <w:sz w:val="24"/>
          <w:szCs w:val="24"/>
        </w:rPr>
        <w:t xml:space="preserve">В сфере культуры трудятся </w:t>
      </w:r>
      <w:r w:rsidR="00AC4941">
        <w:rPr>
          <w:rFonts w:ascii="Times New Roman" w:hAnsi="Times New Roman" w:cs="Times New Roman"/>
          <w:sz w:val="24"/>
          <w:szCs w:val="24"/>
        </w:rPr>
        <w:t>81 клубных работников, 43 библиотечных работников, 1 работник муниципального музея</w:t>
      </w:r>
      <w:proofErr w:type="gramStart"/>
      <w:r w:rsidR="00AC4941">
        <w:rPr>
          <w:rFonts w:ascii="Times New Roman" w:hAnsi="Times New Roman" w:cs="Times New Roman"/>
          <w:sz w:val="24"/>
          <w:szCs w:val="24"/>
        </w:rPr>
        <w:t>.</w:t>
      </w:r>
      <w:r w:rsidRPr="00CA1A8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Цивильский муниципальный округ Чувашской  Республики обладает богатым историко-культурным наследием. На  территории округа насчитывается 42 объектов культурного наследия (памятников истории и культуры) (далее - объекты куль</w:t>
      </w:r>
      <w:r w:rsidR="00A54880" w:rsidRPr="00CA1A8F">
        <w:rPr>
          <w:rFonts w:ascii="Times New Roman" w:hAnsi="Times New Roman" w:cs="Times New Roman"/>
          <w:sz w:val="24"/>
          <w:szCs w:val="24"/>
        </w:rPr>
        <w:t>турного наследия), в том числе 21</w:t>
      </w:r>
      <w:r w:rsidRPr="00CA1A8F">
        <w:rPr>
          <w:rFonts w:ascii="Times New Roman" w:hAnsi="Times New Roman" w:cs="Times New Roman"/>
          <w:sz w:val="24"/>
          <w:szCs w:val="24"/>
        </w:rPr>
        <w:t xml:space="preserve"> объектов культурного наследия федерального значения,</w:t>
      </w:r>
      <w:r w:rsidR="00A54880" w:rsidRPr="00CA1A8F">
        <w:rPr>
          <w:rFonts w:ascii="Times New Roman" w:hAnsi="Times New Roman" w:cs="Times New Roman"/>
          <w:sz w:val="24"/>
          <w:szCs w:val="24"/>
        </w:rPr>
        <w:t xml:space="preserve"> 21</w:t>
      </w:r>
      <w:r w:rsidRPr="00CA1A8F">
        <w:rPr>
          <w:rFonts w:ascii="Times New Roman" w:hAnsi="Times New Roman" w:cs="Times New Roman"/>
          <w:sz w:val="24"/>
          <w:szCs w:val="24"/>
        </w:rPr>
        <w:t xml:space="preserve"> – регионального значения</w:t>
      </w: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63295A">
      <w:pPr>
        <w:rPr>
          <w:rFonts w:ascii="Times New Roman" w:hAnsi="Times New Roman" w:cs="Times New Roman"/>
          <w:sz w:val="24"/>
          <w:szCs w:val="24"/>
        </w:rPr>
      </w:pPr>
    </w:p>
    <w:p w:rsidR="00F2358D" w:rsidRDefault="00F2358D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 округе  сформированы условия для стабильного функционирования учреждений культуры,  созданы предпосылки для повышения качества предоставляемых ими услуг и развития отрасли в целом.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проведенных мероприятий, всего – 5 110 ед., (в том числе на платной основе - 333 ед.);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посещений мероприятий, всего – 328 600 ед., (в том числе на платной основе – 7983 ед.).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По отношению к 2023 году:</w:t>
      </w:r>
    </w:p>
    <w:p w:rsidR="00D632E8" w:rsidRPr="00CA1A8F" w:rsidRDefault="00D632E8" w:rsidP="00D632E8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проведенных мероприятий увеличилось на 8 ед. (0,2%) (в том числе на платной основе снизилось на 274 ед. (45%);</w:t>
      </w:r>
    </w:p>
    <w:p w:rsidR="00D632E8" w:rsidRPr="00CA1A8F" w:rsidRDefault="00D632E8" w:rsidP="00393DFC">
      <w:pPr>
        <w:suppressAutoHyphens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- число посещений мероприятий увеличилось на 47 000 чел. (16,7%) (в том числе на платной основе снизилось на 4 691 (37%).</w:t>
      </w:r>
      <w:proofErr w:type="gramEnd"/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Самым основным мероприятием в рамках развития национальных культур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округе является Традиционная </w:t>
      </w:r>
      <w:proofErr w:type="spellStart"/>
      <w:r w:rsidRPr="00CA1A8F">
        <w:rPr>
          <w:rFonts w:ascii="Times New Roman" w:eastAsia="Times New Roman" w:hAnsi="Times New Roman" w:cs="Times New Roman"/>
          <w:sz w:val="24"/>
          <w:szCs w:val="24"/>
        </w:rPr>
        <w:t>Цивильская</w:t>
      </w:r>
      <w:proofErr w:type="spell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Тихвинская ярмарка. Участниками фестивалей, концертных и игровых программ становятся  около 1 500 человек, посетителей ярмарки около 30 000 человек. Мероприятия посещают представители 20 регионов страны.</w:t>
      </w:r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Межрегиональный фестиваль «На перекрестке национальных культур» с участием творческих коллективов и мастеров народного творчества из разных регионов России, представителей различных народов, проживающих на территории России.</w:t>
      </w:r>
    </w:p>
    <w:p w:rsidR="00661407" w:rsidRPr="00CA1A8F" w:rsidRDefault="00661407" w:rsidP="00661407">
      <w:pPr>
        <w:tabs>
          <w:tab w:val="left" w:pos="1134"/>
        </w:tabs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В фестивале приняли участие 29 коллективов из регионов России (Татарстан, Марий Эл, Мордовия, Чувашия) и округов Чувашской Республики.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На сцене были представлены национальные песни, танцы и обряды 7 народов, проживающих на территории России: русские, чувашские, татарские, казачьи, мари, мордовские, армянские.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Фестиваль объединил около 300 участников творческих коллективов.</w:t>
      </w:r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Межрегиональный фестиваль национальных традиций «Дружная семья. Дружная Россия».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На национальном подворье  представляют 17 народов: русские, чуваши, мари, грузины, молдаване, мордва, башкиры, азербайджанцы, таджики, удмурты, дагестанцы, казаки, чеченцы, узбеки, белорусы, татары, казахи.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В национальном подворье также проходит гастрономический фестиваль национальной кухни «</w:t>
      </w:r>
      <w:proofErr w:type="spellStart"/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CA1A8F">
        <w:rPr>
          <w:rFonts w:ascii="Times New Roman" w:eastAsia="Times New Roman" w:hAnsi="Times New Roman" w:cs="Times New Roman"/>
          <w:sz w:val="24"/>
          <w:szCs w:val="24"/>
        </w:rPr>
        <w:t>ÿремеч</w:t>
      </w:r>
      <w:proofErr w:type="spellEnd"/>
      <w:r w:rsidRPr="00CA1A8F">
        <w:rPr>
          <w:rFonts w:ascii="Times New Roman" w:eastAsia="Times New Roman" w:hAnsi="Times New Roman" w:cs="Times New Roman"/>
          <w:sz w:val="24"/>
          <w:szCs w:val="24"/>
        </w:rPr>
        <w:t>», где представлены угощения, отражающие традиции и обычаи национальной кухни.</w:t>
      </w:r>
    </w:p>
    <w:p w:rsidR="00661407" w:rsidRPr="00CA1A8F" w:rsidRDefault="00661407" w:rsidP="00661407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Уникальность данного проекта заключается в объединении многочисленных участников разных национальностей, сохранению традиционных ценностей и культурных традиций, знакомстве зрителей и артистов с культурой разных народов.</w:t>
      </w:r>
    </w:p>
    <w:p w:rsidR="00D632E8" w:rsidRPr="00CA1A8F" w:rsidRDefault="00D632E8" w:rsidP="00D632E8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В рамках </w:t>
      </w:r>
      <w:proofErr w:type="spellStart"/>
      <w:r w:rsidRPr="00CA1A8F">
        <w:rPr>
          <w:rFonts w:ascii="Times New Roman" w:eastAsia="Times New Roman" w:hAnsi="Times New Roman" w:cs="Times New Roman"/>
          <w:sz w:val="24"/>
          <w:szCs w:val="24"/>
        </w:rPr>
        <w:t>Цивильской</w:t>
      </w:r>
      <w:proofErr w:type="spellEnd"/>
      <w:r w:rsidRPr="00CA1A8F">
        <w:rPr>
          <w:rFonts w:ascii="Times New Roman" w:eastAsia="Times New Roman" w:hAnsi="Times New Roman" w:cs="Times New Roman"/>
          <w:sz w:val="24"/>
          <w:szCs w:val="24"/>
        </w:rPr>
        <w:t xml:space="preserve"> Тихвинской ярмарки состоялось 11 фестивалей, 9 концертных программ, 5 тематических программ, также состоялись спортивные мероприятия.  На площади была организована работа национального подворья в рамках Межрегионального фестиваля национальных традиций «Дружная семья. Дружная Россия». </w:t>
      </w:r>
      <w:proofErr w:type="gramStart"/>
      <w:r w:rsidRPr="00CA1A8F">
        <w:rPr>
          <w:rFonts w:ascii="Times New Roman" w:eastAsia="Times New Roman" w:hAnsi="Times New Roman" w:cs="Times New Roman"/>
          <w:sz w:val="24"/>
          <w:szCs w:val="24"/>
        </w:rPr>
        <w:t>На национальном подворье было представлено 17 народов: русские, чуваши, мари, грузины, молдаване, мордва, башкиры, азербайджанцы, таджики, удмурты, дагестанцы, казаки, чеченцы, узбеки, белорусы, татары, казахи.</w:t>
      </w:r>
      <w:proofErr w:type="gramEnd"/>
    </w:p>
    <w:p w:rsidR="00D632E8" w:rsidRPr="007B3EF4" w:rsidRDefault="00D632E8" w:rsidP="007B3EF4">
      <w:pPr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A1A8F">
        <w:rPr>
          <w:rFonts w:ascii="Times New Roman" w:eastAsia="Times New Roman" w:hAnsi="Times New Roman" w:cs="Times New Roman"/>
          <w:sz w:val="24"/>
          <w:szCs w:val="24"/>
        </w:rPr>
        <w:t>Участниками фестивалей, концертных и игровых программ стали около 1 500 человек, посетителей ярмарки около 30 000 человек. Мероприятия посетили пр</w:t>
      </w:r>
      <w:r w:rsidR="007B3EF4">
        <w:rPr>
          <w:rFonts w:ascii="Times New Roman" w:eastAsia="Times New Roman" w:hAnsi="Times New Roman" w:cs="Times New Roman"/>
          <w:sz w:val="24"/>
          <w:szCs w:val="24"/>
        </w:rPr>
        <w:t>едставители 20 регионов страны.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A1A8F">
        <w:rPr>
          <w:rFonts w:ascii="Times New Roman" w:hAnsi="Times New Roman" w:cs="Times New Roman"/>
          <w:sz w:val="24"/>
          <w:szCs w:val="24"/>
        </w:rPr>
        <w:t xml:space="preserve">К числу основных составляющих культурной политики в </w:t>
      </w:r>
      <w:r w:rsidR="0063098A" w:rsidRPr="00CA1A8F">
        <w:rPr>
          <w:rFonts w:ascii="Times New Roman" w:hAnsi="Times New Roman" w:cs="Times New Roman"/>
          <w:sz w:val="24"/>
          <w:szCs w:val="24"/>
        </w:rPr>
        <w:t>Цивильском</w:t>
      </w:r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Республике относится поддержка библиотек, услугами кото</w:t>
      </w:r>
      <w:r w:rsidR="00AC6D58" w:rsidRPr="00CA1A8F">
        <w:rPr>
          <w:rFonts w:ascii="Times New Roman" w:hAnsi="Times New Roman" w:cs="Times New Roman"/>
          <w:sz w:val="24"/>
          <w:szCs w:val="24"/>
        </w:rPr>
        <w:t>рых ежегодно пользуется  75</w:t>
      </w:r>
      <w:r w:rsidRPr="00CA1A8F">
        <w:rPr>
          <w:rFonts w:ascii="Times New Roman" w:hAnsi="Times New Roman" w:cs="Times New Roman"/>
          <w:sz w:val="24"/>
          <w:szCs w:val="24"/>
        </w:rPr>
        <w:t xml:space="preserve"> процентов населения</w:t>
      </w:r>
      <w:r w:rsidR="00AC6D58" w:rsidRPr="00CA1A8F">
        <w:rPr>
          <w:rFonts w:ascii="Times New Roman" w:hAnsi="Times New Roman" w:cs="Times New Roman"/>
          <w:sz w:val="24"/>
          <w:szCs w:val="24"/>
        </w:rPr>
        <w:t xml:space="preserve"> Цивильского муниципального округа</w:t>
      </w:r>
      <w:r w:rsidRPr="00CA1A8F">
        <w:rPr>
          <w:rFonts w:ascii="Times New Roman" w:hAnsi="Times New Roman" w:cs="Times New Roman"/>
          <w:sz w:val="24"/>
          <w:szCs w:val="24"/>
        </w:rPr>
        <w:t>,  что соответствует среднему пок</w:t>
      </w:r>
      <w:r w:rsidR="00AC6D58" w:rsidRPr="00CA1A8F">
        <w:rPr>
          <w:rFonts w:ascii="Times New Roman" w:hAnsi="Times New Roman" w:cs="Times New Roman"/>
          <w:sz w:val="24"/>
          <w:szCs w:val="24"/>
        </w:rPr>
        <w:t>азателю по Чувашской Республики.</w:t>
      </w:r>
      <w:proofErr w:type="gramEnd"/>
    </w:p>
    <w:p w:rsidR="00FF5FF3" w:rsidRDefault="0063295A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CA1A8F">
        <w:rPr>
          <w:rFonts w:ascii="Times New Roman" w:hAnsi="Times New Roman"/>
          <w:sz w:val="24"/>
          <w:szCs w:val="24"/>
        </w:rPr>
        <w:t xml:space="preserve">Среди основных достижений, кардинально изменивших место и роль библиотек в жизни общества, - создание новой системы информационно-библиотечного обслуживания населения, играющей важную роль в обеспечении доступности информации, повышении уровня образованности населения и развитии личности. </w:t>
      </w:r>
      <w:r w:rsidR="00661407"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По сравнению с 2023 годом увеличилось число библиот</w:t>
      </w:r>
      <w:r w:rsidR="007B3EF4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ек. На основании постановления а</w:t>
      </w:r>
      <w:r w:rsidR="00661407"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дминистрации Цивильского муниципального </w:t>
      </w:r>
    </w:p>
    <w:p w:rsidR="00FF5FF3" w:rsidRDefault="00FF5FF3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FF5FF3" w:rsidRDefault="00FF5FF3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FF5FF3" w:rsidRDefault="00FF5FF3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661407" w:rsidRPr="00CA1A8F" w:rsidRDefault="00661407" w:rsidP="00661407">
      <w:pPr>
        <w:widowControl/>
        <w:spacing w:line="276" w:lineRule="auto"/>
        <w:ind w:firstLine="567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округа №1354 от 24 октября 2024 года создано новое структурное подразделение «Центральная детская библиотека им. </w:t>
      </w:r>
      <w:proofErr w:type="spellStart"/>
      <w:r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Р.Шевлеби</w:t>
      </w:r>
      <w:proofErr w:type="spellEnd"/>
      <w:r w:rsidRPr="00CA1A8F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» (бывший детский отдел ЦБ).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CA1A8F">
        <w:rPr>
          <w:rFonts w:ascii="Times New Roman" w:hAnsi="Times New Roman"/>
          <w:sz w:val="24"/>
          <w:szCs w:val="24"/>
        </w:rPr>
        <w:t xml:space="preserve">Все библиотеки округа оснащены компьютерным оборудованием в полном объеме. В </w:t>
      </w:r>
      <w:proofErr w:type="spellStart"/>
      <w:r w:rsidRPr="00CA1A8F">
        <w:rPr>
          <w:rFonts w:ascii="Times New Roman" w:hAnsi="Times New Roman"/>
          <w:sz w:val="24"/>
          <w:szCs w:val="24"/>
        </w:rPr>
        <w:t>межпоселенческой</w:t>
      </w:r>
      <w:proofErr w:type="spellEnd"/>
      <w:r w:rsidRPr="00CA1A8F">
        <w:rPr>
          <w:rFonts w:ascii="Times New Roman" w:hAnsi="Times New Roman"/>
          <w:sz w:val="24"/>
          <w:szCs w:val="24"/>
        </w:rPr>
        <w:t xml:space="preserve">  библиотеке </w:t>
      </w:r>
      <w:r w:rsidR="00190F0F">
        <w:rPr>
          <w:rFonts w:ascii="Times New Roman" w:hAnsi="Times New Roman"/>
          <w:sz w:val="24"/>
          <w:szCs w:val="24"/>
        </w:rPr>
        <w:t xml:space="preserve">Цивильского </w:t>
      </w:r>
      <w:r w:rsidRPr="00CA1A8F">
        <w:rPr>
          <w:rFonts w:ascii="Times New Roman" w:hAnsi="Times New Roman"/>
          <w:sz w:val="24"/>
          <w:szCs w:val="24"/>
        </w:rPr>
        <w:t>муниципального  округа</w:t>
      </w:r>
      <w:r w:rsidR="00AC6D58" w:rsidRPr="00CA1A8F">
        <w:rPr>
          <w:rFonts w:ascii="Times New Roman" w:hAnsi="Times New Roman"/>
          <w:sz w:val="24"/>
          <w:szCs w:val="24"/>
        </w:rPr>
        <w:t xml:space="preserve"> в отделе информационно библиографической работы </w:t>
      </w:r>
      <w:r w:rsidRPr="00CA1A8F">
        <w:rPr>
          <w:rFonts w:ascii="Times New Roman" w:hAnsi="Times New Roman"/>
          <w:sz w:val="24"/>
          <w:szCs w:val="24"/>
        </w:rPr>
        <w:t xml:space="preserve"> работает публичный центр правовой информации, который предоставляет  всем желающим свободный и оперативный доступ к правовой информации. </w:t>
      </w:r>
    </w:p>
    <w:p w:rsidR="00D632E8" w:rsidRPr="00CA1A8F" w:rsidRDefault="00661407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Музей - это не только хранитель</w:t>
      </w:r>
      <w:r w:rsidR="0063295A" w:rsidRPr="00CA1A8F">
        <w:rPr>
          <w:rFonts w:ascii="Times New Roman" w:hAnsi="Times New Roman"/>
          <w:sz w:val="24"/>
          <w:szCs w:val="24"/>
        </w:rPr>
        <w:t xml:space="preserve"> музейных коллекций и важнейшая составляющая культурного потенциала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="0063295A"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но и обра</w:t>
      </w:r>
      <w:r w:rsidRPr="00CA1A8F">
        <w:rPr>
          <w:rFonts w:ascii="Times New Roman" w:hAnsi="Times New Roman"/>
          <w:sz w:val="24"/>
          <w:szCs w:val="24"/>
        </w:rPr>
        <w:t>зовательно-воспитательный центр, активно принимающий</w:t>
      </w:r>
      <w:r w:rsidR="0063295A" w:rsidRPr="00CA1A8F">
        <w:rPr>
          <w:rFonts w:ascii="Times New Roman" w:hAnsi="Times New Roman"/>
          <w:sz w:val="24"/>
          <w:szCs w:val="24"/>
        </w:rPr>
        <w:t xml:space="preserve"> участие в формировании исторического и культурного самосознания, патриотическом воспитании граждан. 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Особое внимание уделяется вовлечению в культурную деятельность всех слоев населения, прежде всего детей и молодежи, повышению качества и </w:t>
      </w:r>
      <w:proofErr w:type="gramStart"/>
      <w:r w:rsidRPr="00CA1A8F">
        <w:rPr>
          <w:rFonts w:ascii="Times New Roman" w:hAnsi="Times New Roman"/>
          <w:sz w:val="24"/>
          <w:szCs w:val="24"/>
        </w:rPr>
        <w:t>доступности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культурных благ для всех категорий граждан.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В учреждениях культуры  насчитывается</w:t>
      </w:r>
      <w:r w:rsidR="00D35875" w:rsidRPr="00CA1A8F">
        <w:rPr>
          <w:rFonts w:ascii="Times New Roman" w:hAnsi="Times New Roman"/>
          <w:sz w:val="24"/>
          <w:szCs w:val="24"/>
        </w:rPr>
        <w:t xml:space="preserve"> 295</w:t>
      </w:r>
      <w:r w:rsidRPr="00CA1A8F">
        <w:rPr>
          <w:rFonts w:ascii="Times New Roman" w:hAnsi="Times New Roman"/>
          <w:sz w:val="24"/>
          <w:szCs w:val="24"/>
        </w:rPr>
        <w:t xml:space="preserve"> клубных формирований с числом участников </w:t>
      </w:r>
      <w:r w:rsidR="00D35875" w:rsidRPr="00CA1A8F">
        <w:rPr>
          <w:rFonts w:ascii="Times New Roman" w:eastAsia="Times New Roman" w:hAnsi="Times New Roman"/>
          <w:sz w:val="24"/>
          <w:szCs w:val="24"/>
        </w:rPr>
        <w:t xml:space="preserve">3773 </w:t>
      </w:r>
      <w:r w:rsidRPr="00CA1A8F">
        <w:rPr>
          <w:rFonts w:ascii="Times New Roman" w:hAnsi="Times New Roman"/>
          <w:sz w:val="24"/>
          <w:szCs w:val="24"/>
        </w:rPr>
        <w:t xml:space="preserve"> человек. На 1 культурно-досуговое учреждение округа приходится в среднем </w:t>
      </w:r>
      <w:r w:rsidR="00D35875" w:rsidRPr="00CA1A8F">
        <w:rPr>
          <w:rFonts w:ascii="Times New Roman" w:hAnsi="Times New Roman"/>
          <w:sz w:val="24"/>
          <w:szCs w:val="24"/>
        </w:rPr>
        <w:t>94</w:t>
      </w:r>
      <w:r w:rsidRPr="00CA1A8F">
        <w:rPr>
          <w:rFonts w:ascii="Times New Roman" w:hAnsi="Times New Roman"/>
          <w:sz w:val="24"/>
          <w:szCs w:val="24"/>
        </w:rPr>
        <w:t xml:space="preserve"> человек  и  </w:t>
      </w:r>
      <w:r w:rsidR="00D35875" w:rsidRPr="00CA1A8F">
        <w:rPr>
          <w:rFonts w:ascii="Times New Roman" w:hAnsi="Times New Roman"/>
          <w:sz w:val="24"/>
          <w:szCs w:val="24"/>
        </w:rPr>
        <w:t>7</w:t>
      </w:r>
      <w:r w:rsidRPr="00CA1A8F">
        <w:rPr>
          <w:rFonts w:ascii="Times New Roman" w:hAnsi="Times New Roman"/>
          <w:sz w:val="24"/>
          <w:szCs w:val="24"/>
        </w:rPr>
        <w:t xml:space="preserve"> клубных формирований.</w:t>
      </w:r>
      <w:bookmarkStart w:id="3" w:name="sub_125"/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Базовым элементом государственной политики в области культуры является сохранение традиционной народной культуры как самой массовой формы культурной деятельности. С целью реализации этого направления </w:t>
      </w:r>
      <w:proofErr w:type="gramStart"/>
      <w:r w:rsidRPr="00CA1A8F">
        <w:rPr>
          <w:rFonts w:ascii="Times New Roman" w:hAnsi="Times New Roman"/>
          <w:sz w:val="24"/>
          <w:szCs w:val="24"/>
        </w:rPr>
        <w:t>в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3098A" w:rsidRPr="00CA1A8F">
        <w:rPr>
          <w:rFonts w:ascii="Times New Roman" w:hAnsi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муниципальном округе Чувашской Республике действуют свыше </w:t>
      </w:r>
      <w:r w:rsidR="00D35875" w:rsidRPr="00CA1A8F">
        <w:rPr>
          <w:rFonts w:ascii="Times New Roman" w:hAnsi="Times New Roman"/>
          <w:sz w:val="24"/>
          <w:szCs w:val="24"/>
        </w:rPr>
        <w:t>53</w:t>
      </w:r>
      <w:r w:rsidRPr="00CA1A8F">
        <w:rPr>
          <w:rFonts w:ascii="Times New Roman" w:hAnsi="Times New Roman"/>
          <w:sz w:val="24"/>
          <w:szCs w:val="24"/>
        </w:rPr>
        <w:t xml:space="preserve"> коллективов самодеятельного художественного творчества, в которых занимаются </w:t>
      </w:r>
      <w:r w:rsidR="00D35875" w:rsidRPr="00CA1A8F">
        <w:rPr>
          <w:rFonts w:ascii="Times New Roman" w:hAnsi="Times New Roman"/>
          <w:sz w:val="24"/>
          <w:szCs w:val="24"/>
        </w:rPr>
        <w:t>свыше 715</w:t>
      </w:r>
      <w:r w:rsidRPr="00CA1A8F">
        <w:rPr>
          <w:rFonts w:ascii="Times New Roman" w:hAnsi="Times New Roman"/>
          <w:sz w:val="24"/>
          <w:szCs w:val="24"/>
        </w:rPr>
        <w:t xml:space="preserve"> человек, проводится </w:t>
      </w:r>
      <w:r w:rsidR="00D35875" w:rsidRPr="00CA1A8F">
        <w:rPr>
          <w:rFonts w:ascii="Times New Roman" w:hAnsi="Times New Roman"/>
          <w:sz w:val="24"/>
          <w:szCs w:val="24"/>
        </w:rPr>
        <w:t>более 18</w:t>
      </w:r>
      <w:r w:rsidRPr="00CA1A8F">
        <w:rPr>
          <w:rFonts w:ascii="Times New Roman" w:hAnsi="Times New Roman"/>
          <w:sz w:val="24"/>
          <w:szCs w:val="24"/>
        </w:rPr>
        <w:t xml:space="preserve"> фестивалей народного творчества.</w:t>
      </w:r>
      <w:bookmarkEnd w:id="3"/>
    </w:p>
    <w:p w:rsidR="0063295A" w:rsidRPr="00CA1A8F" w:rsidRDefault="0063098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Цивильский</w:t>
      </w:r>
      <w:r w:rsidR="0063295A" w:rsidRPr="00CA1A8F">
        <w:rPr>
          <w:rFonts w:ascii="Times New Roman" w:hAnsi="Times New Roman"/>
          <w:sz w:val="24"/>
          <w:szCs w:val="24"/>
        </w:rPr>
        <w:t xml:space="preserve"> муниципальный округ Чувашской Республики  многонациональный, в нем  проживают представители </w:t>
      </w:r>
      <w:r w:rsidR="00D632E8" w:rsidRPr="00CA1A8F">
        <w:rPr>
          <w:rFonts w:ascii="Times New Roman" w:hAnsi="Times New Roman"/>
          <w:sz w:val="24"/>
          <w:szCs w:val="24"/>
        </w:rPr>
        <w:t>128</w:t>
      </w:r>
      <w:r w:rsidR="0063295A" w:rsidRPr="00CA1A8F">
        <w:rPr>
          <w:rFonts w:ascii="Times New Roman" w:hAnsi="Times New Roman"/>
          <w:sz w:val="24"/>
          <w:szCs w:val="24"/>
        </w:rPr>
        <w:t xml:space="preserve"> национальностей. На территории округа </w:t>
      </w:r>
      <w:r w:rsidR="00605C9D" w:rsidRPr="00CA1A8F">
        <w:rPr>
          <w:rFonts w:ascii="Times New Roman" w:hAnsi="Times New Roman"/>
          <w:sz w:val="24"/>
          <w:szCs w:val="24"/>
        </w:rPr>
        <w:t>8</w:t>
      </w:r>
      <w:r w:rsidR="0063295A" w:rsidRPr="00CA1A8F">
        <w:rPr>
          <w:rFonts w:ascii="Times New Roman" w:hAnsi="Times New Roman"/>
          <w:sz w:val="24"/>
          <w:szCs w:val="24"/>
        </w:rPr>
        <w:t xml:space="preserve"> действующих  религиозных организаций. В конфессиональном плане основная численность населения  приверженцы православия. 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Состояние межнациональных и межконфессиональных отношений </w:t>
      </w:r>
      <w:proofErr w:type="gramStart"/>
      <w:r w:rsidRPr="00CA1A8F">
        <w:rPr>
          <w:rFonts w:ascii="Times New Roman" w:hAnsi="Times New Roman"/>
          <w:sz w:val="24"/>
          <w:szCs w:val="24"/>
        </w:rPr>
        <w:t>в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3098A" w:rsidRPr="00CA1A8F">
        <w:rPr>
          <w:rFonts w:ascii="Times New Roman" w:hAnsi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муниципальном округе Чувашской Республике характеризуется стабильностью, доброжелательностью, конструктивным взаимодействием и сотрудничеством представителей различных национальностей и вероисповеданий. Результаты ежегодных социологических исследований в сфере межнациональных отношений свидетельствуют о   стабильной и спокойной ситуации в межэтнических и межконфессиональных отношениях.</w:t>
      </w:r>
    </w:p>
    <w:p w:rsidR="0063295A" w:rsidRPr="00CA1A8F" w:rsidRDefault="00605C9D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С</w:t>
      </w:r>
      <w:r w:rsidR="0063295A" w:rsidRPr="00CA1A8F">
        <w:rPr>
          <w:rFonts w:ascii="Times New Roman" w:hAnsi="Times New Roman"/>
          <w:sz w:val="24"/>
          <w:szCs w:val="24"/>
        </w:rPr>
        <w:t xml:space="preserve">лужители православных храмов   активные участники всех важнейших событий жизни округа. В 2023 году в целях повышения эффективности реализации национальной политики, развития межнациональных и межконфессиональных отношений создан Совет по межнациональным и межконфессиональным отношениям </w:t>
      </w:r>
      <w:proofErr w:type="gramStart"/>
      <w:r w:rsidR="0063295A" w:rsidRPr="00CA1A8F">
        <w:rPr>
          <w:rFonts w:ascii="Times New Roman" w:hAnsi="Times New Roman"/>
          <w:sz w:val="24"/>
          <w:szCs w:val="24"/>
        </w:rPr>
        <w:t>в</w:t>
      </w:r>
      <w:proofErr w:type="gramEnd"/>
      <w:r w:rsidR="0063295A" w:rsidRPr="00CA1A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3098A" w:rsidRPr="00CA1A8F">
        <w:rPr>
          <w:rFonts w:ascii="Times New Roman" w:hAnsi="Times New Roman"/>
          <w:sz w:val="24"/>
          <w:szCs w:val="24"/>
        </w:rPr>
        <w:t>Цивильском</w:t>
      </w:r>
      <w:proofErr w:type="gramEnd"/>
      <w:r w:rsidR="0063295A" w:rsidRPr="00CA1A8F">
        <w:rPr>
          <w:rFonts w:ascii="Times New Roman" w:hAnsi="Times New Roman"/>
          <w:sz w:val="24"/>
          <w:szCs w:val="24"/>
        </w:rPr>
        <w:t xml:space="preserve"> муниципальном округе Чувашской Республике.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На территории округа расположен и проводит работу муниципальный архив. Продолжается пополнение фондов  источниками информации по истории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 Архив обеспечивает вечное хранение и использование документов Архивного фонда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</w:t>
      </w:r>
      <w:r w:rsidR="00A57571" w:rsidRPr="00CA1A8F">
        <w:rPr>
          <w:rFonts w:ascii="Times New Roman" w:hAnsi="Times New Roman"/>
          <w:sz w:val="24"/>
          <w:szCs w:val="24"/>
        </w:rPr>
        <w:t xml:space="preserve">в 2024 г. -348 фондов, 808 единиц хранения, из них управленческая деятельность 787 ед., по личному составу 21 ед. хранения. </w:t>
      </w:r>
      <w:r w:rsidRPr="00CA1A8F">
        <w:rPr>
          <w:rFonts w:ascii="Times New Roman" w:hAnsi="Times New Roman"/>
          <w:sz w:val="24"/>
          <w:szCs w:val="24"/>
        </w:rPr>
        <w:t>Одна из функций архивов - культурно-просветительская, так как архивы обеспечивают не только сохранность историко-документального наследия округа, его учет, пополнение информационными ресурсами, но и использование, в том числе популяризацию, архивных документов посредством подготовки</w:t>
      </w:r>
      <w:proofErr w:type="gramStart"/>
      <w:r w:rsidRPr="00CA1A8F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документальных выставо</w:t>
      </w:r>
      <w:r w:rsidR="0024433F">
        <w:rPr>
          <w:rFonts w:ascii="Times New Roman" w:hAnsi="Times New Roman"/>
          <w:sz w:val="24"/>
          <w:szCs w:val="24"/>
        </w:rPr>
        <w:t xml:space="preserve">к, </w:t>
      </w:r>
      <w:r w:rsidRPr="00CA1A8F">
        <w:rPr>
          <w:rFonts w:ascii="Times New Roman" w:hAnsi="Times New Roman"/>
          <w:sz w:val="24"/>
          <w:szCs w:val="24"/>
        </w:rPr>
        <w:t>экспозиций, публикаций в районной газете «</w:t>
      </w:r>
      <w:r w:rsidR="00A57571" w:rsidRPr="00CA1A8F">
        <w:rPr>
          <w:rFonts w:ascii="Times New Roman" w:hAnsi="Times New Roman"/>
          <w:sz w:val="24"/>
          <w:szCs w:val="24"/>
        </w:rPr>
        <w:t>Цивильский вестник</w:t>
      </w:r>
      <w:r w:rsidRPr="00CA1A8F">
        <w:rPr>
          <w:rFonts w:ascii="Times New Roman" w:hAnsi="Times New Roman"/>
          <w:sz w:val="24"/>
          <w:szCs w:val="24"/>
        </w:rPr>
        <w:t>», на сайте  администрации в «Новостях», в сообществе «</w:t>
      </w:r>
      <w:proofErr w:type="spellStart"/>
      <w:r w:rsidRPr="00CA1A8F">
        <w:rPr>
          <w:rFonts w:ascii="Times New Roman" w:hAnsi="Times New Roman"/>
          <w:sz w:val="24"/>
          <w:szCs w:val="24"/>
        </w:rPr>
        <w:t>ВКонтакте</w:t>
      </w:r>
      <w:proofErr w:type="spellEnd"/>
      <w:r w:rsidRPr="00CA1A8F">
        <w:rPr>
          <w:rFonts w:ascii="Times New Roman" w:hAnsi="Times New Roman"/>
          <w:sz w:val="24"/>
          <w:szCs w:val="24"/>
        </w:rPr>
        <w:t>»</w:t>
      </w:r>
      <w:r w:rsidR="00A5677A" w:rsidRPr="00CA1A8F">
        <w:rPr>
          <w:rFonts w:ascii="Times New Roman" w:hAnsi="Times New Roman"/>
          <w:sz w:val="24"/>
          <w:szCs w:val="24"/>
        </w:rPr>
        <w:t>, «Телеграмм»</w:t>
      </w:r>
      <w:r w:rsidR="00A57571" w:rsidRPr="00CA1A8F">
        <w:rPr>
          <w:rFonts w:ascii="Times New Roman" w:hAnsi="Times New Roman"/>
          <w:sz w:val="24"/>
          <w:szCs w:val="24"/>
        </w:rPr>
        <w:t xml:space="preserve"> и др.</w:t>
      </w:r>
      <w:r w:rsidRPr="00CA1A8F">
        <w:rPr>
          <w:rFonts w:ascii="Times New Roman" w:hAnsi="Times New Roman"/>
          <w:sz w:val="24"/>
          <w:szCs w:val="24"/>
        </w:rPr>
        <w:t>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В последние годы произошли принципиальные изменения, связанные с внедрением новых технических средств коммуникации и возникновением на их основе новых социокультурных связей и взаимодействий.</w:t>
      </w: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Default="00FF5FF3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F5FF3" w:rsidRPr="00FF5FF3" w:rsidRDefault="0063295A" w:rsidP="00FF5FF3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В условиях дальнейшего развития информационного общества, в котором информация и уровень ее применения и доступности кардинальным образом влияют </w:t>
      </w:r>
      <w:proofErr w:type="gramStart"/>
      <w:r w:rsidRPr="00CA1A8F">
        <w:rPr>
          <w:rFonts w:ascii="Times New Roman" w:hAnsi="Times New Roman"/>
          <w:sz w:val="24"/>
          <w:szCs w:val="24"/>
        </w:rPr>
        <w:t>на</w:t>
      </w:r>
      <w:proofErr w:type="gramEnd"/>
      <w:r w:rsidRPr="00CA1A8F">
        <w:rPr>
          <w:rFonts w:ascii="Times New Roman" w:hAnsi="Times New Roman"/>
          <w:sz w:val="24"/>
          <w:szCs w:val="24"/>
        </w:rPr>
        <w:t xml:space="preserve"> экономические и 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социокультурные условия жизни граждан, ожидается повышение востребованности цифровых услуг в сфере культуры. Прогнозируется, что число обращений к цифровым ресурсам возрастет в 5 раз по сравнению с 2020 годом.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>Реализуется федеральная программа "Пушкинская карта", направленная на социальную поддержку молодежи в возрасте от 14 до 22 лет, в целях повышения д</w:t>
      </w:r>
      <w:r w:rsidR="00A5677A" w:rsidRPr="00CA1A8F">
        <w:rPr>
          <w:rFonts w:ascii="Times New Roman" w:hAnsi="Times New Roman"/>
          <w:sz w:val="24"/>
          <w:szCs w:val="24"/>
        </w:rPr>
        <w:t>оступности организаций культуры.</w:t>
      </w:r>
    </w:p>
    <w:p w:rsidR="0063295A" w:rsidRPr="00CA1A8F" w:rsidRDefault="0063295A" w:rsidP="00605C9D">
      <w:pPr>
        <w:pStyle w:val="aa"/>
        <w:widowControl w:val="0"/>
        <w:pBdr>
          <w:bottom w:val="single" w:sz="4" w:space="2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A1A8F">
        <w:rPr>
          <w:rFonts w:ascii="Times New Roman" w:hAnsi="Times New Roman"/>
          <w:sz w:val="24"/>
          <w:szCs w:val="24"/>
        </w:rPr>
        <w:t xml:space="preserve">  Муниципальные бюджетные учреждения «Централизованная клубная система» и «Централизованная библиотечная система»  </w:t>
      </w:r>
      <w:r w:rsidR="0063098A" w:rsidRPr="00CA1A8F">
        <w:rPr>
          <w:rFonts w:ascii="Times New Roman" w:hAnsi="Times New Roman"/>
          <w:sz w:val="24"/>
          <w:szCs w:val="24"/>
        </w:rPr>
        <w:t>Цивильского</w:t>
      </w:r>
      <w:r w:rsidRPr="00CA1A8F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являются активными участниками проекта "Пушкинская карта".</w:t>
      </w:r>
    </w:p>
    <w:p w:rsidR="0063295A" w:rsidRPr="00CA1A8F" w:rsidRDefault="0063295A" w:rsidP="00605C9D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Вместе с тем большинство существующих проблем отрасли культуры связаны с недостаточной развитостью инфраструктуры учреждений культуры.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Фондохранилища музеев, архивов не соответствуют нормативным условиям для обеспечения сохранности и безопасности музейного и архивного фондов </w:t>
      </w:r>
      <w:r w:rsidR="0063098A" w:rsidRPr="00CA1A8F">
        <w:rPr>
          <w:rFonts w:ascii="Times New Roman" w:hAnsi="Times New Roman" w:cs="Times New Roman"/>
          <w:sz w:val="24"/>
          <w:szCs w:val="24"/>
        </w:rPr>
        <w:t>Цивильского</w:t>
      </w:r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Высокая степень физической изношенности значительного количества объектов культурного наследия (</w:t>
      </w:r>
      <w:proofErr w:type="spellStart"/>
      <w:r w:rsidRPr="00CA1A8F">
        <w:rPr>
          <w:rFonts w:ascii="Times New Roman" w:hAnsi="Times New Roman" w:cs="Times New Roman"/>
          <w:sz w:val="24"/>
          <w:szCs w:val="24"/>
        </w:rPr>
        <w:t>руинированных</w:t>
      </w:r>
      <w:proofErr w:type="spellEnd"/>
      <w:r w:rsidRPr="00CA1A8F">
        <w:rPr>
          <w:rFonts w:ascii="Times New Roman" w:hAnsi="Times New Roman" w:cs="Times New Roman"/>
          <w:sz w:val="24"/>
          <w:szCs w:val="24"/>
        </w:rPr>
        <w:t>) создает угрозу их полной физической утраты.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На сегодняшний день большинство муниципальных учреждений культуры испытывают острый дефицит в квалифицированных кадрах, обусловленный низким общественным престижем профессий клубного, библиотечного и музейного работников, недостаточным уровнем оплаты труда.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Уход специалистов из сферы культуры и слабый приток молодежи снижают эффективность работы. В большинстве учреждений культуры наблюдается ярко выраженная тенденция старения кадров, низкая доля работников с высшим образованием.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Требуются дополнительные меры, направленные на поддержку развития национальной культуры и языка.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Многообразие и тесная взаимосвязь отдельных направлений культурной деятельности требуют широкого взаимодействия органов власти всех уровней, общественных объединений и других субъектов сферы культуры, обусловливают необходимость применения программно-целевых методов решения стоящих перед отраслью задач.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63295A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CA1A8F">
        <w:rPr>
          <w:rFonts w:ascii="Times New Roman" w:hAnsi="Times New Roman" w:cs="Times New Roman"/>
          <w:color w:val="auto"/>
          <w:sz w:val="24"/>
          <w:szCs w:val="24"/>
        </w:rPr>
        <w:t>II. Стратегические приоритеты и цели государственной политики в сфере реализации муниципальной  программы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63295A" w:rsidRPr="00CA1A8F" w:rsidRDefault="00C1276E" w:rsidP="0063295A">
      <w:pPr>
        <w:rPr>
          <w:rFonts w:ascii="Times New Roman" w:hAnsi="Times New Roman" w:cs="Times New Roman"/>
          <w:sz w:val="24"/>
          <w:szCs w:val="24"/>
        </w:rPr>
      </w:pPr>
      <w:hyperlink r:id="rId18" w:history="1">
        <w:r w:rsidR="0063295A" w:rsidRPr="00CA1A8F">
          <w:rPr>
            <w:rStyle w:val="a9"/>
            <w:color w:val="auto"/>
            <w:sz w:val="24"/>
            <w:szCs w:val="24"/>
          </w:rPr>
          <w:t>Основы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 о культуре от 9 октября 1992 г. N 3612-1;</w:t>
      </w:r>
    </w:p>
    <w:p w:rsidR="0063295A" w:rsidRPr="00CA1A8F" w:rsidRDefault="00C1276E" w:rsidP="0063295A">
      <w:pPr>
        <w:rPr>
          <w:rFonts w:ascii="Times New Roman" w:hAnsi="Times New Roman" w:cs="Times New Roman"/>
          <w:sz w:val="24"/>
          <w:szCs w:val="24"/>
        </w:rPr>
      </w:pPr>
      <w:hyperlink r:id="rId19" w:history="1">
        <w:r w:rsidR="0063295A" w:rsidRPr="00CA1A8F">
          <w:rPr>
            <w:rStyle w:val="a9"/>
            <w:color w:val="auto"/>
            <w:sz w:val="24"/>
            <w:szCs w:val="24"/>
          </w:rPr>
          <w:t>Указ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19 декабря 2012 г. N 1666 "О Стратегии государственной национальной политики Российской Федерации на период до 2025 года";</w:t>
      </w:r>
    </w:p>
    <w:p w:rsidR="0063295A" w:rsidRPr="00CA1A8F" w:rsidRDefault="00C1276E" w:rsidP="0063295A">
      <w:pPr>
        <w:rPr>
          <w:rFonts w:ascii="Times New Roman" w:hAnsi="Times New Roman" w:cs="Times New Roman"/>
          <w:sz w:val="24"/>
          <w:szCs w:val="24"/>
        </w:rPr>
      </w:pPr>
      <w:hyperlink r:id="rId20" w:history="1">
        <w:r w:rsidR="0063295A" w:rsidRPr="00CA1A8F">
          <w:rPr>
            <w:rStyle w:val="a9"/>
            <w:color w:val="auto"/>
            <w:sz w:val="24"/>
            <w:szCs w:val="24"/>
          </w:rPr>
          <w:t>Указ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24 декабря 2014 г. N 808 "Об утверждении Основ государственной культурной политики";</w:t>
      </w:r>
    </w:p>
    <w:p w:rsidR="0063295A" w:rsidRPr="00CA1A8F" w:rsidRDefault="00C1276E" w:rsidP="0063295A">
      <w:pPr>
        <w:rPr>
          <w:rFonts w:ascii="Times New Roman" w:hAnsi="Times New Roman" w:cs="Times New Roman"/>
          <w:sz w:val="24"/>
          <w:szCs w:val="24"/>
        </w:rPr>
      </w:pPr>
      <w:hyperlink r:id="rId21" w:history="1">
        <w:r w:rsidR="0063295A" w:rsidRPr="00CA1A8F">
          <w:rPr>
            <w:rStyle w:val="a9"/>
            <w:color w:val="auto"/>
            <w:sz w:val="24"/>
            <w:szCs w:val="24"/>
          </w:rPr>
          <w:t>Указ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2018 г. N 204 "О национальных целях и стратегических задачах развития Российской Федерации на период до 2024 года";</w:t>
      </w:r>
    </w:p>
    <w:bookmarkStart w:id="4" w:name="sub_29"/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fldChar w:fldCharType="begin"/>
      </w:r>
      <w:r w:rsidRPr="00CA1A8F">
        <w:rPr>
          <w:rFonts w:ascii="Times New Roman" w:hAnsi="Times New Roman" w:cs="Times New Roman"/>
          <w:sz w:val="24"/>
          <w:szCs w:val="24"/>
        </w:rPr>
        <w:instrText>HYPERLINK "https://internet.garant.ru/document/redirect/70644226/0"</w:instrText>
      </w:r>
      <w:r w:rsidRPr="00CA1A8F">
        <w:rPr>
          <w:rFonts w:ascii="Times New Roman" w:hAnsi="Times New Roman" w:cs="Times New Roman"/>
          <w:sz w:val="24"/>
          <w:szCs w:val="24"/>
        </w:rPr>
        <w:fldChar w:fldCharType="separate"/>
      </w:r>
      <w:r w:rsidRPr="00CA1A8F">
        <w:rPr>
          <w:rStyle w:val="a9"/>
          <w:color w:val="auto"/>
          <w:sz w:val="24"/>
          <w:szCs w:val="24"/>
        </w:rPr>
        <w:t>постановление</w:t>
      </w:r>
      <w:r w:rsidRPr="00CA1A8F">
        <w:rPr>
          <w:rFonts w:ascii="Times New Roman" w:hAnsi="Times New Roman" w:cs="Times New Roman"/>
          <w:sz w:val="24"/>
          <w:szCs w:val="24"/>
        </w:rPr>
        <w:fldChar w:fldCharType="end"/>
      </w:r>
      <w:r w:rsidRPr="00CA1A8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 апреля 2014 г. N 317 "Об утверждении государственной программы Российской Федерации "Развитие культуры";</w:t>
      </w:r>
    </w:p>
    <w:bookmarkEnd w:id="4"/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fldChar w:fldCharType="begin"/>
      </w:r>
      <w:r w:rsidRPr="00CA1A8F">
        <w:rPr>
          <w:rFonts w:ascii="Times New Roman" w:hAnsi="Times New Roman" w:cs="Times New Roman"/>
          <w:sz w:val="24"/>
          <w:szCs w:val="24"/>
        </w:rPr>
        <w:instrText>HYPERLINK "https://internet.garant.ru/document/redirect/71343400/0"</w:instrText>
      </w:r>
      <w:r w:rsidRPr="00CA1A8F">
        <w:rPr>
          <w:rFonts w:ascii="Times New Roman" w:hAnsi="Times New Roman" w:cs="Times New Roman"/>
          <w:sz w:val="24"/>
          <w:szCs w:val="24"/>
        </w:rPr>
        <w:fldChar w:fldCharType="separate"/>
      </w:r>
      <w:r w:rsidRPr="00CA1A8F">
        <w:rPr>
          <w:rStyle w:val="a9"/>
          <w:color w:val="auto"/>
          <w:sz w:val="24"/>
          <w:szCs w:val="24"/>
        </w:rPr>
        <w:t>распоряжение</w:t>
      </w:r>
      <w:r w:rsidRPr="00CA1A8F">
        <w:rPr>
          <w:rFonts w:ascii="Times New Roman" w:hAnsi="Times New Roman" w:cs="Times New Roman"/>
          <w:sz w:val="24"/>
          <w:szCs w:val="24"/>
        </w:rPr>
        <w:fldChar w:fldCharType="end"/>
      </w:r>
      <w:r w:rsidRPr="00CA1A8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29 февраля 2016 г. N 326-р об утверждении Стратегии государственной культурной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политики на период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до 2030 года;</w:t>
      </w:r>
    </w:p>
    <w:p w:rsidR="0063295A" w:rsidRPr="00CA1A8F" w:rsidRDefault="00C1276E" w:rsidP="0063295A">
      <w:pPr>
        <w:rPr>
          <w:rFonts w:ascii="Times New Roman" w:hAnsi="Times New Roman" w:cs="Times New Roman"/>
          <w:sz w:val="24"/>
          <w:szCs w:val="24"/>
        </w:rPr>
      </w:pPr>
      <w:hyperlink r:id="rId22" w:history="1">
        <w:r w:rsidR="0063295A" w:rsidRPr="00CA1A8F">
          <w:rPr>
            <w:rStyle w:val="a9"/>
            <w:color w:val="auto"/>
            <w:sz w:val="24"/>
            <w:szCs w:val="24"/>
          </w:rPr>
          <w:t>Закон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от 27 мая 1993 г. "О культуре";</w:t>
      </w:r>
    </w:p>
    <w:p w:rsidR="00FF5FF3" w:rsidRDefault="00FF5FF3" w:rsidP="0063295A"/>
    <w:p w:rsidR="00FF5FF3" w:rsidRDefault="00FF5FF3" w:rsidP="0063295A"/>
    <w:p w:rsidR="00FF5FF3" w:rsidRDefault="00FF5FF3" w:rsidP="0063295A"/>
    <w:p w:rsidR="00FF5FF3" w:rsidRDefault="00FF5FF3" w:rsidP="0063295A"/>
    <w:p w:rsidR="0063295A" w:rsidRPr="00CA1A8F" w:rsidRDefault="00C1276E" w:rsidP="0063295A">
      <w:pPr>
        <w:rPr>
          <w:rFonts w:ascii="Times New Roman" w:hAnsi="Times New Roman" w:cs="Times New Roman"/>
          <w:sz w:val="24"/>
          <w:szCs w:val="24"/>
        </w:rPr>
      </w:pPr>
      <w:hyperlink r:id="rId23" w:history="1">
        <w:r w:rsidR="0063295A" w:rsidRPr="00CA1A8F">
          <w:rPr>
            <w:rStyle w:val="a9"/>
            <w:color w:val="auto"/>
            <w:sz w:val="24"/>
            <w:szCs w:val="24"/>
          </w:rPr>
          <w:t>Закон</w:t>
        </w:r>
      </w:hyperlink>
      <w:r w:rsidR="0063295A"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от 26 ноября 2020 г. N 102 "О Стратегии социально-экономического развития Чувашской Республики до 2035 года";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ежегодные послания Главы Чувашской Республики Государственному Совету Чувашской Республики.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Приоритетными направлениями развития отрасли культуры являются: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5" w:name="sub_10021"/>
      <w:r w:rsidRPr="00CA1A8F">
        <w:rPr>
          <w:rFonts w:ascii="Times New Roman" w:hAnsi="Times New Roman" w:cs="Times New Roman"/>
          <w:sz w:val="24"/>
          <w:szCs w:val="24"/>
        </w:rPr>
        <w:t>1) обеспечение сохранности и эффективное использование историко-культурного наследия, поддержка культурного многообразия;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6" w:name="sub_10022"/>
      <w:bookmarkEnd w:id="5"/>
      <w:r w:rsidRPr="00CA1A8F">
        <w:rPr>
          <w:rFonts w:ascii="Times New Roman" w:hAnsi="Times New Roman" w:cs="Times New Roman"/>
          <w:sz w:val="24"/>
          <w:szCs w:val="24"/>
        </w:rPr>
        <w:t xml:space="preserve">2) создание условий для повышения качества, разнообразия и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доступности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культурных благ и услуг, предоставляемых в отрасли культуры, создание благоприятных условий для творческой самореализации населения;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7" w:name="sub_10023"/>
      <w:bookmarkEnd w:id="6"/>
      <w:r w:rsidRPr="00CA1A8F">
        <w:rPr>
          <w:rFonts w:ascii="Times New Roman" w:hAnsi="Times New Roman" w:cs="Times New Roman"/>
          <w:sz w:val="24"/>
          <w:szCs w:val="24"/>
        </w:rPr>
        <w:t>3) внедрение новых форм управления отраслью культуры, развитие самоорганизации культурной жизни и поддержка культурных инициатив;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8" w:name="sub_10024"/>
      <w:bookmarkEnd w:id="7"/>
      <w:r w:rsidRPr="00CA1A8F">
        <w:rPr>
          <w:rFonts w:ascii="Times New Roman" w:hAnsi="Times New Roman" w:cs="Times New Roman"/>
          <w:sz w:val="24"/>
          <w:szCs w:val="24"/>
        </w:rPr>
        <w:t xml:space="preserve">4) модернизация учреждений культуры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098A" w:rsidRPr="00CA1A8F">
        <w:rPr>
          <w:rFonts w:ascii="Times New Roman" w:hAnsi="Times New Roman" w:cs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Республике с целью повышения качества и разнообразия услуг культуры, формирования кадров нового поколения;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bookmarkStart w:id="9" w:name="sub_10025"/>
      <w:bookmarkEnd w:id="8"/>
      <w:r w:rsidRPr="00CA1A8F">
        <w:rPr>
          <w:rFonts w:ascii="Times New Roman" w:hAnsi="Times New Roman" w:cs="Times New Roman"/>
          <w:sz w:val="24"/>
          <w:szCs w:val="24"/>
        </w:rPr>
        <w:t>5) финансовое, организационное и правовое обеспечение деятельности отрасли культуры.</w:t>
      </w:r>
    </w:p>
    <w:bookmarkEnd w:id="9"/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Целями муниципальной  программы являются: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цель 1 - увеличение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числа посещений мероприятий организаций культуры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до 395 тыс. ед. к концу 2035 года;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цель 2 - 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культуры;</w:t>
      </w:r>
    </w:p>
    <w:p w:rsidR="0063295A" w:rsidRPr="00CA1A8F" w:rsidRDefault="0063295A" w:rsidP="0063295A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цель 3 - 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в Чувашской Республике, до 82,5 процента к концу 2035 года.</w:t>
      </w:r>
    </w:p>
    <w:p w:rsidR="00FC2883" w:rsidRPr="00CA1A8F" w:rsidRDefault="00FC2883" w:rsidP="00FC288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sub_1003"/>
      <w:r w:rsidRPr="00CA1A8F">
        <w:rPr>
          <w:rFonts w:ascii="Times New Roman" w:hAnsi="Times New Roman" w:cs="Times New Roman"/>
          <w:color w:val="auto"/>
          <w:sz w:val="24"/>
          <w:szCs w:val="24"/>
        </w:rPr>
        <w:t xml:space="preserve">III. Сведения о взаимосвязи со стратегическими приоритетами, целями и показателями государственной программы Чувашской Республики </w:t>
      </w:r>
    </w:p>
    <w:bookmarkEnd w:id="10"/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Муниципальная  программа направлена на достижение следующих стратегических приоритетов </w:t>
      </w:r>
      <w:hyperlink r:id="rId24" w:history="1">
        <w:r w:rsidRPr="00CA1A8F">
          <w:rPr>
            <w:rStyle w:val="a9"/>
            <w:color w:val="auto"/>
            <w:sz w:val="24"/>
            <w:szCs w:val="24"/>
          </w:rPr>
          <w:t>государственной программы</w:t>
        </w:r>
      </w:hyperlink>
      <w:r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культуры":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сохранение единого культурного пространства на основе духовно-нравственных ценностей и исторических традиций народа Чувашской Республики;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продвижение в культурном пространстве нравственных ценностей и образцов, способствующих культурному и гражданскому воспитанию личности;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обеспечение максимальной доступности для широких слоев населения лучших образцов культуры и искусства;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стимулирование повышения качества и разнообразия культурной жизни в малых, удаленных, сельских населенных пунктах, 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творческой самореализации граждан, культурно-просветительской деятельности, организации внешкольного художественного образования и культурного досуга;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цифровая трансформация сферы культуры, обеспечение инновационного развития сферы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модернизация материально-технической базы учреждений культуры.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Муниципальная  программа направлена на достижение следующих стратегических целей </w:t>
      </w:r>
      <w:hyperlink r:id="rId25" w:history="1">
        <w:r w:rsidRPr="00CA1A8F">
          <w:rPr>
            <w:rStyle w:val="a9"/>
            <w:b w:val="0"/>
            <w:color w:val="auto"/>
            <w:sz w:val="24"/>
            <w:szCs w:val="24"/>
          </w:rPr>
          <w:t>государственной программы</w:t>
        </w:r>
      </w:hyperlink>
      <w:r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культуры":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формирование гармонично развитой личности и укрепление единства российского общества посредством приоритетного культурного и гуманитарного развития;</w:t>
      </w: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lastRenderedPageBreak/>
        <w:t>укрепление гражданской идентичности;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воспитания граждан;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сохранение исторического и культурного наследия и его использование для воспитания и образования;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передача от поколения к поколению традиционных для российской цивилизации ценностей и норм, традиций, обычаев и образцов поведения;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реализации каждым человеком его творческого потенциала;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обеспечение доступа граждан к знаниям, информации, культурным ценностям и благам.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Муниципальной  программой установлены следующие показатели и их значения для достижения приоритетов и целей </w:t>
      </w:r>
      <w:hyperlink r:id="rId26" w:history="1">
        <w:r w:rsidRPr="00CA1A8F">
          <w:rPr>
            <w:rStyle w:val="a9"/>
            <w:b w:val="0"/>
            <w:color w:val="auto"/>
            <w:sz w:val="24"/>
            <w:szCs w:val="24"/>
          </w:rPr>
          <w:t>государственной программы</w:t>
        </w:r>
      </w:hyperlink>
      <w:r w:rsidRPr="00CA1A8F">
        <w:rPr>
          <w:rFonts w:ascii="Times New Roman" w:hAnsi="Times New Roman" w:cs="Times New Roman"/>
          <w:sz w:val="24"/>
          <w:szCs w:val="24"/>
        </w:rPr>
        <w:t xml:space="preserve"> Чувашской Республики "Развитие культуры: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увеличение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числа посещений мероприятий организаций культуры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</w:t>
      </w:r>
      <w:r w:rsidRPr="004E0F1B">
        <w:rPr>
          <w:rFonts w:ascii="Times New Roman" w:hAnsi="Times New Roman" w:cs="Times New Roman"/>
          <w:sz w:val="24"/>
          <w:szCs w:val="24"/>
        </w:rPr>
        <w:t>до 394,2 тыс.</w:t>
      </w:r>
      <w:r w:rsidRPr="00CA1A8F">
        <w:rPr>
          <w:rFonts w:ascii="Times New Roman" w:hAnsi="Times New Roman" w:cs="Times New Roman"/>
          <w:sz w:val="24"/>
          <w:szCs w:val="24"/>
        </w:rPr>
        <w:t xml:space="preserve"> ед. к концу 2035 года;</w:t>
      </w:r>
      <w:r w:rsidR="004E0F1B" w:rsidRPr="004E0F1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C2883" w:rsidRPr="00CA1A8F" w:rsidRDefault="00FC2883" w:rsidP="00FC2883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CA1A8F">
        <w:rPr>
          <w:rFonts w:ascii="Times New Roman" w:hAnsi="Times New Roman" w:cs="Times New Roman"/>
          <w:color w:val="auto"/>
          <w:sz w:val="24"/>
          <w:szCs w:val="24"/>
        </w:rPr>
        <w:t>IV. Задачи муниципального управления и способы их эффективного решения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предусматривается реализация следующих задач: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сохранение культурного и исторического наследия;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и возможностей для всестороннего развития, творческой самореализации, непрерывности образования;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 xml:space="preserve">поддержка и развитие чтения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Республике;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обеспечение качественно нового уровня развития инфраструктуры;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стимулирование заинтересованности физических и юридических лиц в сохранении объектов культурного наследия при передаче их в пользование (аренду) и собственность,  популяризация культурного наследия;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1A8F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CA1A8F">
        <w:rPr>
          <w:rFonts w:ascii="Times New Roman" w:hAnsi="Times New Roman" w:cs="Times New Roman"/>
          <w:sz w:val="24"/>
          <w:szCs w:val="24"/>
        </w:rPr>
        <w:t xml:space="preserve"> услуг и формирование информационного пространства в сфере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укрепление единства российской нации, формирование общероссийской гражданской идентичности и этнокультурное развитие народов России;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создание условий для сохранения, изучения и развития родного языка.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Достижение задач муниципальной  программы планируется осуществить за счет: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вовлечения граждан в культурную деятельность, реализации проектов, направленных внедрение инновационных направлений развития учреждений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поддержки творческих инициатив, способствующих самореализации населения, в первую очередь талантливых детей и молодежи;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содействия развитию волонтерского движения в целях сохранения культурного наследия народов Российской Федерации;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повышения уровня комплектования библиотек, устойчивого развития библиотечной сети, роста востребованности библиотек у населения;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создания школ креативных индустрий путем оснащения специальным оборудованием организаций в сфере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модернизации и реновации учреждений культуры;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сохранения национального культурного наследия;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развития механизма выявления, сопровождения и поддержки одаренных детей, их творческой самореализации, совершенствования системы поддержки детского и юношеского творчества;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развития народного творчества и культурно-досуговой деятельности населения;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внедрения цифровых технологий в учреждениях культуры;</w:t>
      </w: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реализации мероприятий, направленных на укрепление гражданского единства многонационального народа Российской Федерации (российской нации), обеспечения межнационального и межрелигиозного мира и согласия, гармонизации межнациональных (межэтнических) отношений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A1A8F">
        <w:rPr>
          <w:rFonts w:ascii="Times New Roman" w:hAnsi="Times New Roman" w:cs="Times New Roman"/>
          <w:sz w:val="24"/>
          <w:szCs w:val="24"/>
        </w:rPr>
        <w:t>Цивильском</w:t>
      </w:r>
      <w:proofErr w:type="gramEnd"/>
      <w:r w:rsidRPr="00CA1A8F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Республики.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Муниципальная  программа предусматривает ответственность исполнителей за реализацию закрепленных за ними мероприятий.</w:t>
      </w:r>
    </w:p>
    <w:p w:rsidR="00FC2883" w:rsidRPr="00CA1A8F" w:rsidRDefault="00FC2883" w:rsidP="00FC2883">
      <w:pPr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Для единого подхода к выполнению всего комплекса мероприятий муниципальной  программы, целенаправленного и эффективного расходования финансовых средств, выделенных на ее реализацию, необходимо четкое взаимодействие между исполнителями муниципальной программы.</w:t>
      </w:r>
    </w:p>
    <w:p w:rsidR="00FC2883" w:rsidRPr="00CA1A8F" w:rsidRDefault="00FC2883" w:rsidP="00FC2883"/>
    <w:p w:rsidR="00FC2883" w:rsidRPr="00CA1A8F" w:rsidRDefault="00FC2883" w:rsidP="00FC2883"/>
    <w:p w:rsidR="00FC2883" w:rsidRPr="00CA1A8F" w:rsidRDefault="00FC2883" w:rsidP="00FC2883"/>
    <w:p w:rsidR="00FC2883" w:rsidRPr="00CA1A8F" w:rsidRDefault="00FC2883" w:rsidP="00FC2883">
      <w:pPr>
        <w:ind w:firstLine="0"/>
      </w:pPr>
    </w:p>
    <w:p w:rsidR="00FC2883" w:rsidRPr="00CA1A8F" w:rsidRDefault="00FC2883" w:rsidP="00FC2883"/>
    <w:p w:rsidR="00FC2883" w:rsidRPr="00CA1A8F" w:rsidRDefault="00FC2883" w:rsidP="00FC2883"/>
    <w:p w:rsidR="00FC2883" w:rsidRPr="00CA1A8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_Hlk191420821"/>
    </w:p>
    <w:p w:rsidR="00FC2883" w:rsidRPr="00CA1A8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3A93" w:rsidRDefault="00A83A93" w:rsidP="0079541E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A83A93" w:rsidRDefault="00A83A9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83A93" w:rsidRDefault="00A83A93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228FC" w:rsidRDefault="003228FC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228FC" w:rsidRDefault="003228FC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228FC" w:rsidRDefault="003228FC" w:rsidP="00FC2883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F3" w:rsidRDefault="00FF5FF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7E0" w:rsidRDefault="004117E0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7E0" w:rsidRDefault="004117E0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7E0" w:rsidRDefault="004117E0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7E0" w:rsidRDefault="004117E0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7E0" w:rsidRDefault="004117E0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 xml:space="preserve">ПАСПОРТ </w:t>
      </w: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Цивильского </w:t>
      </w:r>
      <w:proofErr w:type="gramStart"/>
      <w:r w:rsidRPr="0024433F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2443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 xml:space="preserve">округа Чувашской Республики </w:t>
      </w:r>
    </w:p>
    <w:p w:rsidR="00FC2883" w:rsidRPr="0024433F" w:rsidRDefault="00FC2883" w:rsidP="00FC2883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33F">
        <w:rPr>
          <w:rFonts w:ascii="Times New Roman" w:hAnsi="Times New Roman" w:cs="Times New Roman"/>
          <w:b/>
          <w:sz w:val="24"/>
          <w:szCs w:val="24"/>
        </w:rPr>
        <w:t>«Развитие культуры»</w:t>
      </w:r>
      <w:r w:rsidRPr="0024433F">
        <w:rPr>
          <w:rFonts w:ascii="Calibri" w:hAnsi="Calibri" w:cs="Times New Roman"/>
          <w:b/>
          <w:sz w:val="22"/>
          <w:szCs w:val="22"/>
        </w:rPr>
        <w:t xml:space="preserve"> </w:t>
      </w:r>
    </w:p>
    <w:p w:rsidR="00FC2883" w:rsidRPr="00CA1A8F" w:rsidRDefault="00FC2883" w:rsidP="00FC2883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1. Основные положения</w:t>
      </w:r>
      <w:bookmarkEnd w:id="11"/>
    </w:p>
    <w:p w:rsidR="00FC2883" w:rsidRPr="00CA1A8F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главы, начальник отдела образования и социального развития администрации Цивильского муниципального округа </w:t>
            </w:r>
            <w:proofErr w:type="spell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Чепрасова</w:t>
            </w:r>
            <w:proofErr w:type="spell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Филатова Лариса Фадеевна, </w:t>
            </w:r>
            <w:proofErr w:type="gram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заведующий сектора</w:t>
            </w:r>
            <w:proofErr w:type="gram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культуры, молодежной политики, спорта и архивного дела администрации Цивильского муниципального округа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7914FD" w:rsidP="007914FD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Подведомственные учреждения сектору культуры, молодежной политики, спорта и архивного дела администрации Цивильского муниципального округа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CA1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2025-2030 гг.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CA1A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2031-2035 гг.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Цель 1 – увеличение </w:t>
            </w:r>
            <w:proofErr w:type="gram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числа посещений мероприятий учреждений культуры</w:t>
            </w:r>
            <w:proofErr w:type="gram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Цивильского муниципального округа 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Цель 2 – повышение уровня сохранности объектов культурного наследия и развития инфраструктуры в сфере культуры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Цель 3 – укрепление единства российской нации и этнокультурное развитие народов, проживающих </w:t>
            </w:r>
            <w:proofErr w:type="gram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Цивильском</w:t>
            </w:r>
            <w:proofErr w:type="gram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проживающих на территории Цивильского муниципального округа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Прогнозируемый объем финансирования муниципальной программы в 2025– 2035 годах составляет 738 087, тыс.    рублей, в том числе:</w:t>
            </w:r>
          </w:p>
          <w:p w:rsidR="00FC2883" w:rsidRPr="00CA1A8F" w:rsidRDefault="00A83A9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 w:rsidRPr="007914FD">
              <w:rPr>
                <w:rFonts w:ascii="Times New Roman" w:hAnsi="Times New Roman" w:cs="Times New Roman"/>
                <w:sz w:val="24"/>
                <w:szCs w:val="24"/>
              </w:rPr>
              <w:t>172 319,4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 2026 году – 97 947,8 тыс. рублей;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 2027 году – 100 447,8 тыс. рублей;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 2028 году – 104 063,9 тыс. рублей;</w:t>
            </w:r>
          </w:p>
          <w:p w:rsidR="00FC2883" w:rsidRPr="00CA1A8F" w:rsidRDefault="00946CC7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2029 году – 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106 665,5 тыс. рублей;</w:t>
            </w:r>
          </w:p>
          <w:p w:rsidR="00FC2883" w:rsidRPr="00CA1A8F" w:rsidRDefault="00946CC7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2030 году – 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113 492,1 тыс. рублей;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 2031-2035 годах –633 722,1  тыс. рублей.</w:t>
            </w:r>
          </w:p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C2883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C2883" w:rsidRPr="00CA1A8F" w:rsidRDefault="00FC2883" w:rsidP="00FC2883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2883" w:rsidRPr="00CA1A8F" w:rsidRDefault="00FC2883" w:rsidP="00FC2883">
            <w:pPr>
              <w:spacing w:line="240" w:lineRule="atLeast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Национальная цель: </w:t>
            </w:r>
          </w:p>
          <w:p w:rsidR="00FC2883" w:rsidRPr="00CA1A8F" w:rsidRDefault="00FC2883" w:rsidP="00FC2883">
            <w:pPr>
              <w:spacing w:line="240" w:lineRule="atLeast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«Реализация потенциала каждого человека, развитие его талантов, воспитание патриотичной и социально ответственной личности»;</w:t>
            </w:r>
          </w:p>
          <w:p w:rsidR="00FC2883" w:rsidRPr="00CA1A8F" w:rsidRDefault="00FC2883" w:rsidP="00FC2883">
            <w:pPr>
              <w:spacing w:line="240" w:lineRule="atLeast"/>
              <w:ind w:firstLine="601"/>
              <w:rPr>
                <w:rFonts w:asciiTheme="minorHAnsi" w:hAnsiTheme="minorHAnsi" w:cstheme="minorBidi"/>
                <w:sz w:val="22"/>
                <w:szCs w:val="22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Российской Федерации «Развитие культуры»;</w:t>
            </w:r>
          </w:p>
          <w:p w:rsidR="00FC2883" w:rsidRPr="00CA1A8F" w:rsidRDefault="00FC2883" w:rsidP="00062666">
            <w:pPr>
              <w:spacing w:line="240" w:lineRule="atLeast"/>
              <w:ind w:firstLine="601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Чувашской Республики «Развитие культуры»</w:t>
            </w:r>
          </w:p>
        </w:tc>
      </w:tr>
    </w:tbl>
    <w:p w:rsidR="00FC2883" w:rsidRPr="00CA1A8F" w:rsidRDefault="00FC2883" w:rsidP="00FC2883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spacing w:line="240" w:lineRule="atLeast"/>
        <w:rPr>
          <w:rFonts w:ascii="Times New Roman" w:hAnsi="Times New Roman" w:cs="Times New Roman"/>
          <w:sz w:val="24"/>
          <w:szCs w:val="24"/>
        </w:rPr>
        <w:sectPr w:rsidR="00FC2883" w:rsidRPr="00CA1A8F" w:rsidSect="0079541E">
          <w:pgSz w:w="11905" w:h="16837"/>
          <w:pgMar w:top="567" w:right="709" w:bottom="567" w:left="1418" w:header="720" w:footer="720" w:gutter="0"/>
          <w:cols w:space="720"/>
        </w:sectPr>
      </w:pPr>
    </w:p>
    <w:p w:rsidR="00FC2883" w:rsidRPr="00CA1A8F" w:rsidRDefault="00FC2883" w:rsidP="00FC2883">
      <w:pPr>
        <w:adjustRightInd/>
        <w:ind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CA1A8F">
        <w:rPr>
          <w:rFonts w:ascii="Times New Roman" w:hAnsi="Times New Roman" w:cs="Times New Roman"/>
          <w:sz w:val="24"/>
          <w:szCs w:val="24"/>
        </w:rPr>
        <w:t>2. Показатели муниципальной программы</w:t>
      </w:r>
    </w:p>
    <w:p w:rsidR="00FC2883" w:rsidRPr="00CA1A8F" w:rsidRDefault="00FC2883" w:rsidP="00FC2883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6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1516"/>
        <w:gridCol w:w="563"/>
        <w:gridCol w:w="707"/>
        <w:gridCol w:w="869"/>
        <w:gridCol w:w="701"/>
        <w:gridCol w:w="709"/>
        <w:gridCol w:w="708"/>
        <w:gridCol w:w="8"/>
        <w:gridCol w:w="614"/>
        <w:gridCol w:w="95"/>
        <w:gridCol w:w="709"/>
        <w:gridCol w:w="709"/>
        <w:gridCol w:w="700"/>
        <w:gridCol w:w="705"/>
        <w:gridCol w:w="567"/>
        <w:gridCol w:w="1284"/>
        <w:gridCol w:w="1560"/>
        <w:gridCol w:w="1559"/>
        <w:gridCol w:w="852"/>
        <w:gridCol w:w="1036"/>
      </w:tblGrid>
      <w:tr w:rsidR="00FC2883" w:rsidRPr="00CA1A8F" w:rsidTr="00FC2883">
        <w:trPr>
          <w:gridAfter w:val="1"/>
          <w:wAfter w:w="1036" w:type="dxa"/>
        </w:trPr>
        <w:tc>
          <w:tcPr>
            <w:tcW w:w="518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516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показателя </w:t>
            </w:r>
          </w:p>
        </w:tc>
        <w:tc>
          <w:tcPr>
            <w:tcW w:w="563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Уровень показателя </w:t>
            </w:r>
          </w:p>
        </w:tc>
        <w:tc>
          <w:tcPr>
            <w:tcW w:w="707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869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Единица измерения (по </w:t>
            </w:r>
            <w:hyperlink r:id="rId27">
              <w:r w:rsidRPr="00CA1A8F">
                <w:rPr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0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Базовое значение </w:t>
            </w:r>
          </w:p>
        </w:tc>
        <w:tc>
          <w:tcPr>
            <w:tcW w:w="4815" w:type="dxa"/>
            <w:gridSpan w:val="9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Значение показателя по годам</w:t>
            </w:r>
          </w:p>
        </w:tc>
        <w:tc>
          <w:tcPr>
            <w:tcW w:w="1284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Документ </w:t>
            </w:r>
          </w:p>
        </w:tc>
        <w:tc>
          <w:tcPr>
            <w:tcW w:w="1560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 </w:t>
            </w:r>
          </w:p>
        </w:tc>
        <w:tc>
          <w:tcPr>
            <w:tcW w:w="1559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Связь с показателями национальных целей </w:t>
            </w:r>
          </w:p>
        </w:tc>
        <w:tc>
          <w:tcPr>
            <w:tcW w:w="852" w:type="dxa"/>
            <w:vMerge w:val="restart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Информационная система 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16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3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7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9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1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284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2" w:type="dxa"/>
            <w:vMerge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16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3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7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6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01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0" w:type="dxa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5" w:type="dxa"/>
          </w:tcPr>
          <w:p w:rsidR="00FC2883" w:rsidRPr="00CA1A8F" w:rsidRDefault="00FC2883" w:rsidP="00FC2883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84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1A8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15653" w:type="dxa"/>
            <w:gridSpan w:val="20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Цель 1 «Увеличение </w:t>
            </w:r>
            <w:proofErr w:type="gramStart"/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числа посещений мероприятий учреждений культуры</w:t>
            </w:r>
            <w:proofErr w:type="gramEnd"/>
            <w:r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 Цивильского муниципального округа»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516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Доля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муниципальных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учреждений, оснащенных современным оборудованием</w:t>
            </w:r>
          </w:p>
        </w:tc>
        <w:tc>
          <w:tcPr>
            <w:tcW w:w="563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-возрастание</w:t>
            </w:r>
          </w:p>
        </w:tc>
        <w:tc>
          <w:tcPr>
            <w:tcW w:w="86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43,0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46,0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49,0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52,0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55,0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70,0</w:t>
            </w:r>
          </w:p>
        </w:tc>
        <w:tc>
          <w:tcPr>
            <w:tcW w:w="1284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852" w:type="dxa"/>
          </w:tcPr>
          <w:p w:rsidR="00FC2883" w:rsidRPr="00CA1A8F" w:rsidRDefault="0011095E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 «Статистика»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6" w:type="dxa"/>
          </w:tcPr>
          <w:p w:rsidR="00FC2883" w:rsidRPr="00CA1A8F" w:rsidRDefault="00FC2883" w:rsidP="00FC2883">
            <w:pPr>
              <w:ind w:firstLine="3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Среднее число участников клубных формирований на 1 тыс. жителей</w:t>
            </w:r>
          </w:p>
        </w:tc>
        <w:tc>
          <w:tcPr>
            <w:tcW w:w="563" w:type="dxa"/>
          </w:tcPr>
          <w:p w:rsidR="00FC2883" w:rsidRPr="00CA1A8F" w:rsidRDefault="00FC2883" w:rsidP="00FC2883">
            <w:pPr>
              <w:ind w:hanging="45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</w:tcPr>
          <w:p w:rsidR="00FC2883" w:rsidRPr="00CA1A8F" w:rsidRDefault="00FC2883" w:rsidP="00FC2883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</w:tcPr>
          <w:p w:rsidR="00FC2883" w:rsidRPr="00CA1A8F" w:rsidRDefault="00FC2883" w:rsidP="00FC2883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701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ind w:firstLine="80"/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105,0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105,2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105,4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105,6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105,8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106,0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107,0</w:t>
            </w:r>
          </w:p>
        </w:tc>
        <w:tc>
          <w:tcPr>
            <w:tcW w:w="1284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ind w:firstLine="32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ind w:firstLine="32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noProof/>
                <w:sz w:val="18"/>
                <w:szCs w:val="18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 «Статистика»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11095E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16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посещений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общедоступных библиотек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(на 1 жителя в</w:t>
            </w:r>
            <w:proofErr w:type="gramEnd"/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год)</w:t>
            </w:r>
          </w:p>
        </w:tc>
        <w:tc>
          <w:tcPr>
            <w:tcW w:w="563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тыс. единиц</w:t>
            </w:r>
          </w:p>
        </w:tc>
        <w:tc>
          <w:tcPr>
            <w:tcW w:w="701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13,9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15,3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16,73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17,4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18,1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18,8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22,3</w:t>
            </w:r>
          </w:p>
        </w:tc>
        <w:tc>
          <w:tcPr>
            <w:tcW w:w="1284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повышение к 2030 году удовлетворенности граждан работой государственных и муниципальных организаций культуры, искусства и 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народного творчества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АИС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"Статистика»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11095E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</w:t>
            </w:r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16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Число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посещений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культурных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</w:p>
        </w:tc>
        <w:tc>
          <w:tcPr>
            <w:tcW w:w="563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ГП ЧР</w:t>
            </w:r>
          </w:p>
        </w:tc>
        <w:tc>
          <w:tcPr>
            <w:tcW w:w="70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тыс. единиц</w:t>
            </w:r>
          </w:p>
        </w:tc>
        <w:tc>
          <w:tcPr>
            <w:tcW w:w="701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281,6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716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309,8</w:t>
            </w:r>
          </w:p>
        </w:tc>
        <w:tc>
          <w:tcPr>
            <w:tcW w:w="709" w:type="dxa"/>
            <w:gridSpan w:val="2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323,9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337,9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352,0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366,1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380,2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394,2</w:t>
            </w:r>
          </w:p>
        </w:tc>
        <w:tc>
          <w:tcPr>
            <w:tcW w:w="1284" w:type="dxa"/>
          </w:tcPr>
          <w:p w:rsidR="00FC2883" w:rsidRPr="00CA1A8F" w:rsidRDefault="00C1276E" w:rsidP="00FC2883">
            <w:pPr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8" w:anchor="7D20K3" w:history="1">
              <w:r w:rsidR="00FC2883" w:rsidRPr="00CA1A8F">
                <w:rPr>
                  <w:rStyle w:val="a3"/>
                  <w:color w:val="auto"/>
                  <w:sz w:val="18"/>
                  <w:szCs w:val="18"/>
                </w:rPr>
                <w:t>постановление Правительства Российской Федерации от 15 апреля 2014 г. N 317</w:t>
              </w:r>
            </w:hyperlink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  <w:tc>
          <w:tcPr>
            <w:tcW w:w="852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</w:t>
            </w:r>
          </w:p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"Статистика»</w:t>
            </w:r>
          </w:p>
        </w:tc>
      </w:tr>
      <w:tr w:rsidR="00FC7408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1.5.</w:t>
            </w:r>
          </w:p>
        </w:tc>
        <w:tc>
          <w:tcPr>
            <w:tcW w:w="1516" w:type="dxa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Охват детей школьного возраста художественным образованием</w:t>
            </w:r>
          </w:p>
        </w:tc>
        <w:tc>
          <w:tcPr>
            <w:tcW w:w="563" w:type="dxa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ГП ЧР</w:t>
            </w:r>
          </w:p>
        </w:tc>
        <w:tc>
          <w:tcPr>
            <w:tcW w:w="707" w:type="dxa"/>
          </w:tcPr>
          <w:p w:rsidR="00FC7408" w:rsidRPr="00CA1A8F" w:rsidRDefault="00FC7408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13,5</w:t>
            </w:r>
          </w:p>
        </w:tc>
        <w:tc>
          <w:tcPr>
            <w:tcW w:w="709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16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13,6</w:t>
            </w:r>
          </w:p>
        </w:tc>
        <w:tc>
          <w:tcPr>
            <w:tcW w:w="709" w:type="dxa"/>
            <w:gridSpan w:val="2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13,7</w:t>
            </w:r>
          </w:p>
        </w:tc>
        <w:tc>
          <w:tcPr>
            <w:tcW w:w="709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13,8</w:t>
            </w:r>
          </w:p>
        </w:tc>
        <w:tc>
          <w:tcPr>
            <w:tcW w:w="709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13,9</w:t>
            </w:r>
          </w:p>
        </w:tc>
        <w:tc>
          <w:tcPr>
            <w:tcW w:w="700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14,0</w:t>
            </w:r>
          </w:p>
        </w:tc>
        <w:tc>
          <w:tcPr>
            <w:tcW w:w="705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14,1</w:t>
            </w:r>
          </w:p>
        </w:tc>
        <w:tc>
          <w:tcPr>
            <w:tcW w:w="567" w:type="dxa"/>
          </w:tcPr>
          <w:p w:rsidR="00FC7408" w:rsidRPr="00CA1A8F" w:rsidRDefault="00FC7408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15,5</w:t>
            </w:r>
          </w:p>
        </w:tc>
        <w:tc>
          <w:tcPr>
            <w:tcW w:w="1284" w:type="dxa"/>
          </w:tcPr>
          <w:p w:rsidR="00FC7408" w:rsidRPr="006266B1" w:rsidRDefault="006266B1" w:rsidP="00FC2883">
            <w:pPr>
              <w:ind w:firstLine="0"/>
              <w:jc w:val="left"/>
              <w:textAlignment w:val="baseline"/>
              <w:rPr>
                <w:sz w:val="18"/>
                <w:szCs w:val="18"/>
              </w:rPr>
            </w:pPr>
            <w:r w:rsidRPr="006266B1">
              <w:rPr>
                <w:rFonts w:ascii="Times New Roman" w:eastAsia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</w:p>
        </w:tc>
        <w:tc>
          <w:tcPr>
            <w:tcW w:w="1560" w:type="dxa"/>
          </w:tcPr>
          <w:p w:rsidR="00FC7408" w:rsidRPr="00CA1A8F" w:rsidRDefault="006266B1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7408" w:rsidRPr="006266B1" w:rsidRDefault="006266B1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6266B1">
              <w:rPr>
                <w:rFonts w:ascii="Times New Roman" w:eastAsia="Times New Roman" w:hAnsi="Times New Roman" w:cs="Times New Roman"/>
                <w:sz w:val="18"/>
                <w:szCs w:val="18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  <w:r w:rsidRPr="006266B1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852" w:type="dxa"/>
          </w:tcPr>
          <w:p w:rsidR="006266B1" w:rsidRPr="00CA1A8F" w:rsidRDefault="006266B1" w:rsidP="006266B1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АИС</w:t>
            </w:r>
          </w:p>
          <w:p w:rsidR="00FC7408" w:rsidRPr="00CA1A8F" w:rsidRDefault="006266B1" w:rsidP="006266B1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"Статистика»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15653" w:type="dxa"/>
            <w:gridSpan w:val="20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Цель 2 «Повышение уровня сохранности объектов культурного наследия и развития инфраструктуры в сфере культуры, в том числе уровня обеспеченности организациями культуры»</w:t>
            </w:r>
          </w:p>
        </w:tc>
      </w:tr>
      <w:tr w:rsidR="00FC2883" w:rsidRPr="00CA1A8F" w:rsidTr="00FC2883">
        <w:tc>
          <w:tcPr>
            <w:tcW w:w="518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Уровень обеспеченности </w:t>
            </w:r>
            <w:r w:rsidR="00DD40FD"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Цивильского МО 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Чувашской Республики организациями культуры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ГП РФ, ГП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процентов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68,6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69,6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C1276E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hyperlink w:anchor="sub_0" w:history="1">
              <w:r w:rsidR="00FC2883" w:rsidRPr="00CA1A8F">
                <w:rPr>
                  <w:rStyle w:val="a9"/>
                  <w:bCs/>
                  <w:color w:val="auto"/>
                  <w:sz w:val="18"/>
                  <w:szCs w:val="18"/>
                </w:rPr>
                <w:t>постановление</w:t>
              </w:r>
            </w:hyperlink>
            <w:r w:rsidR="00FC2883" w:rsidRPr="00CA1A8F">
              <w:rPr>
                <w:rFonts w:ascii="Times New Roman" w:hAnsi="Times New Roman" w:cs="Times New Roman"/>
                <w:sz w:val="18"/>
                <w:szCs w:val="18"/>
              </w:rPr>
              <w:t xml:space="preserve"> Кабинета Министров Чувашской Республики от 26 октября 2018 г. N 434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ind w:firstLine="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ind w:firstLine="80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ГИИС "Электронный бюджет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C2883" w:rsidRPr="00CA1A8F" w:rsidRDefault="00FC2883" w:rsidP="00FC2883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  <w:r w:rsidRPr="00CA1A8F">
              <w:rPr>
                <w:sz w:val="18"/>
                <w:szCs w:val="18"/>
              </w:rPr>
              <w:t>"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15653" w:type="dxa"/>
            <w:gridSpan w:val="20"/>
          </w:tcPr>
          <w:p w:rsidR="00FC2883" w:rsidRPr="00CA1A8F" w:rsidRDefault="00FC2883" w:rsidP="00FC288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Цель 3 "Укрепление единства российской нации и этнокультурное развитие народов, проживающих в Чувашской Республике, гармонизация национальных и межнациональных (межэтнических) отношений и доведение доли граждан, положительно оценивающих состояние межнациональных отношений, в общей численности граждан Российской Федерации, проживающих на территории Цивильского муниципального округа Чувашской Республики»</w:t>
            </w:r>
          </w:p>
        </w:tc>
      </w:tr>
      <w:tr w:rsidR="00FC2883" w:rsidRPr="00CA1A8F" w:rsidTr="00FC2883">
        <w:trPr>
          <w:gridAfter w:val="1"/>
          <w:wAfter w:w="1036" w:type="dxa"/>
        </w:trPr>
        <w:tc>
          <w:tcPr>
            <w:tcW w:w="518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3.1.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Количество участников мероприятий, проводимых на территории Чувашской Республики, направленных на социально-культурную адаптацию и интеграцию иностранных граждан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КПМ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возрастание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человек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08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2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04" w:type="dxa"/>
            <w:gridSpan w:val="2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5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67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84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постановление Кабинета Министров Чувашской Республики от 26 октября 2018 г. N 434</w:t>
            </w:r>
            <w:r w:rsidRPr="00CA1A8F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1560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Сектор культуры, молодежной политики, спорта и архивного дала администрации Цивильского МО</w:t>
            </w:r>
          </w:p>
        </w:tc>
        <w:tc>
          <w:tcPr>
            <w:tcW w:w="1559" w:type="dxa"/>
          </w:tcPr>
          <w:p w:rsidR="00FC2883" w:rsidRPr="00CA1A8F" w:rsidRDefault="00FC2883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A1A8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2" w:type="dxa"/>
          </w:tcPr>
          <w:p w:rsidR="00FC2883" w:rsidRPr="00CA1A8F" w:rsidRDefault="00DD40FD" w:rsidP="00FC288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A1A8F">
              <w:rPr>
                <w:rFonts w:ascii="Times New Roman" w:hAnsi="Times New Roman" w:cs="Times New Roman"/>
                <w:sz w:val="20"/>
                <w:szCs w:val="20"/>
              </w:rPr>
              <w:t>Официальный сайт администрации Цивильского МО</w:t>
            </w:r>
          </w:p>
        </w:tc>
      </w:tr>
    </w:tbl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FC2883" w:rsidRPr="00CA1A8F" w:rsidRDefault="00FC2883" w:rsidP="00FC2883">
      <w:pPr>
        <w:numPr>
          <w:ilvl w:val="0"/>
          <w:numId w:val="1"/>
        </w:numPr>
        <w:tabs>
          <w:tab w:val="clear" w:pos="0"/>
        </w:tabs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  <w:sectPr w:rsidR="00FC2883" w:rsidRPr="00CA1A8F" w:rsidSect="000957BE">
          <w:pgSz w:w="16837" w:h="11905" w:orient="landscape"/>
          <w:pgMar w:top="709" w:right="567" w:bottom="799" w:left="567" w:header="720" w:footer="720" w:gutter="0"/>
          <w:cols w:space="720"/>
          <w:noEndnote/>
          <w:docGrid w:linePitch="354"/>
        </w:sectPr>
      </w:pPr>
    </w:p>
    <w:p w:rsidR="00FC2883" w:rsidRPr="00CA1A8F" w:rsidRDefault="00FC2883" w:rsidP="00FC2883">
      <w:pPr>
        <w:numPr>
          <w:ilvl w:val="0"/>
          <w:numId w:val="1"/>
        </w:numPr>
        <w:tabs>
          <w:tab w:val="clear" w:pos="0"/>
        </w:tabs>
        <w:adjustRightInd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A1A8F">
        <w:rPr>
          <w:rFonts w:ascii="Times New Roman" w:hAnsi="Times New Roman" w:cs="Times New Roman"/>
          <w:b/>
          <w:sz w:val="24"/>
          <w:szCs w:val="24"/>
        </w:rPr>
        <w:lastRenderedPageBreak/>
        <w:t>3. Структура муниципальной программы «Развитие культуры»</w:t>
      </w:r>
    </w:p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793"/>
        <w:gridCol w:w="42"/>
        <w:gridCol w:w="2756"/>
        <w:gridCol w:w="79"/>
        <w:gridCol w:w="3686"/>
        <w:gridCol w:w="584"/>
      </w:tblGrid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C047C8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Показатели/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C047C8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>писание ожидаемых эффектов от реализации задачи структурного элемента</w:t>
            </w:r>
            <w:r w:rsidR="00FC2883" w:rsidRPr="00CA1A8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 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A1A8F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84654" w:rsidRDefault="00C047C8" w:rsidP="00FC2883">
            <w:pPr>
              <w:pStyle w:val="aa"/>
              <w:numPr>
                <w:ilvl w:val="0"/>
                <w:numId w:val="2"/>
              </w:numPr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/>
                <w:b/>
                <w:sz w:val="24"/>
                <w:szCs w:val="24"/>
              </w:rPr>
              <w:t>Региональный проект «Семейные ценности и инфраструктура культуры»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3359E4" w:rsidRPr="00C84654" w:rsidRDefault="00FC2883" w:rsidP="00BD4DF8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BD4DF8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359E4" w:rsidRPr="00C84654">
              <w:rPr>
                <w:rFonts w:ascii="Times New Roman" w:hAnsi="Times New Roman" w:cs="Times New Roman"/>
                <w:sz w:val="24"/>
                <w:szCs w:val="24"/>
              </w:rPr>
              <w:t>«Создание модельных муниципальных библиотек»</w:t>
            </w:r>
          </w:p>
          <w:p w:rsidR="00BD4DF8" w:rsidRPr="00C84654" w:rsidRDefault="00BD4DF8" w:rsidP="00BD4DF8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16"/>
                <w:szCs w:val="16"/>
              </w:rPr>
            </w:pPr>
            <w:r w:rsidRPr="00C84654">
              <w:rPr>
                <w:rFonts w:ascii="Times New Roman" w:hAnsi="Times New Roman" w:cs="Times New Roman"/>
                <w:sz w:val="16"/>
                <w:szCs w:val="16"/>
              </w:rPr>
              <w:t>«Создание</w:t>
            </w:r>
            <w:r w:rsidR="004E32DA" w:rsidRPr="00C84654">
              <w:rPr>
                <w:rFonts w:ascii="Times New Roman" w:hAnsi="Times New Roman" w:cs="Times New Roman"/>
                <w:sz w:val="16"/>
                <w:szCs w:val="16"/>
              </w:rPr>
              <w:t xml:space="preserve"> комфортных условий для читат</w:t>
            </w:r>
            <w:r w:rsidRPr="00C84654">
              <w:rPr>
                <w:rFonts w:ascii="Times New Roman" w:hAnsi="Times New Roman" w:cs="Times New Roman"/>
                <w:sz w:val="16"/>
                <w:szCs w:val="16"/>
              </w:rPr>
              <w:t xml:space="preserve">елей, создание </w:t>
            </w:r>
            <w:r w:rsidR="004E32DA" w:rsidRPr="00C84654">
              <w:rPr>
                <w:rFonts w:ascii="Times New Roman" w:hAnsi="Times New Roman" w:cs="Times New Roman"/>
                <w:sz w:val="16"/>
                <w:szCs w:val="16"/>
              </w:rPr>
              <w:t>условия для посещения библиотек</w:t>
            </w:r>
            <w:r w:rsidRPr="00C8465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C2883" w:rsidRPr="00C84654" w:rsidRDefault="004E32DA" w:rsidP="005164AE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озданы</w:t>
            </w:r>
            <w:r w:rsidR="00AF5253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комфортные 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условия </w:t>
            </w:r>
            <w:r w:rsidR="005164AE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для читателей, </w:t>
            </w:r>
            <w:r w:rsidR="00AF5253" w:rsidRPr="00C8465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посещения библиотек</w:t>
            </w:r>
            <w:r w:rsidR="00BD4DF8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Цивильского муниципального округа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C2883" w:rsidRPr="00C84654" w:rsidRDefault="005A1A1E" w:rsidP="00FC2883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общедоступных библиотек</w:t>
            </w:r>
          </w:p>
        </w:tc>
      </w:tr>
      <w:tr w:rsidR="003359E4" w:rsidRPr="00CA1A8F" w:rsidTr="00F937A4">
        <w:trPr>
          <w:gridAfter w:val="1"/>
          <w:wAfter w:w="584" w:type="dxa"/>
          <w:trHeight w:val="398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3359E4" w:rsidRPr="00C84654" w:rsidRDefault="003359E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3359E4" w:rsidRPr="00C84654" w:rsidRDefault="00C1276E" w:rsidP="003359E4">
            <w:pPr>
              <w:pStyle w:val="aa"/>
              <w:numPr>
                <w:ilvl w:val="0"/>
                <w:numId w:val="2"/>
              </w:numPr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w:anchor="sub_300" w:history="1">
              <w:r w:rsidR="001B6D2B">
                <w:rPr>
                  <w:rStyle w:val="a9"/>
                  <w:bCs/>
                  <w:sz w:val="24"/>
                  <w:szCs w:val="24"/>
                </w:rPr>
                <w:t>Муниципальный</w:t>
              </w:r>
              <w:r w:rsidR="003359E4" w:rsidRPr="00C84654">
                <w:rPr>
                  <w:rStyle w:val="a9"/>
                  <w:bCs/>
                  <w:sz w:val="24"/>
                  <w:szCs w:val="24"/>
                </w:rPr>
                <w:t xml:space="preserve"> проект</w:t>
              </w:r>
            </w:hyperlink>
            <w:r w:rsidR="003359E4" w:rsidRPr="00C846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9E4" w:rsidRPr="00C84654">
              <w:rPr>
                <w:rFonts w:ascii="Times New Roman" w:hAnsi="Times New Roman"/>
                <w:b/>
                <w:sz w:val="24"/>
                <w:szCs w:val="24"/>
              </w:rPr>
              <w:t>"Развитие искусства и творчества"</w:t>
            </w:r>
          </w:p>
        </w:tc>
      </w:tr>
      <w:tr w:rsidR="0092714B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92714B" w:rsidRPr="00C84654" w:rsidRDefault="0092714B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2714B" w:rsidRPr="00C84654" w:rsidRDefault="0092714B" w:rsidP="00E11E50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2714B" w:rsidRPr="00C84654" w:rsidRDefault="0092714B" w:rsidP="00E11E50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92714B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92714B" w:rsidRPr="00C84654" w:rsidRDefault="0092714B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2714B" w:rsidRPr="00C84654" w:rsidRDefault="0092714B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"Обеспечение развития и укрепление материально-технической базы  учреждений культурно-досугового типа"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92714B" w:rsidRPr="00C84654" w:rsidRDefault="0092714B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повышения качества, разнообразия и доступности услуг учреждений культурно-досугового типа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2714B" w:rsidRPr="00C84654" w:rsidRDefault="0092714B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обеспечено развитие и укрепление материально-технической базы, по отношению к запланированной к 2030 году</w:t>
            </w:r>
            <w:proofErr w:type="gramEnd"/>
          </w:p>
        </w:tc>
      </w:tr>
      <w:tr w:rsidR="0092714B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92714B" w:rsidRPr="00C84654" w:rsidRDefault="0092714B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92714B" w:rsidRPr="00C84654" w:rsidRDefault="0092714B" w:rsidP="0092714B">
            <w:pPr>
              <w:pStyle w:val="a7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</w:t>
            </w:r>
            <w:hyperlink w:anchor="sub_1400" w:history="1">
              <w:r w:rsidR="00C32E3A">
                <w:rPr>
                  <w:rStyle w:val="a9"/>
                  <w:sz w:val="24"/>
                  <w:szCs w:val="24"/>
                </w:rPr>
                <w:t>в</w:t>
              </w:r>
              <w:r w:rsidRPr="00C84654">
                <w:rPr>
                  <w:rStyle w:val="a9"/>
                  <w:sz w:val="24"/>
                  <w:szCs w:val="24"/>
                </w:rPr>
                <w:t>едомственный проект</w:t>
              </w:r>
            </w:hyperlink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</w:tr>
      <w:tr w:rsidR="00AD1BFA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AD1BFA" w:rsidRPr="00C84654" w:rsidRDefault="00AD1BFA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D1BFA" w:rsidRPr="00C84654" w:rsidRDefault="00AD1BFA" w:rsidP="00E11E50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AD1BFA" w:rsidRPr="00C84654" w:rsidRDefault="00AD1BFA" w:rsidP="00E11E50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AD1BFA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bottom w:val="nil"/>
              <w:right w:val="nil"/>
            </w:tcBorders>
          </w:tcPr>
          <w:p w:rsidR="00AD1BFA" w:rsidRPr="00C84654" w:rsidRDefault="00AD1BFA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D1BFA" w:rsidRPr="00C84654" w:rsidRDefault="00AD1BFA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"</w:t>
            </w:r>
            <w:r w:rsidR="004307AB"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муниципальных учреждений культуры клубного типа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D1BFA" w:rsidRPr="00C84654" w:rsidRDefault="00AD1BFA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AD1BFA" w:rsidRPr="00C84654" w:rsidRDefault="00AD1BFA" w:rsidP="00E11E50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увеличение числа посещений культурных мероприятий</w:t>
            </w:r>
          </w:p>
        </w:tc>
      </w:tr>
      <w:tr w:rsidR="00F937A4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37A4" w:rsidRPr="00F937A4" w:rsidRDefault="00F937A4" w:rsidP="00F937A4">
            <w:pPr>
              <w:pStyle w:val="aa"/>
              <w:numPr>
                <w:ilvl w:val="0"/>
                <w:numId w:val="2"/>
              </w:numPr>
              <w:jc w:val="center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F937A4">
              <w:rPr>
                <w:rFonts w:ascii="Times New Roman" w:hAnsi="Times New Roman"/>
                <w:b/>
                <w:sz w:val="24"/>
                <w:szCs w:val="24"/>
              </w:rPr>
              <w:t>Комплекс процессных мероприятий «Образование»</w:t>
            </w:r>
          </w:p>
        </w:tc>
      </w:tr>
      <w:tr w:rsidR="00F937A4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55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реализации: 2025-2035</w:t>
            </w:r>
          </w:p>
        </w:tc>
      </w:tr>
      <w:tr w:rsidR="00F937A4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adjustRightInd/>
              <w:spacing w:line="276" w:lineRule="auto"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Задача 1 «Создание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условий и возможностей для всестороннего развития творческой самореализации, непрерывности образования»</w:t>
            </w:r>
          </w:p>
        </w:tc>
        <w:tc>
          <w:tcPr>
            <w:tcW w:w="279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F937A4" w:rsidRDefault="00F937A4">
            <w:pPr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Созданы условия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для развития механизма выявления, сопровождения и поддержки одаренных детей, их творческой самореализации, совершенствование системы поддержки детского и юношеского творчества</w:t>
            </w:r>
          </w:p>
        </w:tc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37A4" w:rsidRDefault="00F937A4">
            <w:pPr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Охват детей школьного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возраста художественным образованием</w:t>
            </w:r>
          </w:p>
        </w:tc>
      </w:tr>
      <w:tr w:rsidR="00FC2883" w:rsidRPr="00CA1A8F" w:rsidTr="00F937A4">
        <w:trPr>
          <w:jc w:val="center"/>
        </w:trPr>
        <w:tc>
          <w:tcPr>
            <w:tcW w:w="677" w:type="dxa"/>
            <w:tcBorders>
              <w:top w:val="single" w:sz="4" w:space="0" w:color="000000"/>
              <w:bottom w:val="single" w:sz="4" w:space="0" w:color="auto"/>
              <w:right w:val="nil"/>
            </w:tcBorders>
          </w:tcPr>
          <w:p w:rsidR="00FC2883" w:rsidRPr="00C84654" w:rsidRDefault="00FC2883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 Комплекс процессных мероприятий «</w:t>
            </w:r>
            <w:r w:rsidR="00FC2883" w:rsidRPr="00C846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Искусство»</w:t>
            </w:r>
          </w:p>
        </w:tc>
        <w:tc>
          <w:tcPr>
            <w:tcW w:w="584" w:type="dxa"/>
          </w:tcPr>
          <w:p w:rsidR="00FC2883" w:rsidRPr="00CA1A8F" w:rsidRDefault="00FC2883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 Задача 1 «Создание условий для развития народного творчества и культурно-досуговой деятельности населения»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развития народного творчества и культурно-досуговой деятельности населения Цивильского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доля муниципальных домов культуры, оснащенных современным оборудованием;</w:t>
            </w:r>
            <w:r w:rsidRPr="00C84654">
              <w:t xml:space="preserve">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Цивильского муниципального округа Чувашской Республики организациями культуры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«Наследие»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1 «Повышение доступности и качества библиотечных услуг»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созданы условия для устойчивого развития библиотек Цивильского муниципального округа Чувашской Республики,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 общедоступных библиотек (на 1 жителя в год);</w:t>
            </w:r>
            <w:r w:rsidRPr="00C84654">
              <w:t xml:space="preserve">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Цивильского муниципального округа Чувашской Республики организациями культуры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03045" w:rsidRPr="00C8465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2 "Повышение доступности и качества музейных услуг"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созданы условия для максимально эффективного использования потенциала государственных музеев Чувашской Республики для реализации каждым гражданином его неотъемлемых прав на доступ к знаниям, 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информации, культурным ценностям, на участие в культурной жизни, пользование организациями культуры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посещаемость государственных и муниципальных музеев (на 1 жителя в год)</w:t>
            </w:r>
            <w:r w:rsidRPr="00C846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.Комплекс процессных мероприятий «Создание условий для развития искусства и творчества»</w:t>
            </w:r>
            <w:r w:rsidR="00945A09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 Укрепление материально-технической базы муниципальных учреждений культурно-досугового типа.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2023-2035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C84654" w:rsidP="00C84654">
            <w:pPr>
              <w:adjustRightInd/>
              <w:ind w:firstLine="0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FC2883"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укреплена материально – техническая база </w:t>
            </w:r>
            <w:r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муниципальных учреждений культурно-досугового типа и муниципальных </w:t>
            </w:r>
            <w:r w:rsidR="00FC2883" w:rsidRPr="00C84654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 Цивильского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культурных мероприятий;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 Комплекс процессных мероприятий «Проведение мероприятий в сфере культуры, искусства, детского и юношеского творчества и архивного дела»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2023-2035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C2883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Задача 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созданы условия для вовлечения граждан в культурную деятельность, укрепления российской гражданской идентичности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культурных мероприятий</w:t>
            </w:r>
          </w:p>
          <w:p w:rsidR="00FC2883" w:rsidRPr="00C84654" w:rsidRDefault="00FC2883" w:rsidP="00FC2883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hyperlink w:anchor="sub_2100" w:history="1">
              <w:r w:rsidR="00FC2883" w:rsidRPr="00C84654">
                <w:rPr>
                  <w:rStyle w:val="a3"/>
                  <w:b/>
                  <w:bCs/>
                  <w:color w:val="auto"/>
                  <w:sz w:val="24"/>
                  <w:szCs w:val="24"/>
                  <w:u w:val="none"/>
                </w:rPr>
                <w:t>Комплекс</w:t>
              </w:r>
            </w:hyperlink>
            <w:r w:rsidR="00FC2883"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"Укрепление единства российской нации, формирование общероссийской гражданской </w:t>
            </w:r>
          </w:p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b/>
                <w:sz w:val="24"/>
                <w:szCs w:val="24"/>
              </w:rPr>
              <w:t>идентичности и этнокультурное развитие народов России"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реализацию: сектор культуры, молодежной политики, спорта и архивного деда администрации Цивильского  муниципального округа Чувашской Республики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Срок реализации: 2023-2035</w:t>
            </w:r>
          </w:p>
        </w:tc>
      </w:tr>
      <w:tr w:rsidR="00FC2883" w:rsidRPr="00CA1A8F" w:rsidTr="00F937A4">
        <w:trPr>
          <w:gridAfter w:val="1"/>
          <w:wAfter w:w="584" w:type="dxa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937A4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3045" w:rsidRPr="00C8465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 xml:space="preserve">Задача "Увеличение уровня общероссийской гражданской идентичности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 для иностранных граждан, направленные на их социокультурную адаптацию в рамках государственной программы Российской Федерации "Реализация государственной национальной политики"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C84654" w:rsidRDefault="00FC2883" w:rsidP="00FC2883">
            <w:pPr>
              <w:adjustRightInd/>
              <w:ind w:firstLine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84654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мероприятий, проводимых на территории Цивильского муниципального округа Чувашской Республики, направленных на социально-культурную адаптацию и интеграцию иностранных граждан</w:t>
            </w:r>
          </w:p>
        </w:tc>
      </w:tr>
    </w:tbl>
    <w:p w:rsidR="00FC2883" w:rsidRPr="00CA1A8F" w:rsidRDefault="00FC2883" w:rsidP="00FC2883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  <w:sectPr w:rsidR="00FC2883" w:rsidRPr="00CA1A8F" w:rsidSect="000957BE">
          <w:pgSz w:w="11905" w:h="16837"/>
          <w:pgMar w:top="567" w:right="709" w:bottom="567" w:left="799" w:header="720" w:footer="720" w:gutter="0"/>
          <w:cols w:space="720"/>
          <w:noEndnote/>
          <w:docGrid w:linePitch="354"/>
        </w:sectPr>
      </w:pPr>
    </w:p>
    <w:p w:rsidR="00FC2883" w:rsidRPr="00CA1A8F" w:rsidRDefault="00FC2883" w:rsidP="00FC2883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P697"/>
      <w:bookmarkEnd w:id="12"/>
      <w:r w:rsidRPr="00CA1A8F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4. Финансовое обеспечение Муниципальной программы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0"/>
        <w:gridCol w:w="1400"/>
        <w:gridCol w:w="1400"/>
        <w:gridCol w:w="1400"/>
        <w:gridCol w:w="1400"/>
        <w:gridCol w:w="1400"/>
        <w:gridCol w:w="1400"/>
        <w:gridCol w:w="1400"/>
        <w:gridCol w:w="1731"/>
      </w:tblGrid>
      <w:tr w:rsidR="00FC2883" w:rsidRPr="00CA1A8F" w:rsidTr="00FC2883"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115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</w:tr>
      <w:tr w:rsidR="00FC2883" w:rsidRPr="00CA1A8F" w:rsidTr="00FC2883"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CA1A8F" w:rsidRDefault="00FC2883" w:rsidP="00FC2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2031 - 2035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"Развитие культуры", </w:t>
            </w:r>
            <w:r w:rsidRPr="00CA1A8F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</w:rPr>
              <w:t>всего</w:t>
            </w:r>
          </w:p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772E4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b/>
                <w:sz w:val="24"/>
                <w:szCs w:val="24"/>
              </w:rPr>
              <w:t>172 319,4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97 947,8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100 447,8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104 063,9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106 665,5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113 492,1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633 722,1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D8103F" w:rsidP="00FC288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1 257 287,0</w:t>
            </w:r>
            <w:r w:rsidR="00FC2883"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772E4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sz w:val="24"/>
                <w:szCs w:val="24"/>
              </w:rPr>
              <w:t>3 222,9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792A7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sz w:val="24"/>
                <w:szCs w:val="24"/>
              </w:rPr>
              <w:t>57 644,2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EB413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EB413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44,5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EB413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D8103F" w:rsidP="00EB413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D8103F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525,0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44339E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sz w:val="24"/>
                <w:szCs w:val="24"/>
              </w:rPr>
              <w:t>111 452,3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97 905,9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100 405,9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104 020,5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106 621,0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113 444,8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D8103F" w:rsidP="00FC288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633 458,0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D8103F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1 256</w:t>
            </w:r>
            <w:r w:rsidR="00D8103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D8103F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4654">
              <w:rPr>
                <w:rFonts w:ascii="Times New Roman" w:hAnsi="Times New Roman"/>
                <w:b/>
                <w:sz w:val="24"/>
                <w:szCs w:val="24"/>
              </w:rPr>
              <w:t xml:space="preserve">Региональный проект «Семейные ценности и инфраструктура </w:t>
            </w:r>
            <w:proofErr w:type="spellStart"/>
            <w:r w:rsidRPr="00C84654">
              <w:rPr>
                <w:rFonts w:ascii="Times New Roman" w:hAnsi="Times New Roman"/>
                <w:b/>
                <w:sz w:val="24"/>
                <w:szCs w:val="24"/>
              </w:rPr>
              <w:t>культуры»</w:t>
            </w:r>
            <w:proofErr w:type="gramStart"/>
            <w:r w:rsidR="001B6D2B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FC2883" w:rsidRPr="00D8103F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="00FC2883" w:rsidRPr="00D8103F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сего</w:t>
            </w:r>
            <w:proofErr w:type="spellEnd"/>
          </w:p>
          <w:p w:rsidR="00FC2883" w:rsidRPr="00D8103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10 752,7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1B6D2B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C32E3A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752,7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FC2883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8103F" w:rsidRDefault="00FC2883" w:rsidP="00BF076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575168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/>
                <w:b/>
                <w:sz w:val="24"/>
                <w:szCs w:val="24"/>
              </w:rPr>
              <w:t>Муниципальный проект «Развитие искусства и творчества,</w:t>
            </w:r>
            <w:r w:rsidR="007914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75168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1B6D2B" w:rsidRPr="00575168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3 288,0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575168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3 222,9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r w:rsidR="00EE6B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575168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575168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1B6D2B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575168" w:rsidRDefault="001B6D2B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BF076E" w:rsidP="00BF076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EE6B7E" w:rsidP="00EE6B7E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="001B6D2B"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D2B" w:rsidRPr="00D8103F" w:rsidRDefault="001B6D2B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575168" w:rsidRDefault="00A7667C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</w:t>
            </w:r>
            <w:hyperlink w:anchor="sub_1400" w:history="1">
              <w:r w:rsidRPr="00575168">
                <w:rPr>
                  <w:rStyle w:val="a9"/>
                  <w:sz w:val="24"/>
                  <w:szCs w:val="24"/>
                </w:rPr>
                <w:t>ведомственный проект</w:t>
              </w:r>
            </w:hyperlink>
            <w:r w:rsidRPr="00575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168">
              <w:rPr>
                <w:rFonts w:ascii="Times New Roman" w:hAnsi="Times New Roman" w:cs="Times New Roman"/>
                <w:b/>
                <w:sz w:val="24"/>
                <w:szCs w:val="24"/>
              </w:rPr>
              <w:t>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  <w:r w:rsidR="00EE6B7E" w:rsidRPr="00575168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7914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E6B7E" w:rsidRPr="00575168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EE6B7E" w:rsidRPr="00575168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A7667C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44 445,2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575168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A7667C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575168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A7667C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41 334,0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575168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A7667C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3 111,2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E6B7E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575168" w:rsidRDefault="00EE6B7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spacing w:after="200" w:line="276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B7E" w:rsidRPr="00D8103F" w:rsidRDefault="00EE6B7E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575168" w:rsidRDefault="00C1276E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9" w:anchor="sub_500" w:history="1">
              <w:r w:rsidR="00E52FA0" w:rsidRPr="00575168">
                <w:rPr>
                  <w:rStyle w:val="a9"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E52FA0" w:rsidRPr="005751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процессных мероприятий "Образование"</w:t>
            </w:r>
            <w:r w:rsidR="00E52FA0"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52FA0" w:rsidRPr="00575168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E52FA0" w:rsidRPr="00575168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21 886,7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21 886,7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21 886,7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22 674,6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23 241,4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24 728,9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138 082,3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274 387,3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575168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575168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575168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21 886,7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21 886,7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21 886,7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22 674,6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23 241,4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24 728,9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138 082,3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274 387,3</w:t>
            </w:r>
          </w:p>
        </w:tc>
      </w:tr>
      <w:tr w:rsidR="00E52FA0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575168" w:rsidRDefault="00E52FA0" w:rsidP="00E11E50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FA0" w:rsidRPr="00D8103F" w:rsidRDefault="00E52FA0" w:rsidP="00E11E5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AB4D2D" w:rsidRPr="00DB4DF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575168" w:rsidRDefault="00C1276E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30" w:anchor="sub_500" w:history="1">
              <w:r w:rsidR="00AB4D2D" w:rsidRPr="00575168">
                <w:rPr>
                  <w:rStyle w:val="a9"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AB4D2D"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B4D2D" w:rsidRPr="005751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процессных мероприятий "Искусство</w:t>
            </w:r>
            <w:r w:rsidR="00AB4D2D"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" </w:t>
            </w:r>
            <w:r w:rsidR="00AB4D2D" w:rsidRPr="00575168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AB4D2D" w:rsidRPr="00575168" w:rsidRDefault="00AB4D2D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том числе</w:t>
            </w: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7677E2" w:rsidRDefault="00402A1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53 969,6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7677E2" w:rsidRDefault="00AB4D2D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51 249,3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7677E2" w:rsidRDefault="00AB4D2D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51 249,3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DB4DFB" w:rsidRDefault="00AB4D2D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53 094,3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DB4DFB" w:rsidRDefault="00AB4D2D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54 421,7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DB4DFB" w:rsidRDefault="00AB4D2D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57 904,7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DB4DFB" w:rsidRDefault="008A44F9" w:rsidP="007677E2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323</w:t>
            </w:r>
            <w:r w:rsidR="007677E2"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330,8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4D2D" w:rsidRPr="00DB4DFB" w:rsidRDefault="007677E2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642 499,4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AB4D2D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402A1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53 969,6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51 249,3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51 249,3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B2113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53 094,3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B2113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54 421,7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B2113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57 904,7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677E2" w:rsidRDefault="007677E2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323 330,8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677E2" w:rsidRDefault="007677E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642 499,4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575168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5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B403EC" w:rsidRPr="00CA1A8F" w:rsidTr="00B403EC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7677E2" w:rsidRDefault="00C1276E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1" w:anchor="sub_600" w:history="1">
              <w:r w:rsidR="00B403EC" w:rsidRPr="007677E2">
                <w:rPr>
                  <w:rStyle w:val="a9"/>
                  <w:color w:val="000000" w:themeColor="text1"/>
                  <w:sz w:val="24"/>
                  <w:szCs w:val="24"/>
                </w:rPr>
                <w:t>Комплек</w:t>
              </w:r>
              <w:r w:rsidR="00B403EC" w:rsidRPr="007677E2">
                <w:rPr>
                  <w:rStyle w:val="a9"/>
                  <w:b w:val="0"/>
                  <w:color w:val="000000" w:themeColor="text1"/>
                  <w:sz w:val="24"/>
                  <w:szCs w:val="24"/>
                </w:rPr>
                <w:t>с</w:t>
              </w:r>
            </w:hyperlink>
            <w:r w:rsidR="00B403EC"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процессных мероприятий "Наследие" </w:t>
            </w:r>
            <w:r w:rsidR="00B403EC" w:rsidRPr="007677E2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  <w:p w:rsidR="00B403EC" w:rsidRPr="007677E2" w:rsidRDefault="00B403EC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7677E2" w:rsidRDefault="00402A1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29 150,6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7677E2" w:rsidRDefault="00B403EC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24 766,7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7677E2" w:rsidRDefault="00B403EC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24 766,7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DB4DFB" w:rsidRDefault="00B403EC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25 658,3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DB4DFB" w:rsidRDefault="005E4DC3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26 299,7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3EC" w:rsidRPr="00DB4DFB" w:rsidRDefault="0002266E" w:rsidP="009D0AC2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27 982,9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C" w:rsidRPr="00DB4DFB" w:rsidRDefault="007677E2" w:rsidP="00062F1E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156 252,1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C" w:rsidRPr="00DB4DFB" w:rsidRDefault="007677E2" w:rsidP="00062F1E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310 493,1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FC2883" w:rsidRPr="00CA1A8F" w:rsidTr="00B403EC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402A1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29 150,6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24 766,7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24 766,7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B636AD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25 658,3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5E4DC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26 299,7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02266E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27 982,9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677E2" w:rsidRDefault="00B403EC" w:rsidP="007677E2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  <w:r w:rsidR="007677E2"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252,1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677E2" w:rsidRDefault="007677E2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310 493,1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C1276E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2" w:anchor="sub_800" w:history="1">
              <w:r w:rsidR="00FC2883" w:rsidRPr="00C32E3A">
                <w:rPr>
                  <w:rStyle w:val="a9"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FC2883" w:rsidRPr="00C32E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процессных мероприятий "Создание условий для развития искусства и творчества"</w:t>
            </w:r>
            <w:r w:rsidR="00945A09" w:rsidRPr="00C32E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Укрепление материально-технической базы муниципальных учреждений культурно-досугового типа</w:t>
            </w:r>
            <w:proofErr w:type="gramStart"/>
            <w:r w:rsidR="00945A09" w:rsidRPr="00C97A9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FC2883"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FC2883" w:rsidRPr="007677E2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="00FC2883" w:rsidRPr="007677E2">
              <w:rPr>
                <w:rStyle w:val="a8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сего</w:t>
            </w:r>
          </w:p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402A1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6 392,8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45,1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45,1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B4DF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B4DF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47,9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DB4DF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B4D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7677E2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284,2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7677E2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565,0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677E2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677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7A2C1B" w:rsidTr="00602CE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1209A7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5 945,3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A2C1B" w:rsidRDefault="007A2C1B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264,1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A2C1B" w:rsidRDefault="007A2C1B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525,0</w:t>
            </w:r>
          </w:p>
        </w:tc>
      </w:tr>
      <w:tr w:rsidR="007A2C1B" w:rsidRPr="007A2C1B" w:rsidTr="00602CEA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4C13FB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1 047,5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tabs>
                <w:tab w:val="left" w:pos="990"/>
              </w:tabs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tabs>
                <w:tab w:val="left" w:pos="990"/>
              </w:tabs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9D0AC2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A2C1B" w:rsidRDefault="00602CEA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20,1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7A2C1B" w:rsidRDefault="00602CEA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40,0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 налоговых расходов (</w:t>
            </w:r>
            <w:proofErr w:type="spellStart"/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справочно</w:t>
            </w:r>
            <w:proofErr w:type="spellEnd"/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7A2C1B" w:rsidTr="003F0609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7A2C1B" w:rsidRDefault="00C1276E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33" w:anchor="sub_1300" w:history="1">
              <w:r w:rsidR="001A08E8" w:rsidRPr="007A2C1B">
                <w:rPr>
                  <w:rStyle w:val="a9"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1A08E8" w:rsidRPr="007A2C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7A2C1B" w:rsidRDefault="00402A1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2 433,8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7A2C1B" w:rsidRDefault="001A08E8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7A2C1B" w:rsidRDefault="001A08E8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B394A" w:rsidRDefault="001A08E8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2 590,0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B394A" w:rsidRDefault="001A08E8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2 654,8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8E8" w:rsidRPr="001B394A" w:rsidRDefault="001A08E8" w:rsidP="00062F1E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2 824,7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E8" w:rsidRPr="007A2C1B" w:rsidRDefault="007A2C1B" w:rsidP="00062F1E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15 772,7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8E8" w:rsidRPr="007A2C1B" w:rsidRDefault="007A2C1B" w:rsidP="00062F1E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29 342,2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7A2C1B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7A2C1B" w:rsidRPr="001B394A" w:rsidTr="003F0609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402A16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2 433,8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2 500,00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1A08E8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2 590,0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1A08E8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2 654,8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7A2C1B" w:rsidRDefault="001A08E8" w:rsidP="00FC2883">
            <w:pPr>
              <w:spacing w:after="200" w:line="276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2C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2 824,7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B394A" w:rsidRDefault="007A2C1B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15 772,7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1B394A" w:rsidRDefault="007A2C1B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29 342,2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C1276E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4" w:anchor="sub_2100" w:history="1">
              <w:r w:rsidR="00FC2883" w:rsidRPr="00CA1A8F">
                <w:rPr>
                  <w:rStyle w:val="a9"/>
                  <w:color w:val="auto"/>
                  <w:sz w:val="24"/>
                  <w:szCs w:val="24"/>
                </w:rPr>
                <w:t>Комплекс</w:t>
              </w:r>
            </w:hyperlink>
            <w:r w:rsidR="00FC2883" w:rsidRPr="00CA1A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883" w:rsidRPr="00CA1A8F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spacing w:line="240" w:lineRule="atLeas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1B394A" w:rsidRDefault="00FC2883" w:rsidP="00FC288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394A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C2883" w:rsidRPr="00CA1A8F" w:rsidTr="00FC2883"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CA1A8F" w:rsidRDefault="00FC2883" w:rsidP="00FC2883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A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FC2883" w:rsidRPr="00CA1A8F" w:rsidRDefault="00FC2883" w:rsidP="00FC2883">
      <w:pPr>
        <w:spacing w:line="240" w:lineRule="atLeast"/>
        <w:rPr>
          <w:rFonts w:ascii="Times New Roman" w:hAnsi="Times New Roman" w:cs="Times New Roman"/>
          <w:sz w:val="24"/>
          <w:szCs w:val="24"/>
        </w:rPr>
        <w:sectPr w:rsidR="00FC2883" w:rsidRPr="00CA1A8F" w:rsidSect="00213E07">
          <w:pgSz w:w="16837" w:h="11905" w:orient="landscape"/>
          <w:pgMar w:top="799" w:right="567" w:bottom="709" w:left="567" w:header="720" w:footer="720" w:gutter="0"/>
          <w:cols w:space="720"/>
          <w:docGrid w:linePitch="354"/>
        </w:sectPr>
      </w:pPr>
    </w:p>
    <w:p w:rsidR="00C97A9B" w:rsidRPr="0004611B" w:rsidRDefault="00FC2883" w:rsidP="00C97A9B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13" w:name="sub_400"/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C97A9B" w:rsidRPr="0004611B">
        <w:rPr>
          <w:rFonts w:ascii="Times New Roman" w:eastAsia="Times New Roman" w:hAnsi="Times New Roman" w:cs="Times New Roman"/>
          <w:b/>
          <w:sz w:val="20"/>
          <w:szCs w:val="20"/>
        </w:rPr>
        <w:t xml:space="preserve">Регионального проекта «Семейные ценности и инфраструктура культуры» </w:t>
      </w:r>
      <w:bookmarkEnd w:id="13"/>
    </w:p>
    <w:p w:rsidR="00C97A9B" w:rsidRPr="0004611B" w:rsidRDefault="00C97A9B" w:rsidP="00C97A9B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bookmarkStart w:id="14" w:name="sub_301"/>
      <w:r w:rsidRPr="0004611B">
        <w:rPr>
          <w:rFonts w:ascii="Times New Roman" w:hAnsi="Times New Roman" w:cs="Times New Roman"/>
          <w:color w:val="auto"/>
          <w:sz w:val="20"/>
          <w:szCs w:val="20"/>
        </w:rPr>
        <w:t>1. Основные положения</w:t>
      </w:r>
    </w:p>
    <w:bookmarkEnd w:id="14"/>
    <w:p w:rsidR="00C97A9B" w:rsidRPr="0004611B" w:rsidRDefault="00C97A9B" w:rsidP="00C97A9B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8C3" w:rsidRPr="0004611B" w:rsidRDefault="00A978C3" w:rsidP="00A978C3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«Семейные ценности и инфраструктура культуры» </w:t>
            </w:r>
          </w:p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Куратор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68545C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Руководитель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Администратор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1276E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C97A9B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97A9B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1276E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="00C97A9B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97A9B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97A9B" w:rsidRPr="0004611B" w:rsidTr="00E11E50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A9B" w:rsidRPr="0004611B" w:rsidRDefault="00C97A9B" w:rsidP="00C97A9B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7A9B" w:rsidRPr="0004611B" w:rsidRDefault="00C97A9B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C97A9B" w:rsidRPr="0004611B" w:rsidRDefault="00C97A9B" w:rsidP="00C97A9B">
      <w:pPr>
        <w:rPr>
          <w:rFonts w:ascii="Times New Roman" w:hAnsi="Times New Roman" w:cs="Times New Roman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65DBA" w:rsidRDefault="00D65DBA" w:rsidP="007914FD">
      <w:pPr>
        <w:pStyle w:val="1"/>
        <w:spacing w:before="0" w:after="0" w:line="240" w:lineRule="atLeast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7914FD" w:rsidRPr="007914FD" w:rsidRDefault="007914FD" w:rsidP="007914FD"/>
    <w:p w:rsidR="00D65DBA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2. Показатели регионального проекта</w:t>
      </w:r>
    </w:p>
    <w:p w:rsidR="00D65DBA" w:rsidRPr="0004611B" w:rsidRDefault="00D65DBA" w:rsidP="00D65DB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41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D65DBA" w:rsidRPr="0004611B" w:rsidTr="00E11E50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Показатели регионального 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6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D65DBA" w:rsidRPr="0004611B" w:rsidTr="00E11E50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DBA" w:rsidRPr="0004611B" w:rsidTr="00E11E50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D65DBA" w:rsidRPr="0004611B" w:rsidTr="00E11E50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D65DB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модельных муниципальных библиотек"</w:t>
            </w:r>
          </w:p>
        </w:tc>
      </w:tr>
      <w:tr w:rsidR="00E11E50" w:rsidRPr="0004611B" w:rsidTr="00E11E50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E11E50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 общедоступных библиотек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тыс.ед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E11E50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C6F11"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16,73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17,4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18,1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5C6F1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18,8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3A3CD4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E50" w:rsidRPr="0004611B" w:rsidRDefault="00E11E50" w:rsidP="00E11E50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3A3CD4" w:rsidRPr="0004611B" w:rsidRDefault="00D65DBA" w:rsidP="00D65DB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(результаты)  проекта</w:t>
      </w:r>
    </w:p>
    <w:p w:rsidR="00D65DBA" w:rsidRPr="0004611B" w:rsidRDefault="00D65DBA" w:rsidP="00D65DB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4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D65DBA" w:rsidRPr="0004611B" w:rsidTr="003A3CD4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37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D65DBA" w:rsidRPr="0004611B" w:rsidTr="003A3CD4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DBA" w:rsidRPr="0004611B" w:rsidTr="003A3CD4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5DBA" w:rsidRPr="0004611B" w:rsidTr="003A3CD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D65DBA" w:rsidRPr="0004611B" w:rsidTr="003A3CD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3A3CD4" w:rsidP="00E11E50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модельных муниципальных библиотек"</w:t>
            </w:r>
          </w:p>
        </w:tc>
      </w:tr>
      <w:tr w:rsidR="00D65DBA" w:rsidRPr="0004611B" w:rsidTr="003A3CD4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3A3CD4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Созданы комфортные  условия для читателей, создание условий для посещения библиотек Цивильского муниципального округа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D65DBA" w:rsidP="00E11E5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D4" w:rsidRPr="0004611B" w:rsidRDefault="00D65DBA" w:rsidP="003A3C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r w:rsidR="003A3CD4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республиканского бюджета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предоставляются субсидии </w:t>
            </w:r>
            <w:r w:rsidR="003A3CD4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на создание </w:t>
            </w:r>
            <w:proofErr w:type="gramStart"/>
            <w:r w:rsidR="003A3CD4" w:rsidRPr="0004611B">
              <w:rPr>
                <w:rFonts w:ascii="Times New Roman" w:hAnsi="Times New Roman" w:cs="Times New Roman"/>
                <w:sz w:val="20"/>
                <w:szCs w:val="20"/>
              </w:rPr>
              <w:t>модельных</w:t>
            </w:r>
            <w:proofErr w:type="gramEnd"/>
            <w:r w:rsidR="003A3CD4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</w:t>
            </w:r>
          </w:p>
          <w:p w:rsidR="00D65DBA" w:rsidRPr="0004611B" w:rsidRDefault="003A3CD4" w:rsidP="003A3C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библиотек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DBA" w:rsidRPr="0004611B" w:rsidRDefault="003A3CD4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услуг для обеспечения государственных (муниципальных) нужд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DBA" w:rsidRPr="0004611B" w:rsidRDefault="00D65DBA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D65DBA" w:rsidRPr="0004611B" w:rsidRDefault="00D65DBA" w:rsidP="00E11E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4343B" w:rsidRPr="0004611B" w:rsidRDefault="00E4343B" w:rsidP="00C47D13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4343B" w:rsidRPr="0004611B" w:rsidRDefault="00E4343B" w:rsidP="00FC288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914FD" w:rsidRDefault="007914FD" w:rsidP="00A436D4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A436D4" w:rsidRPr="0004611B" w:rsidRDefault="00A436D4" w:rsidP="00A436D4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4. Финансовое обеспечение реализации регионального проекта</w:t>
      </w: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0"/>
        <w:gridCol w:w="2100"/>
        <w:gridCol w:w="1120"/>
        <w:gridCol w:w="1120"/>
        <w:gridCol w:w="1120"/>
        <w:gridCol w:w="1120"/>
        <w:gridCol w:w="1120"/>
        <w:gridCol w:w="1120"/>
        <w:gridCol w:w="1120"/>
      </w:tblGrid>
      <w:tr w:rsidR="0004611B" w:rsidRPr="0004611B" w:rsidTr="008C7BC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C1276E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A436D4" w:rsidRPr="0004611B">
                <w:rPr>
                  <w:rStyle w:val="a9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7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04611B" w:rsidRPr="0004611B" w:rsidTr="008C7BC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04611B" w:rsidRPr="0004611B" w:rsidTr="008C7BC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4611B" w:rsidRPr="0004611B" w:rsidTr="008C7BC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A436D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модельных муниципальных библиотек"</w:t>
            </w:r>
          </w:p>
        </w:tc>
      </w:tr>
      <w:tr w:rsidR="0004611B" w:rsidRPr="0004611B" w:rsidTr="008C7BC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A436D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Созданы комфортные  условия для читателей, создание условий для посещения библиотек Цивильского муниципального округа, </w:t>
            </w: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7B2BA0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Ц41Я5Д4540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06496C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10 7</w:t>
            </w:r>
            <w:r w:rsidR="00A436D4"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52,7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A436D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7B2BA0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Ц41Я5Д4540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A436D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9D0833" w:rsidP="009D0833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A436D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752,7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06496C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10 7</w:t>
            </w:r>
            <w:r w:rsidR="009C5A24" w:rsidRPr="0004611B">
              <w:rPr>
                <w:rFonts w:ascii="Times New Roman" w:hAnsi="Times New Roman" w:cs="Times New Roman"/>
                <w:sz w:val="20"/>
                <w:szCs w:val="20"/>
              </w:rPr>
              <w:t>52,7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Ц41Я5Д4540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9C5A2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DA39F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752,7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833" w:rsidRPr="0004611B" w:rsidRDefault="009D0833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8C7BC4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36D4" w:rsidRPr="0004611B" w:rsidRDefault="00A436D4" w:rsidP="008C7BC4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A436D4" w:rsidRPr="0004611B" w:rsidRDefault="00A436D4" w:rsidP="00A436D4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A436D4" w:rsidRPr="0004611B" w:rsidRDefault="00A436D4" w:rsidP="00A436D4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9D0833" w:rsidRPr="0004611B" w:rsidRDefault="009D0833" w:rsidP="00C47D13">
      <w:pPr>
        <w:rPr>
          <w:rFonts w:ascii="Times New Roman" w:hAnsi="Times New Roman" w:cs="Times New Roman"/>
          <w:sz w:val="20"/>
          <w:szCs w:val="20"/>
        </w:rPr>
      </w:pPr>
    </w:p>
    <w:p w:rsidR="009D0833" w:rsidRPr="0004611B" w:rsidRDefault="009D083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7914FD" w:rsidRDefault="007914FD" w:rsidP="00E0239C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0239C" w:rsidRDefault="00E0239C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44E7E" w:rsidRDefault="00144E7E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914FD" w:rsidRDefault="007914FD" w:rsidP="00C47D1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47D13" w:rsidRPr="0004611B" w:rsidRDefault="00C47D13" w:rsidP="00C47D1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Муниципального проекта «Развитие искусства и творчества</w:t>
      </w: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1. Основные положения</w:t>
      </w:r>
    </w:p>
    <w:p w:rsidR="00C47D13" w:rsidRPr="0004611B" w:rsidRDefault="00C47D13" w:rsidP="00C47D13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наименование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"Развитие искусства и творчества"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68545C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1276E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1276E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9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1B74C8" w:rsidRDefault="001B74C8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40616D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2. Показатели муниципального</w:t>
      </w:r>
      <w:r w:rsidR="00C47D13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C47D13" w:rsidRPr="0004611B" w:rsidTr="00FC740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40616D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</w:t>
            </w:r>
            <w:r w:rsidR="0040616D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0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C47D13" w:rsidRPr="0004611B" w:rsidTr="00FC740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47D13" w:rsidRPr="0004611B" w:rsidTr="00FC740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"Обеспечение развития и укрепление материально-технической базы  учреждений культурно-досугового типа "</w:t>
            </w:r>
          </w:p>
        </w:tc>
      </w:tr>
      <w:tr w:rsidR="00C47D13" w:rsidRPr="0004611B" w:rsidTr="00FC740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тыс.ед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(результаты)  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C47D13" w:rsidRPr="0004611B" w:rsidTr="00FC740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1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C47D13" w:rsidRPr="0004611B" w:rsidTr="00FC740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"Обеспечение развития и укрепление материально-технической базы  учреждений культурно-досугового типа " 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Обеспечено развитие и укрепление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из федерального бюджета предоставляются субсидии на обеспечение развития и укрепление материально-технической базы государственн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ых и муниципальных учреждений культурно-досугового типа, располагающихся в населенных пунктах с числом жителей до 50 тысяч 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4. Финансовое обеспечение реализации </w:t>
      </w:r>
      <w:r w:rsidR="0040616D" w:rsidRPr="0004611B">
        <w:rPr>
          <w:rFonts w:ascii="Times New Roman" w:hAnsi="Times New Roman" w:cs="Times New Roman"/>
          <w:color w:val="auto"/>
          <w:sz w:val="20"/>
          <w:szCs w:val="20"/>
        </w:rPr>
        <w:t>муниципального</w:t>
      </w:r>
      <w:r w:rsidR="0001699F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t>проекта</w:t>
      </w: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0"/>
        <w:gridCol w:w="2100"/>
        <w:gridCol w:w="1120"/>
        <w:gridCol w:w="1120"/>
        <w:gridCol w:w="1120"/>
        <w:gridCol w:w="1120"/>
        <w:gridCol w:w="1120"/>
        <w:gridCol w:w="1120"/>
        <w:gridCol w:w="1120"/>
      </w:tblGrid>
      <w:tr w:rsidR="0004611B" w:rsidRPr="0004611B" w:rsidTr="00FC740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1276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2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7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04611B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04611B" w:rsidRPr="0004611B" w:rsidTr="00FC74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4611B" w:rsidRPr="0004611B" w:rsidTr="00FC74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04611B" w:rsidRPr="0004611B" w:rsidTr="00FC740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Обеспечено развитие и укрепление материально-технической базы домов культуры в населенных пунктах с числом жителей до 50 тысяч человек, </w:t>
            </w: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905E18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3 288,0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3 288,0</w:t>
            </w:r>
          </w:p>
        </w:tc>
      </w:tr>
      <w:tr w:rsidR="0004611B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40616D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3 222,9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3 222,9</w:t>
            </w:r>
          </w:p>
        </w:tc>
      </w:tr>
      <w:tr w:rsidR="0004611B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AD5736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32 ,5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32 ,5</w:t>
            </w:r>
          </w:p>
        </w:tc>
      </w:tr>
      <w:tr w:rsidR="0004611B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40616D" w:rsidP="0040616D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</w:p>
        </w:tc>
      </w:tr>
      <w:tr w:rsidR="0004611B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40616D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3 288,0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40616D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32 ,5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40616D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Ц4202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L4670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40616D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AD5736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4611B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1B74C8" w:rsidRDefault="001B74C8" w:rsidP="007914FD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47D13" w:rsidRPr="0004611B" w:rsidRDefault="00C47D13" w:rsidP="007914FD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Муниципального ведомственного проекта «Строительство (реконструкция) и модернизация государственных и муниципальных учреждений в сфере культуры, искусства и архивного дела» Капитальный ремонт муниципальных учреждений культуры клубного типа за счет субсидий из республиканского бюджета Чувашской Республики</w:t>
      </w:r>
    </w:p>
    <w:p w:rsidR="00C47D13" w:rsidRPr="0004611B" w:rsidRDefault="00C47D13" w:rsidP="00C47D13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4611B">
        <w:rPr>
          <w:rFonts w:ascii="Times New Roman" w:hAnsi="Times New Roman" w:cs="Times New Roman"/>
          <w:b/>
          <w:sz w:val="20"/>
          <w:szCs w:val="20"/>
        </w:rPr>
        <w:t>1. Основные положения</w:t>
      </w:r>
    </w:p>
    <w:p w:rsidR="00C47D13" w:rsidRPr="0004611B" w:rsidRDefault="00C47D13" w:rsidP="00C47D13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A978C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«Строительство (реконструкция) и модернизация государственных и муниципальных учреждений в сфере культуры, искусства и архивного дела» Капитальный ремонт муниципальных учреждений культуры клубного типа за счет субсидий из республиканского бюджета Чувашской Республики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68545C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A978C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ведомственного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1276E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1276E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C47D1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C47D13" w:rsidRPr="0004611B" w:rsidTr="00FC740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"Развитие культуры"</w:t>
            </w: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Pr="0004611B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A978C3" w:rsidRDefault="00A978C3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1B74C8" w:rsidRPr="0004611B" w:rsidRDefault="001B74C8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 xml:space="preserve">2. Показатели </w:t>
      </w:r>
      <w:r w:rsidR="00A978C3" w:rsidRPr="0004611B">
        <w:rPr>
          <w:rFonts w:ascii="Times New Roman" w:hAnsi="Times New Roman" w:cs="Times New Roman"/>
          <w:color w:val="auto"/>
          <w:sz w:val="20"/>
          <w:szCs w:val="20"/>
        </w:rPr>
        <w:t>наименование муниципального ведомственного 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C47D13" w:rsidRPr="0004611B" w:rsidTr="00FC740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01699F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</w:t>
            </w:r>
            <w:r w:rsidR="0001699F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ведомственного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проекта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4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C47D13" w:rsidRPr="0004611B" w:rsidTr="00FC740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47D13" w:rsidRPr="0004611B" w:rsidTr="00FC740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C47D13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C47D13" w:rsidRPr="0004611B" w:rsidTr="00FC740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тыс.ед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C47D13" w:rsidRPr="0004611B" w:rsidRDefault="00C47D13" w:rsidP="00C47D13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(результаты)  проекта</w:t>
      </w:r>
    </w:p>
    <w:p w:rsidR="00C47D13" w:rsidRPr="0004611B" w:rsidRDefault="00C47D13" w:rsidP="00C47D13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C47D13" w:rsidRPr="0004611B" w:rsidTr="00FC740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5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C47D13" w:rsidRPr="0004611B" w:rsidTr="00FC740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C47D13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C47D13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Количество капитально отремонтированных учреждений культуры клубного типа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C47D1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из республиканского бюджета предоставляются субсидии на обеспечение развития и укрепление материально-технической базы государственных и муниципальных учреждений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культурно-досугового типа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D13" w:rsidRPr="0004611B" w:rsidRDefault="00C47D13" w:rsidP="00C47D13">
      <w:pPr>
        <w:rPr>
          <w:rFonts w:ascii="Times New Roman" w:hAnsi="Times New Roman" w:cs="Times New Roman"/>
          <w:sz w:val="20"/>
          <w:szCs w:val="20"/>
        </w:rPr>
      </w:pPr>
    </w:p>
    <w:p w:rsidR="00C47D13" w:rsidRPr="0004611B" w:rsidRDefault="00C47D13" w:rsidP="00C47D1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4. Финансовое обеспечение реализации </w:t>
      </w:r>
      <w:r w:rsidR="0001699F" w:rsidRPr="0004611B">
        <w:rPr>
          <w:rFonts w:ascii="Times New Roman" w:hAnsi="Times New Roman" w:cs="Times New Roman"/>
          <w:color w:val="auto"/>
          <w:sz w:val="20"/>
          <w:szCs w:val="20"/>
        </w:rPr>
        <w:t>муниципального ведомственного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проекта</w:t>
      </w: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0"/>
        <w:gridCol w:w="2100"/>
        <w:gridCol w:w="1120"/>
        <w:gridCol w:w="1120"/>
        <w:gridCol w:w="1120"/>
        <w:gridCol w:w="1120"/>
        <w:gridCol w:w="1120"/>
        <w:gridCol w:w="1120"/>
        <w:gridCol w:w="1120"/>
      </w:tblGrid>
      <w:tr w:rsidR="00C47D13" w:rsidRPr="0004611B" w:rsidTr="00FC740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1276E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 w:history="1">
              <w:r w:rsidR="00C47D13" w:rsidRPr="0004611B">
                <w:rPr>
                  <w:rStyle w:val="a9"/>
                  <w:color w:val="auto"/>
                  <w:sz w:val="20"/>
                  <w:szCs w:val="20"/>
                </w:rPr>
                <w:t>КБК</w:t>
              </w:r>
            </w:hyperlink>
          </w:p>
        </w:tc>
        <w:tc>
          <w:tcPr>
            <w:tcW w:w="78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C47D13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47D13" w:rsidRPr="0004611B" w:rsidTr="00FC74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47D13" w:rsidRPr="0004611B" w:rsidTr="00FC740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1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 "Создание условий для обеспечения прав граждан на участие в культурной жизни, реализации творческого потенциала нации"</w:t>
            </w:r>
          </w:p>
        </w:tc>
      </w:tr>
      <w:tr w:rsidR="00C47D13" w:rsidRPr="0004611B" w:rsidTr="00FC740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Обеспечено развитие и укрепление материально-технической базы домов культуры в населенных пунктах с числом жителей до 50 тысяч человек, </w:t>
            </w: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44 445,2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44 445,2</w:t>
            </w:r>
          </w:p>
        </w:tc>
      </w:tr>
      <w:tr w:rsidR="00C47D13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47D13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S2350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41 334,0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41 334,0</w:t>
            </w:r>
          </w:p>
        </w:tc>
      </w:tr>
      <w:tr w:rsidR="00C47D13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3 111,2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3 111,2</w:t>
            </w:r>
          </w:p>
        </w:tc>
      </w:tr>
      <w:tr w:rsidR="00C47D13" w:rsidRPr="0004611B" w:rsidTr="00FC7408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47D13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Итого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проекту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44 445,2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44 445,2</w:t>
            </w:r>
          </w:p>
        </w:tc>
      </w:tr>
      <w:tr w:rsidR="00C47D13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47D13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Ц41Я5000000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41 334,0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41 334,0</w:t>
            </w:r>
          </w:p>
        </w:tc>
      </w:tr>
      <w:tr w:rsidR="00C47D13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01699F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Ц430100000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3 111,2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3 111,2</w:t>
            </w:r>
          </w:p>
        </w:tc>
      </w:tr>
      <w:tr w:rsidR="00C47D13" w:rsidRPr="0004611B" w:rsidTr="00FC7408">
        <w:tc>
          <w:tcPr>
            <w:tcW w:w="50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источники, 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47D13" w:rsidRPr="0004611B" w:rsidRDefault="00C47D13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C47D13" w:rsidRPr="0004611B" w:rsidRDefault="00C47D13" w:rsidP="00C47D13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C7408" w:rsidRPr="0004611B" w:rsidRDefault="00FC740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7408" w:rsidRPr="0004611B" w:rsidRDefault="00FC740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7408" w:rsidRPr="0004611B" w:rsidRDefault="00FC740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A978C3" w:rsidRPr="0004611B" w:rsidRDefault="00A978C3" w:rsidP="00FC7408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7914FD" w:rsidRDefault="007914FD" w:rsidP="007914FD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44E7E" w:rsidRDefault="00144E7E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08522A" w:rsidRDefault="0008522A" w:rsidP="00144E7E">
      <w:pPr>
        <w:keepNext/>
        <w:widowControl/>
        <w:autoSpaceDE/>
        <w:autoSpaceDN/>
        <w:adjustRightInd/>
        <w:ind w:firstLine="0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15" w:name="_GoBack"/>
      <w:bookmarkEnd w:id="15"/>
    </w:p>
    <w:p w:rsidR="00144E7E" w:rsidRDefault="00144E7E" w:rsidP="00FC7408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C7408" w:rsidRPr="0004611B" w:rsidRDefault="00FC7408" w:rsidP="00FC7408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комплекса процессных мероприятий «Образование»</w:t>
      </w:r>
    </w:p>
    <w:p w:rsidR="00FC7408" w:rsidRPr="0004611B" w:rsidRDefault="00FC7408" w:rsidP="00FC7408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4611B">
        <w:rPr>
          <w:rFonts w:ascii="Times New Roman" w:hAnsi="Times New Roman" w:cs="Times New Roman"/>
          <w:b/>
          <w:sz w:val="20"/>
          <w:szCs w:val="20"/>
        </w:rPr>
        <w:t>1. Основные положения</w:t>
      </w:r>
    </w:p>
    <w:p w:rsidR="00FC7408" w:rsidRPr="0004611B" w:rsidRDefault="00FC7408" w:rsidP="00FC7408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</w:t>
            </w:r>
            <w:r w:rsidR="00A978C3" w:rsidRPr="0004611B">
              <w:rPr>
                <w:rFonts w:ascii="Times New Roman" w:hAnsi="Times New Roman" w:cs="Times New Roman"/>
                <w:sz w:val="20"/>
                <w:szCs w:val="20"/>
              </w:rPr>
              <w:t>именование 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4A" w:rsidRPr="0004611B" w:rsidRDefault="00896D4A" w:rsidP="00896D4A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«Образование»</w:t>
            </w:r>
          </w:p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896D4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896D4A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8545C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896D4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896D4A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Администратор регионального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C1276E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FC7408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FC740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C1276E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 w:history="1">
              <w:r w:rsidR="00FC7408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FC740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FC7408" w:rsidRPr="0004611B" w:rsidTr="00FC740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FC7408" w:rsidRPr="0004611B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FC7408" w:rsidRPr="0004611B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FC7408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7914FD" w:rsidRPr="0004611B" w:rsidRDefault="007914FD" w:rsidP="00FC7408">
      <w:pPr>
        <w:rPr>
          <w:rFonts w:ascii="Times New Roman" w:hAnsi="Times New Roman" w:cs="Times New Roman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 xml:space="preserve">2. Показатели </w:t>
      </w:r>
      <w:r w:rsidR="0063526A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комплекса процессных мероприятий </w:t>
      </w:r>
    </w:p>
    <w:p w:rsidR="00FC7408" w:rsidRPr="0004611B" w:rsidRDefault="00FC7408" w:rsidP="00FC7408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FC7408" w:rsidRPr="0004611B" w:rsidTr="00FC740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3526A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8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FC7408" w:rsidRPr="0004611B" w:rsidTr="00FC740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408" w:rsidRPr="0004611B" w:rsidTr="00FC740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7408" w:rsidRPr="0004611B" w:rsidTr="00FC740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2E6426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"Создание условий для </w:t>
            </w:r>
            <w:r w:rsidR="002E6426" w:rsidRPr="0004611B">
              <w:rPr>
                <w:rFonts w:ascii="Times New Roman" w:hAnsi="Times New Roman" w:cs="Times New Roman"/>
                <w:sz w:val="20"/>
                <w:szCs w:val="20"/>
              </w:rPr>
              <w:t>всестороннего развития, творческой самореализации, непрерывности образования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FC7408" w:rsidRPr="0004611B" w:rsidTr="00FC740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Охват детей школьного возраста художественным образованием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ГП ЧР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E6426"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2E6426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FC7408" w:rsidRPr="0004611B" w:rsidRDefault="00FC7408" w:rsidP="00FC7408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3. Мероприятия (результаты)  проекта</w:t>
      </w:r>
    </w:p>
    <w:p w:rsidR="00FC7408" w:rsidRPr="0004611B" w:rsidRDefault="00FC7408" w:rsidP="00FC7408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FC7408" w:rsidRPr="0004611B" w:rsidTr="00FC740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49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FC7408" w:rsidRPr="0004611B" w:rsidTr="00FC740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408" w:rsidRPr="0004611B" w:rsidTr="00FC740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7408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C7408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2E642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</w:t>
            </w:r>
            <w:r w:rsidR="002E6426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Создание условий для всестороннего развития, творческой самореализации, непрерывности образования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FC7408" w:rsidRPr="0004611B" w:rsidTr="00FC740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880" w:rsidRPr="0004611B" w:rsidRDefault="003A6880" w:rsidP="003A688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Созданы условия для развития механизма выявления, сопровождения и поддержки одаренных детей, их творческой самореализации,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совершенствования системы поддержки детского и юношеского творчества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FC7408" w:rsidP="00FC740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86AC8" w:rsidP="00686AC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субсидии бюджетным, автономным учреждениям и иным некоммерческим организациям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08" w:rsidRPr="0004611B" w:rsidRDefault="00686AC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муниципальных организаций 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дополнительног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7408" w:rsidRPr="0004611B" w:rsidRDefault="00FC740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мероприятий организаций культуры</w:t>
            </w:r>
          </w:p>
          <w:p w:rsidR="00FC7408" w:rsidRPr="0004611B" w:rsidRDefault="00FC7408" w:rsidP="00FC740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C7408" w:rsidRPr="0004611B" w:rsidRDefault="00FC7408" w:rsidP="00FC7408">
      <w:pPr>
        <w:rPr>
          <w:rFonts w:ascii="Times New Roman" w:hAnsi="Times New Roman" w:cs="Times New Roman"/>
          <w:sz w:val="20"/>
          <w:szCs w:val="20"/>
        </w:rPr>
      </w:pPr>
    </w:p>
    <w:p w:rsidR="00756EAE" w:rsidRPr="0004611B" w:rsidRDefault="00756EAE" w:rsidP="00756EAE">
      <w:pPr>
        <w:keepNext/>
        <w:widowControl/>
        <w:autoSpaceDE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t>4. Финансовое обеспечение комплекса процессных мероприятий</w:t>
      </w:r>
    </w:p>
    <w:p w:rsidR="00756EAE" w:rsidRPr="0004611B" w:rsidRDefault="00756EAE" w:rsidP="00756EAE">
      <w:pPr>
        <w:widowControl/>
        <w:autoSpaceDE/>
        <w:adjustRightInd/>
        <w:ind w:firstLine="0"/>
        <w:jc w:val="lef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65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1487"/>
        <w:gridCol w:w="1400"/>
        <w:gridCol w:w="373"/>
        <w:gridCol w:w="1701"/>
        <w:gridCol w:w="142"/>
        <w:gridCol w:w="1701"/>
        <w:gridCol w:w="142"/>
        <w:gridCol w:w="1275"/>
        <w:gridCol w:w="426"/>
        <w:gridCol w:w="1701"/>
        <w:gridCol w:w="951"/>
        <w:gridCol w:w="992"/>
      </w:tblGrid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C1276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hyperlink r:id="rId50" w:history="1">
              <w:r w:rsidR="00756EAE" w:rsidRPr="0004611B">
                <w:rPr>
                  <w:rStyle w:val="a3"/>
                  <w:b/>
                  <w:color w:val="auto"/>
                  <w:sz w:val="20"/>
                  <w:szCs w:val="20"/>
                  <w:lang w:eastAsia="en-US"/>
                </w:rPr>
                <w:t>КБК</w:t>
              </w:r>
            </w:hyperlink>
          </w:p>
        </w:tc>
        <w:tc>
          <w:tcPr>
            <w:tcW w:w="88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Объем финансового обеспечения по годам реализации, тыс. рублей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AE" w:rsidRPr="0004611B" w:rsidRDefault="00756E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EAE" w:rsidRPr="0004611B" w:rsidRDefault="00756EA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2027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2028 - 2035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Всего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8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bookmarkStart w:id="16" w:name="_Hlk188865997"/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Комплекс процессных мероприятий "Образование" (всего),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tabs>
                <w:tab w:val="left" w:pos="315"/>
                <w:tab w:val="center" w:pos="635"/>
              </w:tabs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Ц440170560</w:t>
            </w: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ab/>
              <w:t xml:space="preserve"> 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21 886,7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21 886,7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21 886,7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208 727,2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274 387,3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bookmarkEnd w:id="16"/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Ц440170560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208 727,2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274 387,3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Задача 1 "Развитие системы профессионального образования для обеспечения учреждений культуры высококвалифицированными кадрами"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 (результат) "Обеспечена деятельность муниципальных организаций дополнительного образования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Ц440170560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208 727,2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274 387,3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Ц440170560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tabs>
                <w:tab w:val="left" w:pos="1305"/>
              </w:tabs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21 886,7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208 727,2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274 387,3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</w:tr>
      <w:tr w:rsidR="0004611B" w:rsidRPr="0004611B" w:rsidTr="00756EAE">
        <w:tc>
          <w:tcPr>
            <w:tcW w:w="14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Задача 2 Создание условий и возможностей для всестороннего развития, творческой самореализации, непрерывности образования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:rsidR="00756EAE" w:rsidRPr="0004611B" w:rsidRDefault="00756EAE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56EAE" w:rsidRPr="0004611B" w:rsidRDefault="00756EAE">
            <w:pPr>
              <w:widowControl/>
              <w:autoSpaceDE/>
              <w:adjustRightInd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 (результат) "Организовано участие художественно одаренных детей и молодежи в творческих проектах.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республиканский бюджет Чувашской </w:t>
            </w: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Мероприятие (результат) "Организованы мероприятия по поддержке творческой деятельности детей в учреждениях культуры Цивильского муниципального округа Чувашской Республики"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04611B" w:rsidRPr="0004611B" w:rsidTr="00756EAE">
        <w:trPr>
          <w:gridAfter w:val="2"/>
          <w:wAfter w:w="1943" w:type="dxa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widowControl/>
              <w:spacing w:line="276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EAE" w:rsidRPr="0004611B" w:rsidRDefault="00756EAE">
            <w:pPr>
              <w:spacing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686AC8" w:rsidRPr="0004611B" w:rsidRDefault="00686AC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86AC8" w:rsidRPr="0004611B" w:rsidRDefault="00686AC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86AC8" w:rsidRPr="0004611B" w:rsidRDefault="00686AC8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3B70A9" w:rsidRPr="0004611B" w:rsidRDefault="003B70A9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63526A" w:rsidRPr="0004611B" w:rsidRDefault="0063526A" w:rsidP="0063526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Паспорт</w:t>
      </w:r>
      <w:r w:rsidRPr="0004611B">
        <w:rPr>
          <w:rFonts w:ascii="Times New Roman" w:eastAsia="Times New Roman" w:hAnsi="Times New Roman" w:cs="Times New Roman"/>
          <w:b/>
          <w:sz w:val="20"/>
          <w:szCs w:val="20"/>
        </w:rPr>
        <w:br/>
        <w:t>комплекса процессных мероприятий «Искусство»</w:t>
      </w:r>
    </w:p>
    <w:p w:rsidR="0063526A" w:rsidRPr="0004611B" w:rsidRDefault="0063526A" w:rsidP="0063526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04611B">
        <w:rPr>
          <w:rFonts w:ascii="Times New Roman" w:hAnsi="Times New Roman" w:cs="Times New Roman"/>
          <w:b/>
          <w:sz w:val="20"/>
          <w:szCs w:val="20"/>
        </w:rPr>
        <w:t>1. Основные положения</w:t>
      </w:r>
    </w:p>
    <w:p w:rsidR="0063526A" w:rsidRPr="0004611B" w:rsidRDefault="0063526A" w:rsidP="0063526A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E8" w:rsidRPr="0004611B" w:rsidRDefault="00732EE8" w:rsidP="00732EE8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«Искусство»</w:t>
            </w:r>
          </w:p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8545C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C1276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3526A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3526A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C1276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 w:history="1">
              <w:r w:rsidR="0063526A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3526A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3526A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rPr>
          <w:rFonts w:ascii="Times New Roman" w:hAnsi="Times New Roman" w:cs="Times New Roman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DA39F8" w:rsidRDefault="00DA39F8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7914FD" w:rsidRDefault="007914FD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</w:p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2. Показатели комплекса процессных мероприятий</w:t>
      </w:r>
    </w:p>
    <w:p w:rsidR="0063526A" w:rsidRPr="0004611B" w:rsidRDefault="0063526A" w:rsidP="0063526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6"/>
        <w:gridCol w:w="1386"/>
        <w:gridCol w:w="882"/>
        <w:gridCol w:w="882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1134"/>
        <w:gridCol w:w="1134"/>
        <w:gridCol w:w="1134"/>
      </w:tblGrid>
      <w:tr w:rsidR="0063526A" w:rsidRPr="0004611B" w:rsidTr="00DA39F8">
        <w:tc>
          <w:tcPr>
            <w:tcW w:w="75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Показа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комплекса процессных мероприятий 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тели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52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Нарастающий итог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 (источник данных)</w:t>
            </w:r>
          </w:p>
        </w:tc>
      </w:tr>
      <w:tr w:rsidR="0063526A" w:rsidRPr="0004611B" w:rsidTr="00DA39F8">
        <w:tc>
          <w:tcPr>
            <w:tcW w:w="75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526A" w:rsidRPr="0004611B" w:rsidTr="00DA39F8"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63526A" w:rsidRPr="0004611B" w:rsidTr="00DA39F8">
        <w:trPr>
          <w:trHeight w:val="396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63526A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"Создание условий для развития народного творчества и культурно-досуговой деятельности населения"</w:t>
            </w:r>
          </w:p>
        </w:tc>
      </w:tr>
      <w:tr w:rsidR="0063526A" w:rsidRPr="0004611B" w:rsidTr="00DA39F8">
        <w:trPr>
          <w:trHeight w:val="821"/>
        </w:trPr>
        <w:tc>
          <w:tcPr>
            <w:tcW w:w="7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ГП ЧР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14,1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:rsidR="0063526A" w:rsidRPr="0004611B" w:rsidRDefault="0063526A" w:rsidP="0063526A">
      <w:pPr>
        <w:pStyle w:val="1"/>
        <w:spacing w:before="0" w:after="0" w:line="240" w:lineRule="atLeast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3. </w:t>
      </w:r>
      <w:r w:rsidR="00052C86" w:rsidRPr="0004611B">
        <w:rPr>
          <w:rFonts w:ascii="Times New Roman" w:hAnsi="Times New Roman" w:cs="Times New Roman"/>
          <w:color w:val="auto"/>
          <w:sz w:val="20"/>
          <w:szCs w:val="20"/>
        </w:rPr>
        <w:t>Перечень мероприятий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(результаты) </w:t>
      </w:r>
      <w:r w:rsidR="00052C86" w:rsidRPr="0004611B">
        <w:rPr>
          <w:rFonts w:ascii="Times New Roman" w:hAnsi="Times New Roman" w:cs="Times New Roman"/>
          <w:color w:val="auto"/>
          <w:sz w:val="20"/>
          <w:szCs w:val="20"/>
        </w:rPr>
        <w:t>комплекса процессных мероприятий</w:t>
      </w:r>
    </w:p>
    <w:p w:rsidR="0063526A" w:rsidRPr="0004611B" w:rsidRDefault="0063526A" w:rsidP="0063526A">
      <w:pPr>
        <w:spacing w:line="24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1565"/>
        <w:gridCol w:w="1084"/>
        <w:gridCol w:w="722"/>
        <w:gridCol w:w="723"/>
        <w:gridCol w:w="722"/>
        <w:gridCol w:w="722"/>
        <w:gridCol w:w="722"/>
        <w:gridCol w:w="722"/>
        <w:gridCol w:w="722"/>
        <w:gridCol w:w="722"/>
        <w:gridCol w:w="725"/>
        <w:gridCol w:w="1565"/>
        <w:gridCol w:w="1324"/>
        <w:gridCol w:w="1565"/>
      </w:tblGrid>
      <w:tr w:rsidR="0004611B" w:rsidRPr="0004611B" w:rsidTr="00DA39F8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53" w:history="1">
              <w:r w:rsidRPr="0004611B">
                <w:rPr>
                  <w:rStyle w:val="a9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0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Период, год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 мероприятия (результата)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проекта</w:t>
            </w:r>
          </w:p>
        </w:tc>
      </w:tr>
      <w:tr w:rsidR="0004611B" w:rsidRPr="0004611B" w:rsidTr="00DA39F8">
        <w:trPr>
          <w:trHeight w:val="276"/>
        </w:trPr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11B" w:rsidRPr="0004611B" w:rsidTr="00DA39F8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611B" w:rsidRPr="0004611B" w:rsidTr="00DA39F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04611B" w:rsidRPr="0004611B" w:rsidTr="00DA39F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0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63526A" w:rsidP="00052C8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052C86" w:rsidRPr="0004611B">
              <w:rPr>
                <w:rFonts w:ascii="Times New Roman" w:hAnsi="Times New Roman" w:cs="Times New Roman"/>
                <w:sz w:val="20"/>
                <w:szCs w:val="20"/>
              </w:rPr>
              <w:t>"Создание условий для развития народного творчества и культурно-досуговой деятельности населения"</w:t>
            </w:r>
          </w:p>
        </w:tc>
      </w:tr>
      <w:tr w:rsidR="0004611B" w:rsidRPr="0004611B" w:rsidTr="00DA39F8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052C86" w:rsidP="00DA39F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театров, концертных и других организаций исполнительских искусств</w:t>
            </w:r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>, муниципальных учреждений культур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но-досугового типа и народного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</w:t>
            </w:r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>ворчества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71038F" w:rsidP="00DA39F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1038F" w:rsidRPr="0004611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63526A" w:rsidP="00DA39F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 субсидии бюджетным, автономным учреждениям и иным некоммерческим организациям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0131E0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закупка товаров, работ и услуг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26A" w:rsidRPr="0004611B" w:rsidRDefault="0071038F" w:rsidP="00DA39F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26A" w:rsidRPr="0004611B" w:rsidRDefault="0071038F" w:rsidP="0071038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Прирост участников клубных формирований</w:t>
            </w:r>
          </w:p>
        </w:tc>
      </w:tr>
    </w:tbl>
    <w:p w:rsidR="0063526A" w:rsidRPr="0004611B" w:rsidRDefault="0063526A" w:rsidP="005959D1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  <w:sz w:val="20"/>
          <w:szCs w:val="20"/>
        </w:rPr>
      </w:pPr>
    </w:p>
    <w:p w:rsidR="0063526A" w:rsidRPr="0004611B" w:rsidRDefault="0063526A" w:rsidP="00C47D1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7914FD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FC2883" w:rsidRPr="0004611B" w:rsidTr="00FC2883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C14A90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«Искусство» (</w:t>
            </w: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756EA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53 969,6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C14A9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C14A90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53 094,3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54 421,7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57 904,7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323 330,8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4A90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642 499,4</w:t>
            </w:r>
          </w:p>
        </w:tc>
      </w:tr>
      <w:tr w:rsidR="00C14A90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14A90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C14A90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4A90" w:rsidRPr="0004611B" w:rsidRDefault="004B093F" w:rsidP="004B093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093F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1D188A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756EAE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53 969,6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BC181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53 094,3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54 421,7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57 904,7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323 330,8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642 499,4</w:t>
            </w:r>
          </w:p>
        </w:tc>
      </w:tr>
      <w:tr w:rsidR="004B093F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C14A9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C1813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«Обеспечена деятельность </w:t>
            </w:r>
            <w:r w:rsidR="000131E0"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театров, концертных и других организаций исполнительских искусств, 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муниципальных учреждений культурно-досугового типа и народного творчества»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51 249,3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53 094,3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54 421,7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57 904,7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323 330,8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642 499,4</w:t>
            </w:r>
          </w:p>
        </w:tc>
      </w:tr>
      <w:tr w:rsidR="004B093F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093F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C1813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Ц440270420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51 249,3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51 249,3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53 094,3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54 421,7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57 904,7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323 330,8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1813" w:rsidRPr="0004611B" w:rsidRDefault="00BC181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642 499,4</w:t>
            </w:r>
          </w:p>
        </w:tc>
      </w:tr>
      <w:tr w:rsidR="004B093F" w:rsidRPr="0004611B" w:rsidTr="00FC2883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4B09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B093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062666" w:rsidRPr="0004611B" w:rsidRDefault="00062666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062666" w:rsidRPr="0004611B">
          <w:headerReference w:type="default" r:id="rId54"/>
          <w:footerReference w:type="default" r:id="rId55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072C05">
          <w:headerReference w:type="default" r:id="rId56"/>
          <w:footerReference w:type="default" r:id="rId57"/>
          <w:pgSz w:w="11905" w:h="16837"/>
          <w:pgMar w:top="709" w:right="800" w:bottom="1440" w:left="800" w:header="720" w:footer="720" w:gutter="0"/>
          <w:cols w:space="720"/>
          <w:noEndnote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lastRenderedPageBreak/>
        <w:t>Паспорт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br/>
        <w:t>комплекса процессных мероприятий "Наследие"</w:t>
      </w:r>
    </w:p>
    <w:p w:rsidR="006B687F" w:rsidRPr="0004611B" w:rsidRDefault="00FC2883" w:rsidP="006B687F">
      <w:pPr>
        <w:pStyle w:val="aa"/>
        <w:numPr>
          <w:ilvl w:val="0"/>
          <w:numId w:val="5"/>
        </w:numPr>
        <w:jc w:val="center"/>
        <w:rPr>
          <w:rFonts w:ascii="Times New Roman" w:hAnsi="Times New Roman"/>
          <w:b/>
          <w:bCs/>
          <w:sz w:val="20"/>
          <w:szCs w:val="20"/>
        </w:rPr>
      </w:pPr>
      <w:r w:rsidRPr="0004611B">
        <w:rPr>
          <w:rFonts w:ascii="Times New Roman" w:hAnsi="Times New Roman"/>
          <w:b/>
          <w:bCs/>
          <w:sz w:val="20"/>
          <w:szCs w:val="20"/>
        </w:rPr>
        <w:t>Основные положения</w:t>
      </w: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Краткое на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именование 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"Наследие"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8545C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комплекса процессных мероприятий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C1276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B687F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B687F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B687F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C1276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 w:history="1">
              <w:r w:rsidR="006B687F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B687F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04611B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687F" w:rsidRPr="0004611B" w:rsidRDefault="006B687F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B687F" w:rsidRPr="0004611B" w:rsidRDefault="006B687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1B74C8" w:rsidRDefault="001B74C8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B74C8" w:rsidRDefault="001B74C8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0E544A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lastRenderedPageBreak/>
        <w:t>2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 xml:space="preserve"> Показатели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23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7"/>
        <w:gridCol w:w="1677"/>
        <w:gridCol w:w="879"/>
        <w:gridCol w:w="850"/>
        <w:gridCol w:w="709"/>
        <w:gridCol w:w="708"/>
        <w:gridCol w:w="709"/>
        <w:gridCol w:w="709"/>
        <w:gridCol w:w="709"/>
        <w:gridCol w:w="708"/>
        <w:gridCol w:w="709"/>
        <w:gridCol w:w="26"/>
        <w:gridCol w:w="693"/>
        <w:gridCol w:w="709"/>
        <w:gridCol w:w="708"/>
        <w:gridCol w:w="1960"/>
        <w:gridCol w:w="126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59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2031-2035 </w:t>
            </w:r>
          </w:p>
        </w:tc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rPr>
          <w:trHeight w:val="175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«Повышение доступности и качества библиотечных услуг»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15,8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16,2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17,2</w:t>
            </w:r>
          </w:p>
        </w:tc>
        <w:tc>
          <w:tcPr>
            <w:tcW w:w="851" w:type="dxa"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</w:tr>
      <w:tr w:rsidR="00FC2883" w:rsidRPr="0004611B" w:rsidTr="00FC2883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 общедоступных библиотек (на 1 жителя в год)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7,18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7,20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7,29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9901D1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  <w:tr w:rsidR="00F12D7B" w:rsidRPr="0004611B" w:rsidTr="00FC2883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2D7B" w:rsidRPr="0004611B" w:rsidRDefault="00F12D7B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2D7B" w:rsidRPr="0004611B" w:rsidTr="00012579">
        <w:trPr>
          <w:gridAfter w:val="10"/>
          <w:wAfter w:w="8510" w:type="dxa"/>
        </w:trPr>
        <w:tc>
          <w:tcPr>
            <w:tcW w:w="14560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F12D7B" w:rsidRPr="0004611B" w:rsidRDefault="00F12D7B" w:rsidP="00F12D7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2 «Повышение доступности и качества музейных услуг»</w:t>
            </w:r>
          </w:p>
        </w:tc>
      </w:tr>
      <w:tr w:rsidR="00F12D7B" w:rsidRPr="0004611B" w:rsidTr="00012579">
        <w:trPr>
          <w:gridAfter w:val="10"/>
          <w:wAfter w:w="8510" w:type="dxa"/>
        </w:trPr>
        <w:tc>
          <w:tcPr>
            <w:tcW w:w="8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B612C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Посещаемость муниципальных музеев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B612C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C50887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D7B" w:rsidRPr="0004611B" w:rsidRDefault="00F12D7B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2D7B" w:rsidRPr="0004611B" w:rsidRDefault="00B476A2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0E544A" w:rsidP="00732EE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7" w:name="sub_603"/>
      <w:r w:rsidRPr="0004611B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Перечень мероприятий (результатов) комплекса процессных мероприятий</w:t>
      </w:r>
    </w:p>
    <w:bookmarkEnd w:id="17"/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854"/>
        <w:gridCol w:w="1275"/>
        <w:gridCol w:w="2835"/>
        <w:gridCol w:w="993"/>
        <w:gridCol w:w="850"/>
        <w:gridCol w:w="851"/>
        <w:gridCol w:w="708"/>
        <w:gridCol w:w="709"/>
        <w:gridCol w:w="805"/>
        <w:gridCol w:w="15"/>
        <w:gridCol w:w="694"/>
        <w:gridCol w:w="15"/>
        <w:gridCol w:w="693"/>
        <w:gridCol w:w="15"/>
        <w:gridCol w:w="694"/>
        <w:gridCol w:w="15"/>
        <w:gridCol w:w="740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60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мероприятие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2031-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2035  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61922" w:rsidRPr="0004611B" w:rsidTr="00012579">
        <w:tc>
          <w:tcPr>
            <w:tcW w:w="14601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E6192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 «Повышение доступности и качества библиотечных услуг»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«Обеспечена деятельность библиотек Цивильского муниципального округа»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61922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субсидий</w:t>
            </w:r>
            <w:r w:rsidR="00E61922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муниципальным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библиотекам Цивильского  муниципального округа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E61922" w:rsidRPr="0004611B" w:rsidTr="00012579">
        <w:tc>
          <w:tcPr>
            <w:tcW w:w="14601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E6192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2 «</w:t>
            </w:r>
            <w:r w:rsidR="00EC54E4" w:rsidRPr="0004611B">
              <w:rPr>
                <w:rFonts w:ascii="Times New Roman" w:hAnsi="Times New Roman" w:cs="Times New Roman"/>
                <w:sz w:val="20"/>
                <w:szCs w:val="20"/>
              </w:rPr>
              <w:t>Повышени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 доступности и качества музейных услуг»</w:t>
            </w:r>
          </w:p>
        </w:tc>
      </w:tr>
      <w:tr w:rsidR="00E61922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61922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муниципальных музеев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EC54E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предоставление субсидий муниципальным  музеям Цивильского  муниципального округа на финансовое обеспечение выполнения муниципального задания на оказание муниципальных услуг (выполнение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922" w:rsidRPr="0004611B" w:rsidRDefault="00EC54E4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0E544A" w:rsidP="006B687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1134"/>
        <w:gridCol w:w="1134"/>
        <w:gridCol w:w="1134"/>
        <w:gridCol w:w="1134"/>
        <w:gridCol w:w="1134"/>
        <w:gridCol w:w="1134"/>
        <w:gridCol w:w="1259"/>
        <w:gridCol w:w="1540"/>
      </w:tblGrid>
      <w:tr w:rsidR="00FC2883" w:rsidRPr="0004611B" w:rsidTr="004B093F"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4B093F"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C2883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«Наследие» (</w:t>
            </w: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C54E4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Ц440300000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B687F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29 150,6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EC54E4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24 766,7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24 766,7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25 658,3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26 299,7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27982,9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156 252,1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473936" w:rsidP="004B093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310 493,1</w:t>
            </w:r>
          </w:p>
        </w:tc>
      </w:tr>
      <w:tr w:rsidR="004B093F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093F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B093F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093F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73936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6B687F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29 150,6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3C061E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24 766,7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25 658,3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26 299,7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27982,9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36" w:rsidRPr="0004611B" w:rsidRDefault="00473936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156 252,1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936" w:rsidRPr="0004611B" w:rsidRDefault="00473936" w:rsidP="0047393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310 493,1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 (результат) «Обеспечена деятельность библиотек Цивильского муниципального округа»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Ц44034А410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6B687F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27 140,7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23762,5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24 356,5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25 915,3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144 706,9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287 551,6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1D188A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Ц44034А410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6B687F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27 140,7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23762,5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24 356,5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25 915,3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144 706,9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287 551,6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 (результат) «Обеспечена деятельность муниципальных музеев Цивильского муниципального округа»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Ц440370760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6B687F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2 009,9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1 829,9</w:t>
            </w:r>
            <w:r w:rsidR="00351FCE" w:rsidRPr="0004611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1 895,8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1 943,2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2 067,6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11 545,2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22 941,5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1D188A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Ц440370760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6B687F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2 009,9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1 829,9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1 895,8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1 943,2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2 067,6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11 545,2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73936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22 941,5</w:t>
            </w:r>
          </w:p>
        </w:tc>
      </w:tr>
      <w:tr w:rsidR="004F4300" w:rsidRPr="0004611B" w:rsidTr="004B093F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300" w:rsidRPr="0004611B" w:rsidRDefault="004F4300" w:rsidP="004F430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4B093F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4B093F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>
          <w:headerReference w:type="default" r:id="rId61"/>
          <w:footerReference w:type="default" r:id="rId6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  <w:r w:rsidRPr="0004611B">
        <w:rPr>
          <w:rFonts w:ascii="Times New Roman" w:hAnsi="Times New Roman" w:cs="Times New Roman"/>
          <w:sz w:val="20"/>
          <w:szCs w:val="20"/>
        </w:rPr>
        <w:br w:type="textWrapping" w:clear="all"/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072C05">
          <w:headerReference w:type="default" r:id="rId63"/>
          <w:footerReference w:type="default" r:id="rId64"/>
          <w:pgSz w:w="11905" w:h="16837"/>
          <w:pgMar w:top="851" w:right="800" w:bottom="1440" w:left="800" w:header="720" w:footer="720" w:gutter="0"/>
          <w:cols w:space="720"/>
          <w:noEndnote/>
          <w:docGrid w:linePitch="354"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8" w:name="_Hlk191420143"/>
      <w:r w:rsidRPr="0004611B">
        <w:rPr>
          <w:rFonts w:ascii="Times New Roman" w:hAnsi="Times New Roman" w:cs="Times New Roman"/>
          <w:b/>
          <w:bCs/>
          <w:sz w:val="20"/>
          <w:szCs w:val="20"/>
        </w:rPr>
        <w:lastRenderedPageBreak/>
        <w:t>Паспорт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br/>
        <w:t>комплекса процессных мероприятий "Создание условий для развития искусства и творчества"</w:t>
      </w:r>
      <w:r w:rsidR="00945A09" w:rsidRPr="0004611B">
        <w:rPr>
          <w:rFonts w:ascii="Times New Roman" w:hAnsi="Times New Roman" w:cs="Times New Roman"/>
          <w:b/>
          <w:sz w:val="20"/>
          <w:szCs w:val="20"/>
        </w:rPr>
        <w:t xml:space="preserve"> Укрепление материально-технической базы муниципальных учреждений культурно-досугового типа</w:t>
      </w:r>
      <w:r w:rsidR="00945A09" w:rsidRPr="0004611B">
        <w:rPr>
          <w:rFonts w:ascii="Times New Roman" w:hAnsi="Times New Roman" w:cs="Times New Roman"/>
          <w:b/>
          <w:sz w:val="20"/>
          <w:szCs w:val="20"/>
          <w:highlight w:val="yellow"/>
        </w:rPr>
        <w:t>.</w:t>
      </w:r>
    </w:p>
    <w:p w:rsidR="00FC2883" w:rsidRPr="00657C23" w:rsidRDefault="00FC2883" w:rsidP="00657C23">
      <w:pPr>
        <w:pStyle w:val="aa"/>
        <w:numPr>
          <w:ilvl w:val="0"/>
          <w:numId w:val="6"/>
        </w:numPr>
        <w:jc w:val="center"/>
        <w:rPr>
          <w:rFonts w:ascii="Times New Roman" w:hAnsi="Times New Roman"/>
          <w:b/>
          <w:bCs/>
          <w:sz w:val="20"/>
          <w:szCs w:val="20"/>
        </w:rPr>
      </w:pPr>
      <w:r w:rsidRPr="00657C23">
        <w:rPr>
          <w:rFonts w:ascii="Times New Roman" w:hAnsi="Times New Roman"/>
          <w:b/>
          <w:bCs/>
          <w:sz w:val="20"/>
          <w:szCs w:val="20"/>
        </w:rPr>
        <w:t>Основные положения</w:t>
      </w: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"Создание условий для развития искусства и творчества"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68545C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C1276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351FCE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351FCE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C1276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 w:history="1">
              <w:r w:rsidR="00351FCE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351FCE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351FCE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1FCE" w:rsidRPr="0004611B" w:rsidRDefault="00351FC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351FCE" w:rsidRPr="0004611B" w:rsidRDefault="00351FCE" w:rsidP="00351FC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351FC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351FCE" w:rsidRPr="0004611B" w:rsidRDefault="00351FCE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657C23" w:rsidP="00351FC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Показатели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570"/>
        <w:gridCol w:w="851"/>
        <w:gridCol w:w="708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1818"/>
        <w:gridCol w:w="1260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/ задачи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66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9901D1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1095E" w:rsidRPr="0004611B">
              <w:rPr>
                <w:rFonts w:ascii="Times New Roman" w:hAnsi="Times New Roman" w:cs="Times New Roman"/>
                <w:sz w:val="20"/>
                <w:szCs w:val="20"/>
              </w:rPr>
              <w:t>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"Статистика";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657C2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Перечень мероприятий (результатов)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712"/>
        <w:gridCol w:w="1417"/>
        <w:gridCol w:w="2410"/>
        <w:gridCol w:w="992"/>
        <w:gridCol w:w="993"/>
        <w:gridCol w:w="850"/>
        <w:gridCol w:w="690"/>
        <w:gridCol w:w="19"/>
        <w:gridCol w:w="850"/>
        <w:gridCol w:w="851"/>
        <w:gridCol w:w="709"/>
        <w:gridCol w:w="850"/>
        <w:gridCol w:w="709"/>
        <w:gridCol w:w="668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67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3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2031 2035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1 «Интенсивная модернизация материально-технической базы, развитие инфраструктуры учреждений культуры»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«Укреплена материально-техническая база муниципальных библиотек»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укрепление материально-технической базы муниципальных библиотек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11095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657C23" w:rsidRDefault="00657C2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657C2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4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559"/>
        <w:gridCol w:w="850"/>
        <w:gridCol w:w="993"/>
        <w:gridCol w:w="850"/>
        <w:gridCol w:w="851"/>
        <w:gridCol w:w="850"/>
        <w:gridCol w:w="41"/>
        <w:gridCol w:w="951"/>
        <w:gridCol w:w="1109"/>
        <w:gridCol w:w="21"/>
        <w:gridCol w:w="1523"/>
      </w:tblGrid>
      <w:tr w:rsidR="00FC2883" w:rsidRPr="0004611B" w:rsidTr="00FC2883">
        <w:tc>
          <w:tcPr>
            <w:tcW w:w="49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C1276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68" w:history="1">
              <w:r w:rsidR="00FC2883" w:rsidRPr="0004611B">
                <w:rPr>
                  <w:rStyle w:val="a3"/>
                  <w:color w:val="auto"/>
                  <w:sz w:val="20"/>
                  <w:szCs w:val="20"/>
                </w:rPr>
                <w:t>КБК</w:t>
              </w:r>
            </w:hyperlink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49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2028 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2031 2035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C2883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Комплекс процессных мероприятий "Создание условий для развития искусства и творчества", </w:t>
            </w:r>
            <w:r w:rsidR="00B92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  <w:r w:rsidR="00B9228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), </w:t>
            </w:r>
            <w:r w:rsidR="00B9228B" w:rsidRPr="00B922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Ц440400000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351FC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6 392,8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46,7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47,9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50,9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284,2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565,0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46425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46425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16B92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5 945,3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43,4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44,5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47,3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264,1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525,0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1D188A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16B92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447,5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20,1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2663AF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</w:tr>
      <w:tr w:rsidR="00446425" w:rsidRPr="0004611B" w:rsidTr="00FC2883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446425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6425" w:rsidRPr="0004611B" w:rsidRDefault="0065657E" w:rsidP="0065657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663AF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Мероприятие (результат) «Укреплена материально - техническая база муниципальных библиотек»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50,9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284,2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565,0</w:t>
            </w:r>
          </w:p>
        </w:tc>
      </w:tr>
      <w:tr w:rsidR="0065657E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663AF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47,3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264,1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525,0</w:t>
            </w:r>
          </w:p>
        </w:tc>
      </w:tr>
      <w:tr w:rsidR="002663AF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Ц4404</w:t>
            </w:r>
            <w:r w:rsidRPr="000461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S9830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20,1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63AF" w:rsidRPr="0004611B" w:rsidRDefault="002663AF" w:rsidP="00062F1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</w:tr>
      <w:tr w:rsidR="0065657E" w:rsidRPr="0004611B" w:rsidTr="0065657E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57E" w:rsidRPr="0004611B" w:rsidRDefault="0065657E" w:rsidP="000125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bookmarkEnd w:id="18"/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072C05">
          <w:pgSz w:w="16837" w:h="11905" w:orient="landscape"/>
          <w:pgMar w:top="800" w:right="1843" w:bottom="800" w:left="1440" w:header="720" w:footer="720" w:gutter="0"/>
          <w:cols w:space="720"/>
          <w:noEndnote/>
          <w:docGrid w:linePitch="354"/>
        </w:sect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Паспорт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br/>
      </w:r>
      <w:hyperlink r:id="rId69" w:anchor="sub_1300" w:history="1">
        <w:proofErr w:type="gramStart"/>
        <w:r w:rsidRPr="0004611B">
          <w:rPr>
            <w:rStyle w:val="a3"/>
            <w:b/>
            <w:color w:val="auto"/>
            <w:sz w:val="20"/>
            <w:szCs w:val="20"/>
            <w:u w:val="none"/>
          </w:rPr>
          <w:t>комплекс</w:t>
        </w:r>
        <w:proofErr w:type="gramEnd"/>
      </w:hyperlink>
      <w:r w:rsidRPr="0004611B">
        <w:rPr>
          <w:rFonts w:ascii="Times New Roman" w:hAnsi="Times New Roman" w:cs="Times New Roman"/>
          <w:b/>
          <w:sz w:val="20"/>
          <w:szCs w:val="20"/>
        </w:rPr>
        <w:t>а</w:t>
      </w:r>
      <w:r w:rsidRPr="0004611B">
        <w:rPr>
          <w:rFonts w:ascii="Times New Roman" w:hAnsi="Times New Roman" w:cs="Times New Roman"/>
          <w:b/>
          <w:bCs/>
          <w:sz w:val="20"/>
          <w:szCs w:val="20"/>
        </w:rPr>
        <w:t xml:space="preserve"> процессных мероприятий "Проведение мероприятий в сфере культуры, искусства, 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детского и юношеского творчества и архивного дела"</w:t>
      </w:r>
    </w:p>
    <w:p w:rsidR="002420D0" w:rsidRPr="00657C23" w:rsidRDefault="00657C23" w:rsidP="00657C23">
      <w:pPr>
        <w:pStyle w:val="aa"/>
        <w:numPr>
          <w:ilvl w:val="0"/>
          <w:numId w:val="7"/>
        </w:numPr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Основные положения</w:t>
      </w: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Style w:val="a8"/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"Развитие искусства и творчества"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D81F1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C1276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2420D0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2420D0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C1276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 w:history="1">
              <w:r w:rsidR="002420D0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2420D0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2420D0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0D0" w:rsidRPr="0004611B" w:rsidRDefault="002420D0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2420D0" w:rsidRPr="0004611B" w:rsidRDefault="002420D0" w:rsidP="002420D0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420D0" w:rsidRPr="0004611B" w:rsidRDefault="002420D0" w:rsidP="00FC288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57C23" w:rsidRDefault="00657C2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57C23" w:rsidRDefault="00657C2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657C23" w:rsidRPr="0004611B" w:rsidRDefault="00657C2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657C23" w:rsidP="002420D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FC2883" w:rsidRPr="0004611B">
        <w:rPr>
          <w:rFonts w:ascii="Times New Roman" w:hAnsi="Times New Roman" w:cs="Times New Roman"/>
          <w:b/>
          <w:bCs/>
          <w:sz w:val="20"/>
          <w:szCs w:val="20"/>
        </w:rPr>
        <w:t>. Показатели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680"/>
        <w:gridCol w:w="980"/>
        <w:gridCol w:w="753"/>
        <w:gridCol w:w="1134"/>
        <w:gridCol w:w="709"/>
        <w:gridCol w:w="708"/>
        <w:gridCol w:w="709"/>
        <w:gridCol w:w="709"/>
        <w:gridCol w:w="709"/>
        <w:gridCol w:w="708"/>
        <w:gridCol w:w="756"/>
        <w:gridCol w:w="95"/>
        <w:gridCol w:w="709"/>
        <w:gridCol w:w="850"/>
        <w:gridCol w:w="1418"/>
        <w:gridCol w:w="1093"/>
      </w:tblGrid>
      <w:tr w:rsidR="00FC2883" w:rsidRPr="0004611B" w:rsidTr="0075441D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 задачи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1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достижения показателя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75441D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75441D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72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FC2883" w:rsidRPr="0004611B" w:rsidTr="0075441D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тыс. 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281,6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323,9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337,9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366,1</w:t>
            </w:r>
          </w:p>
        </w:tc>
        <w:tc>
          <w:tcPr>
            <w:tcW w:w="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380,2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АИС "Статистика"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732EE8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3. Перечень мероприятий (результатов) комплекса процессных мероприятий</w:t>
      </w: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1960"/>
        <w:gridCol w:w="1540"/>
        <w:gridCol w:w="3031"/>
        <w:gridCol w:w="993"/>
        <w:gridCol w:w="992"/>
        <w:gridCol w:w="850"/>
        <w:gridCol w:w="851"/>
        <w:gridCol w:w="850"/>
        <w:gridCol w:w="851"/>
        <w:gridCol w:w="850"/>
        <w:gridCol w:w="952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D138AC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gramStart"/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2" w:history="1">
              <w:r w:rsidRPr="0004611B">
                <w:rPr>
                  <w:rStyle w:val="a3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2028-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-2035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"Реализация культурно-массовых мероприятий, просветительская и издательская деятельность, проведение выставок и фестивалей"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3539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3540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657C2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611B">
        <w:rPr>
          <w:rFonts w:ascii="Times New Roman" w:hAnsi="Times New Roman" w:cs="Times New Roman"/>
          <w:b/>
          <w:bCs/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1134"/>
        <w:gridCol w:w="1134"/>
        <w:gridCol w:w="1134"/>
        <w:gridCol w:w="1134"/>
        <w:gridCol w:w="1134"/>
        <w:gridCol w:w="1134"/>
        <w:gridCol w:w="1276"/>
        <w:gridCol w:w="1275"/>
      </w:tblGrid>
      <w:tr w:rsidR="00FC2883" w:rsidRPr="0004611B" w:rsidTr="00FC2883"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C1276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73" w:anchor="sub_1300" w:history="1">
              <w:proofErr w:type="gramStart"/>
              <w:r w:rsidR="00FC2883" w:rsidRPr="0004611B">
                <w:rPr>
                  <w:rStyle w:val="a3"/>
                  <w:b/>
                  <w:color w:val="auto"/>
                  <w:sz w:val="20"/>
                  <w:szCs w:val="20"/>
                </w:rPr>
                <w:t>К</w:t>
              </w:r>
            </w:hyperlink>
            <w:r w:rsidR="00FC2883"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омплекс</w:t>
            </w:r>
            <w:proofErr w:type="gramEnd"/>
            <w:r w:rsidR="00FC2883"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(всего)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2420D0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2 433,8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65657E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2 590,0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2 654,8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2 824,7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15 772,7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29 342,2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1D188A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FC2883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1D188A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FC2883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9B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2420D0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2 433,8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2 654,8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2 824,7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15 772,7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29 342,2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1D188A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9B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</w:t>
            </w: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всего в том числе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2420D0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2 433,8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2 654,8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2 824,7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15 772,7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29 342,2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1D188A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FC2883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619B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Ц440500000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2420D0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2 433,8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2 654,8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2 824,7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15 772,7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9B3" w:rsidRPr="0004611B" w:rsidRDefault="00A619B3" w:rsidP="00062F1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29 342,2</w:t>
            </w:r>
          </w:p>
        </w:tc>
      </w:tr>
      <w:tr w:rsidR="00FC2883" w:rsidRPr="0004611B" w:rsidTr="00FC288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83" w:rsidRPr="0004611B" w:rsidRDefault="00FC2883" w:rsidP="00FC288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04611B" w:rsidSect="00112CF9">
          <w:pgSz w:w="16837" w:h="11905" w:orient="landscape"/>
          <w:pgMar w:top="799" w:right="567" w:bottom="709" w:left="567" w:header="720" w:footer="720" w:gutter="0"/>
          <w:cols w:space="720"/>
          <w:docGrid w:linePitch="354"/>
        </w:sectPr>
      </w:pPr>
    </w:p>
    <w:p w:rsidR="00FC2883" w:rsidRPr="0004611B" w:rsidRDefault="00FC288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Паспорт</w:t>
      </w:r>
      <w:r w:rsidRPr="0004611B">
        <w:rPr>
          <w:rFonts w:ascii="Times New Roman" w:hAnsi="Times New Roman" w:cs="Times New Roman"/>
          <w:color w:val="auto"/>
          <w:sz w:val="20"/>
          <w:szCs w:val="20"/>
        </w:rPr>
        <w:br/>
        <w:t>комплекса процессных мероприятий "Укрепление единства российской нации, формирование общероссийской гражданской идентичности и этнокультурное развитие народов России"</w:t>
      </w:r>
    </w:p>
    <w:p w:rsidR="00FC2883" w:rsidRPr="0004611B" w:rsidRDefault="000B6ACF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t>1.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 xml:space="preserve"> Основные положения</w:t>
      </w:r>
    </w:p>
    <w:p w:rsidR="00FC2883" w:rsidRPr="0004611B" w:rsidRDefault="00FC288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W w:w="13829" w:type="dxa"/>
        <w:jc w:val="center"/>
        <w:tblInd w:w="-1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8"/>
        <w:gridCol w:w="806"/>
        <w:gridCol w:w="2151"/>
        <w:gridCol w:w="2150"/>
        <w:gridCol w:w="1210"/>
        <w:gridCol w:w="2864"/>
      </w:tblGrid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Краткое наименование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sz w:val="20"/>
                <w:szCs w:val="20"/>
              </w:rPr>
              <w:t>"Укрепление единства российской нации, формирование общероссийской гражданской идентичности и этнокультурное развитие народов России"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 г.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2035 г.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Куратор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732EE8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Иванов А.В.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Глава Цивильского муниципального округа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Чепрасова</w:t>
            </w:r>
            <w:proofErr w:type="spell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О.В..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–н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образования и социального развития администрации Цивильского муниципального округа 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732EE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  <w:r w:rsidR="00732EE8" w:rsidRPr="0004611B">
              <w:rPr>
                <w:rFonts w:ascii="Times New Roman" w:hAnsi="Times New Roman" w:cs="Times New Roman"/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Филатова Л.Ф.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Зав. сектора культуры, молодежной политики, спорта и архивного дела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Связь с государственной программой Российской Федерации, государственной программой Чувашской Республики и муниципальной программой Цивильского муниципального округа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C1276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w:anchor="sub_1000" w:history="1">
              <w:r w:rsidR="006F0C97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F0C97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vMerge/>
            <w:tcBorders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C1276E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 w:history="1">
              <w:r w:rsidR="006F0C97" w:rsidRPr="0004611B">
                <w:rPr>
                  <w:rStyle w:val="a9"/>
                  <w:color w:val="auto"/>
                  <w:sz w:val="20"/>
                  <w:szCs w:val="20"/>
                </w:rPr>
                <w:t>Государственная программа</w:t>
              </w:r>
            </w:hyperlink>
            <w:r w:rsidR="006F0C97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Российской Федерации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  <w:tr w:rsidR="006F0C97" w:rsidRPr="0004611B" w:rsidTr="00DA39F8">
        <w:trPr>
          <w:jc w:val="center"/>
        </w:trPr>
        <w:tc>
          <w:tcPr>
            <w:tcW w:w="464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Цивильского муниципального округа Чувашской Республики </w:t>
            </w:r>
          </w:p>
        </w:tc>
        <w:tc>
          <w:tcPr>
            <w:tcW w:w="6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0C97" w:rsidRPr="0004611B" w:rsidRDefault="006F0C97" w:rsidP="00DA39F8">
            <w:pPr>
              <w:pStyle w:val="a7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"Развитие культуры"</w:t>
            </w:r>
          </w:p>
        </w:tc>
      </w:tr>
    </w:tbl>
    <w:p w:rsidR="006F0C97" w:rsidRPr="0004611B" w:rsidRDefault="006F0C97" w:rsidP="006F0C97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  <w:sz w:val="20"/>
          <w:szCs w:val="20"/>
        </w:rPr>
      </w:pPr>
    </w:p>
    <w:p w:rsidR="00FC2883" w:rsidRPr="0004611B" w:rsidRDefault="00FC288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6F0C97" w:rsidRPr="0004611B" w:rsidRDefault="006F0C97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6F0C97" w:rsidRPr="0004611B" w:rsidRDefault="006F0C97" w:rsidP="00D138AC">
      <w:pPr>
        <w:pStyle w:val="1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6F0C97" w:rsidRPr="0004611B" w:rsidRDefault="006F0C97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657C23" w:rsidRDefault="00657C2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FC2883" w:rsidRPr="0004611B" w:rsidRDefault="000B6ACF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2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>. Показатели комплекса процессных мероприятий</w:t>
      </w:r>
    </w:p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4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712"/>
        <w:gridCol w:w="709"/>
        <w:gridCol w:w="708"/>
        <w:gridCol w:w="851"/>
        <w:gridCol w:w="850"/>
        <w:gridCol w:w="709"/>
        <w:gridCol w:w="709"/>
        <w:gridCol w:w="709"/>
        <w:gridCol w:w="708"/>
        <w:gridCol w:w="709"/>
        <w:gridCol w:w="709"/>
        <w:gridCol w:w="709"/>
        <w:gridCol w:w="850"/>
        <w:gridCol w:w="1843"/>
        <w:gridCol w:w="1134"/>
        <w:gridCol w:w="11"/>
      </w:tblGrid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D138AC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gramStart"/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FC2883" w:rsidRPr="0004611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/ задачи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 / убывания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5" w:history="1">
              <w:r w:rsidRPr="0004611B">
                <w:rPr>
                  <w:rStyle w:val="a9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2031– 2035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6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Задача </w:t>
            </w:r>
            <w:r w:rsidR="000D56B8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«Увеличение уровня общероссийской гражданской идентичности»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9" w:name="_Hlk191494662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Уровень общероссийской гражданской идентичности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50,7-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65,0-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9"/>
      <w:tr w:rsidR="00FC2883" w:rsidRPr="0004611B" w:rsidTr="00FC2883">
        <w:trPr>
          <w:gridAfter w:val="1"/>
          <w:wAfter w:w="11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0D56B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положительно оценивающих состояние межнациональных (межэтнических) отношений, в общей численности граждан Российской Федерации, проживающих на территории </w:t>
            </w:r>
            <w:r w:rsidR="000D56B8" w:rsidRPr="0004611B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="0075441D"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 Чувашской Республике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Сектор культуры, молодежной политики, спорта и архивного дела Администрации Цивильского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p w:rsidR="00657C23" w:rsidRDefault="00657C2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</w:p>
    <w:p w:rsidR="00FC2883" w:rsidRPr="0004611B" w:rsidRDefault="000B6ACF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04611B">
        <w:rPr>
          <w:rFonts w:ascii="Times New Roman" w:hAnsi="Times New Roman" w:cs="Times New Roman"/>
          <w:color w:val="auto"/>
          <w:sz w:val="20"/>
          <w:szCs w:val="20"/>
        </w:rPr>
        <w:lastRenderedPageBreak/>
        <w:t>3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>. Перечень мероприятий (результатов) комплекса процессных мероприятий</w:t>
      </w:r>
    </w:p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562"/>
        <w:gridCol w:w="1276"/>
        <w:gridCol w:w="1985"/>
        <w:gridCol w:w="992"/>
        <w:gridCol w:w="850"/>
        <w:gridCol w:w="709"/>
        <w:gridCol w:w="851"/>
        <w:gridCol w:w="850"/>
        <w:gridCol w:w="709"/>
        <w:gridCol w:w="709"/>
        <w:gridCol w:w="708"/>
        <w:gridCol w:w="679"/>
        <w:gridCol w:w="840"/>
      </w:tblGrid>
      <w:tr w:rsidR="00FC2883" w:rsidRPr="0004611B" w:rsidTr="00FC288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N </w:t>
            </w:r>
            <w:proofErr w:type="spell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76" w:history="1">
              <w:r w:rsidRPr="0004611B">
                <w:rPr>
                  <w:rStyle w:val="a9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FC2883" w:rsidRPr="0004611B" w:rsidTr="00FC288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– 2035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7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Задача «Увеличение уровня общероссийской гражданской идентичности»</w:t>
            </w:r>
          </w:p>
        </w:tc>
      </w:tr>
      <w:tr w:rsidR="00FC2883" w:rsidRPr="0004611B" w:rsidTr="00FC288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Мероприяти</w:t>
            </w:r>
            <w:proofErr w:type="gramStart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е(</w:t>
            </w:r>
            <w:proofErr w:type="gramEnd"/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результат) «Реализованы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межнациональных (межэтнических) отношений в Чувашской Республике.»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проведены мероприятия, направленные на укрепление общероссийской гражданской идентичности, гармонизацию межнациональных отношений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:rsidR="00FC2883" w:rsidRPr="0004611B" w:rsidRDefault="00FC2883" w:rsidP="00FC2883">
      <w:pPr>
        <w:pStyle w:val="1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FC2883" w:rsidRPr="0004611B" w:rsidRDefault="00657C23" w:rsidP="00FC2883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FC2883" w:rsidRPr="0004611B">
        <w:rPr>
          <w:rFonts w:ascii="Times New Roman" w:hAnsi="Times New Roman" w:cs="Times New Roman"/>
          <w:color w:val="auto"/>
          <w:sz w:val="20"/>
          <w:szCs w:val="20"/>
        </w:rPr>
        <w:t>. Финансовое обеспечение комплекса процессных мероприятий</w:t>
      </w:r>
    </w:p>
    <w:p w:rsidR="00FC2883" w:rsidRPr="0004611B" w:rsidRDefault="00FC2883" w:rsidP="00FC288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5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993"/>
        <w:gridCol w:w="992"/>
        <w:gridCol w:w="992"/>
        <w:gridCol w:w="992"/>
        <w:gridCol w:w="975"/>
        <w:gridCol w:w="18"/>
        <w:gridCol w:w="1268"/>
        <w:gridCol w:w="1400"/>
        <w:gridCol w:w="1260"/>
      </w:tblGrid>
      <w:tr w:rsidR="00FC2883" w:rsidRPr="0004611B" w:rsidTr="00FC2883"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88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FC2883" w:rsidRPr="0004611B" w:rsidTr="00FC2883"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 xml:space="preserve">2030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2031 - 2035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FC2883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C2883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Комплекс процессных мероприятий «Укрепление единства российской нации, формирование общероссийской гражданской идентичности и этнокультурное развитие народов России» (</w:t>
            </w:r>
            <w:r w:rsidRPr="0004611B">
              <w:rPr>
                <w:rStyle w:val="a8"/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всего</w:t>
            </w: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883" w:rsidRPr="0004611B" w:rsidRDefault="00FC2883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Мероприятие (результат)  «Реализованы мероприятия, направленные на укрепление гражданского единства многонационального народа Российской Федерации (российской нации), обеспечение межнационального и межрелигиозного мира и согласия, гармонизацию </w:t>
            </w:r>
            <w:proofErr w:type="gramStart"/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межнациональных</w:t>
            </w:r>
            <w:proofErr w:type="gramEnd"/>
            <w:r w:rsidRPr="0004611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(межэтнических)»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ф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3E75D6" w:rsidRPr="0004611B">
              <w:rPr>
                <w:rFonts w:ascii="Times New Roman" w:hAnsi="Times New Roman" w:cs="Times New Roman"/>
                <w:bCs/>
                <w:sz w:val="20"/>
                <w:szCs w:val="20"/>
              </w:rPr>
              <w:t>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01257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3E75D6" w:rsidRPr="0004611B" w:rsidTr="00FC2883">
        <w:tc>
          <w:tcPr>
            <w:tcW w:w="3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1D188A" w:rsidP="00FC288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E75D6" w:rsidRPr="0004611B">
              <w:rPr>
                <w:rFonts w:ascii="Times New Roman" w:hAnsi="Times New Roman" w:cs="Times New Roman"/>
                <w:sz w:val="20"/>
                <w:szCs w:val="20"/>
              </w:rPr>
              <w:t>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FC2883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5D6" w:rsidRPr="0004611B" w:rsidRDefault="003E75D6" w:rsidP="00012579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611B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FC2883" w:rsidRPr="00D138AC" w:rsidRDefault="00FC2883" w:rsidP="00FC288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  <w:sectPr w:rsidR="00FC2883" w:rsidRPr="00D138AC" w:rsidSect="00112CF9">
          <w:headerReference w:type="default" r:id="rId77"/>
          <w:footerReference w:type="default" r:id="rId78"/>
          <w:pgSz w:w="16837" w:h="11905" w:orient="landscape"/>
          <w:pgMar w:top="799" w:right="567" w:bottom="709" w:left="567" w:header="720" w:footer="720" w:gutter="0"/>
          <w:cols w:space="720"/>
          <w:docGrid w:linePitch="354"/>
        </w:sectPr>
      </w:pPr>
    </w:p>
    <w:p w:rsidR="00FC2883" w:rsidRPr="00D138AC" w:rsidRDefault="00FC2883" w:rsidP="003E75D6">
      <w:pPr>
        <w:rPr>
          <w:rFonts w:ascii="Times New Roman" w:hAnsi="Times New Roman" w:cs="Times New Roman"/>
        </w:rPr>
      </w:pPr>
    </w:p>
    <w:sectPr w:rsidR="00FC2883" w:rsidRPr="00D138AC" w:rsidSect="00FC2883">
      <w:pgSz w:w="11905" w:h="16837"/>
      <w:pgMar w:top="567" w:right="709" w:bottom="567" w:left="7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76E" w:rsidRDefault="00C1276E">
      <w:r>
        <w:separator/>
      </w:r>
    </w:p>
  </w:endnote>
  <w:endnote w:type="continuationSeparator" w:id="0">
    <w:p w:rsidR="00C1276E" w:rsidRDefault="00C1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C1276E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C1276E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C1276E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C1276E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39"/>
      <w:gridCol w:w="5232"/>
      <w:gridCol w:w="5232"/>
    </w:tblGrid>
    <w:tr w:rsidR="00C1276E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1276E" w:rsidRDefault="00C1276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76E" w:rsidRDefault="00C1276E">
      <w:r>
        <w:separator/>
      </w:r>
    </w:p>
  </w:footnote>
  <w:footnote w:type="continuationSeparator" w:id="0">
    <w:p w:rsidR="00C1276E" w:rsidRDefault="00C127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76E" w:rsidRPr="00EE4171" w:rsidRDefault="00C1276E" w:rsidP="00072C05">
    <w:pPr>
      <w:pStyle w:val="ac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76E" w:rsidRPr="00EE4171" w:rsidRDefault="00C1276E" w:rsidP="00072C05">
    <w:pPr>
      <w:pStyle w:val="ac"/>
      <w:rPr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76E" w:rsidRPr="00EE4171" w:rsidRDefault="00C1276E" w:rsidP="00072C05">
    <w:pPr>
      <w:pStyle w:val="ac"/>
      <w:rPr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76E" w:rsidRPr="00EE4171" w:rsidRDefault="00C1276E" w:rsidP="00072C05">
    <w:pPr>
      <w:pStyle w:val="ac"/>
      <w:rPr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76E" w:rsidRPr="00EE4171" w:rsidRDefault="00C1276E" w:rsidP="002867AE">
    <w:pPr>
      <w:pStyle w:val="ac"/>
      <w:rPr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53"/>
    <w:multiLevelType w:val="hybridMultilevel"/>
    <w:tmpl w:val="9A063D7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025A0"/>
    <w:multiLevelType w:val="multilevel"/>
    <w:tmpl w:val="E110C554"/>
    <w:lvl w:ilvl="0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decimal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2">
    <w:nsid w:val="0B9A4EB2"/>
    <w:multiLevelType w:val="hybridMultilevel"/>
    <w:tmpl w:val="7CF2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1A6C97"/>
    <w:multiLevelType w:val="hybridMultilevel"/>
    <w:tmpl w:val="B96AB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C9391F"/>
    <w:multiLevelType w:val="hybridMultilevel"/>
    <w:tmpl w:val="64CA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C3EE4"/>
    <w:multiLevelType w:val="hybridMultilevel"/>
    <w:tmpl w:val="032CF652"/>
    <w:lvl w:ilvl="0" w:tplc="537AD8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924"/>
    <w:rsid w:val="00012579"/>
    <w:rsid w:val="00012D40"/>
    <w:rsid w:val="000131E0"/>
    <w:rsid w:val="00013EC1"/>
    <w:rsid w:val="0001699F"/>
    <w:rsid w:val="0002266E"/>
    <w:rsid w:val="00034530"/>
    <w:rsid w:val="000346BA"/>
    <w:rsid w:val="0004611B"/>
    <w:rsid w:val="00047ADD"/>
    <w:rsid w:val="00052C86"/>
    <w:rsid w:val="000624A8"/>
    <w:rsid w:val="00062666"/>
    <w:rsid w:val="00062F1E"/>
    <w:rsid w:val="0006496C"/>
    <w:rsid w:val="00072C05"/>
    <w:rsid w:val="0008522A"/>
    <w:rsid w:val="000957BE"/>
    <w:rsid w:val="000A60FC"/>
    <w:rsid w:val="000B1C6C"/>
    <w:rsid w:val="000B6ACF"/>
    <w:rsid w:val="000D56B8"/>
    <w:rsid w:val="000E544A"/>
    <w:rsid w:val="00103045"/>
    <w:rsid w:val="0011095E"/>
    <w:rsid w:val="00112CF9"/>
    <w:rsid w:val="001209A7"/>
    <w:rsid w:val="001406FB"/>
    <w:rsid w:val="00144E7E"/>
    <w:rsid w:val="0015584C"/>
    <w:rsid w:val="001619D8"/>
    <w:rsid w:val="00164B9A"/>
    <w:rsid w:val="00190F0F"/>
    <w:rsid w:val="00197C41"/>
    <w:rsid w:val="001A08E8"/>
    <w:rsid w:val="001B394A"/>
    <w:rsid w:val="001B6A4F"/>
    <w:rsid w:val="001B6D2B"/>
    <w:rsid w:val="001B74C8"/>
    <w:rsid w:val="001C76D8"/>
    <w:rsid w:val="001D188A"/>
    <w:rsid w:val="001E0F57"/>
    <w:rsid w:val="001E183C"/>
    <w:rsid w:val="001E3D7A"/>
    <w:rsid w:val="00201D00"/>
    <w:rsid w:val="00204068"/>
    <w:rsid w:val="00213E07"/>
    <w:rsid w:val="002420D0"/>
    <w:rsid w:val="0024433F"/>
    <w:rsid w:val="002656D8"/>
    <w:rsid w:val="002663AF"/>
    <w:rsid w:val="00273236"/>
    <w:rsid w:val="00284A43"/>
    <w:rsid w:val="002867AE"/>
    <w:rsid w:val="002B354B"/>
    <w:rsid w:val="002E6426"/>
    <w:rsid w:val="002F4B88"/>
    <w:rsid w:val="0030258C"/>
    <w:rsid w:val="0031080F"/>
    <w:rsid w:val="003228FC"/>
    <w:rsid w:val="00333897"/>
    <w:rsid w:val="00334C98"/>
    <w:rsid w:val="003359E4"/>
    <w:rsid w:val="00351FCE"/>
    <w:rsid w:val="00380505"/>
    <w:rsid w:val="00393DFC"/>
    <w:rsid w:val="003A1977"/>
    <w:rsid w:val="003A3CD4"/>
    <w:rsid w:val="003A6880"/>
    <w:rsid w:val="003B70A9"/>
    <w:rsid w:val="003C061E"/>
    <w:rsid w:val="003E403A"/>
    <w:rsid w:val="003E75D6"/>
    <w:rsid w:val="003F0609"/>
    <w:rsid w:val="003F3601"/>
    <w:rsid w:val="00402A16"/>
    <w:rsid w:val="0040616D"/>
    <w:rsid w:val="004117E0"/>
    <w:rsid w:val="00413D09"/>
    <w:rsid w:val="00416B92"/>
    <w:rsid w:val="00420901"/>
    <w:rsid w:val="0043032A"/>
    <w:rsid w:val="004307AB"/>
    <w:rsid w:val="0044339E"/>
    <w:rsid w:val="00444F79"/>
    <w:rsid w:val="00446425"/>
    <w:rsid w:val="00465C8C"/>
    <w:rsid w:val="00473709"/>
    <w:rsid w:val="00473936"/>
    <w:rsid w:val="00482740"/>
    <w:rsid w:val="004852ED"/>
    <w:rsid w:val="00494F1D"/>
    <w:rsid w:val="004A0496"/>
    <w:rsid w:val="004B093F"/>
    <w:rsid w:val="004C13FB"/>
    <w:rsid w:val="004C2A20"/>
    <w:rsid w:val="004E00B6"/>
    <w:rsid w:val="004E07F3"/>
    <w:rsid w:val="004E0A18"/>
    <w:rsid w:val="004E0F1B"/>
    <w:rsid w:val="004E32DA"/>
    <w:rsid w:val="004F4300"/>
    <w:rsid w:val="005164AE"/>
    <w:rsid w:val="005225A6"/>
    <w:rsid w:val="00522687"/>
    <w:rsid w:val="0055471D"/>
    <w:rsid w:val="00575168"/>
    <w:rsid w:val="0058590F"/>
    <w:rsid w:val="005959D1"/>
    <w:rsid w:val="005A1A1E"/>
    <w:rsid w:val="005A523F"/>
    <w:rsid w:val="005C6F11"/>
    <w:rsid w:val="005E4DC3"/>
    <w:rsid w:val="00600737"/>
    <w:rsid w:val="00602CEA"/>
    <w:rsid w:val="00605C9D"/>
    <w:rsid w:val="00622BF1"/>
    <w:rsid w:val="006266B1"/>
    <w:rsid w:val="006305EE"/>
    <w:rsid w:val="0063098A"/>
    <w:rsid w:val="0063295A"/>
    <w:rsid w:val="0063526A"/>
    <w:rsid w:val="00644E25"/>
    <w:rsid w:val="006553CA"/>
    <w:rsid w:val="0065657E"/>
    <w:rsid w:val="00657C23"/>
    <w:rsid w:val="00660C4B"/>
    <w:rsid w:val="00661407"/>
    <w:rsid w:val="006727EB"/>
    <w:rsid w:val="0067342C"/>
    <w:rsid w:val="0068020C"/>
    <w:rsid w:val="0068545C"/>
    <w:rsid w:val="00686AC8"/>
    <w:rsid w:val="00695AB9"/>
    <w:rsid w:val="006A1007"/>
    <w:rsid w:val="006B687F"/>
    <w:rsid w:val="006B7187"/>
    <w:rsid w:val="006D1CD6"/>
    <w:rsid w:val="006D6D6F"/>
    <w:rsid w:val="006F0C97"/>
    <w:rsid w:val="006F1FE5"/>
    <w:rsid w:val="006F4A8D"/>
    <w:rsid w:val="0071038F"/>
    <w:rsid w:val="00710A3B"/>
    <w:rsid w:val="00722B34"/>
    <w:rsid w:val="007329BA"/>
    <w:rsid w:val="00732EE8"/>
    <w:rsid w:val="0075441D"/>
    <w:rsid w:val="00756EAE"/>
    <w:rsid w:val="0076430A"/>
    <w:rsid w:val="007677E2"/>
    <w:rsid w:val="00772E43"/>
    <w:rsid w:val="00786DCE"/>
    <w:rsid w:val="007914FD"/>
    <w:rsid w:val="00792A73"/>
    <w:rsid w:val="0079541E"/>
    <w:rsid w:val="007A2C1B"/>
    <w:rsid w:val="007B2BA0"/>
    <w:rsid w:val="007B3EF4"/>
    <w:rsid w:val="007B55FC"/>
    <w:rsid w:val="007E69E2"/>
    <w:rsid w:val="007F5E45"/>
    <w:rsid w:val="007F7B50"/>
    <w:rsid w:val="00803181"/>
    <w:rsid w:val="00812B7B"/>
    <w:rsid w:val="0083087F"/>
    <w:rsid w:val="00855E20"/>
    <w:rsid w:val="00861A73"/>
    <w:rsid w:val="00861F12"/>
    <w:rsid w:val="008649BB"/>
    <w:rsid w:val="00871913"/>
    <w:rsid w:val="0089301A"/>
    <w:rsid w:val="00896D4A"/>
    <w:rsid w:val="008A44F9"/>
    <w:rsid w:val="008B2B24"/>
    <w:rsid w:val="008B7E10"/>
    <w:rsid w:val="008C7020"/>
    <w:rsid w:val="008C7BC4"/>
    <w:rsid w:val="008F28FE"/>
    <w:rsid w:val="00901514"/>
    <w:rsid w:val="00901F69"/>
    <w:rsid w:val="00905E18"/>
    <w:rsid w:val="00913041"/>
    <w:rsid w:val="009260FC"/>
    <w:rsid w:val="00926A88"/>
    <w:rsid w:val="0092714B"/>
    <w:rsid w:val="009432C5"/>
    <w:rsid w:val="00945A09"/>
    <w:rsid w:val="00946CC7"/>
    <w:rsid w:val="009549C5"/>
    <w:rsid w:val="00985A2B"/>
    <w:rsid w:val="009901D1"/>
    <w:rsid w:val="009913AA"/>
    <w:rsid w:val="00995DC5"/>
    <w:rsid w:val="009C3432"/>
    <w:rsid w:val="009C5A24"/>
    <w:rsid w:val="009D0833"/>
    <w:rsid w:val="009D0AC2"/>
    <w:rsid w:val="009F02A4"/>
    <w:rsid w:val="00A34632"/>
    <w:rsid w:val="00A37E86"/>
    <w:rsid w:val="00A436D4"/>
    <w:rsid w:val="00A502DD"/>
    <w:rsid w:val="00A539A3"/>
    <w:rsid w:val="00A54880"/>
    <w:rsid w:val="00A5675A"/>
    <w:rsid w:val="00A5677A"/>
    <w:rsid w:val="00A57571"/>
    <w:rsid w:val="00A619B3"/>
    <w:rsid w:val="00A7667C"/>
    <w:rsid w:val="00A8241C"/>
    <w:rsid w:val="00A83A93"/>
    <w:rsid w:val="00A90BB3"/>
    <w:rsid w:val="00A94E82"/>
    <w:rsid w:val="00A978C3"/>
    <w:rsid w:val="00AA1A59"/>
    <w:rsid w:val="00AA6904"/>
    <w:rsid w:val="00AB4D2D"/>
    <w:rsid w:val="00AC4941"/>
    <w:rsid w:val="00AC6D58"/>
    <w:rsid w:val="00AD1BFA"/>
    <w:rsid w:val="00AD5736"/>
    <w:rsid w:val="00AE5B87"/>
    <w:rsid w:val="00AF5253"/>
    <w:rsid w:val="00B022DA"/>
    <w:rsid w:val="00B21132"/>
    <w:rsid w:val="00B24B0E"/>
    <w:rsid w:val="00B403EC"/>
    <w:rsid w:val="00B476A2"/>
    <w:rsid w:val="00B6356A"/>
    <w:rsid w:val="00B636AD"/>
    <w:rsid w:val="00B9228B"/>
    <w:rsid w:val="00B93D3B"/>
    <w:rsid w:val="00BB126E"/>
    <w:rsid w:val="00BB36D5"/>
    <w:rsid w:val="00BC1813"/>
    <w:rsid w:val="00BC2FD0"/>
    <w:rsid w:val="00BD4DF8"/>
    <w:rsid w:val="00BF076E"/>
    <w:rsid w:val="00C047C8"/>
    <w:rsid w:val="00C1276E"/>
    <w:rsid w:val="00C139B0"/>
    <w:rsid w:val="00C14A90"/>
    <w:rsid w:val="00C32E3A"/>
    <w:rsid w:val="00C339F3"/>
    <w:rsid w:val="00C47D13"/>
    <w:rsid w:val="00C50887"/>
    <w:rsid w:val="00C51D75"/>
    <w:rsid w:val="00C524A3"/>
    <w:rsid w:val="00C53ED2"/>
    <w:rsid w:val="00C56A09"/>
    <w:rsid w:val="00C57144"/>
    <w:rsid w:val="00C83F37"/>
    <w:rsid w:val="00C84654"/>
    <w:rsid w:val="00C9786E"/>
    <w:rsid w:val="00C97A9B"/>
    <w:rsid w:val="00CA1A8F"/>
    <w:rsid w:val="00CA3B41"/>
    <w:rsid w:val="00CA5DBB"/>
    <w:rsid w:val="00CB612C"/>
    <w:rsid w:val="00D049C1"/>
    <w:rsid w:val="00D056AF"/>
    <w:rsid w:val="00D138AC"/>
    <w:rsid w:val="00D35875"/>
    <w:rsid w:val="00D44EE3"/>
    <w:rsid w:val="00D57AA4"/>
    <w:rsid w:val="00D632E8"/>
    <w:rsid w:val="00D65DBA"/>
    <w:rsid w:val="00D8103F"/>
    <w:rsid w:val="00D81DA0"/>
    <w:rsid w:val="00D81F17"/>
    <w:rsid w:val="00D96016"/>
    <w:rsid w:val="00DA39F8"/>
    <w:rsid w:val="00DB1D32"/>
    <w:rsid w:val="00DB4DFB"/>
    <w:rsid w:val="00DC1E6F"/>
    <w:rsid w:val="00DC2DC7"/>
    <w:rsid w:val="00DD40FD"/>
    <w:rsid w:val="00DD6E89"/>
    <w:rsid w:val="00DF2788"/>
    <w:rsid w:val="00E0239C"/>
    <w:rsid w:val="00E07117"/>
    <w:rsid w:val="00E11E50"/>
    <w:rsid w:val="00E40762"/>
    <w:rsid w:val="00E4343B"/>
    <w:rsid w:val="00E522F0"/>
    <w:rsid w:val="00E52FA0"/>
    <w:rsid w:val="00E61922"/>
    <w:rsid w:val="00E70B97"/>
    <w:rsid w:val="00E75924"/>
    <w:rsid w:val="00E819DC"/>
    <w:rsid w:val="00E85E7A"/>
    <w:rsid w:val="00E86282"/>
    <w:rsid w:val="00EB0944"/>
    <w:rsid w:val="00EB413B"/>
    <w:rsid w:val="00EC54E4"/>
    <w:rsid w:val="00ED727D"/>
    <w:rsid w:val="00EE6B7E"/>
    <w:rsid w:val="00EF123E"/>
    <w:rsid w:val="00F12D7B"/>
    <w:rsid w:val="00F2358D"/>
    <w:rsid w:val="00F27204"/>
    <w:rsid w:val="00F56897"/>
    <w:rsid w:val="00F56A25"/>
    <w:rsid w:val="00F937A4"/>
    <w:rsid w:val="00FB0DA5"/>
    <w:rsid w:val="00FC2376"/>
    <w:rsid w:val="00FC2883"/>
    <w:rsid w:val="00FC7408"/>
    <w:rsid w:val="00FD0DC4"/>
    <w:rsid w:val="00FF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C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65C8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65C8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65C8C"/>
    <w:rPr>
      <w:rFonts w:ascii="Times New Roman" w:hAnsi="Times New Roman" w:cs="Times New Roman" w:hint="default"/>
      <w:color w:val="000000"/>
      <w:u w:val="single"/>
    </w:rPr>
  </w:style>
  <w:style w:type="character" w:customStyle="1" w:styleId="a4">
    <w:name w:val="Без интервала Знак"/>
    <w:link w:val="a5"/>
    <w:uiPriority w:val="1"/>
    <w:locked/>
    <w:rsid w:val="00465C8C"/>
    <w:rPr>
      <w:rFonts w:ascii="Calibri" w:hAnsi="Calibri" w:cs="Calibri"/>
      <w:lang w:eastAsia="zh-CN"/>
    </w:rPr>
  </w:style>
  <w:style w:type="paragraph" w:styleId="a5">
    <w:name w:val="No Spacing"/>
    <w:link w:val="a4"/>
    <w:uiPriority w:val="1"/>
    <w:qFormat/>
    <w:rsid w:val="00465C8C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paragraph" w:customStyle="1" w:styleId="a6">
    <w:name w:val="Нормальный (таблица)"/>
    <w:basedOn w:val="a"/>
    <w:next w:val="a"/>
    <w:uiPriority w:val="99"/>
    <w:rsid w:val="00465C8C"/>
    <w:pPr>
      <w:ind w:firstLine="0"/>
    </w:pPr>
  </w:style>
  <w:style w:type="paragraph" w:customStyle="1" w:styleId="a7">
    <w:name w:val="Прижатый влево"/>
    <w:basedOn w:val="a"/>
    <w:next w:val="a"/>
    <w:uiPriority w:val="99"/>
    <w:rsid w:val="00465C8C"/>
    <w:pPr>
      <w:ind w:firstLine="0"/>
      <w:jc w:val="left"/>
    </w:pPr>
  </w:style>
  <w:style w:type="paragraph" w:customStyle="1" w:styleId="ConsPlusTitle">
    <w:name w:val="ConsPlusTitle"/>
    <w:rsid w:val="00465C8C"/>
    <w:pPr>
      <w:widowControl w:val="0"/>
      <w:suppressAutoHyphens/>
      <w:autoSpaceDE w:val="0"/>
    </w:pPr>
    <w:rPr>
      <w:rFonts w:ascii="Arial" w:eastAsiaTheme="minorEastAsia" w:hAnsi="Arial" w:cs="Arial"/>
      <w:b/>
      <w:bCs/>
      <w:lang w:eastAsia="zh-CN"/>
    </w:rPr>
  </w:style>
  <w:style w:type="character" w:customStyle="1" w:styleId="a8">
    <w:name w:val="Цветовое выделение"/>
    <w:uiPriority w:val="99"/>
    <w:rsid w:val="00465C8C"/>
    <w:rPr>
      <w:b/>
      <w:bCs w:val="0"/>
      <w:color w:val="000000"/>
    </w:rPr>
  </w:style>
  <w:style w:type="character" w:customStyle="1" w:styleId="a9">
    <w:name w:val="Гипертекстовая ссылка"/>
    <w:basedOn w:val="a8"/>
    <w:uiPriority w:val="99"/>
    <w:rsid w:val="00465C8C"/>
    <w:rPr>
      <w:rFonts w:ascii="Times New Roman" w:hAnsi="Times New Roman" w:cs="Times New Roman" w:hint="default"/>
      <w:b/>
      <w:bCs w:val="0"/>
      <w:color w:val="000000"/>
    </w:rPr>
  </w:style>
  <w:style w:type="paragraph" w:styleId="aa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b"/>
    <w:uiPriority w:val="34"/>
    <w:qFormat/>
    <w:rsid w:val="0063295A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b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a"/>
    <w:uiPriority w:val="34"/>
    <w:locked/>
    <w:rsid w:val="0063295A"/>
    <w:rPr>
      <w:rFonts w:ascii="Calibri" w:eastAsiaTheme="minorEastAsia" w:hAnsi="Calibri" w:cs="Times New Roman"/>
    </w:rPr>
  </w:style>
  <w:style w:type="paragraph" w:styleId="ac">
    <w:name w:val="header"/>
    <w:basedOn w:val="a"/>
    <w:link w:val="ad"/>
    <w:uiPriority w:val="99"/>
    <w:unhideWhenUsed/>
    <w:rsid w:val="00112CF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12CF9"/>
    <w:rPr>
      <w:rFonts w:ascii="Arial" w:eastAsiaTheme="minorEastAsia" w:hAnsi="Arial" w:cs="Arial"/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F5E4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5E4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C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65C8C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65C8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465C8C"/>
    <w:rPr>
      <w:rFonts w:ascii="Times New Roman" w:hAnsi="Times New Roman" w:cs="Times New Roman" w:hint="default"/>
      <w:color w:val="000000"/>
      <w:u w:val="single"/>
    </w:rPr>
  </w:style>
  <w:style w:type="character" w:customStyle="1" w:styleId="a4">
    <w:name w:val="Без интервала Знак"/>
    <w:link w:val="a5"/>
    <w:uiPriority w:val="1"/>
    <w:locked/>
    <w:rsid w:val="00465C8C"/>
    <w:rPr>
      <w:rFonts w:ascii="Calibri" w:hAnsi="Calibri" w:cs="Calibri"/>
      <w:lang w:eastAsia="zh-CN"/>
    </w:rPr>
  </w:style>
  <w:style w:type="paragraph" w:styleId="a5">
    <w:name w:val="No Spacing"/>
    <w:link w:val="a4"/>
    <w:uiPriority w:val="1"/>
    <w:qFormat/>
    <w:rsid w:val="00465C8C"/>
    <w:pPr>
      <w:suppressAutoHyphens/>
      <w:spacing w:after="0" w:line="240" w:lineRule="auto"/>
    </w:pPr>
    <w:rPr>
      <w:rFonts w:ascii="Calibri" w:hAnsi="Calibri" w:cs="Calibri"/>
      <w:lang w:eastAsia="zh-CN"/>
    </w:rPr>
  </w:style>
  <w:style w:type="paragraph" w:customStyle="1" w:styleId="a6">
    <w:name w:val="Нормальный (таблица)"/>
    <w:basedOn w:val="a"/>
    <w:next w:val="a"/>
    <w:uiPriority w:val="99"/>
    <w:rsid w:val="00465C8C"/>
    <w:pPr>
      <w:ind w:firstLine="0"/>
    </w:pPr>
  </w:style>
  <w:style w:type="paragraph" w:customStyle="1" w:styleId="a7">
    <w:name w:val="Прижатый влево"/>
    <w:basedOn w:val="a"/>
    <w:next w:val="a"/>
    <w:uiPriority w:val="99"/>
    <w:rsid w:val="00465C8C"/>
    <w:pPr>
      <w:ind w:firstLine="0"/>
      <w:jc w:val="left"/>
    </w:pPr>
  </w:style>
  <w:style w:type="paragraph" w:customStyle="1" w:styleId="ConsPlusTitle">
    <w:name w:val="ConsPlusTitle"/>
    <w:rsid w:val="00465C8C"/>
    <w:pPr>
      <w:widowControl w:val="0"/>
      <w:suppressAutoHyphens/>
      <w:autoSpaceDE w:val="0"/>
    </w:pPr>
    <w:rPr>
      <w:rFonts w:ascii="Arial" w:eastAsiaTheme="minorEastAsia" w:hAnsi="Arial" w:cs="Arial"/>
      <w:b/>
      <w:bCs/>
      <w:lang w:eastAsia="zh-CN"/>
    </w:rPr>
  </w:style>
  <w:style w:type="character" w:customStyle="1" w:styleId="a8">
    <w:name w:val="Цветовое выделение"/>
    <w:uiPriority w:val="99"/>
    <w:rsid w:val="00465C8C"/>
    <w:rPr>
      <w:b/>
      <w:bCs w:val="0"/>
      <w:color w:val="000000"/>
    </w:rPr>
  </w:style>
  <w:style w:type="character" w:customStyle="1" w:styleId="a9">
    <w:name w:val="Гипертекстовая ссылка"/>
    <w:basedOn w:val="a8"/>
    <w:uiPriority w:val="99"/>
    <w:rsid w:val="00465C8C"/>
    <w:rPr>
      <w:rFonts w:ascii="Times New Roman" w:hAnsi="Times New Roman" w:cs="Times New Roman" w:hint="default"/>
      <w:b/>
      <w:bCs w:val="0"/>
      <w:color w:val="000000"/>
    </w:rPr>
  </w:style>
  <w:style w:type="paragraph" w:styleId="aa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b"/>
    <w:uiPriority w:val="34"/>
    <w:qFormat/>
    <w:rsid w:val="0063295A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b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a"/>
    <w:uiPriority w:val="34"/>
    <w:locked/>
    <w:rsid w:val="0063295A"/>
    <w:rPr>
      <w:rFonts w:ascii="Calibri" w:eastAsiaTheme="minorEastAsia" w:hAnsi="Calibri" w:cs="Times New Roman"/>
    </w:rPr>
  </w:style>
  <w:style w:type="paragraph" w:styleId="ac">
    <w:name w:val="header"/>
    <w:basedOn w:val="a"/>
    <w:link w:val="ad"/>
    <w:uiPriority w:val="99"/>
    <w:unhideWhenUsed/>
    <w:rsid w:val="00112CF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12CF9"/>
    <w:rPr>
      <w:rFonts w:ascii="Arial" w:eastAsiaTheme="minorEastAsia" w:hAnsi="Arial" w:cs="Arial"/>
      <w:sz w:val="26"/>
      <w:szCs w:val="2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F5E4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5E4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70644226/111" TargetMode="External"/><Relationship Id="rId21" Type="http://schemas.openxmlformats.org/officeDocument/2006/relationships/hyperlink" Target="https://internet.garant.ru/document/redirect/71937200/0" TargetMode="External"/><Relationship Id="rId42" Type="http://schemas.openxmlformats.org/officeDocument/2006/relationships/hyperlink" Target="https://internet.garant.ru/document/redirect/12112604/19" TargetMode="External"/><Relationship Id="rId47" Type="http://schemas.openxmlformats.org/officeDocument/2006/relationships/hyperlink" Target="https://internet.garant.ru/document/redirect/70644226/111" TargetMode="External"/><Relationship Id="rId63" Type="http://schemas.openxmlformats.org/officeDocument/2006/relationships/header" Target="header4.xml"/><Relationship Id="rId68" Type="http://schemas.openxmlformats.org/officeDocument/2006/relationships/hyperlink" Target="https://internet.garant.ru/document/redirect/12112604/19" TargetMode="External"/><Relationship Id="rId16" Type="http://schemas.openxmlformats.org/officeDocument/2006/relationships/hyperlink" Target="https://internet.garant.ru/document/redirect/48766152/1000" TargetMode="External"/><Relationship Id="rId11" Type="http://schemas.openxmlformats.org/officeDocument/2006/relationships/hyperlink" Target="https://internet.garant.ru/document/redirect/48766152/1000" TargetMode="External"/><Relationship Id="rId24" Type="http://schemas.openxmlformats.org/officeDocument/2006/relationships/hyperlink" Target="https://internet.garant.ru/document/redirect/70644226/111" TargetMode="External"/><Relationship Id="rId32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37" Type="http://schemas.openxmlformats.org/officeDocument/2006/relationships/hyperlink" Target="https://internet.garant.ru/document/redirect/179222/0" TargetMode="External"/><Relationship Id="rId40" Type="http://schemas.openxmlformats.org/officeDocument/2006/relationships/hyperlink" Target="https://internet.garant.ru/document/redirect/179222/0" TargetMode="External"/><Relationship Id="rId45" Type="http://schemas.openxmlformats.org/officeDocument/2006/relationships/hyperlink" Target="https://internet.garant.ru/document/redirect/179222/0" TargetMode="External"/><Relationship Id="rId53" Type="http://schemas.openxmlformats.org/officeDocument/2006/relationships/hyperlink" Target="https://internet.garant.ru/document/redirect/179222/0" TargetMode="External"/><Relationship Id="rId58" Type="http://schemas.openxmlformats.org/officeDocument/2006/relationships/hyperlink" Target="https://internet.garant.ru/document/redirect/70644226/111" TargetMode="External"/><Relationship Id="rId66" Type="http://schemas.openxmlformats.org/officeDocument/2006/relationships/hyperlink" Target="https://internet.garant.ru/document/redirect/179222/0" TargetMode="External"/><Relationship Id="rId74" Type="http://schemas.openxmlformats.org/officeDocument/2006/relationships/hyperlink" Target="https://internet.garant.ru/document/redirect/70644226/111" TargetMode="External"/><Relationship Id="rId79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header" Target="header3.xml"/><Relationship Id="rId19" Type="http://schemas.openxmlformats.org/officeDocument/2006/relationships/hyperlink" Target="https://internet.garant.ru/document/redirect/70284810/0" TargetMode="External"/><Relationship Id="rId14" Type="http://schemas.openxmlformats.org/officeDocument/2006/relationships/hyperlink" Target="https://internet.garant.ru/document/redirect/48770486/0" TargetMode="External"/><Relationship Id="rId22" Type="http://schemas.openxmlformats.org/officeDocument/2006/relationships/hyperlink" Target="https://internet.garant.ru/document/redirect/17501647/0" TargetMode="External"/><Relationship Id="rId27" Type="http://schemas.openxmlformats.org/officeDocument/2006/relationships/hyperlink" Target="https://login.consultant.ru/link/?req=doc&amp;base=LAW&amp;n=441135" TargetMode="External"/><Relationship Id="rId30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35" Type="http://schemas.openxmlformats.org/officeDocument/2006/relationships/hyperlink" Target="https://internet.garant.ru/document/redirect/70644226/111" TargetMode="External"/><Relationship Id="rId43" Type="http://schemas.openxmlformats.org/officeDocument/2006/relationships/hyperlink" Target="https://internet.garant.ru/document/redirect/70644226/111" TargetMode="External"/><Relationship Id="rId48" Type="http://schemas.openxmlformats.org/officeDocument/2006/relationships/hyperlink" Target="https://internet.garant.ru/document/redirect/179222/0" TargetMode="External"/><Relationship Id="rId56" Type="http://schemas.openxmlformats.org/officeDocument/2006/relationships/header" Target="header2.xml"/><Relationship Id="rId64" Type="http://schemas.openxmlformats.org/officeDocument/2006/relationships/footer" Target="footer4.xml"/><Relationship Id="rId69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77" Type="http://schemas.openxmlformats.org/officeDocument/2006/relationships/header" Target="header5.xml"/><Relationship Id="rId8" Type="http://schemas.openxmlformats.org/officeDocument/2006/relationships/endnotes" Target="endnotes.xml"/><Relationship Id="rId51" Type="http://schemas.openxmlformats.org/officeDocument/2006/relationships/hyperlink" Target="https://internet.garant.ru/document/redirect/70644226/111" TargetMode="External"/><Relationship Id="rId72" Type="http://schemas.openxmlformats.org/officeDocument/2006/relationships/hyperlink" Target="https://internet.garant.ru/document/redirect/179222/0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internet.garant.ru/document/redirect/48766152/0" TargetMode="External"/><Relationship Id="rId17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51;&#1077;&#1085;&#1103;%20&#1055;&#1088;&#1086;&#1075;&#1088;&#1072;&#1084;&#1084;&#1072;%20&#1063;&#1056;%20&#1076;&#1083;&#1103;%20&#1062;&#1080;&#1074;&#1080;&#1083;&#1100;&#1089;&#1082;&#1072;%20&#1086;&#1088;&#1080;&#1075;&#1080;&#1085;&#1072;&#1083;%20(4).rtf" TargetMode="External"/><Relationship Id="rId25" Type="http://schemas.openxmlformats.org/officeDocument/2006/relationships/hyperlink" Target="https://internet.garant.ru/document/redirect/70644226/111" TargetMode="External"/><Relationship Id="rId33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38" Type="http://schemas.openxmlformats.org/officeDocument/2006/relationships/hyperlink" Target="https://internet.garant.ru/document/redirect/12112604/19" TargetMode="External"/><Relationship Id="rId46" Type="http://schemas.openxmlformats.org/officeDocument/2006/relationships/hyperlink" Target="https://internet.garant.ru/document/redirect/12112604/19" TargetMode="External"/><Relationship Id="rId59" Type="http://schemas.openxmlformats.org/officeDocument/2006/relationships/hyperlink" Target="https://internet.garant.ru/document/redirect/179222/0" TargetMode="External"/><Relationship Id="rId67" Type="http://schemas.openxmlformats.org/officeDocument/2006/relationships/hyperlink" Target="https://internet.garant.ru/document/redirect/179222/0" TargetMode="External"/><Relationship Id="rId20" Type="http://schemas.openxmlformats.org/officeDocument/2006/relationships/hyperlink" Target="https://internet.garant.ru/document/redirect/70828330/0" TargetMode="External"/><Relationship Id="rId41" Type="http://schemas.openxmlformats.org/officeDocument/2006/relationships/hyperlink" Target="https://internet.garant.ru/document/redirect/179222/0" TargetMode="External"/><Relationship Id="rId54" Type="http://schemas.openxmlformats.org/officeDocument/2006/relationships/header" Target="header1.xml"/><Relationship Id="rId62" Type="http://schemas.openxmlformats.org/officeDocument/2006/relationships/footer" Target="footer3.xml"/><Relationship Id="rId70" Type="http://schemas.openxmlformats.org/officeDocument/2006/relationships/hyperlink" Target="https://internet.garant.ru/document/redirect/70644226/111" TargetMode="External"/><Relationship Id="rId75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file:///C:\Users\zivil_econom.CAP\Documents\&#1052;&#1086;&#1080;%20&#1076;&#1086;&#1082;&#1091;&#1084;&#1077;&#1085;&#1090;&#1099;\&#1052;&#1086;&#1080;%20&#1076;&#1086;&#1082;&#1091;&#1084;&#1077;&#1085;&#1090;&#1099;\&#1055;&#1088;&#1086;&#1075;&#1088;&#1072;&#1084;&#1084;&#1072;%20&#1101;&#1082;&#1086;&#1085;&#1086;&#1084;&#1080;&#1082;&#1072;%202014-2020\&#1087;&#1088;&#1086;&#1075;&#1088;&#1072;&#1084;&#1084;&#1099;%20&#1087;&#1086;%20&#1085;&#1086;&#1074;&#1086;&#1081;\&#1048;&#1079;&#1084;&#1077;&#1085;&#1077;&#1085;&#1080;&#1103;%20&#1086;&#1090;%2027%20&#1076;&#1077;&#1082;&#1072;&#1073;&#1088;&#1103;%202023%20&#1075;%20&#1076;&#1083;&#1103;%20&#1062;&#1080;&#1074;&#1080;&#1083;&#1100;&#1089;&#1082;&#1072;.rtf" TargetMode="External"/><Relationship Id="rId23" Type="http://schemas.openxmlformats.org/officeDocument/2006/relationships/hyperlink" Target="https://internet.garant.ru/document/redirect/74960528/0" TargetMode="External"/><Relationship Id="rId28" Type="http://schemas.openxmlformats.org/officeDocument/2006/relationships/hyperlink" Target="https://docs.cntd.ru/document/499091763" TargetMode="External"/><Relationship Id="rId36" Type="http://schemas.openxmlformats.org/officeDocument/2006/relationships/hyperlink" Target="https://internet.garant.ru/document/redirect/179222/0" TargetMode="External"/><Relationship Id="rId49" Type="http://schemas.openxmlformats.org/officeDocument/2006/relationships/hyperlink" Target="https://internet.garant.ru/document/redirect/179222/0" TargetMode="External"/><Relationship Id="rId57" Type="http://schemas.openxmlformats.org/officeDocument/2006/relationships/footer" Target="footer2.xml"/><Relationship Id="rId10" Type="http://schemas.openxmlformats.org/officeDocument/2006/relationships/hyperlink" Target="file:///C:\Users\zivil_econom.CAP\Documents\&#1052;&#1086;&#1080;%20&#1076;&#1086;&#1082;&#1091;&#1084;&#1077;&#1085;&#1090;&#1099;\&#1052;&#1086;&#1080;%20&#1076;&#1086;&#1082;&#1091;&#1084;&#1077;&#1085;&#1090;&#1099;\&#1055;&#1088;&#1086;&#1075;&#1088;&#1072;&#1084;&#1084;&#1072;%20&#1101;&#1082;&#1086;&#1085;&#1086;&#1084;&#1080;&#1082;&#1072;%202014-2020\&#1087;&#1088;&#1086;&#1075;&#1088;&#1072;&#1084;&#1084;&#1099;%20&#1087;&#1086;%20&#1085;&#1086;&#1074;&#1086;&#1081;\&#1048;&#1079;&#1084;&#1077;&#1085;&#1077;&#1085;&#1080;&#1103;%20&#1086;&#1090;%2027%20&#1076;&#1077;&#1082;&#1072;&#1073;&#1088;&#1103;%202023%20&#1075;%20&#1076;&#1083;&#1103;%20&#1062;&#1080;&#1074;&#1080;&#1083;&#1100;&#1089;&#1082;&#1072;.rtf" TargetMode="External"/><Relationship Id="rId31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44" Type="http://schemas.openxmlformats.org/officeDocument/2006/relationships/hyperlink" Target="https://internet.garant.ru/document/redirect/179222/0" TargetMode="External"/><Relationship Id="rId52" Type="http://schemas.openxmlformats.org/officeDocument/2006/relationships/hyperlink" Target="https://internet.garant.ru/document/redirect/179222/0" TargetMode="External"/><Relationship Id="rId60" Type="http://schemas.openxmlformats.org/officeDocument/2006/relationships/hyperlink" Target="https://internet.garant.ru/document/redirect/179222/0" TargetMode="External"/><Relationship Id="rId65" Type="http://schemas.openxmlformats.org/officeDocument/2006/relationships/hyperlink" Target="https://internet.garant.ru/document/redirect/70644226/111" TargetMode="External"/><Relationship Id="rId73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78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internet.garant.ru/document/redirect/48770486/0" TargetMode="External"/><Relationship Id="rId18" Type="http://schemas.openxmlformats.org/officeDocument/2006/relationships/hyperlink" Target="https://internet.garant.ru/document/redirect/104540/0" TargetMode="External"/><Relationship Id="rId39" Type="http://schemas.openxmlformats.org/officeDocument/2006/relationships/hyperlink" Target="https://internet.garant.ru/document/redirect/70644226/111" TargetMode="External"/><Relationship Id="rId34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Relationship Id="rId50" Type="http://schemas.openxmlformats.org/officeDocument/2006/relationships/hyperlink" Target="https://internet.garant.ru/document/redirect/12112604/19" TargetMode="External"/><Relationship Id="rId55" Type="http://schemas.openxmlformats.org/officeDocument/2006/relationships/footer" Target="footer1.xml"/><Relationship Id="rId76" Type="http://schemas.openxmlformats.org/officeDocument/2006/relationships/hyperlink" Target="https://internet.garant.ru/document/redirect/179222/0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29" Type="http://schemas.openxmlformats.org/officeDocument/2006/relationships/hyperlink" Target="file:///C:\Users\zivil_cult1\Desktop\&#1055;&#1080;&#1089;&#1100;&#1084;&#1072;%202025\&#1048;&#1079;&#1084;&#1077;&#1085;&#1077;&#1085;&#1080;&#1103;%20&#1074;%20&#1084;&#1091;&#1085;&#1080;&#1094;&#1080;&#1087;&#1072;&#1083;&#1100;&#1085;&#1091;&#1102;%20&#1087;&#1088;&#1086;&#1075;&#1088;&#1072;&#1084;&#1084;&#1091;\&#1040;&#1083;&#1072;&#1090;&#1099;&#1088;&#1100;%20&#1056;&#1072;&#1079;&#1074;&#1080;&#1090;&#1080;&#1077;%20&#1082;&#1091;&#1083;&#1100;&#1090;&#1091;&#1088;&#1099;%202025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CD230-9E5E-4AE9-9698-713A1F1C8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55</Pages>
  <Words>12479</Words>
  <Characters>71135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 Лариса Фадеевна</dc:creator>
  <cp:lastModifiedBy>Филатова Лариса Фадеевна</cp:lastModifiedBy>
  <cp:revision>5</cp:revision>
  <cp:lastPrinted>2025-07-22T13:12:00Z</cp:lastPrinted>
  <dcterms:created xsi:type="dcterms:W3CDTF">2025-07-22T13:18:00Z</dcterms:created>
  <dcterms:modified xsi:type="dcterms:W3CDTF">2025-07-22T13:37:00Z</dcterms:modified>
</cp:coreProperties>
</file>