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8" w:rsidRPr="00E91359" w:rsidRDefault="00634618" w:rsidP="00122F89">
      <w:pPr>
        <w:jc w:val="center"/>
        <w:rPr>
          <w:rFonts w:ascii="Times New Roman" w:hAnsi="Times New Roman" w:cs="Times New Roman"/>
          <w:b/>
        </w:rPr>
      </w:pPr>
      <w:r w:rsidRPr="00122F89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122F89">
        <w:rPr>
          <w:rFonts w:ascii="Times New Roman" w:hAnsi="Times New Roman" w:cs="Times New Roman"/>
          <w:b/>
          <w:bCs/>
          <w:sz w:val="24"/>
          <w:szCs w:val="24"/>
        </w:rPr>
        <w:br/>
        <w:t>о реализации отраслевых целевых программ Порецкого муниципального округа и основных мероприятий (мероприятий) подпрограмм муниципальной программы Порецкого муниципального округа</w:t>
      </w:r>
      <w:r w:rsidR="00E91359" w:rsidRPr="00122F89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</w:rPr>
        <w:t xml:space="preserve"> </w:t>
      </w:r>
      <w:r w:rsidRPr="00122F89">
        <w:rPr>
          <w:rFonts w:ascii="Times New Roman" w:hAnsi="Times New Roman" w:cs="Times New Roman"/>
          <w:b/>
          <w:bCs/>
        </w:rPr>
        <w:t xml:space="preserve">за </w:t>
      </w:r>
      <w:r w:rsidR="004B77C5" w:rsidRPr="00122F89">
        <w:rPr>
          <w:rFonts w:ascii="Times New Roman" w:hAnsi="Times New Roman" w:cs="Times New Roman"/>
          <w:b/>
          <w:bCs/>
        </w:rPr>
        <w:t>202</w:t>
      </w:r>
      <w:r w:rsidR="00EC1C78" w:rsidRPr="00122F89">
        <w:rPr>
          <w:rFonts w:ascii="Times New Roman" w:hAnsi="Times New Roman" w:cs="Times New Roman"/>
          <w:b/>
          <w:bCs/>
        </w:rPr>
        <w:t>4</w:t>
      </w:r>
      <w:r w:rsidRPr="00122F89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B65E2E">
            <w:pPr>
              <w:pStyle w:val="ad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40EC2">
                <w:rPr>
                  <w:b/>
                </w:rPr>
                <w:t>(2)</w:t>
              </w:r>
            </w:hyperlink>
          </w:p>
        </w:tc>
      </w:tr>
      <w:tr w:rsidR="0063461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160A5A" w:rsidRDefault="00F05736" w:rsidP="00C75908">
            <w:pPr>
              <w:jc w:val="both"/>
              <w:rPr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634618"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Порецкого муниципального округа </w:t>
            </w:r>
            <w:r w:rsidR="00634618"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C75908" w:rsidRPr="00C7590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   2023-2035годы»</w:t>
            </w:r>
          </w:p>
          <w:p w:rsidR="00634618" w:rsidRPr="00634618" w:rsidRDefault="00634618" w:rsidP="00B65E2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122F8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С</w:t>
            </w:r>
            <w:r w:rsidRPr="00432E45">
              <w:t xml:space="preserve">оздание условий для системного повышения качества и комфорта городской среды на всей территории Порецкого муниципального округа Чувашской Республики путем реализации в период 2023 - 2035 годов комплекса мероприятий по благоустройству территорий </w:t>
            </w:r>
            <w:r>
              <w:t>территориальных отделов</w:t>
            </w: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A02453" w:rsidP="00A0245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22189F" w:rsidRDefault="00122F89" w:rsidP="00004601">
            <w:pPr>
              <w:pStyle w:val="TableParagraph"/>
              <w:ind w:right="267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22189F" w:rsidRPr="0022189F">
              <w:rPr>
                <w:rFonts w:eastAsiaTheme="minorEastAsia"/>
                <w:sz w:val="24"/>
                <w:szCs w:val="24"/>
                <w:lang w:val="ru-RU" w:eastAsia="ru-RU"/>
              </w:rPr>
              <w:t>«Благоустройство дворовых и общественных территорий»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22F89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89" w:rsidRPr="00634618" w:rsidRDefault="00122F89" w:rsidP="00122F8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89" w:rsidRPr="00634618" w:rsidRDefault="00122F89" w:rsidP="00122F89">
            <w:pPr>
              <w:pStyle w:val="af0"/>
              <w:rPr>
                <w:rFonts w:ascii="Times New Roman" w:hAnsi="Times New Roman" w:cs="Times New Roman"/>
              </w:rPr>
            </w:pPr>
            <w:r>
              <w:t>Закупка товаров, работ, услуг в целях реализации программ формирования современной городской среды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89" w:rsidRDefault="00122F89" w:rsidP="00122F89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89" w:rsidRPr="00634618" w:rsidRDefault="00122F89" w:rsidP="00122F89">
            <w:pPr>
              <w:pStyle w:val="ad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</w:tc>
      </w:tr>
      <w:tr w:rsidR="00C7590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C7590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5908" w:rsidRPr="00634618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908" w:rsidRPr="00634618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C75908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5A5654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беспечение 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 xml:space="preserve">формирование единого облика Порецкого 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Чувашской Ре</w:t>
            </w:r>
            <w:r w:rsidR="00EC1C78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публики</w:t>
            </w:r>
          </w:p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90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C75908" w:rsidP="00C759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5908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908" w:rsidRPr="00634618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54290B">
              <w:t>Реализация мероприятий по благоустройству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C75908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5A5654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Чувашской Республики;</w:t>
            </w:r>
          </w:p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908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C75908" w:rsidP="00C75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9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 xml:space="preserve">овное мероприятие </w:t>
            </w:r>
            <w:r w:rsidR="0054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908" w:rsidRPr="0022189F" w:rsidRDefault="00C75908" w:rsidP="00C75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0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2023-2035годы»</w:t>
            </w:r>
          </w:p>
          <w:p w:rsidR="00C75908" w:rsidRPr="00634618" w:rsidRDefault="00C75908" w:rsidP="00C7590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8E119E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9F" w:rsidRDefault="00541F24" w:rsidP="0000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1FE4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9F" w:rsidRPr="0022189F" w:rsidRDefault="0022189F" w:rsidP="0000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5A5654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беспечение создания, содержания и развития объектов благоустройства на территории Порецкого 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Чувашской Республики, включая объекты, находящиеся в частной собственности и прилегающие к ним территории.</w:t>
            </w:r>
          </w:p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22189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9F" w:rsidRPr="0022189F" w:rsidRDefault="0022189F" w:rsidP="0022189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5D3F4A" w:rsidRDefault="0054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5A5654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</w:t>
            </w:r>
            <w:r w:rsidR="00022326"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беспечение формирование единого облика Порецкого </w:t>
            </w:r>
            <w:r w:rsidR="0002232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МО Чувашской Республики</w:t>
            </w:r>
          </w:p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5D3F4A" w:rsidRDefault="00221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122F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округа). В случае 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>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 w:rsidSect="008717B1">
          <w:footerReference w:type="default" r:id="rId8"/>
          <w:pgSz w:w="11905" w:h="16837"/>
          <w:pgMar w:top="568" w:right="800" w:bottom="1440" w:left="800" w:header="720" w:footer="720" w:gutter="0"/>
          <w:cols w:space="720"/>
          <w:noEndnote/>
        </w:sectPr>
      </w:pPr>
    </w:p>
    <w:p w:rsidR="00D62281" w:rsidRPr="0095075D" w:rsidRDefault="00D62281" w:rsidP="00615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7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  <w:r w:rsidRPr="0095075D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 Порецкого муниципального округа Чувашской Республики</w:t>
      </w:r>
    </w:p>
    <w:p w:rsidR="00D62281" w:rsidRPr="0095075D" w:rsidRDefault="00D62281" w:rsidP="00615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75D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 на 2023 - 2035 годы»</w:t>
      </w:r>
    </w:p>
    <w:p w:rsidR="00D62281" w:rsidRPr="0095075D" w:rsidRDefault="00D62281" w:rsidP="006153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4" w:type="dxa"/>
        <w:tblCellMar>
          <w:left w:w="0" w:type="dxa"/>
          <w:right w:w="0" w:type="dxa"/>
        </w:tblCellMar>
        <w:tblLook w:val="04A0"/>
      </w:tblPr>
      <w:tblGrid>
        <w:gridCol w:w="7597"/>
        <w:gridCol w:w="7427"/>
      </w:tblGrid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- начальник Управления по благоустройству и развитию территорий администрации Порецкого муниципального округа Барыкин А.Е.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2023 - 2035 годы: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I этап: 2023-2024 годы;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II этап: 2025 - 2030 годы;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III этап: 2031 - 2035 годы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Цель - создание условий для системного повышения качества и комфорта городской среды на всей территории Порецкого муниципального округа Чувашской Республики путем реализации в период 2023 - 2035 годов комплекса мероприятий по благоустройству территорий территориальных отделов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№ 1 «Благоустройство дворовых и общественных территорий»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и с разбивкой по годам реализации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в 2023-2035 годах составляет, 190 183,5 тыс. рублей, в том числе: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2023 году – 111 749,7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13 806,1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2025 году – 11 854,6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2026 году – 10 461,2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2027 году – 10 311,9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2028-2030 г.– 12 000,0 тыс. рублей;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 2031-2035 г. – 20 000,0 тыс. рублей.</w:t>
            </w:r>
          </w:p>
        </w:tc>
      </w:tr>
      <w:tr w:rsidR="00D62281" w:rsidRPr="006153C0" w:rsidTr="00FA5742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Федерации/государственной программой Чувашской Республики»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2024 г. N 309 «О национальных целях развития Российской Федерации на период до 2030 года и на перспективу до 2036 года»;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паспорт федерального проекта «Формирование комфортной городской среды» (утвержден протоколом заседания проектного комитета по национальному проекту «Жилье и городская среда» от 21 декабря 2018 г. № 3);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Закон Чувашской Республики «О Стратегии социально-экономического развития Чувашской Республики до 2035 года»;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Указ Главы Чувашской Республики от 27 ноября 2019 г. № 139 «О дополнительных мерах по повышению комфортности среды проживания граждан в муниципальных образованиях Чувашской Республики»;</w:t>
            </w:r>
          </w:p>
          <w:p w:rsidR="00D62281" w:rsidRPr="006153C0" w:rsidRDefault="00D62281" w:rsidP="00615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Кабинета Министров Чувашской Республики от 31 августа 2017 г. № 343 «О государственной программе Чувашской Республики «Формирование современной городской среды на территории Чувашской Республики». </w:t>
            </w:r>
          </w:p>
        </w:tc>
      </w:tr>
    </w:tbl>
    <w:p w:rsidR="0095075D" w:rsidRDefault="00D62281" w:rsidP="006153C0">
      <w:pPr>
        <w:jc w:val="both"/>
      </w:pPr>
      <w:r w:rsidRPr="006153C0">
        <w:t xml:space="preserve"> </w:t>
      </w:r>
      <w:r w:rsidRPr="006153C0">
        <w:tab/>
      </w:r>
      <w:r w:rsidR="0095075D">
        <w:t xml:space="preserve">                                                                                        </w:t>
      </w:r>
    </w:p>
    <w:p w:rsidR="00D62281" w:rsidRPr="0095075D" w:rsidRDefault="0095075D" w:rsidP="006153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5D">
        <w:rPr>
          <w:b/>
          <w:bCs/>
        </w:rPr>
        <w:t xml:space="preserve">                                                                                         </w:t>
      </w:r>
      <w:r w:rsidR="00D62281" w:rsidRPr="0095075D">
        <w:rPr>
          <w:rFonts w:ascii="Times New Roman" w:hAnsi="Times New Roman" w:cs="Times New Roman"/>
          <w:b/>
          <w:bCs/>
          <w:sz w:val="24"/>
          <w:szCs w:val="24"/>
        </w:rPr>
        <w:t>2. Показатели муниципальной программы</w:t>
      </w:r>
    </w:p>
    <w:tbl>
      <w:tblPr>
        <w:tblW w:w="15735" w:type="dxa"/>
        <w:tblInd w:w="-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559"/>
        <w:gridCol w:w="1276"/>
        <w:gridCol w:w="1985"/>
        <w:gridCol w:w="1701"/>
      </w:tblGrid>
      <w:tr w:rsidR="00D62281" w:rsidRPr="006153C0" w:rsidTr="00FA5742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(по </w:t>
            </w:r>
            <w:hyperlink r:id="rId9" w:history="1">
              <w:r w:rsidRPr="006153C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показателями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система</w:t>
            </w:r>
          </w:p>
        </w:tc>
      </w:tr>
      <w:tr w:rsidR="00D62281" w:rsidRPr="006153C0" w:rsidTr="00FA5742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2031-</w:t>
            </w:r>
          </w:p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81" w:rsidRPr="006153C0" w:rsidTr="00FA57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2281" w:rsidRPr="006153C0" w:rsidTr="00FA5742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Цель — создание условий для системного повышения качества и комфорта городской среды на всей территории Порецкого муниципального округа Чувашской Республики путем реализации в период 2023 - 2035 годов комплекса мероприятий по благоустройству территорий сельских поселений</w:t>
            </w:r>
          </w:p>
        </w:tc>
      </w:tr>
      <w:tr w:rsidR="00D62281" w:rsidRPr="006153C0" w:rsidTr="00FA57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ГИС «Электронный бюджет»</w:t>
            </w:r>
          </w:p>
        </w:tc>
      </w:tr>
      <w:tr w:rsidR="00D62281" w:rsidRPr="006153C0" w:rsidTr="00FA57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граждан, организаций в выполнении мероприят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по благоустройству дворовых территорий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процентов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муниципального округа Чувашской Республик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ГИС «Электронный бюджет»</w:t>
            </w:r>
          </w:p>
        </w:tc>
      </w:tr>
      <w:tr w:rsidR="00D62281" w:rsidRPr="006153C0" w:rsidTr="00FA57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мероприятий муниципальной программы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ГИС «Электронный бюджет»</w:t>
            </w:r>
          </w:p>
        </w:tc>
      </w:tr>
      <w:tr w:rsidR="00D62281" w:rsidRPr="006153C0" w:rsidTr="00FA57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81" w:rsidRPr="006153C0" w:rsidRDefault="00D62281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ГИС «Электронный бюджет»</w:t>
            </w:r>
          </w:p>
        </w:tc>
      </w:tr>
    </w:tbl>
    <w:p w:rsidR="000347F3" w:rsidRPr="006153C0" w:rsidRDefault="000347F3" w:rsidP="006153C0">
      <w:pPr>
        <w:jc w:val="both"/>
      </w:pPr>
    </w:p>
    <w:p w:rsidR="00D9463F" w:rsidRPr="0095075D" w:rsidRDefault="006153C0" w:rsidP="006153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8888"/>
      <w:r w:rsidRPr="009507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D9463F" w:rsidRPr="0095075D">
        <w:rPr>
          <w:rFonts w:ascii="Times New Roman" w:hAnsi="Times New Roman" w:cs="Times New Roman"/>
          <w:b/>
          <w:bCs/>
          <w:sz w:val="24"/>
          <w:szCs w:val="24"/>
        </w:rPr>
        <w:t> 3. Структура муниципальной программы</w:t>
      </w:r>
    </w:p>
    <w:tbl>
      <w:tblPr>
        <w:tblW w:w="15023" w:type="dxa"/>
        <w:tblCellMar>
          <w:left w:w="0" w:type="dxa"/>
          <w:right w:w="0" w:type="dxa"/>
        </w:tblCellMar>
        <w:tblLook w:val="04A0"/>
      </w:tblPr>
      <w:tblGrid>
        <w:gridCol w:w="850"/>
        <w:gridCol w:w="4365"/>
        <w:gridCol w:w="4422"/>
        <w:gridCol w:w="5386"/>
      </w:tblGrid>
      <w:tr w:rsidR="00D9463F" w:rsidRPr="006153C0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9463F" w:rsidRPr="006153C0" w:rsidTr="00FA5742">
        <w:trPr>
          <w:trHeight w:val="2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63F" w:rsidRPr="006153C0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современной городской среды»</w:t>
            </w:r>
          </w:p>
        </w:tc>
      </w:tr>
      <w:tr w:rsidR="00D9463F" w:rsidRPr="006153C0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-2025-2027 годы</w:t>
            </w:r>
          </w:p>
        </w:tc>
      </w:tr>
      <w:tr w:rsidR="00D9463F" w:rsidRPr="004C222C" w:rsidTr="00FA5742">
        <w:trPr>
          <w:trHeight w:val="20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 </w:t>
            </w:r>
          </w:p>
        </w:tc>
      </w:tr>
      <w:tr w:rsidR="00D9463F" w:rsidRPr="004C222C" w:rsidTr="00FA5742">
        <w:trPr>
          <w:trHeight w:val="5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Муниципальный ведомственный проект «Содействие благоустройству муниципального образования»</w:t>
            </w:r>
          </w:p>
        </w:tc>
      </w:tr>
      <w:tr w:rsidR="00D9463F" w:rsidRPr="004C222C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2.1. 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Срок реализации – 2025-2035 годы</w:t>
            </w:r>
          </w:p>
        </w:tc>
      </w:tr>
      <w:tr w:rsidR="00D9463F" w:rsidRPr="004C222C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2.1.1. 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территорий;</w:t>
            </w:r>
          </w:p>
          <w:p w:rsidR="00D9463F" w:rsidRPr="006153C0" w:rsidRDefault="00D9463F" w:rsidP="006153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среды.</w:t>
            </w:r>
          </w:p>
        </w:tc>
      </w:tr>
      <w:tr w:rsidR="00D9463F" w:rsidRPr="006153C0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Срок реализации – 2025-2035 годы</w:t>
            </w:r>
          </w:p>
        </w:tc>
      </w:tr>
      <w:tr w:rsidR="00D9463F" w:rsidRPr="006153C0" w:rsidTr="00FA57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среды.</w:t>
            </w:r>
          </w:p>
        </w:tc>
      </w:tr>
    </w:tbl>
    <w:p w:rsidR="00D9463F" w:rsidRPr="006153C0" w:rsidRDefault="00D9463F" w:rsidP="00D9463F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9463F" w:rsidRPr="0095075D" w:rsidRDefault="00D9463F" w:rsidP="006153C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9999"/>
      <w:bookmarkEnd w:id="2"/>
      <w:r w:rsidRPr="00950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6153C0" w:rsidRPr="009507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95075D">
        <w:rPr>
          <w:rFonts w:ascii="Times New Roman" w:hAnsi="Times New Roman" w:cs="Times New Roman"/>
          <w:b/>
          <w:bCs/>
          <w:sz w:val="24"/>
          <w:szCs w:val="24"/>
        </w:rPr>
        <w:t>4. Финансовое обеспечение муниципальной программы</w:t>
      </w:r>
    </w:p>
    <w:tbl>
      <w:tblPr>
        <w:tblW w:w="14694" w:type="dxa"/>
        <w:tblCellMar>
          <w:left w:w="0" w:type="dxa"/>
          <w:right w:w="0" w:type="dxa"/>
        </w:tblCellMar>
        <w:tblLook w:val="04A0"/>
      </w:tblPr>
      <w:tblGrid>
        <w:gridCol w:w="3761"/>
        <w:gridCol w:w="1390"/>
        <w:gridCol w:w="1375"/>
        <w:gridCol w:w="1146"/>
        <w:gridCol w:w="1375"/>
        <w:gridCol w:w="964"/>
        <w:gridCol w:w="1327"/>
        <w:gridCol w:w="1706"/>
        <w:gridCol w:w="1650"/>
      </w:tblGrid>
      <w:tr w:rsidR="00D9463F" w:rsidRPr="006153C0" w:rsidTr="00FA5742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09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9463F" w:rsidRPr="006153C0" w:rsidTr="00FA5742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63F" w:rsidRPr="006153C0" w:rsidRDefault="00D9463F" w:rsidP="00FA574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9463F" w:rsidRPr="006153C0" w:rsidTr="00FA5742">
        <w:trPr>
          <w:trHeight w:val="344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63F" w:rsidRPr="006153C0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6153C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Порецкого муниципального округа Чувашской Республики «Формирование современной городской среды на территории </w:t>
            </w: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111 749,7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13 806,1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11 854,6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10 461,2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10 311,9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6153C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C0">
              <w:rPr>
                <w:rFonts w:ascii="Times New Roman" w:hAnsi="Times New Roman" w:cs="Times New Roman"/>
                <w:sz w:val="24"/>
                <w:szCs w:val="24"/>
              </w:rPr>
              <w:t>190 183,5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72 936,9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3 394,5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2 844,3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2 733,0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2 624,1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84 532,8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27 717,5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27 799,4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11 095,3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10 387,6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8 990,2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7 708,9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7 669,3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77 851,3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102 565,6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3 428,8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2 873,1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2 761,2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2 651,6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114 280,3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72 936,9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3 394,5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2 844,3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2 733,0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2 624,1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84 532,8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27 717,5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27 799,4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1 911,2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1 948,1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 проект «Содействие благоустройству муниципального образования»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9 184,1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10 377,3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8 981,5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7 700,0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7 660,3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75 903,2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9 184,1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10 377,3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8 981,5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7 700,0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7 660,3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FA57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75 902,8</w:t>
            </w:r>
          </w:p>
        </w:tc>
      </w:tr>
      <w:tr w:rsidR="00D9463F" w:rsidRPr="00252077" w:rsidTr="00FA574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3F" w:rsidRPr="004D4D30" w:rsidRDefault="00D9463F" w:rsidP="004D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618" w:rsidRPr="00CD66FB" w:rsidRDefault="00634618" w:rsidP="00B25B93">
      <w:pPr>
        <w:pStyle w:val="1"/>
        <w:spacing w:before="0" w:after="0"/>
        <w:rPr>
          <w:rStyle w:val="a7"/>
          <w:rFonts w:ascii="Times New Roman" w:hAnsi="Times New Roman" w:cs="Times New Roman"/>
          <w:bCs w:val="0"/>
          <w:color w:val="auto"/>
        </w:rPr>
      </w:pPr>
    </w:p>
    <w:sectPr w:rsidR="00634618" w:rsidRPr="00CD66FB" w:rsidSect="00D6228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E4" w:rsidRDefault="00F116E4" w:rsidP="004E7FDA">
      <w:pPr>
        <w:spacing w:after="0" w:line="240" w:lineRule="auto"/>
      </w:pPr>
      <w:r>
        <w:separator/>
      </w:r>
    </w:p>
  </w:endnote>
  <w:endnote w:type="continuationSeparator" w:id="0">
    <w:p w:rsidR="00F116E4" w:rsidRDefault="00F116E4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391F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E4" w:rsidRDefault="00F116E4" w:rsidP="004E7FDA">
      <w:pPr>
        <w:spacing w:after="0" w:line="240" w:lineRule="auto"/>
      </w:pPr>
      <w:r>
        <w:separator/>
      </w:r>
    </w:p>
  </w:footnote>
  <w:footnote w:type="continuationSeparator" w:id="0">
    <w:p w:rsidR="00F116E4" w:rsidRDefault="00F116E4" w:rsidP="004E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4601"/>
    <w:rsid w:val="00022326"/>
    <w:rsid w:val="000347F3"/>
    <w:rsid w:val="0004191C"/>
    <w:rsid w:val="00062B7D"/>
    <w:rsid w:val="000701A0"/>
    <w:rsid w:val="000713DC"/>
    <w:rsid w:val="00073F8F"/>
    <w:rsid w:val="00087750"/>
    <w:rsid w:val="000A58B4"/>
    <w:rsid w:val="000C0B29"/>
    <w:rsid w:val="000C0B85"/>
    <w:rsid w:val="000F71FE"/>
    <w:rsid w:val="00101141"/>
    <w:rsid w:val="00102041"/>
    <w:rsid w:val="001027FA"/>
    <w:rsid w:val="001116F6"/>
    <w:rsid w:val="00122F89"/>
    <w:rsid w:val="001419C8"/>
    <w:rsid w:val="001732E8"/>
    <w:rsid w:val="001A4ABF"/>
    <w:rsid w:val="001B5636"/>
    <w:rsid w:val="001B7FF5"/>
    <w:rsid w:val="001E2A65"/>
    <w:rsid w:val="001E4B06"/>
    <w:rsid w:val="001E7A85"/>
    <w:rsid w:val="00201A79"/>
    <w:rsid w:val="002110B1"/>
    <w:rsid w:val="00211300"/>
    <w:rsid w:val="00214500"/>
    <w:rsid w:val="0022189F"/>
    <w:rsid w:val="002522C0"/>
    <w:rsid w:val="002776DC"/>
    <w:rsid w:val="002B0DAB"/>
    <w:rsid w:val="002C36F9"/>
    <w:rsid w:val="002D0477"/>
    <w:rsid w:val="002D3455"/>
    <w:rsid w:val="002D5424"/>
    <w:rsid w:val="002E6E7C"/>
    <w:rsid w:val="002E7228"/>
    <w:rsid w:val="00301872"/>
    <w:rsid w:val="003022D2"/>
    <w:rsid w:val="00314C38"/>
    <w:rsid w:val="00326F79"/>
    <w:rsid w:val="00332858"/>
    <w:rsid w:val="003344BD"/>
    <w:rsid w:val="00337176"/>
    <w:rsid w:val="00342210"/>
    <w:rsid w:val="00347AF7"/>
    <w:rsid w:val="0037326A"/>
    <w:rsid w:val="00384606"/>
    <w:rsid w:val="00387F92"/>
    <w:rsid w:val="00391FB9"/>
    <w:rsid w:val="003A3F81"/>
    <w:rsid w:val="003E1CDB"/>
    <w:rsid w:val="00462F78"/>
    <w:rsid w:val="004654C7"/>
    <w:rsid w:val="00465C25"/>
    <w:rsid w:val="004667B3"/>
    <w:rsid w:val="004778B8"/>
    <w:rsid w:val="00485547"/>
    <w:rsid w:val="0049624E"/>
    <w:rsid w:val="004B77C5"/>
    <w:rsid w:val="004D4D30"/>
    <w:rsid w:val="004D624D"/>
    <w:rsid w:val="004E7FDA"/>
    <w:rsid w:val="004F03AC"/>
    <w:rsid w:val="004F5C2A"/>
    <w:rsid w:val="00506D4D"/>
    <w:rsid w:val="00521FE4"/>
    <w:rsid w:val="00541F24"/>
    <w:rsid w:val="00556F39"/>
    <w:rsid w:val="005733CA"/>
    <w:rsid w:val="005A4F2B"/>
    <w:rsid w:val="005A5654"/>
    <w:rsid w:val="005B775E"/>
    <w:rsid w:val="005D4FD1"/>
    <w:rsid w:val="005F71D3"/>
    <w:rsid w:val="006038E1"/>
    <w:rsid w:val="006153C0"/>
    <w:rsid w:val="006156D2"/>
    <w:rsid w:val="006325C5"/>
    <w:rsid w:val="00634618"/>
    <w:rsid w:val="006377AB"/>
    <w:rsid w:val="00663AEE"/>
    <w:rsid w:val="00664F72"/>
    <w:rsid w:val="00665CA3"/>
    <w:rsid w:val="00667391"/>
    <w:rsid w:val="00687E6D"/>
    <w:rsid w:val="006B01A3"/>
    <w:rsid w:val="006B21CD"/>
    <w:rsid w:val="006C7673"/>
    <w:rsid w:val="006D4C80"/>
    <w:rsid w:val="006D781C"/>
    <w:rsid w:val="0070528D"/>
    <w:rsid w:val="0073153C"/>
    <w:rsid w:val="00736B57"/>
    <w:rsid w:val="007567EB"/>
    <w:rsid w:val="00760A36"/>
    <w:rsid w:val="00770A11"/>
    <w:rsid w:val="00787435"/>
    <w:rsid w:val="007B6874"/>
    <w:rsid w:val="007F4EF3"/>
    <w:rsid w:val="008161C2"/>
    <w:rsid w:val="008415E7"/>
    <w:rsid w:val="0084747E"/>
    <w:rsid w:val="0085275B"/>
    <w:rsid w:val="00852A68"/>
    <w:rsid w:val="00863B5A"/>
    <w:rsid w:val="008717B1"/>
    <w:rsid w:val="00880D66"/>
    <w:rsid w:val="00883861"/>
    <w:rsid w:val="008A3A2D"/>
    <w:rsid w:val="008E119E"/>
    <w:rsid w:val="008F7341"/>
    <w:rsid w:val="00920817"/>
    <w:rsid w:val="00924A65"/>
    <w:rsid w:val="009433BD"/>
    <w:rsid w:val="0095075D"/>
    <w:rsid w:val="009701C0"/>
    <w:rsid w:val="0098692F"/>
    <w:rsid w:val="009D4800"/>
    <w:rsid w:val="009D4E3C"/>
    <w:rsid w:val="009E5BD0"/>
    <w:rsid w:val="009E68F3"/>
    <w:rsid w:val="009F0286"/>
    <w:rsid w:val="00A02453"/>
    <w:rsid w:val="00A05357"/>
    <w:rsid w:val="00A15089"/>
    <w:rsid w:val="00A17C26"/>
    <w:rsid w:val="00A26F34"/>
    <w:rsid w:val="00A40B83"/>
    <w:rsid w:val="00A41593"/>
    <w:rsid w:val="00AA4C34"/>
    <w:rsid w:val="00AB512B"/>
    <w:rsid w:val="00AC18ED"/>
    <w:rsid w:val="00AD167D"/>
    <w:rsid w:val="00AD3C99"/>
    <w:rsid w:val="00AE6799"/>
    <w:rsid w:val="00AF096D"/>
    <w:rsid w:val="00AF262A"/>
    <w:rsid w:val="00AF7EA3"/>
    <w:rsid w:val="00B0634D"/>
    <w:rsid w:val="00B16BCD"/>
    <w:rsid w:val="00B233E6"/>
    <w:rsid w:val="00B25B93"/>
    <w:rsid w:val="00B44007"/>
    <w:rsid w:val="00B65BB5"/>
    <w:rsid w:val="00B65E2E"/>
    <w:rsid w:val="00B851BF"/>
    <w:rsid w:val="00B91183"/>
    <w:rsid w:val="00BA4FC6"/>
    <w:rsid w:val="00BC0B23"/>
    <w:rsid w:val="00BC0FBC"/>
    <w:rsid w:val="00C06B4C"/>
    <w:rsid w:val="00C13A80"/>
    <w:rsid w:val="00C22EB2"/>
    <w:rsid w:val="00C347B6"/>
    <w:rsid w:val="00C3584A"/>
    <w:rsid w:val="00C57131"/>
    <w:rsid w:val="00C74F0C"/>
    <w:rsid w:val="00C75908"/>
    <w:rsid w:val="00C772D1"/>
    <w:rsid w:val="00C80BEA"/>
    <w:rsid w:val="00C92F93"/>
    <w:rsid w:val="00C932E8"/>
    <w:rsid w:val="00C93FC6"/>
    <w:rsid w:val="00CA0A5E"/>
    <w:rsid w:val="00CA1B59"/>
    <w:rsid w:val="00CB52CF"/>
    <w:rsid w:val="00CD66FB"/>
    <w:rsid w:val="00CE0D9E"/>
    <w:rsid w:val="00D139C1"/>
    <w:rsid w:val="00D3644F"/>
    <w:rsid w:val="00D45E47"/>
    <w:rsid w:val="00D62281"/>
    <w:rsid w:val="00D646FA"/>
    <w:rsid w:val="00D81A88"/>
    <w:rsid w:val="00D83D5E"/>
    <w:rsid w:val="00D9463F"/>
    <w:rsid w:val="00DB782D"/>
    <w:rsid w:val="00DC6E73"/>
    <w:rsid w:val="00E32AB8"/>
    <w:rsid w:val="00E33B15"/>
    <w:rsid w:val="00E37DD8"/>
    <w:rsid w:val="00E40EC2"/>
    <w:rsid w:val="00E52CB9"/>
    <w:rsid w:val="00E552F8"/>
    <w:rsid w:val="00E64968"/>
    <w:rsid w:val="00E84DC4"/>
    <w:rsid w:val="00E91359"/>
    <w:rsid w:val="00EB5102"/>
    <w:rsid w:val="00EC1C78"/>
    <w:rsid w:val="00EC49E1"/>
    <w:rsid w:val="00ED460F"/>
    <w:rsid w:val="00F0025D"/>
    <w:rsid w:val="00F05736"/>
    <w:rsid w:val="00F06520"/>
    <w:rsid w:val="00F07B11"/>
    <w:rsid w:val="00F116E4"/>
    <w:rsid w:val="00F14D32"/>
    <w:rsid w:val="00F30DEF"/>
    <w:rsid w:val="00F47A8A"/>
    <w:rsid w:val="00F54FD1"/>
    <w:rsid w:val="00F56227"/>
    <w:rsid w:val="00F63A8D"/>
    <w:rsid w:val="00FC6D2F"/>
    <w:rsid w:val="00FD33F7"/>
    <w:rsid w:val="00FE1A28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paragraph" w:customStyle="1" w:styleId="TableParagraph">
    <w:name w:val="Table Paragraph"/>
    <w:basedOn w:val="a"/>
    <w:uiPriority w:val="1"/>
    <w:qFormat/>
    <w:rsid w:val="0022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6">
    <w:name w:val="Strong"/>
    <w:uiPriority w:val="22"/>
    <w:qFormat/>
    <w:rsid w:val="00CD66FB"/>
    <w:rPr>
      <w:b/>
      <w:bCs/>
    </w:rPr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314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314C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86D1-ECB3-4FE1-86D0-80A21D9C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cp:lastPrinted>2025-02-17T13:33:00Z</cp:lastPrinted>
  <dcterms:created xsi:type="dcterms:W3CDTF">2025-02-18T06:02:00Z</dcterms:created>
  <dcterms:modified xsi:type="dcterms:W3CDTF">2025-02-18T06:02:00Z</dcterms:modified>
</cp:coreProperties>
</file>