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E40" w:rsidRDefault="00335E40">
      <w:pPr>
        <w:pStyle w:val="ConsPlusTitlePage"/>
      </w:pPr>
      <w:r>
        <w:t xml:space="preserve">Документ предоставлен </w:t>
      </w:r>
      <w:hyperlink r:id="rId5">
        <w:r>
          <w:rPr>
            <w:color w:val="0000FF"/>
          </w:rPr>
          <w:t>КонсультантПлюс</w:t>
        </w:r>
      </w:hyperlink>
      <w:r>
        <w:br/>
      </w:r>
    </w:p>
    <w:p w:rsidR="00335E40" w:rsidRDefault="00335E40">
      <w:pPr>
        <w:pStyle w:val="ConsPlusNormal"/>
        <w:jc w:val="both"/>
        <w:outlineLvl w:val="0"/>
      </w:pPr>
    </w:p>
    <w:p w:rsidR="00335E40" w:rsidRDefault="00335E40">
      <w:pPr>
        <w:pStyle w:val="ConsPlusTitle"/>
        <w:jc w:val="center"/>
        <w:outlineLvl w:val="0"/>
      </w:pPr>
      <w:r>
        <w:t>ЧЕБОКСАРСКОЕ ГОРОДСКОЕ СОБРАНИЕ ДЕПУТАТОВ</w:t>
      </w:r>
    </w:p>
    <w:p w:rsidR="00335E40" w:rsidRDefault="00335E40">
      <w:pPr>
        <w:pStyle w:val="ConsPlusTitle"/>
        <w:jc w:val="center"/>
      </w:pPr>
      <w:r>
        <w:t>ЧУВАШСКОЙ РЕСПУБЛИКИ</w:t>
      </w:r>
    </w:p>
    <w:p w:rsidR="00335E40" w:rsidRDefault="00335E40">
      <w:pPr>
        <w:pStyle w:val="ConsPlusTitle"/>
        <w:jc w:val="both"/>
      </w:pPr>
    </w:p>
    <w:p w:rsidR="00335E40" w:rsidRDefault="00335E40">
      <w:pPr>
        <w:pStyle w:val="ConsPlusTitle"/>
        <w:jc w:val="center"/>
      </w:pPr>
      <w:r>
        <w:t>РЕШЕНИЕ</w:t>
      </w:r>
    </w:p>
    <w:p w:rsidR="00335E40" w:rsidRDefault="00335E40">
      <w:pPr>
        <w:pStyle w:val="ConsPlusTitle"/>
        <w:jc w:val="center"/>
      </w:pPr>
      <w:r>
        <w:t>от 22 октября 2019 г. N 1896</w:t>
      </w:r>
    </w:p>
    <w:p w:rsidR="00335E40" w:rsidRDefault="00335E40">
      <w:pPr>
        <w:pStyle w:val="ConsPlusTitle"/>
        <w:jc w:val="both"/>
      </w:pPr>
    </w:p>
    <w:p w:rsidR="00335E40" w:rsidRDefault="00335E40">
      <w:pPr>
        <w:pStyle w:val="ConsPlusTitle"/>
        <w:jc w:val="center"/>
      </w:pPr>
      <w:r>
        <w:t>ОБ УТВЕРЖДЕНИИ ПОЛОЖЕНИЯ ОБ УПРАВЛЕНИИ АРХИТЕКТУРЫ</w:t>
      </w:r>
    </w:p>
    <w:p w:rsidR="00335E40" w:rsidRDefault="00335E40">
      <w:pPr>
        <w:pStyle w:val="ConsPlusTitle"/>
        <w:jc w:val="center"/>
      </w:pPr>
      <w:r>
        <w:t>И ГРАДОСТРОИТЕЛЬСТВА АДМИНИСТРАЦИИ ГОРОДА ЧЕБОКСАРЫ</w:t>
      </w:r>
    </w:p>
    <w:p w:rsidR="00335E40" w:rsidRDefault="003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E40" w:rsidRDefault="003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E40" w:rsidRDefault="003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E40" w:rsidRDefault="00335E40">
            <w:pPr>
              <w:pStyle w:val="ConsPlusNormal"/>
              <w:jc w:val="center"/>
            </w:pPr>
            <w:r>
              <w:rPr>
                <w:color w:val="392C69"/>
              </w:rPr>
              <w:t>Список изменяющих документов</w:t>
            </w:r>
          </w:p>
          <w:p w:rsidR="00335E40" w:rsidRDefault="00335E40">
            <w:pPr>
              <w:pStyle w:val="ConsPlusNormal"/>
              <w:jc w:val="center"/>
            </w:pPr>
            <w:proofErr w:type="gramStart"/>
            <w:r>
              <w:rPr>
                <w:color w:val="392C69"/>
              </w:rPr>
              <w:t>(в ред. Решений Чебоксарского городского Собрания депутатов ЧР</w:t>
            </w:r>
            <w:proofErr w:type="gramEnd"/>
          </w:p>
          <w:p w:rsidR="00335E40" w:rsidRDefault="00335E40">
            <w:pPr>
              <w:pStyle w:val="ConsPlusNormal"/>
              <w:jc w:val="center"/>
            </w:pPr>
            <w:r>
              <w:rPr>
                <w:color w:val="392C69"/>
              </w:rPr>
              <w:t xml:space="preserve">от 23.06.2020 </w:t>
            </w:r>
            <w:hyperlink r:id="rId6">
              <w:r>
                <w:rPr>
                  <w:color w:val="0000FF"/>
                </w:rPr>
                <w:t>N 2147</w:t>
              </w:r>
            </w:hyperlink>
            <w:r>
              <w:rPr>
                <w:color w:val="392C69"/>
              </w:rPr>
              <w:t xml:space="preserve">, от 25.11.2021 </w:t>
            </w:r>
            <w:hyperlink r:id="rId7">
              <w:r>
                <w:rPr>
                  <w:color w:val="0000FF"/>
                </w:rPr>
                <w:t>N 554</w:t>
              </w:r>
            </w:hyperlink>
            <w:r>
              <w:rPr>
                <w:color w:val="392C69"/>
              </w:rPr>
              <w:t xml:space="preserve">, от 19.12.2023 </w:t>
            </w:r>
            <w:hyperlink r:id="rId8">
              <w:r>
                <w:rPr>
                  <w:color w:val="0000FF"/>
                </w:rPr>
                <w:t>N 1472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E40" w:rsidRDefault="00335E40">
            <w:pPr>
              <w:pStyle w:val="ConsPlusNormal"/>
            </w:pPr>
          </w:p>
        </w:tc>
      </w:tr>
    </w:tbl>
    <w:p w:rsidR="00335E40" w:rsidRDefault="00335E40">
      <w:pPr>
        <w:pStyle w:val="ConsPlusNormal"/>
        <w:jc w:val="both"/>
      </w:pPr>
    </w:p>
    <w:p w:rsidR="00335E40" w:rsidRDefault="00335E40">
      <w:pPr>
        <w:pStyle w:val="ConsPlusNormal"/>
        <w:ind w:firstLine="540"/>
        <w:jc w:val="both"/>
      </w:pPr>
      <w:proofErr w:type="gramStart"/>
      <w:r>
        <w:t xml:space="preserve">В соответствии с Федеральным </w:t>
      </w:r>
      <w:hyperlink r:id="rId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с </w:t>
      </w:r>
      <w:hyperlink r:id="rId10">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от 30 ноября 2005 года N 40, в целях приведения функций и полномочий управления архитектуры и градостроительства администрации города Чебоксары в соответствии с законодательством</w:t>
      </w:r>
      <w:proofErr w:type="gramEnd"/>
      <w:r>
        <w:t xml:space="preserve"> Российской Федерации Чебоксарское городское Собрание депутатов решило:</w:t>
      </w:r>
    </w:p>
    <w:p w:rsidR="00335E40" w:rsidRDefault="00335E40">
      <w:pPr>
        <w:pStyle w:val="ConsPlusNormal"/>
        <w:spacing w:before="220"/>
        <w:ind w:firstLine="540"/>
        <w:jc w:val="both"/>
      </w:pPr>
      <w:r>
        <w:t xml:space="preserve">1. Утвердить </w:t>
      </w:r>
      <w:hyperlink w:anchor="P31">
        <w:r>
          <w:rPr>
            <w:color w:val="0000FF"/>
          </w:rPr>
          <w:t>Положение</w:t>
        </w:r>
      </w:hyperlink>
      <w:r>
        <w:t xml:space="preserve"> об управлении архитектуры и градостроительства администрации города Чебоксары (прилагается).</w:t>
      </w:r>
    </w:p>
    <w:p w:rsidR="00335E40" w:rsidRDefault="00335E40">
      <w:pPr>
        <w:pStyle w:val="ConsPlusNormal"/>
        <w:spacing w:before="220"/>
        <w:ind w:firstLine="540"/>
        <w:jc w:val="both"/>
      </w:pPr>
      <w:r>
        <w:t>2. Настоящее решение вступает в силу со дня его официального опубликования.</w:t>
      </w:r>
    </w:p>
    <w:p w:rsidR="00335E40" w:rsidRDefault="00335E40">
      <w:pPr>
        <w:pStyle w:val="ConsPlusNormal"/>
        <w:spacing w:before="220"/>
        <w:ind w:firstLine="540"/>
        <w:jc w:val="both"/>
      </w:pPr>
      <w:r>
        <w:t xml:space="preserve">3. </w:t>
      </w:r>
      <w:proofErr w:type="gramStart"/>
      <w:r>
        <w:t>Контроль за</w:t>
      </w:r>
      <w:proofErr w:type="gramEnd"/>
      <w:r>
        <w:t xml:space="preserve"> исполнением настоящего решения возложить на постоянную комиссию Чебоксарского городского Собрания депутатов по вопросам градостроительства, землеустройства и развития территории города (О.И.Кортунов).</w:t>
      </w:r>
    </w:p>
    <w:p w:rsidR="00335E40" w:rsidRDefault="00335E40">
      <w:pPr>
        <w:pStyle w:val="ConsPlusNormal"/>
        <w:jc w:val="both"/>
      </w:pPr>
    </w:p>
    <w:p w:rsidR="00335E40" w:rsidRDefault="00335E40">
      <w:pPr>
        <w:pStyle w:val="ConsPlusNormal"/>
        <w:jc w:val="right"/>
      </w:pPr>
      <w:r>
        <w:t>Глава города Чебоксары</w:t>
      </w:r>
    </w:p>
    <w:p w:rsidR="00335E40" w:rsidRDefault="00335E40">
      <w:pPr>
        <w:pStyle w:val="ConsPlusNormal"/>
        <w:jc w:val="right"/>
      </w:pPr>
      <w:r>
        <w:t>Е.Н.КАДЫШЕВ</w:t>
      </w:r>
    </w:p>
    <w:p w:rsidR="00335E40" w:rsidRDefault="00335E40">
      <w:pPr>
        <w:pStyle w:val="ConsPlusNormal"/>
        <w:jc w:val="both"/>
      </w:pPr>
    </w:p>
    <w:p w:rsidR="00335E40" w:rsidRDefault="00335E40">
      <w:pPr>
        <w:pStyle w:val="ConsPlusNormal"/>
        <w:jc w:val="both"/>
      </w:pPr>
    </w:p>
    <w:p w:rsidR="00335E40" w:rsidRDefault="00335E40">
      <w:pPr>
        <w:pStyle w:val="ConsPlusNormal"/>
        <w:jc w:val="both"/>
      </w:pPr>
    </w:p>
    <w:p w:rsidR="00335E40" w:rsidRDefault="00335E40">
      <w:pPr>
        <w:pStyle w:val="ConsPlusNormal"/>
        <w:jc w:val="both"/>
      </w:pPr>
    </w:p>
    <w:p w:rsidR="00335E40" w:rsidRDefault="00335E40">
      <w:pPr>
        <w:pStyle w:val="ConsPlusNormal"/>
        <w:jc w:val="both"/>
      </w:pPr>
    </w:p>
    <w:p w:rsidR="00335E40" w:rsidRDefault="00335E40">
      <w:pPr>
        <w:pStyle w:val="ConsPlusNormal"/>
        <w:jc w:val="right"/>
        <w:outlineLvl w:val="0"/>
      </w:pPr>
      <w:r>
        <w:t>Утвержден</w:t>
      </w:r>
    </w:p>
    <w:p w:rsidR="00335E40" w:rsidRDefault="00335E40">
      <w:pPr>
        <w:pStyle w:val="ConsPlusNormal"/>
        <w:jc w:val="right"/>
      </w:pPr>
      <w:r>
        <w:t>решением</w:t>
      </w:r>
    </w:p>
    <w:p w:rsidR="00335E40" w:rsidRDefault="00335E40">
      <w:pPr>
        <w:pStyle w:val="ConsPlusNormal"/>
        <w:jc w:val="right"/>
      </w:pPr>
      <w:r>
        <w:t>Чебоксарского городского</w:t>
      </w:r>
    </w:p>
    <w:p w:rsidR="00335E40" w:rsidRDefault="00335E40">
      <w:pPr>
        <w:pStyle w:val="ConsPlusNormal"/>
        <w:jc w:val="right"/>
      </w:pPr>
      <w:r>
        <w:t>Собрания депутатов</w:t>
      </w:r>
    </w:p>
    <w:p w:rsidR="00335E40" w:rsidRDefault="00335E40">
      <w:pPr>
        <w:pStyle w:val="ConsPlusNormal"/>
        <w:jc w:val="right"/>
      </w:pPr>
      <w:r>
        <w:t>от 22.10.2019 N 1896</w:t>
      </w:r>
    </w:p>
    <w:p w:rsidR="00335E40" w:rsidRDefault="00335E40">
      <w:pPr>
        <w:pStyle w:val="ConsPlusNormal"/>
        <w:jc w:val="both"/>
      </w:pPr>
    </w:p>
    <w:p w:rsidR="00335E40" w:rsidRDefault="00335E40">
      <w:pPr>
        <w:pStyle w:val="ConsPlusTitle"/>
        <w:jc w:val="center"/>
      </w:pPr>
      <w:bookmarkStart w:id="0" w:name="P31"/>
      <w:bookmarkEnd w:id="0"/>
      <w:r>
        <w:t>ПОЛОЖЕНИЕ</w:t>
      </w:r>
    </w:p>
    <w:p w:rsidR="00335E40" w:rsidRDefault="00335E40">
      <w:pPr>
        <w:pStyle w:val="ConsPlusTitle"/>
        <w:jc w:val="center"/>
      </w:pPr>
      <w:r>
        <w:t>ОБ УПРАВЛЕНИИ АРХИТЕКТУРЫ И ГРАДОСТРОИТЕЛЬСТВА</w:t>
      </w:r>
    </w:p>
    <w:p w:rsidR="00335E40" w:rsidRDefault="00335E40">
      <w:pPr>
        <w:pStyle w:val="ConsPlusTitle"/>
        <w:jc w:val="center"/>
      </w:pPr>
      <w:r>
        <w:t>АДМИНИСТРАЦИИ ГОРОДА ЧЕБОКСАРЫ</w:t>
      </w:r>
    </w:p>
    <w:p w:rsidR="00335E40" w:rsidRDefault="00335E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35E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35E40" w:rsidRDefault="00335E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35E40" w:rsidRDefault="00335E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35E40" w:rsidRDefault="00335E40">
            <w:pPr>
              <w:pStyle w:val="ConsPlusNormal"/>
              <w:jc w:val="center"/>
            </w:pPr>
            <w:r>
              <w:rPr>
                <w:color w:val="392C69"/>
              </w:rPr>
              <w:t>Список изменяющих документов</w:t>
            </w:r>
          </w:p>
          <w:p w:rsidR="00335E40" w:rsidRDefault="00335E40">
            <w:pPr>
              <w:pStyle w:val="ConsPlusNormal"/>
              <w:jc w:val="center"/>
            </w:pPr>
            <w:proofErr w:type="gramStart"/>
            <w:r>
              <w:rPr>
                <w:color w:val="392C69"/>
              </w:rPr>
              <w:t>(в ред. Решений Чебоксарского городского Собрания депутатов ЧР</w:t>
            </w:r>
            <w:proofErr w:type="gramEnd"/>
          </w:p>
          <w:p w:rsidR="00335E40" w:rsidRDefault="00335E40">
            <w:pPr>
              <w:pStyle w:val="ConsPlusNormal"/>
              <w:jc w:val="center"/>
            </w:pPr>
            <w:r>
              <w:rPr>
                <w:color w:val="392C69"/>
              </w:rPr>
              <w:t xml:space="preserve">от 23.06.2020 </w:t>
            </w:r>
            <w:hyperlink r:id="rId11">
              <w:r>
                <w:rPr>
                  <w:color w:val="0000FF"/>
                </w:rPr>
                <w:t>N 2147</w:t>
              </w:r>
            </w:hyperlink>
            <w:r>
              <w:rPr>
                <w:color w:val="392C69"/>
              </w:rPr>
              <w:t xml:space="preserve">, от 25.11.2021 </w:t>
            </w:r>
            <w:hyperlink r:id="rId12">
              <w:r>
                <w:rPr>
                  <w:color w:val="0000FF"/>
                </w:rPr>
                <w:t>N 554</w:t>
              </w:r>
            </w:hyperlink>
            <w:r>
              <w:rPr>
                <w:color w:val="392C69"/>
              </w:rPr>
              <w:t xml:space="preserve">, от 19.12.2023 </w:t>
            </w:r>
            <w:hyperlink r:id="rId13">
              <w:r>
                <w:rPr>
                  <w:color w:val="0000FF"/>
                </w:rPr>
                <w:t>N 1472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5E40" w:rsidRDefault="00335E40">
            <w:pPr>
              <w:pStyle w:val="ConsPlusNormal"/>
            </w:pPr>
          </w:p>
        </w:tc>
      </w:tr>
    </w:tbl>
    <w:p w:rsidR="00335E40" w:rsidRDefault="00335E40">
      <w:pPr>
        <w:pStyle w:val="ConsPlusNormal"/>
        <w:jc w:val="both"/>
      </w:pPr>
    </w:p>
    <w:p w:rsidR="00335E40" w:rsidRDefault="00335E40">
      <w:pPr>
        <w:pStyle w:val="ConsPlusTitle"/>
        <w:jc w:val="center"/>
        <w:outlineLvl w:val="1"/>
      </w:pPr>
      <w:r>
        <w:t>I. Общие положения</w:t>
      </w:r>
    </w:p>
    <w:p w:rsidR="00335E40" w:rsidRDefault="00335E40">
      <w:pPr>
        <w:pStyle w:val="ConsPlusNormal"/>
        <w:jc w:val="both"/>
      </w:pPr>
    </w:p>
    <w:p w:rsidR="00335E40" w:rsidRDefault="00335E40">
      <w:pPr>
        <w:pStyle w:val="ConsPlusNormal"/>
        <w:ind w:firstLine="540"/>
        <w:jc w:val="both"/>
      </w:pPr>
      <w:r>
        <w:t xml:space="preserve">1.1. Управление архитектуры и градостроительства администрации города Чебоксары (далее - Управление) является отраслевым органом администрации города Чебоксары, осуществляющим исполнение функций в целях </w:t>
      </w:r>
      <w:proofErr w:type="gramStart"/>
      <w:r>
        <w:t>обеспечения реализации полномочий администрации города</w:t>
      </w:r>
      <w:proofErr w:type="gramEnd"/>
      <w:r>
        <w:t xml:space="preserve"> Чебоксары по решению вопросов местного значения в сфере архитектуры и градостроительства.</w:t>
      </w:r>
    </w:p>
    <w:p w:rsidR="00335E40" w:rsidRDefault="00335E40">
      <w:pPr>
        <w:pStyle w:val="ConsPlusNormal"/>
        <w:spacing w:before="220"/>
        <w:ind w:firstLine="540"/>
        <w:jc w:val="both"/>
      </w:pPr>
      <w:r>
        <w:t>1.2. Полное официальное наименование Управления на русском языке: Управление архитектуры и градостроительства администрации города Чебоксары, сокращенное наименование - УАиГ.</w:t>
      </w:r>
    </w:p>
    <w:p w:rsidR="00335E40" w:rsidRDefault="00335E40">
      <w:pPr>
        <w:pStyle w:val="ConsPlusNormal"/>
        <w:spacing w:before="220"/>
        <w:ind w:firstLine="540"/>
        <w:jc w:val="both"/>
      </w:pPr>
      <w:r>
        <w:t>Полное наименование на чувашском языке - Шупашкар хула администрацийен архитектурапа хула тавас есен управленийе.</w:t>
      </w:r>
    </w:p>
    <w:p w:rsidR="00335E40" w:rsidRDefault="00335E40">
      <w:pPr>
        <w:pStyle w:val="ConsPlusNormal"/>
        <w:spacing w:before="220"/>
        <w:ind w:firstLine="540"/>
        <w:jc w:val="both"/>
      </w:pPr>
      <w:r>
        <w:t>1.3. Управление входит в общую структуру администрации города Чебоксары и в своей деятельности подотчетно главе города Чебоксары.</w:t>
      </w:r>
    </w:p>
    <w:p w:rsidR="00335E40" w:rsidRDefault="00335E40">
      <w:pPr>
        <w:pStyle w:val="ConsPlusNormal"/>
        <w:jc w:val="both"/>
      </w:pPr>
      <w:r>
        <w:t>(</w:t>
      </w:r>
      <w:proofErr w:type="gramStart"/>
      <w:r>
        <w:t>в</w:t>
      </w:r>
      <w:proofErr w:type="gramEnd"/>
      <w:r>
        <w:t xml:space="preserve"> ред. </w:t>
      </w:r>
      <w:hyperlink r:id="rId14">
        <w:r>
          <w:rPr>
            <w:color w:val="0000FF"/>
          </w:rPr>
          <w:t>Решения</w:t>
        </w:r>
      </w:hyperlink>
      <w:r>
        <w:t xml:space="preserve"> Чебоксарского городского Собрания депутатов ЧР от 19.12.2023 N 1472)</w:t>
      </w:r>
    </w:p>
    <w:p w:rsidR="00335E40" w:rsidRDefault="00335E40">
      <w:pPr>
        <w:pStyle w:val="ConsPlusNormal"/>
        <w:spacing w:before="220"/>
        <w:ind w:firstLine="540"/>
        <w:jc w:val="both"/>
      </w:pPr>
      <w:r>
        <w:t>Управление осуществляет координацию деятельности организаций, находящихся в ведомственном подчинении.</w:t>
      </w:r>
    </w:p>
    <w:p w:rsidR="00335E40" w:rsidRDefault="00335E40">
      <w:pPr>
        <w:pStyle w:val="ConsPlusNormal"/>
        <w:spacing w:before="220"/>
        <w:ind w:firstLine="540"/>
        <w:jc w:val="both"/>
      </w:pPr>
      <w:r>
        <w:t xml:space="preserve">В ведомственном подчинении </w:t>
      </w:r>
      <w:proofErr w:type="gramStart"/>
      <w:r>
        <w:t>Управления</w:t>
      </w:r>
      <w:proofErr w:type="gramEnd"/>
      <w:r>
        <w:t xml:space="preserve"> следующие муниципальные учреждения:</w:t>
      </w:r>
    </w:p>
    <w:p w:rsidR="00335E40" w:rsidRDefault="00335E40">
      <w:pPr>
        <w:pStyle w:val="ConsPlusNormal"/>
        <w:spacing w:before="220"/>
        <w:ind w:firstLine="540"/>
        <w:jc w:val="both"/>
      </w:pPr>
      <w:r>
        <w:t>- Муниципальное бюджетное учреждение "Управление территориального планирования" муниципального образования города Чебоксары - столицы Чувашской Республики;</w:t>
      </w:r>
    </w:p>
    <w:p w:rsidR="00335E40" w:rsidRDefault="00335E40">
      <w:pPr>
        <w:pStyle w:val="ConsPlusNormal"/>
        <w:spacing w:before="220"/>
        <w:ind w:firstLine="540"/>
        <w:jc w:val="both"/>
      </w:pPr>
      <w:r>
        <w:t>- Муниципальное бюджетное учреждение "Городская реклама";</w:t>
      </w:r>
    </w:p>
    <w:p w:rsidR="00335E40" w:rsidRDefault="00335E40">
      <w:pPr>
        <w:pStyle w:val="ConsPlusNormal"/>
        <w:spacing w:before="220"/>
        <w:ind w:firstLine="540"/>
        <w:jc w:val="both"/>
      </w:pPr>
      <w:r>
        <w:t>- Муниципальное бюджетное учреждение "Управление капитального строительства и реконструкции" города Чебоксары Чувашской Республики".</w:t>
      </w:r>
    </w:p>
    <w:p w:rsidR="00335E40" w:rsidRDefault="00335E40">
      <w:pPr>
        <w:pStyle w:val="ConsPlusNormal"/>
        <w:spacing w:before="220"/>
        <w:ind w:firstLine="540"/>
        <w:jc w:val="both"/>
      </w:pPr>
      <w:r>
        <w:t xml:space="preserve">1.4. </w:t>
      </w:r>
      <w:proofErr w:type="gramStart"/>
      <w:r>
        <w:t xml:space="preserve">Управление в своей деятельности руководствуется </w:t>
      </w:r>
      <w:hyperlink r:id="rId15">
        <w:r>
          <w:rPr>
            <w:color w:val="0000FF"/>
          </w:rPr>
          <w:t>Конституцией</w:t>
        </w:r>
      </w:hyperlink>
      <w:r>
        <w:t xml:space="preserve"> Российской Федерации, Федеральным </w:t>
      </w:r>
      <w:hyperlink r:id="rId16">
        <w:r>
          <w:rPr>
            <w:color w:val="0000FF"/>
          </w:rPr>
          <w:t>законом</w:t>
        </w:r>
      </w:hyperlink>
      <w:r>
        <w:t xml:space="preserve"> "Об общих принципах организации местного самоуправления в Российской Федерации",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17">
        <w:r>
          <w:rPr>
            <w:color w:val="0000FF"/>
          </w:rPr>
          <w:t>Конституцией</w:t>
        </w:r>
      </w:hyperlink>
      <w:r>
        <w:t xml:space="preserve"> Чувашской Республики,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w:t>
      </w:r>
      <w:proofErr w:type="gramEnd"/>
      <w:r>
        <w:t xml:space="preserve"> нормативными правовыми актами Чувашской Республики, </w:t>
      </w:r>
      <w:hyperlink r:id="rId18">
        <w:r>
          <w:rPr>
            <w:color w:val="0000FF"/>
          </w:rPr>
          <w:t>Уставом</w:t>
        </w:r>
      </w:hyperlink>
      <w:r>
        <w:t xml:space="preserve"> муниципального образования города Чебоксары - столицы Чувашской Республики, муниципальными правовыми актами муниципального образования города Чебоксары - столицы Чувашской Республики и настоящим Положением.</w:t>
      </w:r>
    </w:p>
    <w:p w:rsidR="00335E40" w:rsidRDefault="00335E40">
      <w:pPr>
        <w:pStyle w:val="ConsPlusNormal"/>
        <w:spacing w:before="220"/>
        <w:ind w:firstLine="540"/>
        <w:jc w:val="both"/>
      </w:pPr>
      <w:r>
        <w:t>1.5. Управление наделено правами юридического лица и является муниципальным казенным учреждением, имеет лицевой счет, открытый в Управлении Федерального казначейства по Чувашской Республике, печать с изображением Государственного герба Чувашской Республики и наименованием Управления, другие необходимые для осуществления своей деятельности печати, штампы и бланки установленного образца.</w:t>
      </w:r>
    </w:p>
    <w:p w:rsidR="00335E40" w:rsidRDefault="00335E40">
      <w:pPr>
        <w:pStyle w:val="ConsPlusNormal"/>
        <w:spacing w:before="220"/>
        <w:ind w:firstLine="540"/>
        <w:jc w:val="both"/>
      </w:pPr>
      <w:r>
        <w:t>1.6. Управление осуществляет свои полномочия во взаимодействии с органами государственной власти Российской Федерации, Чувашской Республики, органами местного самоуправления, общественными и иными организациями всех форм собственности.</w:t>
      </w:r>
    </w:p>
    <w:p w:rsidR="00335E40" w:rsidRDefault="00335E40">
      <w:pPr>
        <w:pStyle w:val="ConsPlusNormal"/>
        <w:spacing w:before="220"/>
        <w:ind w:firstLine="540"/>
        <w:jc w:val="both"/>
      </w:pPr>
      <w:r>
        <w:t xml:space="preserve">1.7. Управление может от своего имени приобретать имущественные и личные неимущественные права и </w:t>
      </w:r>
      <w:proofErr w:type="gramStart"/>
      <w:r>
        <w:t>нести обязанности</w:t>
      </w:r>
      <w:proofErr w:type="gramEnd"/>
      <w:r>
        <w:t xml:space="preserve">, быть истцом и ответчиком в суде, отвечать по </w:t>
      </w:r>
      <w:r>
        <w:lastRenderedPageBreak/>
        <w:t>своим обязательствам, находящимися в его распоряжении денежными средствами.</w:t>
      </w:r>
    </w:p>
    <w:p w:rsidR="00335E40" w:rsidRDefault="00335E40">
      <w:pPr>
        <w:pStyle w:val="ConsPlusNormal"/>
        <w:spacing w:before="220"/>
        <w:ind w:firstLine="540"/>
        <w:jc w:val="both"/>
      </w:pPr>
      <w:r>
        <w:t>1.8. Финансовое обеспечение Управления осуществляется за счет средств бюджета города Чебоксары.</w:t>
      </w:r>
    </w:p>
    <w:p w:rsidR="00335E40" w:rsidRDefault="00335E40">
      <w:pPr>
        <w:pStyle w:val="ConsPlusNormal"/>
        <w:spacing w:before="220"/>
        <w:ind w:firstLine="540"/>
        <w:jc w:val="both"/>
      </w:pPr>
      <w:r>
        <w:t>1.9. На Управление возложены полномочия главного распорядителя и получателя бюджетных средств и администраторов доходов бюджета города Чебоксары.</w:t>
      </w:r>
    </w:p>
    <w:p w:rsidR="00335E40" w:rsidRDefault="00335E40">
      <w:pPr>
        <w:pStyle w:val="ConsPlusNormal"/>
        <w:spacing w:before="220"/>
        <w:ind w:firstLine="540"/>
        <w:jc w:val="both"/>
      </w:pPr>
      <w:r>
        <w:t>1.10. Имущество, находящееся на балансе Управления, является муниципальной собственностью города Чебоксары и закрепляется за ним на праве оперативного управления в установленном законодательством порядке.</w:t>
      </w:r>
    </w:p>
    <w:p w:rsidR="00335E40" w:rsidRDefault="00335E40">
      <w:pPr>
        <w:pStyle w:val="ConsPlusNormal"/>
        <w:spacing w:before="220"/>
        <w:ind w:firstLine="540"/>
        <w:jc w:val="both"/>
      </w:pPr>
      <w:r>
        <w:t>1.11. Предельная численность работников Управления утверждается главой города Чебоксары.</w:t>
      </w:r>
    </w:p>
    <w:p w:rsidR="00335E40" w:rsidRDefault="00335E40">
      <w:pPr>
        <w:pStyle w:val="ConsPlusNormal"/>
        <w:jc w:val="both"/>
      </w:pPr>
      <w:r>
        <w:t>(</w:t>
      </w:r>
      <w:proofErr w:type="gramStart"/>
      <w:r>
        <w:t>в</w:t>
      </w:r>
      <w:proofErr w:type="gramEnd"/>
      <w:r>
        <w:t xml:space="preserve"> ред. </w:t>
      </w:r>
      <w:hyperlink r:id="rId19">
        <w:r>
          <w:rPr>
            <w:color w:val="0000FF"/>
          </w:rPr>
          <w:t>Решения</w:t>
        </w:r>
      </w:hyperlink>
      <w:r>
        <w:t xml:space="preserve"> Чебоксарского городского Собрания депутатов ЧР от 19.12.2023 N 1472)</w:t>
      </w:r>
    </w:p>
    <w:p w:rsidR="00335E40" w:rsidRDefault="00335E40">
      <w:pPr>
        <w:pStyle w:val="ConsPlusNormal"/>
        <w:spacing w:before="220"/>
        <w:ind w:firstLine="540"/>
        <w:jc w:val="both"/>
      </w:pPr>
      <w:r>
        <w:t>1.12. Место нахождения Управления: 428032, Чувашская Республика, город Чебоксары, улица К.Маркса, дом 36.</w:t>
      </w:r>
    </w:p>
    <w:p w:rsidR="00335E40" w:rsidRDefault="00335E40">
      <w:pPr>
        <w:pStyle w:val="ConsPlusNormal"/>
        <w:jc w:val="both"/>
      </w:pPr>
    </w:p>
    <w:p w:rsidR="00335E40" w:rsidRDefault="00335E40">
      <w:pPr>
        <w:pStyle w:val="ConsPlusTitle"/>
        <w:jc w:val="center"/>
        <w:outlineLvl w:val="1"/>
      </w:pPr>
      <w:r>
        <w:t>II. Основные задачи</w:t>
      </w:r>
    </w:p>
    <w:p w:rsidR="00335E40" w:rsidRDefault="00335E40">
      <w:pPr>
        <w:pStyle w:val="ConsPlusNormal"/>
        <w:jc w:val="both"/>
      </w:pPr>
    </w:p>
    <w:p w:rsidR="00335E40" w:rsidRDefault="00335E40">
      <w:pPr>
        <w:pStyle w:val="ConsPlusNormal"/>
        <w:ind w:firstLine="540"/>
        <w:jc w:val="both"/>
      </w:pPr>
      <w:r>
        <w:t>2.1. Основной задачей Управления является реализация полномочий администрации города Чебоксары по решению вопросов местного значения в сфере градостроительства (строительства, реконструкции и капитального ремонта), архитектурной деятельности, ремонта общественной инфраструктуры, наружной рекламы и информации.</w:t>
      </w:r>
    </w:p>
    <w:p w:rsidR="00335E40" w:rsidRDefault="00335E40">
      <w:pPr>
        <w:pStyle w:val="ConsPlusNormal"/>
        <w:jc w:val="both"/>
      </w:pPr>
      <w:r>
        <w:t>(</w:t>
      </w:r>
      <w:proofErr w:type="gramStart"/>
      <w:r>
        <w:t>п</w:t>
      </w:r>
      <w:proofErr w:type="gramEnd"/>
      <w:r>
        <w:t xml:space="preserve">. 2.1 в ред. </w:t>
      </w:r>
      <w:hyperlink r:id="rId20">
        <w:r>
          <w:rPr>
            <w:color w:val="0000FF"/>
          </w:rPr>
          <w:t>Решения</w:t>
        </w:r>
      </w:hyperlink>
      <w:r>
        <w:t xml:space="preserve"> Чебоксарского городского Собрания депутатов ЧР от 23.06.2020 N 2147)</w:t>
      </w:r>
    </w:p>
    <w:p w:rsidR="00335E40" w:rsidRDefault="00335E40">
      <w:pPr>
        <w:pStyle w:val="ConsPlusNormal"/>
        <w:jc w:val="both"/>
      </w:pPr>
    </w:p>
    <w:p w:rsidR="00335E40" w:rsidRDefault="00335E40">
      <w:pPr>
        <w:pStyle w:val="ConsPlusTitle"/>
        <w:jc w:val="center"/>
        <w:outlineLvl w:val="1"/>
      </w:pPr>
      <w:r>
        <w:t>III. Функции</w:t>
      </w:r>
    </w:p>
    <w:p w:rsidR="00335E40" w:rsidRDefault="00335E40">
      <w:pPr>
        <w:pStyle w:val="ConsPlusNormal"/>
        <w:jc w:val="both"/>
      </w:pPr>
    </w:p>
    <w:p w:rsidR="00335E40" w:rsidRDefault="00335E40">
      <w:pPr>
        <w:pStyle w:val="ConsPlusNormal"/>
        <w:ind w:firstLine="540"/>
        <w:jc w:val="both"/>
      </w:pPr>
      <w:r>
        <w:t>3.1. Управление в соответствии с возложенными на него задачами осуществляет следующие функции:</w:t>
      </w:r>
    </w:p>
    <w:p w:rsidR="00335E40" w:rsidRDefault="00335E40">
      <w:pPr>
        <w:pStyle w:val="ConsPlusNormal"/>
        <w:spacing w:before="220"/>
        <w:ind w:firstLine="540"/>
        <w:jc w:val="both"/>
      </w:pPr>
      <w:r>
        <w:t xml:space="preserve">1) обеспечивает контроль над подведомственными учреждениями при проектировании, строительстве, реконструкции, ремонте и капитальном ремонте объектов местного значения, в том числе жилищного, полностью или частично финансируемых из бюджетов всех уровней; осуществлении строительного </w:t>
      </w:r>
      <w:proofErr w:type="gramStart"/>
      <w:r>
        <w:t>контроля за</w:t>
      </w:r>
      <w:proofErr w:type="gramEnd"/>
      <w:r>
        <w:t xml:space="preserve"> ходом и качеством строящихся объектов местного значения;</w:t>
      </w:r>
    </w:p>
    <w:p w:rsidR="00335E40" w:rsidRDefault="00335E40">
      <w:pPr>
        <w:pStyle w:val="ConsPlusNormal"/>
        <w:jc w:val="both"/>
      </w:pPr>
      <w:r>
        <w:t xml:space="preserve">(пп. 1 в ред. </w:t>
      </w:r>
      <w:hyperlink r:id="rId21">
        <w:r>
          <w:rPr>
            <w:color w:val="0000FF"/>
          </w:rPr>
          <w:t>Решения</w:t>
        </w:r>
      </w:hyperlink>
      <w:r>
        <w:t xml:space="preserve"> Чебоксарского городского Собрания депутатов ЧР от 23.06.2020 N 2147)</w:t>
      </w:r>
    </w:p>
    <w:p w:rsidR="00335E40" w:rsidRDefault="00335E40">
      <w:pPr>
        <w:pStyle w:val="ConsPlusNormal"/>
        <w:spacing w:before="220"/>
        <w:ind w:firstLine="540"/>
        <w:jc w:val="both"/>
      </w:pPr>
      <w:r>
        <w:t>2) содействует развитию конкуренции в сферах деятельности, отнесенных к компетенции Управления;</w:t>
      </w:r>
    </w:p>
    <w:p w:rsidR="00335E40" w:rsidRDefault="00335E40">
      <w:pPr>
        <w:pStyle w:val="ConsPlusNormal"/>
        <w:spacing w:before="220"/>
        <w:ind w:firstLine="540"/>
        <w:jc w:val="both"/>
      </w:pPr>
      <w:r>
        <w:t>3) разрабатывает проекты решений Чебоксарского городского Собрания депутатов, постановлений и распоряжений администрации города Чебоксары, касающихся сферы архитектуры и градостроительства, средств наружной рекламы и информации;</w:t>
      </w:r>
    </w:p>
    <w:p w:rsidR="00335E40" w:rsidRDefault="00335E40">
      <w:pPr>
        <w:pStyle w:val="ConsPlusNormal"/>
        <w:spacing w:before="220"/>
        <w:ind w:firstLine="540"/>
        <w:jc w:val="both"/>
      </w:pPr>
      <w:r>
        <w:t>4) представляет предложения к проектам федеральных законов и иных правовых актов Российской Федерации, к проектам законов и иных правовых актов Чувашской Республики по вопросам архитектуры и градостроительства, средств наружной рекламы и информации, поступивших на рассмотрение в администрацию города Чебоксары;</w:t>
      </w:r>
    </w:p>
    <w:p w:rsidR="00335E40" w:rsidRDefault="00335E40">
      <w:pPr>
        <w:pStyle w:val="ConsPlusNormal"/>
        <w:spacing w:before="220"/>
        <w:ind w:firstLine="540"/>
        <w:jc w:val="both"/>
      </w:pPr>
      <w:r>
        <w:t>5) выступает муниципальным заказчиком при осуществлении закупок товаров, работ, услуг для обеспечения нужд города Чебоксары в установленной сфере деятельности;</w:t>
      </w:r>
    </w:p>
    <w:p w:rsidR="00335E40" w:rsidRDefault="00335E40">
      <w:pPr>
        <w:pStyle w:val="ConsPlusNormal"/>
        <w:spacing w:before="220"/>
        <w:ind w:firstLine="540"/>
        <w:jc w:val="both"/>
      </w:pPr>
      <w:r>
        <w:t>6) формирует и утверждает муниципальные задания на оказание муниципальных услуг (выполнения работ) для учреждений, находящихся в ведении Управления;</w:t>
      </w:r>
    </w:p>
    <w:p w:rsidR="00335E40" w:rsidRDefault="00335E40">
      <w:pPr>
        <w:pStyle w:val="ConsPlusNormal"/>
        <w:spacing w:before="220"/>
        <w:ind w:firstLine="540"/>
        <w:jc w:val="both"/>
      </w:pPr>
      <w:r>
        <w:lastRenderedPageBreak/>
        <w:t xml:space="preserve">7) исполняет функции по </w:t>
      </w:r>
      <w:proofErr w:type="gramStart"/>
      <w:r>
        <w:t>контролю за</w:t>
      </w:r>
      <w:proofErr w:type="gramEnd"/>
      <w:r>
        <w:t xml:space="preserve"> деятельностью подведомственных учреждений;</w:t>
      </w:r>
    </w:p>
    <w:p w:rsidR="00335E40" w:rsidRDefault="00335E40">
      <w:pPr>
        <w:pStyle w:val="ConsPlusNormal"/>
        <w:spacing w:before="220"/>
        <w:ind w:firstLine="540"/>
        <w:jc w:val="both"/>
      </w:pPr>
      <w:r>
        <w:t>8) осуществляет функции ответственного исполнителя либо соисполнителя мероприятий по реализации муниципальных программ города Чебоксары (подпрограмм муниципальных программ города Чебоксары) в сфере архитектуры и градостроительства, средств наружной рекламы и информации;</w:t>
      </w:r>
    </w:p>
    <w:p w:rsidR="00335E40" w:rsidRDefault="00335E40">
      <w:pPr>
        <w:pStyle w:val="ConsPlusNormal"/>
        <w:spacing w:before="220"/>
        <w:ind w:firstLine="540"/>
        <w:jc w:val="both"/>
      </w:pPr>
      <w:r>
        <w:t>9) обеспечивает выполнение мероприятий федеральных и республиканских целевых программ, адресной инвестиционной программы города Чебоксары в сфере архитектуры и градостроительства, средств наружной рекламы и информации;</w:t>
      </w:r>
    </w:p>
    <w:p w:rsidR="00335E40" w:rsidRDefault="00335E40">
      <w:pPr>
        <w:pStyle w:val="ConsPlusNormal"/>
        <w:spacing w:before="220"/>
        <w:ind w:firstLine="540"/>
        <w:jc w:val="both"/>
      </w:pPr>
      <w:r>
        <w:t>10) рассматривает и направляет ответы на поступившие в Управление и перенаправленные из администрации города Чебоксары заявления (обращения, жалобы) граждан и организаций;</w:t>
      </w:r>
    </w:p>
    <w:p w:rsidR="00335E40" w:rsidRDefault="00335E40">
      <w:pPr>
        <w:pStyle w:val="ConsPlusNormal"/>
        <w:spacing w:before="220"/>
        <w:ind w:firstLine="540"/>
        <w:jc w:val="both"/>
      </w:pPr>
      <w:r>
        <w:t>11) осуществляет в установленном законодательством Российской Федерации и законодательством Чувашской Республики порядке функции и полномочия учредителя в отношении учреждений, находящихся в ведении Управления;</w:t>
      </w:r>
    </w:p>
    <w:p w:rsidR="00335E40" w:rsidRDefault="00335E40">
      <w:pPr>
        <w:pStyle w:val="ConsPlusNormal"/>
        <w:spacing w:before="220"/>
        <w:ind w:firstLine="540"/>
        <w:jc w:val="both"/>
      </w:pPr>
      <w:proofErr w:type="gramStart"/>
      <w:r>
        <w:t>12) реализует полномочия учредителя в части подготовки предложений по разграничению собственности, созданию, определению целей, предметов, видов деятельности, реорганизации и ликвидации, изменению вида (типа) учреждений, находящихся в ведении Управления, а также в части утверждения их уставов и внесения в них изменений, планов финансово-хозяйственной деятельности, годовой бухгалтерской отчетности, готовит документы для заключения трудовых договоров с руководителями учреждений, находящихся в ведении Управления, и</w:t>
      </w:r>
      <w:proofErr w:type="gramEnd"/>
      <w:r>
        <w:t xml:space="preserve"> участвует в наблюдательных советах автономных учреждений города Чебоксары, находящихся в ведении Управления;</w:t>
      </w:r>
    </w:p>
    <w:p w:rsidR="00335E40" w:rsidRDefault="00335E40">
      <w:pPr>
        <w:pStyle w:val="ConsPlusNormal"/>
        <w:spacing w:before="220"/>
        <w:ind w:firstLine="540"/>
        <w:jc w:val="both"/>
      </w:pPr>
      <w:proofErr w:type="gramStart"/>
      <w:r>
        <w:t>13) проводит оценку регулирующего воздействия проектов нормативных правовых актов Чебоксарского городского Собрания депутатов и администрации города Чебоксары, разрабатываемых Управлением, устанавливающих новые или изменяющих ранее предусмотренные нормативными правовыми актами Чебоксарского городского Собрания депутатов и администрации города Чебоксары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а также устанавливающих, изменяющих или отменяющих ранее установленную ответственность за</w:t>
      </w:r>
      <w:proofErr w:type="gramEnd"/>
      <w:r>
        <w:t xml:space="preserve"> нарушение нормативных правовых актов Чебоксарского городского Собрания депутатов и администрации города Чебоксары, затрагивающих вопросы осуществления предпринимательской и инвестиционной деятельности;</w:t>
      </w:r>
    </w:p>
    <w:p w:rsidR="00335E40" w:rsidRDefault="00335E40">
      <w:pPr>
        <w:pStyle w:val="ConsPlusNormal"/>
        <w:jc w:val="both"/>
      </w:pPr>
      <w:r>
        <w:t xml:space="preserve">(в ред. </w:t>
      </w:r>
      <w:hyperlink r:id="rId22">
        <w:r>
          <w:rPr>
            <w:color w:val="0000FF"/>
          </w:rPr>
          <w:t>Решения</w:t>
        </w:r>
      </w:hyperlink>
      <w:r>
        <w:t xml:space="preserve"> Чебоксарского городского Собрания депутатов ЧР от 25.11.2021 N 554)</w:t>
      </w:r>
    </w:p>
    <w:p w:rsidR="00335E40" w:rsidRDefault="00335E40">
      <w:pPr>
        <w:pStyle w:val="ConsPlusNormal"/>
        <w:spacing w:before="220"/>
        <w:ind w:firstLine="540"/>
        <w:jc w:val="both"/>
      </w:pPr>
      <w:r>
        <w:t>14) осуществляет:</w:t>
      </w:r>
    </w:p>
    <w:p w:rsidR="00335E40" w:rsidRDefault="00335E40">
      <w:pPr>
        <w:pStyle w:val="ConsPlusNormal"/>
        <w:spacing w:before="220"/>
        <w:ind w:firstLine="540"/>
        <w:jc w:val="both"/>
      </w:pPr>
      <w:r>
        <w:t>мониторинг правоприменения законодательных и иных нормативных правовых актов Российской Федерации, мониторинг правоприменения законов и иных нормативных правовых актов Чувашской Республики в установленной сфере деятельности;</w:t>
      </w:r>
    </w:p>
    <w:p w:rsidR="00335E40" w:rsidRDefault="00335E40">
      <w:pPr>
        <w:pStyle w:val="ConsPlusNormal"/>
        <w:spacing w:before="220"/>
        <w:ind w:firstLine="540"/>
        <w:jc w:val="both"/>
      </w:pPr>
      <w:r>
        <w:t>меры по защите информации в соответствии с законодательством Российской Федерации;</w:t>
      </w:r>
    </w:p>
    <w:p w:rsidR="00335E40" w:rsidRDefault="00335E40">
      <w:pPr>
        <w:pStyle w:val="ConsPlusNormal"/>
        <w:spacing w:before="220"/>
        <w:ind w:firstLine="540"/>
        <w:jc w:val="both"/>
      </w:pPr>
      <w:r>
        <w:t xml:space="preserve">ведомственный </w:t>
      </w:r>
      <w:proofErr w:type="gramStart"/>
      <w:r>
        <w:t>контроль за</w:t>
      </w:r>
      <w:proofErr w:type="gramEnd"/>
      <w:r>
        <w:t xml:space="preserve"> соблюдением трудового законодательства и иных нормативных правовых актов, содержащих нормы трудового права, в подведомственных Управлению муниципальных учреждениях;</w:t>
      </w:r>
    </w:p>
    <w:p w:rsidR="00335E40" w:rsidRDefault="00335E40">
      <w:pPr>
        <w:pStyle w:val="ConsPlusNormal"/>
        <w:spacing w:before="220"/>
        <w:ind w:firstLine="540"/>
        <w:jc w:val="both"/>
      </w:pPr>
      <w:r>
        <w:t>ведомственный контроль в сфере закупок товаров, работ, услуг для обеспечения муниципальных нужд за соблюдением законодательных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 в отношении подведомственных Управлению муниципальных учреждений;</w:t>
      </w:r>
    </w:p>
    <w:p w:rsidR="00335E40" w:rsidRDefault="00335E40">
      <w:pPr>
        <w:pStyle w:val="ConsPlusNormal"/>
        <w:spacing w:before="220"/>
        <w:ind w:firstLine="540"/>
        <w:jc w:val="both"/>
      </w:pPr>
      <w:r>
        <w:lastRenderedPageBreak/>
        <w:t>15) принимает участие в профилактике терроризма, а также в минимизации и (или) ликвидации последствий его проявлений, в том числе:</w:t>
      </w:r>
    </w:p>
    <w:p w:rsidR="00335E40" w:rsidRDefault="00335E40">
      <w:pPr>
        <w:pStyle w:val="ConsPlusNormal"/>
        <w:spacing w:before="220"/>
        <w:ind w:firstLine="540"/>
        <w:jc w:val="both"/>
      </w:pPr>
      <w:r>
        <w:t>в разработке и реализации муниципальных программ в области профилактики терроризма, а также минимизации и (или) ликвидации последствий его проявлений;</w:t>
      </w:r>
    </w:p>
    <w:p w:rsidR="00335E40" w:rsidRDefault="00335E40">
      <w:pPr>
        <w:pStyle w:val="ConsPlusNormal"/>
        <w:spacing w:before="220"/>
        <w:ind w:firstLine="540"/>
        <w:jc w:val="both"/>
      </w:pPr>
      <w:r>
        <w:t>в организации и проведении на территории города Чебоксары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335E40" w:rsidRDefault="00335E40">
      <w:pPr>
        <w:pStyle w:val="ConsPlusNormal"/>
        <w:spacing w:before="220"/>
        <w:ind w:firstLine="540"/>
        <w:jc w:val="both"/>
      </w:pPr>
      <w:r>
        <w:t>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Чувашской Республики;</w:t>
      </w:r>
    </w:p>
    <w:p w:rsidR="00335E40" w:rsidRDefault="00335E40">
      <w:pPr>
        <w:pStyle w:val="ConsPlusNormal"/>
        <w:spacing w:before="220"/>
        <w:ind w:firstLine="540"/>
        <w:jc w:val="both"/>
      </w:pPr>
      <w:r>
        <w:t>в выполнении требований к антитеррористической защищенности объектов, находящихся в пользовании Управления и учреждений, находящихся в ведении Управления;</w:t>
      </w:r>
    </w:p>
    <w:p w:rsidR="00335E40" w:rsidRDefault="00335E40">
      <w:pPr>
        <w:pStyle w:val="ConsPlusNormal"/>
        <w:spacing w:before="220"/>
        <w:ind w:firstLine="540"/>
        <w:jc w:val="both"/>
      </w:pPr>
      <w:r>
        <w:t>в направлении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Чувашской Республики;</w:t>
      </w:r>
    </w:p>
    <w:p w:rsidR="00335E40" w:rsidRDefault="00335E40">
      <w:pPr>
        <w:pStyle w:val="ConsPlusNormal"/>
        <w:spacing w:before="220"/>
        <w:ind w:firstLine="540"/>
        <w:jc w:val="both"/>
      </w:pPr>
      <w:r>
        <w:t>16) представляет в установленной сфере деятельности законные интересы администрации города Чебоксары и Управления в судах;</w:t>
      </w:r>
    </w:p>
    <w:p w:rsidR="00335E40" w:rsidRDefault="00335E40">
      <w:pPr>
        <w:pStyle w:val="ConsPlusNormal"/>
        <w:spacing w:before="220"/>
        <w:ind w:firstLine="540"/>
        <w:jc w:val="both"/>
      </w:pPr>
      <w:r>
        <w:t>17) осуществляет меры по противодействию коррупции в Управлении, учреждениях и организациях, находящихся в ведении Управления;</w:t>
      </w:r>
    </w:p>
    <w:p w:rsidR="00335E40" w:rsidRDefault="00335E40">
      <w:pPr>
        <w:pStyle w:val="ConsPlusNormal"/>
        <w:spacing w:before="220"/>
        <w:ind w:firstLine="540"/>
        <w:jc w:val="both"/>
      </w:pPr>
      <w:r>
        <w:t>18) обеспечивает выполнение первичных мер пожарной безопасности в Управлении, руководит и контролирует выполнение этих мероприятий в организациях, находящихся в ведении Управления;</w:t>
      </w:r>
    </w:p>
    <w:p w:rsidR="00335E40" w:rsidRDefault="00335E40">
      <w:pPr>
        <w:pStyle w:val="ConsPlusNormal"/>
        <w:spacing w:before="220"/>
        <w:ind w:firstLine="540"/>
        <w:jc w:val="both"/>
      </w:pPr>
      <w:r>
        <w:t>19) обеспечивает проведение мероприятий, направленных на безопасные условия и охрану труда в Управлении;</w:t>
      </w:r>
    </w:p>
    <w:p w:rsidR="00335E40" w:rsidRDefault="00335E40">
      <w:pPr>
        <w:pStyle w:val="ConsPlusNormal"/>
        <w:spacing w:before="220"/>
        <w:ind w:firstLine="540"/>
        <w:jc w:val="both"/>
      </w:pPr>
      <w:r>
        <w:t>20) участвует в организации и осуществлении мероприятий по мобилизационной подготовке Управления, а также учреждений, находящихся в ведении Управления;</w:t>
      </w:r>
    </w:p>
    <w:p w:rsidR="00335E40" w:rsidRDefault="00335E40">
      <w:pPr>
        <w:pStyle w:val="ConsPlusNormal"/>
        <w:spacing w:before="220"/>
        <w:ind w:firstLine="540"/>
        <w:jc w:val="both"/>
      </w:pPr>
      <w:r>
        <w:t>21) организовывает проведение мероприятий по гражданской обороне в Управлении, разрабатывает и реализовывает планы гражданской обороны и защиты сотрудников Управления;</w:t>
      </w:r>
    </w:p>
    <w:p w:rsidR="00335E40" w:rsidRDefault="00335E40">
      <w:pPr>
        <w:pStyle w:val="ConsPlusNormal"/>
        <w:spacing w:before="220"/>
        <w:ind w:firstLine="540"/>
        <w:jc w:val="both"/>
      </w:pPr>
      <w:r>
        <w:t>22) обеспечивает предоставление в соответствии с административными регламентами, утвержденными администрацией города Чебоксары, следующих муниципальных услуг:</w:t>
      </w:r>
    </w:p>
    <w:p w:rsidR="00335E40" w:rsidRDefault="00335E40">
      <w:pPr>
        <w:pStyle w:val="ConsPlusNormal"/>
        <w:spacing w:before="220"/>
        <w:ind w:firstLine="540"/>
        <w:jc w:val="both"/>
      </w:pPr>
      <w:r>
        <w:t>согласование переустройства и (или) перепланировки помещений в многоквартирном доме;</w:t>
      </w:r>
    </w:p>
    <w:p w:rsidR="00335E40" w:rsidRDefault="00335E40">
      <w:pPr>
        <w:pStyle w:val="ConsPlusNormal"/>
        <w:spacing w:before="220"/>
        <w:ind w:firstLine="540"/>
        <w:jc w:val="both"/>
      </w:pPr>
      <w:r>
        <w:t>признание садового дома жилым домом и жилого дома садовым домом;</w:t>
      </w:r>
    </w:p>
    <w:p w:rsidR="00335E40" w:rsidRDefault="00335E40">
      <w:pPr>
        <w:pStyle w:val="ConsPlusNormal"/>
        <w:spacing w:before="220"/>
        <w:ind w:firstLine="540"/>
        <w:jc w:val="both"/>
      </w:pPr>
      <w:r>
        <w:t>принятие решения о переводе жилого помещения в нежилое помещение и нежилого помещения в жилое помещение;</w:t>
      </w:r>
    </w:p>
    <w:p w:rsidR="00335E40" w:rsidRDefault="00335E40">
      <w:pPr>
        <w:pStyle w:val="ConsPlusNormal"/>
        <w:spacing w:before="220"/>
        <w:ind w:firstLine="540"/>
        <w:jc w:val="both"/>
      </w:pPr>
      <w:r>
        <w:t>предоставление разрешения на условно разрешенный вид использования земельного участка или объекта капитального строительства;</w:t>
      </w:r>
    </w:p>
    <w:p w:rsidR="00335E40" w:rsidRDefault="00335E40">
      <w:pPr>
        <w:pStyle w:val="ConsPlusNormal"/>
        <w:spacing w:before="220"/>
        <w:ind w:firstLine="540"/>
        <w:jc w:val="both"/>
      </w:pPr>
      <w: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35E40" w:rsidRDefault="00335E40">
      <w:pPr>
        <w:pStyle w:val="ConsPlusNormal"/>
        <w:spacing w:before="220"/>
        <w:ind w:firstLine="540"/>
        <w:jc w:val="both"/>
      </w:pPr>
      <w:r>
        <w:lastRenderedPageBreak/>
        <w:t>выдача разрешения на установку и эксплуатацию рекламной конструкции на территории города Чебоксары;</w:t>
      </w:r>
    </w:p>
    <w:p w:rsidR="00335E40" w:rsidRDefault="00335E40">
      <w:pPr>
        <w:pStyle w:val="ConsPlusNormal"/>
        <w:spacing w:before="220"/>
        <w:ind w:firstLine="540"/>
        <w:jc w:val="both"/>
      </w:pPr>
      <w:r>
        <w:t>подготовка проекта внесения изменений в Правила землепользования и застройки Чебоксарского городского округа;</w:t>
      </w:r>
    </w:p>
    <w:p w:rsidR="00335E40" w:rsidRDefault="00335E40">
      <w:pPr>
        <w:pStyle w:val="ConsPlusNormal"/>
        <w:spacing w:before="220"/>
        <w:ind w:firstLine="540"/>
        <w:jc w:val="both"/>
      </w:pPr>
      <w:r>
        <w:t>принятие решения о подготовке документации по планировке территории, утверждении документации по планировке территории на территории Чебоксарского городского округа;</w:t>
      </w:r>
    </w:p>
    <w:p w:rsidR="00335E40" w:rsidRDefault="00335E40">
      <w:pPr>
        <w:pStyle w:val="ConsPlusNormal"/>
        <w:spacing w:before="220"/>
        <w:ind w:firstLine="540"/>
        <w:jc w:val="both"/>
      </w:pPr>
      <w:r>
        <w:t xml:space="preserve">согласование </w:t>
      </w:r>
      <w:proofErr w:type="gramStart"/>
      <w:r>
        <w:t>дизайн-проекта</w:t>
      </w:r>
      <w:proofErr w:type="gramEnd"/>
      <w:r>
        <w:t xml:space="preserve"> размещения информационных конструкций на территории города Чебоксары;</w:t>
      </w:r>
    </w:p>
    <w:p w:rsidR="00335E40" w:rsidRDefault="00335E40">
      <w:pPr>
        <w:pStyle w:val="ConsPlusNormal"/>
        <w:spacing w:before="220"/>
        <w:ind w:firstLine="540"/>
        <w:jc w:val="both"/>
      </w:pPr>
      <w:r>
        <w:t>выдача разрешения на строительство, внесение изменений;</w:t>
      </w:r>
    </w:p>
    <w:p w:rsidR="00335E40" w:rsidRDefault="00335E40">
      <w:pPr>
        <w:pStyle w:val="ConsPlusNormal"/>
        <w:spacing w:before="220"/>
        <w:ind w:firstLine="540"/>
        <w:jc w:val="both"/>
      </w:pPr>
      <w:r>
        <w:t>выдача разрешения на ввод объекта в эксплуатацию;</w:t>
      </w:r>
    </w:p>
    <w:p w:rsidR="00335E40" w:rsidRDefault="00335E40">
      <w:pPr>
        <w:pStyle w:val="ConsPlusNormal"/>
        <w:spacing w:before="220"/>
        <w:ind w:firstLine="540"/>
        <w:jc w:val="both"/>
      </w:pPr>
      <w:r>
        <w:t>выдача уведомлений, необходимых для строительства или реконструкции объекта индивидуального жилищного строительства или садового дома;</w:t>
      </w:r>
    </w:p>
    <w:p w:rsidR="00335E40" w:rsidRDefault="00335E40">
      <w:pPr>
        <w:pStyle w:val="ConsPlusNormal"/>
        <w:spacing w:before="220"/>
        <w:ind w:firstLine="540"/>
        <w:jc w:val="both"/>
      </w:pPr>
      <w:r>
        <w:t>присвоение адресов объектам адресации, аннулирование адресов;</w:t>
      </w:r>
    </w:p>
    <w:p w:rsidR="00335E40" w:rsidRDefault="00335E40">
      <w:pPr>
        <w:pStyle w:val="ConsPlusNormal"/>
        <w:spacing w:before="220"/>
        <w:ind w:firstLine="540"/>
        <w:jc w:val="both"/>
      </w:pPr>
      <w:proofErr w:type="gramStart"/>
      <w:r>
        <w:t>изменение вида разрешенного использования земельных участков, находящихся в муниципальной собственности города Чебоксары, а также земельных участков, государственная собственность на которые не разграничена, расположенных на территории Чебоксарского городского округа, или установление соответствия вида разрешенного использования земельного участка классификатору, утвержденному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roofErr w:type="gramEnd"/>
    </w:p>
    <w:p w:rsidR="00335E40" w:rsidRDefault="00335E40">
      <w:pPr>
        <w:pStyle w:val="ConsPlusNormal"/>
        <w:jc w:val="both"/>
      </w:pPr>
      <w:r>
        <w:t xml:space="preserve">(в ред. </w:t>
      </w:r>
      <w:hyperlink r:id="rId23">
        <w:r>
          <w:rPr>
            <w:color w:val="0000FF"/>
          </w:rPr>
          <w:t>Решения</w:t>
        </w:r>
      </w:hyperlink>
      <w:r>
        <w:t xml:space="preserve"> Чебоксарского городского Собрания депутатов ЧР от 25.11.2021 N 554)</w:t>
      </w:r>
    </w:p>
    <w:p w:rsidR="00335E40" w:rsidRDefault="00335E40">
      <w:pPr>
        <w:pStyle w:val="ConsPlusNormal"/>
        <w:spacing w:before="220"/>
        <w:ind w:firstLine="540"/>
        <w:jc w:val="both"/>
      </w:pPr>
      <w:r>
        <w:t>предоставление земельных участков многодетным семьям;</w:t>
      </w:r>
    </w:p>
    <w:p w:rsidR="00335E40" w:rsidRDefault="00335E40">
      <w:pPr>
        <w:pStyle w:val="ConsPlusNormal"/>
        <w:spacing w:before="220"/>
        <w:ind w:firstLine="540"/>
        <w:jc w:val="both"/>
      </w:pPr>
      <w:r>
        <w:t>выдача разрешений на использование земель или земельных участков, находящихся в муниципальной собственности, либо государственная собственность на которые не разграничена, без предоставления земельных участков и установления сервитутов;</w:t>
      </w:r>
    </w:p>
    <w:p w:rsidR="00335E40" w:rsidRDefault="00335E40">
      <w:pPr>
        <w:pStyle w:val="ConsPlusNormal"/>
        <w:spacing w:before="220"/>
        <w:ind w:firstLine="540"/>
        <w:jc w:val="both"/>
      </w:pPr>
      <w:r>
        <w:t>утверждение схемы расположения земельного участка или земельных участков на кадастровом плане территории;</w:t>
      </w:r>
    </w:p>
    <w:p w:rsidR="00335E40" w:rsidRDefault="00335E40">
      <w:pPr>
        <w:pStyle w:val="ConsPlusNormal"/>
        <w:spacing w:before="220"/>
        <w:ind w:firstLine="540"/>
        <w:jc w:val="both"/>
      </w:pPr>
      <w:r>
        <w:t>подготовка и выдача градостроительных планов земельных участков;</w:t>
      </w:r>
    </w:p>
    <w:p w:rsidR="00335E40" w:rsidRDefault="00335E40">
      <w:pPr>
        <w:pStyle w:val="ConsPlusNormal"/>
        <w:spacing w:before="220"/>
        <w:ind w:firstLine="540"/>
        <w:jc w:val="both"/>
      </w:pPr>
      <w:r>
        <w:t>предварительное согласование предоставления земельного участка;</w:t>
      </w:r>
    </w:p>
    <w:p w:rsidR="00335E40" w:rsidRDefault="00335E40">
      <w:pPr>
        <w:pStyle w:val="ConsPlusNormal"/>
        <w:spacing w:before="220"/>
        <w:ind w:firstLine="540"/>
        <w:jc w:val="both"/>
      </w:pPr>
      <w:r>
        <w:t>рассмотрение поступивших уведомлений и проверка приложенных документов о планируемом сносе объекта капитального строительства; размещение этих уведомлений и документов в информационной системе обеспечения градостроительной деятельности и уведомление о таком размещении орган регионального государственного строительного надзора;</w:t>
      </w:r>
    </w:p>
    <w:p w:rsidR="00335E40" w:rsidRDefault="00335E40">
      <w:pPr>
        <w:pStyle w:val="ConsPlusNormal"/>
        <w:spacing w:before="220"/>
        <w:ind w:firstLine="540"/>
        <w:jc w:val="both"/>
      </w:pPr>
      <w:r>
        <w:t>23) участвует в предоставлении администрацией города Чебоксары муниципальной услуги "Предоставление земельных участков, находящихся в муниципальной собственности, либо государственная собственность на которые не разграничена, на торгах";</w:t>
      </w:r>
    </w:p>
    <w:p w:rsidR="00335E40" w:rsidRDefault="00335E40">
      <w:pPr>
        <w:pStyle w:val="ConsPlusNormal"/>
        <w:spacing w:before="220"/>
        <w:ind w:firstLine="540"/>
        <w:jc w:val="both"/>
      </w:pPr>
      <w:r>
        <w:t>24) организует работы по разработке, согласованию и утверждению проекта генерального плана Чебоксарского городского округа, проекта правил землепользования и застройки Чебоксарского городского округа, документации по планировке территории для размещения объектов местного значения городского округа, проекта местных нормативов градостроительного проектирования, внесению в них изменений.</w:t>
      </w:r>
    </w:p>
    <w:p w:rsidR="00335E40" w:rsidRDefault="00335E40">
      <w:pPr>
        <w:pStyle w:val="ConsPlusNormal"/>
        <w:spacing w:before="220"/>
        <w:ind w:firstLine="540"/>
        <w:jc w:val="both"/>
      </w:pPr>
      <w:r>
        <w:lastRenderedPageBreak/>
        <w:t>Обеспечивает размещение указанной документации, за исключением документации по планировке территории для размещения объектов местного значения городского округа, в федеральной государственной информационной системе территориального планирования (ФГИС ТП);</w:t>
      </w:r>
    </w:p>
    <w:p w:rsidR="00335E40" w:rsidRDefault="00335E40">
      <w:pPr>
        <w:pStyle w:val="ConsPlusNormal"/>
        <w:spacing w:before="220"/>
        <w:ind w:firstLine="540"/>
        <w:jc w:val="both"/>
      </w:pPr>
      <w:proofErr w:type="gramStart"/>
      <w:r>
        <w:t>25) организует проведение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w:t>
      </w:r>
      <w:proofErr w:type="gramEnd"/>
      <w:r>
        <w:t xml:space="preserve"> от предельных параметров разрешенного строительства, реконструкции объектов капитального строительства;</w:t>
      </w:r>
    </w:p>
    <w:p w:rsidR="00335E40" w:rsidRDefault="00335E40">
      <w:pPr>
        <w:pStyle w:val="ConsPlusNormal"/>
        <w:spacing w:before="220"/>
        <w:ind w:firstLine="540"/>
        <w:jc w:val="both"/>
      </w:pPr>
      <w:r>
        <w:t xml:space="preserve">26) утратил силу. - </w:t>
      </w:r>
      <w:hyperlink r:id="rId24">
        <w:proofErr w:type="gramStart"/>
        <w:r>
          <w:rPr>
            <w:color w:val="0000FF"/>
          </w:rPr>
          <w:t>Решение</w:t>
        </w:r>
      </w:hyperlink>
      <w:r>
        <w:t xml:space="preserve"> Чебоксарского городского Собрания депутатов ЧР от 25.11.2021 N 554;</w:t>
      </w:r>
      <w:proofErr w:type="gramEnd"/>
    </w:p>
    <w:p w:rsidR="00335E40" w:rsidRDefault="00335E40">
      <w:pPr>
        <w:pStyle w:val="ConsPlusNormal"/>
        <w:spacing w:before="220"/>
        <w:ind w:firstLine="540"/>
        <w:jc w:val="both"/>
      </w:pPr>
      <w:r>
        <w:t xml:space="preserve">27) обеспечивает организацию процедуры принятия решений о комплексном развитии территории в случаях, не предусмотренных </w:t>
      </w:r>
      <w:hyperlink r:id="rId25">
        <w:r>
          <w:rPr>
            <w:color w:val="0000FF"/>
          </w:rPr>
          <w:t>пунктами 1</w:t>
        </w:r>
      </w:hyperlink>
      <w:r>
        <w:t xml:space="preserve"> и </w:t>
      </w:r>
      <w:hyperlink r:id="rId26">
        <w:r>
          <w:rPr>
            <w:color w:val="0000FF"/>
          </w:rPr>
          <w:t>2 части 2 статьи 66</w:t>
        </w:r>
      </w:hyperlink>
      <w:r>
        <w:t xml:space="preserve"> Градостроительного кодекса Российской Федерации;</w:t>
      </w:r>
    </w:p>
    <w:p w:rsidR="00335E40" w:rsidRDefault="00335E40">
      <w:pPr>
        <w:pStyle w:val="ConsPlusNormal"/>
        <w:jc w:val="both"/>
      </w:pPr>
      <w:r>
        <w:t xml:space="preserve">(пп. 27 в ред. </w:t>
      </w:r>
      <w:hyperlink r:id="rId27">
        <w:r>
          <w:rPr>
            <w:color w:val="0000FF"/>
          </w:rPr>
          <w:t>Решения</w:t>
        </w:r>
      </w:hyperlink>
      <w:r>
        <w:t xml:space="preserve"> Чебоксарского городского Собрания депутатов ЧР от 25.11.2021 N 554)</w:t>
      </w:r>
    </w:p>
    <w:p w:rsidR="00335E40" w:rsidRDefault="00335E40">
      <w:pPr>
        <w:pStyle w:val="ConsPlusNormal"/>
        <w:spacing w:before="220"/>
        <w:ind w:firstLine="540"/>
        <w:jc w:val="both"/>
      </w:pPr>
      <w:r>
        <w:t>28) участвует в подготовке проекта решения о резервировании земель и изъятию земельных участков в границах города Чебоксары для муниципальных нужд;</w:t>
      </w:r>
    </w:p>
    <w:p w:rsidR="00335E40" w:rsidRDefault="00335E40">
      <w:pPr>
        <w:pStyle w:val="ConsPlusNormal"/>
        <w:spacing w:before="220"/>
        <w:ind w:firstLine="540"/>
        <w:jc w:val="both"/>
      </w:pPr>
      <w:r>
        <w:t>29) обеспечивает размещение поступивших уведомлений о завершении сноса объекта капитального строительства в информационной системе обеспечения градостроительной деятельности и уведомление об этом орган регионального государственного строительного надзора;</w:t>
      </w:r>
    </w:p>
    <w:p w:rsidR="00335E40" w:rsidRDefault="00335E40">
      <w:pPr>
        <w:pStyle w:val="ConsPlusNormal"/>
        <w:spacing w:before="220"/>
        <w:ind w:firstLine="540"/>
        <w:jc w:val="both"/>
      </w:pPr>
      <w:r>
        <w:t xml:space="preserve">30) обеспечивает принятие администрацией города Чебоксары, в случаях установленных Гражданским </w:t>
      </w:r>
      <w:hyperlink r:id="rId28">
        <w:r>
          <w:rPr>
            <w:color w:val="0000FF"/>
          </w:rPr>
          <w:t>кодексом</w:t>
        </w:r>
      </w:hyperlink>
      <w:r>
        <w:t xml:space="preserve"> Российской Федерации, решений о сносе самовольной постройки или ее приведении в соответствие с установленными требованиями;</w:t>
      </w:r>
    </w:p>
    <w:p w:rsidR="00335E40" w:rsidRDefault="00335E40">
      <w:pPr>
        <w:pStyle w:val="ConsPlusNormal"/>
        <w:spacing w:before="220"/>
        <w:ind w:firstLine="540"/>
        <w:jc w:val="both"/>
      </w:pPr>
      <w:r>
        <w:t>31) обеспечивает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335E40" w:rsidRDefault="00335E40">
      <w:pPr>
        <w:pStyle w:val="ConsPlusNormal"/>
        <w:spacing w:before="220"/>
        <w:ind w:firstLine="540"/>
        <w:jc w:val="both"/>
      </w:pPr>
      <w:r>
        <w:t>32) обеспечивает предоставление решений о согласовании архитектурно-градостроительного облика некапитальных нестационарных сооружений на территории города Чебоксары;</w:t>
      </w:r>
    </w:p>
    <w:p w:rsidR="00335E40" w:rsidRDefault="00335E40">
      <w:pPr>
        <w:pStyle w:val="ConsPlusNormal"/>
        <w:spacing w:before="220"/>
        <w:ind w:firstLine="540"/>
        <w:jc w:val="both"/>
      </w:pPr>
      <w:r>
        <w:t>33) согласовывает переоборудование, проведение работ по реконструкции фасадов объектов капитального строительства и их конструктивных элементов (кроме объектов индивидуального жилищного строительства, а также садовых домов и хозяйственных построек садоводческих и огороднических некоммерческих товариществ), влекущих изменение их архитектурно-художественного облика;</w:t>
      </w:r>
    </w:p>
    <w:p w:rsidR="00335E40" w:rsidRDefault="00335E40">
      <w:pPr>
        <w:pStyle w:val="ConsPlusNormal"/>
        <w:spacing w:before="220"/>
        <w:ind w:firstLine="540"/>
        <w:jc w:val="both"/>
      </w:pPr>
      <w:r>
        <w:t>34) осуществляет подготовку заключений на проекты схем территориального планирования Российской Федерации, проект схем территориального планирования Чувашской Республики, проекты схем территориального планирования муниципальных районов и проекта генеральных планов поселений, имеющих общую границу с городом Чебоксары, в соответствии с градостроительным законодательством;</w:t>
      </w:r>
    </w:p>
    <w:p w:rsidR="00335E40" w:rsidRDefault="00335E40">
      <w:pPr>
        <w:pStyle w:val="ConsPlusNormal"/>
        <w:spacing w:before="220"/>
        <w:ind w:firstLine="540"/>
        <w:jc w:val="both"/>
      </w:pPr>
      <w:r>
        <w:lastRenderedPageBreak/>
        <w:t xml:space="preserve">35) осуществляет </w:t>
      </w:r>
      <w:proofErr w:type="gramStart"/>
      <w:r>
        <w:t>контроль за</w:t>
      </w:r>
      <w:proofErr w:type="gramEnd"/>
      <w:r>
        <w:t xml:space="preserve"> исполнением заключенных договоров на установку и эксплуатацию рекламных конструкций, за начислением платы за размещение рекламных конструкций и поступлений в бюджет, а также госпошлины за выдачу разрешений на установку и эксплуатацию рекламных конструкций;</w:t>
      </w:r>
    </w:p>
    <w:p w:rsidR="00335E40" w:rsidRDefault="00335E40">
      <w:pPr>
        <w:pStyle w:val="ConsPlusNormal"/>
        <w:spacing w:before="220"/>
        <w:ind w:firstLine="540"/>
        <w:jc w:val="both"/>
      </w:pPr>
      <w:r>
        <w:t xml:space="preserve">36) осуществляет </w:t>
      </w:r>
      <w:proofErr w:type="gramStart"/>
      <w:r>
        <w:t>контроль за</w:t>
      </w:r>
      <w:proofErr w:type="gramEnd"/>
      <w:r>
        <w:t xml:space="preserve"> соблюдением </w:t>
      </w:r>
      <w:hyperlink r:id="rId29">
        <w:r>
          <w:rPr>
            <w:color w:val="0000FF"/>
          </w:rPr>
          <w:t>Правил</w:t>
        </w:r>
      </w:hyperlink>
      <w:r>
        <w:t xml:space="preserve"> благоустройства территории города Чебоксары в сфере рекламы и информации, строящихся и реконструируемых объектов, требований к внешнему виду их фасадов и ограждений, земельных участков, на которых они расположены, в соответствии с Порядком, установленным решением Чебоксарского городского Собрания депутатов;</w:t>
      </w:r>
    </w:p>
    <w:p w:rsidR="00335E40" w:rsidRDefault="00335E40">
      <w:pPr>
        <w:pStyle w:val="ConsPlusNormal"/>
        <w:spacing w:before="220"/>
        <w:ind w:firstLine="540"/>
        <w:jc w:val="both"/>
      </w:pPr>
      <w:r>
        <w:t>37) обеспечивает реализацию городской политики в сфере архитектуры и градостроительной, средств наружной рекламы и информации;</w:t>
      </w:r>
    </w:p>
    <w:p w:rsidR="00335E40" w:rsidRDefault="00335E40">
      <w:pPr>
        <w:pStyle w:val="ConsPlusNormal"/>
        <w:spacing w:before="220"/>
        <w:ind w:firstLine="540"/>
        <w:jc w:val="both"/>
      </w:pPr>
      <w:r>
        <w:t>38) обеспечивает реализацию перспективной застройки территории города, проектных решений и предложений по улучшению архитектурного облика города;</w:t>
      </w:r>
    </w:p>
    <w:p w:rsidR="00335E40" w:rsidRDefault="00335E40">
      <w:pPr>
        <w:pStyle w:val="ConsPlusNormal"/>
        <w:spacing w:before="220"/>
        <w:ind w:firstLine="540"/>
        <w:jc w:val="both"/>
      </w:pPr>
      <w:r>
        <w:t>39) осуществляет реализацию инициатив в рамках проектного управления в установленном порядке и в пределах предоставленных полномочий;</w:t>
      </w:r>
    </w:p>
    <w:p w:rsidR="00335E40" w:rsidRDefault="00335E40">
      <w:pPr>
        <w:pStyle w:val="ConsPlusNormal"/>
        <w:spacing w:before="220"/>
        <w:ind w:firstLine="540"/>
        <w:jc w:val="both"/>
      </w:pPr>
      <w:r>
        <w:t>40) выполняет требования системы менеджмента качества;</w:t>
      </w:r>
    </w:p>
    <w:p w:rsidR="00335E40" w:rsidRDefault="00335E40">
      <w:pPr>
        <w:pStyle w:val="ConsPlusNormal"/>
        <w:spacing w:before="220"/>
        <w:ind w:firstLine="540"/>
        <w:jc w:val="both"/>
      </w:pPr>
      <w:r>
        <w:t>41) составляет и представляет в финансовое управление администрации города Чебоксары документы по обоснованию бюджетных ассигнований по федеральным, республиканским, муниципальным программам, реализуемым на территории города Чебоксары в области градостроительной и архитектурной деятельности, по переселению граждан из аварийного жилого фонда;</w:t>
      </w:r>
    </w:p>
    <w:p w:rsidR="00335E40" w:rsidRDefault="00335E40">
      <w:pPr>
        <w:pStyle w:val="ConsPlusNormal"/>
        <w:spacing w:before="220"/>
        <w:ind w:firstLine="540"/>
        <w:jc w:val="both"/>
      </w:pPr>
      <w:r>
        <w:t>42) обеспечивает результативность, адресность и целевой характер использования бюджетных сре</w:t>
      </w:r>
      <w:proofErr w:type="gramStart"/>
      <w:r>
        <w:t>дств в с</w:t>
      </w:r>
      <w:proofErr w:type="gramEnd"/>
      <w:r>
        <w:t>оответствии с утвержденными бюджетными ассигнованиями и лимитами бюджетных обязательств;</w:t>
      </w:r>
    </w:p>
    <w:p w:rsidR="00335E40" w:rsidRDefault="00335E40">
      <w:pPr>
        <w:pStyle w:val="ConsPlusNormal"/>
        <w:spacing w:before="220"/>
        <w:ind w:firstLine="540"/>
        <w:jc w:val="both"/>
      </w:pPr>
      <w:r>
        <w:t>43) ведет реестр расходных обязательств, подлежащих исполнению в пределах утвержденных Управлению лимитов бюджетных обязательств и бюджетных ассигнований;</w:t>
      </w:r>
    </w:p>
    <w:p w:rsidR="00335E40" w:rsidRDefault="00335E40">
      <w:pPr>
        <w:pStyle w:val="ConsPlusNormal"/>
        <w:spacing w:before="220"/>
        <w:ind w:firstLine="540"/>
        <w:jc w:val="both"/>
      </w:pPr>
      <w:r>
        <w:t>44) осуществляет планирование соответствующих расходов бюджета;</w:t>
      </w:r>
    </w:p>
    <w:p w:rsidR="00335E40" w:rsidRDefault="00335E40">
      <w:pPr>
        <w:pStyle w:val="ConsPlusNormal"/>
        <w:spacing w:before="220"/>
        <w:ind w:firstLine="540"/>
        <w:jc w:val="both"/>
      </w:pPr>
      <w:r>
        <w:t>45)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335E40" w:rsidRDefault="00335E40">
      <w:pPr>
        <w:pStyle w:val="ConsPlusNormal"/>
        <w:spacing w:before="220"/>
        <w:ind w:firstLine="540"/>
        <w:jc w:val="both"/>
      </w:pPr>
      <w:r>
        <w:t>46) осуществляет финансовое обеспечение выполнения муниципального задания муниципальными бюджетными учреждениями, находящимися в ведении Управления;</w:t>
      </w:r>
    </w:p>
    <w:p w:rsidR="00335E40" w:rsidRDefault="00335E40">
      <w:pPr>
        <w:pStyle w:val="ConsPlusNormal"/>
        <w:spacing w:before="220"/>
        <w:ind w:firstLine="540"/>
        <w:jc w:val="both"/>
      </w:pPr>
      <w:r>
        <w:t>47) утверждает планы финансово-хозяйственной деятельности подведомственных учреждений, в соответствии с требованиями, установленными законодательством Российской Федерации;</w:t>
      </w:r>
    </w:p>
    <w:p w:rsidR="00335E40" w:rsidRDefault="00335E40">
      <w:pPr>
        <w:pStyle w:val="ConsPlusNormal"/>
        <w:spacing w:before="220"/>
        <w:ind w:firstLine="540"/>
        <w:jc w:val="both"/>
      </w:pPr>
      <w:r>
        <w:t>48) вносит предложения по формированию и изменению лимитов бюджетных обязательств, сводной бюджетной росписи;</w:t>
      </w:r>
    </w:p>
    <w:p w:rsidR="00335E40" w:rsidRDefault="00335E40">
      <w:pPr>
        <w:pStyle w:val="ConsPlusNormal"/>
        <w:spacing w:before="220"/>
        <w:ind w:firstLine="540"/>
        <w:jc w:val="both"/>
      </w:pPr>
      <w:r>
        <w:t>49) составляет, утверждает и исполняет бюджетную смету;</w:t>
      </w:r>
    </w:p>
    <w:p w:rsidR="00335E40" w:rsidRDefault="00335E40">
      <w:pPr>
        <w:pStyle w:val="ConsPlusNormal"/>
        <w:spacing w:before="220"/>
        <w:ind w:firstLine="540"/>
        <w:jc w:val="both"/>
      </w:pPr>
      <w:r>
        <w:t>50) формирует и представляет в финансовое управление администрации города Чебоксары бюджетную отчетность;</w:t>
      </w:r>
    </w:p>
    <w:p w:rsidR="00335E40" w:rsidRDefault="00335E40">
      <w:pPr>
        <w:pStyle w:val="ConsPlusNormal"/>
        <w:spacing w:before="220"/>
        <w:ind w:firstLine="540"/>
        <w:jc w:val="both"/>
      </w:pPr>
      <w:r>
        <w:t xml:space="preserve">51) является получателем бюджетных средств, утвержденных в бюджете города Чебоксары, </w:t>
      </w:r>
      <w:r>
        <w:lastRenderedPageBreak/>
        <w:t>в рамках реализации адресной инвестиционной программы города Чебоксары и расходов инвестиционного характера, предусмотренных в бюджете города Чебоксары;</w:t>
      </w:r>
    </w:p>
    <w:p w:rsidR="00335E40" w:rsidRDefault="00335E40">
      <w:pPr>
        <w:pStyle w:val="ConsPlusNormal"/>
        <w:spacing w:before="220"/>
        <w:ind w:firstLine="540"/>
        <w:jc w:val="both"/>
      </w:pPr>
      <w:r>
        <w:t>52) осуществляет иные функции в соответствии с действующим законодательством, муниципальными правовыми актами органов местного самоуправления города Чебоксары и поручениями главы города Чебоксары.</w:t>
      </w:r>
    </w:p>
    <w:p w:rsidR="00335E40" w:rsidRDefault="00335E40">
      <w:pPr>
        <w:pStyle w:val="ConsPlusNormal"/>
        <w:jc w:val="both"/>
      </w:pPr>
      <w:r>
        <w:t xml:space="preserve">(в ред. </w:t>
      </w:r>
      <w:hyperlink r:id="rId30">
        <w:r>
          <w:rPr>
            <w:color w:val="0000FF"/>
          </w:rPr>
          <w:t>Решения</w:t>
        </w:r>
      </w:hyperlink>
      <w:r>
        <w:t xml:space="preserve"> Чебоксарского городского Собрания депутатов ЧР от 19.12.2023 N 1472)</w:t>
      </w:r>
    </w:p>
    <w:p w:rsidR="00335E40" w:rsidRDefault="00335E40">
      <w:pPr>
        <w:pStyle w:val="ConsPlusNormal"/>
        <w:jc w:val="both"/>
      </w:pPr>
    </w:p>
    <w:p w:rsidR="00335E40" w:rsidRDefault="00335E40">
      <w:pPr>
        <w:pStyle w:val="ConsPlusTitle"/>
        <w:jc w:val="center"/>
        <w:outlineLvl w:val="1"/>
      </w:pPr>
      <w:r>
        <w:t>IV. Права</w:t>
      </w:r>
    </w:p>
    <w:p w:rsidR="00335E40" w:rsidRDefault="00335E40">
      <w:pPr>
        <w:pStyle w:val="ConsPlusNormal"/>
        <w:jc w:val="both"/>
      </w:pPr>
    </w:p>
    <w:p w:rsidR="00335E40" w:rsidRDefault="00335E40">
      <w:pPr>
        <w:pStyle w:val="ConsPlusNormal"/>
        <w:ind w:firstLine="540"/>
        <w:jc w:val="both"/>
      </w:pPr>
      <w:r>
        <w:t>4.1. Управление в пределах своей компетенции вправе:</w:t>
      </w:r>
    </w:p>
    <w:p w:rsidR="00335E40" w:rsidRDefault="00335E40">
      <w:pPr>
        <w:pStyle w:val="ConsPlusNormal"/>
        <w:spacing w:before="220"/>
        <w:ind w:firstLine="540"/>
        <w:jc w:val="both"/>
      </w:pPr>
      <w:r>
        <w:t>1) запрашивать в государственных органах, органах местного самоуправления, учреждениях и иных организациях информацию, необходимую для анализа и решения вопросов, входящих в компетенцию Управления;</w:t>
      </w:r>
    </w:p>
    <w:p w:rsidR="00335E40" w:rsidRDefault="00335E40">
      <w:pPr>
        <w:pStyle w:val="ConsPlusNormal"/>
        <w:spacing w:before="220"/>
        <w:ind w:firstLine="540"/>
        <w:jc w:val="both"/>
      </w:pPr>
      <w:r>
        <w:t>2) принимать участие в работе заседаний Чебоксарского городского Собрания депутатов, заседаний администрации города Чебоксары, а также совещаний, проводимых администрацией города Чебоксары;</w:t>
      </w:r>
    </w:p>
    <w:p w:rsidR="00335E40" w:rsidRDefault="00335E40">
      <w:pPr>
        <w:pStyle w:val="ConsPlusNormal"/>
        <w:spacing w:before="220"/>
        <w:ind w:firstLine="540"/>
        <w:jc w:val="both"/>
      </w:pPr>
      <w:r>
        <w:t>3) издавать приказы (распоряжения) в пределах компетенции Управления;</w:t>
      </w:r>
    </w:p>
    <w:p w:rsidR="00335E40" w:rsidRDefault="00335E40">
      <w:pPr>
        <w:pStyle w:val="ConsPlusNormal"/>
        <w:spacing w:before="220"/>
        <w:ind w:firstLine="540"/>
        <w:jc w:val="both"/>
      </w:pPr>
      <w:r>
        <w:t>4) разрабатывать в пределах своей компетенции проекты муниципальных правовых актов Чебоксарского городского Собрания депутатов, администрации города Чебоксары в области архитектуры и градостроительства, строительства, развития общественной и коммунальной инфраструктуры, наружной рекламы и информации, городского дизайна;</w:t>
      </w:r>
    </w:p>
    <w:p w:rsidR="00335E40" w:rsidRDefault="00335E40">
      <w:pPr>
        <w:pStyle w:val="ConsPlusNormal"/>
        <w:spacing w:before="220"/>
        <w:ind w:firstLine="540"/>
        <w:jc w:val="both"/>
      </w:pPr>
      <w:r>
        <w:t>5) создавать в установленном порядке комиссии и консультативные советы для рассмотрения и внесения предложений по вопросам архитектуры и градостроительства;</w:t>
      </w:r>
    </w:p>
    <w:p w:rsidR="00335E40" w:rsidRDefault="00335E40">
      <w:pPr>
        <w:pStyle w:val="ConsPlusNormal"/>
        <w:spacing w:before="220"/>
        <w:ind w:firstLine="540"/>
        <w:jc w:val="both"/>
      </w:pPr>
      <w:r>
        <w:t>6) организовывать совещания по вопросам, входящим в компетенцию Управления;</w:t>
      </w:r>
    </w:p>
    <w:p w:rsidR="00335E40" w:rsidRDefault="00335E40">
      <w:pPr>
        <w:pStyle w:val="ConsPlusNormal"/>
        <w:spacing w:before="220"/>
        <w:ind w:firstLine="540"/>
        <w:jc w:val="both"/>
      </w:pPr>
      <w:r>
        <w:t>7) осуществлять иные полномочия в соответствии с действующим законодательством, муниципальными правовыми актами органов местного самоуправления города Чебоксары и поручениями главы города Чебоксары.</w:t>
      </w:r>
    </w:p>
    <w:p w:rsidR="00335E40" w:rsidRDefault="00335E40">
      <w:pPr>
        <w:pStyle w:val="ConsPlusNormal"/>
        <w:jc w:val="both"/>
      </w:pPr>
      <w:r>
        <w:t xml:space="preserve">(в ред. </w:t>
      </w:r>
      <w:hyperlink r:id="rId31">
        <w:r>
          <w:rPr>
            <w:color w:val="0000FF"/>
          </w:rPr>
          <w:t>Решения</w:t>
        </w:r>
      </w:hyperlink>
      <w:r>
        <w:t xml:space="preserve"> Чебоксарского городского Собрания депутатов ЧР от 19.12.2023 N 1472)</w:t>
      </w:r>
    </w:p>
    <w:p w:rsidR="00335E40" w:rsidRDefault="00335E40">
      <w:pPr>
        <w:pStyle w:val="ConsPlusNormal"/>
        <w:jc w:val="both"/>
      </w:pPr>
    </w:p>
    <w:p w:rsidR="00335E40" w:rsidRDefault="00335E40">
      <w:pPr>
        <w:pStyle w:val="ConsPlusTitle"/>
        <w:jc w:val="center"/>
        <w:outlineLvl w:val="1"/>
      </w:pPr>
      <w:r>
        <w:t>V. Организация деятельности</w:t>
      </w:r>
    </w:p>
    <w:p w:rsidR="00335E40" w:rsidRDefault="00335E40">
      <w:pPr>
        <w:pStyle w:val="ConsPlusNormal"/>
        <w:jc w:val="both"/>
      </w:pPr>
    </w:p>
    <w:p w:rsidR="00335E40" w:rsidRDefault="00335E40">
      <w:pPr>
        <w:pStyle w:val="ConsPlusNormal"/>
        <w:ind w:firstLine="540"/>
        <w:jc w:val="both"/>
      </w:pPr>
      <w:r>
        <w:t>5.1. Управление возглавляет заместитель главы администрации города по вопросам архитектуры и градостроительства - начальник управления архитектуры и градостроительства (далее - начальник Управления), который назначается и освобождается от должности главой города Чебоксары.</w:t>
      </w:r>
    </w:p>
    <w:p w:rsidR="00335E40" w:rsidRDefault="00335E40">
      <w:pPr>
        <w:pStyle w:val="ConsPlusNormal"/>
        <w:jc w:val="both"/>
      </w:pPr>
      <w:r>
        <w:t>(</w:t>
      </w:r>
      <w:proofErr w:type="gramStart"/>
      <w:r>
        <w:t>в</w:t>
      </w:r>
      <w:proofErr w:type="gramEnd"/>
      <w:r>
        <w:t xml:space="preserve"> ред. </w:t>
      </w:r>
      <w:hyperlink r:id="rId32">
        <w:r>
          <w:rPr>
            <w:color w:val="0000FF"/>
          </w:rPr>
          <w:t>Решения</w:t>
        </w:r>
      </w:hyperlink>
      <w:r>
        <w:t xml:space="preserve"> Чебоксарского городского Собрания депутатов ЧР от 19.12.2023 N 1472)</w:t>
      </w:r>
    </w:p>
    <w:p w:rsidR="00335E40" w:rsidRDefault="00335E40">
      <w:pPr>
        <w:pStyle w:val="ConsPlusNormal"/>
        <w:spacing w:before="220"/>
        <w:ind w:firstLine="540"/>
        <w:jc w:val="both"/>
      </w:pPr>
      <w:r>
        <w:t>5.2. Начальник Управления организует работу и несет персональную ответственность за выполнение задач и функций, возложенных на Управление.</w:t>
      </w:r>
    </w:p>
    <w:p w:rsidR="00335E40" w:rsidRDefault="00335E40">
      <w:pPr>
        <w:pStyle w:val="ConsPlusNormal"/>
        <w:spacing w:before="220"/>
        <w:ind w:firstLine="540"/>
        <w:jc w:val="both"/>
      </w:pPr>
      <w:r>
        <w:t>5.3. Начальник Управления:</w:t>
      </w:r>
    </w:p>
    <w:p w:rsidR="00335E40" w:rsidRDefault="00335E40">
      <w:pPr>
        <w:pStyle w:val="ConsPlusNormal"/>
        <w:spacing w:before="220"/>
        <w:ind w:firstLine="540"/>
        <w:jc w:val="both"/>
      </w:pPr>
      <w:r>
        <w:t>5.3.1. осуществляет непосредственное руководство деятельностью Управления;</w:t>
      </w:r>
    </w:p>
    <w:p w:rsidR="00335E40" w:rsidRDefault="00335E40">
      <w:pPr>
        <w:pStyle w:val="ConsPlusNormal"/>
        <w:spacing w:before="220"/>
        <w:ind w:firstLine="540"/>
        <w:jc w:val="both"/>
      </w:pPr>
      <w:r>
        <w:t>5.3.2. действует без доверенности от имени Управления, представляет Управление во всех государственных органах власти, органах местного самоуправления, организациях и судебных органах;</w:t>
      </w:r>
    </w:p>
    <w:p w:rsidR="00335E40" w:rsidRDefault="00335E40">
      <w:pPr>
        <w:pStyle w:val="ConsPlusNormal"/>
        <w:spacing w:before="220"/>
        <w:ind w:firstLine="540"/>
        <w:jc w:val="both"/>
      </w:pPr>
      <w:r>
        <w:lastRenderedPageBreak/>
        <w:t>5.3.3. назначает на должность и освобождает от должности работников Управления, принимает к работникам Управления меры поощрения и налагает взыскания в соответствии с действующим законодательством;</w:t>
      </w:r>
    </w:p>
    <w:p w:rsidR="00335E40" w:rsidRDefault="00335E40">
      <w:pPr>
        <w:pStyle w:val="ConsPlusNormal"/>
        <w:spacing w:before="220"/>
        <w:ind w:firstLine="540"/>
        <w:jc w:val="both"/>
      </w:pPr>
      <w:r>
        <w:t>5.3.4. утверждает структуру и штатное расписание Управления по согласованию с заместителем главы администрации - руководителем аппарата администрации города Чебоксары, устанавливает надбавки и доплаты к должностным окладам работников Управления, в соответствии с решением Чебоксарского городского Собрания депутатов и постановлением администрации города Чебоксары;</w:t>
      </w:r>
    </w:p>
    <w:p w:rsidR="00335E40" w:rsidRDefault="00335E40">
      <w:pPr>
        <w:pStyle w:val="ConsPlusNormal"/>
        <w:spacing w:before="220"/>
        <w:ind w:firstLine="540"/>
        <w:jc w:val="both"/>
      </w:pPr>
      <w:r>
        <w:t>5.3.5. издает на основе и во исполнение нормативных правовых актов, в пределах своей компетенции, приказы, утверждает должностные инструкции, инструкции по охране труда и технике безопасности, дает указания и поручения, проверяет их исполнение;</w:t>
      </w:r>
    </w:p>
    <w:p w:rsidR="00335E40" w:rsidRDefault="00335E40">
      <w:pPr>
        <w:pStyle w:val="ConsPlusNormal"/>
        <w:spacing w:before="220"/>
        <w:ind w:firstLine="540"/>
        <w:jc w:val="both"/>
      </w:pPr>
      <w:r>
        <w:t>5.3.6. обеспечивает в установленном порядке выполнение мероприятий по охране труда, мобилизационной подготовке, гражданской обороне и действиям в чрезвычайных ситуациях;</w:t>
      </w:r>
    </w:p>
    <w:p w:rsidR="00335E40" w:rsidRDefault="00335E40">
      <w:pPr>
        <w:pStyle w:val="ConsPlusNormal"/>
        <w:spacing w:before="220"/>
        <w:ind w:firstLine="540"/>
        <w:jc w:val="both"/>
      </w:pPr>
      <w:r>
        <w:t>5.3.7. организует документирование деятельности Управления, определяет и утверждает систему документирования и обеспечения сохранности документов;</w:t>
      </w:r>
    </w:p>
    <w:p w:rsidR="00335E40" w:rsidRDefault="00335E40">
      <w:pPr>
        <w:pStyle w:val="ConsPlusNormal"/>
        <w:spacing w:before="220"/>
        <w:ind w:firstLine="540"/>
        <w:jc w:val="both"/>
      </w:pPr>
      <w:r>
        <w:t>5.3.8. ведет прием граждан, рассматривает предложения, заявления, жалобы граждан и принимает по ним необходимые меры;</w:t>
      </w:r>
    </w:p>
    <w:p w:rsidR="00335E40" w:rsidRDefault="00335E40">
      <w:pPr>
        <w:pStyle w:val="ConsPlusNormal"/>
        <w:spacing w:before="220"/>
        <w:ind w:firstLine="540"/>
        <w:jc w:val="both"/>
      </w:pPr>
      <w:r>
        <w:t>5.3.9. возглавляет комиссии и рабочие группы по вопросам, отнесенным к его компетенции;</w:t>
      </w:r>
    </w:p>
    <w:p w:rsidR="00335E40" w:rsidRDefault="00335E40">
      <w:pPr>
        <w:pStyle w:val="ConsPlusNormal"/>
        <w:spacing w:before="220"/>
        <w:ind w:firstLine="540"/>
        <w:jc w:val="both"/>
      </w:pPr>
      <w:r>
        <w:t>5.3.10. рассматривает обращения (жалобы) граждан и юридических лиц по вопросам, отнесенным к его компетенции, осуществляет прием граждан;</w:t>
      </w:r>
    </w:p>
    <w:p w:rsidR="00335E40" w:rsidRDefault="00335E40">
      <w:pPr>
        <w:pStyle w:val="ConsPlusNormal"/>
        <w:spacing w:before="220"/>
        <w:ind w:firstLine="540"/>
        <w:jc w:val="both"/>
      </w:pPr>
      <w:r>
        <w:t>5.3.11. обеспечивает взаимодействие с территориальными органами федеральных органов государственной власти на территории Чувашской Республики, органами государственной власти Чувашской Республики, Чебоксарским городским Собранием депутатов, органами местного самоуправления Чувашской Республики, общественными объединениями, юридическими и физическими лицами по вопросам, отнесенным к его компетенции;</w:t>
      </w:r>
    </w:p>
    <w:p w:rsidR="00335E40" w:rsidRDefault="00335E40">
      <w:pPr>
        <w:pStyle w:val="ConsPlusNormal"/>
        <w:spacing w:before="220"/>
        <w:ind w:firstLine="540"/>
        <w:jc w:val="both"/>
      </w:pPr>
      <w:r>
        <w:t>5.3.12. осуществляет иные полномочия и обладает правами в соответствии с законодательством Российской Федерации и Чувашской Республики, муниципальными правовыми актами города Чебоксары, должностной инструкцией.</w:t>
      </w:r>
    </w:p>
    <w:p w:rsidR="00335E40" w:rsidRDefault="00335E40">
      <w:pPr>
        <w:pStyle w:val="ConsPlusNormal"/>
        <w:jc w:val="both"/>
      </w:pPr>
    </w:p>
    <w:p w:rsidR="00335E40" w:rsidRDefault="00335E40">
      <w:pPr>
        <w:pStyle w:val="ConsPlusTitle"/>
        <w:jc w:val="center"/>
        <w:outlineLvl w:val="1"/>
      </w:pPr>
      <w:r>
        <w:t>VI. Создание, реорганизация и ликвидация,</w:t>
      </w:r>
    </w:p>
    <w:p w:rsidR="00335E40" w:rsidRDefault="00335E40">
      <w:pPr>
        <w:pStyle w:val="ConsPlusTitle"/>
        <w:jc w:val="center"/>
      </w:pPr>
      <w:r>
        <w:t>внесение изменений в настоящее Положение</w:t>
      </w:r>
    </w:p>
    <w:p w:rsidR="00335E40" w:rsidRDefault="00335E40">
      <w:pPr>
        <w:pStyle w:val="ConsPlusNormal"/>
        <w:jc w:val="both"/>
      </w:pPr>
    </w:p>
    <w:p w:rsidR="00335E40" w:rsidRDefault="00335E40">
      <w:pPr>
        <w:pStyle w:val="ConsPlusNormal"/>
        <w:ind w:firstLine="540"/>
        <w:jc w:val="both"/>
      </w:pPr>
      <w:r>
        <w:t>6.1. Управление создается, реорганизуется и ликвидируется администрацией города Чебоксары в порядке, установленном законодательством Российской Федерации и муниципальными правовыми актами города Чебоксары.</w:t>
      </w:r>
    </w:p>
    <w:p w:rsidR="00335E40" w:rsidRDefault="00335E40">
      <w:pPr>
        <w:pStyle w:val="ConsPlusNormal"/>
        <w:spacing w:before="220"/>
        <w:ind w:firstLine="540"/>
        <w:jc w:val="both"/>
      </w:pPr>
      <w:r>
        <w:t>6.2. Внесение изменений в настоящее Положение осуществляется в порядке, установленном для его принятия.</w:t>
      </w:r>
    </w:p>
    <w:p w:rsidR="00335E40" w:rsidRDefault="00335E40">
      <w:pPr>
        <w:pStyle w:val="ConsPlusNormal"/>
        <w:jc w:val="both"/>
      </w:pPr>
    </w:p>
    <w:p w:rsidR="00335E40" w:rsidRDefault="00335E40">
      <w:pPr>
        <w:pStyle w:val="ConsPlusNormal"/>
        <w:jc w:val="both"/>
      </w:pPr>
    </w:p>
    <w:p w:rsidR="00335E40" w:rsidRDefault="00335E40">
      <w:pPr>
        <w:pStyle w:val="ConsPlusNormal"/>
        <w:pBdr>
          <w:bottom w:val="single" w:sz="6" w:space="0" w:color="auto"/>
        </w:pBdr>
        <w:spacing w:before="100" w:after="100"/>
        <w:jc w:val="both"/>
        <w:rPr>
          <w:sz w:val="2"/>
          <w:szCs w:val="2"/>
        </w:rPr>
      </w:pPr>
    </w:p>
    <w:p w:rsidR="00A71FE9" w:rsidRDefault="00A71FE9">
      <w:bookmarkStart w:id="1" w:name="_GoBack"/>
      <w:bookmarkEnd w:id="1"/>
    </w:p>
    <w:sectPr w:rsidR="00A71FE9" w:rsidSect="003F03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E40"/>
    <w:rsid w:val="00090989"/>
    <w:rsid w:val="000E20A8"/>
    <w:rsid w:val="00335E40"/>
    <w:rsid w:val="00A71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5E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35E4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35E4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5E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35E4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35E4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8&amp;n=177256&amp;dst=100042" TargetMode="External"/><Relationship Id="rId18" Type="http://schemas.openxmlformats.org/officeDocument/2006/relationships/hyperlink" Target="https://login.consultant.ru/link/?req=doc&amp;base=RLAW098&amp;n=184286" TargetMode="External"/><Relationship Id="rId26" Type="http://schemas.openxmlformats.org/officeDocument/2006/relationships/hyperlink" Target="https://login.consultant.ru/link/?req=doc&amp;base=LAW&amp;n=481298&amp;dst=3412" TargetMode="External"/><Relationship Id="rId3" Type="http://schemas.openxmlformats.org/officeDocument/2006/relationships/settings" Target="settings.xml"/><Relationship Id="rId21" Type="http://schemas.openxmlformats.org/officeDocument/2006/relationships/hyperlink" Target="https://login.consultant.ru/link/?req=doc&amp;base=RLAW098&amp;n=127850&amp;dst=100008" TargetMode="External"/><Relationship Id="rId34" Type="http://schemas.openxmlformats.org/officeDocument/2006/relationships/theme" Target="theme/theme1.xml"/><Relationship Id="rId7" Type="http://schemas.openxmlformats.org/officeDocument/2006/relationships/hyperlink" Target="https://login.consultant.ru/link/?req=doc&amp;base=RLAW098&amp;n=144880&amp;dst=100005" TargetMode="External"/><Relationship Id="rId12" Type="http://schemas.openxmlformats.org/officeDocument/2006/relationships/hyperlink" Target="https://login.consultant.ru/link/?req=doc&amp;base=RLAW098&amp;n=144880&amp;dst=100005" TargetMode="External"/><Relationship Id="rId17" Type="http://schemas.openxmlformats.org/officeDocument/2006/relationships/hyperlink" Target="https://login.consultant.ru/link/?req=doc&amp;base=RLAW098&amp;n=177711" TargetMode="External"/><Relationship Id="rId25" Type="http://schemas.openxmlformats.org/officeDocument/2006/relationships/hyperlink" Target="https://login.consultant.ru/link/?req=doc&amp;base=LAW&amp;n=481298&amp;dst=3408"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80999" TargetMode="External"/><Relationship Id="rId20" Type="http://schemas.openxmlformats.org/officeDocument/2006/relationships/hyperlink" Target="https://login.consultant.ru/link/?req=doc&amp;base=RLAW098&amp;n=127850&amp;dst=100006" TargetMode="External"/><Relationship Id="rId29" Type="http://schemas.openxmlformats.org/officeDocument/2006/relationships/hyperlink" Target="https://login.consultant.ru/link/?req=doc&amp;base=RLAW098&amp;n=153471&amp;dst=100019" TargetMode="External"/><Relationship Id="rId1" Type="http://schemas.openxmlformats.org/officeDocument/2006/relationships/styles" Target="styles.xml"/><Relationship Id="rId6" Type="http://schemas.openxmlformats.org/officeDocument/2006/relationships/hyperlink" Target="https://login.consultant.ru/link/?req=doc&amp;base=RLAW098&amp;n=127850&amp;dst=100005" TargetMode="External"/><Relationship Id="rId11" Type="http://schemas.openxmlformats.org/officeDocument/2006/relationships/hyperlink" Target="https://login.consultant.ru/link/?req=doc&amp;base=RLAW098&amp;n=127850&amp;dst=100005" TargetMode="External"/><Relationship Id="rId24" Type="http://schemas.openxmlformats.org/officeDocument/2006/relationships/hyperlink" Target="https://login.consultant.ru/link/?req=doc&amp;base=RLAW098&amp;n=144880&amp;dst=100009" TargetMode="External"/><Relationship Id="rId32" Type="http://schemas.openxmlformats.org/officeDocument/2006/relationships/hyperlink" Target="https://login.consultant.ru/link/?req=doc&amp;base=RLAW098&amp;n=177256&amp;dst=100047"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2875" TargetMode="External"/><Relationship Id="rId23" Type="http://schemas.openxmlformats.org/officeDocument/2006/relationships/hyperlink" Target="https://login.consultant.ru/link/?req=doc&amp;base=RLAW098&amp;n=144880&amp;dst=100007" TargetMode="External"/><Relationship Id="rId28" Type="http://schemas.openxmlformats.org/officeDocument/2006/relationships/hyperlink" Target="https://login.consultant.ru/link/?req=doc&amp;base=LAW&amp;n=482692" TargetMode="External"/><Relationship Id="rId10" Type="http://schemas.openxmlformats.org/officeDocument/2006/relationships/hyperlink" Target="https://login.consultant.ru/link/?req=doc&amp;base=RLAW098&amp;n=184286&amp;dst=101419" TargetMode="External"/><Relationship Id="rId19" Type="http://schemas.openxmlformats.org/officeDocument/2006/relationships/hyperlink" Target="https://login.consultant.ru/link/?req=doc&amp;base=RLAW098&amp;n=177256&amp;dst=100044" TargetMode="External"/><Relationship Id="rId31" Type="http://schemas.openxmlformats.org/officeDocument/2006/relationships/hyperlink" Target="https://login.consultant.ru/link/?req=doc&amp;base=RLAW098&amp;n=177256&amp;dst=10004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999" TargetMode="External"/><Relationship Id="rId14" Type="http://schemas.openxmlformats.org/officeDocument/2006/relationships/hyperlink" Target="https://login.consultant.ru/link/?req=doc&amp;base=RLAW098&amp;n=177256&amp;dst=100043" TargetMode="External"/><Relationship Id="rId22" Type="http://schemas.openxmlformats.org/officeDocument/2006/relationships/hyperlink" Target="https://login.consultant.ru/link/?req=doc&amp;base=RLAW098&amp;n=144880&amp;dst=100006" TargetMode="External"/><Relationship Id="rId27" Type="http://schemas.openxmlformats.org/officeDocument/2006/relationships/hyperlink" Target="https://login.consultant.ru/link/?req=doc&amp;base=RLAW098&amp;n=144880&amp;dst=100010" TargetMode="External"/><Relationship Id="rId30" Type="http://schemas.openxmlformats.org/officeDocument/2006/relationships/hyperlink" Target="https://login.consultant.ru/link/?req=doc&amp;base=RLAW098&amp;n=177256&amp;dst=100045" TargetMode="External"/><Relationship Id="rId8" Type="http://schemas.openxmlformats.org/officeDocument/2006/relationships/hyperlink" Target="https://login.consultant.ru/link/?req=doc&amp;base=RLAW098&amp;n=177256&amp;dst=1000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4490</Words>
  <Characters>25596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Шайкина Наталия Ильинична</dc:creator>
  <cp:lastModifiedBy>Шайкина Наталия Ильинична</cp:lastModifiedBy>
  <cp:revision>1</cp:revision>
  <dcterms:created xsi:type="dcterms:W3CDTF">2025-03-14T11:35:00Z</dcterms:created>
  <dcterms:modified xsi:type="dcterms:W3CDTF">2025-03-14T11:38:00Z</dcterms:modified>
</cp:coreProperties>
</file>