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Ind w:w="-34" w:type="dxa"/>
        <w:tblLayout w:type="fixed"/>
        <w:tblLook w:val="04A0"/>
      </w:tblPr>
      <w:tblGrid>
        <w:gridCol w:w="4392"/>
        <w:gridCol w:w="1595"/>
        <w:gridCol w:w="3868"/>
      </w:tblGrid>
      <w:tr w:rsidR="00496DC8" w:rsidTr="00496DC8">
        <w:trPr>
          <w:trHeight w:val="2400"/>
        </w:trPr>
        <w:tc>
          <w:tcPr>
            <w:tcW w:w="4392" w:type="dxa"/>
          </w:tcPr>
          <w:p w:rsidR="003643E3" w:rsidRPr="002F71C1" w:rsidRDefault="003643E3" w:rsidP="003643E3">
            <w:pPr>
              <w:jc w:val="center"/>
              <w:rPr>
                <w:rFonts w:ascii="Baltica Chv" w:hAnsi="Baltica Chv"/>
                <w:b/>
              </w:rPr>
            </w:pPr>
            <w:r w:rsidRPr="002F71C1">
              <w:rPr>
                <w:b/>
              </w:rPr>
              <w:t>Чăваш</w:t>
            </w:r>
            <w:r w:rsidRPr="002F71C1">
              <w:rPr>
                <w:rFonts w:ascii="Baltica Chv" w:hAnsi="Baltica Chv" w:cs="Baltica Chv"/>
                <w:b/>
              </w:rPr>
              <w:t xml:space="preserve">  </w:t>
            </w:r>
            <w:r w:rsidRPr="002F71C1">
              <w:rPr>
                <w:b/>
              </w:rPr>
              <w:t>Республикин</w:t>
            </w:r>
          </w:p>
          <w:p w:rsidR="003643E3" w:rsidRDefault="003643E3" w:rsidP="003643E3">
            <w:pPr>
              <w:jc w:val="center"/>
              <w:rPr>
                <w:b/>
              </w:rPr>
            </w:pPr>
            <w:r w:rsidRPr="002F71C1">
              <w:rPr>
                <w:b/>
              </w:rPr>
              <w:t>Сĕнтĕрвăрри</w:t>
            </w:r>
            <w:r>
              <w:rPr>
                <w:rFonts w:ascii="Baltica Chv" w:hAnsi="Baltica Chv" w:cs="Baltica Chv"/>
                <w:b/>
              </w:rPr>
              <w:t xml:space="preserve"> муниципалл</w:t>
            </w:r>
            <w:r w:rsidRPr="002F71C1">
              <w:rPr>
                <w:b/>
              </w:rPr>
              <w:t>ă</w:t>
            </w:r>
            <w:r>
              <w:rPr>
                <w:b/>
              </w:rPr>
              <w:t xml:space="preserve"> </w:t>
            </w:r>
          </w:p>
          <w:p w:rsidR="003643E3" w:rsidRPr="002F71C1" w:rsidRDefault="003643E3" w:rsidP="003643E3">
            <w:pPr>
              <w:jc w:val="center"/>
              <w:rPr>
                <w:rFonts w:ascii="Baltica Chv" w:hAnsi="Baltica Chv"/>
                <w:b/>
              </w:rPr>
            </w:pPr>
            <w:r>
              <w:rPr>
                <w:b/>
              </w:rPr>
              <w:t>округ</w:t>
            </w:r>
            <w:r w:rsidRPr="002F71C1">
              <w:rPr>
                <w:b/>
              </w:rPr>
              <w:t>ĕ</w:t>
            </w:r>
            <w:r>
              <w:rPr>
                <w:b/>
              </w:rPr>
              <w:t xml:space="preserve">н </w:t>
            </w:r>
            <w:r w:rsidRPr="002F71C1">
              <w:rPr>
                <w:b/>
              </w:rPr>
              <w:t>депутатсен</w:t>
            </w:r>
            <w:r w:rsidRPr="002F71C1">
              <w:rPr>
                <w:rFonts w:ascii="Baltica Chv" w:hAnsi="Baltica Chv" w:cs="Baltica Chv"/>
                <w:b/>
              </w:rPr>
              <w:t xml:space="preserve"> </w:t>
            </w:r>
            <w:r w:rsidRPr="002F71C1">
              <w:rPr>
                <w:b/>
              </w:rPr>
              <w:t>Пухă</w:t>
            </w:r>
            <w:proofErr w:type="gramStart"/>
            <w:r w:rsidRPr="002F71C1">
              <w:rPr>
                <w:b/>
              </w:rPr>
              <w:t>в</w:t>
            </w:r>
            <w:proofErr w:type="gramEnd"/>
            <w:r w:rsidRPr="002F71C1">
              <w:rPr>
                <w:b/>
              </w:rPr>
              <w:t>ĕ</w:t>
            </w:r>
          </w:p>
          <w:p w:rsidR="003643E3" w:rsidRPr="002F71C1" w:rsidRDefault="003643E3" w:rsidP="003643E3">
            <w:pPr>
              <w:jc w:val="center"/>
              <w:rPr>
                <w:rFonts w:ascii="Baltica Chv" w:hAnsi="Baltica Chv"/>
                <w:b/>
              </w:rPr>
            </w:pPr>
          </w:p>
          <w:p w:rsidR="003643E3" w:rsidRPr="002F71C1" w:rsidRDefault="003643E3" w:rsidP="003643E3">
            <w:pPr>
              <w:keepNext/>
              <w:jc w:val="center"/>
              <w:outlineLvl w:val="0"/>
              <w:rPr>
                <w:rFonts w:ascii="Baltica Chv" w:hAnsi="Baltica Chv"/>
                <w:b/>
                <w:bCs/>
              </w:rPr>
            </w:pPr>
            <w:r w:rsidRPr="002F71C1">
              <w:rPr>
                <w:b/>
                <w:bCs/>
              </w:rPr>
              <w:t>Й</w:t>
            </w:r>
            <w:r w:rsidRPr="002F71C1">
              <w:rPr>
                <w:rFonts w:ascii="Baltica Chv" w:hAnsi="Baltica Chv" w:cs="Baltica Chv"/>
                <w:b/>
                <w:bCs/>
              </w:rPr>
              <w:t xml:space="preserve"> </w:t>
            </w:r>
            <w:proofErr w:type="gramStart"/>
            <w:r w:rsidRPr="002F71C1">
              <w:rPr>
                <w:b/>
                <w:bCs/>
              </w:rPr>
              <w:t>Ы</w:t>
            </w:r>
            <w:proofErr w:type="gramEnd"/>
            <w:r w:rsidRPr="002F71C1">
              <w:rPr>
                <w:rFonts w:ascii="Baltica Chv" w:hAnsi="Baltica Chv" w:cs="Baltica Chv"/>
                <w:b/>
                <w:bCs/>
              </w:rPr>
              <w:t xml:space="preserve"> </w:t>
            </w:r>
            <w:r w:rsidRPr="002F71C1">
              <w:rPr>
                <w:b/>
                <w:bCs/>
              </w:rPr>
              <w:t>Ш</w:t>
            </w:r>
            <w:r w:rsidRPr="002F71C1">
              <w:rPr>
                <w:rFonts w:ascii="Baltica Chv" w:hAnsi="Baltica Chv" w:cs="Baltica Chv"/>
                <w:b/>
                <w:bCs/>
              </w:rPr>
              <w:t xml:space="preserve"> </w:t>
            </w:r>
            <w:r w:rsidRPr="002F71C1">
              <w:rPr>
                <w:b/>
                <w:bCs/>
              </w:rPr>
              <w:t>Ă</w:t>
            </w:r>
            <w:r w:rsidRPr="002F71C1">
              <w:rPr>
                <w:rFonts w:ascii="Baltica Chv" w:hAnsi="Baltica Chv" w:cs="Baltica Chv"/>
                <w:b/>
                <w:bCs/>
              </w:rPr>
              <w:t xml:space="preserve"> </w:t>
            </w:r>
            <w:r w:rsidRPr="002F71C1">
              <w:rPr>
                <w:b/>
                <w:bCs/>
              </w:rPr>
              <w:t>Н</w:t>
            </w:r>
            <w:r w:rsidRPr="002F71C1">
              <w:rPr>
                <w:rFonts w:ascii="Baltica Chv" w:hAnsi="Baltica Chv" w:cs="Baltica Chv"/>
                <w:b/>
                <w:bCs/>
              </w:rPr>
              <w:t xml:space="preserve"> </w:t>
            </w:r>
            <w:r w:rsidRPr="002F71C1">
              <w:rPr>
                <w:b/>
                <w:bCs/>
              </w:rPr>
              <w:t>У</w:t>
            </w:r>
          </w:p>
          <w:p w:rsidR="003643E3" w:rsidRPr="002F71C1" w:rsidRDefault="003643E3" w:rsidP="003643E3">
            <w:pPr>
              <w:spacing w:line="237" w:lineRule="auto"/>
              <w:jc w:val="center"/>
              <w:rPr>
                <w:b/>
              </w:rPr>
            </w:pPr>
            <w:r w:rsidRPr="002F71C1">
              <w:rPr>
                <w:b/>
              </w:rPr>
              <w:t>№</w:t>
            </w:r>
          </w:p>
          <w:p w:rsidR="003643E3" w:rsidRPr="002F71C1" w:rsidRDefault="003643E3" w:rsidP="003643E3">
            <w:pPr>
              <w:spacing w:line="237" w:lineRule="auto"/>
              <w:jc w:val="both"/>
              <w:rPr>
                <w:rFonts w:ascii="Arial Cyr Chuv" w:hAnsi="Arial Cyr Chuv"/>
                <w:b/>
              </w:rPr>
            </w:pPr>
          </w:p>
          <w:p w:rsidR="003643E3" w:rsidRPr="002F71C1" w:rsidRDefault="003643E3" w:rsidP="003643E3">
            <w:pPr>
              <w:jc w:val="center"/>
              <w:rPr>
                <w:b/>
              </w:rPr>
            </w:pPr>
            <w:r w:rsidRPr="002F71C1">
              <w:rPr>
                <w:b/>
              </w:rPr>
              <w:t>Сĕнтĕрвăрри</w:t>
            </w:r>
            <w:r>
              <w:rPr>
                <w:b/>
              </w:rPr>
              <w:t xml:space="preserve"> хули</w:t>
            </w:r>
          </w:p>
          <w:p w:rsidR="00496DC8" w:rsidRDefault="00496DC8">
            <w:pPr>
              <w:spacing w:line="220" w:lineRule="exact"/>
              <w:ind w:right="-512"/>
              <w:jc w:val="center"/>
              <w:rPr>
                <w:b/>
                <w:bCs/>
                <w:sz w:val="26"/>
                <w:szCs w:val="26"/>
              </w:rPr>
            </w:pPr>
          </w:p>
        </w:tc>
        <w:tc>
          <w:tcPr>
            <w:tcW w:w="1595" w:type="dxa"/>
          </w:tcPr>
          <w:p w:rsidR="00496DC8" w:rsidRDefault="002F5ECF" w:rsidP="00065A2E">
            <w:pPr>
              <w:ind w:right="-512" w:firstLine="37"/>
              <w:rPr>
                <w:b/>
              </w:rPr>
            </w:pPr>
            <w:r>
              <w:rPr>
                <w:b/>
                <w:noProof/>
              </w:rPr>
              <w:drawing>
                <wp:inline distT="0" distB="0" distL="0" distR="0">
                  <wp:extent cx="628015" cy="62039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015" cy="620395"/>
                          </a:xfrm>
                          <a:prstGeom prst="rect">
                            <a:avLst/>
                          </a:prstGeom>
                          <a:noFill/>
                          <a:ln w="9525">
                            <a:noFill/>
                            <a:miter lim="800000"/>
                            <a:headEnd/>
                            <a:tailEnd/>
                          </a:ln>
                        </pic:spPr>
                      </pic:pic>
                    </a:graphicData>
                  </a:graphic>
                </wp:inline>
              </w:drawing>
            </w:r>
          </w:p>
          <w:p w:rsidR="00496DC8" w:rsidRDefault="00496DC8">
            <w:pPr>
              <w:spacing w:line="200" w:lineRule="exact"/>
              <w:ind w:right="-512"/>
              <w:jc w:val="center"/>
              <w:rPr>
                <w:rFonts w:ascii="Baltica Chv" w:hAnsi="Baltica Chv"/>
                <w:b/>
              </w:rPr>
            </w:pPr>
          </w:p>
        </w:tc>
        <w:tc>
          <w:tcPr>
            <w:tcW w:w="3868" w:type="dxa"/>
          </w:tcPr>
          <w:p w:rsidR="003643E3" w:rsidRPr="002F71C1" w:rsidRDefault="003643E3" w:rsidP="003643E3">
            <w:pPr>
              <w:spacing w:line="200" w:lineRule="exact"/>
              <w:jc w:val="center"/>
              <w:rPr>
                <w:b/>
              </w:rPr>
            </w:pPr>
            <w:r w:rsidRPr="002F71C1">
              <w:rPr>
                <w:b/>
              </w:rPr>
              <w:t>Чувашская  Республика</w:t>
            </w:r>
          </w:p>
          <w:p w:rsidR="003643E3" w:rsidRDefault="003643E3" w:rsidP="003643E3">
            <w:pPr>
              <w:spacing w:line="200" w:lineRule="exact"/>
              <w:jc w:val="center"/>
              <w:rPr>
                <w:b/>
              </w:rPr>
            </w:pPr>
            <w:r w:rsidRPr="002F71C1">
              <w:rPr>
                <w:b/>
              </w:rPr>
              <w:t xml:space="preserve">Собрание депутатов </w:t>
            </w:r>
          </w:p>
          <w:p w:rsidR="003643E3" w:rsidRPr="002F71C1" w:rsidRDefault="003643E3" w:rsidP="003643E3">
            <w:pPr>
              <w:spacing w:line="200" w:lineRule="exact"/>
              <w:jc w:val="center"/>
              <w:rPr>
                <w:b/>
              </w:rPr>
            </w:pPr>
            <w:r w:rsidRPr="002F71C1">
              <w:rPr>
                <w:b/>
              </w:rPr>
              <w:t>Мариинско-Посадско</w:t>
            </w:r>
            <w:r>
              <w:rPr>
                <w:b/>
              </w:rPr>
              <w:t>го</w:t>
            </w:r>
          </w:p>
          <w:p w:rsidR="003643E3" w:rsidRPr="002F71C1" w:rsidRDefault="003643E3" w:rsidP="003643E3">
            <w:pPr>
              <w:spacing w:line="200" w:lineRule="exact"/>
              <w:jc w:val="center"/>
              <w:rPr>
                <w:b/>
              </w:rPr>
            </w:pPr>
            <w:r>
              <w:rPr>
                <w:b/>
              </w:rPr>
              <w:t>муниципального округа</w:t>
            </w:r>
            <w:r w:rsidRPr="002F71C1">
              <w:rPr>
                <w:b/>
              </w:rPr>
              <w:t xml:space="preserve"> </w:t>
            </w:r>
          </w:p>
          <w:p w:rsidR="003643E3" w:rsidRPr="002F71C1" w:rsidRDefault="003643E3" w:rsidP="003643E3">
            <w:pPr>
              <w:spacing w:line="200" w:lineRule="exact"/>
              <w:jc w:val="center"/>
              <w:rPr>
                <w:rFonts w:ascii="TimesET" w:hAnsi="TimesET"/>
                <w:b/>
              </w:rPr>
            </w:pPr>
          </w:p>
          <w:p w:rsidR="003643E3" w:rsidRPr="002F71C1" w:rsidRDefault="003643E3" w:rsidP="003643E3">
            <w:pPr>
              <w:spacing w:line="200" w:lineRule="exact"/>
              <w:jc w:val="center"/>
              <w:rPr>
                <w:b/>
              </w:rPr>
            </w:pPr>
            <w:proofErr w:type="gramStart"/>
            <w:r w:rsidRPr="002F71C1">
              <w:rPr>
                <w:b/>
              </w:rPr>
              <w:t>Р</w:t>
            </w:r>
            <w:proofErr w:type="gramEnd"/>
            <w:r w:rsidRPr="002F71C1">
              <w:rPr>
                <w:b/>
              </w:rPr>
              <w:t xml:space="preserve"> Е Ш Е Н И Е </w:t>
            </w:r>
          </w:p>
          <w:p w:rsidR="003643E3" w:rsidRPr="002F71C1" w:rsidRDefault="003643E3" w:rsidP="003643E3">
            <w:pPr>
              <w:spacing w:line="220" w:lineRule="exact"/>
              <w:rPr>
                <w:b/>
              </w:rPr>
            </w:pPr>
          </w:p>
          <w:p w:rsidR="003643E3" w:rsidRPr="002F71C1" w:rsidRDefault="008B452B" w:rsidP="005D2047">
            <w:pPr>
              <w:spacing w:line="200" w:lineRule="exact"/>
              <w:jc w:val="center"/>
              <w:rPr>
                <w:b/>
              </w:rPr>
            </w:pPr>
            <w:r>
              <w:rPr>
                <w:b/>
              </w:rPr>
              <w:t xml:space="preserve">28.04.2025 </w:t>
            </w:r>
            <w:r w:rsidR="003643E3" w:rsidRPr="002F71C1">
              <w:rPr>
                <w:b/>
              </w:rPr>
              <w:t>№</w:t>
            </w:r>
            <w:r>
              <w:rPr>
                <w:b/>
              </w:rPr>
              <w:t xml:space="preserve"> 38/5</w:t>
            </w:r>
          </w:p>
          <w:p w:rsidR="003643E3" w:rsidRPr="002F71C1" w:rsidRDefault="003643E3" w:rsidP="003643E3">
            <w:pPr>
              <w:spacing w:line="200" w:lineRule="exact"/>
              <w:rPr>
                <w:b/>
              </w:rPr>
            </w:pPr>
          </w:p>
          <w:p w:rsidR="003643E3" w:rsidRPr="002F71C1" w:rsidRDefault="003643E3" w:rsidP="003643E3">
            <w:pPr>
              <w:spacing w:line="200" w:lineRule="exact"/>
              <w:jc w:val="center"/>
              <w:rPr>
                <w:rFonts w:ascii="Arial Cyr Chuv" w:hAnsi="Arial Cyr Chuv"/>
                <w:b/>
              </w:rPr>
            </w:pPr>
            <w:r w:rsidRPr="002F71C1">
              <w:rPr>
                <w:b/>
              </w:rPr>
              <w:t>г. Мариинский  Посад</w:t>
            </w:r>
          </w:p>
          <w:p w:rsidR="00496DC8" w:rsidRDefault="00496DC8">
            <w:pPr>
              <w:spacing w:line="220" w:lineRule="exact"/>
              <w:ind w:left="600" w:right="-512"/>
              <w:rPr>
                <w:rFonts w:ascii="Arial Cyr Chuv" w:hAnsi="Arial Cyr Chuv"/>
                <w:b/>
              </w:rPr>
            </w:pPr>
          </w:p>
        </w:tc>
      </w:tr>
    </w:tbl>
    <w:p w:rsidR="005D2047" w:rsidRDefault="005D2047" w:rsidP="00496DC8">
      <w:pPr>
        <w:widowControl w:val="0"/>
        <w:autoSpaceDE w:val="0"/>
        <w:autoSpaceDN w:val="0"/>
        <w:adjustRightInd w:val="0"/>
        <w:jc w:val="both"/>
        <w:rPr>
          <w:b/>
        </w:rPr>
      </w:pPr>
    </w:p>
    <w:p w:rsidR="00107475" w:rsidRDefault="00107475" w:rsidP="00496DC8">
      <w:pPr>
        <w:widowControl w:val="0"/>
        <w:autoSpaceDE w:val="0"/>
        <w:autoSpaceDN w:val="0"/>
        <w:adjustRightInd w:val="0"/>
        <w:jc w:val="both"/>
        <w:rPr>
          <w:b/>
        </w:rPr>
      </w:pPr>
      <w:r>
        <w:rPr>
          <w:b/>
        </w:rPr>
        <w:t>О внесении изменений в решение Собрания</w:t>
      </w:r>
    </w:p>
    <w:p w:rsidR="00107475" w:rsidRDefault="00107475" w:rsidP="00496DC8">
      <w:pPr>
        <w:widowControl w:val="0"/>
        <w:autoSpaceDE w:val="0"/>
        <w:autoSpaceDN w:val="0"/>
        <w:adjustRightInd w:val="0"/>
        <w:jc w:val="both"/>
        <w:rPr>
          <w:b/>
        </w:rPr>
      </w:pPr>
      <w:r>
        <w:rPr>
          <w:b/>
        </w:rPr>
        <w:t>депутатов Мариинско-Посадского муниципального округа</w:t>
      </w:r>
    </w:p>
    <w:p w:rsidR="00107475" w:rsidRDefault="00107475" w:rsidP="00496DC8">
      <w:pPr>
        <w:widowControl w:val="0"/>
        <w:autoSpaceDE w:val="0"/>
        <w:autoSpaceDN w:val="0"/>
        <w:adjustRightInd w:val="0"/>
        <w:jc w:val="both"/>
        <w:rPr>
          <w:b/>
        </w:rPr>
      </w:pPr>
      <w:r>
        <w:rPr>
          <w:b/>
        </w:rPr>
        <w:t xml:space="preserve"> Чувашской Республики от 22.03.2023 № 10/9</w:t>
      </w:r>
    </w:p>
    <w:p w:rsidR="00496DC8" w:rsidRPr="00907255" w:rsidRDefault="00107475" w:rsidP="00496DC8">
      <w:pPr>
        <w:widowControl w:val="0"/>
        <w:autoSpaceDE w:val="0"/>
        <w:autoSpaceDN w:val="0"/>
        <w:adjustRightInd w:val="0"/>
        <w:jc w:val="both"/>
        <w:rPr>
          <w:b/>
        </w:rPr>
      </w:pPr>
      <w:r>
        <w:rPr>
          <w:b/>
        </w:rPr>
        <w:t>«</w:t>
      </w:r>
      <w:r w:rsidR="00496DC8" w:rsidRPr="00907255">
        <w:rPr>
          <w:b/>
        </w:rPr>
        <w:t xml:space="preserve">Об утверждении Положения о </w:t>
      </w:r>
    </w:p>
    <w:p w:rsidR="00496DC8" w:rsidRPr="00907255" w:rsidRDefault="00496DC8" w:rsidP="00496DC8">
      <w:pPr>
        <w:widowControl w:val="0"/>
        <w:autoSpaceDE w:val="0"/>
        <w:autoSpaceDN w:val="0"/>
        <w:adjustRightInd w:val="0"/>
        <w:jc w:val="both"/>
        <w:rPr>
          <w:b/>
        </w:rPr>
      </w:pPr>
      <w:r w:rsidRPr="00907255">
        <w:rPr>
          <w:b/>
        </w:rPr>
        <w:t xml:space="preserve">муниципальном контроле </w:t>
      </w:r>
      <w:proofErr w:type="gramStart"/>
      <w:r w:rsidRPr="00907255">
        <w:rPr>
          <w:b/>
        </w:rPr>
        <w:t>на</w:t>
      </w:r>
      <w:proofErr w:type="gramEnd"/>
      <w:r w:rsidRPr="00907255">
        <w:rPr>
          <w:b/>
        </w:rPr>
        <w:t xml:space="preserve"> автомобильном </w:t>
      </w:r>
    </w:p>
    <w:p w:rsidR="00907255" w:rsidRPr="0009491E" w:rsidRDefault="00496DC8" w:rsidP="00496DC8">
      <w:pPr>
        <w:widowControl w:val="0"/>
        <w:autoSpaceDE w:val="0"/>
        <w:autoSpaceDN w:val="0"/>
        <w:adjustRightInd w:val="0"/>
        <w:jc w:val="both"/>
        <w:rPr>
          <w:b/>
        </w:rPr>
      </w:pPr>
      <w:proofErr w:type="gramStart"/>
      <w:r w:rsidRPr="00907255">
        <w:rPr>
          <w:b/>
        </w:rPr>
        <w:t>транспорте</w:t>
      </w:r>
      <w:proofErr w:type="gramEnd"/>
      <w:r w:rsidR="00907255" w:rsidRPr="0009491E">
        <w:rPr>
          <w:b/>
        </w:rPr>
        <w:t xml:space="preserve">, городском наземном электрическом </w:t>
      </w:r>
    </w:p>
    <w:p w:rsidR="00496DC8" w:rsidRPr="00907255" w:rsidRDefault="00907255" w:rsidP="00496DC8">
      <w:pPr>
        <w:widowControl w:val="0"/>
        <w:autoSpaceDE w:val="0"/>
        <w:autoSpaceDN w:val="0"/>
        <w:adjustRightInd w:val="0"/>
        <w:jc w:val="both"/>
        <w:rPr>
          <w:b/>
        </w:rPr>
      </w:pPr>
      <w:proofErr w:type="gramStart"/>
      <w:r w:rsidRPr="0009491E">
        <w:rPr>
          <w:b/>
        </w:rPr>
        <w:t>транспорте</w:t>
      </w:r>
      <w:proofErr w:type="gramEnd"/>
      <w:r w:rsidR="00496DC8" w:rsidRPr="0009491E">
        <w:rPr>
          <w:b/>
        </w:rPr>
        <w:t xml:space="preserve"> и в дорожном хозяйстве</w:t>
      </w:r>
      <w:r w:rsidR="00107475">
        <w:rPr>
          <w:b/>
        </w:rPr>
        <w:t>»</w:t>
      </w:r>
    </w:p>
    <w:p w:rsidR="00496DC8" w:rsidRDefault="00496DC8" w:rsidP="00496DC8">
      <w:pPr>
        <w:autoSpaceDE w:val="0"/>
        <w:autoSpaceDN w:val="0"/>
        <w:adjustRightInd w:val="0"/>
        <w:ind w:firstLine="993"/>
        <w:jc w:val="both"/>
        <w:rPr>
          <w:sz w:val="26"/>
          <w:szCs w:val="26"/>
        </w:rPr>
      </w:pPr>
    </w:p>
    <w:p w:rsidR="008B452B" w:rsidRDefault="008B452B" w:rsidP="00496DC8">
      <w:pPr>
        <w:widowControl w:val="0"/>
        <w:autoSpaceDE w:val="0"/>
        <w:autoSpaceDN w:val="0"/>
        <w:adjustRightInd w:val="0"/>
        <w:ind w:firstLine="708"/>
        <w:jc w:val="both"/>
      </w:pPr>
    </w:p>
    <w:p w:rsidR="00496DC8" w:rsidRPr="00496DC8" w:rsidRDefault="00496DC8" w:rsidP="00496DC8">
      <w:pPr>
        <w:widowControl w:val="0"/>
        <w:autoSpaceDE w:val="0"/>
        <w:autoSpaceDN w:val="0"/>
        <w:adjustRightInd w:val="0"/>
        <w:ind w:firstLine="708"/>
        <w:jc w:val="both"/>
      </w:pPr>
      <w:r w:rsidRPr="00496DC8">
        <w:t xml:space="preserve">В соответствии с Федеральными законами </w:t>
      </w:r>
      <w:r w:rsidRPr="0009491E">
        <w:t xml:space="preserve">от </w:t>
      </w:r>
      <w:r w:rsidR="00F70F75" w:rsidRPr="0009491E">
        <w:t>06.10.</w:t>
      </w:r>
      <w:r w:rsidRPr="0009491E">
        <w:t>2003 года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w:t>
      </w:r>
      <w:r w:rsidRPr="00496DC8">
        <w:t xml:space="preserve"> Федерации</w:t>
      </w:r>
      <w:r w:rsidR="00107475">
        <w:t>»</w:t>
      </w:r>
      <w:r w:rsidRPr="00496DC8">
        <w:t xml:space="preserve">, </w:t>
      </w:r>
      <w:r w:rsidRPr="00496DC8">
        <w:rPr>
          <w:shd w:val="clear" w:color="auto" w:fill="FFFFFF"/>
        </w:rPr>
        <w:t>Уст</w:t>
      </w:r>
      <w:r w:rsidR="003643E3">
        <w:rPr>
          <w:shd w:val="clear" w:color="auto" w:fill="FFFFFF"/>
        </w:rPr>
        <w:t>авом Мариинско-Посадского муниципального округа</w:t>
      </w:r>
      <w:r w:rsidRPr="00496DC8">
        <w:rPr>
          <w:shd w:val="clear" w:color="auto" w:fill="FFFFFF"/>
        </w:rPr>
        <w:t xml:space="preserve"> Чувашской Республики</w:t>
      </w:r>
    </w:p>
    <w:p w:rsidR="00496DC8" w:rsidRDefault="00496DC8" w:rsidP="00496DC8">
      <w:pPr>
        <w:autoSpaceDE w:val="0"/>
        <w:autoSpaceDN w:val="0"/>
        <w:adjustRightInd w:val="0"/>
        <w:ind w:firstLine="720"/>
        <w:jc w:val="center"/>
        <w:rPr>
          <w:b/>
        </w:rPr>
      </w:pPr>
    </w:p>
    <w:p w:rsidR="003643E3" w:rsidRDefault="003643E3" w:rsidP="003643E3">
      <w:pPr>
        <w:ind w:firstLine="708"/>
        <w:jc w:val="center"/>
        <w:rPr>
          <w:b/>
        </w:rPr>
      </w:pPr>
      <w:r w:rsidRPr="002F71C1">
        <w:rPr>
          <w:b/>
        </w:rPr>
        <w:t>Собрание депутатов Мариинско-Посадско</w:t>
      </w:r>
      <w:r>
        <w:rPr>
          <w:b/>
        </w:rPr>
        <w:t>го</w:t>
      </w:r>
    </w:p>
    <w:p w:rsidR="003643E3" w:rsidRPr="002F71C1" w:rsidRDefault="003643E3" w:rsidP="003643E3">
      <w:pPr>
        <w:ind w:firstLine="708"/>
        <w:jc w:val="center"/>
        <w:rPr>
          <w:b/>
        </w:rPr>
      </w:pPr>
      <w:r>
        <w:rPr>
          <w:b/>
        </w:rPr>
        <w:t>муниципального округа</w:t>
      </w:r>
      <w:r w:rsidRPr="002F71C1">
        <w:rPr>
          <w:b/>
        </w:rPr>
        <w:t xml:space="preserve"> решило:</w:t>
      </w:r>
    </w:p>
    <w:p w:rsidR="00107475" w:rsidRDefault="00496DC8" w:rsidP="00107475">
      <w:pPr>
        <w:widowControl w:val="0"/>
        <w:autoSpaceDE w:val="0"/>
        <w:autoSpaceDN w:val="0"/>
        <w:adjustRightInd w:val="0"/>
        <w:ind w:firstLine="709"/>
        <w:jc w:val="both"/>
      </w:pPr>
      <w:r w:rsidRPr="00496DC8">
        <w:t xml:space="preserve">1. </w:t>
      </w:r>
      <w:r w:rsidR="00107475">
        <w:t>Внести изменения в решение Собрания депутатов Мариинско-Посадского муниципального округа Чувашской Республики от 22.03.2023 № 10/9 «Об утверждении Положения о муниципальном контроле на автомобильном транспорте, городском наземном электрическом тра</w:t>
      </w:r>
      <w:r w:rsidR="002D04BC">
        <w:t>нспорте и в дорожном хозяйстве», согласно приложению к настоящему решению.</w:t>
      </w:r>
    </w:p>
    <w:p w:rsidR="00496DC8" w:rsidRPr="00496DC8" w:rsidRDefault="00496DC8" w:rsidP="00496DC8">
      <w:pPr>
        <w:widowControl w:val="0"/>
        <w:autoSpaceDE w:val="0"/>
        <w:autoSpaceDN w:val="0"/>
        <w:adjustRightInd w:val="0"/>
        <w:jc w:val="both"/>
      </w:pPr>
      <w:r w:rsidRPr="00496DC8">
        <w:tab/>
        <w:t>2. Настоящее решение вступает в силу после его официального опубликования</w:t>
      </w:r>
      <w:bookmarkStart w:id="0" w:name="sub_3"/>
      <w:r w:rsidRPr="00496DC8">
        <w:t xml:space="preserve"> в периодическом печатном издании «Посадский вестник». </w:t>
      </w:r>
      <w:bookmarkEnd w:id="0"/>
    </w:p>
    <w:p w:rsidR="00496DC8" w:rsidRPr="00496DC8" w:rsidRDefault="00496DC8" w:rsidP="00496DC8">
      <w:pPr>
        <w:autoSpaceDE w:val="0"/>
        <w:autoSpaceDN w:val="0"/>
        <w:adjustRightInd w:val="0"/>
        <w:ind w:firstLine="720"/>
        <w:jc w:val="both"/>
      </w:pPr>
    </w:p>
    <w:p w:rsidR="00496DC8" w:rsidRPr="00496DC8" w:rsidRDefault="00496DC8" w:rsidP="00496DC8">
      <w:pPr>
        <w:autoSpaceDE w:val="0"/>
        <w:autoSpaceDN w:val="0"/>
        <w:adjustRightInd w:val="0"/>
        <w:ind w:firstLine="720"/>
        <w:jc w:val="both"/>
      </w:pPr>
    </w:p>
    <w:p w:rsidR="00496DC8" w:rsidRDefault="00496DC8" w:rsidP="00496DC8">
      <w:pPr>
        <w:autoSpaceDE w:val="0"/>
        <w:autoSpaceDN w:val="0"/>
        <w:adjustRightInd w:val="0"/>
        <w:ind w:firstLine="720"/>
        <w:jc w:val="both"/>
      </w:pPr>
    </w:p>
    <w:p w:rsidR="003643E3" w:rsidRDefault="003643E3" w:rsidP="003643E3">
      <w:pPr>
        <w:rPr>
          <w:color w:val="000000"/>
        </w:rPr>
      </w:pPr>
      <w:r>
        <w:rPr>
          <w:color w:val="000000"/>
        </w:rPr>
        <w:t>Председатель Собрания депутатов</w:t>
      </w:r>
    </w:p>
    <w:p w:rsidR="003643E3" w:rsidRPr="009921FC" w:rsidRDefault="003643E3" w:rsidP="003643E3">
      <w:pPr>
        <w:autoSpaceDE w:val="0"/>
        <w:jc w:val="both"/>
      </w:pPr>
      <w:r w:rsidRPr="002F71C1">
        <w:rPr>
          <w:color w:val="000000"/>
        </w:rPr>
        <w:t xml:space="preserve">Мариинско-Посадского </w:t>
      </w:r>
      <w:r w:rsidRPr="00C06CCD">
        <w:t>муниципального</w:t>
      </w:r>
      <w:r>
        <w:t xml:space="preserve"> округа </w:t>
      </w:r>
      <w:r w:rsidR="00FA6920">
        <w:t xml:space="preserve">                                            </w:t>
      </w:r>
      <w:r>
        <w:t xml:space="preserve"> М. В. Яковлева</w:t>
      </w:r>
    </w:p>
    <w:p w:rsidR="00EC62E0" w:rsidRPr="003F068A" w:rsidRDefault="00EC62E0" w:rsidP="00EC62E0">
      <w:pPr>
        <w:spacing w:after="120"/>
        <w:ind w:left="283"/>
        <w:rPr>
          <w:b/>
        </w:rPr>
      </w:pPr>
    </w:p>
    <w:p w:rsidR="00890E15" w:rsidRDefault="00890E15" w:rsidP="00EC62E0">
      <w:pPr>
        <w:widowControl w:val="0"/>
        <w:autoSpaceDE w:val="0"/>
        <w:autoSpaceDN w:val="0"/>
        <w:adjustRightInd w:val="0"/>
        <w:jc w:val="both"/>
        <w:rPr>
          <w:sz w:val="26"/>
          <w:szCs w:val="26"/>
        </w:rPr>
      </w:pPr>
    </w:p>
    <w:p w:rsidR="00890E15" w:rsidRDefault="00890E15" w:rsidP="00EC62E0">
      <w:pPr>
        <w:widowControl w:val="0"/>
        <w:autoSpaceDE w:val="0"/>
        <w:autoSpaceDN w:val="0"/>
        <w:adjustRightInd w:val="0"/>
        <w:jc w:val="both"/>
        <w:rPr>
          <w:sz w:val="26"/>
          <w:szCs w:val="26"/>
        </w:rPr>
      </w:pPr>
    </w:p>
    <w:p w:rsidR="00890E15" w:rsidRDefault="00890E15" w:rsidP="00EC62E0">
      <w:pPr>
        <w:widowControl w:val="0"/>
        <w:autoSpaceDE w:val="0"/>
        <w:autoSpaceDN w:val="0"/>
        <w:adjustRightInd w:val="0"/>
        <w:jc w:val="both"/>
        <w:rPr>
          <w:sz w:val="26"/>
          <w:szCs w:val="26"/>
        </w:rPr>
      </w:pPr>
    </w:p>
    <w:p w:rsidR="00890E15" w:rsidRDefault="00890E15" w:rsidP="00EC62E0">
      <w:pPr>
        <w:widowControl w:val="0"/>
        <w:autoSpaceDE w:val="0"/>
        <w:autoSpaceDN w:val="0"/>
        <w:adjustRightInd w:val="0"/>
        <w:jc w:val="both"/>
        <w:rPr>
          <w:sz w:val="26"/>
          <w:szCs w:val="26"/>
        </w:rPr>
      </w:pPr>
    </w:p>
    <w:p w:rsidR="00EC62E0" w:rsidRPr="003F068A" w:rsidRDefault="00EC62E0" w:rsidP="00EC62E0">
      <w:pPr>
        <w:widowControl w:val="0"/>
        <w:autoSpaceDE w:val="0"/>
        <w:autoSpaceDN w:val="0"/>
        <w:adjustRightInd w:val="0"/>
        <w:ind w:firstLine="708"/>
        <w:rPr>
          <w:sz w:val="26"/>
          <w:szCs w:val="26"/>
        </w:rPr>
      </w:pPr>
    </w:p>
    <w:p w:rsidR="00EC62E0" w:rsidRDefault="00EC62E0" w:rsidP="00EC62E0">
      <w:pPr>
        <w:rPr>
          <w:sz w:val="26"/>
          <w:szCs w:val="26"/>
        </w:rPr>
      </w:pPr>
    </w:p>
    <w:p w:rsidR="00EC62E0" w:rsidRDefault="00EC62E0" w:rsidP="00EC62E0">
      <w:pPr>
        <w:rPr>
          <w:sz w:val="26"/>
          <w:szCs w:val="26"/>
        </w:rPr>
      </w:pPr>
    </w:p>
    <w:p w:rsidR="00EC62E0" w:rsidRDefault="00EC62E0" w:rsidP="00EC62E0">
      <w:pPr>
        <w:rPr>
          <w:sz w:val="26"/>
          <w:szCs w:val="26"/>
        </w:rPr>
      </w:pPr>
    </w:p>
    <w:p w:rsidR="00EC62E0" w:rsidRDefault="00EC62E0" w:rsidP="00EC62E0">
      <w:pPr>
        <w:rPr>
          <w:sz w:val="26"/>
          <w:szCs w:val="26"/>
        </w:rPr>
      </w:pPr>
    </w:p>
    <w:p w:rsidR="008B452B" w:rsidRDefault="008B452B" w:rsidP="00EC62E0">
      <w:pPr>
        <w:rPr>
          <w:sz w:val="26"/>
          <w:szCs w:val="26"/>
        </w:rPr>
      </w:pPr>
    </w:p>
    <w:p w:rsidR="008B452B" w:rsidRDefault="008B452B" w:rsidP="00EC62E0">
      <w:pPr>
        <w:rPr>
          <w:sz w:val="26"/>
          <w:szCs w:val="26"/>
        </w:rPr>
      </w:pPr>
    </w:p>
    <w:p w:rsidR="000959E5" w:rsidRDefault="000959E5" w:rsidP="00EC62E0"/>
    <w:p w:rsidR="000959E5" w:rsidRPr="00BD3767" w:rsidRDefault="00BD3767" w:rsidP="00BD3767">
      <w:pPr>
        <w:jc w:val="right"/>
      </w:pPr>
      <w:r w:rsidRPr="00BD3767">
        <w:lastRenderedPageBreak/>
        <w:t>Приложение к решению Собрания</w:t>
      </w:r>
    </w:p>
    <w:p w:rsidR="00BD3767" w:rsidRPr="00BD3767" w:rsidRDefault="00BD3767" w:rsidP="00BD3767">
      <w:pPr>
        <w:jc w:val="right"/>
      </w:pPr>
      <w:r>
        <w:t>д</w:t>
      </w:r>
      <w:r w:rsidRPr="00BD3767">
        <w:t>епутатов Мариинско-Посадского</w:t>
      </w:r>
    </w:p>
    <w:p w:rsidR="00BD3767" w:rsidRPr="00BD3767" w:rsidRDefault="00BD3767" w:rsidP="00BD3767">
      <w:pPr>
        <w:jc w:val="right"/>
      </w:pPr>
      <w:r>
        <w:t>м</w:t>
      </w:r>
      <w:r w:rsidRPr="00BD3767">
        <w:t xml:space="preserve">униципального округа </w:t>
      </w:r>
    </w:p>
    <w:p w:rsidR="00BD3767" w:rsidRPr="00BD3767" w:rsidRDefault="00BD3767" w:rsidP="00BD3767">
      <w:pPr>
        <w:jc w:val="right"/>
      </w:pPr>
      <w:r w:rsidRPr="00BD3767">
        <w:t>Чувашской Республики</w:t>
      </w:r>
    </w:p>
    <w:p w:rsidR="00107475" w:rsidRDefault="00107475" w:rsidP="004D480C">
      <w:pPr>
        <w:ind w:right="282"/>
        <w:jc w:val="center"/>
        <w:rPr>
          <w:b/>
          <w:bCs/>
        </w:rPr>
      </w:pPr>
    </w:p>
    <w:p w:rsidR="00BD3767" w:rsidRDefault="00BD3767" w:rsidP="004D480C">
      <w:pPr>
        <w:ind w:right="282"/>
        <w:jc w:val="center"/>
        <w:rPr>
          <w:b/>
          <w:bCs/>
        </w:rPr>
      </w:pPr>
    </w:p>
    <w:p w:rsidR="00915570" w:rsidRPr="00EC62E0" w:rsidRDefault="00915570" w:rsidP="004D480C">
      <w:pPr>
        <w:ind w:right="282"/>
        <w:jc w:val="center"/>
        <w:rPr>
          <w:b/>
          <w:bCs/>
        </w:rPr>
      </w:pPr>
      <w:r w:rsidRPr="00EC62E0">
        <w:rPr>
          <w:b/>
          <w:bCs/>
        </w:rPr>
        <w:t>Положение</w:t>
      </w:r>
    </w:p>
    <w:p w:rsidR="00915570" w:rsidRPr="00EC62E0" w:rsidRDefault="002453B0" w:rsidP="004D480C">
      <w:pPr>
        <w:autoSpaceDE w:val="0"/>
        <w:autoSpaceDN w:val="0"/>
        <w:adjustRightInd w:val="0"/>
        <w:ind w:right="282"/>
        <w:jc w:val="center"/>
        <w:rPr>
          <w:b/>
          <w:bCs/>
        </w:rPr>
      </w:pPr>
      <w:r w:rsidRPr="00EC62E0">
        <w:rPr>
          <w:b/>
        </w:rPr>
        <w:t xml:space="preserve">о муниципальном контроле </w:t>
      </w:r>
      <w:r w:rsidR="003D7028" w:rsidRPr="00EC62E0">
        <w:rPr>
          <w:b/>
        </w:rPr>
        <w:t>на автомобильном транспорте</w:t>
      </w:r>
      <w:r w:rsidR="00907255">
        <w:rPr>
          <w:b/>
        </w:rPr>
        <w:t xml:space="preserve">, </w:t>
      </w:r>
      <w:r w:rsidR="00907255" w:rsidRPr="00907255">
        <w:rPr>
          <w:b/>
        </w:rPr>
        <w:t>городском наземном электрическом транспорте</w:t>
      </w:r>
      <w:r w:rsidR="003D7028" w:rsidRPr="00907255">
        <w:rPr>
          <w:b/>
        </w:rPr>
        <w:t xml:space="preserve"> </w:t>
      </w:r>
      <w:r w:rsidRPr="00907255">
        <w:rPr>
          <w:b/>
        </w:rPr>
        <w:t>и в дорожно</w:t>
      </w:r>
      <w:r w:rsidRPr="00EC62E0">
        <w:rPr>
          <w:b/>
        </w:rPr>
        <w:t>м хозяйстве</w:t>
      </w:r>
      <w:r w:rsidR="00EC62E0">
        <w:rPr>
          <w:b/>
        </w:rPr>
        <w:t xml:space="preserve"> </w:t>
      </w:r>
    </w:p>
    <w:p w:rsidR="003D7028" w:rsidRPr="00EC62E0" w:rsidRDefault="003D7028" w:rsidP="004D480C">
      <w:pPr>
        <w:autoSpaceDE w:val="0"/>
        <w:autoSpaceDN w:val="0"/>
        <w:adjustRightInd w:val="0"/>
        <w:ind w:right="282"/>
        <w:jc w:val="center"/>
      </w:pPr>
    </w:p>
    <w:p w:rsidR="00915570" w:rsidRPr="00907255" w:rsidRDefault="00907255" w:rsidP="004D480C">
      <w:pPr>
        <w:autoSpaceDE w:val="0"/>
        <w:autoSpaceDN w:val="0"/>
        <w:adjustRightInd w:val="0"/>
        <w:ind w:right="282"/>
        <w:jc w:val="center"/>
        <w:rPr>
          <w:b/>
        </w:rPr>
      </w:pPr>
      <w:r w:rsidRPr="00907255">
        <w:rPr>
          <w:b/>
          <w:lang w:val="en-US"/>
        </w:rPr>
        <w:t>I</w:t>
      </w:r>
      <w:r w:rsidRPr="00907255">
        <w:rPr>
          <w:b/>
        </w:rPr>
        <w:t xml:space="preserve">. </w:t>
      </w:r>
      <w:r w:rsidR="00915570" w:rsidRPr="00907255">
        <w:rPr>
          <w:b/>
        </w:rPr>
        <w:t>Общие положения</w:t>
      </w:r>
    </w:p>
    <w:p w:rsidR="00915570" w:rsidRPr="00EC62E0" w:rsidRDefault="00915570" w:rsidP="004D480C">
      <w:pPr>
        <w:autoSpaceDE w:val="0"/>
        <w:autoSpaceDN w:val="0"/>
        <w:adjustRightInd w:val="0"/>
        <w:ind w:right="282" w:firstLine="900"/>
        <w:jc w:val="both"/>
      </w:pPr>
    </w:p>
    <w:p w:rsidR="00915570" w:rsidRPr="00EC62E0" w:rsidRDefault="00915570" w:rsidP="00BF3526">
      <w:pPr>
        <w:autoSpaceDE w:val="0"/>
        <w:autoSpaceDN w:val="0"/>
        <w:adjustRightInd w:val="0"/>
        <w:ind w:firstLine="708"/>
        <w:jc w:val="both"/>
      </w:pPr>
      <w:r w:rsidRPr="00EC62E0">
        <w:t xml:space="preserve">1. </w:t>
      </w:r>
      <w:r w:rsidR="00907255">
        <w:t xml:space="preserve">Настоящее </w:t>
      </w:r>
      <w:r w:rsidRPr="00EC62E0">
        <w:t xml:space="preserve">Положение устанавливает порядок </w:t>
      </w:r>
      <w:r w:rsidR="00D35906" w:rsidRPr="00EC62E0">
        <w:t xml:space="preserve">организации и </w:t>
      </w:r>
      <w:r w:rsidRPr="00EC62E0">
        <w:t xml:space="preserve">осуществления </w:t>
      </w:r>
      <w:r w:rsidR="00BB774F" w:rsidRPr="00EC62E0">
        <w:t>муниципально</w:t>
      </w:r>
      <w:r w:rsidR="005E7E98" w:rsidRPr="00EC62E0">
        <w:t>го</w:t>
      </w:r>
      <w:r w:rsidR="00BB774F" w:rsidRPr="00EC62E0">
        <w:t xml:space="preserve"> контрол</w:t>
      </w:r>
      <w:r w:rsidR="005E7E98" w:rsidRPr="00EC62E0">
        <w:t>я</w:t>
      </w:r>
      <w:r w:rsidR="00BB774F" w:rsidRPr="00EC62E0">
        <w:t xml:space="preserve"> </w:t>
      </w:r>
      <w:r w:rsidR="003D7028" w:rsidRPr="00EC62E0">
        <w:t>на автомобильном транспорте</w:t>
      </w:r>
      <w:r w:rsidR="00907255">
        <w:t>, городском наземном электрическом транспорте</w:t>
      </w:r>
      <w:r w:rsidR="003D7028" w:rsidRPr="00EC62E0">
        <w:t xml:space="preserve"> </w:t>
      </w:r>
      <w:r w:rsidR="005E7E98" w:rsidRPr="00EC62E0">
        <w:t>и в дорожном хозяйстве</w:t>
      </w:r>
      <w:r w:rsidRPr="00EC62E0">
        <w:t xml:space="preserve"> на территории </w:t>
      </w:r>
      <w:r w:rsidR="00E122F3">
        <w:t>Мариинско-Посадского</w:t>
      </w:r>
      <w:r w:rsidR="003D7028" w:rsidRPr="00EC62E0">
        <w:t xml:space="preserve"> </w:t>
      </w:r>
      <w:r w:rsidR="005A1156">
        <w:t xml:space="preserve">муниципального округа </w:t>
      </w:r>
      <w:r w:rsidR="003D7028" w:rsidRPr="00EC62E0">
        <w:t>Чувашской Республики</w:t>
      </w:r>
      <w:r w:rsidR="00907255">
        <w:t xml:space="preserve"> (далее – муниципальный автодорожный контроль)</w:t>
      </w:r>
      <w:r w:rsidRPr="00EC62E0">
        <w:t>.</w:t>
      </w:r>
    </w:p>
    <w:p w:rsidR="00331F7D" w:rsidRPr="00EC62E0" w:rsidRDefault="00586FA4" w:rsidP="00BF3526">
      <w:pPr>
        <w:autoSpaceDE w:val="0"/>
        <w:autoSpaceDN w:val="0"/>
        <w:adjustRightInd w:val="0"/>
        <w:ind w:firstLine="708"/>
        <w:jc w:val="both"/>
      </w:pPr>
      <w:r w:rsidRPr="00EC62E0">
        <w:t>2</w:t>
      </w:r>
      <w:r w:rsidR="00A75679" w:rsidRPr="00EC62E0">
        <w:t xml:space="preserve">. </w:t>
      </w:r>
      <w:r w:rsidR="00907255" w:rsidRPr="0009491E">
        <w:t>Муниципальный автодорожный ко</w:t>
      </w:r>
      <w:r w:rsidR="00907255">
        <w:t>нтроль</w:t>
      </w:r>
      <w:r w:rsidR="00907255" w:rsidRPr="00EC62E0">
        <w:t xml:space="preserve"> </w:t>
      </w:r>
      <w:r w:rsidR="00A75679" w:rsidRPr="00EC62E0">
        <w:t>осуществляется</w:t>
      </w:r>
      <w:r w:rsidR="00331F7D" w:rsidRPr="00EC62E0">
        <w:t xml:space="preserve"> </w:t>
      </w:r>
      <w:r w:rsidR="003D7028" w:rsidRPr="00EC62E0">
        <w:t xml:space="preserve">администрацией </w:t>
      </w:r>
      <w:r w:rsidR="00E122F3">
        <w:t>Мариинско-Посадского</w:t>
      </w:r>
      <w:r w:rsidR="00E122F3" w:rsidRPr="00EC62E0">
        <w:t xml:space="preserve"> </w:t>
      </w:r>
      <w:r w:rsidR="005A1156">
        <w:t>муниципального округа</w:t>
      </w:r>
      <w:r w:rsidR="00E122F3" w:rsidRPr="00EC62E0">
        <w:t xml:space="preserve"> </w:t>
      </w:r>
      <w:r w:rsidR="003D7028" w:rsidRPr="00EC62E0">
        <w:t>Чувашской Республики</w:t>
      </w:r>
      <w:r w:rsidR="00331F7D" w:rsidRPr="00EC62E0">
        <w:t xml:space="preserve"> (далее – контрольный орган).</w:t>
      </w:r>
      <w:r w:rsidR="00907255" w:rsidRPr="00907255">
        <w:t xml:space="preserve"> </w:t>
      </w:r>
    </w:p>
    <w:p w:rsidR="003D7028" w:rsidRPr="00EC62E0" w:rsidRDefault="00586FA4" w:rsidP="00BF3526">
      <w:pPr>
        <w:autoSpaceDE w:val="0"/>
        <w:autoSpaceDN w:val="0"/>
        <w:adjustRightInd w:val="0"/>
        <w:ind w:firstLine="708"/>
        <w:jc w:val="both"/>
      </w:pPr>
      <w:r w:rsidRPr="00EC62E0">
        <w:t>3</w:t>
      </w:r>
      <w:r w:rsidR="003A465A" w:rsidRPr="00EC62E0">
        <w:t>. Д</w:t>
      </w:r>
      <w:r w:rsidR="00331F7D" w:rsidRPr="00EC62E0">
        <w:t>олжностными лицами, уполномоченными на осуществление</w:t>
      </w:r>
      <w:r w:rsidR="005E7E98" w:rsidRPr="00EC62E0">
        <w:t xml:space="preserve"> </w:t>
      </w:r>
      <w:r w:rsidR="00907255">
        <w:t>муниципального автодорожного контроля</w:t>
      </w:r>
      <w:r w:rsidR="005E7E98" w:rsidRPr="00EC62E0">
        <w:t xml:space="preserve"> </w:t>
      </w:r>
      <w:r w:rsidR="00331F7D" w:rsidRPr="00EC62E0">
        <w:t>(далее – должнос</w:t>
      </w:r>
      <w:r w:rsidR="006A0688" w:rsidRPr="00EC62E0">
        <w:t>тные лица)</w:t>
      </w:r>
      <w:r w:rsidR="005E7E98" w:rsidRPr="00EC62E0">
        <w:t>,</w:t>
      </w:r>
      <w:r w:rsidR="006A0688" w:rsidRPr="00EC62E0">
        <w:t xml:space="preserve"> являются</w:t>
      </w:r>
      <w:r w:rsidR="003D7028" w:rsidRPr="00EC62E0">
        <w:t>:</w:t>
      </w:r>
    </w:p>
    <w:p w:rsidR="00FF38DC" w:rsidRPr="00E34C53" w:rsidRDefault="005A1156" w:rsidP="00BF3526">
      <w:pPr>
        <w:widowControl w:val="0"/>
        <w:autoSpaceDE w:val="0"/>
        <w:autoSpaceDN w:val="0"/>
        <w:adjustRightInd w:val="0"/>
        <w:ind w:firstLine="708"/>
        <w:jc w:val="both"/>
      </w:pPr>
      <w:r>
        <w:t xml:space="preserve">1) глава </w:t>
      </w:r>
      <w:r w:rsidR="00FF38DC">
        <w:t>Мариинско-Посадского</w:t>
      </w:r>
      <w:r w:rsidR="00FF38DC" w:rsidRPr="009921FC">
        <w:t xml:space="preserve"> </w:t>
      </w:r>
      <w:r>
        <w:t>муниципального округа</w:t>
      </w:r>
      <w:r w:rsidR="00907255" w:rsidRPr="0009491E">
        <w:t xml:space="preserve"> Чувашской Республики (далее – глава </w:t>
      </w:r>
      <w:r>
        <w:t>округа</w:t>
      </w:r>
      <w:r w:rsidR="00907255">
        <w:t>)</w:t>
      </w:r>
      <w:r w:rsidR="00FF38DC" w:rsidRPr="00E34C53">
        <w:t>;</w:t>
      </w:r>
    </w:p>
    <w:p w:rsidR="00FF38DC" w:rsidRPr="00E34C53" w:rsidRDefault="00E122F3" w:rsidP="00BF3526">
      <w:pPr>
        <w:widowControl w:val="0"/>
        <w:autoSpaceDE w:val="0"/>
        <w:autoSpaceDN w:val="0"/>
        <w:adjustRightInd w:val="0"/>
        <w:ind w:firstLine="708"/>
        <w:jc w:val="both"/>
      </w:pPr>
      <w:r>
        <w:t xml:space="preserve">2) </w:t>
      </w:r>
      <w:r w:rsidR="0084598D">
        <w:t>первый заместитель главы администрации Мариинско-Посадского</w:t>
      </w:r>
      <w:r w:rsidR="0084598D" w:rsidRPr="009921FC">
        <w:t xml:space="preserve"> </w:t>
      </w:r>
      <w:r w:rsidR="0084598D">
        <w:t>муниципального округа – начальник Управления по благоустройству и развитию территорий</w:t>
      </w:r>
      <w:r w:rsidR="00FF38DC" w:rsidRPr="00E34C53">
        <w:t>, в должностные обязанности которого в соответствии с данным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заместитель руководителя (далее – должностные обязанности);</w:t>
      </w:r>
    </w:p>
    <w:p w:rsidR="00FF38DC" w:rsidRPr="00E34C53" w:rsidRDefault="00FF38DC" w:rsidP="00BF3526">
      <w:pPr>
        <w:widowControl w:val="0"/>
        <w:autoSpaceDE w:val="0"/>
        <w:autoSpaceDN w:val="0"/>
        <w:adjustRightInd w:val="0"/>
        <w:ind w:firstLine="708"/>
        <w:jc w:val="both"/>
      </w:pPr>
      <w:r w:rsidRPr="00E34C53">
        <w:t>3) другие должностные лица структурных подразделений в соответствии с должностными обязанностями.</w:t>
      </w:r>
    </w:p>
    <w:p w:rsidR="00D9174B" w:rsidRPr="00EC62E0" w:rsidRDefault="00586FA4" w:rsidP="00BF3526">
      <w:pPr>
        <w:ind w:firstLine="708"/>
        <w:jc w:val="both"/>
      </w:pPr>
      <w:r w:rsidRPr="00EC62E0">
        <w:t>4</w:t>
      </w:r>
      <w:r w:rsidR="003A465A" w:rsidRPr="00EC62E0">
        <w:t xml:space="preserve">. </w:t>
      </w:r>
      <w:r w:rsidR="00331F7D" w:rsidRPr="00EC62E0">
        <w:t xml:space="preserve">Должностные лица при осуществлении </w:t>
      </w:r>
      <w:r w:rsidR="005B526E" w:rsidRPr="00EC62E0">
        <w:t>муниципального</w:t>
      </w:r>
      <w:r w:rsidR="00205D39">
        <w:t xml:space="preserve"> автодорожного</w:t>
      </w:r>
      <w:r w:rsidR="00BB774F" w:rsidRPr="00EC62E0">
        <w:t xml:space="preserve"> контрол</w:t>
      </w:r>
      <w:r w:rsidR="005B526E" w:rsidRPr="00EC62E0">
        <w:t>я</w:t>
      </w:r>
      <w:r w:rsidR="00BB774F" w:rsidRPr="00EC62E0">
        <w:t xml:space="preserve"> </w:t>
      </w:r>
      <w:r w:rsidR="00D35906" w:rsidRPr="00EC62E0">
        <w:t>реализуют</w:t>
      </w:r>
      <w:r w:rsidR="00331F7D" w:rsidRPr="00EC62E0">
        <w:t xml:space="preserve"> права и </w:t>
      </w:r>
      <w:proofErr w:type="gramStart"/>
      <w:r w:rsidR="00331F7D" w:rsidRPr="00EC62E0">
        <w:t>несут обязанности</w:t>
      </w:r>
      <w:proofErr w:type="gramEnd"/>
      <w:r w:rsidR="00331F7D" w:rsidRPr="00EC62E0">
        <w:t>,</w:t>
      </w:r>
      <w:r w:rsidR="0088092F" w:rsidRPr="00EC62E0">
        <w:t xml:space="preserve"> соблюдают ограничения и запреты,</w:t>
      </w:r>
      <w:r w:rsidR="00331F7D" w:rsidRPr="00EC62E0">
        <w:t xml:space="preserve"> установленные Федеральн</w:t>
      </w:r>
      <w:r w:rsidRPr="00EC62E0">
        <w:t>ым</w:t>
      </w:r>
      <w:r w:rsidR="00D35906" w:rsidRPr="00EC62E0">
        <w:t xml:space="preserve"> закон</w:t>
      </w:r>
      <w:r w:rsidRPr="00EC62E0">
        <w:t>ом</w:t>
      </w:r>
      <w:r w:rsidR="00331F7D" w:rsidRPr="00EC62E0">
        <w:t xml:space="preserve"> от </w:t>
      </w:r>
      <w:r w:rsidR="009F5FD9">
        <w:t>31.07.2020</w:t>
      </w:r>
      <w:r w:rsidR="003D7028" w:rsidRPr="00EC62E0">
        <w:t xml:space="preserve"> №248-ФЗ «</w:t>
      </w:r>
      <w:r w:rsidR="00331F7D" w:rsidRPr="00EC62E0">
        <w:t xml:space="preserve">О государственном контроле (надзоре) и муниципальном </w:t>
      </w:r>
      <w:r w:rsidR="003D7028" w:rsidRPr="00EC62E0">
        <w:t>контроле в Российской Федерации»</w:t>
      </w:r>
      <w:r w:rsidR="00331F7D" w:rsidRPr="00EC62E0">
        <w:t xml:space="preserve"> (дал</w:t>
      </w:r>
      <w:r w:rsidRPr="00EC62E0">
        <w:t>ее – Федеральный закон).</w:t>
      </w:r>
    </w:p>
    <w:p w:rsidR="00B52781" w:rsidRPr="00EC62E0" w:rsidRDefault="00586FA4" w:rsidP="00BF3526">
      <w:pPr>
        <w:autoSpaceDE w:val="0"/>
        <w:autoSpaceDN w:val="0"/>
        <w:adjustRightInd w:val="0"/>
        <w:ind w:firstLine="708"/>
        <w:jc w:val="both"/>
      </w:pPr>
      <w:r w:rsidRPr="00EC62E0">
        <w:t>5.</w:t>
      </w:r>
      <w:r w:rsidR="00FD4840" w:rsidRPr="00EC62E0">
        <w:t xml:space="preserve"> </w:t>
      </w:r>
      <w:r w:rsidR="007847DB" w:rsidRPr="00EC62E0">
        <w:t xml:space="preserve">Предметом </w:t>
      </w:r>
      <w:r w:rsidR="00BB774F" w:rsidRPr="00EC62E0">
        <w:t>муниципального</w:t>
      </w:r>
      <w:r w:rsidR="00205D39">
        <w:t xml:space="preserve"> автодорожного</w:t>
      </w:r>
      <w:r w:rsidR="00BB774F" w:rsidRPr="00EC62E0">
        <w:t xml:space="preserve"> контроля </w:t>
      </w:r>
      <w:r w:rsidR="007847DB" w:rsidRPr="00EC62E0">
        <w:t>является соблюдение юридическими лицами, инд</w:t>
      </w:r>
      <w:r w:rsidR="00907255">
        <w:t xml:space="preserve">ивидуальными </w:t>
      </w:r>
      <w:r w:rsidR="00907255" w:rsidRPr="0009491E">
        <w:t xml:space="preserve">предпринимателями, гражданами (далее – контролируемые лица) </w:t>
      </w:r>
      <w:r w:rsidR="007847DB" w:rsidRPr="0009491E">
        <w:t>обязательных требований</w:t>
      </w:r>
      <w:r w:rsidR="00BB774F" w:rsidRPr="0009491E">
        <w:t>, предусмотренных Федеральным</w:t>
      </w:r>
      <w:r w:rsidR="00A60C48" w:rsidRPr="0009491E">
        <w:t>и</w:t>
      </w:r>
      <w:r w:rsidR="00BB774F" w:rsidRPr="0009491E">
        <w:t xml:space="preserve"> закон</w:t>
      </w:r>
      <w:r w:rsidR="00A60C48" w:rsidRPr="0009491E">
        <w:t>а</w:t>
      </w:r>
      <w:r w:rsidR="00BB774F" w:rsidRPr="0009491E">
        <w:t>м</w:t>
      </w:r>
      <w:r w:rsidR="00A60C48" w:rsidRPr="0009491E">
        <w:t>и от</w:t>
      </w:r>
      <w:r w:rsidR="00BB774F" w:rsidRPr="0009491E">
        <w:t xml:space="preserve"> </w:t>
      </w:r>
      <w:r w:rsidR="00A60C48" w:rsidRPr="0009491E">
        <w:t>08.11.2007 №</w:t>
      </w:r>
      <w:r w:rsidR="003D7028" w:rsidRPr="0009491E">
        <w:t>259-ФЗ «</w:t>
      </w:r>
      <w:r w:rsidR="00A60C48" w:rsidRPr="0009491E">
        <w:t>Устав автомобильного транспорта и городского назе</w:t>
      </w:r>
      <w:r w:rsidR="003D7028" w:rsidRPr="0009491E">
        <w:t>много</w:t>
      </w:r>
      <w:r w:rsidR="003D7028" w:rsidRPr="00EC62E0">
        <w:t xml:space="preserve"> электрического транспорта»</w:t>
      </w:r>
      <w:r w:rsidR="00A60C48" w:rsidRPr="00EC62E0">
        <w:t xml:space="preserve"> и от 08.11.2007 №257-ФЗ </w:t>
      </w:r>
      <w:r w:rsidR="003D7028" w:rsidRPr="00EC62E0">
        <w:t>«</w:t>
      </w:r>
      <w:r w:rsidR="00A60C48" w:rsidRPr="00EC62E0">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w:t>
      </w:r>
      <w:r w:rsidR="003D7028" w:rsidRPr="00EC62E0">
        <w:t>и»</w:t>
      </w:r>
      <w:r w:rsidR="00A60C48" w:rsidRPr="00EC62E0">
        <w:t xml:space="preserve"> </w:t>
      </w:r>
      <w:r w:rsidR="00BB774F" w:rsidRPr="00EC62E0">
        <w:t xml:space="preserve">(далее – </w:t>
      </w:r>
      <w:r w:rsidR="00F63364" w:rsidRPr="00EC62E0">
        <w:t>обязательные требования</w:t>
      </w:r>
      <w:r w:rsidR="00BB774F" w:rsidRPr="00EC62E0">
        <w:t>)</w:t>
      </w:r>
      <w:r w:rsidR="00B52781" w:rsidRPr="00EC62E0">
        <w:t>:</w:t>
      </w:r>
    </w:p>
    <w:p w:rsidR="00B52781" w:rsidRPr="00EC62E0" w:rsidRDefault="00B52781" w:rsidP="00BF3526">
      <w:pPr>
        <w:ind w:firstLine="708"/>
        <w:jc w:val="both"/>
        <w:rPr>
          <w:rFonts w:ascii="Verdana" w:hAnsi="Verdana"/>
        </w:rPr>
      </w:pPr>
      <w:r w:rsidRPr="00EC62E0">
        <w:t>1) в области автомобильных дорог и дорожной деятельности, установленных в отношении автомобильных дорог местного значения:</w:t>
      </w:r>
    </w:p>
    <w:p w:rsidR="00B52781" w:rsidRPr="00EC62E0" w:rsidRDefault="00B52781" w:rsidP="00BF3526">
      <w:pPr>
        <w:ind w:firstLine="708"/>
        <w:jc w:val="both"/>
        <w:rPr>
          <w:rFonts w:ascii="Verdana" w:hAnsi="Verdana"/>
        </w:rPr>
      </w:pPr>
      <w:r w:rsidRPr="00EC62E0">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75585" w:rsidRPr="00EC62E0" w:rsidRDefault="00B52781" w:rsidP="00BF3526">
      <w:pPr>
        <w:ind w:firstLine="708"/>
        <w:jc w:val="both"/>
      </w:pPr>
      <w:r w:rsidRPr="00EC62E0">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w:t>
      </w:r>
      <w:r w:rsidRPr="00EC62E0">
        <w:lastRenderedPageBreak/>
        <w:t>(включая требования к дорожно-строительным материалам и изделиям) в части обеспечения сохранности автомобильных дорог;</w:t>
      </w:r>
    </w:p>
    <w:p w:rsidR="00B52781" w:rsidRPr="00EC62E0" w:rsidRDefault="00B52781" w:rsidP="00BF3526">
      <w:pPr>
        <w:ind w:firstLine="708"/>
        <w:jc w:val="both"/>
        <w:rPr>
          <w:rFonts w:ascii="Verdana" w:hAnsi="Verdana"/>
        </w:rPr>
      </w:pPr>
      <w:r w:rsidRPr="00EC62E0">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w:t>
      </w:r>
      <w:r w:rsidR="003D7028" w:rsidRPr="00EC62E0">
        <w:t xml:space="preserve"> </w:t>
      </w:r>
      <w:r w:rsidRPr="00EC62E0">
        <w:t>и в дорожном хозяйстве в области организации регулярных перевозок.</w:t>
      </w:r>
    </w:p>
    <w:p w:rsidR="007847DB" w:rsidRPr="00EC62E0" w:rsidRDefault="00586FA4" w:rsidP="00BF3526">
      <w:pPr>
        <w:autoSpaceDE w:val="0"/>
        <w:autoSpaceDN w:val="0"/>
        <w:adjustRightInd w:val="0"/>
        <w:ind w:firstLine="708"/>
        <w:jc w:val="both"/>
      </w:pPr>
      <w:r w:rsidRPr="00EC62E0">
        <w:t>6</w:t>
      </w:r>
      <w:r w:rsidR="006A0688" w:rsidRPr="00EC62E0">
        <w:t xml:space="preserve">. </w:t>
      </w:r>
      <w:r w:rsidR="007847DB" w:rsidRPr="00EC62E0">
        <w:t xml:space="preserve">Объектами </w:t>
      </w:r>
      <w:r w:rsidR="00BB774F" w:rsidRPr="00EC62E0">
        <w:t xml:space="preserve">муниципального контроля </w:t>
      </w:r>
      <w:r w:rsidR="007847DB" w:rsidRPr="00EC62E0">
        <w:t>являются:</w:t>
      </w:r>
    </w:p>
    <w:p w:rsidR="00907255" w:rsidRPr="0009491E" w:rsidRDefault="00907255" w:rsidP="00BF3526">
      <w:pPr>
        <w:pStyle w:val="ConsPlusNormal"/>
        <w:ind w:firstLine="708"/>
        <w:jc w:val="both"/>
        <w:rPr>
          <w:rFonts w:ascii="Times New Roman" w:hAnsi="Times New Roman" w:cs="Times New Roman"/>
          <w:color w:val="000000"/>
          <w:sz w:val="24"/>
          <w:szCs w:val="24"/>
        </w:rPr>
      </w:pPr>
      <w:r w:rsidRPr="0009491E">
        <w:rPr>
          <w:rFonts w:ascii="Times New Roman" w:hAnsi="Times New Roman" w:cs="Times New Roman"/>
          <w:color w:val="000000"/>
          <w:sz w:val="24"/>
          <w:szCs w:val="24"/>
        </w:rPr>
        <w:t xml:space="preserve">а) в рамках пункта 1 части 1 статьи 16 Федерального закона: </w:t>
      </w:r>
    </w:p>
    <w:p w:rsidR="00907255" w:rsidRPr="0009491E" w:rsidRDefault="00907255" w:rsidP="00BF3526">
      <w:pPr>
        <w:pStyle w:val="ConsPlusNormal"/>
        <w:ind w:firstLine="708"/>
        <w:jc w:val="both"/>
        <w:rPr>
          <w:rFonts w:ascii="Times New Roman" w:hAnsi="Times New Roman" w:cs="Times New Roman"/>
          <w:color w:val="000000"/>
          <w:sz w:val="24"/>
          <w:szCs w:val="24"/>
        </w:rPr>
      </w:pPr>
      <w:r w:rsidRPr="0009491E">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907255" w:rsidRPr="0009491E" w:rsidRDefault="00907255" w:rsidP="00BF3526">
      <w:pPr>
        <w:pStyle w:val="ConsPlusNormal"/>
        <w:ind w:firstLine="708"/>
        <w:jc w:val="both"/>
        <w:rPr>
          <w:rFonts w:ascii="Times New Roman" w:hAnsi="Times New Roman" w:cs="Times New Roman"/>
          <w:color w:val="000000"/>
          <w:sz w:val="24"/>
          <w:szCs w:val="24"/>
        </w:rPr>
      </w:pPr>
      <w:r w:rsidRPr="0009491E">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07255" w:rsidRPr="0009491E" w:rsidRDefault="00907255" w:rsidP="00BF3526">
      <w:pPr>
        <w:pStyle w:val="ConsPlusNormal"/>
        <w:ind w:firstLine="708"/>
        <w:jc w:val="both"/>
        <w:rPr>
          <w:rFonts w:ascii="Times New Roman" w:hAnsi="Times New Roman" w:cs="Times New Roman"/>
          <w:color w:val="000000"/>
          <w:sz w:val="24"/>
          <w:szCs w:val="24"/>
        </w:rPr>
      </w:pPr>
      <w:r w:rsidRPr="0009491E">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sidR="00146B9A">
        <w:rPr>
          <w:rFonts w:ascii="Times New Roman" w:hAnsi="Times New Roman" w:cs="Times New Roman"/>
          <w:color w:val="000000"/>
          <w:sz w:val="24"/>
          <w:szCs w:val="24"/>
        </w:rPr>
        <w:t xml:space="preserve">а) на автомобильном транспорте </w:t>
      </w:r>
      <w:r w:rsidRPr="0009491E">
        <w:rPr>
          <w:rFonts w:ascii="Times New Roman" w:hAnsi="Times New Roman" w:cs="Times New Roman"/>
          <w:color w:val="000000"/>
          <w:sz w:val="24"/>
          <w:szCs w:val="24"/>
        </w:rPr>
        <w:t>и в дорожном хозяйстве в области организации регулярных перевозок;</w:t>
      </w:r>
    </w:p>
    <w:p w:rsidR="00907255" w:rsidRPr="0009491E" w:rsidRDefault="00907255" w:rsidP="00BF3526">
      <w:pPr>
        <w:pStyle w:val="ConsPlusNormal"/>
        <w:ind w:firstLine="708"/>
        <w:jc w:val="both"/>
        <w:rPr>
          <w:rFonts w:ascii="Times New Roman" w:hAnsi="Times New Roman" w:cs="Times New Roman"/>
          <w:color w:val="000000"/>
          <w:sz w:val="24"/>
          <w:szCs w:val="24"/>
        </w:rPr>
      </w:pPr>
      <w:r w:rsidRPr="0009491E">
        <w:rPr>
          <w:rFonts w:ascii="Times New Roman" w:hAnsi="Times New Roman" w:cs="Times New Roman"/>
          <w:color w:val="000000"/>
          <w:sz w:val="24"/>
          <w:szCs w:val="24"/>
        </w:rPr>
        <w:t xml:space="preserve">б) в рамках пункта 2 части 1 статьи 16 Федерального закона: </w:t>
      </w:r>
    </w:p>
    <w:p w:rsidR="00907255" w:rsidRPr="0009491E" w:rsidRDefault="00907255" w:rsidP="00BF3526">
      <w:pPr>
        <w:pStyle w:val="ConsPlusNormal"/>
        <w:ind w:firstLine="708"/>
        <w:jc w:val="both"/>
        <w:rPr>
          <w:rFonts w:ascii="Times New Roman" w:hAnsi="Times New Roman" w:cs="Times New Roman"/>
          <w:color w:val="000000"/>
          <w:sz w:val="24"/>
          <w:szCs w:val="24"/>
        </w:rPr>
      </w:pPr>
      <w:r w:rsidRPr="0009491E">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07255" w:rsidRPr="0009491E" w:rsidRDefault="00907255" w:rsidP="00BF3526">
      <w:pPr>
        <w:pStyle w:val="ConsPlusNormal"/>
        <w:ind w:firstLine="708"/>
        <w:jc w:val="both"/>
        <w:rPr>
          <w:rFonts w:ascii="Times New Roman" w:hAnsi="Times New Roman" w:cs="Times New Roman"/>
          <w:color w:val="000000"/>
          <w:sz w:val="24"/>
          <w:szCs w:val="24"/>
        </w:rPr>
      </w:pPr>
      <w:bookmarkStart w:id="1" w:name="_Hlk77675416"/>
      <w:r w:rsidRPr="0009491E">
        <w:rPr>
          <w:rFonts w:ascii="Times New Roman" w:hAnsi="Times New Roman" w:cs="Times New Roman"/>
          <w:color w:val="000000"/>
          <w:sz w:val="24"/>
          <w:szCs w:val="24"/>
        </w:rPr>
        <w:t xml:space="preserve">внесение платы за </w:t>
      </w:r>
      <w:bookmarkEnd w:id="1"/>
      <w:r w:rsidRPr="0009491E">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07255" w:rsidRPr="0009491E" w:rsidRDefault="00907255" w:rsidP="00BF3526">
      <w:pPr>
        <w:pStyle w:val="ConsPlusNormal"/>
        <w:ind w:firstLine="708"/>
        <w:jc w:val="both"/>
        <w:rPr>
          <w:rFonts w:ascii="Times New Roman" w:hAnsi="Times New Roman" w:cs="Times New Roman"/>
          <w:color w:val="000000"/>
          <w:sz w:val="24"/>
          <w:szCs w:val="24"/>
        </w:rPr>
      </w:pPr>
      <w:r w:rsidRPr="0009491E">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07255" w:rsidRPr="0009491E" w:rsidRDefault="00907255" w:rsidP="00BF3526">
      <w:pPr>
        <w:pStyle w:val="ConsPlusNormal"/>
        <w:ind w:firstLine="708"/>
        <w:jc w:val="both"/>
        <w:rPr>
          <w:rFonts w:ascii="Times New Roman" w:hAnsi="Times New Roman" w:cs="Times New Roman"/>
          <w:color w:val="000000"/>
          <w:sz w:val="24"/>
          <w:szCs w:val="24"/>
        </w:rPr>
      </w:pPr>
      <w:r w:rsidRPr="0009491E">
        <w:rPr>
          <w:rFonts w:ascii="Times New Roman" w:hAnsi="Times New Roman" w:cs="Times New Roman"/>
          <w:color w:val="000000"/>
          <w:sz w:val="24"/>
          <w:szCs w:val="24"/>
        </w:rPr>
        <w:t>внесение платы за</w:t>
      </w:r>
      <w:r w:rsidRPr="0009491E">
        <w:rPr>
          <w:rFonts w:ascii="Times New Roman" w:hAnsi="Times New Roman" w:cs="Times New Roman"/>
          <w:sz w:val="24"/>
          <w:szCs w:val="24"/>
        </w:rPr>
        <w:t xml:space="preserve"> </w:t>
      </w:r>
      <w:r w:rsidRPr="0009491E">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907255" w:rsidRPr="0009491E" w:rsidRDefault="00907255" w:rsidP="00BF3526">
      <w:pPr>
        <w:pStyle w:val="ConsPlusNormal"/>
        <w:ind w:firstLine="708"/>
        <w:jc w:val="both"/>
        <w:rPr>
          <w:rFonts w:ascii="Times New Roman" w:hAnsi="Times New Roman" w:cs="Times New Roman"/>
          <w:color w:val="000000"/>
          <w:sz w:val="24"/>
          <w:szCs w:val="24"/>
        </w:rPr>
      </w:pPr>
      <w:r w:rsidRPr="0009491E">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9491E">
        <w:rPr>
          <w:rFonts w:ascii="Times New Roman" w:hAnsi="Times New Roman" w:cs="Times New Roman"/>
          <w:color w:val="000000"/>
          <w:sz w:val="24"/>
          <w:szCs w:val="24"/>
        </w:rPr>
        <w:t>ТР</w:t>
      </w:r>
      <w:proofErr w:type="gramEnd"/>
      <w:r w:rsidRPr="0009491E">
        <w:rPr>
          <w:rFonts w:ascii="Times New Roman" w:hAnsi="Times New Roman" w:cs="Times New Roman"/>
          <w:color w:val="000000"/>
          <w:sz w:val="24"/>
          <w:szCs w:val="24"/>
        </w:rPr>
        <w:t xml:space="preserve"> ТС 014/2011);</w:t>
      </w:r>
    </w:p>
    <w:p w:rsidR="00907255" w:rsidRPr="0009491E" w:rsidRDefault="00907255" w:rsidP="00BF3526">
      <w:pPr>
        <w:pStyle w:val="ConsPlusNormal"/>
        <w:ind w:firstLine="708"/>
        <w:jc w:val="both"/>
        <w:rPr>
          <w:rFonts w:ascii="Times New Roman" w:hAnsi="Times New Roman" w:cs="Times New Roman"/>
          <w:color w:val="000000"/>
          <w:sz w:val="24"/>
          <w:szCs w:val="24"/>
        </w:rPr>
      </w:pPr>
      <w:r w:rsidRPr="0009491E">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9491E">
        <w:rPr>
          <w:rFonts w:ascii="Times New Roman" w:hAnsi="Times New Roman" w:cs="Times New Roman"/>
          <w:color w:val="000000"/>
          <w:sz w:val="24"/>
          <w:szCs w:val="24"/>
        </w:rPr>
        <w:t>ТР</w:t>
      </w:r>
      <w:proofErr w:type="gramEnd"/>
      <w:r w:rsidRPr="0009491E">
        <w:rPr>
          <w:rFonts w:ascii="Times New Roman" w:hAnsi="Times New Roman" w:cs="Times New Roman"/>
          <w:color w:val="000000"/>
          <w:sz w:val="24"/>
          <w:szCs w:val="24"/>
        </w:rPr>
        <w:t xml:space="preserve"> ТС 014/2011);</w:t>
      </w:r>
    </w:p>
    <w:p w:rsidR="00907255" w:rsidRPr="0009491E" w:rsidRDefault="00907255" w:rsidP="00BF3526">
      <w:pPr>
        <w:pStyle w:val="ConsPlusNormal"/>
        <w:ind w:firstLine="708"/>
        <w:jc w:val="both"/>
        <w:rPr>
          <w:rFonts w:ascii="Times New Roman" w:hAnsi="Times New Roman" w:cs="Times New Roman"/>
          <w:color w:val="000000"/>
          <w:sz w:val="24"/>
          <w:szCs w:val="24"/>
        </w:rPr>
      </w:pPr>
      <w:r w:rsidRPr="0009491E">
        <w:rPr>
          <w:rFonts w:ascii="Times New Roman" w:hAnsi="Times New Roman" w:cs="Times New Roman"/>
          <w:color w:val="000000"/>
          <w:sz w:val="24"/>
          <w:szCs w:val="24"/>
        </w:rPr>
        <w:t>в) в рамках пункта 3 части 1 статьи 16 Федерального закона:</w:t>
      </w:r>
    </w:p>
    <w:p w:rsidR="00907255" w:rsidRPr="0009491E" w:rsidRDefault="00907255" w:rsidP="00BF3526">
      <w:pPr>
        <w:pStyle w:val="ConsPlusNormal"/>
        <w:ind w:firstLine="708"/>
        <w:jc w:val="both"/>
        <w:rPr>
          <w:rFonts w:ascii="Times New Roman" w:hAnsi="Times New Roman" w:cs="Times New Roman"/>
          <w:color w:val="000000"/>
          <w:sz w:val="24"/>
          <w:szCs w:val="24"/>
        </w:rPr>
      </w:pPr>
      <w:r w:rsidRPr="0009491E">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07255" w:rsidRPr="0009491E" w:rsidRDefault="00907255" w:rsidP="00BF3526">
      <w:pPr>
        <w:pStyle w:val="ConsPlusNormal"/>
        <w:ind w:firstLine="708"/>
        <w:jc w:val="both"/>
        <w:rPr>
          <w:rFonts w:ascii="Times New Roman" w:hAnsi="Times New Roman" w:cs="Times New Roman"/>
          <w:color w:val="000000"/>
          <w:sz w:val="24"/>
          <w:szCs w:val="24"/>
        </w:rPr>
      </w:pPr>
      <w:r w:rsidRPr="0009491E">
        <w:rPr>
          <w:rFonts w:ascii="Times New Roman" w:hAnsi="Times New Roman" w:cs="Times New Roman"/>
          <w:color w:val="000000"/>
          <w:sz w:val="24"/>
          <w:szCs w:val="24"/>
        </w:rPr>
        <w:t xml:space="preserve">придорожные полосы и полосы </w:t>
      </w:r>
      <w:proofErr w:type="gramStart"/>
      <w:r w:rsidRPr="0009491E">
        <w:rPr>
          <w:rFonts w:ascii="Times New Roman" w:hAnsi="Times New Roman" w:cs="Times New Roman"/>
          <w:color w:val="000000"/>
          <w:sz w:val="24"/>
          <w:szCs w:val="24"/>
        </w:rPr>
        <w:t>отвода</w:t>
      </w:r>
      <w:proofErr w:type="gramEnd"/>
      <w:r w:rsidRPr="0009491E">
        <w:rPr>
          <w:rFonts w:ascii="Times New Roman" w:hAnsi="Times New Roman" w:cs="Times New Roman"/>
          <w:color w:val="000000"/>
          <w:sz w:val="24"/>
          <w:szCs w:val="24"/>
        </w:rPr>
        <w:t xml:space="preserve"> автомобильных дорог общего пользования местного значения;</w:t>
      </w:r>
    </w:p>
    <w:p w:rsidR="00907255" w:rsidRPr="0009491E" w:rsidRDefault="00907255" w:rsidP="00BF3526">
      <w:pPr>
        <w:pStyle w:val="ConsPlusNormal"/>
        <w:ind w:firstLine="708"/>
        <w:jc w:val="both"/>
        <w:rPr>
          <w:rFonts w:ascii="Times New Roman" w:hAnsi="Times New Roman" w:cs="Times New Roman"/>
          <w:color w:val="000000"/>
          <w:sz w:val="24"/>
          <w:szCs w:val="24"/>
        </w:rPr>
      </w:pPr>
      <w:r w:rsidRPr="0009491E">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907255" w:rsidRPr="00DC2742" w:rsidRDefault="00907255" w:rsidP="00BF3526">
      <w:pPr>
        <w:pStyle w:val="ConsPlusNormal"/>
        <w:ind w:firstLine="708"/>
        <w:jc w:val="both"/>
        <w:rPr>
          <w:rFonts w:ascii="Times New Roman" w:hAnsi="Times New Roman" w:cs="Times New Roman"/>
          <w:color w:val="000000"/>
          <w:sz w:val="24"/>
          <w:szCs w:val="24"/>
        </w:rPr>
      </w:pPr>
      <w:r w:rsidRPr="0009491E">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075AF5" w:rsidRPr="00EC62E0" w:rsidRDefault="00C65BB8" w:rsidP="00BF3526">
      <w:pPr>
        <w:autoSpaceDE w:val="0"/>
        <w:autoSpaceDN w:val="0"/>
        <w:adjustRightInd w:val="0"/>
        <w:ind w:firstLine="708"/>
        <w:jc w:val="both"/>
        <w:rPr>
          <w:highlight w:val="yellow"/>
        </w:rPr>
      </w:pPr>
      <w:r w:rsidRPr="00EC62E0">
        <w:t>7</w:t>
      </w:r>
      <w:r w:rsidR="00331F7D" w:rsidRPr="00EC62E0">
        <w:t>.</w:t>
      </w:r>
      <w:r w:rsidR="00075AF5" w:rsidRPr="00EC62E0">
        <w:t xml:space="preserve"> Контрольный орган обеспечивает учет объектов контроля в рамках осуществления </w:t>
      </w:r>
      <w:r w:rsidR="00BB774F" w:rsidRPr="00EC62E0">
        <w:t>муниципального</w:t>
      </w:r>
      <w:r w:rsidR="00205D39">
        <w:t xml:space="preserve"> автодорожного</w:t>
      </w:r>
      <w:r w:rsidR="00BB774F" w:rsidRPr="00EC62E0">
        <w:t xml:space="preserve"> контроля </w:t>
      </w:r>
      <w:r w:rsidR="00D17491" w:rsidRPr="00EC62E0">
        <w:t xml:space="preserve">посредством ведения журнала учета объектов контроля </w:t>
      </w:r>
      <w:r w:rsidR="00075AF5" w:rsidRPr="00EC62E0">
        <w:t>в электронном виде</w:t>
      </w:r>
      <w:r w:rsidR="00D17491" w:rsidRPr="00EC62E0">
        <w:t>.</w:t>
      </w:r>
    </w:p>
    <w:p w:rsidR="00FB1181" w:rsidRPr="00EC62E0" w:rsidRDefault="00C65BB8" w:rsidP="00BF3526">
      <w:pPr>
        <w:autoSpaceDE w:val="0"/>
        <w:autoSpaceDN w:val="0"/>
        <w:adjustRightInd w:val="0"/>
        <w:ind w:firstLine="708"/>
        <w:jc w:val="both"/>
      </w:pPr>
      <w:r w:rsidRPr="00EC62E0">
        <w:t>8</w:t>
      </w:r>
      <w:r w:rsidR="003A465A" w:rsidRPr="00EC62E0">
        <w:t xml:space="preserve">. </w:t>
      </w:r>
      <w:r w:rsidR="00FB1181" w:rsidRPr="00EC62E0">
        <w:t>При сборе, обработке, анализе и учете сведений об объектах контроля для целей их учета контрольны</w:t>
      </w:r>
      <w:r w:rsidR="00331F7D" w:rsidRPr="00EC62E0">
        <w:t>й</w:t>
      </w:r>
      <w:r w:rsidR="00FB1181" w:rsidRPr="00EC62E0">
        <w:t xml:space="preserve"> орган</w:t>
      </w:r>
      <w:r w:rsidR="00331F7D" w:rsidRPr="00EC62E0">
        <w:t xml:space="preserve"> используе</w:t>
      </w:r>
      <w:r w:rsidR="00FB1181" w:rsidRPr="00EC62E0">
        <w:t>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31842" w:rsidRPr="00EC62E0" w:rsidRDefault="00C65BB8" w:rsidP="00BF3526">
      <w:pPr>
        <w:autoSpaceDE w:val="0"/>
        <w:autoSpaceDN w:val="0"/>
        <w:adjustRightInd w:val="0"/>
        <w:ind w:firstLine="708"/>
        <w:jc w:val="both"/>
      </w:pPr>
      <w:r w:rsidRPr="00EC62E0">
        <w:t>9</w:t>
      </w:r>
      <w:r w:rsidR="003A465A" w:rsidRPr="00EC62E0">
        <w:t xml:space="preserve">. </w:t>
      </w:r>
      <w:r w:rsidR="00831842" w:rsidRPr="00EC62E0">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00831842" w:rsidRPr="00EC62E0">
        <w:t>также</w:t>
      </w:r>
      <w:proofErr w:type="gramEnd"/>
      <w:r w:rsidR="00831842" w:rsidRPr="00EC62E0">
        <w:t xml:space="preserve"> если соответствующие сведения, </w:t>
      </w:r>
      <w:r w:rsidR="00831842" w:rsidRPr="00EC62E0">
        <w:lastRenderedPageBreak/>
        <w:t>документы содержатся в государственных или муниципальных информационных ресурсах.</w:t>
      </w:r>
    </w:p>
    <w:p w:rsidR="00522D79" w:rsidRPr="00907255" w:rsidRDefault="0009491E" w:rsidP="00BF3526">
      <w:pPr>
        <w:autoSpaceDE w:val="0"/>
        <w:autoSpaceDN w:val="0"/>
        <w:adjustRightInd w:val="0"/>
        <w:ind w:firstLine="708"/>
        <w:jc w:val="both"/>
      </w:pPr>
      <w:r>
        <w:t>10</w:t>
      </w:r>
      <w:r w:rsidR="00522D79" w:rsidRPr="00907255">
        <w:t>. К отношениям, связанным с осуществлением муниципального</w:t>
      </w:r>
      <w:r w:rsidR="00205D39">
        <w:t xml:space="preserve"> автодорожного</w:t>
      </w:r>
      <w:r w:rsidR="00522D79" w:rsidRPr="00907255">
        <w:t xml:space="preserve"> контроля, организацией и проведением профилактических меро</w:t>
      </w:r>
      <w:r w:rsidR="00E122F3" w:rsidRPr="00907255">
        <w:t>приятий, контрольных</w:t>
      </w:r>
      <w:r w:rsidR="00522D79" w:rsidRPr="00907255">
        <w:t xml:space="preserve"> мероприятий применяютс</w:t>
      </w:r>
      <w:r w:rsidR="00A90DAF">
        <w:t>я положения Федерального закона.</w:t>
      </w:r>
    </w:p>
    <w:p w:rsidR="00205D39" w:rsidRDefault="00205D39" w:rsidP="00BF3526">
      <w:pPr>
        <w:pStyle w:val="ConsPlusNormal"/>
        <w:ind w:firstLine="708"/>
        <w:jc w:val="both"/>
        <w:rPr>
          <w:rFonts w:ascii="Times New Roman" w:hAnsi="Times New Roman" w:cs="Times New Roman"/>
          <w:color w:val="000000"/>
          <w:sz w:val="24"/>
          <w:szCs w:val="24"/>
        </w:rPr>
      </w:pPr>
    </w:p>
    <w:p w:rsidR="00205D39" w:rsidRPr="00543FAA" w:rsidRDefault="00205D39" w:rsidP="00BF3526">
      <w:pPr>
        <w:widowControl w:val="0"/>
        <w:autoSpaceDE w:val="0"/>
        <w:autoSpaceDN w:val="0"/>
        <w:ind w:firstLine="708"/>
        <w:jc w:val="center"/>
        <w:rPr>
          <w:rFonts w:eastAsia="Calibri"/>
          <w:b/>
          <w:sz w:val="26"/>
          <w:szCs w:val="26"/>
          <w:lang w:eastAsia="en-US"/>
        </w:rPr>
      </w:pPr>
      <w:r w:rsidRPr="00543FAA">
        <w:rPr>
          <w:rFonts w:eastAsia="Calibri"/>
          <w:b/>
          <w:sz w:val="26"/>
          <w:szCs w:val="26"/>
          <w:lang w:eastAsia="en-US"/>
        </w:rPr>
        <w:t xml:space="preserve">II. Управление рисками причинения вреда (ущерба) охраняемым законом </w:t>
      </w:r>
    </w:p>
    <w:p w:rsidR="00205D39" w:rsidRPr="00543FAA" w:rsidRDefault="00205D39" w:rsidP="00BF3526">
      <w:pPr>
        <w:widowControl w:val="0"/>
        <w:autoSpaceDE w:val="0"/>
        <w:autoSpaceDN w:val="0"/>
        <w:ind w:firstLine="708"/>
        <w:jc w:val="center"/>
        <w:rPr>
          <w:rFonts w:eastAsia="Calibri"/>
          <w:b/>
          <w:sz w:val="26"/>
          <w:szCs w:val="26"/>
          <w:lang w:eastAsia="en-US"/>
        </w:rPr>
      </w:pPr>
      <w:r w:rsidRPr="00543FAA">
        <w:rPr>
          <w:rFonts w:eastAsia="Calibri"/>
          <w:b/>
          <w:sz w:val="26"/>
          <w:szCs w:val="26"/>
          <w:lang w:eastAsia="en-US"/>
        </w:rPr>
        <w:t xml:space="preserve">ценностям при осуществлении муниципального </w:t>
      </w:r>
      <w:r>
        <w:rPr>
          <w:rFonts w:eastAsia="Calibri"/>
          <w:b/>
          <w:sz w:val="26"/>
          <w:szCs w:val="26"/>
          <w:lang w:eastAsia="en-US"/>
        </w:rPr>
        <w:t>автодорожного</w:t>
      </w:r>
      <w:r w:rsidRPr="00543FAA">
        <w:rPr>
          <w:rFonts w:eastAsia="Calibri"/>
          <w:b/>
          <w:sz w:val="26"/>
          <w:szCs w:val="26"/>
          <w:lang w:eastAsia="en-US"/>
        </w:rPr>
        <w:t xml:space="preserve"> контроля</w:t>
      </w:r>
    </w:p>
    <w:p w:rsidR="00205D39" w:rsidRDefault="00205D39" w:rsidP="00BF3526">
      <w:pPr>
        <w:autoSpaceDE w:val="0"/>
        <w:autoSpaceDN w:val="0"/>
        <w:adjustRightInd w:val="0"/>
        <w:ind w:firstLine="708"/>
        <w:jc w:val="both"/>
      </w:pPr>
    </w:p>
    <w:p w:rsidR="00522D79" w:rsidRDefault="0009491E" w:rsidP="00BF3526">
      <w:pPr>
        <w:autoSpaceDE w:val="0"/>
        <w:autoSpaceDN w:val="0"/>
        <w:adjustRightInd w:val="0"/>
        <w:ind w:firstLine="708"/>
        <w:jc w:val="both"/>
      </w:pPr>
      <w:r>
        <w:t>11</w:t>
      </w:r>
      <w:r w:rsidR="00522D79" w:rsidRPr="00907255">
        <w:t>. При осуществлении муниципального</w:t>
      </w:r>
      <w:r w:rsidR="00205D39">
        <w:t xml:space="preserve"> автодорожного</w:t>
      </w:r>
      <w:r w:rsidR="00522D79" w:rsidRPr="00907255">
        <w:t xml:space="preserve"> контроля система</w:t>
      </w:r>
      <w:r w:rsidR="00522D79" w:rsidRPr="00EC62E0">
        <w:t xml:space="preserve"> оценки и управления рисками не применяется. </w:t>
      </w:r>
    </w:p>
    <w:p w:rsidR="00BF3526" w:rsidRPr="009A33A9" w:rsidRDefault="009A33A9" w:rsidP="00BF3526">
      <w:pPr>
        <w:widowControl w:val="0"/>
        <w:ind w:right="20" w:firstLine="709"/>
        <w:jc w:val="both"/>
      </w:pPr>
      <w:r w:rsidRPr="009A33A9">
        <w:t>12</w:t>
      </w:r>
      <w:r w:rsidR="00BF3526" w:rsidRPr="009A33A9">
        <w:t>. Индикаторами риска нарушения обязательных требований, используемых при осуществлении муниципального автодорожного контроля, являются:</w:t>
      </w:r>
    </w:p>
    <w:p w:rsidR="00BF3526" w:rsidRPr="009A33A9" w:rsidRDefault="00BF3526" w:rsidP="00BF3526">
      <w:pPr>
        <w:widowControl w:val="0"/>
        <w:ind w:right="20" w:firstLine="709"/>
        <w:jc w:val="both"/>
      </w:pPr>
      <w:r w:rsidRPr="009A33A9">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BF3526" w:rsidRPr="009A33A9" w:rsidRDefault="00BF3526" w:rsidP="00BF3526">
      <w:pPr>
        <w:pStyle w:val="s1"/>
        <w:spacing w:beforeAutospacing="0" w:afterAutospacing="0"/>
        <w:ind w:firstLine="709"/>
        <w:jc w:val="both"/>
      </w:pPr>
      <w:r w:rsidRPr="009A33A9">
        <w:t>2) наличие признаков нарушения обязательных требований при осуществлении дорожной деятельности;</w:t>
      </w:r>
    </w:p>
    <w:p w:rsidR="00BF3526" w:rsidRPr="009A33A9" w:rsidRDefault="00BF3526" w:rsidP="00BF3526">
      <w:pPr>
        <w:pStyle w:val="s1"/>
        <w:spacing w:beforeAutospacing="0" w:afterAutospacing="0"/>
        <w:ind w:firstLine="709"/>
        <w:jc w:val="both"/>
      </w:pPr>
      <w:r w:rsidRPr="009A33A9">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BF3526" w:rsidRPr="009A33A9" w:rsidRDefault="00BF3526" w:rsidP="00BF3526">
      <w:pPr>
        <w:pStyle w:val="s1"/>
        <w:spacing w:beforeAutospacing="0" w:afterAutospacing="0"/>
        <w:ind w:firstLine="709"/>
        <w:jc w:val="both"/>
      </w:pPr>
      <w:r w:rsidRPr="009A33A9">
        <w:t xml:space="preserve">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roofErr w:type="gramStart"/>
      <w:r w:rsidRPr="009A33A9">
        <w:t>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BF3526" w:rsidRPr="009A33A9" w:rsidRDefault="00BF3526" w:rsidP="00BF3526">
      <w:pPr>
        <w:pStyle w:val="s1"/>
        <w:spacing w:beforeAutospacing="0" w:afterAutospacing="0"/>
        <w:ind w:firstLine="709"/>
        <w:jc w:val="both"/>
      </w:pPr>
      <w:r w:rsidRPr="009A33A9">
        <w:t>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BF3526" w:rsidRDefault="00BF3526" w:rsidP="00BF3526">
      <w:pPr>
        <w:pStyle w:val="s1"/>
        <w:spacing w:beforeAutospacing="0" w:afterAutospacing="0"/>
        <w:ind w:firstLine="709"/>
        <w:jc w:val="both"/>
      </w:pPr>
      <w:r w:rsidRPr="009A33A9">
        <w:t xml:space="preserve">6) поступление информации о нарушении обязательных требований </w:t>
      </w:r>
      <w:r w:rsidR="002E0F19">
        <w:t>при производстве дорожных работ;</w:t>
      </w:r>
    </w:p>
    <w:p w:rsidR="002E0F19" w:rsidRPr="00B7575E" w:rsidRDefault="002E0F19" w:rsidP="00BF3526">
      <w:pPr>
        <w:pStyle w:val="s1"/>
        <w:spacing w:beforeAutospacing="0" w:afterAutospacing="0"/>
        <w:ind w:firstLine="709"/>
        <w:jc w:val="both"/>
      </w:pPr>
      <w:r w:rsidRPr="00B7575E">
        <w:rPr>
          <w:color w:val="22272F"/>
          <w:shd w:val="clear" w:color="auto" w:fill="FFFFFF"/>
        </w:rPr>
        <w:t>7) выявление соответствия объекта контроля параметрам, или отклонения объекта контроля от таких параметров;</w:t>
      </w:r>
    </w:p>
    <w:p w:rsidR="002E0F19" w:rsidRPr="00BF3526" w:rsidRDefault="00683AA5" w:rsidP="00683AA5">
      <w:pPr>
        <w:pStyle w:val="s1"/>
        <w:spacing w:beforeAutospacing="0" w:afterAutospacing="0"/>
        <w:ind w:firstLine="709"/>
        <w:jc w:val="both"/>
      </w:pPr>
      <w:r w:rsidRPr="00B7575E">
        <w:t>8) поступающие жалобы.</w:t>
      </w:r>
    </w:p>
    <w:p w:rsidR="00BF3526" w:rsidRDefault="00BF3526" w:rsidP="00BF3526">
      <w:pPr>
        <w:pStyle w:val="5"/>
        <w:shd w:val="clear" w:color="auto" w:fill="auto"/>
        <w:spacing w:after="0"/>
        <w:ind w:left="40" w:right="20"/>
      </w:pPr>
    </w:p>
    <w:p w:rsidR="003F48AC" w:rsidRPr="00205D39" w:rsidRDefault="00205D39" w:rsidP="00BF3526">
      <w:pPr>
        <w:autoSpaceDE w:val="0"/>
        <w:autoSpaceDN w:val="0"/>
        <w:adjustRightInd w:val="0"/>
        <w:ind w:firstLine="708"/>
        <w:jc w:val="center"/>
        <w:rPr>
          <w:b/>
        </w:rPr>
      </w:pPr>
      <w:r w:rsidRPr="00205D39">
        <w:rPr>
          <w:b/>
          <w:lang w:val="en-US"/>
        </w:rPr>
        <w:t>III</w:t>
      </w:r>
      <w:r w:rsidRPr="00205D39">
        <w:rPr>
          <w:b/>
        </w:rPr>
        <w:t xml:space="preserve">. </w:t>
      </w:r>
      <w:r w:rsidR="002A1AB0" w:rsidRPr="00205D39">
        <w:rPr>
          <w:b/>
        </w:rPr>
        <w:t>Профилактика рисков причинения вреда (ущерба)</w:t>
      </w:r>
    </w:p>
    <w:p w:rsidR="002A1AB0" w:rsidRPr="00205D39" w:rsidRDefault="002A1AB0" w:rsidP="00BF3526">
      <w:pPr>
        <w:autoSpaceDE w:val="0"/>
        <w:autoSpaceDN w:val="0"/>
        <w:adjustRightInd w:val="0"/>
        <w:ind w:firstLine="708"/>
        <w:jc w:val="center"/>
        <w:rPr>
          <w:b/>
        </w:rPr>
      </w:pPr>
      <w:r w:rsidRPr="00205D39">
        <w:rPr>
          <w:b/>
        </w:rPr>
        <w:t>охраняемым законом ценностя</w:t>
      </w:r>
      <w:r w:rsidR="003F48AC" w:rsidRPr="00205D39">
        <w:rPr>
          <w:b/>
        </w:rPr>
        <w:t>м</w:t>
      </w:r>
    </w:p>
    <w:p w:rsidR="003465AF" w:rsidRPr="00EC62E0" w:rsidRDefault="003465AF" w:rsidP="00BF3526">
      <w:pPr>
        <w:autoSpaceDE w:val="0"/>
        <w:autoSpaceDN w:val="0"/>
        <w:adjustRightInd w:val="0"/>
        <w:ind w:firstLine="708"/>
        <w:jc w:val="center"/>
      </w:pPr>
    </w:p>
    <w:p w:rsidR="00075AF5" w:rsidRPr="00EC62E0" w:rsidRDefault="0009491E" w:rsidP="00BF3526">
      <w:pPr>
        <w:spacing w:after="160"/>
        <w:ind w:firstLine="708"/>
        <w:contextualSpacing/>
        <w:jc w:val="both"/>
        <w:rPr>
          <w:rFonts w:eastAsia="Calibri"/>
          <w:lang w:eastAsia="en-US"/>
        </w:rPr>
      </w:pPr>
      <w:r>
        <w:rPr>
          <w:rFonts w:eastAsia="Calibri"/>
          <w:lang w:eastAsia="en-US"/>
        </w:rPr>
        <w:t>1</w:t>
      </w:r>
      <w:r w:rsidR="009A33A9">
        <w:rPr>
          <w:rFonts w:eastAsia="Calibri"/>
          <w:lang w:eastAsia="en-US"/>
        </w:rPr>
        <w:t>3</w:t>
      </w:r>
      <w:r w:rsidR="00075AF5" w:rsidRPr="00EC62E0">
        <w:rPr>
          <w:rFonts w:eastAsia="Calibri"/>
          <w:lang w:eastAsia="en-US"/>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w:t>
      </w:r>
      <w:r w:rsidR="00E122F3">
        <w:rPr>
          <w:rFonts w:eastAsia="Calibri"/>
          <w:lang w:eastAsia="en-US"/>
        </w:rPr>
        <w:t>ию контрольных</w:t>
      </w:r>
      <w:r w:rsidR="00075AF5" w:rsidRPr="00EC62E0">
        <w:rPr>
          <w:rFonts w:eastAsia="Calibri"/>
          <w:lang w:eastAsia="en-US"/>
        </w:rPr>
        <w:t xml:space="preserve"> мероприятий.</w:t>
      </w:r>
    </w:p>
    <w:p w:rsidR="00190981" w:rsidRPr="00EC62E0" w:rsidRDefault="003A465A" w:rsidP="00BF3526">
      <w:pPr>
        <w:tabs>
          <w:tab w:val="left" w:pos="851"/>
        </w:tabs>
        <w:spacing w:after="160"/>
        <w:ind w:firstLine="708"/>
        <w:contextualSpacing/>
        <w:jc w:val="both"/>
        <w:rPr>
          <w:rFonts w:eastAsia="Calibri"/>
          <w:lang w:eastAsia="en-US"/>
        </w:rPr>
      </w:pPr>
      <w:r w:rsidRPr="00EC62E0">
        <w:rPr>
          <w:rFonts w:eastAsia="Calibri"/>
          <w:lang w:eastAsia="en-US"/>
        </w:rPr>
        <w:lastRenderedPageBreak/>
        <w:t>1</w:t>
      </w:r>
      <w:r w:rsidR="009A33A9">
        <w:rPr>
          <w:rFonts w:eastAsia="Calibri"/>
          <w:lang w:eastAsia="en-US"/>
        </w:rPr>
        <w:t>4</w:t>
      </w:r>
      <w:r w:rsidR="00190981" w:rsidRPr="00EC62E0">
        <w:rPr>
          <w:rFonts w:eastAsia="Calibri"/>
          <w:lang w:eastAsia="en-US"/>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E122F3">
        <w:rPr>
          <w:rFonts w:eastAsia="Calibri"/>
          <w:lang w:eastAsia="en-US"/>
        </w:rPr>
        <w:t>Мариинско-Посадского</w:t>
      </w:r>
      <w:r w:rsidR="00FE5BB9" w:rsidRPr="00EC62E0">
        <w:rPr>
          <w:rFonts w:eastAsia="Calibri"/>
          <w:lang w:eastAsia="en-US"/>
        </w:rPr>
        <w:t xml:space="preserve"> </w:t>
      </w:r>
      <w:r w:rsidR="00F82625">
        <w:t>муниципального округа</w:t>
      </w:r>
      <w:r w:rsidR="00190981" w:rsidRPr="00EC62E0">
        <w:rPr>
          <w:rFonts w:eastAsia="Calibri"/>
          <w:lang w:eastAsia="en-US"/>
        </w:rPr>
        <w:t>.</w:t>
      </w:r>
    </w:p>
    <w:p w:rsidR="00B749DD" w:rsidRPr="00EC62E0" w:rsidRDefault="00B749DD" w:rsidP="00BF3526">
      <w:pPr>
        <w:spacing w:after="160"/>
        <w:ind w:firstLine="708"/>
        <w:contextualSpacing/>
        <w:jc w:val="both"/>
        <w:rPr>
          <w:rFonts w:eastAsia="Calibri"/>
          <w:lang w:eastAsia="en-US"/>
        </w:rPr>
      </w:pPr>
      <w:r w:rsidRPr="00EC62E0">
        <w:rPr>
          <w:rFonts w:eastAsia="Calibri"/>
          <w:lang w:eastAsia="en-US"/>
        </w:rPr>
        <w:t>Утвержденная Программа профилактики размещается на официальном са</w:t>
      </w:r>
      <w:r w:rsidR="00FE5BB9" w:rsidRPr="00EC62E0">
        <w:rPr>
          <w:rFonts w:eastAsia="Calibri"/>
          <w:lang w:eastAsia="en-US"/>
        </w:rPr>
        <w:t>йте контрольного органа в сети «Интернет»</w:t>
      </w:r>
      <w:r w:rsidRPr="00EC62E0">
        <w:rPr>
          <w:rFonts w:eastAsia="Calibri"/>
          <w:lang w:eastAsia="en-US"/>
        </w:rPr>
        <w:t xml:space="preserve">. </w:t>
      </w:r>
    </w:p>
    <w:p w:rsidR="00190981" w:rsidRPr="00EC62E0" w:rsidRDefault="00190981" w:rsidP="00BF3526">
      <w:pPr>
        <w:spacing w:after="160"/>
        <w:ind w:firstLine="708"/>
        <w:contextualSpacing/>
        <w:jc w:val="both"/>
        <w:rPr>
          <w:rFonts w:eastAsia="Calibri"/>
          <w:lang w:eastAsia="en-US"/>
        </w:rPr>
      </w:pPr>
      <w:r w:rsidRPr="00EC62E0">
        <w:rPr>
          <w:rFonts w:eastAsia="Calibri"/>
          <w:lang w:eastAsia="en-US"/>
        </w:rPr>
        <w:t>Контрольный орган может проводить профилактические мероприятия, не предусмотренные Программой профилактики.</w:t>
      </w:r>
    </w:p>
    <w:p w:rsidR="00642F53" w:rsidRPr="00EC62E0" w:rsidRDefault="0009491E" w:rsidP="00BF3526">
      <w:pPr>
        <w:tabs>
          <w:tab w:val="left" w:pos="851"/>
        </w:tabs>
        <w:spacing w:after="160"/>
        <w:ind w:firstLine="708"/>
        <w:contextualSpacing/>
        <w:jc w:val="both"/>
        <w:rPr>
          <w:rFonts w:eastAsia="Calibri"/>
          <w:lang w:eastAsia="en-US"/>
        </w:rPr>
      </w:pPr>
      <w:bookmarkStart w:id="2" w:name="P85"/>
      <w:bookmarkEnd w:id="2"/>
      <w:r>
        <w:rPr>
          <w:rFonts w:eastAsia="Calibri"/>
          <w:lang w:eastAsia="en-US"/>
        </w:rPr>
        <w:t>1</w:t>
      </w:r>
      <w:r w:rsidR="009A33A9">
        <w:rPr>
          <w:rFonts w:eastAsia="Calibri"/>
          <w:lang w:eastAsia="en-US"/>
        </w:rPr>
        <w:t>5</w:t>
      </w:r>
      <w:r w:rsidR="00190981" w:rsidRPr="00EC62E0">
        <w:rPr>
          <w:rFonts w:eastAsia="Calibri"/>
          <w:lang w:eastAsia="en-US"/>
        </w:rPr>
        <w:t xml:space="preserve">. При осуществлении </w:t>
      </w:r>
      <w:r w:rsidR="00847480" w:rsidRPr="00EC62E0">
        <w:t xml:space="preserve">муниципального </w:t>
      </w:r>
      <w:r w:rsidR="00205D39">
        <w:t>автодорожного</w:t>
      </w:r>
      <w:r w:rsidR="00205D39" w:rsidRPr="00EC62E0">
        <w:t xml:space="preserve"> </w:t>
      </w:r>
      <w:r w:rsidR="00847480" w:rsidRPr="00EC62E0">
        <w:t>контроля</w:t>
      </w:r>
      <w:r w:rsidR="00190981" w:rsidRPr="00EC62E0">
        <w:rPr>
          <w:rFonts w:eastAsia="Calibri"/>
          <w:lang w:eastAsia="en-US"/>
        </w:rPr>
        <w:t xml:space="preserve"> могут проводиться следующие виды профилактических мероприятий:</w:t>
      </w:r>
    </w:p>
    <w:p w:rsidR="00D9174B" w:rsidRDefault="00190981" w:rsidP="00BF3526">
      <w:pPr>
        <w:tabs>
          <w:tab w:val="left" w:pos="851"/>
        </w:tabs>
        <w:spacing w:after="160"/>
        <w:ind w:firstLine="708"/>
        <w:contextualSpacing/>
        <w:jc w:val="both"/>
        <w:rPr>
          <w:rFonts w:eastAsia="Calibri"/>
          <w:lang w:eastAsia="en-US"/>
        </w:rPr>
      </w:pPr>
      <w:r w:rsidRPr="00EC62E0">
        <w:rPr>
          <w:rFonts w:eastAsia="Calibri"/>
          <w:lang w:eastAsia="en-US"/>
        </w:rPr>
        <w:t>1) информирование;</w:t>
      </w:r>
    </w:p>
    <w:p w:rsidR="00D9174B" w:rsidRPr="00EC62E0" w:rsidRDefault="009A33A9" w:rsidP="00BF3526">
      <w:pPr>
        <w:spacing w:after="160"/>
        <w:ind w:firstLine="708"/>
        <w:contextualSpacing/>
        <w:jc w:val="both"/>
        <w:rPr>
          <w:rFonts w:eastAsia="Calibri"/>
          <w:lang w:eastAsia="en-US"/>
        </w:rPr>
      </w:pPr>
      <w:r>
        <w:rPr>
          <w:rFonts w:eastAsia="Calibri"/>
          <w:lang w:eastAsia="en-US"/>
        </w:rPr>
        <w:t>2</w:t>
      </w:r>
      <w:r w:rsidR="00190981" w:rsidRPr="00EC62E0">
        <w:rPr>
          <w:rFonts w:eastAsia="Calibri"/>
          <w:lang w:eastAsia="en-US"/>
        </w:rPr>
        <w:t>) консультирование;</w:t>
      </w:r>
    </w:p>
    <w:p w:rsidR="00D9174B" w:rsidRPr="00EC62E0" w:rsidRDefault="009A33A9" w:rsidP="00BF3526">
      <w:pPr>
        <w:spacing w:after="160"/>
        <w:ind w:firstLine="708"/>
        <w:contextualSpacing/>
        <w:jc w:val="both"/>
        <w:rPr>
          <w:rFonts w:eastAsia="Calibri"/>
          <w:lang w:eastAsia="en-US"/>
        </w:rPr>
      </w:pPr>
      <w:r>
        <w:rPr>
          <w:rFonts w:eastAsia="Calibri"/>
          <w:lang w:eastAsia="en-US"/>
        </w:rPr>
        <w:t>3</w:t>
      </w:r>
      <w:r w:rsidR="00190981" w:rsidRPr="00EC62E0">
        <w:rPr>
          <w:rFonts w:eastAsia="Calibri"/>
          <w:lang w:eastAsia="en-US"/>
        </w:rPr>
        <w:t>) объявление предостережения;</w:t>
      </w:r>
    </w:p>
    <w:p w:rsidR="00190981" w:rsidRPr="00EC62E0" w:rsidRDefault="009A33A9" w:rsidP="00BF3526">
      <w:pPr>
        <w:spacing w:after="160"/>
        <w:ind w:firstLine="708"/>
        <w:contextualSpacing/>
        <w:jc w:val="both"/>
        <w:rPr>
          <w:rFonts w:eastAsia="Calibri"/>
          <w:lang w:eastAsia="en-US"/>
        </w:rPr>
      </w:pPr>
      <w:r>
        <w:rPr>
          <w:rFonts w:eastAsia="Calibri"/>
          <w:lang w:eastAsia="en-US"/>
        </w:rPr>
        <w:t>4</w:t>
      </w:r>
      <w:r w:rsidR="00190981" w:rsidRPr="00EC62E0">
        <w:rPr>
          <w:rFonts w:eastAsia="Calibri"/>
          <w:lang w:eastAsia="en-US"/>
        </w:rPr>
        <w:t>) профилактический визит.</w:t>
      </w:r>
    </w:p>
    <w:p w:rsidR="00B749DD" w:rsidRDefault="0009491E" w:rsidP="00BF3526">
      <w:pPr>
        <w:spacing w:after="160"/>
        <w:ind w:firstLine="708"/>
        <w:contextualSpacing/>
        <w:jc w:val="both"/>
        <w:rPr>
          <w:rFonts w:eastAsia="Calibri"/>
          <w:lang w:eastAsia="en-US"/>
        </w:rPr>
      </w:pPr>
      <w:r>
        <w:rPr>
          <w:rFonts w:eastAsia="Calibri"/>
          <w:lang w:eastAsia="en-US"/>
        </w:rPr>
        <w:t>1</w:t>
      </w:r>
      <w:r w:rsidR="009A33A9">
        <w:rPr>
          <w:rFonts w:eastAsia="Calibri"/>
          <w:lang w:eastAsia="en-US"/>
        </w:rPr>
        <w:t>6</w:t>
      </w:r>
      <w:r w:rsidR="00B749DD" w:rsidRPr="00EC62E0">
        <w:rPr>
          <w:rFonts w:eastAsia="Calibri"/>
          <w:lang w:eastAsia="en-US"/>
        </w:rPr>
        <w:t>. Информирование контролируемых лиц и иных заинтересованных лиц осуществляется в порядке, установленн</w:t>
      </w:r>
      <w:r w:rsidR="00D62F8D" w:rsidRPr="00EC62E0">
        <w:rPr>
          <w:rFonts w:eastAsia="Calibri"/>
          <w:lang w:eastAsia="en-US"/>
        </w:rPr>
        <w:t xml:space="preserve">ом статьей 46 </w:t>
      </w:r>
      <w:r w:rsidR="00B749DD" w:rsidRPr="00EC62E0">
        <w:rPr>
          <w:rFonts w:eastAsia="Calibri"/>
          <w:lang w:eastAsia="en-US"/>
        </w:rPr>
        <w:t>Федеральн</w:t>
      </w:r>
      <w:r w:rsidR="00D62F8D" w:rsidRPr="00EC62E0">
        <w:rPr>
          <w:rFonts w:eastAsia="Calibri"/>
          <w:lang w:eastAsia="en-US"/>
        </w:rPr>
        <w:t>ого закона</w:t>
      </w:r>
      <w:r w:rsidR="00B749DD" w:rsidRPr="00EC62E0">
        <w:rPr>
          <w:rFonts w:eastAsia="Calibri"/>
          <w:lang w:eastAsia="en-US"/>
        </w:rPr>
        <w:t xml:space="preserve">, посредством размещения соответствующих сведений на официальном сайте </w:t>
      </w:r>
      <w:r w:rsidR="00205D39">
        <w:rPr>
          <w:rFonts w:eastAsia="Calibri"/>
          <w:lang w:eastAsia="en-US"/>
        </w:rPr>
        <w:t xml:space="preserve">контрольного </w:t>
      </w:r>
      <w:r w:rsidR="00B749DD" w:rsidRPr="00EC62E0">
        <w:rPr>
          <w:rFonts w:eastAsia="Calibri"/>
          <w:lang w:eastAsia="en-US"/>
        </w:rPr>
        <w:t>орган</w:t>
      </w:r>
      <w:r w:rsidR="00205D39">
        <w:rPr>
          <w:rFonts w:eastAsia="Calibri"/>
          <w:lang w:eastAsia="en-US"/>
        </w:rPr>
        <w:t>а</w:t>
      </w:r>
      <w:r w:rsidR="00B749DD" w:rsidRPr="00EC62E0">
        <w:rPr>
          <w:rFonts w:eastAsia="Calibri"/>
          <w:lang w:eastAsia="en-US"/>
        </w:rPr>
        <w:t xml:space="preserve"> </w:t>
      </w:r>
      <w:r w:rsidR="00FE5BB9" w:rsidRPr="00EC62E0">
        <w:rPr>
          <w:rFonts w:eastAsia="Calibri"/>
          <w:lang w:eastAsia="en-US"/>
        </w:rPr>
        <w:t>в сети «</w:t>
      </w:r>
      <w:r w:rsidR="00B749DD" w:rsidRPr="00EC62E0">
        <w:rPr>
          <w:rFonts w:eastAsia="Calibri"/>
          <w:lang w:eastAsia="en-US"/>
        </w:rPr>
        <w:t>Интернет</w:t>
      </w:r>
      <w:r w:rsidR="00FE5BB9" w:rsidRPr="00EC62E0">
        <w:rPr>
          <w:rFonts w:eastAsia="Calibri"/>
          <w:lang w:eastAsia="en-US"/>
        </w:rPr>
        <w:t>»</w:t>
      </w:r>
      <w:r w:rsidR="00B749DD" w:rsidRPr="00EC62E0">
        <w:rPr>
          <w:rFonts w:eastAsia="Calibri"/>
          <w:lang w:eastAsia="en-US"/>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B749DD" w:rsidRPr="00205D39">
        <w:rPr>
          <w:rFonts w:eastAsia="Calibri"/>
          <w:lang w:eastAsia="en-US"/>
        </w:rPr>
        <w:t xml:space="preserve"> </w:t>
      </w:r>
    </w:p>
    <w:p w:rsidR="00B749DD" w:rsidRPr="00EC62E0" w:rsidRDefault="0009491E" w:rsidP="00BF3526">
      <w:pPr>
        <w:spacing w:after="160"/>
        <w:ind w:firstLine="708"/>
        <w:contextualSpacing/>
        <w:jc w:val="both"/>
        <w:rPr>
          <w:rFonts w:eastAsia="Calibri"/>
          <w:lang w:eastAsia="en-US"/>
        </w:rPr>
      </w:pPr>
      <w:bookmarkStart w:id="3" w:name="P146"/>
      <w:bookmarkEnd w:id="3"/>
      <w:r>
        <w:rPr>
          <w:rFonts w:eastAsia="Calibri"/>
          <w:lang w:eastAsia="en-US"/>
        </w:rPr>
        <w:t>1</w:t>
      </w:r>
      <w:r w:rsidR="00D726D8">
        <w:rPr>
          <w:rFonts w:eastAsia="Calibri"/>
          <w:lang w:eastAsia="en-US"/>
        </w:rPr>
        <w:t>7</w:t>
      </w:r>
      <w:r w:rsidR="00B749DD" w:rsidRPr="00EC62E0">
        <w:rPr>
          <w:rFonts w:eastAsia="Calibri"/>
          <w:lang w:eastAsia="en-US"/>
        </w:rPr>
        <w:t xml:space="preserve">. Консультирование (разъяснение по вопросам, связанным с организацией и осуществлением </w:t>
      </w:r>
      <w:r w:rsidR="00847480" w:rsidRPr="00EC62E0">
        <w:t>муниципального контроля</w:t>
      </w:r>
      <w:r w:rsidR="00B749DD" w:rsidRPr="00EC62E0">
        <w:rPr>
          <w:rFonts w:eastAsia="Calibri"/>
          <w:lang w:eastAsia="en-US"/>
        </w:rPr>
        <w:t>) осуществляется должностным лицом контрольного органа, по обращениям контролируемых лиц и их представителей без взимания платы.</w:t>
      </w:r>
      <w:r w:rsidR="00F535E6" w:rsidRPr="00EC62E0">
        <w:rPr>
          <w:rFonts w:eastAsia="Calibri"/>
          <w:highlight w:val="yellow"/>
          <w:lang w:eastAsia="en-US"/>
        </w:rPr>
        <w:t xml:space="preserve"> </w:t>
      </w:r>
    </w:p>
    <w:p w:rsidR="003A465A" w:rsidRPr="00EC62E0" w:rsidRDefault="003A465A" w:rsidP="00BF3526">
      <w:pPr>
        <w:spacing w:after="160"/>
        <w:ind w:firstLine="708"/>
        <w:contextualSpacing/>
        <w:jc w:val="both"/>
        <w:rPr>
          <w:rFonts w:eastAsia="Calibri"/>
          <w:lang w:eastAsia="en-US"/>
        </w:rPr>
      </w:pPr>
      <w:r w:rsidRPr="00EC62E0">
        <w:rPr>
          <w:rFonts w:eastAsia="Calibri"/>
          <w:lang w:eastAsia="en-US"/>
        </w:rPr>
        <w:t>К</w:t>
      </w:r>
      <w:r w:rsidR="00A24B0E" w:rsidRPr="00EC62E0">
        <w:rPr>
          <w:rFonts w:eastAsia="Calibri"/>
          <w:lang w:eastAsia="en-US"/>
        </w:rPr>
        <w:t>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w:t>
      </w:r>
      <w:r w:rsidR="00F85323">
        <w:rPr>
          <w:rFonts w:eastAsia="Calibri"/>
          <w:lang w:eastAsia="en-US"/>
        </w:rPr>
        <w:t>иятия, контрольного</w:t>
      </w:r>
      <w:r w:rsidR="00A24B0E" w:rsidRPr="00EC62E0">
        <w:rPr>
          <w:rFonts w:eastAsia="Calibri"/>
          <w:lang w:eastAsia="en-US"/>
        </w:rPr>
        <w:t xml:space="preserve"> мероприятия. </w:t>
      </w:r>
    </w:p>
    <w:p w:rsidR="00A24B0E" w:rsidRPr="00EC62E0" w:rsidRDefault="00A24B0E" w:rsidP="00BF3526">
      <w:pPr>
        <w:spacing w:after="160"/>
        <w:ind w:firstLine="708"/>
        <w:contextualSpacing/>
        <w:jc w:val="both"/>
        <w:rPr>
          <w:rFonts w:eastAsia="Calibri"/>
          <w:lang w:eastAsia="en-US"/>
        </w:rPr>
      </w:pPr>
      <w:r w:rsidRPr="00EC62E0">
        <w:rPr>
          <w:rFonts w:eastAsia="Calibri"/>
          <w:lang w:eastAsia="en-US"/>
        </w:rPr>
        <w:t>Консультирование осуществляется по следующим вопросам:</w:t>
      </w:r>
    </w:p>
    <w:p w:rsidR="00F535E6" w:rsidRPr="00EC62E0" w:rsidRDefault="005A3FD6" w:rsidP="00BF3526">
      <w:pPr>
        <w:spacing w:after="160"/>
        <w:ind w:firstLine="708"/>
        <w:contextualSpacing/>
        <w:jc w:val="both"/>
        <w:rPr>
          <w:rFonts w:eastAsia="Calibri"/>
          <w:lang w:eastAsia="en-US"/>
        </w:rPr>
      </w:pPr>
      <w:r w:rsidRPr="00EC62E0">
        <w:rPr>
          <w:rFonts w:eastAsia="Calibri"/>
          <w:lang w:eastAsia="en-US"/>
        </w:rPr>
        <w:t>1)</w:t>
      </w:r>
      <w:r w:rsidR="00F535E6" w:rsidRPr="00EC62E0">
        <w:rPr>
          <w:rFonts w:eastAsia="Calibri"/>
          <w:lang w:eastAsia="en-US"/>
        </w:rPr>
        <w:t xml:space="preserve"> компетенция контрольного органа;</w:t>
      </w:r>
      <w:r w:rsidR="00A24B0E" w:rsidRPr="00EC62E0">
        <w:rPr>
          <w:rFonts w:eastAsia="Calibri"/>
          <w:lang w:eastAsia="en-US"/>
        </w:rPr>
        <w:t xml:space="preserve"> </w:t>
      </w:r>
    </w:p>
    <w:p w:rsidR="00A24B0E" w:rsidRPr="00EC62E0" w:rsidRDefault="005A3FD6" w:rsidP="00BF3526">
      <w:pPr>
        <w:spacing w:after="160"/>
        <w:ind w:firstLine="708"/>
        <w:contextualSpacing/>
        <w:jc w:val="both"/>
        <w:rPr>
          <w:rFonts w:eastAsia="Calibri"/>
          <w:lang w:eastAsia="en-US"/>
        </w:rPr>
      </w:pPr>
      <w:r w:rsidRPr="00EC62E0">
        <w:rPr>
          <w:rFonts w:eastAsia="Calibri"/>
          <w:lang w:eastAsia="en-US"/>
        </w:rPr>
        <w:t xml:space="preserve">2) </w:t>
      </w:r>
      <w:r w:rsidR="00A24B0E" w:rsidRPr="00EC62E0">
        <w:rPr>
          <w:rFonts w:eastAsia="Calibri"/>
          <w:lang w:eastAsia="en-US"/>
        </w:rPr>
        <w:t xml:space="preserve">организация и осуществление </w:t>
      </w:r>
      <w:r w:rsidR="00847480" w:rsidRPr="00EC62E0">
        <w:t>муниципального контроля</w:t>
      </w:r>
      <w:r w:rsidR="00A24B0E" w:rsidRPr="00EC62E0">
        <w:rPr>
          <w:rFonts w:eastAsia="Calibri"/>
          <w:lang w:eastAsia="en-US"/>
        </w:rPr>
        <w:t>;</w:t>
      </w:r>
    </w:p>
    <w:p w:rsidR="00A24B0E" w:rsidRPr="00EC62E0" w:rsidRDefault="005A3FD6" w:rsidP="00BF3526">
      <w:pPr>
        <w:spacing w:after="160"/>
        <w:ind w:firstLine="708"/>
        <w:contextualSpacing/>
        <w:jc w:val="both"/>
        <w:rPr>
          <w:rFonts w:eastAsia="Calibri"/>
          <w:lang w:eastAsia="en-US"/>
        </w:rPr>
      </w:pPr>
      <w:r w:rsidRPr="00EC62E0">
        <w:rPr>
          <w:rFonts w:eastAsia="Calibri"/>
          <w:lang w:eastAsia="en-US"/>
        </w:rPr>
        <w:t>3)</w:t>
      </w:r>
      <w:r w:rsidR="003A465A" w:rsidRPr="00EC62E0">
        <w:rPr>
          <w:rFonts w:eastAsia="Calibri"/>
          <w:lang w:eastAsia="en-US"/>
        </w:rPr>
        <w:t xml:space="preserve"> </w:t>
      </w:r>
      <w:r w:rsidR="00A24B0E" w:rsidRPr="00EC62E0">
        <w:rPr>
          <w:rFonts w:eastAsia="Calibri"/>
          <w:lang w:eastAsia="en-US"/>
        </w:rPr>
        <w:t>порядок осуществления профилакт</w:t>
      </w:r>
      <w:r w:rsidR="00F85323">
        <w:rPr>
          <w:rFonts w:eastAsia="Calibri"/>
          <w:lang w:eastAsia="en-US"/>
        </w:rPr>
        <w:t>ических, контрольных</w:t>
      </w:r>
      <w:r w:rsidR="00A24B0E" w:rsidRPr="00EC62E0">
        <w:rPr>
          <w:rFonts w:eastAsia="Calibri"/>
          <w:lang w:eastAsia="en-US"/>
        </w:rPr>
        <w:t xml:space="preserve"> мероприятий, установленных </w:t>
      </w:r>
      <w:r w:rsidR="00F535E6" w:rsidRPr="00EC62E0">
        <w:rPr>
          <w:rFonts w:eastAsia="Calibri"/>
          <w:lang w:eastAsia="en-US"/>
        </w:rPr>
        <w:t>П</w:t>
      </w:r>
      <w:r w:rsidR="00A22DB2" w:rsidRPr="00EC62E0">
        <w:rPr>
          <w:rFonts w:eastAsia="Calibri"/>
          <w:lang w:eastAsia="en-US"/>
        </w:rPr>
        <w:t>оложением;</w:t>
      </w:r>
    </w:p>
    <w:p w:rsidR="00A22DB2" w:rsidRPr="00EC62E0" w:rsidRDefault="005A3FD6" w:rsidP="00BF3526">
      <w:pPr>
        <w:spacing w:after="160"/>
        <w:ind w:firstLine="708"/>
        <w:contextualSpacing/>
        <w:jc w:val="both"/>
        <w:rPr>
          <w:rFonts w:eastAsia="Calibri"/>
          <w:lang w:eastAsia="en-US"/>
        </w:rPr>
      </w:pPr>
      <w:r w:rsidRPr="00EC62E0">
        <w:rPr>
          <w:rFonts w:eastAsia="Calibri"/>
          <w:lang w:eastAsia="en-US"/>
        </w:rPr>
        <w:t>4)</w:t>
      </w:r>
      <w:r w:rsidR="00A22DB2" w:rsidRPr="00EC62E0">
        <w:rPr>
          <w:rFonts w:eastAsia="Calibri"/>
          <w:lang w:eastAsia="en-US"/>
        </w:rPr>
        <w:t xml:space="preserve"> применение мер ответственности за н</w:t>
      </w:r>
      <w:r w:rsidR="00847480" w:rsidRPr="00EC62E0">
        <w:rPr>
          <w:rFonts w:eastAsia="Calibri"/>
          <w:lang w:eastAsia="en-US"/>
        </w:rPr>
        <w:t>а</w:t>
      </w:r>
      <w:r w:rsidR="00F63364" w:rsidRPr="00EC62E0">
        <w:rPr>
          <w:rFonts w:eastAsia="Calibri"/>
          <w:lang w:eastAsia="en-US"/>
        </w:rPr>
        <w:t>рушение обязательных требований</w:t>
      </w:r>
      <w:r w:rsidR="00F407C0" w:rsidRPr="00EC62E0">
        <w:rPr>
          <w:rFonts w:eastAsia="Calibri"/>
          <w:lang w:eastAsia="en-US"/>
        </w:rPr>
        <w:t>.</w:t>
      </w:r>
    </w:p>
    <w:p w:rsidR="00A22DB2" w:rsidRPr="00EC62E0" w:rsidRDefault="00205D39" w:rsidP="00BF3526">
      <w:pPr>
        <w:spacing w:after="160"/>
        <w:ind w:firstLine="708"/>
        <w:contextualSpacing/>
        <w:jc w:val="both"/>
        <w:rPr>
          <w:rFonts w:eastAsia="Calibri"/>
          <w:lang w:eastAsia="en-US"/>
        </w:rPr>
      </w:pPr>
      <w:r>
        <w:rPr>
          <w:rFonts w:eastAsia="Calibri"/>
          <w:lang w:eastAsia="en-US"/>
        </w:rPr>
        <w:t>П</w:t>
      </w:r>
      <w:r w:rsidR="00A22DB2" w:rsidRPr="00EC62E0">
        <w:rPr>
          <w:rFonts w:eastAsia="Calibri"/>
          <w:lang w:eastAsia="en-US"/>
        </w:rPr>
        <w:t xml:space="preserve">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9" w:history="1">
        <w:r w:rsidR="00A22DB2" w:rsidRPr="00EC62E0">
          <w:rPr>
            <w:rStyle w:val="a6"/>
            <w:rFonts w:eastAsia="Calibri"/>
            <w:color w:val="auto"/>
            <w:u w:val="none"/>
            <w:lang w:eastAsia="en-US"/>
          </w:rPr>
          <w:t>законом</w:t>
        </w:r>
      </w:hyperlink>
      <w:r w:rsidR="00FE5BB9" w:rsidRPr="00EC62E0">
        <w:rPr>
          <w:rFonts w:eastAsia="Calibri"/>
          <w:lang w:eastAsia="en-US"/>
        </w:rPr>
        <w:t xml:space="preserve"> от 02.05.2006 №59-ФЗ «</w:t>
      </w:r>
      <w:r w:rsidR="00A22DB2" w:rsidRPr="00EC62E0">
        <w:rPr>
          <w:rFonts w:eastAsia="Calibri"/>
          <w:lang w:eastAsia="en-US"/>
        </w:rPr>
        <w:t>О порядке рассмотрения обращений граждан Российской Федерации</w:t>
      </w:r>
      <w:r w:rsidR="00FE5BB9" w:rsidRPr="00EC62E0">
        <w:rPr>
          <w:rFonts w:eastAsia="Calibri"/>
          <w:lang w:eastAsia="en-US"/>
        </w:rPr>
        <w:t>»</w:t>
      </w:r>
      <w:r w:rsidR="00A22DB2" w:rsidRPr="00EC62E0">
        <w:rPr>
          <w:rFonts w:eastAsia="Calibri"/>
          <w:lang w:eastAsia="en-US"/>
        </w:rPr>
        <w:t>.</w:t>
      </w:r>
    </w:p>
    <w:p w:rsidR="00A24B0E" w:rsidRPr="00EC62E0" w:rsidRDefault="00A24B0E" w:rsidP="00BF3526">
      <w:pPr>
        <w:spacing w:after="160"/>
        <w:ind w:firstLine="708"/>
        <w:contextualSpacing/>
        <w:jc w:val="both"/>
        <w:rPr>
          <w:rFonts w:eastAsia="Calibri"/>
          <w:lang w:eastAsia="en-US"/>
        </w:rPr>
      </w:pPr>
      <w:r w:rsidRPr="00EC62E0">
        <w:rPr>
          <w:rFonts w:eastAsia="Calibri"/>
          <w:lang w:eastAsia="en-US"/>
        </w:rPr>
        <w:t>В ходе консультирования не может предоставляться информация, содержащая оценку конкр</w:t>
      </w:r>
      <w:r w:rsidR="00F85323">
        <w:rPr>
          <w:rFonts w:eastAsia="Calibri"/>
          <w:lang w:eastAsia="en-US"/>
        </w:rPr>
        <w:t>етного контрольного</w:t>
      </w:r>
      <w:r w:rsidRPr="00EC62E0">
        <w:rPr>
          <w:rFonts w:eastAsia="Calibri"/>
          <w:lang w:eastAsia="en-US"/>
        </w:rPr>
        <w:t xml:space="preserve"> мероприятия, решений и (или) действий должностных лиц контрольного органа, иных участников кон</w:t>
      </w:r>
      <w:r w:rsidR="00F85323">
        <w:rPr>
          <w:rFonts w:eastAsia="Calibri"/>
          <w:lang w:eastAsia="en-US"/>
        </w:rPr>
        <w:t>трольного</w:t>
      </w:r>
      <w:r w:rsidRPr="00EC62E0">
        <w:rPr>
          <w:rFonts w:eastAsia="Calibri"/>
          <w:lang w:eastAsia="en-US"/>
        </w:rPr>
        <w:t xml:space="preserve"> мероприятия, а также результаты проведенных в </w:t>
      </w:r>
      <w:r w:rsidR="00F85323">
        <w:rPr>
          <w:rFonts w:eastAsia="Calibri"/>
          <w:lang w:eastAsia="en-US"/>
        </w:rPr>
        <w:t>рамках контрольного</w:t>
      </w:r>
      <w:r w:rsidRPr="00EC62E0">
        <w:rPr>
          <w:rFonts w:eastAsia="Calibri"/>
          <w:lang w:eastAsia="en-US"/>
        </w:rPr>
        <w:t xml:space="preserve"> мероприятия экспертизы, испытаний.</w:t>
      </w:r>
    </w:p>
    <w:p w:rsidR="00A22DB2" w:rsidRPr="00EC62E0" w:rsidRDefault="00A24B0E" w:rsidP="00BF3526">
      <w:pPr>
        <w:spacing w:after="160"/>
        <w:ind w:firstLine="708"/>
        <w:contextualSpacing/>
        <w:jc w:val="both"/>
        <w:rPr>
          <w:rFonts w:eastAsia="Calibri"/>
          <w:lang w:eastAsia="en-US"/>
        </w:rPr>
      </w:pPr>
      <w:r w:rsidRPr="00EC62E0">
        <w:rPr>
          <w:rFonts w:eastAsia="Calibri"/>
          <w:lang w:eastAsia="en-US"/>
        </w:rPr>
        <w:t>Контрольный орган осуществляет учет консультирований</w:t>
      </w:r>
      <w:r w:rsidR="00A22DB2" w:rsidRPr="00EC62E0">
        <w:rPr>
          <w:rFonts w:eastAsia="Calibri"/>
          <w:lang w:eastAsia="en-US"/>
        </w:rPr>
        <w:t xml:space="preserve"> в рамках осуществления муниципального</w:t>
      </w:r>
      <w:r w:rsidR="00205D39">
        <w:rPr>
          <w:rFonts w:eastAsia="Calibri"/>
          <w:lang w:eastAsia="en-US"/>
        </w:rPr>
        <w:t xml:space="preserve"> автодорожного</w:t>
      </w:r>
      <w:r w:rsidR="00A22DB2" w:rsidRPr="00EC62E0">
        <w:rPr>
          <w:rFonts w:eastAsia="Calibri"/>
          <w:lang w:eastAsia="en-US"/>
        </w:rPr>
        <w:t xml:space="preserve"> контроля </w:t>
      </w:r>
      <w:r w:rsidR="00D17491" w:rsidRPr="00EC62E0">
        <w:rPr>
          <w:rFonts w:eastAsia="Calibri"/>
          <w:lang w:eastAsia="en-US"/>
        </w:rPr>
        <w:t>посредством ведения журнала учета консультаций</w:t>
      </w:r>
      <w:r w:rsidR="00A22DB2" w:rsidRPr="00EC62E0">
        <w:rPr>
          <w:rFonts w:eastAsia="Calibri"/>
          <w:lang w:eastAsia="en-US"/>
        </w:rPr>
        <w:t xml:space="preserve"> в электронном виде</w:t>
      </w:r>
      <w:r w:rsidR="00D9174B" w:rsidRPr="00EC62E0">
        <w:rPr>
          <w:rFonts w:eastAsia="Calibri"/>
          <w:lang w:eastAsia="en-US"/>
        </w:rPr>
        <w:t>.</w:t>
      </w:r>
    </w:p>
    <w:p w:rsidR="00A22DB2" w:rsidRPr="00EC62E0" w:rsidRDefault="00A22DB2" w:rsidP="00BF3526">
      <w:pPr>
        <w:spacing w:after="160"/>
        <w:ind w:firstLine="708"/>
        <w:contextualSpacing/>
        <w:jc w:val="both"/>
        <w:rPr>
          <w:rFonts w:eastAsia="Calibri"/>
          <w:lang w:eastAsia="en-US"/>
        </w:rPr>
      </w:pPr>
      <w:r w:rsidRPr="00EC62E0">
        <w:rPr>
          <w:rFonts w:eastAsia="Calibri"/>
          <w:lang w:eastAsia="en-US"/>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205D39">
        <w:rPr>
          <w:rFonts w:eastAsia="Calibri"/>
          <w:lang w:eastAsia="en-US"/>
        </w:rPr>
        <w:t>контрольного органа</w:t>
      </w:r>
      <w:r w:rsidR="00FE5BB9" w:rsidRPr="00EC62E0">
        <w:rPr>
          <w:rFonts w:eastAsia="Calibri"/>
          <w:lang w:eastAsia="en-US"/>
        </w:rPr>
        <w:t xml:space="preserve"> в сети «Интернет»</w:t>
      </w:r>
      <w:r w:rsidRPr="00EC62E0">
        <w:rPr>
          <w:rFonts w:eastAsia="Calibri"/>
          <w:lang w:eastAsia="en-US"/>
        </w:rPr>
        <w:t xml:space="preserve"> письменного разъяснения, подписанного </w:t>
      </w:r>
      <w:r w:rsidR="00F972D9" w:rsidRPr="00EC62E0">
        <w:rPr>
          <w:rFonts w:eastAsia="Calibri"/>
          <w:lang w:eastAsia="en-US"/>
        </w:rPr>
        <w:t xml:space="preserve">руководителем </w:t>
      </w:r>
      <w:r w:rsidRPr="00EC62E0">
        <w:rPr>
          <w:rFonts w:eastAsia="Calibri"/>
          <w:lang w:eastAsia="en-US"/>
        </w:rPr>
        <w:t>контрольного органа, без указания в таком разъяснении сведений, отнесенных к категории ограниченного доступа.</w:t>
      </w:r>
    </w:p>
    <w:p w:rsidR="003A465A" w:rsidRPr="00EC62E0" w:rsidRDefault="0009491E" w:rsidP="00BF3526">
      <w:pPr>
        <w:spacing w:after="160"/>
        <w:ind w:firstLine="708"/>
        <w:contextualSpacing/>
        <w:jc w:val="both"/>
        <w:rPr>
          <w:rFonts w:eastAsia="Calibri"/>
          <w:lang w:eastAsia="en-US"/>
        </w:rPr>
      </w:pPr>
      <w:r>
        <w:rPr>
          <w:rFonts w:eastAsia="Calibri"/>
          <w:lang w:eastAsia="en-US"/>
        </w:rPr>
        <w:t>1</w:t>
      </w:r>
      <w:r w:rsidR="00D726D8">
        <w:rPr>
          <w:rFonts w:eastAsia="Calibri"/>
          <w:lang w:eastAsia="en-US"/>
        </w:rPr>
        <w:t>8</w:t>
      </w:r>
      <w:r w:rsidR="00041B43" w:rsidRPr="00EC62E0">
        <w:rPr>
          <w:rFonts w:eastAsia="Calibri"/>
          <w:lang w:eastAsia="en-US"/>
        </w:rPr>
        <w:t xml:space="preserve">. </w:t>
      </w:r>
      <w:proofErr w:type="gramStart"/>
      <w:r w:rsidR="00A22DB2" w:rsidRPr="00EC62E0">
        <w:rPr>
          <w:rFonts w:eastAsia="Calibri"/>
          <w:bCs/>
          <w:lang w:eastAsia="en-US"/>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w:t>
      </w:r>
      <w:r w:rsidR="00A22DB2" w:rsidRPr="00EC62E0">
        <w:rPr>
          <w:rFonts w:eastAsia="Calibri"/>
          <w:bCs/>
          <w:lang w:eastAsia="en-US"/>
        </w:rPr>
        <w:lastRenderedPageBreak/>
        <w:t xml:space="preserve">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w:t>
      </w:r>
      <w:r w:rsidR="00552F5E" w:rsidRPr="00EC62E0">
        <w:rPr>
          <w:rFonts w:eastAsia="Calibri"/>
          <w:bCs/>
          <w:lang w:eastAsia="en-US"/>
        </w:rPr>
        <w:t xml:space="preserve">(далее – предостережение) </w:t>
      </w:r>
      <w:r w:rsidR="00A22DB2" w:rsidRPr="00EC62E0">
        <w:rPr>
          <w:rFonts w:eastAsia="Calibri"/>
          <w:bCs/>
          <w:lang w:eastAsia="en-US"/>
        </w:rPr>
        <w:t>и предлагает</w:t>
      </w:r>
      <w:proofErr w:type="gramEnd"/>
      <w:r w:rsidR="00A22DB2" w:rsidRPr="00EC62E0">
        <w:rPr>
          <w:rFonts w:eastAsia="Calibri"/>
          <w:bCs/>
          <w:lang w:eastAsia="en-US"/>
        </w:rPr>
        <w:t xml:space="preserve"> принять меры по обеспечению соблюдения обязательных требований</w:t>
      </w:r>
      <w:r w:rsidR="00B1197D" w:rsidRPr="00EC62E0">
        <w:rPr>
          <w:rFonts w:eastAsia="Calibri"/>
          <w:lang w:eastAsia="en-US"/>
        </w:rPr>
        <w:t>.</w:t>
      </w:r>
    </w:p>
    <w:p w:rsidR="00041B43" w:rsidRPr="00EC62E0" w:rsidRDefault="00041B43" w:rsidP="00BF3526">
      <w:pPr>
        <w:spacing w:after="160"/>
        <w:ind w:firstLine="708"/>
        <w:contextualSpacing/>
        <w:jc w:val="both"/>
        <w:rPr>
          <w:rFonts w:eastAsia="Calibri"/>
          <w:lang w:eastAsia="en-US"/>
        </w:rPr>
      </w:pPr>
      <w:proofErr w:type="gramStart"/>
      <w:r w:rsidRPr="00EC62E0">
        <w:rPr>
          <w:rFonts w:eastAsia="Calibri"/>
          <w:lang w:eastAsia="en-US"/>
        </w:rPr>
        <w:t>Предостережение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w:t>
      </w:r>
      <w:proofErr w:type="gramEnd"/>
      <w:r w:rsidRPr="00EC62E0">
        <w:rPr>
          <w:rFonts w:eastAsia="Calibri"/>
          <w:lang w:eastAsia="en-US"/>
        </w:rPr>
        <w:t xml:space="preserve"> сведений и документов.</w:t>
      </w:r>
    </w:p>
    <w:p w:rsidR="00E26BD8" w:rsidRPr="00EC62E0" w:rsidRDefault="006E0680" w:rsidP="00BF3526">
      <w:pPr>
        <w:spacing w:after="160"/>
        <w:ind w:firstLine="708"/>
        <w:contextualSpacing/>
        <w:jc w:val="both"/>
        <w:rPr>
          <w:rFonts w:eastAsia="Calibri"/>
          <w:lang w:eastAsia="en-US"/>
        </w:rPr>
      </w:pPr>
      <w:r w:rsidRPr="00EC62E0">
        <w:rPr>
          <w:rFonts w:eastAsia="Calibri"/>
          <w:lang w:eastAsia="en-US"/>
        </w:rPr>
        <w:t>Контрольный орган осуществляет учет объявленных</w:t>
      </w:r>
      <w:r w:rsidR="00552F5E" w:rsidRPr="00EC62E0">
        <w:rPr>
          <w:rFonts w:eastAsia="Calibri"/>
          <w:lang w:eastAsia="en-US"/>
        </w:rPr>
        <w:t xml:space="preserve"> в рамках осуществления муниципального</w:t>
      </w:r>
      <w:r w:rsidR="00205D39">
        <w:rPr>
          <w:rFonts w:eastAsia="Calibri"/>
          <w:lang w:eastAsia="en-US"/>
        </w:rPr>
        <w:t xml:space="preserve"> автодорожного</w:t>
      </w:r>
      <w:r w:rsidR="00552F5E" w:rsidRPr="00EC62E0">
        <w:rPr>
          <w:rFonts w:eastAsia="Calibri"/>
          <w:lang w:eastAsia="en-US"/>
        </w:rPr>
        <w:t xml:space="preserve"> контроля </w:t>
      </w:r>
      <w:r w:rsidRPr="00EC62E0">
        <w:rPr>
          <w:rFonts w:eastAsia="Calibri"/>
          <w:lang w:eastAsia="en-US"/>
        </w:rPr>
        <w:t xml:space="preserve">предостережений </w:t>
      </w:r>
      <w:r w:rsidR="00D8564E" w:rsidRPr="00EC62E0">
        <w:rPr>
          <w:rFonts w:eastAsia="Calibri"/>
          <w:lang w:eastAsia="en-US"/>
        </w:rPr>
        <w:t>посредством ведения журнала учета выдачи предостережений в</w:t>
      </w:r>
      <w:r w:rsidR="00552F5E" w:rsidRPr="00EC62E0">
        <w:rPr>
          <w:rFonts w:eastAsia="Calibri"/>
          <w:lang w:eastAsia="en-US"/>
        </w:rPr>
        <w:t xml:space="preserve"> электронном виде </w:t>
      </w:r>
      <w:r w:rsidR="00D8564E" w:rsidRPr="00EC62E0">
        <w:rPr>
          <w:rFonts w:eastAsia="Calibri"/>
          <w:lang w:eastAsia="en-US"/>
        </w:rPr>
        <w:t>и используе</w:t>
      </w:r>
      <w:r w:rsidR="00552F5E" w:rsidRPr="00EC62E0">
        <w:rPr>
          <w:rFonts w:eastAsia="Calibri"/>
          <w:lang w:eastAsia="en-US"/>
        </w:rPr>
        <w:t>т соответствующие данные для проведения иных профилактических мероп</w:t>
      </w:r>
      <w:r w:rsidR="00F85323">
        <w:rPr>
          <w:rFonts w:eastAsia="Calibri"/>
          <w:lang w:eastAsia="en-US"/>
        </w:rPr>
        <w:t>риятий и контрольных</w:t>
      </w:r>
      <w:r w:rsidR="00552F5E" w:rsidRPr="00EC62E0">
        <w:rPr>
          <w:rFonts w:eastAsia="Calibri"/>
          <w:lang w:eastAsia="en-US"/>
        </w:rPr>
        <w:t xml:space="preserve"> мероприятий.</w:t>
      </w:r>
    </w:p>
    <w:p w:rsidR="00552F5E" w:rsidRPr="00EC62E0" w:rsidRDefault="00D726D8" w:rsidP="00BF3526">
      <w:pPr>
        <w:spacing w:after="160"/>
        <w:ind w:firstLine="708"/>
        <w:contextualSpacing/>
        <w:jc w:val="both"/>
        <w:rPr>
          <w:rFonts w:eastAsia="Calibri"/>
          <w:lang w:eastAsia="en-US"/>
        </w:rPr>
      </w:pPr>
      <w:r>
        <w:rPr>
          <w:rFonts w:eastAsia="Calibri"/>
          <w:lang w:eastAsia="en-US"/>
        </w:rPr>
        <w:t>19</w:t>
      </w:r>
      <w:r w:rsidR="003A465A" w:rsidRPr="00EC62E0">
        <w:rPr>
          <w:rFonts w:eastAsia="Calibri"/>
          <w:lang w:eastAsia="en-US"/>
        </w:rPr>
        <w:t xml:space="preserve">. </w:t>
      </w:r>
      <w:r w:rsidR="00041B43" w:rsidRPr="00EC62E0">
        <w:rPr>
          <w:rFonts w:eastAsia="Calibri"/>
          <w:lang w:eastAsia="en-US"/>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w:t>
      </w:r>
      <w:r w:rsidR="006E0680" w:rsidRPr="00EC62E0">
        <w:rPr>
          <w:rFonts w:eastAsia="Calibri"/>
          <w:lang w:eastAsia="en-US"/>
        </w:rPr>
        <w:t>Возражение направляется должностному лицу, объявивше</w:t>
      </w:r>
      <w:r w:rsidR="00552F5E" w:rsidRPr="00EC62E0">
        <w:rPr>
          <w:rFonts w:eastAsia="Calibri"/>
          <w:lang w:eastAsia="en-US"/>
        </w:rPr>
        <w:t xml:space="preserve">му </w:t>
      </w:r>
      <w:r w:rsidR="00683AA5">
        <w:rPr>
          <w:rFonts w:eastAsia="Calibri"/>
          <w:lang w:eastAsia="en-US"/>
        </w:rPr>
        <w:t xml:space="preserve">предостережение, не позднее </w:t>
      </w:r>
      <w:r w:rsidR="00683AA5" w:rsidRPr="00B7575E">
        <w:rPr>
          <w:rFonts w:eastAsia="Calibri"/>
          <w:lang w:eastAsia="en-US"/>
        </w:rPr>
        <w:t>20</w:t>
      </w:r>
      <w:r w:rsidR="006E0680" w:rsidRPr="00EC62E0">
        <w:rPr>
          <w:rFonts w:eastAsia="Calibri"/>
          <w:lang w:eastAsia="en-US"/>
        </w:rPr>
        <w:t xml:space="preserve"> </w:t>
      </w:r>
      <w:r w:rsidR="005626A7" w:rsidRPr="00EC62E0">
        <w:rPr>
          <w:rFonts w:eastAsia="Calibri"/>
          <w:lang w:eastAsia="en-US"/>
        </w:rPr>
        <w:t>календарных</w:t>
      </w:r>
      <w:r w:rsidR="006E0680" w:rsidRPr="00EC62E0">
        <w:rPr>
          <w:rFonts w:eastAsia="Calibri"/>
          <w:lang w:eastAsia="en-US"/>
        </w:rPr>
        <w:t xml:space="preserve">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8002A5" w:rsidRPr="00EC62E0" w:rsidRDefault="006E0680" w:rsidP="00BF3526">
      <w:pPr>
        <w:spacing w:after="160"/>
        <w:ind w:firstLine="708"/>
        <w:contextualSpacing/>
        <w:jc w:val="both"/>
        <w:rPr>
          <w:rFonts w:eastAsia="Calibri"/>
          <w:lang w:eastAsia="en-US"/>
        </w:rPr>
      </w:pPr>
      <w:proofErr w:type="gramStart"/>
      <w:r w:rsidRPr="00EC62E0">
        <w:rPr>
          <w:rFonts w:eastAsia="Calibri"/>
          <w:lang w:eastAsia="en-US"/>
        </w:rPr>
        <w:t>Возражения составляются контролиру</w:t>
      </w:r>
      <w:r w:rsidR="0071669E" w:rsidRPr="00EC62E0">
        <w:rPr>
          <w:rFonts w:eastAsia="Calibri"/>
          <w:lang w:eastAsia="en-US"/>
        </w:rPr>
        <w:t>емым лицом в произвольной форме</w:t>
      </w:r>
      <w:r w:rsidRPr="00EC62E0">
        <w:rPr>
          <w:rFonts w:eastAsia="Calibri"/>
          <w:lang w:eastAsia="en-US"/>
        </w:rPr>
        <w:t xml:space="preserve"> с указанием</w:t>
      </w:r>
      <w:r w:rsidR="008002A5" w:rsidRPr="00EC62E0">
        <w:rPr>
          <w:rFonts w:eastAsia="Calibri"/>
          <w:lang w:eastAsia="en-US"/>
        </w:rPr>
        <w:t xml:space="preserve"> наименования юридического лица, фамилии, имени, отчества</w:t>
      </w:r>
      <w:r w:rsidR="00552F5E" w:rsidRPr="00EC62E0">
        <w:rPr>
          <w:rFonts w:eastAsia="Calibri"/>
          <w:lang w:eastAsia="en-US"/>
        </w:rPr>
        <w:t xml:space="preserve"> (при наличии)</w:t>
      </w:r>
      <w:r w:rsidR="002737E2" w:rsidRPr="00EC62E0">
        <w:rPr>
          <w:rFonts w:eastAsia="Calibri"/>
          <w:lang w:eastAsia="en-US"/>
        </w:rPr>
        <w:t xml:space="preserve">, </w:t>
      </w:r>
      <w:r w:rsidR="008002A5" w:rsidRPr="00EC62E0">
        <w:rPr>
          <w:rFonts w:eastAsia="Calibri"/>
          <w:lang w:eastAsia="en-US"/>
        </w:rPr>
        <w:t>индивидуального предпринимателя</w:t>
      </w:r>
      <w:r w:rsidR="00552F5E" w:rsidRPr="00EC62E0">
        <w:rPr>
          <w:rFonts w:eastAsia="Calibri"/>
          <w:lang w:eastAsia="en-US"/>
        </w:rPr>
        <w:t>, гражданина</w:t>
      </w:r>
      <w:r w:rsidR="008002A5" w:rsidRPr="00EC62E0">
        <w:rPr>
          <w:rFonts w:eastAsia="Calibri"/>
          <w:lang w:eastAsia="en-US"/>
        </w:rPr>
        <w:t xml:space="preserve">; идентификационного номера налогоплательщика </w:t>
      </w:r>
      <w:r w:rsidR="00B7002F" w:rsidRPr="00EC62E0">
        <w:rPr>
          <w:rFonts w:eastAsia="Calibri"/>
          <w:lang w:eastAsia="en-US"/>
        </w:rPr>
        <w:t>–</w:t>
      </w:r>
      <w:r w:rsidR="008002A5" w:rsidRPr="00EC62E0">
        <w:rPr>
          <w:rFonts w:eastAsia="Calibri"/>
          <w:lang w:eastAsia="en-US"/>
        </w:rPr>
        <w:t xml:space="preserve"> юридического лица, индивидуального предпринимателя</w:t>
      </w:r>
      <w:r w:rsidR="00552F5E" w:rsidRPr="00EC62E0">
        <w:rPr>
          <w:rFonts w:eastAsia="Calibri"/>
          <w:lang w:eastAsia="en-US"/>
        </w:rPr>
        <w:t>, гражданина</w:t>
      </w:r>
      <w:r w:rsidR="008002A5" w:rsidRPr="00EC62E0">
        <w:rPr>
          <w:rFonts w:eastAsia="Calibri"/>
          <w:lang w:eastAsia="en-US"/>
        </w:rPr>
        <w:t>; даты и номера предостережения, направленного в адрес юридического лица, индивидуального предпринимателя</w:t>
      </w:r>
      <w:r w:rsidR="00552F5E" w:rsidRPr="00EC62E0">
        <w:rPr>
          <w:rFonts w:eastAsia="Calibri"/>
          <w:lang w:eastAsia="en-US"/>
        </w:rPr>
        <w:t>, гражданина</w:t>
      </w:r>
      <w:r w:rsidR="008002A5" w:rsidRPr="00EC62E0">
        <w:rPr>
          <w:rFonts w:eastAsia="Calibri"/>
          <w:lang w:eastAsia="en-US"/>
        </w:rPr>
        <w:t>;</w:t>
      </w:r>
      <w:proofErr w:type="gramEnd"/>
      <w:r w:rsidR="008002A5" w:rsidRPr="00EC62E0">
        <w:rPr>
          <w:rFonts w:eastAsia="Calibri"/>
          <w:lang w:eastAsia="en-US"/>
        </w:rPr>
        <w:t xml:space="preserve"> обоснования позиции в отношении указанных в предостережении действий (бездействия) юридического лица, </w:t>
      </w:r>
      <w:r w:rsidR="002737E2" w:rsidRPr="00EC62E0">
        <w:rPr>
          <w:rFonts w:eastAsia="Calibri"/>
          <w:lang w:eastAsia="en-US"/>
        </w:rPr>
        <w:t xml:space="preserve">гражданина, </w:t>
      </w:r>
      <w:r w:rsidR="008002A5" w:rsidRPr="00EC62E0">
        <w:rPr>
          <w:rFonts w:eastAsia="Calibri"/>
          <w:lang w:eastAsia="en-US"/>
        </w:rPr>
        <w:t>индивидуального предпринимателя, которые приводят или могут привести к нарушению о</w:t>
      </w:r>
      <w:r w:rsidR="009A2AEE" w:rsidRPr="00EC62E0">
        <w:rPr>
          <w:rFonts w:eastAsia="Calibri"/>
          <w:lang w:eastAsia="en-US"/>
        </w:rPr>
        <w:t>бязательных требований</w:t>
      </w:r>
      <w:r w:rsidR="008002A5" w:rsidRPr="00EC62E0">
        <w:rPr>
          <w:rFonts w:eastAsia="Calibri"/>
          <w:lang w:eastAsia="en-US"/>
        </w:rPr>
        <w:t>.</w:t>
      </w:r>
    </w:p>
    <w:p w:rsidR="006E0680" w:rsidRPr="00EC62E0" w:rsidRDefault="00D8564E" w:rsidP="00BF3526">
      <w:pPr>
        <w:spacing w:after="160"/>
        <w:ind w:firstLine="708"/>
        <w:contextualSpacing/>
        <w:jc w:val="both"/>
        <w:rPr>
          <w:rFonts w:eastAsia="Calibri"/>
          <w:lang w:eastAsia="en-US"/>
        </w:rPr>
      </w:pPr>
      <w:r w:rsidRPr="00EC62E0">
        <w:rPr>
          <w:rFonts w:eastAsia="Calibri"/>
          <w:lang w:eastAsia="en-US"/>
        </w:rPr>
        <w:t>Возражения рассматриваю</w:t>
      </w:r>
      <w:r w:rsidR="006E0680" w:rsidRPr="00EC62E0">
        <w:rPr>
          <w:rFonts w:eastAsia="Calibri"/>
          <w:lang w:eastAsia="en-US"/>
        </w:rPr>
        <w:t>тся должностным лицом, объявившим предостережение</w:t>
      </w:r>
      <w:r w:rsidR="00B7002F" w:rsidRPr="00EC62E0">
        <w:rPr>
          <w:rFonts w:eastAsia="Calibri"/>
          <w:lang w:eastAsia="en-US"/>
        </w:rPr>
        <w:t>,</w:t>
      </w:r>
      <w:r w:rsidR="00851D92">
        <w:rPr>
          <w:rFonts w:eastAsia="Calibri"/>
          <w:lang w:eastAsia="en-US"/>
        </w:rPr>
        <w:t xml:space="preserve"> не позднее </w:t>
      </w:r>
      <w:r w:rsidR="00851D92" w:rsidRPr="00B7575E">
        <w:rPr>
          <w:rFonts w:eastAsia="Calibri"/>
          <w:lang w:eastAsia="en-US"/>
        </w:rPr>
        <w:t>20</w:t>
      </w:r>
      <w:r w:rsidR="006E0680" w:rsidRPr="00EC62E0">
        <w:rPr>
          <w:rFonts w:eastAsia="Calibri"/>
          <w:lang w:eastAsia="en-US"/>
        </w:rPr>
        <w:t xml:space="preserve"> </w:t>
      </w:r>
      <w:r w:rsidR="005626A7" w:rsidRPr="00EC62E0">
        <w:rPr>
          <w:rFonts w:eastAsia="Calibri"/>
          <w:lang w:eastAsia="en-US"/>
        </w:rPr>
        <w:t>календарных</w:t>
      </w:r>
      <w:r w:rsidR="006E0680" w:rsidRPr="00EC62E0">
        <w:rPr>
          <w:rFonts w:eastAsia="Calibri"/>
          <w:lang w:eastAsia="en-US"/>
        </w:rPr>
        <w:t xml:space="preserve"> дней с момента получения таких возражений.</w:t>
      </w:r>
    </w:p>
    <w:p w:rsidR="006E0680" w:rsidRPr="00EC62E0" w:rsidRDefault="006E0680" w:rsidP="00BF3526">
      <w:pPr>
        <w:spacing w:after="160"/>
        <w:ind w:firstLine="708"/>
        <w:contextualSpacing/>
        <w:jc w:val="both"/>
        <w:rPr>
          <w:rFonts w:eastAsia="Calibri"/>
          <w:lang w:eastAsia="en-US"/>
        </w:rPr>
      </w:pPr>
      <w:r w:rsidRPr="00EC62E0">
        <w:rPr>
          <w:rFonts w:eastAsia="Calibri"/>
          <w:lang w:eastAsia="en-US"/>
        </w:rPr>
        <w:t xml:space="preserve">В случае принятия представленных контролируемым лицом в возражениях доводов </w:t>
      </w:r>
      <w:r w:rsidR="00FC59D9" w:rsidRPr="00EC62E0">
        <w:rPr>
          <w:rFonts w:eastAsia="Calibri"/>
          <w:lang w:eastAsia="en-US"/>
        </w:rPr>
        <w:t>должностное лицо</w:t>
      </w:r>
      <w:r w:rsidRPr="00EC62E0">
        <w:rPr>
          <w:rFonts w:eastAsia="Calibri"/>
          <w:lang w:eastAsia="en-US"/>
        </w:rPr>
        <w:t xml:space="preserve"> аннулирует направленное предостережение</w:t>
      </w:r>
      <w:r w:rsidR="00F972D9" w:rsidRPr="00EC62E0">
        <w:rPr>
          <w:rFonts w:eastAsia="Calibri"/>
          <w:lang w:eastAsia="en-US"/>
        </w:rPr>
        <w:t xml:space="preserve"> с внесением информации в журнал учета выдачи предостережений.</w:t>
      </w:r>
    </w:p>
    <w:p w:rsidR="00FC11C2" w:rsidRPr="00EC62E0" w:rsidRDefault="0009491E" w:rsidP="006A251B">
      <w:pPr>
        <w:autoSpaceDE w:val="0"/>
        <w:autoSpaceDN w:val="0"/>
        <w:adjustRightInd w:val="0"/>
        <w:ind w:firstLine="708"/>
        <w:jc w:val="both"/>
      </w:pPr>
      <w:r>
        <w:t>2</w:t>
      </w:r>
      <w:r w:rsidR="00D726D8">
        <w:t>0</w:t>
      </w:r>
      <w:r w:rsidR="000E3353" w:rsidRPr="00EC62E0">
        <w:t>.</w:t>
      </w:r>
      <w:r w:rsidR="00197E10" w:rsidRPr="00EC62E0">
        <w:t xml:space="preserve"> </w:t>
      </w:r>
      <w:r w:rsidR="000E3353" w:rsidRPr="00EC62E0">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r w:rsidR="00FC11C2">
        <w:t xml:space="preserve"> </w:t>
      </w:r>
      <w:r w:rsidR="00FC11C2" w:rsidRPr="00B7575E">
        <w:t xml:space="preserve">или </w:t>
      </w:r>
      <w:r w:rsidR="00FC11C2" w:rsidRPr="00B7575E">
        <w:rPr>
          <w:color w:val="22272F"/>
          <w:shd w:val="clear" w:color="auto" w:fill="FFFFFF"/>
        </w:rPr>
        <w:t>мобильного приложения "Инспектор"</w:t>
      </w:r>
      <w:r w:rsidR="000E3353" w:rsidRPr="00B7575E">
        <w:t>.</w:t>
      </w:r>
      <w:r w:rsidR="000E3353" w:rsidRPr="00EC62E0">
        <w:t xml:space="preserve"> В ходе профилактического визита контролируемое лицо информируется об обязательных требованиях, предъявляемых к его деятельности </w:t>
      </w:r>
      <w:r w:rsidR="00BF5BC2" w:rsidRPr="00EC62E0">
        <w:t>либо к принадлежащим ему объект</w:t>
      </w:r>
      <w:r w:rsidR="00D42696" w:rsidRPr="00EC62E0">
        <w:t>ам</w:t>
      </w:r>
      <w:r w:rsidR="000E3353" w:rsidRPr="00EC62E0">
        <w:t xml:space="preserve"> контрол</w:t>
      </w:r>
      <w:r w:rsidR="00D9174B" w:rsidRPr="00EC62E0">
        <w:t>я.</w:t>
      </w:r>
    </w:p>
    <w:p w:rsidR="000E3353" w:rsidRPr="00EC62E0" w:rsidRDefault="000E3353" w:rsidP="00BF3526">
      <w:pPr>
        <w:autoSpaceDE w:val="0"/>
        <w:autoSpaceDN w:val="0"/>
        <w:adjustRightInd w:val="0"/>
        <w:ind w:firstLine="708"/>
        <w:jc w:val="both"/>
      </w:pPr>
      <w:r w:rsidRPr="00EC62E0">
        <w:t>В ходе профилактического визита должностным лицом контрольного органа может осуществляться консультирование контролируемого лица</w:t>
      </w:r>
      <w:r w:rsidR="00D9174B" w:rsidRPr="00EC62E0">
        <w:t>.</w:t>
      </w:r>
    </w:p>
    <w:p w:rsidR="00A23C2A" w:rsidRDefault="00A23C2A" w:rsidP="00BF3526">
      <w:pPr>
        <w:autoSpaceDE w:val="0"/>
        <w:autoSpaceDN w:val="0"/>
        <w:adjustRightInd w:val="0"/>
        <w:ind w:firstLine="708"/>
        <w:jc w:val="both"/>
      </w:pPr>
      <w:r w:rsidRPr="00EC62E0">
        <w:t>В случае</w:t>
      </w:r>
      <w:proofErr w:type="gramStart"/>
      <w:r w:rsidRPr="00EC62E0">
        <w:t>,</w:t>
      </w:r>
      <w:proofErr w:type="gramEnd"/>
      <w:r w:rsidRPr="00EC62E0">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w:t>
      </w:r>
      <w:r w:rsidR="00D8564E" w:rsidRPr="00EC62E0">
        <w:t>руководителю</w:t>
      </w:r>
      <w:r w:rsidRPr="00EC62E0">
        <w:t xml:space="preserve"> контрольного органа для принятия решения о пр</w:t>
      </w:r>
      <w:r w:rsidR="00F85323">
        <w:t>оведении контрольных</w:t>
      </w:r>
      <w:r w:rsidRPr="00EC62E0">
        <w:t xml:space="preserve"> мероприятий.</w:t>
      </w:r>
    </w:p>
    <w:p w:rsidR="00BF3526" w:rsidRPr="009A33A9" w:rsidRDefault="00BF3526" w:rsidP="00BF3526">
      <w:pPr>
        <w:pStyle w:val="ConsPlusNormal"/>
        <w:ind w:firstLine="709"/>
        <w:jc w:val="both"/>
        <w:rPr>
          <w:rFonts w:ascii="Times New Roman" w:hAnsi="Times New Roman" w:cs="Times New Roman"/>
          <w:sz w:val="24"/>
          <w:szCs w:val="24"/>
        </w:rPr>
      </w:pPr>
      <w:r w:rsidRPr="009A33A9">
        <w:rPr>
          <w:rFonts w:ascii="Times New Roman" w:hAnsi="Times New Roman" w:cs="Times New Roman"/>
          <w:sz w:val="24"/>
          <w:szCs w:val="24"/>
        </w:rPr>
        <w:lastRenderedPageBreak/>
        <w:t>Обязательный профилактический визит проводится в отношении контролируемых лиц, приступающих к осуществлению деятельности, в течение одного года с момента начала такой деятельности.</w:t>
      </w:r>
    </w:p>
    <w:p w:rsidR="00BF3526" w:rsidRPr="009A33A9" w:rsidRDefault="00BF3526" w:rsidP="00BF3526">
      <w:pPr>
        <w:pStyle w:val="ConsPlusNormal"/>
        <w:ind w:firstLine="709"/>
        <w:jc w:val="both"/>
        <w:rPr>
          <w:rFonts w:ascii="Times New Roman" w:hAnsi="Times New Roman" w:cs="Times New Roman"/>
          <w:sz w:val="24"/>
          <w:szCs w:val="24"/>
        </w:rPr>
      </w:pPr>
      <w:r w:rsidRPr="009A33A9">
        <w:rPr>
          <w:rFonts w:ascii="Times New Roman" w:hAnsi="Times New Roman" w:cs="Times New Roman"/>
          <w:sz w:val="24"/>
          <w:szCs w:val="24"/>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BF3526" w:rsidRPr="009A33A9" w:rsidRDefault="00BF3526" w:rsidP="00BF3526">
      <w:pPr>
        <w:pStyle w:val="ConsPlusNormal"/>
        <w:ind w:firstLine="709"/>
        <w:jc w:val="both"/>
        <w:rPr>
          <w:rFonts w:ascii="Times New Roman" w:hAnsi="Times New Roman" w:cs="Times New Roman"/>
          <w:sz w:val="24"/>
          <w:szCs w:val="24"/>
        </w:rPr>
      </w:pPr>
      <w:r w:rsidRPr="009A33A9">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BF3526" w:rsidRPr="009A33A9" w:rsidRDefault="00BF3526" w:rsidP="00BF3526">
      <w:pPr>
        <w:pStyle w:val="ConsPlusNormal"/>
        <w:ind w:firstLine="709"/>
        <w:jc w:val="both"/>
        <w:rPr>
          <w:rFonts w:ascii="Times New Roman" w:hAnsi="Times New Roman" w:cs="Times New Roman"/>
          <w:sz w:val="24"/>
          <w:szCs w:val="24"/>
        </w:rPr>
      </w:pPr>
      <w:r w:rsidRPr="009A33A9">
        <w:rPr>
          <w:rFonts w:ascii="Times New Roman" w:hAnsi="Times New Roman" w:cs="Times New Roman"/>
          <w:sz w:val="24"/>
          <w:szCs w:val="24"/>
        </w:rPr>
        <w:t>1) дата, время и место составления уведомления;</w:t>
      </w:r>
    </w:p>
    <w:p w:rsidR="00BF3526" w:rsidRPr="009A33A9" w:rsidRDefault="00BF3526" w:rsidP="00BF3526">
      <w:pPr>
        <w:pStyle w:val="ConsPlusNormal"/>
        <w:ind w:firstLine="709"/>
        <w:jc w:val="both"/>
        <w:rPr>
          <w:rFonts w:ascii="Times New Roman" w:hAnsi="Times New Roman" w:cs="Times New Roman"/>
          <w:sz w:val="24"/>
          <w:szCs w:val="24"/>
        </w:rPr>
      </w:pPr>
      <w:r w:rsidRPr="009A33A9">
        <w:rPr>
          <w:rFonts w:ascii="Times New Roman" w:hAnsi="Times New Roman" w:cs="Times New Roman"/>
          <w:sz w:val="24"/>
          <w:szCs w:val="24"/>
        </w:rPr>
        <w:t>2) наименование администрации;</w:t>
      </w:r>
    </w:p>
    <w:p w:rsidR="00BF3526" w:rsidRPr="009A33A9" w:rsidRDefault="00BF3526" w:rsidP="00BF3526">
      <w:pPr>
        <w:pStyle w:val="ConsPlusNormal"/>
        <w:ind w:firstLine="709"/>
        <w:jc w:val="both"/>
        <w:rPr>
          <w:rFonts w:ascii="Times New Roman" w:hAnsi="Times New Roman" w:cs="Times New Roman"/>
          <w:sz w:val="24"/>
          <w:szCs w:val="24"/>
        </w:rPr>
      </w:pPr>
      <w:r w:rsidRPr="009A33A9">
        <w:rPr>
          <w:rFonts w:ascii="Times New Roman" w:hAnsi="Times New Roman" w:cs="Times New Roman"/>
          <w:sz w:val="24"/>
          <w:szCs w:val="24"/>
        </w:rPr>
        <w:t>3) полное наименование контролируемого лица;</w:t>
      </w:r>
    </w:p>
    <w:p w:rsidR="00BF3526" w:rsidRPr="009A33A9" w:rsidRDefault="00BF3526" w:rsidP="00BF3526">
      <w:pPr>
        <w:pStyle w:val="ConsPlusNormal"/>
        <w:ind w:firstLine="709"/>
        <w:jc w:val="both"/>
        <w:rPr>
          <w:rFonts w:ascii="Times New Roman" w:hAnsi="Times New Roman" w:cs="Times New Roman"/>
          <w:sz w:val="24"/>
          <w:szCs w:val="24"/>
        </w:rPr>
      </w:pPr>
      <w:r w:rsidRPr="009A33A9">
        <w:rPr>
          <w:rFonts w:ascii="Times New Roman" w:hAnsi="Times New Roman" w:cs="Times New Roman"/>
          <w:sz w:val="24"/>
          <w:szCs w:val="24"/>
        </w:rPr>
        <w:t>4) фамилии, имена, отчества (последнее - при наличии) должностного лица;</w:t>
      </w:r>
    </w:p>
    <w:p w:rsidR="00BF3526" w:rsidRPr="009A33A9" w:rsidRDefault="00BF3526" w:rsidP="00BF3526">
      <w:pPr>
        <w:pStyle w:val="ConsPlusNormal"/>
        <w:ind w:firstLine="709"/>
        <w:jc w:val="both"/>
        <w:rPr>
          <w:rFonts w:ascii="Times New Roman" w:hAnsi="Times New Roman" w:cs="Times New Roman"/>
          <w:sz w:val="24"/>
          <w:szCs w:val="24"/>
        </w:rPr>
      </w:pPr>
      <w:r w:rsidRPr="009A33A9">
        <w:rPr>
          <w:rFonts w:ascii="Times New Roman" w:hAnsi="Times New Roman" w:cs="Times New Roman"/>
          <w:sz w:val="24"/>
          <w:szCs w:val="24"/>
        </w:rPr>
        <w:t>5) дата, время и место обязательного профилактического визита;</w:t>
      </w:r>
    </w:p>
    <w:p w:rsidR="00BF3526" w:rsidRPr="009A33A9" w:rsidRDefault="00BF3526" w:rsidP="00BF3526">
      <w:pPr>
        <w:pStyle w:val="ConsPlusNormal"/>
        <w:ind w:firstLine="709"/>
        <w:jc w:val="both"/>
        <w:rPr>
          <w:rFonts w:ascii="Times New Roman" w:hAnsi="Times New Roman" w:cs="Times New Roman"/>
          <w:sz w:val="24"/>
          <w:szCs w:val="24"/>
        </w:rPr>
      </w:pPr>
      <w:r w:rsidRPr="009A33A9">
        <w:rPr>
          <w:rFonts w:ascii="Times New Roman" w:hAnsi="Times New Roman" w:cs="Times New Roman"/>
          <w:sz w:val="24"/>
          <w:szCs w:val="24"/>
        </w:rPr>
        <w:t>6) подпись должностного лица.</w:t>
      </w:r>
    </w:p>
    <w:p w:rsidR="00BF3526" w:rsidRDefault="00BF3526" w:rsidP="00BF3526">
      <w:pPr>
        <w:pStyle w:val="ConsPlusNormal"/>
        <w:ind w:firstLine="709"/>
        <w:jc w:val="both"/>
        <w:rPr>
          <w:rFonts w:ascii="Times New Roman" w:hAnsi="Times New Roman" w:cs="Times New Roman"/>
          <w:sz w:val="24"/>
          <w:szCs w:val="24"/>
        </w:rPr>
      </w:pPr>
      <w:r w:rsidRPr="009A33A9">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BF74AA" w:rsidRPr="00B7575E" w:rsidRDefault="009610CC" w:rsidP="00BF3526">
      <w:pPr>
        <w:pStyle w:val="ConsPlusNormal"/>
        <w:ind w:firstLine="709"/>
        <w:jc w:val="both"/>
        <w:rPr>
          <w:rFonts w:ascii="Times New Roman" w:hAnsi="Times New Roman" w:cs="Times New Roman"/>
          <w:sz w:val="24"/>
          <w:szCs w:val="24"/>
        </w:rPr>
      </w:pPr>
      <w:r w:rsidRPr="00B7575E">
        <w:rPr>
          <w:rFonts w:ascii="Times New Roman" w:hAnsi="Times New Roman" w:cs="Times New Roman"/>
          <w:color w:val="22272F"/>
          <w:sz w:val="24"/>
          <w:szCs w:val="24"/>
          <w:shd w:val="clear" w:color="auto" w:fill="FFFFFF"/>
        </w:rPr>
        <w:t>Обязательный профилактический визит не предусматривает отказ контролируемого лица от его проведения.</w:t>
      </w:r>
    </w:p>
    <w:p w:rsidR="009610CC" w:rsidRPr="00211EAB" w:rsidRDefault="00D97CD8" w:rsidP="006A251B">
      <w:pPr>
        <w:pStyle w:val="ConsPlusNormal"/>
        <w:ind w:firstLine="709"/>
        <w:jc w:val="both"/>
        <w:rPr>
          <w:rFonts w:ascii="Times New Roman" w:hAnsi="Times New Roman" w:cs="Times New Roman"/>
          <w:sz w:val="24"/>
          <w:szCs w:val="24"/>
        </w:rPr>
      </w:pPr>
      <w:r w:rsidRPr="00B7575E">
        <w:rPr>
          <w:rFonts w:ascii="Times New Roman" w:hAnsi="Times New Roman" w:cs="Times New Roman"/>
          <w:color w:val="22272F"/>
          <w:sz w:val="24"/>
          <w:szCs w:val="24"/>
          <w:shd w:val="clear" w:color="auto" w:fill="FFFFFF"/>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r w:rsidR="006A251B" w:rsidRPr="00B7575E">
        <w:rPr>
          <w:rFonts w:ascii="Times New Roman" w:hAnsi="Times New Roman" w:cs="Times New Roman"/>
          <w:color w:val="22272F"/>
          <w:sz w:val="24"/>
          <w:szCs w:val="24"/>
          <w:shd w:val="clear" w:color="auto" w:fill="FFFFFF"/>
        </w:rPr>
        <w:t>.</w:t>
      </w:r>
    </w:p>
    <w:p w:rsidR="00BF3526" w:rsidRDefault="00BF3526" w:rsidP="00BF3526">
      <w:pPr>
        <w:pStyle w:val="ConsPlusNormal"/>
        <w:ind w:firstLine="709"/>
        <w:jc w:val="both"/>
        <w:rPr>
          <w:rFonts w:ascii="Times New Roman" w:hAnsi="Times New Roman" w:cs="Times New Roman"/>
          <w:sz w:val="24"/>
          <w:szCs w:val="24"/>
        </w:rPr>
      </w:pPr>
      <w:r w:rsidRPr="009A33A9">
        <w:rPr>
          <w:rFonts w:ascii="Times New Roman" w:hAnsi="Times New Roman" w:cs="Times New Roman"/>
          <w:sz w:val="24"/>
          <w:szCs w:val="24"/>
        </w:rPr>
        <w:t>Срок проведения обязательного профилактического визита определяется администрацией самостоятельно и не должен превышать 1 рабочего дня.</w:t>
      </w:r>
    </w:p>
    <w:p w:rsidR="00BF3526" w:rsidRPr="00EC62E0" w:rsidRDefault="00BF3526" w:rsidP="00BF3526">
      <w:pPr>
        <w:autoSpaceDE w:val="0"/>
        <w:autoSpaceDN w:val="0"/>
        <w:adjustRightInd w:val="0"/>
        <w:ind w:firstLine="708"/>
        <w:jc w:val="both"/>
      </w:pPr>
    </w:p>
    <w:p w:rsidR="003465AF" w:rsidRPr="00EC62E0" w:rsidRDefault="003465AF" w:rsidP="00BF3526">
      <w:pPr>
        <w:autoSpaceDE w:val="0"/>
        <w:autoSpaceDN w:val="0"/>
        <w:adjustRightInd w:val="0"/>
        <w:ind w:firstLine="708"/>
        <w:jc w:val="center"/>
      </w:pPr>
    </w:p>
    <w:p w:rsidR="005A3FD6" w:rsidRPr="00205D39" w:rsidRDefault="00205D39" w:rsidP="00BF3526">
      <w:pPr>
        <w:autoSpaceDE w:val="0"/>
        <w:autoSpaceDN w:val="0"/>
        <w:adjustRightInd w:val="0"/>
        <w:ind w:firstLine="708"/>
        <w:jc w:val="center"/>
        <w:rPr>
          <w:b/>
        </w:rPr>
      </w:pPr>
      <w:r w:rsidRPr="00205D39">
        <w:rPr>
          <w:b/>
          <w:lang w:val="en-US"/>
        </w:rPr>
        <w:t>IV</w:t>
      </w:r>
      <w:r w:rsidRPr="00205D39">
        <w:rPr>
          <w:b/>
        </w:rPr>
        <w:t xml:space="preserve">. </w:t>
      </w:r>
      <w:r w:rsidR="00FE5BB9" w:rsidRPr="00205D39">
        <w:rPr>
          <w:b/>
        </w:rPr>
        <w:t>П</w:t>
      </w:r>
      <w:r w:rsidR="00B9115F" w:rsidRPr="00205D39">
        <w:rPr>
          <w:b/>
        </w:rPr>
        <w:t>ор</w:t>
      </w:r>
      <w:r w:rsidR="009A2AEE" w:rsidRPr="00205D39">
        <w:rPr>
          <w:b/>
        </w:rPr>
        <w:t>ядок организации муниципального</w:t>
      </w:r>
      <w:r w:rsidRPr="00205D39">
        <w:rPr>
          <w:b/>
        </w:rPr>
        <w:t xml:space="preserve"> автодорожного </w:t>
      </w:r>
      <w:r w:rsidR="00B9115F" w:rsidRPr="00205D39">
        <w:rPr>
          <w:b/>
        </w:rPr>
        <w:t>контроля</w:t>
      </w:r>
    </w:p>
    <w:p w:rsidR="003465AF" w:rsidRPr="00EC62E0" w:rsidRDefault="003465AF" w:rsidP="00BF3526">
      <w:pPr>
        <w:autoSpaceDE w:val="0"/>
        <w:autoSpaceDN w:val="0"/>
        <w:adjustRightInd w:val="0"/>
        <w:ind w:firstLine="708"/>
        <w:jc w:val="center"/>
      </w:pPr>
    </w:p>
    <w:p w:rsidR="00D30702" w:rsidRPr="00D30702" w:rsidRDefault="0009491E" w:rsidP="00BF3526">
      <w:pPr>
        <w:ind w:firstLine="708"/>
        <w:jc w:val="both"/>
        <w:rPr>
          <w:rFonts w:eastAsia="Calibri"/>
          <w:lang w:eastAsia="en-US"/>
        </w:rPr>
      </w:pPr>
      <w:r>
        <w:rPr>
          <w:rFonts w:eastAsia="Calibri"/>
          <w:lang w:eastAsia="en-US"/>
        </w:rPr>
        <w:t>2</w:t>
      </w:r>
      <w:r w:rsidR="00D726D8">
        <w:rPr>
          <w:rFonts w:eastAsia="Calibri"/>
          <w:lang w:eastAsia="en-US"/>
        </w:rPr>
        <w:t>1</w:t>
      </w:r>
      <w:r w:rsidR="00B9115F" w:rsidRPr="00EC62E0">
        <w:rPr>
          <w:rFonts w:eastAsia="Calibri"/>
          <w:lang w:eastAsia="en-US"/>
        </w:rPr>
        <w:t xml:space="preserve">. </w:t>
      </w:r>
      <w:r w:rsidR="00BF3526">
        <w:rPr>
          <w:rStyle w:val="23"/>
        </w:rPr>
        <w:t xml:space="preserve">Решение </w:t>
      </w:r>
      <w:r w:rsidR="00BF3526">
        <w:t xml:space="preserve">о </w:t>
      </w:r>
      <w:r w:rsidR="00BF3526">
        <w:rPr>
          <w:rStyle w:val="23"/>
        </w:rPr>
        <w:t xml:space="preserve">проведении контрольного мероприятия принимает глава </w:t>
      </w:r>
      <w:r w:rsidR="00BF3526" w:rsidRPr="009A33A9">
        <w:rPr>
          <w:rStyle w:val="23"/>
        </w:rPr>
        <w:t xml:space="preserve">администрации </w:t>
      </w:r>
      <w:r w:rsidR="00BF3526" w:rsidRPr="009A33A9">
        <w:rPr>
          <w:color w:val="000000"/>
        </w:rPr>
        <w:t>(исполняющий обязанности главы администрации) или заместитель</w:t>
      </w:r>
      <w:r w:rsidR="00BF3526">
        <w:rPr>
          <w:color w:val="000000"/>
        </w:rPr>
        <w:t xml:space="preserve"> главы</w:t>
      </w:r>
      <w:r w:rsidR="00D30702" w:rsidRPr="003067D1">
        <w:rPr>
          <w:rFonts w:eastAsia="Calibri"/>
          <w:lang w:eastAsia="en-US"/>
        </w:rPr>
        <w:t xml:space="preserve"> </w:t>
      </w:r>
      <w:r w:rsidR="00F82625">
        <w:rPr>
          <w:rFonts w:eastAsia="Calibri"/>
          <w:lang w:eastAsia="en-US"/>
        </w:rPr>
        <w:t>округа</w:t>
      </w:r>
      <w:r w:rsidR="00D30702" w:rsidRPr="003067D1">
        <w:rPr>
          <w:rFonts w:eastAsia="Calibri"/>
          <w:lang w:eastAsia="en-US"/>
        </w:rPr>
        <w:t>.</w:t>
      </w:r>
    </w:p>
    <w:p w:rsidR="00BF3526" w:rsidRDefault="00D726D8" w:rsidP="00BF3526">
      <w:pPr>
        <w:pStyle w:val="5"/>
        <w:shd w:val="clear" w:color="auto" w:fill="auto"/>
        <w:spacing w:after="0"/>
        <w:ind w:right="20" w:firstLine="709"/>
      </w:pPr>
      <w:r>
        <w:rPr>
          <w:rFonts w:eastAsia="Calibri"/>
          <w:lang w:eastAsia="en-US"/>
        </w:rPr>
        <w:t>22</w:t>
      </w:r>
      <w:r w:rsidR="00D30702">
        <w:rPr>
          <w:rFonts w:eastAsia="Calibri"/>
          <w:lang w:eastAsia="en-US"/>
        </w:rPr>
        <w:t xml:space="preserve">. </w:t>
      </w:r>
      <w:r w:rsidR="00BF3526">
        <w:rPr>
          <w:rStyle w:val="23"/>
        </w:rPr>
        <w:t>Муниципальный автодорожный контроль осуществляется посредством проведения следующих контрольных мероприятий:</w:t>
      </w:r>
    </w:p>
    <w:p w:rsidR="00BF3526" w:rsidRDefault="00BF3526" w:rsidP="00BF3526">
      <w:pPr>
        <w:pStyle w:val="ConsPlusNormal"/>
        <w:ind w:firstLine="709"/>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1) при взаимодействии с контролируемым лицом:</w:t>
      </w:r>
    </w:p>
    <w:p w:rsidR="00B9115F" w:rsidRPr="00EC62E0" w:rsidRDefault="00B9115F" w:rsidP="00BF3526">
      <w:pPr>
        <w:spacing w:after="160"/>
        <w:ind w:firstLine="708"/>
        <w:contextualSpacing/>
        <w:jc w:val="both"/>
        <w:rPr>
          <w:rFonts w:eastAsia="Calibri"/>
          <w:lang w:eastAsia="en-US"/>
        </w:rPr>
      </w:pPr>
      <w:r w:rsidRPr="00EC62E0">
        <w:rPr>
          <w:rFonts w:eastAsia="Calibri"/>
          <w:lang w:eastAsia="en-US"/>
        </w:rPr>
        <w:t>инспекционный визит;</w:t>
      </w:r>
    </w:p>
    <w:p w:rsidR="00B9115F" w:rsidRPr="00EC62E0" w:rsidRDefault="00B9115F" w:rsidP="00BF3526">
      <w:pPr>
        <w:spacing w:after="160"/>
        <w:ind w:firstLine="708"/>
        <w:contextualSpacing/>
        <w:jc w:val="both"/>
        <w:rPr>
          <w:rFonts w:eastAsia="Calibri"/>
          <w:lang w:eastAsia="en-US"/>
        </w:rPr>
      </w:pPr>
      <w:r w:rsidRPr="00EC62E0">
        <w:rPr>
          <w:rFonts w:eastAsia="Calibri"/>
          <w:lang w:eastAsia="en-US"/>
        </w:rPr>
        <w:t>документарная проверка;</w:t>
      </w:r>
    </w:p>
    <w:p w:rsidR="00EF7793" w:rsidRPr="00EC62E0" w:rsidRDefault="00EF7793" w:rsidP="00BF3526">
      <w:pPr>
        <w:spacing w:after="160"/>
        <w:ind w:firstLine="708"/>
        <w:contextualSpacing/>
        <w:jc w:val="both"/>
        <w:rPr>
          <w:rFonts w:eastAsia="Calibri"/>
          <w:lang w:eastAsia="en-US"/>
        </w:rPr>
      </w:pPr>
      <w:r w:rsidRPr="00EC62E0">
        <w:rPr>
          <w:rFonts w:eastAsia="Calibri"/>
          <w:lang w:eastAsia="en-US"/>
        </w:rPr>
        <w:t>выездная проверка;</w:t>
      </w:r>
    </w:p>
    <w:p w:rsidR="003465AF" w:rsidRPr="00EC62E0" w:rsidRDefault="00BF3526" w:rsidP="00BF3526">
      <w:pPr>
        <w:ind w:firstLine="708"/>
        <w:contextualSpacing/>
        <w:jc w:val="both"/>
        <w:rPr>
          <w:rFonts w:eastAsia="Calibri"/>
          <w:lang w:eastAsia="en-US"/>
        </w:rPr>
      </w:pPr>
      <w:r>
        <w:rPr>
          <w:rFonts w:eastAsia="Calibri"/>
          <w:lang w:eastAsia="en-US"/>
        </w:rPr>
        <w:t>рейдовый осмотр.</w:t>
      </w:r>
    </w:p>
    <w:p w:rsidR="00BF3526" w:rsidRDefault="00BF3526" w:rsidP="00BF3526">
      <w:pPr>
        <w:pStyle w:val="ab"/>
        <w:ind w:left="0" w:firstLine="709"/>
        <w:jc w:val="both"/>
        <w:rPr>
          <w:color w:val="000000"/>
          <w:highlight w:val="yellow"/>
        </w:rPr>
      </w:pPr>
      <w:r>
        <w:rPr>
          <w:color w:val="000000"/>
        </w:rPr>
        <w:t>2) без взаимодействия с контролируемым лицом:</w:t>
      </w:r>
    </w:p>
    <w:p w:rsidR="00B9115F" w:rsidRPr="00EC62E0" w:rsidRDefault="005A3FD6" w:rsidP="00BF3526">
      <w:pPr>
        <w:autoSpaceDE w:val="0"/>
        <w:autoSpaceDN w:val="0"/>
        <w:adjustRightInd w:val="0"/>
        <w:ind w:firstLine="708"/>
        <w:jc w:val="both"/>
        <w:rPr>
          <w:rFonts w:eastAsia="Calibri"/>
          <w:lang w:eastAsia="en-US"/>
        </w:rPr>
      </w:pPr>
      <w:r w:rsidRPr="00EC62E0">
        <w:rPr>
          <w:rFonts w:eastAsia="Calibri"/>
          <w:lang w:eastAsia="en-US"/>
        </w:rPr>
        <w:t>1)</w:t>
      </w:r>
      <w:r w:rsidR="00B9115F" w:rsidRPr="00EC62E0">
        <w:rPr>
          <w:rFonts w:eastAsia="Calibri"/>
          <w:lang w:eastAsia="en-US"/>
        </w:rPr>
        <w:t xml:space="preserve"> наблюдение за соблюдением обязательных требо</w:t>
      </w:r>
      <w:r w:rsidR="00C97ACC" w:rsidRPr="00EC62E0">
        <w:rPr>
          <w:rFonts w:eastAsia="Calibri"/>
          <w:lang w:eastAsia="en-US"/>
        </w:rPr>
        <w:t>ваний;</w:t>
      </w:r>
    </w:p>
    <w:p w:rsidR="00C97ACC" w:rsidRPr="00EC62E0" w:rsidRDefault="005A3FD6" w:rsidP="00BF3526">
      <w:pPr>
        <w:autoSpaceDE w:val="0"/>
        <w:autoSpaceDN w:val="0"/>
        <w:adjustRightInd w:val="0"/>
        <w:ind w:firstLine="708"/>
        <w:jc w:val="both"/>
        <w:rPr>
          <w:rFonts w:eastAsia="Calibri"/>
          <w:lang w:eastAsia="en-US"/>
        </w:rPr>
      </w:pPr>
      <w:r w:rsidRPr="00EC62E0">
        <w:rPr>
          <w:rFonts w:eastAsia="Calibri"/>
          <w:lang w:eastAsia="en-US"/>
        </w:rPr>
        <w:t xml:space="preserve">2) </w:t>
      </w:r>
      <w:r w:rsidR="00C97ACC" w:rsidRPr="00EC62E0">
        <w:rPr>
          <w:rFonts w:eastAsia="Calibri"/>
          <w:lang w:eastAsia="en-US"/>
        </w:rPr>
        <w:t>выездное обследование.</w:t>
      </w:r>
    </w:p>
    <w:p w:rsidR="00205D39" w:rsidRPr="0009491E" w:rsidRDefault="00D726D8" w:rsidP="00BF3526">
      <w:pPr>
        <w:autoSpaceDE w:val="0"/>
        <w:autoSpaceDN w:val="0"/>
        <w:adjustRightInd w:val="0"/>
        <w:ind w:firstLine="708"/>
        <w:jc w:val="both"/>
        <w:rPr>
          <w:rFonts w:eastAsia="Calibri"/>
          <w:bCs/>
          <w:lang w:eastAsia="en-US"/>
        </w:rPr>
      </w:pPr>
      <w:r>
        <w:rPr>
          <w:rFonts w:eastAsia="Calibri"/>
          <w:bCs/>
          <w:lang w:eastAsia="en-US"/>
        </w:rPr>
        <w:t>2</w:t>
      </w:r>
      <w:r w:rsidR="00BF3526">
        <w:rPr>
          <w:rFonts w:eastAsia="Calibri"/>
          <w:bCs/>
          <w:lang w:eastAsia="en-US"/>
        </w:rPr>
        <w:t>3</w:t>
      </w:r>
      <w:r w:rsidR="00A05664" w:rsidRPr="0009491E">
        <w:rPr>
          <w:rFonts w:eastAsia="Calibri"/>
          <w:bCs/>
          <w:lang w:eastAsia="en-US"/>
        </w:rPr>
        <w:t xml:space="preserve">. </w:t>
      </w:r>
      <w:r w:rsidR="00205D39" w:rsidRPr="0009491E">
        <w:rPr>
          <w:rFonts w:eastAsia="Calibri"/>
          <w:bCs/>
          <w:lang w:eastAsia="en-US"/>
        </w:rPr>
        <w:t>Инспекционный визит осуществляется в порядке, предусмотренном статьей 70 Федерального закона.</w:t>
      </w:r>
    </w:p>
    <w:p w:rsidR="00A05664" w:rsidRPr="00EC62E0" w:rsidRDefault="00A05664" w:rsidP="00BF3526">
      <w:pPr>
        <w:autoSpaceDE w:val="0"/>
        <w:autoSpaceDN w:val="0"/>
        <w:adjustRightInd w:val="0"/>
        <w:ind w:firstLine="708"/>
        <w:jc w:val="both"/>
        <w:rPr>
          <w:rFonts w:eastAsia="Calibri"/>
          <w:bCs/>
          <w:lang w:eastAsia="en-US"/>
        </w:rPr>
      </w:pPr>
      <w:r w:rsidRPr="0009491E">
        <w:rPr>
          <w:rFonts w:eastAsia="Calibri"/>
          <w:bCs/>
          <w:lang w:eastAsia="en-US"/>
        </w:rPr>
        <w:t>В ходе инспекционного</w:t>
      </w:r>
      <w:r w:rsidRPr="00EC62E0">
        <w:rPr>
          <w:rFonts w:eastAsia="Calibri"/>
          <w:bCs/>
          <w:lang w:eastAsia="en-US"/>
        </w:rPr>
        <w:t xml:space="preserve"> визита могут совершаться с</w:t>
      </w:r>
      <w:r w:rsidR="00F85323">
        <w:rPr>
          <w:rFonts w:eastAsia="Calibri"/>
          <w:bCs/>
          <w:lang w:eastAsia="en-US"/>
        </w:rPr>
        <w:t>ледующие контрольные</w:t>
      </w:r>
      <w:r w:rsidRPr="00EC62E0">
        <w:rPr>
          <w:rFonts w:eastAsia="Calibri"/>
          <w:bCs/>
          <w:lang w:eastAsia="en-US"/>
        </w:rPr>
        <w:t xml:space="preserve"> действия:</w:t>
      </w:r>
    </w:p>
    <w:p w:rsidR="00A05664" w:rsidRPr="00EC62E0" w:rsidRDefault="00A05664" w:rsidP="00BF3526">
      <w:pPr>
        <w:autoSpaceDE w:val="0"/>
        <w:autoSpaceDN w:val="0"/>
        <w:adjustRightInd w:val="0"/>
        <w:ind w:firstLine="708"/>
        <w:jc w:val="both"/>
        <w:rPr>
          <w:rFonts w:eastAsia="Calibri"/>
          <w:bCs/>
          <w:lang w:eastAsia="en-US"/>
        </w:rPr>
      </w:pPr>
      <w:r w:rsidRPr="00EC62E0">
        <w:rPr>
          <w:rFonts w:eastAsia="Calibri"/>
          <w:bCs/>
          <w:lang w:eastAsia="en-US"/>
        </w:rPr>
        <w:t>1) осмотр;</w:t>
      </w:r>
    </w:p>
    <w:p w:rsidR="00A05664" w:rsidRPr="00EC62E0" w:rsidRDefault="00A05664" w:rsidP="00BF3526">
      <w:pPr>
        <w:autoSpaceDE w:val="0"/>
        <w:autoSpaceDN w:val="0"/>
        <w:adjustRightInd w:val="0"/>
        <w:ind w:firstLine="708"/>
        <w:jc w:val="both"/>
        <w:rPr>
          <w:rFonts w:eastAsia="Calibri"/>
          <w:bCs/>
          <w:lang w:eastAsia="en-US"/>
        </w:rPr>
      </w:pPr>
      <w:r w:rsidRPr="00EC62E0">
        <w:rPr>
          <w:rFonts w:eastAsia="Calibri"/>
          <w:bCs/>
          <w:lang w:eastAsia="en-US"/>
        </w:rPr>
        <w:t>2) опрос;</w:t>
      </w:r>
    </w:p>
    <w:p w:rsidR="00A05664" w:rsidRPr="00EC62E0" w:rsidRDefault="00A05664" w:rsidP="00BF3526">
      <w:pPr>
        <w:autoSpaceDE w:val="0"/>
        <w:autoSpaceDN w:val="0"/>
        <w:adjustRightInd w:val="0"/>
        <w:ind w:firstLine="708"/>
        <w:jc w:val="both"/>
        <w:rPr>
          <w:rFonts w:eastAsia="Calibri"/>
          <w:bCs/>
          <w:lang w:eastAsia="en-US"/>
        </w:rPr>
      </w:pPr>
      <w:r w:rsidRPr="00EC62E0">
        <w:rPr>
          <w:rFonts w:eastAsia="Calibri"/>
          <w:bCs/>
          <w:lang w:eastAsia="en-US"/>
        </w:rPr>
        <w:t>3) получение письменных объяснений;</w:t>
      </w:r>
    </w:p>
    <w:p w:rsidR="00A05664" w:rsidRPr="00EC62E0" w:rsidRDefault="00A05664" w:rsidP="00BF3526">
      <w:pPr>
        <w:autoSpaceDE w:val="0"/>
        <w:autoSpaceDN w:val="0"/>
        <w:adjustRightInd w:val="0"/>
        <w:ind w:firstLine="708"/>
        <w:jc w:val="both"/>
        <w:rPr>
          <w:rFonts w:eastAsia="Calibri"/>
          <w:bCs/>
          <w:lang w:eastAsia="en-US"/>
        </w:rPr>
      </w:pPr>
      <w:r w:rsidRPr="00EC62E0">
        <w:rPr>
          <w:rFonts w:eastAsia="Calibri"/>
          <w:bCs/>
          <w:lang w:eastAsia="en-US"/>
        </w:rPr>
        <w:t>4) инструментальное обследование;</w:t>
      </w:r>
    </w:p>
    <w:p w:rsidR="00A05664" w:rsidRPr="00EC62E0" w:rsidRDefault="00A05664" w:rsidP="00BF3526">
      <w:pPr>
        <w:autoSpaceDE w:val="0"/>
        <w:autoSpaceDN w:val="0"/>
        <w:adjustRightInd w:val="0"/>
        <w:ind w:firstLine="708"/>
        <w:jc w:val="both"/>
        <w:rPr>
          <w:rFonts w:eastAsia="Calibri"/>
          <w:bCs/>
          <w:lang w:eastAsia="en-US"/>
        </w:rPr>
      </w:pPr>
      <w:r w:rsidRPr="00EC62E0">
        <w:rPr>
          <w:rFonts w:eastAsia="Calibri"/>
          <w:bCs/>
          <w:lang w:eastAsia="en-US"/>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Pr="00EC62E0">
        <w:rPr>
          <w:rFonts w:eastAsia="Calibri"/>
          <w:bCs/>
          <w:lang w:eastAsia="en-US"/>
        </w:rPr>
        <w:lastRenderedPageBreak/>
        <w:t>контролируемого лица (его филиалов, представительств, обособленных структурных подразделений) либо объекта контроля.</w:t>
      </w:r>
    </w:p>
    <w:p w:rsidR="00205D39" w:rsidRPr="00205D39" w:rsidRDefault="0009491E" w:rsidP="00BF3526">
      <w:pPr>
        <w:ind w:firstLine="708"/>
        <w:jc w:val="both"/>
        <w:rPr>
          <w:rFonts w:eastAsia="Calibri"/>
          <w:lang w:eastAsia="en-US"/>
        </w:rPr>
      </w:pPr>
      <w:r>
        <w:rPr>
          <w:rFonts w:eastAsia="Calibri"/>
          <w:lang w:eastAsia="en-US"/>
        </w:rPr>
        <w:t>2</w:t>
      </w:r>
      <w:r w:rsidR="00BF3526">
        <w:rPr>
          <w:rFonts w:eastAsia="Calibri"/>
          <w:lang w:eastAsia="en-US"/>
        </w:rPr>
        <w:t>4</w:t>
      </w:r>
      <w:r w:rsidR="00B9115F" w:rsidRPr="00EC62E0">
        <w:rPr>
          <w:rFonts w:eastAsia="Calibri"/>
          <w:lang w:eastAsia="en-US"/>
        </w:rPr>
        <w:t xml:space="preserve">. </w:t>
      </w:r>
      <w:r w:rsidR="00205D39" w:rsidRPr="00205D39">
        <w:rPr>
          <w:rFonts w:eastAsia="Calibri"/>
          <w:lang w:eastAsia="en-US"/>
        </w:rPr>
        <w:t>Документарная проверка осуществляется в порядке, предусмотренном статьей 72 Федерального закона.</w:t>
      </w:r>
    </w:p>
    <w:p w:rsidR="008F0577" w:rsidRPr="00EC62E0" w:rsidRDefault="008F0577" w:rsidP="00BF3526">
      <w:pPr>
        <w:autoSpaceDE w:val="0"/>
        <w:autoSpaceDN w:val="0"/>
        <w:adjustRightInd w:val="0"/>
        <w:ind w:firstLine="708"/>
        <w:jc w:val="both"/>
        <w:rPr>
          <w:rFonts w:eastAsia="Calibri"/>
          <w:lang w:eastAsia="en-US"/>
        </w:rPr>
      </w:pPr>
      <w:r w:rsidRPr="00EC62E0">
        <w:rPr>
          <w:rFonts w:eastAsia="Calibri"/>
          <w:lang w:eastAsia="en-US"/>
        </w:rPr>
        <w:t>В ходе документарной проверки могут совершаться следующие контрольны</w:t>
      </w:r>
      <w:r w:rsidR="00F85323">
        <w:rPr>
          <w:rFonts w:eastAsia="Calibri"/>
          <w:lang w:eastAsia="en-US"/>
        </w:rPr>
        <w:t>е</w:t>
      </w:r>
      <w:r w:rsidRPr="00EC62E0">
        <w:rPr>
          <w:rFonts w:eastAsia="Calibri"/>
          <w:lang w:eastAsia="en-US"/>
        </w:rPr>
        <w:t xml:space="preserve"> действия:</w:t>
      </w:r>
    </w:p>
    <w:p w:rsidR="008F0577" w:rsidRPr="00EC62E0" w:rsidRDefault="008F0577" w:rsidP="00BF3526">
      <w:pPr>
        <w:autoSpaceDE w:val="0"/>
        <w:autoSpaceDN w:val="0"/>
        <w:adjustRightInd w:val="0"/>
        <w:ind w:firstLine="708"/>
        <w:jc w:val="both"/>
        <w:rPr>
          <w:rFonts w:eastAsia="Calibri"/>
          <w:lang w:eastAsia="en-US"/>
        </w:rPr>
      </w:pPr>
      <w:r w:rsidRPr="00EC62E0">
        <w:rPr>
          <w:rFonts w:eastAsia="Calibri"/>
          <w:lang w:eastAsia="en-US"/>
        </w:rPr>
        <w:t>1) получение письменных объяснений;</w:t>
      </w:r>
    </w:p>
    <w:p w:rsidR="008F0577" w:rsidRPr="00EC62E0" w:rsidRDefault="008F0577" w:rsidP="00BF3526">
      <w:pPr>
        <w:autoSpaceDE w:val="0"/>
        <w:autoSpaceDN w:val="0"/>
        <w:adjustRightInd w:val="0"/>
        <w:ind w:firstLine="708"/>
        <w:jc w:val="both"/>
        <w:rPr>
          <w:rFonts w:eastAsia="Calibri"/>
          <w:lang w:eastAsia="en-US"/>
        </w:rPr>
      </w:pPr>
      <w:r w:rsidRPr="00EC62E0">
        <w:rPr>
          <w:rFonts w:eastAsia="Calibri"/>
          <w:lang w:eastAsia="en-US"/>
        </w:rPr>
        <w:t>2) истребование документов;</w:t>
      </w:r>
    </w:p>
    <w:p w:rsidR="008F0577" w:rsidRPr="00EC62E0" w:rsidRDefault="008F0577" w:rsidP="00BF3526">
      <w:pPr>
        <w:autoSpaceDE w:val="0"/>
        <w:autoSpaceDN w:val="0"/>
        <w:adjustRightInd w:val="0"/>
        <w:ind w:firstLine="708"/>
        <w:jc w:val="both"/>
        <w:rPr>
          <w:rFonts w:eastAsia="Calibri"/>
          <w:lang w:eastAsia="en-US"/>
        </w:rPr>
      </w:pPr>
      <w:r w:rsidRPr="00EC62E0">
        <w:rPr>
          <w:rFonts w:eastAsia="Calibri"/>
          <w:lang w:eastAsia="en-US"/>
        </w:rPr>
        <w:t>3) экспертиза.</w:t>
      </w:r>
    </w:p>
    <w:p w:rsidR="004D480C" w:rsidRPr="004D480C" w:rsidRDefault="00D726D8" w:rsidP="00BF3526">
      <w:pPr>
        <w:ind w:firstLine="708"/>
        <w:jc w:val="both"/>
        <w:rPr>
          <w:rFonts w:eastAsia="Calibri"/>
          <w:lang w:eastAsia="en-US"/>
        </w:rPr>
      </w:pPr>
      <w:r>
        <w:rPr>
          <w:rFonts w:eastAsia="Calibri"/>
          <w:lang w:eastAsia="en-US"/>
        </w:rPr>
        <w:t>2</w:t>
      </w:r>
      <w:r w:rsidR="00BF3526">
        <w:rPr>
          <w:rFonts w:eastAsia="Calibri"/>
          <w:lang w:eastAsia="en-US"/>
        </w:rPr>
        <w:t>5</w:t>
      </w:r>
      <w:r w:rsidR="00B9115F" w:rsidRPr="0009491E">
        <w:rPr>
          <w:rFonts w:eastAsia="Calibri"/>
          <w:lang w:eastAsia="en-US"/>
        </w:rPr>
        <w:t xml:space="preserve">. </w:t>
      </w:r>
      <w:r w:rsidR="004D480C" w:rsidRPr="0009491E">
        <w:rPr>
          <w:rFonts w:eastAsia="Calibri"/>
          <w:lang w:eastAsia="en-US"/>
        </w:rPr>
        <w:t>Выездная проверка осуществляется в порядке, предусмотренном статьей 73 Федерального закона.</w:t>
      </w:r>
    </w:p>
    <w:p w:rsidR="003A465A" w:rsidRPr="00EC62E0" w:rsidRDefault="003A465A" w:rsidP="00BF3526">
      <w:pPr>
        <w:ind w:firstLine="708"/>
        <w:jc w:val="both"/>
        <w:rPr>
          <w:rFonts w:eastAsia="Calibri"/>
          <w:lang w:eastAsia="en-US"/>
        </w:rPr>
      </w:pPr>
      <w:r w:rsidRPr="00EC62E0">
        <w:rPr>
          <w:rFonts w:eastAsia="Calibri"/>
          <w:lang w:eastAsia="en-US"/>
        </w:rPr>
        <w:t>В ходе выездной проверки могут сов</w:t>
      </w:r>
      <w:r w:rsidR="00F85323">
        <w:rPr>
          <w:rFonts w:eastAsia="Calibri"/>
          <w:lang w:eastAsia="en-US"/>
        </w:rPr>
        <w:t>ершаться следующие контрольные</w:t>
      </w:r>
      <w:r w:rsidRPr="00EC62E0">
        <w:rPr>
          <w:rFonts w:eastAsia="Calibri"/>
          <w:lang w:eastAsia="en-US"/>
        </w:rPr>
        <w:t xml:space="preserve"> действия:</w:t>
      </w:r>
    </w:p>
    <w:p w:rsidR="003A465A" w:rsidRPr="00EC62E0" w:rsidRDefault="003A465A" w:rsidP="00BF3526">
      <w:pPr>
        <w:ind w:firstLine="708"/>
        <w:jc w:val="both"/>
        <w:rPr>
          <w:rFonts w:eastAsia="Calibri"/>
          <w:lang w:eastAsia="en-US"/>
        </w:rPr>
      </w:pPr>
      <w:r w:rsidRPr="00EC62E0">
        <w:rPr>
          <w:rFonts w:eastAsia="Calibri"/>
          <w:lang w:eastAsia="en-US"/>
        </w:rPr>
        <w:t>1) осмотр;</w:t>
      </w:r>
    </w:p>
    <w:p w:rsidR="003A465A" w:rsidRPr="00EC62E0" w:rsidRDefault="003A465A" w:rsidP="00BF3526">
      <w:pPr>
        <w:ind w:firstLine="708"/>
        <w:jc w:val="both"/>
        <w:rPr>
          <w:rFonts w:eastAsia="Calibri"/>
          <w:lang w:eastAsia="en-US"/>
        </w:rPr>
      </w:pPr>
      <w:r w:rsidRPr="00EC62E0">
        <w:rPr>
          <w:rFonts w:eastAsia="Calibri"/>
          <w:lang w:eastAsia="en-US"/>
        </w:rPr>
        <w:t>2) досмотр;</w:t>
      </w:r>
    </w:p>
    <w:p w:rsidR="003A465A" w:rsidRPr="00EC62E0" w:rsidRDefault="003A465A" w:rsidP="00BF3526">
      <w:pPr>
        <w:ind w:firstLine="708"/>
        <w:jc w:val="both"/>
        <w:rPr>
          <w:rFonts w:eastAsia="Calibri"/>
          <w:lang w:eastAsia="en-US"/>
        </w:rPr>
      </w:pPr>
      <w:r w:rsidRPr="00EC62E0">
        <w:rPr>
          <w:rFonts w:eastAsia="Calibri"/>
          <w:lang w:eastAsia="en-US"/>
        </w:rPr>
        <w:t>3) опрос;</w:t>
      </w:r>
    </w:p>
    <w:p w:rsidR="003A465A" w:rsidRPr="00EC62E0" w:rsidRDefault="003A465A" w:rsidP="00BF3526">
      <w:pPr>
        <w:ind w:firstLine="708"/>
        <w:jc w:val="both"/>
        <w:rPr>
          <w:rFonts w:eastAsia="Calibri"/>
          <w:lang w:eastAsia="en-US"/>
        </w:rPr>
      </w:pPr>
      <w:r w:rsidRPr="00EC62E0">
        <w:rPr>
          <w:rFonts w:eastAsia="Calibri"/>
          <w:lang w:eastAsia="en-US"/>
        </w:rPr>
        <w:t>4) получение письменных объяснений;</w:t>
      </w:r>
    </w:p>
    <w:p w:rsidR="003A465A" w:rsidRPr="00EC62E0" w:rsidRDefault="003A465A" w:rsidP="00BF3526">
      <w:pPr>
        <w:ind w:firstLine="708"/>
        <w:jc w:val="both"/>
        <w:rPr>
          <w:rFonts w:eastAsia="Calibri"/>
          <w:lang w:eastAsia="en-US"/>
        </w:rPr>
      </w:pPr>
      <w:r w:rsidRPr="00EC62E0">
        <w:rPr>
          <w:rFonts w:eastAsia="Calibri"/>
          <w:lang w:eastAsia="en-US"/>
        </w:rPr>
        <w:t>5) истребование документов;</w:t>
      </w:r>
    </w:p>
    <w:p w:rsidR="003A465A" w:rsidRPr="00EC62E0" w:rsidRDefault="00CE70E8" w:rsidP="00BF3526">
      <w:pPr>
        <w:ind w:firstLine="708"/>
        <w:jc w:val="both"/>
        <w:rPr>
          <w:rFonts w:eastAsia="Calibri"/>
          <w:lang w:eastAsia="en-US"/>
        </w:rPr>
      </w:pPr>
      <w:r w:rsidRPr="00EC62E0">
        <w:rPr>
          <w:rFonts w:eastAsia="Calibri"/>
          <w:lang w:eastAsia="en-US"/>
        </w:rPr>
        <w:t>6</w:t>
      </w:r>
      <w:r w:rsidR="003A465A" w:rsidRPr="00EC62E0">
        <w:rPr>
          <w:rFonts w:eastAsia="Calibri"/>
          <w:lang w:eastAsia="en-US"/>
        </w:rPr>
        <w:t>) инструментальное обследование;</w:t>
      </w:r>
    </w:p>
    <w:p w:rsidR="003A465A" w:rsidRDefault="00CE70E8" w:rsidP="00BF3526">
      <w:pPr>
        <w:ind w:firstLine="708"/>
        <w:jc w:val="both"/>
        <w:rPr>
          <w:rFonts w:eastAsia="Calibri"/>
          <w:lang w:eastAsia="en-US"/>
        </w:rPr>
      </w:pPr>
      <w:r w:rsidRPr="00EC62E0">
        <w:rPr>
          <w:rFonts w:eastAsia="Calibri"/>
          <w:lang w:eastAsia="en-US"/>
        </w:rPr>
        <w:t>7</w:t>
      </w:r>
      <w:r w:rsidR="005626A7" w:rsidRPr="00EC62E0">
        <w:rPr>
          <w:rFonts w:eastAsia="Calibri"/>
          <w:lang w:eastAsia="en-US"/>
        </w:rPr>
        <w:t>) экспертиза.</w:t>
      </w:r>
    </w:p>
    <w:p w:rsidR="00510409" w:rsidRPr="00510409" w:rsidRDefault="00510409" w:rsidP="00BF3526">
      <w:pPr>
        <w:ind w:firstLine="708"/>
        <w:jc w:val="both"/>
        <w:rPr>
          <w:rFonts w:eastAsia="Calibri"/>
          <w:lang w:eastAsia="en-US"/>
        </w:rPr>
      </w:pPr>
      <w:r w:rsidRPr="00B7575E">
        <w:rPr>
          <w:color w:val="22272F"/>
          <w:shd w:val="clear" w:color="auto" w:fill="FFFFFF"/>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0" w:anchor="/document/74449814/entry/570103" w:history="1">
        <w:r w:rsidRPr="00B7575E">
          <w:rPr>
            <w:rStyle w:val="a6"/>
            <w:color w:val="3272C0"/>
            <w:shd w:val="clear" w:color="auto" w:fill="FFFFFF"/>
          </w:rPr>
          <w:t>пунктами 3</w:t>
        </w:r>
      </w:hyperlink>
      <w:r w:rsidRPr="00B7575E">
        <w:rPr>
          <w:color w:val="22272F"/>
          <w:shd w:val="clear" w:color="auto" w:fill="FFFFFF"/>
        </w:rPr>
        <w:t>, </w:t>
      </w:r>
      <w:hyperlink r:id="rId11" w:anchor="/document/74449814/entry/570104" w:history="1">
        <w:r w:rsidRPr="00B7575E">
          <w:rPr>
            <w:rStyle w:val="a6"/>
            <w:color w:val="3272C0"/>
            <w:shd w:val="clear" w:color="auto" w:fill="FFFFFF"/>
          </w:rPr>
          <w:t>4</w:t>
        </w:r>
      </w:hyperlink>
      <w:r w:rsidRPr="00B7575E">
        <w:rPr>
          <w:color w:val="22272F"/>
          <w:shd w:val="clear" w:color="auto" w:fill="FFFFFF"/>
        </w:rPr>
        <w:t>, </w:t>
      </w:r>
      <w:hyperlink r:id="rId12" w:anchor="/document/74449814/entry/570106" w:history="1">
        <w:r w:rsidRPr="00B7575E">
          <w:rPr>
            <w:rStyle w:val="a6"/>
            <w:color w:val="3272C0"/>
            <w:shd w:val="clear" w:color="auto" w:fill="FFFFFF"/>
          </w:rPr>
          <w:t>6</w:t>
        </w:r>
      </w:hyperlink>
      <w:r w:rsidRPr="00B7575E">
        <w:rPr>
          <w:color w:val="22272F"/>
          <w:shd w:val="clear" w:color="auto" w:fill="FFFFFF"/>
        </w:rPr>
        <w:t>, </w:t>
      </w:r>
      <w:hyperlink r:id="rId13" w:anchor="/document/74449814/entry/570108" w:history="1">
        <w:r w:rsidRPr="00B7575E">
          <w:rPr>
            <w:rStyle w:val="a6"/>
            <w:color w:val="3272C0"/>
            <w:shd w:val="clear" w:color="auto" w:fill="FFFFFF"/>
          </w:rPr>
          <w:t>8 части 1</w:t>
        </w:r>
      </w:hyperlink>
      <w:r w:rsidRPr="00B7575E">
        <w:rPr>
          <w:color w:val="22272F"/>
          <w:shd w:val="clear" w:color="auto" w:fill="FFFFFF"/>
        </w:rPr>
        <w:t>, </w:t>
      </w:r>
      <w:hyperlink r:id="rId14" w:anchor="/document/74449814/entry/5703" w:history="1">
        <w:r w:rsidRPr="00B7575E">
          <w:rPr>
            <w:rStyle w:val="a6"/>
            <w:color w:val="3272C0"/>
            <w:shd w:val="clear" w:color="auto" w:fill="FFFFFF"/>
          </w:rPr>
          <w:t>частью 3 статьи 57</w:t>
        </w:r>
      </w:hyperlink>
      <w:r w:rsidRPr="00B7575E">
        <w:rPr>
          <w:color w:val="22272F"/>
          <w:shd w:val="clear" w:color="auto" w:fill="FFFFFF"/>
        </w:rPr>
        <w:t> и </w:t>
      </w:r>
      <w:hyperlink r:id="rId15" w:anchor="/document/74449814/entry/6612" w:history="1">
        <w:r w:rsidRPr="00B7575E">
          <w:rPr>
            <w:rStyle w:val="a6"/>
            <w:color w:val="3272C0"/>
            <w:shd w:val="clear" w:color="auto" w:fill="FFFFFF"/>
          </w:rPr>
          <w:t>частями 12</w:t>
        </w:r>
      </w:hyperlink>
      <w:r w:rsidRPr="00B7575E">
        <w:rPr>
          <w:color w:val="22272F"/>
          <w:shd w:val="clear" w:color="auto" w:fill="FFFFFF"/>
        </w:rPr>
        <w:t> и </w:t>
      </w:r>
      <w:hyperlink r:id="rId16" w:anchor="/document/74449814/entry/66121" w:history="1">
        <w:r w:rsidRPr="00B7575E">
          <w:rPr>
            <w:rStyle w:val="a6"/>
            <w:color w:val="3272C0"/>
            <w:shd w:val="clear" w:color="auto" w:fill="FFFFFF"/>
          </w:rPr>
          <w:t>12.1 статьи 66</w:t>
        </w:r>
      </w:hyperlink>
      <w:r w:rsidRPr="00B7575E">
        <w:rPr>
          <w:color w:val="22272F"/>
          <w:shd w:val="clear" w:color="auto" w:fill="FFFFFF"/>
        </w:rPr>
        <w:t> настоящего Федерального закона.</w:t>
      </w:r>
    </w:p>
    <w:p w:rsidR="004D480C" w:rsidRPr="004D480C" w:rsidRDefault="00D726D8" w:rsidP="00BF3526">
      <w:pPr>
        <w:ind w:firstLine="708"/>
        <w:jc w:val="both"/>
        <w:rPr>
          <w:rFonts w:eastAsia="Calibri"/>
          <w:lang w:eastAsia="en-US"/>
        </w:rPr>
      </w:pPr>
      <w:r>
        <w:rPr>
          <w:rFonts w:eastAsia="Calibri"/>
          <w:lang w:eastAsia="en-US"/>
        </w:rPr>
        <w:t>2</w:t>
      </w:r>
      <w:r w:rsidR="00BF3526">
        <w:rPr>
          <w:rFonts w:eastAsia="Calibri"/>
          <w:lang w:eastAsia="en-US"/>
        </w:rPr>
        <w:t>6</w:t>
      </w:r>
      <w:r w:rsidR="00AE0264" w:rsidRPr="0009491E">
        <w:rPr>
          <w:rFonts w:eastAsia="Calibri"/>
          <w:lang w:eastAsia="en-US"/>
        </w:rPr>
        <w:t xml:space="preserve">. </w:t>
      </w:r>
      <w:r w:rsidR="004D480C" w:rsidRPr="0009491E">
        <w:rPr>
          <w:rFonts w:eastAsia="Calibri"/>
          <w:lang w:eastAsia="en-US"/>
        </w:rPr>
        <w:t>Рейдовый осмотр осуществляется в порядке, предусмотренном статьей 71 Федерального закона.</w:t>
      </w:r>
      <w:r w:rsidR="004D480C" w:rsidRPr="004D480C">
        <w:rPr>
          <w:rFonts w:eastAsia="Calibri"/>
          <w:lang w:eastAsia="en-US"/>
        </w:rPr>
        <w:t xml:space="preserve"> </w:t>
      </w:r>
    </w:p>
    <w:p w:rsidR="00AE0264" w:rsidRPr="00EC62E0" w:rsidRDefault="00AE0264" w:rsidP="00BF3526">
      <w:pPr>
        <w:ind w:firstLine="708"/>
        <w:jc w:val="both"/>
        <w:rPr>
          <w:rFonts w:eastAsia="Calibri"/>
          <w:lang w:eastAsia="en-US"/>
        </w:rPr>
      </w:pPr>
      <w:r w:rsidRPr="00EC62E0">
        <w:rPr>
          <w:rFonts w:eastAsia="Calibri"/>
          <w:lang w:eastAsia="en-US"/>
        </w:rPr>
        <w:t>В ходе рейдового осмотра могут совершаться следующие контрольные (надзорные) действия:</w:t>
      </w:r>
    </w:p>
    <w:p w:rsidR="00AE0264" w:rsidRPr="00EC62E0" w:rsidRDefault="00AE0264" w:rsidP="00BF3526">
      <w:pPr>
        <w:ind w:firstLine="708"/>
        <w:jc w:val="both"/>
        <w:rPr>
          <w:rFonts w:eastAsia="Calibri"/>
          <w:lang w:eastAsia="en-US"/>
        </w:rPr>
      </w:pPr>
      <w:r w:rsidRPr="00EC62E0">
        <w:rPr>
          <w:rFonts w:eastAsia="Calibri"/>
          <w:lang w:eastAsia="en-US"/>
        </w:rPr>
        <w:t>1) осмотр;</w:t>
      </w:r>
    </w:p>
    <w:p w:rsidR="00AE0264" w:rsidRPr="00EC62E0" w:rsidRDefault="00AE0264" w:rsidP="00BF3526">
      <w:pPr>
        <w:ind w:firstLine="708"/>
        <w:jc w:val="both"/>
        <w:rPr>
          <w:rFonts w:eastAsia="Calibri"/>
          <w:lang w:eastAsia="en-US"/>
        </w:rPr>
      </w:pPr>
      <w:r w:rsidRPr="00EC62E0">
        <w:rPr>
          <w:rFonts w:eastAsia="Calibri"/>
          <w:lang w:eastAsia="en-US"/>
        </w:rPr>
        <w:t>2) досмотр;</w:t>
      </w:r>
    </w:p>
    <w:p w:rsidR="00AE0264" w:rsidRPr="00EC62E0" w:rsidRDefault="00AE0264" w:rsidP="00BF3526">
      <w:pPr>
        <w:ind w:firstLine="708"/>
        <w:jc w:val="both"/>
        <w:rPr>
          <w:rFonts w:eastAsia="Calibri"/>
          <w:lang w:eastAsia="en-US"/>
        </w:rPr>
      </w:pPr>
      <w:r w:rsidRPr="00EC62E0">
        <w:rPr>
          <w:rFonts w:eastAsia="Calibri"/>
          <w:lang w:eastAsia="en-US"/>
        </w:rPr>
        <w:t>3) опрос;</w:t>
      </w:r>
    </w:p>
    <w:p w:rsidR="00AE0264" w:rsidRPr="00EC62E0" w:rsidRDefault="00AE0264" w:rsidP="00BF3526">
      <w:pPr>
        <w:ind w:firstLine="708"/>
        <w:jc w:val="both"/>
        <w:rPr>
          <w:rFonts w:eastAsia="Calibri"/>
          <w:lang w:eastAsia="en-US"/>
        </w:rPr>
      </w:pPr>
      <w:r w:rsidRPr="00EC62E0">
        <w:rPr>
          <w:rFonts w:eastAsia="Calibri"/>
          <w:lang w:eastAsia="en-US"/>
        </w:rPr>
        <w:t>4) получение письменных объяснений;</w:t>
      </w:r>
    </w:p>
    <w:p w:rsidR="00AE0264" w:rsidRPr="00EC62E0" w:rsidRDefault="00AE0264" w:rsidP="00BF3526">
      <w:pPr>
        <w:ind w:firstLine="708"/>
        <w:jc w:val="both"/>
        <w:rPr>
          <w:rFonts w:eastAsia="Calibri"/>
          <w:lang w:eastAsia="en-US"/>
        </w:rPr>
      </w:pPr>
      <w:r w:rsidRPr="00EC62E0">
        <w:rPr>
          <w:rFonts w:eastAsia="Calibri"/>
          <w:lang w:eastAsia="en-US"/>
        </w:rPr>
        <w:t>5) истребование документов;</w:t>
      </w:r>
    </w:p>
    <w:p w:rsidR="00AE0264" w:rsidRPr="00EC62E0" w:rsidRDefault="00AE0264" w:rsidP="00BF3526">
      <w:pPr>
        <w:ind w:firstLine="708"/>
        <w:jc w:val="both"/>
        <w:rPr>
          <w:rFonts w:eastAsia="Calibri"/>
          <w:lang w:eastAsia="en-US"/>
        </w:rPr>
      </w:pPr>
      <w:r w:rsidRPr="00EC62E0">
        <w:rPr>
          <w:rFonts w:eastAsia="Calibri"/>
          <w:lang w:eastAsia="en-US"/>
        </w:rPr>
        <w:t>6) инструментальное обследование;</w:t>
      </w:r>
    </w:p>
    <w:p w:rsidR="00AE0264" w:rsidRPr="00EC62E0" w:rsidRDefault="00AE0264" w:rsidP="00BF3526">
      <w:pPr>
        <w:ind w:firstLine="708"/>
        <w:jc w:val="both"/>
        <w:rPr>
          <w:rFonts w:eastAsia="Calibri"/>
          <w:lang w:eastAsia="en-US"/>
        </w:rPr>
      </w:pPr>
      <w:r w:rsidRPr="00EC62E0">
        <w:rPr>
          <w:rFonts w:eastAsia="Calibri"/>
          <w:lang w:eastAsia="en-US"/>
        </w:rPr>
        <w:t>7</w:t>
      </w:r>
      <w:r w:rsidR="005626A7" w:rsidRPr="00EC62E0">
        <w:rPr>
          <w:rFonts w:eastAsia="Calibri"/>
          <w:lang w:eastAsia="en-US"/>
        </w:rPr>
        <w:t>) экспертиза.</w:t>
      </w:r>
    </w:p>
    <w:p w:rsidR="004D480C" w:rsidRPr="004D480C" w:rsidRDefault="00BF3526" w:rsidP="00BF3526">
      <w:pPr>
        <w:ind w:firstLine="708"/>
        <w:jc w:val="both"/>
        <w:rPr>
          <w:rFonts w:eastAsia="Calibri"/>
          <w:lang w:eastAsia="en-US"/>
        </w:rPr>
      </w:pPr>
      <w:r>
        <w:rPr>
          <w:rFonts w:eastAsia="Calibri"/>
          <w:lang w:eastAsia="en-US"/>
        </w:rPr>
        <w:t>27</w:t>
      </w:r>
      <w:r w:rsidR="00E26BD8" w:rsidRPr="00EC62E0">
        <w:rPr>
          <w:rFonts w:eastAsia="Calibri"/>
          <w:lang w:eastAsia="en-US"/>
        </w:rPr>
        <w:t xml:space="preserve">. </w:t>
      </w:r>
      <w:r w:rsidR="004D480C" w:rsidRPr="004D480C">
        <w:rPr>
          <w:rFonts w:eastAsia="Calibri"/>
          <w:lang w:eastAsia="en-US"/>
        </w:rPr>
        <w:t>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rsidR="004D480C" w:rsidRPr="004D480C" w:rsidRDefault="00BF3526" w:rsidP="00BF3526">
      <w:pPr>
        <w:spacing w:after="160"/>
        <w:ind w:firstLine="708"/>
        <w:contextualSpacing/>
        <w:jc w:val="both"/>
        <w:rPr>
          <w:rFonts w:eastAsia="Calibri"/>
          <w:lang w:eastAsia="en-US"/>
        </w:rPr>
      </w:pPr>
      <w:r>
        <w:rPr>
          <w:rFonts w:eastAsia="Calibri"/>
          <w:lang w:eastAsia="en-US"/>
        </w:rPr>
        <w:t>28</w:t>
      </w:r>
      <w:r w:rsidR="00A723BC" w:rsidRPr="00EC62E0">
        <w:rPr>
          <w:rFonts w:eastAsia="Calibri"/>
          <w:lang w:eastAsia="en-US"/>
        </w:rPr>
        <w:t>. </w:t>
      </w:r>
      <w:r w:rsidR="004D480C" w:rsidRPr="004D480C">
        <w:rPr>
          <w:rFonts w:eastAsia="Calibri"/>
          <w:lang w:eastAsia="en-US"/>
        </w:rPr>
        <w:t>Выездное обследование осуществляется в порядке, предусмотренном статьей 75 Федерального закона.</w:t>
      </w:r>
    </w:p>
    <w:p w:rsidR="00A723BC" w:rsidRPr="00EC62E0" w:rsidRDefault="00A723BC" w:rsidP="00BF3526">
      <w:pPr>
        <w:spacing w:after="160"/>
        <w:ind w:firstLine="708"/>
        <w:contextualSpacing/>
        <w:jc w:val="both"/>
        <w:rPr>
          <w:rFonts w:eastAsia="Calibri"/>
          <w:lang w:eastAsia="en-US"/>
        </w:rPr>
      </w:pPr>
      <w:r w:rsidRPr="00EC62E0">
        <w:rPr>
          <w:rFonts w:eastAsia="Calibri"/>
          <w:lang w:eastAsia="en-US"/>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723BC" w:rsidRPr="00EC62E0" w:rsidRDefault="00A723BC" w:rsidP="00BF3526">
      <w:pPr>
        <w:spacing w:after="160"/>
        <w:ind w:firstLine="708"/>
        <w:contextualSpacing/>
        <w:jc w:val="both"/>
        <w:rPr>
          <w:rFonts w:eastAsia="Calibri"/>
          <w:lang w:eastAsia="en-US"/>
        </w:rPr>
      </w:pPr>
      <w:r w:rsidRPr="00EC62E0">
        <w:rPr>
          <w:rFonts w:eastAsia="Calibri"/>
          <w:lang w:eastAsia="en-US"/>
        </w:rPr>
        <w:t>1) осмотр;</w:t>
      </w:r>
    </w:p>
    <w:p w:rsidR="00A723BC" w:rsidRPr="00EC62E0" w:rsidRDefault="00A723BC" w:rsidP="00BF3526">
      <w:pPr>
        <w:spacing w:after="160"/>
        <w:ind w:firstLine="708"/>
        <w:contextualSpacing/>
        <w:jc w:val="both"/>
        <w:rPr>
          <w:rFonts w:eastAsia="Calibri"/>
          <w:lang w:eastAsia="en-US"/>
        </w:rPr>
      </w:pPr>
      <w:r w:rsidRPr="00EC62E0">
        <w:rPr>
          <w:rFonts w:eastAsia="Calibri"/>
          <w:lang w:eastAsia="en-US"/>
        </w:rPr>
        <w:t>2) инструментальное обследование (с применением видеозаписи);</w:t>
      </w:r>
    </w:p>
    <w:p w:rsidR="00A723BC" w:rsidRPr="00EC62E0" w:rsidRDefault="00A723BC" w:rsidP="00BF3526">
      <w:pPr>
        <w:spacing w:after="160"/>
        <w:ind w:firstLine="708"/>
        <w:contextualSpacing/>
        <w:jc w:val="both"/>
        <w:rPr>
          <w:rFonts w:eastAsia="Calibri"/>
          <w:lang w:eastAsia="en-US"/>
        </w:rPr>
      </w:pPr>
      <w:r w:rsidRPr="00EC62E0">
        <w:rPr>
          <w:rFonts w:eastAsia="Calibri"/>
          <w:lang w:eastAsia="en-US"/>
        </w:rPr>
        <w:t>3) испытание;</w:t>
      </w:r>
    </w:p>
    <w:p w:rsidR="00A723BC" w:rsidRPr="00EC62E0" w:rsidRDefault="00A723BC" w:rsidP="00BF3526">
      <w:pPr>
        <w:spacing w:after="160"/>
        <w:ind w:firstLine="708"/>
        <w:contextualSpacing/>
        <w:jc w:val="both"/>
        <w:rPr>
          <w:rFonts w:eastAsia="Calibri"/>
          <w:lang w:eastAsia="en-US"/>
        </w:rPr>
      </w:pPr>
      <w:r w:rsidRPr="00EC62E0">
        <w:rPr>
          <w:rFonts w:eastAsia="Calibri"/>
          <w:lang w:eastAsia="en-US"/>
        </w:rPr>
        <w:t>4) экспертиза.</w:t>
      </w:r>
    </w:p>
    <w:p w:rsidR="00B9115F" w:rsidRPr="00EC62E0" w:rsidRDefault="00BF3526" w:rsidP="00BF3526">
      <w:pPr>
        <w:ind w:firstLine="708"/>
        <w:jc w:val="both"/>
        <w:rPr>
          <w:rFonts w:eastAsia="Calibri"/>
          <w:lang w:eastAsia="en-US"/>
        </w:rPr>
      </w:pPr>
      <w:r>
        <w:rPr>
          <w:rFonts w:eastAsia="Calibri"/>
          <w:lang w:eastAsia="en-US"/>
        </w:rPr>
        <w:t>29</w:t>
      </w:r>
      <w:r w:rsidR="00B9115F" w:rsidRPr="00EC62E0">
        <w:rPr>
          <w:rFonts w:eastAsia="Calibri"/>
          <w:lang w:eastAsia="en-US"/>
        </w:rPr>
        <w:t xml:space="preserve">. </w:t>
      </w:r>
      <w:r w:rsidR="0039159F" w:rsidRPr="00EC62E0">
        <w:rPr>
          <w:rFonts w:eastAsia="Calibri"/>
          <w:lang w:eastAsia="en-US"/>
        </w:rPr>
        <w:t>К</w:t>
      </w:r>
      <w:r w:rsidR="00B9115F" w:rsidRPr="00EC62E0">
        <w:rPr>
          <w:rFonts w:eastAsia="Calibri"/>
          <w:lang w:eastAsia="en-US"/>
        </w:rPr>
        <w:t>онтролируемы</w:t>
      </w:r>
      <w:r w:rsidR="0039159F" w:rsidRPr="00EC62E0">
        <w:rPr>
          <w:rFonts w:eastAsia="Calibri"/>
          <w:lang w:eastAsia="en-US"/>
        </w:rPr>
        <w:t>е</w:t>
      </w:r>
      <w:r w:rsidR="00B9115F" w:rsidRPr="00EC62E0">
        <w:rPr>
          <w:rFonts w:eastAsia="Calibri"/>
          <w:lang w:eastAsia="en-US"/>
        </w:rPr>
        <w:t xml:space="preserve"> лица, вправе в соответствии с частью 8</w:t>
      </w:r>
      <w:r w:rsidR="004D480C">
        <w:rPr>
          <w:rFonts w:eastAsia="Calibri"/>
          <w:lang w:eastAsia="en-US"/>
        </w:rPr>
        <w:t xml:space="preserve"> статьи 31 Федерального закона</w:t>
      </w:r>
      <w:r w:rsidR="00B9115F" w:rsidRPr="00EC62E0">
        <w:rPr>
          <w:rFonts w:eastAsia="Calibri"/>
          <w:lang w:eastAsia="en-US"/>
        </w:rPr>
        <w:t>, представить в</w:t>
      </w:r>
      <w:r w:rsidR="0039159F" w:rsidRPr="00EC62E0">
        <w:rPr>
          <w:rFonts w:eastAsia="Calibri"/>
          <w:lang w:eastAsia="en-US"/>
        </w:rPr>
        <w:t xml:space="preserve"> контрольный орган</w:t>
      </w:r>
      <w:r w:rsidR="00B9115F" w:rsidRPr="00EC62E0">
        <w:rPr>
          <w:rFonts w:eastAsia="Calibri"/>
          <w:i/>
          <w:lang w:eastAsia="en-US"/>
        </w:rPr>
        <w:t xml:space="preserve"> </w:t>
      </w:r>
      <w:r w:rsidR="00B9115F" w:rsidRPr="00EC62E0">
        <w:rPr>
          <w:rFonts w:eastAsia="Calibri"/>
          <w:lang w:eastAsia="en-US"/>
        </w:rPr>
        <w:t>информацию о невозможности присутствия при пров</w:t>
      </w:r>
      <w:r w:rsidR="00F85323">
        <w:rPr>
          <w:rFonts w:eastAsia="Calibri"/>
          <w:lang w:eastAsia="en-US"/>
        </w:rPr>
        <w:t>едении контрольного</w:t>
      </w:r>
      <w:r w:rsidR="00B9115F" w:rsidRPr="00EC62E0">
        <w:rPr>
          <w:rFonts w:eastAsia="Calibri"/>
          <w:lang w:eastAsia="en-US"/>
        </w:rPr>
        <w:t xml:space="preserve"> мероприятия</w:t>
      </w:r>
      <w:r w:rsidR="007502BC" w:rsidRPr="00EC62E0">
        <w:rPr>
          <w:rFonts w:eastAsia="Calibri"/>
          <w:lang w:eastAsia="en-US"/>
        </w:rPr>
        <w:t xml:space="preserve"> в случаях</w:t>
      </w:r>
      <w:r w:rsidR="00B9115F" w:rsidRPr="00EC62E0">
        <w:rPr>
          <w:rFonts w:eastAsia="Calibri"/>
          <w:lang w:eastAsia="en-US"/>
        </w:rPr>
        <w:t>:</w:t>
      </w:r>
    </w:p>
    <w:p w:rsidR="00B9115F" w:rsidRPr="00EC62E0" w:rsidRDefault="00B9115F" w:rsidP="00BF3526">
      <w:pPr>
        <w:ind w:firstLine="708"/>
        <w:rPr>
          <w:rFonts w:eastAsia="Calibri"/>
          <w:lang w:eastAsia="en-US"/>
        </w:rPr>
      </w:pPr>
      <w:r w:rsidRPr="00EC62E0">
        <w:rPr>
          <w:rFonts w:eastAsia="Calibri"/>
          <w:lang w:eastAsia="en-US"/>
        </w:rPr>
        <w:t>1) нахождени</w:t>
      </w:r>
      <w:r w:rsidR="007502BC" w:rsidRPr="00EC62E0">
        <w:rPr>
          <w:rFonts w:eastAsia="Calibri"/>
          <w:lang w:eastAsia="en-US"/>
        </w:rPr>
        <w:t>я</w:t>
      </w:r>
      <w:r w:rsidRPr="00EC62E0">
        <w:rPr>
          <w:rFonts w:eastAsia="Calibri"/>
          <w:lang w:eastAsia="en-US"/>
        </w:rPr>
        <w:t xml:space="preserve"> на стационарном лечении в медицинском учреждении;</w:t>
      </w:r>
    </w:p>
    <w:p w:rsidR="00B9115F" w:rsidRPr="00EC62E0" w:rsidRDefault="007502BC" w:rsidP="00BF3526">
      <w:pPr>
        <w:ind w:firstLine="708"/>
        <w:rPr>
          <w:rFonts w:eastAsia="Calibri"/>
          <w:lang w:eastAsia="en-US"/>
        </w:rPr>
      </w:pPr>
      <w:r w:rsidRPr="00EC62E0">
        <w:rPr>
          <w:rFonts w:eastAsia="Calibri"/>
          <w:lang w:eastAsia="en-US"/>
        </w:rPr>
        <w:t>2) нахождения</w:t>
      </w:r>
      <w:r w:rsidR="00B9115F" w:rsidRPr="00EC62E0">
        <w:rPr>
          <w:rFonts w:eastAsia="Calibri"/>
          <w:lang w:eastAsia="en-US"/>
        </w:rPr>
        <w:t xml:space="preserve"> за пределами Российской Федерации;</w:t>
      </w:r>
    </w:p>
    <w:p w:rsidR="00B9115F" w:rsidRPr="00EC62E0" w:rsidRDefault="00B9115F" w:rsidP="00BF3526">
      <w:pPr>
        <w:ind w:firstLine="708"/>
        <w:rPr>
          <w:rFonts w:eastAsia="Calibri"/>
          <w:lang w:eastAsia="en-US"/>
        </w:rPr>
      </w:pPr>
      <w:r w:rsidRPr="00EC62E0">
        <w:rPr>
          <w:rFonts w:eastAsia="Calibri"/>
          <w:lang w:eastAsia="en-US"/>
        </w:rPr>
        <w:t>3) административн</w:t>
      </w:r>
      <w:r w:rsidR="007502BC" w:rsidRPr="00EC62E0">
        <w:rPr>
          <w:rFonts w:eastAsia="Calibri"/>
          <w:lang w:eastAsia="en-US"/>
        </w:rPr>
        <w:t>ого</w:t>
      </w:r>
      <w:r w:rsidRPr="00EC62E0">
        <w:rPr>
          <w:rFonts w:eastAsia="Calibri"/>
          <w:lang w:eastAsia="en-US"/>
        </w:rPr>
        <w:t xml:space="preserve"> арест</w:t>
      </w:r>
      <w:r w:rsidR="007502BC" w:rsidRPr="00EC62E0">
        <w:rPr>
          <w:rFonts w:eastAsia="Calibri"/>
          <w:lang w:eastAsia="en-US"/>
        </w:rPr>
        <w:t>а</w:t>
      </w:r>
      <w:r w:rsidRPr="00EC62E0">
        <w:rPr>
          <w:rFonts w:eastAsia="Calibri"/>
          <w:lang w:eastAsia="en-US"/>
        </w:rPr>
        <w:t>;</w:t>
      </w:r>
    </w:p>
    <w:p w:rsidR="00B9115F" w:rsidRPr="00EC62E0" w:rsidRDefault="00B9115F" w:rsidP="00BF3526">
      <w:pPr>
        <w:ind w:firstLine="708"/>
        <w:jc w:val="both"/>
        <w:rPr>
          <w:rFonts w:eastAsia="Calibri"/>
          <w:lang w:eastAsia="en-US"/>
        </w:rPr>
      </w:pPr>
      <w:r w:rsidRPr="00EC62E0">
        <w:rPr>
          <w:rFonts w:eastAsia="Calibri"/>
          <w:lang w:eastAsia="en-US"/>
        </w:rPr>
        <w:lastRenderedPageBreak/>
        <w:t>4) избрани</w:t>
      </w:r>
      <w:r w:rsidR="007502BC" w:rsidRPr="00EC62E0">
        <w:rPr>
          <w:rFonts w:eastAsia="Calibri"/>
          <w:lang w:eastAsia="en-US"/>
        </w:rPr>
        <w:t>я</w:t>
      </w:r>
      <w:r w:rsidRPr="00EC62E0">
        <w:rPr>
          <w:rFonts w:eastAsia="Calibri"/>
          <w:lang w:eastAsia="en-US"/>
        </w:rPr>
        <w:t xml:space="preserve">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w:t>
      </w:r>
      <w:r w:rsidR="007502BC" w:rsidRPr="00EC62E0">
        <w:rPr>
          <w:rFonts w:eastAsia="Calibri"/>
          <w:lang w:eastAsia="en-US"/>
        </w:rPr>
        <w:t>я под стражу, домашнего ареста;</w:t>
      </w:r>
    </w:p>
    <w:p w:rsidR="00A723BC" w:rsidRPr="00EC62E0" w:rsidRDefault="00A723BC" w:rsidP="00BF3526">
      <w:pPr>
        <w:ind w:firstLine="708"/>
        <w:jc w:val="both"/>
        <w:rPr>
          <w:rFonts w:eastAsia="Calibri"/>
          <w:lang w:eastAsia="en-US"/>
        </w:rPr>
      </w:pPr>
      <w:r w:rsidRPr="00EC62E0">
        <w:rPr>
          <w:rFonts w:eastAsia="Calibri"/>
          <w:iCs/>
          <w:lang w:eastAsia="en-US"/>
        </w:rPr>
        <w:t xml:space="preserve">5) </w:t>
      </w:r>
      <w:r w:rsidRPr="00EC62E0">
        <w:rPr>
          <w:rFonts w:eastAsia="Calibri"/>
          <w:lang w:eastAsia="en-US"/>
        </w:rPr>
        <w:t>признания недееспособным или ограниченно дееспособным решением суда, вступившим в законную силу.</w:t>
      </w:r>
    </w:p>
    <w:p w:rsidR="007502BC" w:rsidRPr="00EC62E0" w:rsidRDefault="00A723BC" w:rsidP="00BF3526">
      <w:pPr>
        <w:ind w:firstLine="708"/>
        <w:jc w:val="both"/>
        <w:rPr>
          <w:rFonts w:eastAsia="Calibri"/>
          <w:lang w:eastAsia="en-US"/>
        </w:rPr>
      </w:pPr>
      <w:r w:rsidRPr="00EC62E0">
        <w:rPr>
          <w:rFonts w:eastAsia="Calibri"/>
          <w:lang w:eastAsia="en-US"/>
        </w:rPr>
        <w:t>6</w:t>
      </w:r>
      <w:r w:rsidR="007502BC" w:rsidRPr="00EC62E0">
        <w:rPr>
          <w:rFonts w:eastAsia="Calibri"/>
          <w:lang w:eastAsia="en-US"/>
        </w:rPr>
        <w:t xml:space="preserve">) наступления </w:t>
      </w:r>
      <w:r w:rsidR="007502BC" w:rsidRPr="00EC62E0">
        <w:rPr>
          <w:rFonts w:eastAsia="Calibri"/>
          <w:iCs/>
          <w:lang w:eastAsia="en-US"/>
        </w:rPr>
        <w:t>обстоятельств непреодолимой силы, препятствующих присутствию лица при пров</w:t>
      </w:r>
      <w:r w:rsidR="00F85323">
        <w:rPr>
          <w:rFonts w:eastAsia="Calibri"/>
          <w:iCs/>
          <w:lang w:eastAsia="en-US"/>
        </w:rPr>
        <w:t>едении контрольного</w:t>
      </w:r>
      <w:r w:rsidR="007502BC" w:rsidRPr="00EC62E0">
        <w:rPr>
          <w:rFonts w:eastAsia="Calibri"/>
          <w:iCs/>
          <w:lang w:eastAsia="en-US"/>
        </w:rPr>
        <w:t xml:space="preserve"> мероприятия (военные действия, катастрофа, стихийное бедствие, крупная авария, эпидемия и другие чрезвычайные обстоятельства).</w:t>
      </w:r>
    </w:p>
    <w:p w:rsidR="00A723BC" w:rsidRPr="00EC62E0" w:rsidRDefault="0009491E" w:rsidP="00BF3526">
      <w:pPr>
        <w:ind w:firstLine="708"/>
        <w:contextualSpacing/>
        <w:jc w:val="both"/>
        <w:rPr>
          <w:rFonts w:eastAsia="Calibri"/>
          <w:lang w:eastAsia="en-US"/>
        </w:rPr>
      </w:pPr>
      <w:r>
        <w:rPr>
          <w:rFonts w:eastAsia="Calibri"/>
          <w:lang w:eastAsia="en-US"/>
        </w:rPr>
        <w:t>3</w:t>
      </w:r>
      <w:r w:rsidR="00BF3526">
        <w:rPr>
          <w:rFonts w:eastAsia="Calibri"/>
          <w:lang w:eastAsia="en-US"/>
        </w:rPr>
        <w:t>0</w:t>
      </w:r>
      <w:r w:rsidR="00B9115F" w:rsidRPr="00EC62E0">
        <w:rPr>
          <w:rFonts w:eastAsia="Calibri"/>
          <w:lang w:eastAsia="en-US"/>
        </w:rPr>
        <w:t xml:space="preserve">. </w:t>
      </w:r>
      <w:r w:rsidR="007502BC" w:rsidRPr="00EC62E0">
        <w:rPr>
          <w:rFonts w:eastAsia="Calibri"/>
          <w:lang w:eastAsia="en-US"/>
        </w:rPr>
        <w:t>При проведе</w:t>
      </w:r>
      <w:r w:rsidR="00F85323">
        <w:rPr>
          <w:rFonts w:eastAsia="Calibri"/>
          <w:lang w:eastAsia="en-US"/>
        </w:rPr>
        <w:t>нии контрольных</w:t>
      </w:r>
      <w:r w:rsidR="007502BC" w:rsidRPr="00EC62E0">
        <w:rPr>
          <w:rFonts w:eastAsia="Calibri"/>
          <w:lang w:eastAsia="en-US"/>
        </w:rPr>
        <w:t xml:space="preserve"> мероприятий может осуществляться фотосъемка, аудио- и видеозапись, иные способы фиксации доказательств</w:t>
      </w:r>
      <w:r w:rsidR="004249AA" w:rsidRPr="00EC62E0">
        <w:rPr>
          <w:rFonts w:eastAsia="Calibri"/>
          <w:lang w:eastAsia="en-US"/>
        </w:rPr>
        <w:t>.</w:t>
      </w:r>
    </w:p>
    <w:p w:rsidR="00B9115F" w:rsidRPr="00EC62E0" w:rsidRDefault="00B9115F" w:rsidP="00BF3526">
      <w:pPr>
        <w:ind w:firstLine="708"/>
        <w:contextualSpacing/>
        <w:jc w:val="both"/>
        <w:rPr>
          <w:rFonts w:eastAsia="Calibri"/>
          <w:lang w:eastAsia="en-US"/>
        </w:rPr>
      </w:pPr>
      <w:r w:rsidRPr="00EC62E0">
        <w:rPr>
          <w:rFonts w:eastAsia="Calibri"/>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w:t>
      </w:r>
      <w:r w:rsidR="006269BD" w:rsidRPr="00EC62E0">
        <w:rPr>
          <w:rFonts w:eastAsia="Calibri"/>
          <w:lang w:eastAsia="en-US"/>
        </w:rPr>
        <w:t>общаются</w:t>
      </w:r>
      <w:r w:rsidRPr="00EC62E0">
        <w:rPr>
          <w:rFonts w:eastAsia="Calibri"/>
          <w:lang w:eastAsia="en-US"/>
        </w:rPr>
        <w:t xml:space="preserve"> </w:t>
      </w:r>
      <w:r w:rsidR="00F85323">
        <w:rPr>
          <w:rFonts w:eastAsia="Calibri"/>
          <w:lang w:eastAsia="en-US"/>
        </w:rPr>
        <w:t>к акту контрольного</w:t>
      </w:r>
      <w:r w:rsidRPr="00EC62E0">
        <w:rPr>
          <w:rFonts w:eastAsia="Calibri"/>
          <w:lang w:eastAsia="en-US"/>
        </w:rPr>
        <w:t xml:space="preserve"> мероприятия.</w:t>
      </w:r>
    </w:p>
    <w:p w:rsidR="004249AA" w:rsidRPr="00EC62E0" w:rsidRDefault="0009491E" w:rsidP="00BF3526">
      <w:pPr>
        <w:spacing w:after="160"/>
        <w:ind w:firstLine="708"/>
        <w:contextualSpacing/>
        <w:jc w:val="both"/>
        <w:rPr>
          <w:rFonts w:eastAsia="Calibri"/>
          <w:lang w:eastAsia="en-US"/>
        </w:rPr>
      </w:pPr>
      <w:r>
        <w:rPr>
          <w:rFonts w:eastAsia="Calibri"/>
          <w:lang w:eastAsia="en-US"/>
        </w:rPr>
        <w:t>3</w:t>
      </w:r>
      <w:r w:rsidR="009A33A9">
        <w:rPr>
          <w:rFonts w:eastAsia="Calibri"/>
          <w:lang w:eastAsia="en-US"/>
        </w:rPr>
        <w:t>1</w:t>
      </w:r>
      <w:r w:rsidR="00B9115F" w:rsidRPr="00EC62E0">
        <w:rPr>
          <w:rFonts w:eastAsia="Calibri"/>
          <w:lang w:eastAsia="en-US"/>
        </w:rPr>
        <w:t xml:space="preserve">. Результаты </w:t>
      </w:r>
      <w:r w:rsidR="00F85323">
        <w:rPr>
          <w:rFonts w:eastAsia="Calibri"/>
          <w:lang w:eastAsia="en-US"/>
        </w:rPr>
        <w:t>контрольного</w:t>
      </w:r>
      <w:r w:rsidR="00B9115F" w:rsidRPr="00EC62E0">
        <w:rPr>
          <w:rFonts w:eastAsia="Calibri"/>
          <w:lang w:eastAsia="en-US"/>
        </w:rPr>
        <w:t xml:space="preserve"> мероприятия оформляются в порядке, установленном </w:t>
      </w:r>
      <w:r w:rsidR="004D480C" w:rsidRPr="0009491E">
        <w:rPr>
          <w:rFonts w:eastAsia="Calibri"/>
          <w:lang w:eastAsia="en-US"/>
        </w:rPr>
        <w:t>главой 16</w:t>
      </w:r>
      <w:r w:rsidR="004249AA" w:rsidRPr="0009491E">
        <w:rPr>
          <w:rFonts w:eastAsia="Calibri"/>
          <w:lang w:eastAsia="en-US"/>
        </w:rPr>
        <w:t xml:space="preserve"> </w:t>
      </w:r>
      <w:r w:rsidR="00B9115F" w:rsidRPr="0009491E">
        <w:rPr>
          <w:rFonts w:eastAsia="Calibri"/>
          <w:lang w:eastAsia="en-US"/>
        </w:rPr>
        <w:t>Федеральн</w:t>
      </w:r>
      <w:r w:rsidR="004249AA" w:rsidRPr="0009491E">
        <w:rPr>
          <w:rFonts w:eastAsia="Calibri"/>
          <w:lang w:eastAsia="en-US"/>
        </w:rPr>
        <w:t>ого</w:t>
      </w:r>
      <w:r w:rsidR="004249AA" w:rsidRPr="00EC62E0">
        <w:rPr>
          <w:rFonts w:eastAsia="Calibri"/>
          <w:lang w:eastAsia="en-US"/>
        </w:rPr>
        <w:t xml:space="preserve"> закона.</w:t>
      </w:r>
    </w:p>
    <w:p w:rsidR="0000559C" w:rsidRDefault="0000559C" w:rsidP="00BF3526">
      <w:pPr>
        <w:spacing w:after="160"/>
        <w:ind w:firstLine="708"/>
        <w:contextualSpacing/>
        <w:jc w:val="center"/>
        <w:rPr>
          <w:rFonts w:eastAsia="Calibri"/>
          <w:iCs/>
          <w:lang w:eastAsia="en-US"/>
        </w:rPr>
      </w:pPr>
    </w:p>
    <w:p w:rsidR="004D480C" w:rsidRDefault="004D480C" w:rsidP="00BF3526">
      <w:pPr>
        <w:pStyle w:val="ConsPlusNormal"/>
        <w:ind w:firstLine="7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w:t>
      </w:r>
      <w:r w:rsidRPr="008B452B">
        <w:rPr>
          <w:rFonts w:ascii="Times New Roman" w:hAnsi="Times New Roman" w:cs="Times New Roman"/>
          <w:b/>
          <w:bCs/>
          <w:color w:val="000000"/>
          <w:sz w:val="24"/>
          <w:szCs w:val="24"/>
        </w:rPr>
        <w:t xml:space="preserve">. </w:t>
      </w:r>
      <w:r w:rsidRPr="00DC2742">
        <w:rPr>
          <w:rFonts w:ascii="Times New Roman" w:hAnsi="Times New Roman" w:cs="Times New Roman"/>
          <w:b/>
          <w:bCs/>
          <w:color w:val="000000"/>
          <w:sz w:val="24"/>
          <w:szCs w:val="24"/>
        </w:rPr>
        <w:t xml:space="preserve">Обжалование решений администрации, </w:t>
      </w:r>
    </w:p>
    <w:p w:rsidR="004D480C" w:rsidRPr="008B452B" w:rsidRDefault="004D480C" w:rsidP="00BF3526">
      <w:pPr>
        <w:pStyle w:val="ConsPlusNormal"/>
        <w:ind w:firstLine="708"/>
        <w:jc w:val="center"/>
        <w:rPr>
          <w:rFonts w:ascii="Times New Roman" w:hAnsi="Times New Roman" w:cs="Times New Roman"/>
          <w:b/>
          <w:bCs/>
          <w:color w:val="000000"/>
          <w:sz w:val="24"/>
          <w:szCs w:val="24"/>
        </w:rPr>
      </w:pPr>
      <w:r w:rsidRPr="00DC2742">
        <w:rPr>
          <w:rFonts w:ascii="Times New Roman" w:hAnsi="Times New Roman" w:cs="Times New Roman"/>
          <w:b/>
          <w:bCs/>
          <w:color w:val="000000"/>
          <w:sz w:val="24"/>
          <w:szCs w:val="24"/>
        </w:rPr>
        <w:t xml:space="preserve">действий (бездействия) </w:t>
      </w:r>
      <w:r>
        <w:rPr>
          <w:rFonts w:ascii="Times New Roman" w:hAnsi="Times New Roman" w:cs="Times New Roman"/>
          <w:b/>
          <w:bCs/>
          <w:color w:val="000000"/>
          <w:sz w:val="24"/>
          <w:szCs w:val="24"/>
        </w:rPr>
        <w:t xml:space="preserve">его </w:t>
      </w:r>
      <w:r w:rsidRPr="00DC2742">
        <w:rPr>
          <w:rFonts w:ascii="Times New Roman" w:hAnsi="Times New Roman" w:cs="Times New Roman"/>
          <w:b/>
          <w:bCs/>
          <w:color w:val="000000"/>
          <w:sz w:val="24"/>
          <w:szCs w:val="24"/>
        </w:rPr>
        <w:t>должностных лиц</w:t>
      </w:r>
    </w:p>
    <w:p w:rsidR="004D480C" w:rsidRPr="008B452B" w:rsidRDefault="004D480C" w:rsidP="00BF3526">
      <w:pPr>
        <w:pStyle w:val="ConsPlusNormal"/>
        <w:ind w:firstLine="708"/>
        <w:jc w:val="center"/>
        <w:rPr>
          <w:rFonts w:ascii="Times New Roman" w:hAnsi="Times New Roman" w:cs="Times New Roman"/>
          <w:b/>
          <w:bCs/>
          <w:color w:val="000000"/>
          <w:sz w:val="24"/>
          <w:szCs w:val="24"/>
        </w:rPr>
      </w:pPr>
    </w:p>
    <w:p w:rsidR="00211EAB" w:rsidRPr="00BD3767" w:rsidRDefault="0009491E" w:rsidP="00B7575E">
      <w:pPr>
        <w:ind w:firstLine="708"/>
        <w:contextualSpacing/>
        <w:jc w:val="both"/>
        <w:rPr>
          <w:rFonts w:eastAsia="Calibri"/>
          <w:lang w:eastAsia="en-US"/>
        </w:rPr>
      </w:pPr>
      <w:r>
        <w:rPr>
          <w:rFonts w:eastAsia="Calibri"/>
          <w:lang w:eastAsia="en-US"/>
        </w:rPr>
        <w:t>3</w:t>
      </w:r>
      <w:r w:rsidR="009A33A9">
        <w:rPr>
          <w:rFonts w:eastAsia="Calibri"/>
          <w:lang w:eastAsia="en-US"/>
        </w:rPr>
        <w:t>2</w:t>
      </w:r>
      <w:r w:rsidR="004D480C" w:rsidRPr="004D480C">
        <w:rPr>
          <w:rFonts w:eastAsia="Calibri"/>
          <w:lang w:eastAsia="en-US"/>
        </w:rPr>
        <w:t xml:space="preserve">. </w:t>
      </w:r>
      <w:r w:rsidR="00211EAB" w:rsidRPr="00BD3767">
        <w:rPr>
          <w:color w:val="22272F"/>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211EAB" w:rsidRPr="00BD3767" w:rsidRDefault="00211EAB" w:rsidP="00B7575E">
      <w:pPr>
        <w:pStyle w:val="s1"/>
        <w:shd w:val="clear" w:color="auto" w:fill="FFFFFF"/>
        <w:spacing w:beforeAutospacing="0" w:afterAutospacing="0"/>
        <w:ind w:firstLine="567"/>
        <w:jc w:val="both"/>
        <w:rPr>
          <w:color w:val="22272F"/>
        </w:rPr>
      </w:pPr>
      <w:r w:rsidRPr="00BD3767">
        <w:rPr>
          <w:color w:val="22272F"/>
        </w:rPr>
        <w:t>1) решений о проведении контрольных (надзорных) мероприятий и обязательных профилактических визитов;</w:t>
      </w:r>
    </w:p>
    <w:p w:rsidR="00211EAB" w:rsidRPr="00BD3767" w:rsidRDefault="00211EAB" w:rsidP="00B7575E">
      <w:pPr>
        <w:pStyle w:val="s1"/>
        <w:shd w:val="clear" w:color="auto" w:fill="FFFFFF"/>
        <w:spacing w:beforeAutospacing="0" w:afterAutospacing="0"/>
        <w:ind w:firstLine="567"/>
        <w:jc w:val="both"/>
        <w:rPr>
          <w:color w:val="22272F"/>
        </w:rPr>
      </w:pPr>
      <w:r w:rsidRPr="00BD3767">
        <w:rPr>
          <w:color w:val="22272F"/>
        </w:rPr>
        <w:t>2) актов контрольных (надзорных) мероприятий и обязательных профилактических визитов, предписаний об устранении выявленных нарушений;</w:t>
      </w:r>
    </w:p>
    <w:p w:rsidR="00211EAB" w:rsidRPr="00BD3767" w:rsidRDefault="00211EAB" w:rsidP="00B7575E">
      <w:pPr>
        <w:pStyle w:val="s1"/>
        <w:shd w:val="clear" w:color="auto" w:fill="FFFFFF"/>
        <w:spacing w:beforeAutospacing="0" w:afterAutospacing="0"/>
        <w:ind w:firstLine="567"/>
        <w:jc w:val="both"/>
        <w:rPr>
          <w:color w:val="22272F"/>
        </w:rPr>
      </w:pPr>
      <w:r w:rsidRPr="00BD3767">
        <w:rPr>
          <w:color w:val="22272F"/>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211EAB" w:rsidRPr="00BD3767" w:rsidRDefault="00211EAB" w:rsidP="00B7575E">
      <w:pPr>
        <w:pStyle w:val="s1"/>
        <w:shd w:val="clear" w:color="auto" w:fill="FFFFFF"/>
        <w:spacing w:beforeAutospacing="0" w:afterAutospacing="0"/>
        <w:ind w:firstLine="567"/>
        <w:jc w:val="both"/>
        <w:rPr>
          <w:color w:val="22272F"/>
        </w:rPr>
      </w:pPr>
      <w:r w:rsidRPr="00BD3767">
        <w:rPr>
          <w:color w:val="22272F"/>
        </w:rPr>
        <w:t>4) решений об отнесении объектов контроля к соответствующей категории риска;</w:t>
      </w:r>
    </w:p>
    <w:p w:rsidR="00211EAB" w:rsidRPr="00BD3767" w:rsidRDefault="00211EAB" w:rsidP="00B7575E">
      <w:pPr>
        <w:pStyle w:val="s1"/>
        <w:shd w:val="clear" w:color="auto" w:fill="FFFFFF"/>
        <w:spacing w:beforeAutospacing="0" w:afterAutospacing="0"/>
        <w:ind w:firstLine="567"/>
        <w:jc w:val="both"/>
        <w:rPr>
          <w:color w:val="22272F"/>
        </w:rPr>
      </w:pPr>
      <w:r w:rsidRPr="00BD3767">
        <w:rPr>
          <w:color w:val="22272F"/>
        </w:rPr>
        <w:t>5) решений об отказе в проведении обязательных профилактических визитов по заявлениям контролируемых лиц;</w:t>
      </w:r>
    </w:p>
    <w:p w:rsidR="00211EAB" w:rsidRPr="00211EAB" w:rsidRDefault="00211EAB" w:rsidP="00BD3767">
      <w:pPr>
        <w:pStyle w:val="s1"/>
        <w:shd w:val="clear" w:color="auto" w:fill="FFFFFF"/>
        <w:spacing w:beforeAutospacing="0" w:afterAutospacing="0"/>
        <w:ind w:firstLine="567"/>
        <w:jc w:val="both"/>
        <w:rPr>
          <w:color w:val="22272F"/>
        </w:rPr>
      </w:pPr>
      <w:r w:rsidRPr="00BD3767">
        <w:rPr>
          <w:color w:val="22272F"/>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4D480C" w:rsidRPr="004D480C" w:rsidRDefault="009A33A9" w:rsidP="00BD3767">
      <w:pPr>
        <w:ind w:firstLine="708"/>
        <w:contextualSpacing/>
        <w:jc w:val="both"/>
        <w:rPr>
          <w:rFonts w:eastAsia="Calibri"/>
          <w:lang w:eastAsia="en-US"/>
        </w:rPr>
      </w:pPr>
      <w:r>
        <w:rPr>
          <w:rFonts w:eastAsia="Calibri"/>
          <w:lang w:eastAsia="en-US"/>
        </w:rPr>
        <w:t>33</w:t>
      </w:r>
      <w:r w:rsidR="004D480C" w:rsidRPr="004D480C">
        <w:rPr>
          <w:rFonts w:eastAsia="Calibri"/>
          <w:lang w:eastAsia="en-US"/>
        </w:rPr>
        <w:t xml:space="preserve">. Решения </w:t>
      </w:r>
      <w:r w:rsidR="00BF3526">
        <w:rPr>
          <w:rFonts w:eastAsia="Calibri"/>
          <w:lang w:eastAsia="en-US"/>
        </w:rPr>
        <w:t>контрольного органа</w:t>
      </w:r>
      <w:r w:rsidR="004D480C" w:rsidRPr="004D480C">
        <w:rPr>
          <w:rFonts w:eastAsia="Calibri"/>
          <w:lang w:eastAsia="en-US"/>
        </w:rPr>
        <w:t>, действия (бездействие) должностных лиц, уполномоченных осуществлять муниципальный</w:t>
      </w:r>
      <w:r w:rsidR="00D30702" w:rsidRPr="00D30702">
        <w:rPr>
          <w:rFonts w:eastAsia="Calibri"/>
          <w:lang w:eastAsia="en-US"/>
        </w:rPr>
        <w:t xml:space="preserve"> автодорожный</w:t>
      </w:r>
      <w:r w:rsidR="004D480C" w:rsidRPr="004D480C">
        <w:rPr>
          <w:rFonts w:eastAsia="Calibri"/>
          <w:lang w:eastAsia="en-US"/>
        </w:rPr>
        <w:t xml:space="preserve"> контроль, могут быть обжалованы в судебном порядке.</w:t>
      </w:r>
    </w:p>
    <w:p w:rsidR="004D480C" w:rsidRPr="004D480C" w:rsidRDefault="004D480C" w:rsidP="00BF3526">
      <w:pPr>
        <w:ind w:firstLine="708"/>
        <w:contextualSpacing/>
        <w:jc w:val="both"/>
        <w:rPr>
          <w:rFonts w:eastAsia="Calibri"/>
          <w:lang w:eastAsia="en-US"/>
        </w:rPr>
      </w:pPr>
    </w:p>
    <w:p w:rsidR="004D480C" w:rsidRDefault="0009491E" w:rsidP="00BF3526">
      <w:pPr>
        <w:pStyle w:val="ConsPlusNormal"/>
        <w:ind w:firstLine="7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w:t>
      </w:r>
      <w:r w:rsidR="004D480C" w:rsidRPr="004D480C">
        <w:rPr>
          <w:rFonts w:ascii="Times New Roman" w:hAnsi="Times New Roman" w:cs="Times New Roman"/>
          <w:b/>
          <w:bCs/>
          <w:color w:val="000000"/>
          <w:sz w:val="24"/>
          <w:szCs w:val="24"/>
        </w:rPr>
        <w:t xml:space="preserve">. Ключевые показатели </w:t>
      </w:r>
      <w:proofErr w:type="gramStart"/>
      <w:r w:rsidR="004D480C" w:rsidRPr="004D480C">
        <w:rPr>
          <w:rFonts w:ascii="Times New Roman" w:hAnsi="Times New Roman" w:cs="Times New Roman"/>
          <w:b/>
          <w:bCs/>
          <w:color w:val="000000"/>
          <w:sz w:val="24"/>
          <w:szCs w:val="24"/>
        </w:rPr>
        <w:t>муниципального</w:t>
      </w:r>
      <w:proofErr w:type="gramEnd"/>
      <w:r w:rsidR="004D480C" w:rsidRPr="004D480C">
        <w:rPr>
          <w:rFonts w:ascii="Times New Roman" w:hAnsi="Times New Roman" w:cs="Times New Roman"/>
          <w:b/>
          <w:bCs/>
          <w:color w:val="000000"/>
          <w:sz w:val="24"/>
          <w:szCs w:val="24"/>
        </w:rPr>
        <w:t xml:space="preserve"> </w:t>
      </w:r>
      <w:r w:rsidR="004D480C">
        <w:rPr>
          <w:rFonts w:ascii="Times New Roman" w:hAnsi="Times New Roman" w:cs="Times New Roman"/>
          <w:b/>
          <w:bCs/>
          <w:color w:val="000000"/>
          <w:sz w:val="24"/>
          <w:szCs w:val="24"/>
        </w:rPr>
        <w:t>автодорожного</w:t>
      </w:r>
      <w:r w:rsidR="004D480C" w:rsidRPr="004D480C">
        <w:rPr>
          <w:rFonts w:ascii="Times New Roman" w:hAnsi="Times New Roman" w:cs="Times New Roman"/>
          <w:b/>
          <w:bCs/>
          <w:color w:val="000000"/>
          <w:sz w:val="24"/>
          <w:szCs w:val="24"/>
        </w:rPr>
        <w:t xml:space="preserve"> </w:t>
      </w:r>
    </w:p>
    <w:p w:rsidR="004D480C" w:rsidRPr="004D480C" w:rsidRDefault="004D480C" w:rsidP="00BF3526">
      <w:pPr>
        <w:pStyle w:val="ConsPlusNormal"/>
        <w:ind w:firstLine="708"/>
        <w:jc w:val="center"/>
        <w:rPr>
          <w:rFonts w:ascii="Times New Roman" w:hAnsi="Times New Roman" w:cs="Times New Roman"/>
          <w:b/>
          <w:bCs/>
          <w:color w:val="000000"/>
          <w:sz w:val="24"/>
          <w:szCs w:val="24"/>
        </w:rPr>
      </w:pPr>
      <w:r w:rsidRPr="004D480C">
        <w:rPr>
          <w:rFonts w:ascii="Times New Roman" w:hAnsi="Times New Roman" w:cs="Times New Roman"/>
          <w:b/>
          <w:bCs/>
          <w:color w:val="000000"/>
          <w:sz w:val="24"/>
          <w:szCs w:val="24"/>
        </w:rPr>
        <w:t xml:space="preserve">контроля и их целевые значения </w:t>
      </w:r>
    </w:p>
    <w:p w:rsidR="004D480C" w:rsidRPr="004D480C" w:rsidRDefault="004D480C" w:rsidP="00BF3526">
      <w:pPr>
        <w:autoSpaceDE w:val="0"/>
        <w:autoSpaceDN w:val="0"/>
        <w:adjustRightInd w:val="0"/>
        <w:ind w:firstLine="708"/>
        <w:jc w:val="both"/>
        <w:rPr>
          <w:highlight w:val="red"/>
        </w:rPr>
      </w:pPr>
    </w:p>
    <w:p w:rsidR="00BF3526" w:rsidRPr="00A912D4" w:rsidRDefault="009A33A9" w:rsidP="00BF3526">
      <w:pPr>
        <w:tabs>
          <w:tab w:val="left" w:pos="142"/>
        </w:tabs>
        <w:ind w:firstLine="680"/>
        <w:jc w:val="both"/>
        <w:rPr>
          <w:color w:val="000000"/>
        </w:rPr>
      </w:pPr>
      <w:r>
        <w:rPr>
          <w:rStyle w:val="23"/>
          <w:rFonts w:eastAsia="NSimSun"/>
        </w:rPr>
        <w:t>34</w:t>
      </w:r>
      <w:r w:rsidR="00BF3526">
        <w:rPr>
          <w:rStyle w:val="23"/>
          <w:rFonts w:eastAsia="NSimSun"/>
        </w:rPr>
        <w:t xml:space="preserve">. Оценка результативности и эффективности </w:t>
      </w:r>
      <w:r w:rsidR="00BF3526">
        <w:rPr>
          <w:rFonts w:eastAsia="Calibri"/>
          <w:lang w:eastAsia="en-US"/>
        </w:rPr>
        <w:t>контрольного органа</w:t>
      </w:r>
      <w:r w:rsidR="00BF3526">
        <w:rPr>
          <w:color w:val="000000"/>
        </w:rPr>
        <w:t xml:space="preserve"> осуществляется в порядке, </w:t>
      </w:r>
      <w:r w:rsidR="00BF3526" w:rsidRPr="00A912D4">
        <w:rPr>
          <w:color w:val="000000"/>
        </w:rPr>
        <w:t>установленном статьей 30 Федерального закона.</w:t>
      </w:r>
    </w:p>
    <w:p w:rsidR="00BF3526" w:rsidRPr="00A912D4" w:rsidRDefault="009A33A9" w:rsidP="00BF3526">
      <w:pPr>
        <w:pStyle w:val="5"/>
        <w:shd w:val="clear" w:color="auto" w:fill="auto"/>
        <w:tabs>
          <w:tab w:val="left" w:pos="142"/>
        </w:tabs>
        <w:spacing w:after="0"/>
        <w:ind w:right="40" w:firstLine="680"/>
      </w:pPr>
      <w:r>
        <w:rPr>
          <w:rStyle w:val="23"/>
        </w:rPr>
        <w:t>35</w:t>
      </w:r>
      <w:r w:rsidR="00BF3526" w:rsidRPr="00A912D4">
        <w:rPr>
          <w:rStyle w:val="23"/>
        </w:rPr>
        <w:t>. Ключевыми показателями эффективности и результативности осуществления муниципального автодорожного контроля являются:</w:t>
      </w:r>
    </w:p>
    <w:p w:rsidR="00BF3526" w:rsidRPr="00A912D4" w:rsidRDefault="00BF3526" w:rsidP="00BF3526">
      <w:pPr>
        <w:spacing w:line="298" w:lineRule="exact"/>
        <w:ind w:right="20" w:firstLine="709"/>
        <w:jc w:val="both"/>
      </w:pPr>
      <w:r w:rsidRPr="00A912D4">
        <w:rPr>
          <w:rStyle w:val="23"/>
          <w:rFonts w:eastAsia="NSimSun"/>
        </w:rPr>
        <w:t xml:space="preserve">1) доля устраненных нарушений обязательных требований из </w:t>
      </w:r>
      <w:proofErr w:type="gramStart"/>
      <w:r w:rsidRPr="00A912D4">
        <w:rPr>
          <w:rStyle w:val="23"/>
          <w:rFonts w:eastAsia="NSimSun"/>
        </w:rPr>
        <w:t>числа</w:t>
      </w:r>
      <w:proofErr w:type="gramEnd"/>
      <w:r w:rsidRPr="00A912D4">
        <w:rPr>
          <w:rStyle w:val="23"/>
          <w:rFonts w:eastAsia="NSimSun"/>
        </w:rPr>
        <w:t xml:space="preserve"> выявленных </w:t>
      </w:r>
      <w:r w:rsidRPr="00A912D4">
        <w:t xml:space="preserve">- </w:t>
      </w:r>
      <w:r w:rsidRPr="00A912D4">
        <w:rPr>
          <w:rStyle w:val="23"/>
          <w:rFonts w:eastAsia="NSimSun"/>
        </w:rPr>
        <w:t>50 процентов;</w:t>
      </w:r>
    </w:p>
    <w:p w:rsidR="00BF3526" w:rsidRPr="00A912D4" w:rsidRDefault="00BF3526" w:rsidP="00BF3526">
      <w:pPr>
        <w:pStyle w:val="ab"/>
        <w:tabs>
          <w:tab w:val="left" w:pos="142"/>
        </w:tabs>
        <w:ind w:left="0" w:firstLine="680"/>
        <w:jc w:val="both"/>
        <w:rPr>
          <w:rStyle w:val="23"/>
          <w:rFonts w:eastAsia="Courier New"/>
        </w:rPr>
      </w:pPr>
      <w:r w:rsidRPr="00A912D4">
        <w:rPr>
          <w:rStyle w:val="23"/>
          <w:rFonts w:eastAsia="Courier New"/>
        </w:rPr>
        <w:lastRenderedPageBreak/>
        <w:t xml:space="preserve">2) доля обоснованных жалоб на действия (бездействие) и (или) ее должностных лиц при проведении контрольных мероприятий </w:t>
      </w:r>
      <w:r w:rsidRPr="00A912D4">
        <w:t xml:space="preserve">в </w:t>
      </w:r>
      <w:r w:rsidRPr="00A912D4">
        <w:rPr>
          <w:rStyle w:val="23"/>
          <w:rFonts w:eastAsia="Courier New"/>
        </w:rPr>
        <w:t>течение года - 0 процентов</w:t>
      </w:r>
    </w:p>
    <w:p w:rsidR="00BF3526" w:rsidRDefault="009A33A9" w:rsidP="00BF3526">
      <w:pPr>
        <w:pStyle w:val="5"/>
        <w:shd w:val="clear" w:color="auto" w:fill="auto"/>
        <w:tabs>
          <w:tab w:val="left" w:pos="142"/>
        </w:tabs>
        <w:spacing w:after="0"/>
        <w:ind w:right="40" w:firstLine="680"/>
      </w:pPr>
      <w:r>
        <w:rPr>
          <w:rStyle w:val="23"/>
        </w:rPr>
        <w:t>36</w:t>
      </w:r>
      <w:r w:rsidR="00BF3526" w:rsidRPr="00A912D4">
        <w:rPr>
          <w:rStyle w:val="23"/>
        </w:rPr>
        <w:t>. Индикативными показателями осуществления муниципального автодорожного контроля являются:</w:t>
      </w:r>
    </w:p>
    <w:p w:rsidR="00BF3526" w:rsidRDefault="00BF3526" w:rsidP="00BF3526">
      <w:pPr>
        <w:pStyle w:val="ab"/>
        <w:tabs>
          <w:tab w:val="left" w:pos="142"/>
        </w:tabs>
        <w:ind w:left="0" w:firstLine="680"/>
        <w:jc w:val="both"/>
        <w:rPr>
          <w:color w:val="000000"/>
          <w:highlight w:val="yellow"/>
        </w:rPr>
      </w:pPr>
      <w:r>
        <w:rPr>
          <w:color w:val="000000"/>
        </w:rPr>
        <w:t>1) количество проведенных администрацией внеплановых контрольных мероприятий (единица);</w:t>
      </w:r>
    </w:p>
    <w:p w:rsidR="00BF3526" w:rsidRDefault="00BF3526" w:rsidP="00BF3526">
      <w:pPr>
        <w:pStyle w:val="ab"/>
        <w:tabs>
          <w:tab w:val="left" w:pos="142"/>
        </w:tabs>
        <w:ind w:left="0" w:firstLine="680"/>
        <w:jc w:val="both"/>
        <w:rPr>
          <w:color w:val="000000"/>
          <w:highlight w:val="yellow"/>
        </w:rPr>
      </w:pPr>
      <w:r>
        <w:rPr>
          <w:color w:val="000000"/>
        </w:rPr>
        <w:t>2) количество обязательных профилактических визитов, проведенных за отчетный период;</w:t>
      </w:r>
    </w:p>
    <w:p w:rsidR="00BF3526" w:rsidRDefault="00BF3526" w:rsidP="00BF3526">
      <w:pPr>
        <w:pStyle w:val="ab"/>
        <w:tabs>
          <w:tab w:val="left" w:pos="142"/>
        </w:tabs>
        <w:ind w:left="0" w:firstLine="680"/>
        <w:jc w:val="both"/>
        <w:rPr>
          <w:color w:val="000000"/>
          <w:highlight w:val="yellow"/>
        </w:rPr>
      </w:pPr>
      <w:r>
        <w:rPr>
          <w:color w:val="000000"/>
        </w:rPr>
        <w:t>3) количество предостережений о недопустимости нарушения обязательных требований, объявленных за отчетный период;</w:t>
      </w:r>
    </w:p>
    <w:p w:rsidR="00BF3526" w:rsidRDefault="00BF3526" w:rsidP="00BF3526">
      <w:pPr>
        <w:pStyle w:val="ab"/>
        <w:tabs>
          <w:tab w:val="left" w:pos="142"/>
        </w:tabs>
        <w:ind w:left="0" w:firstLine="680"/>
        <w:jc w:val="both"/>
        <w:rPr>
          <w:color w:val="000000"/>
          <w:highlight w:val="yellow"/>
        </w:rPr>
      </w:pPr>
      <w:r>
        <w:rPr>
          <w:color w:val="000000"/>
        </w:rPr>
        <w:t>4) количество направленных в органы прокуратуры заявлений о согласовании проведения контрольных мероприятий, за отчетный период;</w:t>
      </w:r>
    </w:p>
    <w:p w:rsidR="00BF3526" w:rsidRDefault="00BF3526" w:rsidP="00BF3526">
      <w:pPr>
        <w:pStyle w:val="ab"/>
        <w:tabs>
          <w:tab w:val="left" w:pos="142"/>
        </w:tabs>
        <w:ind w:left="0" w:firstLine="680"/>
        <w:jc w:val="both"/>
        <w:rPr>
          <w:color w:val="000000"/>
          <w:highlight w:val="yellow"/>
        </w:rPr>
      </w:pPr>
      <w:r>
        <w:rPr>
          <w:color w:val="000000"/>
        </w:rPr>
        <w:t>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BF3526" w:rsidRDefault="00BF3526" w:rsidP="00BF3526">
      <w:pPr>
        <w:pStyle w:val="ab"/>
        <w:tabs>
          <w:tab w:val="left" w:pos="142"/>
        </w:tabs>
        <w:ind w:left="0" w:firstLine="680"/>
        <w:jc w:val="both"/>
        <w:rPr>
          <w:color w:val="000000"/>
        </w:rPr>
      </w:pPr>
      <w:r>
        <w:rPr>
          <w:color w:val="000000"/>
        </w:rPr>
        <w:t>6) количество контрольных мероприятий, по результатам которых выявлены нарушения обязательных требований, за отчетный период;</w:t>
      </w:r>
    </w:p>
    <w:p w:rsidR="00BF3526" w:rsidRDefault="009A33A9" w:rsidP="00BF3526">
      <w:pPr>
        <w:pStyle w:val="5"/>
        <w:shd w:val="clear" w:color="auto" w:fill="auto"/>
        <w:tabs>
          <w:tab w:val="left" w:pos="1253"/>
        </w:tabs>
        <w:spacing w:after="0"/>
        <w:ind w:right="20" w:firstLine="709"/>
        <w:rPr>
          <w:rStyle w:val="23"/>
        </w:rPr>
      </w:pPr>
      <w:r>
        <w:rPr>
          <w:rStyle w:val="23"/>
        </w:rPr>
        <w:t>37</w:t>
      </w:r>
      <w:r w:rsidR="00BF3526">
        <w:rPr>
          <w:rStyle w:val="23"/>
        </w:rPr>
        <w:t xml:space="preserve">. </w:t>
      </w:r>
      <w:r w:rsidR="00BF3526">
        <w:rPr>
          <w:rFonts w:eastAsia="Calibri"/>
          <w:lang w:eastAsia="en-US"/>
        </w:rPr>
        <w:t>Контрольный орган</w:t>
      </w:r>
      <w:r w:rsidR="00BF3526">
        <w:rPr>
          <w:rStyle w:val="23"/>
        </w:rPr>
        <w:t xml:space="preserve"> ежегодно осуществляет подготовку доклада о муниципальном автодорожном контроле с указанием сведений о достижении ключевых показателей и сведений об индикативных показателях муниципального автодорожного контроля.</w:t>
      </w:r>
    </w:p>
    <w:p w:rsidR="004D480C" w:rsidRPr="004D480C" w:rsidRDefault="004D480C" w:rsidP="00BF3526">
      <w:pPr>
        <w:ind w:firstLine="708"/>
        <w:contextualSpacing/>
        <w:jc w:val="both"/>
        <w:rPr>
          <w:rFonts w:eastAsia="Calibri"/>
          <w:lang w:eastAsia="en-US"/>
        </w:rPr>
      </w:pPr>
    </w:p>
    <w:sectPr w:rsidR="004D480C" w:rsidRPr="004D480C" w:rsidSect="00E87AA1">
      <w:headerReference w:type="default" r:id="rId17"/>
      <w:headerReference w:type="first" r:id="rId18"/>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610" w:rsidRDefault="00B34610" w:rsidP="009E6527">
      <w:r>
        <w:separator/>
      </w:r>
    </w:p>
  </w:endnote>
  <w:endnote w:type="continuationSeparator" w:id="0">
    <w:p w:rsidR="00B34610" w:rsidRDefault="00B34610" w:rsidP="009E6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ltica Chv">
    <w:altName w:val="Times New Roman"/>
    <w:charset w:val="00"/>
    <w:family w:val="auto"/>
    <w:pitch w:val="variable"/>
    <w:sig w:usb0="00000001" w:usb1="00000000" w:usb2="00000000" w:usb3="00000000" w:csb0="00000005"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610" w:rsidRDefault="00B34610" w:rsidP="009E6527">
      <w:r>
        <w:separator/>
      </w:r>
    </w:p>
  </w:footnote>
  <w:footnote w:type="continuationSeparator" w:id="0">
    <w:p w:rsidR="00B34610" w:rsidRDefault="00B34610" w:rsidP="009E6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27" w:rsidRDefault="00E05ADB">
    <w:pPr>
      <w:pStyle w:val="ac"/>
      <w:jc w:val="center"/>
    </w:pPr>
    <w:fldSimple w:instr="PAGE   \* MERGEFORMAT">
      <w:r w:rsidR="00E87AA1">
        <w:rPr>
          <w:noProof/>
        </w:rPr>
        <w:t>2</w:t>
      </w:r>
    </w:fldSimple>
  </w:p>
  <w:p w:rsidR="009E6527" w:rsidRDefault="009E652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88" w:rsidRPr="00107475" w:rsidRDefault="005B6488" w:rsidP="005B6488">
    <w:pPr>
      <w:pStyle w:val="ac"/>
      <w:jc w:val="center"/>
      <w:rPr>
        <w:b/>
      </w:rPr>
    </w:pPr>
  </w:p>
  <w:p w:rsidR="005B6488" w:rsidRDefault="005B648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F4F"/>
    <w:multiLevelType w:val="multilevel"/>
    <w:tmpl w:val="052CBC08"/>
    <w:lvl w:ilvl="0">
      <w:start w:val="3"/>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02C60C98"/>
    <w:multiLevelType w:val="hybridMultilevel"/>
    <w:tmpl w:val="6A0835EC"/>
    <w:lvl w:ilvl="0" w:tplc="2620FA4C">
      <w:start w:val="1"/>
      <w:numFmt w:val="decimal"/>
      <w:lvlText w:val="%1)"/>
      <w:lvlJc w:val="left"/>
      <w:pPr>
        <w:tabs>
          <w:tab w:val="num" w:pos="1575"/>
        </w:tabs>
        <w:ind w:left="1575" w:hanging="1035"/>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30F187A"/>
    <w:multiLevelType w:val="hybridMultilevel"/>
    <w:tmpl w:val="F43AF43C"/>
    <w:lvl w:ilvl="0" w:tplc="3B8CEDDC">
      <w:start w:val="1"/>
      <w:numFmt w:val="decimal"/>
      <w:lvlText w:val="%1)"/>
      <w:lvlJc w:val="left"/>
      <w:pPr>
        <w:tabs>
          <w:tab w:val="num" w:pos="1983"/>
        </w:tabs>
        <w:ind w:left="1983" w:hanging="1275"/>
      </w:pPr>
      <w:rPr>
        <w:rFonts w:hint="default"/>
      </w:rPr>
    </w:lvl>
    <w:lvl w:ilvl="1" w:tplc="630AF390">
      <w:start w:val="1"/>
      <w:numFmt w:val="decimal"/>
      <w:lvlText w:val="%2."/>
      <w:lvlJc w:val="left"/>
      <w:pPr>
        <w:tabs>
          <w:tab w:val="num" w:pos="2493"/>
        </w:tabs>
        <w:ind w:left="2493" w:hanging="1065"/>
      </w:pPr>
      <w:rPr>
        <w:rFonts w:hint="default"/>
        <w:b/>
        <w:color w:val="FF0000"/>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3EC32FA"/>
    <w:multiLevelType w:val="hybridMultilevel"/>
    <w:tmpl w:val="6C4E6B56"/>
    <w:lvl w:ilvl="0" w:tplc="0A9EA50C">
      <w:numFmt w:val="bullet"/>
      <w:lvlText w:val="-"/>
      <w:lvlJc w:val="left"/>
      <w:pPr>
        <w:tabs>
          <w:tab w:val="num" w:pos="1376"/>
        </w:tabs>
        <w:ind w:left="1376" w:hanging="525"/>
      </w:pPr>
      <w:rPr>
        <w:rFonts w:ascii="Times New Roman" w:eastAsia="Times New Roman" w:hAnsi="Times New Roman" w:cs="Times New Roman" w:hint="default"/>
      </w:rPr>
    </w:lvl>
    <w:lvl w:ilvl="1" w:tplc="E1F4ED48">
      <w:start w:val="6"/>
      <w:numFmt w:val="decimal"/>
      <w:lvlText w:val="%2."/>
      <w:lvlJc w:val="left"/>
      <w:pPr>
        <w:tabs>
          <w:tab w:val="num" w:pos="1211"/>
        </w:tabs>
        <w:ind w:left="1211"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2A66E5"/>
    <w:multiLevelType w:val="multilevel"/>
    <w:tmpl w:val="E2F2F678"/>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054C6067"/>
    <w:multiLevelType w:val="hybridMultilevel"/>
    <w:tmpl w:val="441EA96A"/>
    <w:lvl w:ilvl="0" w:tplc="5EC2D6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5E835FB"/>
    <w:multiLevelType w:val="hybridMultilevel"/>
    <w:tmpl w:val="EB62D03C"/>
    <w:lvl w:ilvl="0" w:tplc="CBD2C4C0">
      <w:start w:val="6"/>
      <w:numFmt w:val="decimal"/>
      <w:lvlText w:val="%1)"/>
      <w:lvlJc w:val="left"/>
      <w:pPr>
        <w:tabs>
          <w:tab w:val="num" w:pos="1260"/>
        </w:tabs>
        <w:ind w:left="1260" w:hanging="360"/>
      </w:pPr>
      <w:rPr>
        <w:rFonts w:hint="default"/>
      </w:rPr>
    </w:lvl>
    <w:lvl w:ilvl="1" w:tplc="37BCA8A6">
      <w:start w:val="1"/>
      <w:numFmt w:val="decimal"/>
      <w:lvlText w:val="%2)"/>
      <w:lvlJc w:val="left"/>
      <w:pPr>
        <w:tabs>
          <w:tab w:val="num" w:pos="1125"/>
        </w:tabs>
        <w:ind w:left="1125" w:hanging="405"/>
      </w:pPr>
      <w:rPr>
        <w:rFonts w:hint="default"/>
        <w:color w:val="FF0000"/>
      </w:rPr>
    </w:lvl>
    <w:lvl w:ilvl="2" w:tplc="0419001B" w:tentative="1">
      <w:start w:val="1"/>
      <w:numFmt w:val="lowerRoman"/>
      <w:lvlText w:val="%3."/>
      <w:lvlJc w:val="right"/>
      <w:pPr>
        <w:tabs>
          <w:tab w:val="num" w:pos="2700"/>
        </w:tabs>
        <w:ind w:left="2700" w:hanging="180"/>
      </w:pPr>
    </w:lvl>
    <w:lvl w:ilvl="3" w:tplc="479A4EDA">
      <w:start w:val="1"/>
      <w:numFmt w:val="decimal"/>
      <w:lvlText w:val="%4)"/>
      <w:lvlJc w:val="left"/>
      <w:pPr>
        <w:tabs>
          <w:tab w:val="num" w:pos="3420"/>
        </w:tabs>
        <w:ind w:left="3420" w:hanging="360"/>
      </w:pPr>
      <w:rPr>
        <w:rFonts w:ascii="Times New Roman" w:eastAsia="Times New Roman" w:hAnsi="Times New Roman" w:cs="Times New Roman"/>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0C3C0601"/>
    <w:multiLevelType w:val="hybridMultilevel"/>
    <w:tmpl w:val="E8767D08"/>
    <w:lvl w:ilvl="0" w:tplc="13D433B2">
      <w:start w:val="1"/>
      <w:numFmt w:val="decimal"/>
      <w:lvlText w:val="%1)"/>
      <w:lvlJc w:val="left"/>
      <w:pPr>
        <w:tabs>
          <w:tab w:val="num" w:pos="1428"/>
        </w:tabs>
        <w:ind w:left="1428" w:hanging="360"/>
      </w:pPr>
      <w:rPr>
        <w:rFonts w:hint="default"/>
        <w:b/>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342295"/>
    <w:multiLevelType w:val="hybridMultilevel"/>
    <w:tmpl w:val="FE7C62A8"/>
    <w:lvl w:ilvl="0" w:tplc="6E8EB93E">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0853935"/>
    <w:multiLevelType w:val="hybridMultilevel"/>
    <w:tmpl w:val="D7BE4318"/>
    <w:lvl w:ilvl="0" w:tplc="FB048268">
      <w:start w:val="1"/>
      <w:numFmt w:val="decimal"/>
      <w:lvlText w:val="%1)"/>
      <w:lvlJc w:val="left"/>
      <w:pPr>
        <w:tabs>
          <w:tab w:val="num" w:pos="1065"/>
        </w:tabs>
        <w:ind w:left="1065" w:hanging="360"/>
      </w:pPr>
      <w:rPr>
        <w:rFonts w:hint="default"/>
      </w:rPr>
    </w:lvl>
    <w:lvl w:ilvl="1" w:tplc="3F980E16">
      <w:start w:val="3"/>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21463D06"/>
    <w:multiLevelType w:val="multilevel"/>
    <w:tmpl w:val="B7E4263A"/>
    <w:lvl w:ilvl="0">
      <w:start w:val="1"/>
      <w:numFmt w:val="decimal"/>
      <w:lvlText w:val="%1."/>
      <w:lvlJc w:val="left"/>
      <w:pPr>
        <w:tabs>
          <w:tab w:val="num" w:pos="720"/>
        </w:tabs>
        <w:ind w:left="720" w:hanging="360"/>
      </w:p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21B02633"/>
    <w:multiLevelType w:val="hybridMultilevel"/>
    <w:tmpl w:val="AC5E0542"/>
    <w:lvl w:ilvl="0" w:tplc="FD6A5BC8">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297686"/>
    <w:multiLevelType w:val="hybridMultilevel"/>
    <w:tmpl w:val="1810A76A"/>
    <w:lvl w:ilvl="0" w:tplc="EF5C400A">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253E67CD"/>
    <w:multiLevelType w:val="multilevel"/>
    <w:tmpl w:val="F02C7AFC"/>
    <w:lvl w:ilvl="0">
      <w:start w:val="1"/>
      <w:numFmt w:val="decimal"/>
      <w:lvlText w:val="%1."/>
      <w:lvlJc w:val="left"/>
      <w:pPr>
        <w:ind w:left="540" w:hanging="54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26107331"/>
    <w:multiLevelType w:val="hybridMultilevel"/>
    <w:tmpl w:val="1A6E48EE"/>
    <w:lvl w:ilvl="0" w:tplc="8AB6DC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957735"/>
    <w:multiLevelType w:val="multilevel"/>
    <w:tmpl w:val="C382ED4A"/>
    <w:lvl w:ilvl="0">
      <w:start w:val="3"/>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6">
    <w:nsid w:val="2ACD275F"/>
    <w:multiLevelType w:val="hybridMultilevel"/>
    <w:tmpl w:val="26749FE2"/>
    <w:lvl w:ilvl="0" w:tplc="528064D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4212682"/>
    <w:multiLevelType w:val="hybridMultilevel"/>
    <w:tmpl w:val="59069F48"/>
    <w:lvl w:ilvl="0" w:tplc="A9024A3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45B507C"/>
    <w:multiLevelType w:val="multilevel"/>
    <w:tmpl w:val="8BC68E18"/>
    <w:lvl w:ilvl="0">
      <w:start w:val="7"/>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35EC5A1B"/>
    <w:multiLevelType w:val="multilevel"/>
    <w:tmpl w:val="F9D4C4EA"/>
    <w:lvl w:ilvl="0">
      <w:start w:val="13"/>
      <w:numFmt w:val="decimal"/>
      <w:lvlText w:val="%1."/>
      <w:lvlJc w:val="left"/>
      <w:pPr>
        <w:ind w:left="615" w:hanging="61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3D843AFB"/>
    <w:multiLevelType w:val="hybridMultilevel"/>
    <w:tmpl w:val="4B30FFF2"/>
    <w:lvl w:ilvl="0" w:tplc="5EAC7D6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3DD718B7"/>
    <w:multiLevelType w:val="hybridMultilevel"/>
    <w:tmpl w:val="65FAB718"/>
    <w:lvl w:ilvl="0" w:tplc="90A0D334">
      <w:start w:val="1"/>
      <w:numFmt w:val="decimal"/>
      <w:lvlText w:val="%1)"/>
      <w:lvlJc w:val="left"/>
      <w:pPr>
        <w:tabs>
          <w:tab w:val="num" w:pos="1065"/>
        </w:tabs>
        <w:ind w:left="1065" w:hanging="360"/>
      </w:pPr>
      <w:rPr>
        <w:rFonts w:ascii="Times New Roman" w:hAnsi="Times New Roman" w:cs="Times New Roman"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3EBF7346"/>
    <w:multiLevelType w:val="hybridMultilevel"/>
    <w:tmpl w:val="8B24795C"/>
    <w:lvl w:ilvl="0" w:tplc="C6DA26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3E9141B"/>
    <w:multiLevelType w:val="hybridMultilevel"/>
    <w:tmpl w:val="3D788F12"/>
    <w:lvl w:ilvl="0" w:tplc="80A828DE">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49E77162"/>
    <w:multiLevelType w:val="hybridMultilevel"/>
    <w:tmpl w:val="E632B734"/>
    <w:lvl w:ilvl="0" w:tplc="B7EC7708">
      <w:start w:val="16"/>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9F51373"/>
    <w:multiLevelType w:val="multilevel"/>
    <w:tmpl w:val="A380036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6">
    <w:nsid w:val="4A916902"/>
    <w:multiLevelType w:val="hybridMultilevel"/>
    <w:tmpl w:val="B73E54CE"/>
    <w:lvl w:ilvl="0" w:tplc="48D22C6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4DE475C8"/>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A1D40FB"/>
    <w:multiLevelType w:val="hybridMultilevel"/>
    <w:tmpl w:val="92BA88CE"/>
    <w:lvl w:ilvl="0" w:tplc="D68C4D3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nsid w:val="5B976D54"/>
    <w:multiLevelType w:val="hybridMultilevel"/>
    <w:tmpl w:val="6A5E22A2"/>
    <w:lvl w:ilvl="0" w:tplc="C088B822">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5D3D3402"/>
    <w:multiLevelType w:val="multilevel"/>
    <w:tmpl w:val="D978682A"/>
    <w:lvl w:ilvl="0">
      <w:start w:val="4"/>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nsid w:val="5E8B5014"/>
    <w:multiLevelType w:val="hybridMultilevel"/>
    <w:tmpl w:val="6BDA0690"/>
    <w:lvl w:ilvl="0" w:tplc="E62CC25A">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3">
    <w:nsid w:val="60B95EC4"/>
    <w:multiLevelType w:val="multilevel"/>
    <w:tmpl w:val="C0D666EE"/>
    <w:lvl w:ilvl="0">
      <w:start w:val="2"/>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63493E83"/>
    <w:multiLevelType w:val="hybridMultilevel"/>
    <w:tmpl w:val="860C0EEC"/>
    <w:lvl w:ilvl="0" w:tplc="E4F4E8F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6416657B"/>
    <w:multiLevelType w:val="hybridMultilevel"/>
    <w:tmpl w:val="994EB878"/>
    <w:lvl w:ilvl="0" w:tplc="766EF55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419711F"/>
    <w:multiLevelType w:val="multilevel"/>
    <w:tmpl w:val="1F9E593E"/>
    <w:lvl w:ilvl="0">
      <w:start w:val="1"/>
      <w:numFmt w:val="decimal"/>
      <w:lvlText w:val="%1."/>
      <w:lvlJc w:val="left"/>
      <w:pPr>
        <w:ind w:left="465" w:hanging="46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nsid w:val="69B87724"/>
    <w:multiLevelType w:val="hybridMultilevel"/>
    <w:tmpl w:val="29169710"/>
    <w:lvl w:ilvl="0" w:tplc="4A283A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737D5EF6"/>
    <w:multiLevelType w:val="multilevel"/>
    <w:tmpl w:val="85B4C266"/>
    <w:lvl w:ilvl="0">
      <w:start w:val="3"/>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9">
    <w:nsid w:val="75970538"/>
    <w:multiLevelType w:val="hybridMultilevel"/>
    <w:tmpl w:val="F3324C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7BC3491"/>
    <w:multiLevelType w:val="hybridMultilevel"/>
    <w:tmpl w:val="D5329454"/>
    <w:lvl w:ilvl="0" w:tplc="FCF62D5E">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1">
    <w:nsid w:val="783B3EA0"/>
    <w:multiLevelType w:val="multilevel"/>
    <w:tmpl w:val="D3A2A3DA"/>
    <w:lvl w:ilvl="0">
      <w:start w:val="1"/>
      <w:numFmt w:val="decimal"/>
      <w:lvlText w:val="%1."/>
      <w:lvlJc w:val="left"/>
      <w:pPr>
        <w:ind w:left="435" w:hanging="43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2">
    <w:nsid w:val="7B4677F0"/>
    <w:multiLevelType w:val="multilevel"/>
    <w:tmpl w:val="E4228AB4"/>
    <w:lvl w:ilvl="0">
      <w:start w:val="4"/>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3">
    <w:nsid w:val="7E2F29B6"/>
    <w:multiLevelType w:val="multilevel"/>
    <w:tmpl w:val="AC3AD49E"/>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4">
    <w:nsid w:val="7E5E2D27"/>
    <w:multiLevelType w:val="multilevel"/>
    <w:tmpl w:val="E4925A9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6"/>
  </w:num>
  <w:num w:numId="2">
    <w:abstractNumId w:val="39"/>
  </w:num>
  <w:num w:numId="3">
    <w:abstractNumId w:val="11"/>
  </w:num>
  <w:num w:numId="4">
    <w:abstractNumId w:val="10"/>
    <w:lvlOverride w:ilvl="0">
      <w:startOverride w:val="2"/>
    </w:lvlOverride>
  </w:num>
  <w:num w:numId="5">
    <w:abstractNumId w:val="25"/>
  </w:num>
  <w:num w:numId="6">
    <w:abstractNumId w:val="2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4"/>
  </w:num>
  <w:num w:numId="10">
    <w:abstractNumId w:val="22"/>
  </w:num>
  <w:num w:numId="11">
    <w:abstractNumId w:val="1"/>
  </w:num>
  <w:num w:numId="12">
    <w:abstractNumId w:val="21"/>
  </w:num>
  <w:num w:numId="13">
    <w:abstractNumId w:val="44"/>
  </w:num>
  <w:num w:numId="14">
    <w:abstractNumId w:val="30"/>
  </w:num>
  <w:num w:numId="15">
    <w:abstractNumId w:val="40"/>
  </w:num>
  <w:num w:numId="16">
    <w:abstractNumId w:val="12"/>
  </w:num>
  <w:num w:numId="17">
    <w:abstractNumId w:val="34"/>
  </w:num>
  <w:num w:numId="18">
    <w:abstractNumId w:val="8"/>
  </w:num>
  <w:num w:numId="19">
    <w:abstractNumId w:val="2"/>
  </w:num>
  <w:num w:numId="20">
    <w:abstractNumId w:val="7"/>
  </w:num>
  <w:num w:numId="21">
    <w:abstractNumId w:val="43"/>
  </w:num>
  <w:num w:numId="22">
    <w:abstractNumId w:val="9"/>
  </w:num>
  <w:num w:numId="23">
    <w:abstractNumId w:val="26"/>
  </w:num>
  <w:num w:numId="24">
    <w:abstractNumId w:val="23"/>
  </w:num>
  <w:num w:numId="25">
    <w:abstractNumId w:val="32"/>
  </w:num>
  <w:num w:numId="26">
    <w:abstractNumId w:val="36"/>
  </w:num>
  <w:num w:numId="27">
    <w:abstractNumId w:val="5"/>
  </w:num>
  <w:num w:numId="28">
    <w:abstractNumId w:val="0"/>
  </w:num>
  <w:num w:numId="29">
    <w:abstractNumId w:val="42"/>
  </w:num>
  <w:num w:numId="30">
    <w:abstractNumId w:val="18"/>
  </w:num>
  <w:num w:numId="31">
    <w:abstractNumId w:val="19"/>
  </w:num>
  <w:num w:numId="32">
    <w:abstractNumId w:val="33"/>
  </w:num>
  <w:num w:numId="33">
    <w:abstractNumId w:val="31"/>
  </w:num>
  <w:num w:numId="34">
    <w:abstractNumId w:val="38"/>
  </w:num>
  <w:num w:numId="35">
    <w:abstractNumId w:val="15"/>
  </w:num>
  <w:num w:numId="36">
    <w:abstractNumId w:val="13"/>
  </w:num>
  <w:num w:numId="37">
    <w:abstractNumId w:val="35"/>
  </w:num>
  <w:num w:numId="38">
    <w:abstractNumId w:val="41"/>
  </w:num>
  <w:num w:numId="39">
    <w:abstractNumId w:val="4"/>
  </w:num>
  <w:num w:numId="40">
    <w:abstractNumId w:val="37"/>
  </w:num>
  <w:num w:numId="41">
    <w:abstractNumId w:val="29"/>
  </w:num>
  <w:num w:numId="42">
    <w:abstractNumId w:val="16"/>
  </w:num>
  <w:num w:numId="43">
    <w:abstractNumId w:val="17"/>
  </w:num>
  <w:num w:numId="44">
    <w:abstractNumId w:val="37"/>
  </w:num>
  <w:num w:numId="45">
    <w:abstractNumId w:val="28"/>
  </w:num>
  <w:num w:numId="46">
    <w:abstractNumId w:val="27"/>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efaultTabStop w:val="708"/>
  <w:characterSpacingControl w:val="doNotCompress"/>
  <w:footnotePr>
    <w:footnote w:id="-1"/>
    <w:footnote w:id="0"/>
  </w:footnotePr>
  <w:endnotePr>
    <w:endnote w:id="-1"/>
    <w:endnote w:id="0"/>
  </w:endnotePr>
  <w:compat/>
  <w:rsids>
    <w:rsidRoot w:val="006807F5"/>
    <w:rsid w:val="00001D20"/>
    <w:rsid w:val="0000328C"/>
    <w:rsid w:val="000037DE"/>
    <w:rsid w:val="00003FF7"/>
    <w:rsid w:val="0000559C"/>
    <w:rsid w:val="00011C78"/>
    <w:rsid w:val="000147A2"/>
    <w:rsid w:val="000204A8"/>
    <w:rsid w:val="0002414F"/>
    <w:rsid w:val="000342E0"/>
    <w:rsid w:val="000355E1"/>
    <w:rsid w:val="00037643"/>
    <w:rsid w:val="00037902"/>
    <w:rsid w:val="00041B43"/>
    <w:rsid w:val="00044E30"/>
    <w:rsid w:val="000506E5"/>
    <w:rsid w:val="00065A2E"/>
    <w:rsid w:val="00070289"/>
    <w:rsid w:val="00070ADB"/>
    <w:rsid w:val="00071D20"/>
    <w:rsid w:val="000748EE"/>
    <w:rsid w:val="00075AF5"/>
    <w:rsid w:val="00077921"/>
    <w:rsid w:val="00082416"/>
    <w:rsid w:val="00085654"/>
    <w:rsid w:val="0008578C"/>
    <w:rsid w:val="00091717"/>
    <w:rsid w:val="000938E2"/>
    <w:rsid w:val="000947EB"/>
    <w:rsid w:val="0009491E"/>
    <w:rsid w:val="000959E5"/>
    <w:rsid w:val="000A2073"/>
    <w:rsid w:val="000A30D3"/>
    <w:rsid w:val="000A6074"/>
    <w:rsid w:val="000A6AF5"/>
    <w:rsid w:val="000B39F6"/>
    <w:rsid w:val="000B3ECD"/>
    <w:rsid w:val="000B4E78"/>
    <w:rsid w:val="000B5D59"/>
    <w:rsid w:val="000B7113"/>
    <w:rsid w:val="000B7B0E"/>
    <w:rsid w:val="000B7DAC"/>
    <w:rsid w:val="000C1044"/>
    <w:rsid w:val="000C33F5"/>
    <w:rsid w:val="000C5CAC"/>
    <w:rsid w:val="000D49A6"/>
    <w:rsid w:val="000E3353"/>
    <w:rsid w:val="000F403D"/>
    <w:rsid w:val="000F4A1F"/>
    <w:rsid w:val="000F6087"/>
    <w:rsid w:val="001024EA"/>
    <w:rsid w:val="00102989"/>
    <w:rsid w:val="00105584"/>
    <w:rsid w:val="00107475"/>
    <w:rsid w:val="00111598"/>
    <w:rsid w:val="0012780C"/>
    <w:rsid w:val="00131DD9"/>
    <w:rsid w:val="00132520"/>
    <w:rsid w:val="00134E78"/>
    <w:rsid w:val="00135589"/>
    <w:rsid w:val="001369AA"/>
    <w:rsid w:val="001373D7"/>
    <w:rsid w:val="00140CDC"/>
    <w:rsid w:val="0014292A"/>
    <w:rsid w:val="00143826"/>
    <w:rsid w:val="0014477A"/>
    <w:rsid w:val="00146B9A"/>
    <w:rsid w:val="00150D69"/>
    <w:rsid w:val="00151A46"/>
    <w:rsid w:val="00154670"/>
    <w:rsid w:val="001628C1"/>
    <w:rsid w:val="00162E54"/>
    <w:rsid w:val="00163B54"/>
    <w:rsid w:val="00170FFB"/>
    <w:rsid w:val="00173FB7"/>
    <w:rsid w:val="00174EB4"/>
    <w:rsid w:val="001808F1"/>
    <w:rsid w:val="001851C0"/>
    <w:rsid w:val="00185475"/>
    <w:rsid w:val="0018627F"/>
    <w:rsid w:val="0018750D"/>
    <w:rsid w:val="00190981"/>
    <w:rsid w:val="00194061"/>
    <w:rsid w:val="00197E10"/>
    <w:rsid w:val="001A0115"/>
    <w:rsid w:val="001A2066"/>
    <w:rsid w:val="001A2755"/>
    <w:rsid w:val="001A4964"/>
    <w:rsid w:val="001A7466"/>
    <w:rsid w:val="001A7ECD"/>
    <w:rsid w:val="001A7FCE"/>
    <w:rsid w:val="001B0E7F"/>
    <w:rsid w:val="001B2D72"/>
    <w:rsid w:val="001B5782"/>
    <w:rsid w:val="001B7928"/>
    <w:rsid w:val="001B7F13"/>
    <w:rsid w:val="001C2A16"/>
    <w:rsid w:val="001C3319"/>
    <w:rsid w:val="001C6389"/>
    <w:rsid w:val="001C6E4E"/>
    <w:rsid w:val="001D4A55"/>
    <w:rsid w:val="001D68D9"/>
    <w:rsid w:val="001D6B86"/>
    <w:rsid w:val="001D6EAB"/>
    <w:rsid w:val="001D7507"/>
    <w:rsid w:val="001E0221"/>
    <w:rsid w:val="001E1438"/>
    <w:rsid w:val="001F4EF2"/>
    <w:rsid w:val="001F6926"/>
    <w:rsid w:val="001F7368"/>
    <w:rsid w:val="00204796"/>
    <w:rsid w:val="00205D39"/>
    <w:rsid w:val="00206C64"/>
    <w:rsid w:val="00211EAB"/>
    <w:rsid w:val="002157F5"/>
    <w:rsid w:val="002178F1"/>
    <w:rsid w:val="00221CF1"/>
    <w:rsid w:val="00223D65"/>
    <w:rsid w:val="00223EB7"/>
    <w:rsid w:val="00224B8F"/>
    <w:rsid w:val="00234FDB"/>
    <w:rsid w:val="00237653"/>
    <w:rsid w:val="0023769F"/>
    <w:rsid w:val="002453B0"/>
    <w:rsid w:val="0025128C"/>
    <w:rsid w:val="002551F1"/>
    <w:rsid w:val="00260E58"/>
    <w:rsid w:val="00262E4C"/>
    <w:rsid w:val="00265D85"/>
    <w:rsid w:val="00266407"/>
    <w:rsid w:val="00266AF6"/>
    <w:rsid w:val="00267293"/>
    <w:rsid w:val="00270F89"/>
    <w:rsid w:val="0027311F"/>
    <w:rsid w:val="00273425"/>
    <w:rsid w:val="002737E2"/>
    <w:rsid w:val="0027433E"/>
    <w:rsid w:val="002765A4"/>
    <w:rsid w:val="00276C7B"/>
    <w:rsid w:val="00282BE3"/>
    <w:rsid w:val="00283FA7"/>
    <w:rsid w:val="00285F5D"/>
    <w:rsid w:val="00286F5A"/>
    <w:rsid w:val="00287ACF"/>
    <w:rsid w:val="002931D6"/>
    <w:rsid w:val="0029458D"/>
    <w:rsid w:val="002A084E"/>
    <w:rsid w:val="002A1339"/>
    <w:rsid w:val="002A1AB0"/>
    <w:rsid w:val="002A2B59"/>
    <w:rsid w:val="002A4F0A"/>
    <w:rsid w:val="002B0899"/>
    <w:rsid w:val="002B1C4B"/>
    <w:rsid w:val="002B726B"/>
    <w:rsid w:val="002C15AC"/>
    <w:rsid w:val="002C3AF6"/>
    <w:rsid w:val="002C4686"/>
    <w:rsid w:val="002D04BC"/>
    <w:rsid w:val="002D31BB"/>
    <w:rsid w:val="002D6980"/>
    <w:rsid w:val="002E0F19"/>
    <w:rsid w:val="002E2A41"/>
    <w:rsid w:val="002E68D9"/>
    <w:rsid w:val="002E711B"/>
    <w:rsid w:val="002E78C6"/>
    <w:rsid w:val="002F13DA"/>
    <w:rsid w:val="002F5ECF"/>
    <w:rsid w:val="002F7CAE"/>
    <w:rsid w:val="003067D1"/>
    <w:rsid w:val="00312776"/>
    <w:rsid w:val="00313210"/>
    <w:rsid w:val="003213C2"/>
    <w:rsid w:val="00331F7D"/>
    <w:rsid w:val="0033574A"/>
    <w:rsid w:val="003358DD"/>
    <w:rsid w:val="00335F61"/>
    <w:rsid w:val="003434CB"/>
    <w:rsid w:val="003465AF"/>
    <w:rsid w:val="00352F2A"/>
    <w:rsid w:val="00353DC1"/>
    <w:rsid w:val="00354BC6"/>
    <w:rsid w:val="00360354"/>
    <w:rsid w:val="00360ADE"/>
    <w:rsid w:val="003614E6"/>
    <w:rsid w:val="00362F0B"/>
    <w:rsid w:val="0036346C"/>
    <w:rsid w:val="003643E3"/>
    <w:rsid w:val="0037023D"/>
    <w:rsid w:val="00370C3C"/>
    <w:rsid w:val="003738C8"/>
    <w:rsid w:val="00375163"/>
    <w:rsid w:val="00376C90"/>
    <w:rsid w:val="00380F13"/>
    <w:rsid w:val="0038613E"/>
    <w:rsid w:val="00386BA1"/>
    <w:rsid w:val="0039159F"/>
    <w:rsid w:val="00395254"/>
    <w:rsid w:val="0039561E"/>
    <w:rsid w:val="0039568B"/>
    <w:rsid w:val="0039580F"/>
    <w:rsid w:val="003969F5"/>
    <w:rsid w:val="003A465A"/>
    <w:rsid w:val="003A49B8"/>
    <w:rsid w:val="003A4C24"/>
    <w:rsid w:val="003A4EE4"/>
    <w:rsid w:val="003B1AEF"/>
    <w:rsid w:val="003C0951"/>
    <w:rsid w:val="003C0A3B"/>
    <w:rsid w:val="003C353E"/>
    <w:rsid w:val="003D1B0C"/>
    <w:rsid w:val="003D7028"/>
    <w:rsid w:val="003E192C"/>
    <w:rsid w:val="003E5D64"/>
    <w:rsid w:val="003E604E"/>
    <w:rsid w:val="003E6194"/>
    <w:rsid w:val="003E6C1E"/>
    <w:rsid w:val="003E75D0"/>
    <w:rsid w:val="003F0A79"/>
    <w:rsid w:val="003F263F"/>
    <w:rsid w:val="003F2AFF"/>
    <w:rsid w:val="003F2DD9"/>
    <w:rsid w:val="003F48AC"/>
    <w:rsid w:val="0040149D"/>
    <w:rsid w:val="00406201"/>
    <w:rsid w:val="004133C2"/>
    <w:rsid w:val="00413EBE"/>
    <w:rsid w:val="004249AA"/>
    <w:rsid w:val="0042647E"/>
    <w:rsid w:val="00426CE9"/>
    <w:rsid w:val="0043069F"/>
    <w:rsid w:val="00432A3F"/>
    <w:rsid w:val="00433421"/>
    <w:rsid w:val="00433445"/>
    <w:rsid w:val="00433AAD"/>
    <w:rsid w:val="004356A6"/>
    <w:rsid w:val="004358B8"/>
    <w:rsid w:val="00437E0B"/>
    <w:rsid w:val="004402FD"/>
    <w:rsid w:val="00441D99"/>
    <w:rsid w:val="00446B34"/>
    <w:rsid w:val="00450B0F"/>
    <w:rsid w:val="00451D35"/>
    <w:rsid w:val="00460B91"/>
    <w:rsid w:val="00462592"/>
    <w:rsid w:val="00462618"/>
    <w:rsid w:val="00464A35"/>
    <w:rsid w:val="004672F5"/>
    <w:rsid w:val="00467DBF"/>
    <w:rsid w:val="00474026"/>
    <w:rsid w:val="00477E3A"/>
    <w:rsid w:val="004952EB"/>
    <w:rsid w:val="00495940"/>
    <w:rsid w:val="00496DC8"/>
    <w:rsid w:val="00497D8A"/>
    <w:rsid w:val="004A05F9"/>
    <w:rsid w:val="004A2E58"/>
    <w:rsid w:val="004A5A78"/>
    <w:rsid w:val="004A6473"/>
    <w:rsid w:val="004A6FF7"/>
    <w:rsid w:val="004B1BE2"/>
    <w:rsid w:val="004B26FA"/>
    <w:rsid w:val="004B2CA2"/>
    <w:rsid w:val="004B4011"/>
    <w:rsid w:val="004B5049"/>
    <w:rsid w:val="004B5C34"/>
    <w:rsid w:val="004C1873"/>
    <w:rsid w:val="004C2491"/>
    <w:rsid w:val="004C27B4"/>
    <w:rsid w:val="004C3BC6"/>
    <w:rsid w:val="004D2B5A"/>
    <w:rsid w:val="004D3FE0"/>
    <w:rsid w:val="004D480C"/>
    <w:rsid w:val="004D644C"/>
    <w:rsid w:val="004E69DF"/>
    <w:rsid w:val="004F2F3A"/>
    <w:rsid w:val="004F6D47"/>
    <w:rsid w:val="005034AC"/>
    <w:rsid w:val="0050771E"/>
    <w:rsid w:val="00510409"/>
    <w:rsid w:val="00510611"/>
    <w:rsid w:val="00510D4C"/>
    <w:rsid w:val="005145BD"/>
    <w:rsid w:val="0052056D"/>
    <w:rsid w:val="00522D79"/>
    <w:rsid w:val="005251F5"/>
    <w:rsid w:val="00525B2C"/>
    <w:rsid w:val="0052795A"/>
    <w:rsid w:val="005301DE"/>
    <w:rsid w:val="005327FB"/>
    <w:rsid w:val="005357D8"/>
    <w:rsid w:val="00535E5D"/>
    <w:rsid w:val="005449F7"/>
    <w:rsid w:val="005450B9"/>
    <w:rsid w:val="00552CA2"/>
    <w:rsid w:val="00552F5E"/>
    <w:rsid w:val="0055497B"/>
    <w:rsid w:val="005552BE"/>
    <w:rsid w:val="00561448"/>
    <w:rsid w:val="00561C9C"/>
    <w:rsid w:val="00562258"/>
    <w:rsid w:val="005626A7"/>
    <w:rsid w:val="00562D08"/>
    <w:rsid w:val="00565E1F"/>
    <w:rsid w:val="00575FD0"/>
    <w:rsid w:val="00580F2C"/>
    <w:rsid w:val="00586A5C"/>
    <w:rsid w:val="00586FA4"/>
    <w:rsid w:val="00593F67"/>
    <w:rsid w:val="00597DFC"/>
    <w:rsid w:val="005A1156"/>
    <w:rsid w:val="005A3FD6"/>
    <w:rsid w:val="005A7C4C"/>
    <w:rsid w:val="005B100E"/>
    <w:rsid w:val="005B2D5A"/>
    <w:rsid w:val="005B3FBF"/>
    <w:rsid w:val="005B526E"/>
    <w:rsid w:val="005B6488"/>
    <w:rsid w:val="005B79F0"/>
    <w:rsid w:val="005C21C2"/>
    <w:rsid w:val="005D098F"/>
    <w:rsid w:val="005D2047"/>
    <w:rsid w:val="005D44D1"/>
    <w:rsid w:val="005E11A1"/>
    <w:rsid w:val="005E5F91"/>
    <w:rsid w:val="005E7E98"/>
    <w:rsid w:val="005F55FB"/>
    <w:rsid w:val="00600B87"/>
    <w:rsid w:val="00603E4D"/>
    <w:rsid w:val="00606BC4"/>
    <w:rsid w:val="00612CAF"/>
    <w:rsid w:val="00614E58"/>
    <w:rsid w:val="0062392C"/>
    <w:rsid w:val="00626618"/>
    <w:rsid w:val="006269BD"/>
    <w:rsid w:val="006338D6"/>
    <w:rsid w:val="00635DC2"/>
    <w:rsid w:val="00636B1F"/>
    <w:rsid w:val="006400FA"/>
    <w:rsid w:val="00641FAB"/>
    <w:rsid w:val="00642F53"/>
    <w:rsid w:val="00644893"/>
    <w:rsid w:val="006479C1"/>
    <w:rsid w:val="00647B96"/>
    <w:rsid w:val="0065122F"/>
    <w:rsid w:val="00652392"/>
    <w:rsid w:val="00652EEC"/>
    <w:rsid w:val="00665E17"/>
    <w:rsid w:val="00666731"/>
    <w:rsid w:val="0067525A"/>
    <w:rsid w:val="00677EE5"/>
    <w:rsid w:val="006807F5"/>
    <w:rsid w:val="00683AA5"/>
    <w:rsid w:val="006908DA"/>
    <w:rsid w:val="006A0688"/>
    <w:rsid w:val="006A251B"/>
    <w:rsid w:val="006A3C4C"/>
    <w:rsid w:val="006A4BF9"/>
    <w:rsid w:val="006A4E21"/>
    <w:rsid w:val="006A54BC"/>
    <w:rsid w:val="006B344A"/>
    <w:rsid w:val="006B613E"/>
    <w:rsid w:val="006D3C4D"/>
    <w:rsid w:val="006D54A5"/>
    <w:rsid w:val="006E015D"/>
    <w:rsid w:val="006E0680"/>
    <w:rsid w:val="006E2521"/>
    <w:rsid w:val="006E25D9"/>
    <w:rsid w:val="006E2DDE"/>
    <w:rsid w:val="006E4280"/>
    <w:rsid w:val="006F0DBA"/>
    <w:rsid w:val="006F1476"/>
    <w:rsid w:val="006F1483"/>
    <w:rsid w:val="006F4095"/>
    <w:rsid w:val="006F43F8"/>
    <w:rsid w:val="006F6F31"/>
    <w:rsid w:val="0070037B"/>
    <w:rsid w:val="00701CD3"/>
    <w:rsid w:val="007028DD"/>
    <w:rsid w:val="00702FE8"/>
    <w:rsid w:val="007038B7"/>
    <w:rsid w:val="007143EB"/>
    <w:rsid w:val="0071669E"/>
    <w:rsid w:val="007169E3"/>
    <w:rsid w:val="00720B07"/>
    <w:rsid w:val="007236A9"/>
    <w:rsid w:val="00732385"/>
    <w:rsid w:val="0073559A"/>
    <w:rsid w:val="00735AC6"/>
    <w:rsid w:val="007362B7"/>
    <w:rsid w:val="0073648E"/>
    <w:rsid w:val="00741AFC"/>
    <w:rsid w:val="00741E60"/>
    <w:rsid w:val="00742B89"/>
    <w:rsid w:val="00743E10"/>
    <w:rsid w:val="00743ED9"/>
    <w:rsid w:val="0074411F"/>
    <w:rsid w:val="00744402"/>
    <w:rsid w:val="007457B7"/>
    <w:rsid w:val="00750295"/>
    <w:rsid w:val="007502BC"/>
    <w:rsid w:val="007505E5"/>
    <w:rsid w:val="0075516F"/>
    <w:rsid w:val="00764E70"/>
    <w:rsid w:val="00767B93"/>
    <w:rsid w:val="0077397A"/>
    <w:rsid w:val="00775585"/>
    <w:rsid w:val="00776F4D"/>
    <w:rsid w:val="007804EB"/>
    <w:rsid w:val="007847DB"/>
    <w:rsid w:val="00787BD9"/>
    <w:rsid w:val="00787FE4"/>
    <w:rsid w:val="00790215"/>
    <w:rsid w:val="007935D2"/>
    <w:rsid w:val="00796D8A"/>
    <w:rsid w:val="00797A43"/>
    <w:rsid w:val="007A2523"/>
    <w:rsid w:val="007A3C95"/>
    <w:rsid w:val="007A4DBF"/>
    <w:rsid w:val="007A4E42"/>
    <w:rsid w:val="007A70CB"/>
    <w:rsid w:val="007B0922"/>
    <w:rsid w:val="007B1844"/>
    <w:rsid w:val="007B7941"/>
    <w:rsid w:val="007C09DE"/>
    <w:rsid w:val="007C3743"/>
    <w:rsid w:val="007C7376"/>
    <w:rsid w:val="007C7CD7"/>
    <w:rsid w:val="007D3A33"/>
    <w:rsid w:val="007D6207"/>
    <w:rsid w:val="007D63A9"/>
    <w:rsid w:val="007E4CDC"/>
    <w:rsid w:val="007E5CCB"/>
    <w:rsid w:val="007F0024"/>
    <w:rsid w:val="008002A5"/>
    <w:rsid w:val="00805DD1"/>
    <w:rsid w:val="0081302F"/>
    <w:rsid w:val="00814780"/>
    <w:rsid w:val="00817F6F"/>
    <w:rsid w:val="008206E5"/>
    <w:rsid w:val="00822784"/>
    <w:rsid w:val="00827A80"/>
    <w:rsid w:val="00831842"/>
    <w:rsid w:val="00833554"/>
    <w:rsid w:val="00835A2A"/>
    <w:rsid w:val="008361B8"/>
    <w:rsid w:val="008445DC"/>
    <w:rsid w:val="0084598D"/>
    <w:rsid w:val="00847480"/>
    <w:rsid w:val="0085043A"/>
    <w:rsid w:val="00851D72"/>
    <w:rsid w:val="00851D92"/>
    <w:rsid w:val="00860B95"/>
    <w:rsid w:val="0086384F"/>
    <w:rsid w:val="00864A75"/>
    <w:rsid w:val="00864AC7"/>
    <w:rsid w:val="00864C2C"/>
    <w:rsid w:val="00866C23"/>
    <w:rsid w:val="00876532"/>
    <w:rsid w:val="00877D85"/>
    <w:rsid w:val="0088092F"/>
    <w:rsid w:val="00880ECF"/>
    <w:rsid w:val="00885035"/>
    <w:rsid w:val="00890B99"/>
    <w:rsid w:val="00890E15"/>
    <w:rsid w:val="008975CB"/>
    <w:rsid w:val="008A34C1"/>
    <w:rsid w:val="008A49C4"/>
    <w:rsid w:val="008B37C6"/>
    <w:rsid w:val="008B452B"/>
    <w:rsid w:val="008B6309"/>
    <w:rsid w:val="008B713C"/>
    <w:rsid w:val="008C5041"/>
    <w:rsid w:val="008D057E"/>
    <w:rsid w:val="008D1EF5"/>
    <w:rsid w:val="008D366B"/>
    <w:rsid w:val="008D4097"/>
    <w:rsid w:val="008D5E3D"/>
    <w:rsid w:val="008D6920"/>
    <w:rsid w:val="008E5268"/>
    <w:rsid w:val="008F0577"/>
    <w:rsid w:val="00900617"/>
    <w:rsid w:val="009032A1"/>
    <w:rsid w:val="00904A48"/>
    <w:rsid w:val="00907255"/>
    <w:rsid w:val="00913554"/>
    <w:rsid w:val="00913675"/>
    <w:rsid w:val="00915570"/>
    <w:rsid w:val="00916256"/>
    <w:rsid w:val="009163F3"/>
    <w:rsid w:val="00923152"/>
    <w:rsid w:val="009250EE"/>
    <w:rsid w:val="00926E2F"/>
    <w:rsid w:val="00931B5D"/>
    <w:rsid w:val="00936A2A"/>
    <w:rsid w:val="00943E7E"/>
    <w:rsid w:val="00946484"/>
    <w:rsid w:val="009553B3"/>
    <w:rsid w:val="009610CC"/>
    <w:rsid w:val="009642B6"/>
    <w:rsid w:val="00964ADE"/>
    <w:rsid w:val="00972710"/>
    <w:rsid w:val="00972803"/>
    <w:rsid w:val="00982528"/>
    <w:rsid w:val="009832DB"/>
    <w:rsid w:val="0098347A"/>
    <w:rsid w:val="00987065"/>
    <w:rsid w:val="0098777E"/>
    <w:rsid w:val="00992684"/>
    <w:rsid w:val="00995E66"/>
    <w:rsid w:val="009963FF"/>
    <w:rsid w:val="009A0BF0"/>
    <w:rsid w:val="009A0CDD"/>
    <w:rsid w:val="009A2378"/>
    <w:rsid w:val="009A2AEE"/>
    <w:rsid w:val="009A33A9"/>
    <w:rsid w:val="009A4092"/>
    <w:rsid w:val="009A74FD"/>
    <w:rsid w:val="009B34E9"/>
    <w:rsid w:val="009B605D"/>
    <w:rsid w:val="009C065D"/>
    <w:rsid w:val="009C0E10"/>
    <w:rsid w:val="009C5293"/>
    <w:rsid w:val="009C7729"/>
    <w:rsid w:val="009D03F9"/>
    <w:rsid w:val="009D1279"/>
    <w:rsid w:val="009D3809"/>
    <w:rsid w:val="009D48DB"/>
    <w:rsid w:val="009E55E5"/>
    <w:rsid w:val="009E5968"/>
    <w:rsid w:val="009E5ECC"/>
    <w:rsid w:val="009E6527"/>
    <w:rsid w:val="009F0CF0"/>
    <w:rsid w:val="009F17BF"/>
    <w:rsid w:val="009F34B4"/>
    <w:rsid w:val="009F56EF"/>
    <w:rsid w:val="009F5FD9"/>
    <w:rsid w:val="00A0099F"/>
    <w:rsid w:val="00A05664"/>
    <w:rsid w:val="00A0782D"/>
    <w:rsid w:val="00A14DC8"/>
    <w:rsid w:val="00A22DB2"/>
    <w:rsid w:val="00A23C2A"/>
    <w:rsid w:val="00A24B0E"/>
    <w:rsid w:val="00A2644F"/>
    <w:rsid w:val="00A376A3"/>
    <w:rsid w:val="00A431CB"/>
    <w:rsid w:val="00A47995"/>
    <w:rsid w:val="00A55657"/>
    <w:rsid w:val="00A5726F"/>
    <w:rsid w:val="00A60C48"/>
    <w:rsid w:val="00A645D2"/>
    <w:rsid w:val="00A6709D"/>
    <w:rsid w:val="00A723BC"/>
    <w:rsid w:val="00A75679"/>
    <w:rsid w:val="00A76C89"/>
    <w:rsid w:val="00A8051F"/>
    <w:rsid w:val="00A80612"/>
    <w:rsid w:val="00A83D8A"/>
    <w:rsid w:val="00A84973"/>
    <w:rsid w:val="00A90DAF"/>
    <w:rsid w:val="00A91302"/>
    <w:rsid w:val="00A93BC5"/>
    <w:rsid w:val="00A9469C"/>
    <w:rsid w:val="00AA06AA"/>
    <w:rsid w:val="00AA0DAC"/>
    <w:rsid w:val="00AA3289"/>
    <w:rsid w:val="00AA32B9"/>
    <w:rsid w:val="00AA3ED6"/>
    <w:rsid w:val="00AA41AE"/>
    <w:rsid w:val="00AA42C4"/>
    <w:rsid w:val="00AA4CF3"/>
    <w:rsid w:val="00AA5EB1"/>
    <w:rsid w:val="00AB757F"/>
    <w:rsid w:val="00AC1D3B"/>
    <w:rsid w:val="00AC4AE3"/>
    <w:rsid w:val="00AD080E"/>
    <w:rsid w:val="00AD6AF0"/>
    <w:rsid w:val="00AD7DBF"/>
    <w:rsid w:val="00AE0264"/>
    <w:rsid w:val="00AE4370"/>
    <w:rsid w:val="00AE4E9A"/>
    <w:rsid w:val="00AF1213"/>
    <w:rsid w:val="00AF2B6E"/>
    <w:rsid w:val="00AF3DA4"/>
    <w:rsid w:val="00AF7B35"/>
    <w:rsid w:val="00B02869"/>
    <w:rsid w:val="00B05AF6"/>
    <w:rsid w:val="00B0644B"/>
    <w:rsid w:val="00B1197D"/>
    <w:rsid w:val="00B12B42"/>
    <w:rsid w:val="00B13BEE"/>
    <w:rsid w:val="00B13D78"/>
    <w:rsid w:val="00B14109"/>
    <w:rsid w:val="00B1474F"/>
    <w:rsid w:val="00B1523E"/>
    <w:rsid w:val="00B211A1"/>
    <w:rsid w:val="00B25362"/>
    <w:rsid w:val="00B322A6"/>
    <w:rsid w:val="00B33F74"/>
    <w:rsid w:val="00B33F8E"/>
    <w:rsid w:val="00B34610"/>
    <w:rsid w:val="00B3734B"/>
    <w:rsid w:val="00B439A7"/>
    <w:rsid w:val="00B51666"/>
    <w:rsid w:val="00B52781"/>
    <w:rsid w:val="00B52ACD"/>
    <w:rsid w:val="00B5509A"/>
    <w:rsid w:val="00B60489"/>
    <w:rsid w:val="00B63D85"/>
    <w:rsid w:val="00B67685"/>
    <w:rsid w:val="00B7002F"/>
    <w:rsid w:val="00B702D3"/>
    <w:rsid w:val="00B71ACE"/>
    <w:rsid w:val="00B728EA"/>
    <w:rsid w:val="00B73031"/>
    <w:rsid w:val="00B749DD"/>
    <w:rsid w:val="00B7575E"/>
    <w:rsid w:val="00B76898"/>
    <w:rsid w:val="00B81AA5"/>
    <w:rsid w:val="00B8615B"/>
    <w:rsid w:val="00B9115F"/>
    <w:rsid w:val="00B97316"/>
    <w:rsid w:val="00BA33E5"/>
    <w:rsid w:val="00BA4245"/>
    <w:rsid w:val="00BA46E3"/>
    <w:rsid w:val="00BB12FB"/>
    <w:rsid w:val="00BB1FA2"/>
    <w:rsid w:val="00BB774F"/>
    <w:rsid w:val="00BC0A01"/>
    <w:rsid w:val="00BC1678"/>
    <w:rsid w:val="00BC6F3A"/>
    <w:rsid w:val="00BC7E1E"/>
    <w:rsid w:val="00BD11D9"/>
    <w:rsid w:val="00BD3767"/>
    <w:rsid w:val="00BD4A9F"/>
    <w:rsid w:val="00BD5180"/>
    <w:rsid w:val="00BE1613"/>
    <w:rsid w:val="00BE302C"/>
    <w:rsid w:val="00BE3058"/>
    <w:rsid w:val="00BE5419"/>
    <w:rsid w:val="00BE79FD"/>
    <w:rsid w:val="00BF1618"/>
    <w:rsid w:val="00BF3526"/>
    <w:rsid w:val="00BF384E"/>
    <w:rsid w:val="00BF5BC2"/>
    <w:rsid w:val="00BF6630"/>
    <w:rsid w:val="00BF74AA"/>
    <w:rsid w:val="00C06985"/>
    <w:rsid w:val="00C101BA"/>
    <w:rsid w:val="00C109CD"/>
    <w:rsid w:val="00C12926"/>
    <w:rsid w:val="00C20FED"/>
    <w:rsid w:val="00C228A3"/>
    <w:rsid w:val="00C23466"/>
    <w:rsid w:val="00C278FE"/>
    <w:rsid w:val="00C30222"/>
    <w:rsid w:val="00C30AD4"/>
    <w:rsid w:val="00C33CAF"/>
    <w:rsid w:val="00C3418A"/>
    <w:rsid w:val="00C445E3"/>
    <w:rsid w:val="00C45027"/>
    <w:rsid w:val="00C53FDB"/>
    <w:rsid w:val="00C559FD"/>
    <w:rsid w:val="00C573DA"/>
    <w:rsid w:val="00C61D35"/>
    <w:rsid w:val="00C64961"/>
    <w:rsid w:val="00C657BB"/>
    <w:rsid w:val="00C65BB8"/>
    <w:rsid w:val="00C6670E"/>
    <w:rsid w:val="00C74B20"/>
    <w:rsid w:val="00C77C4E"/>
    <w:rsid w:val="00C82B05"/>
    <w:rsid w:val="00C85798"/>
    <w:rsid w:val="00C90E3D"/>
    <w:rsid w:val="00C917E2"/>
    <w:rsid w:val="00C93113"/>
    <w:rsid w:val="00C93A4F"/>
    <w:rsid w:val="00C94488"/>
    <w:rsid w:val="00C96A82"/>
    <w:rsid w:val="00C97ACC"/>
    <w:rsid w:val="00CA0723"/>
    <w:rsid w:val="00CA5429"/>
    <w:rsid w:val="00CB0F7F"/>
    <w:rsid w:val="00CB1AC3"/>
    <w:rsid w:val="00CB6110"/>
    <w:rsid w:val="00CC1DAC"/>
    <w:rsid w:val="00CC405E"/>
    <w:rsid w:val="00CC592E"/>
    <w:rsid w:val="00CD26F0"/>
    <w:rsid w:val="00CD5B89"/>
    <w:rsid w:val="00CD6974"/>
    <w:rsid w:val="00CD69A4"/>
    <w:rsid w:val="00CE0916"/>
    <w:rsid w:val="00CE70E8"/>
    <w:rsid w:val="00CF01B8"/>
    <w:rsid w:val="00CF0B8E"/>
    <w:rsid w:val="00CF2754"/>
    <w:rsid w:val="00CF477C"/>
    <w:rsid w:val="00CF75BC"/>
    <w:rsid w:val="00D0117C"/>
    <w:rsid w:val="00D02CAB"/>
    <w:rsid w:val="00D05B77"/>
    <w:rsid w:val="00D05ED0"/>
    <w:rsid w:val="00D14335"/>
    <w:rsid w:val="00D17310"/>
    <w:rsid w:val="00D17491"/>
    <w:rsid w:val="00D21175"/>
    <w:rsid w:val="00D26767"/>
    <w:rsid w:val="00D26925"/>
    <w:rsid w:val="00D27349"/>
    <w:rsid w:val="00D30157"/>
    <w:rsid w:val="00D30702"/>
    <w:rsid w:val="00D30725"/>
    <w:rsid w:val="00D35906"/>
    <w:rsid w:val="00D35EC9"/>
    <w:rsid w:val="00D36905"/>
    <w:rsid w:val="00D40620"/>
    <w:rsid w:val="00D42696"/>
    <w:rsid w:val="00D454D0"/>
    <w:rsid w:val="00D465AC"/>
    <w:rsid w:val="00D46D46"/>
    <w:rsid w:val="00D503F4"/>
    <w:rsid w:val="00D51A09"/>
    <w:rsid w:val="00D54F50"/>
    <w:rsid w:val="00D600BD"/>
    <w:rsid w:val="00D61C2B"/>
    <w:rsid w:val="00D62F8D"/>
    <w:rsid w:val="00D638EC"/>
    <w:rsid w:val="00D639CB"/>
    <w:rsid w:val="00D641DB"/>
    <w:rsid w:val="00D65789"/>
    <w:rsid w:val="00D66C4D"/>
    <w:rsid w:val="00D726D8"/>
    <w:rsid w:val="00D74694"/>
    <w:rsid w:val="00D8011A"/>
    <w:rsid w:val="00D824AB"/>
    <w:rsid w:val="00D835F9"/>
    <w:rsid w:val="00D841F8"/>
    <w:rsid w:val="00D8564E"/>
    <w:rsid w:val="00D90578"/>
    <w:rsid w:val="00D90E05"/>
    <w:rsid w:val="00D9174B"/>
    <w:rsid w:val="00D93AB3"/>
    <w:rsid w:val="00D97CD8"/>
    <w:rsid w:val="00DA43D2"/>
    <w:rsid w:val="00DB0F41"/>
    <w:rsid w:val="00DB1CBB"/>
    <w:rsid w:val="00DB30A0"/>
    <w:rsid w:val="00DB70C6"/>
    <w:rsid w:val="00DB7ECC"/>
    <w:rsid w:val="00DC334C"/>
    <w:rsid w:val="00DC422E"/>
    <w:rsid w:val="00DC449C"/>
    <w:rsid w:val="00DC5DFF"/>
    <w:rsid w:val="00DC6286"/>
    <w:rsid w:val="00DD2302"/>
    <w:rsid w:val="00DD53CD"/>
    <w:rsid w:val="00DD69A6"/>
    <w:rsid w:val="00DD6D76"/>
    <w:rsid w:val="00DE423B"/>
    <w:rsid w:val="00DE4ACF"/>
    <w:rsid w:val="00DE5DBC"/>
    <w:rsid w:val="00DE6F92"/>
    <w:rsid w:val="00DF0BDF"/>
    <w:rsid w:val="00DF14E1"/>
    <w:rsid w:val="00DF2890"/>
    <w:rsid w:val="00DF2A39"/>
    <w:rsid w:val="00DF59D9"/>
    <w:rsid w:val="00DF6508"/>
    <w:rsid w:val="00DF68E4"/>
    <w:rsid w:val="00E009F6"/>
    <w:rsid w:val="00E017D8"/>
    <w:rsid w:val="00E05ADB"/>
    <w:rsid w:val="00E06584"/>
    <w:rsid w:val="00E07CDD"/>
    <w:rsid w:val="00E07D6B"/>
    <w:rsid w:val="00E122F3"/>
    <w:rsid w:val="00E12BA7"/>
    <w:rsid w:val="00E13DFB"/>
    <w:rsid w:val="00E179B3"/>
    <w:rsid w:val="00E20352"/>
    <w:rsid w:val="00E20AC3"/>
    <w:rsid w:val="00E25A50"/>
    <w:rsid w:val="00E26BD8"/>
    <w:rsid w:val="00E3181E"/>
    <w:rsid w:val="00E36C39"/>
    <w:rsid w:val="00E40EDB"/>
    <w:rsid w:val="00E41103"/>
    <w:rsid w:val="00E50C9B"/>
    <w:rsid w:val="00E51333"/>
    <w:rsid w:val="00E5280F"/>
    <w:rsid w:val="00E53A97"/>
    <w:rsid w:val="00E55A9C"/>
    <w:rsid w:val="00E60951"/>
    <w:rsid w:val="00E64067"/>
    <w:rsid w:val="00E651E5"/>
    <w:rsid w:val="00E6609B"/>
    <w:rsid w:val="00E66DB0"/>
    <w:rsid w:val="00E66EF1"/>
    <w:rsid w:val="00E70561"/>
    <w:rsid w:val="00E74A45"/>
    <w:rsid w:val="00E74B14"/>
    <w:rsid w:val="00E802DB"/>
    <w:rsid w:val="00E81371"/>
    <w:rsid w:val="00E83641"/>
    <w:rsid w:val="00E87AA1"/>
    <w:rsid w:val="00E9145E"/>
    <w:rsid w:val="00E96233"/>
    <w:rsid w:val="00E96F4D"/>
    <w:rsid w:val="00E97053"/>
    <w:rsid w:val="00EA4EF9"/>
    <w:rsid w:val="00EB0AF1"/>
    <w:rsid w:val="00EB4D0A"/>
    <w:rsid w:val="00EC01B2"/>
    <w:rsid w:val="00EC25F9"/>
    <w:rsid w:val="00EC6113"/>
    <w:rsid w:val="00EC62E0"/>
    <w:rsid w:val="00EE1E6F"/>
    <w:rsid w:val="00EE215B"/>
    <w:rsid w:val="00EE3C02"/>
    <w:rsid w:val="00EE5B8A"/>
    <w:rsid w:val="00EF58B3"/>
    <w:rsid w:val="00EF5CC8"/>
    <w:rsid w:val="00EF7699"/>
    <w:rsid w:val="00EF7793"/>
    <w:rsid w:val="00F0046C"/>
    <w:rsid w:val="00F07CD2"/>
    <w:rsid w:val="00F10F0E"/>
    <w:rsid w:val="00F17BFC"/>
    <w:rsid w:val="00F21146"/>
    <w:rsid w:val="00F31916"/>
    <w:rsid w:val="00F35470"/>
    <w:rsid w:val="00F407C0"/>
    <w:rsid w:val="00F421FD"/>
    <w:rsid w:val="00F43D50"/>
    <w:rsid w:val="00F442F5"/>
    <w:rsid w:val="00F449B9"/>
    <w:rsid w:val="00F47291"/>
    <w:rsid w:val="00F50676"/>
    <w:rsid w:val="00F51E02"/>
    <w:rsid w:val="00F53110"/>
    <w:rsid w:val="00F535E6"/>
    <w:rsid w:val="00F53E8F"/>
    <w:rsid w:val="00F570F7"/>
    <w:rsid w:val="00F61E3F"/>
    <w:rsid w:val="00F63364"/>
    <w:rsid w:val="00F70F75"/>
    <w:rsid w:val="00F711AB"/>
    <w:rsid w:val="00F7159C"/>
    <w:rsid w:val="00F72217"/>
    <w:rsid w:val="00F75147"/>
    <w:rsid w:val="00F82625"/>
    <w:rsid w:val="00F83906"/>
    <w:rsid w:val="00F849B4"/>
    <w:rsid w:val="00F85323"/>
    <w:rsid w:val="00F85988"/>
    <w:rsid w:val="00F927E9"/>
    <w:rsid w:val="00F92B45"/>
    <w:rsid w:val="00F96B6C"/>
    <w:rsid w:val="00F972D9"/>
    <w:rsid w:val="00F97588"/>
    <w:rsid w:val="00FA2D00"/>
    <w:rsid w:val="00FA313F"/>
    <w:rsid w:val="00FA4B1C"/>
    <w:rsid w:val="00FA5071"/>
    <w:rsid w:val="00FA6920"/>
    <w:rsid w:val="00FB01E7"/>
    <w:rsid w:val="00FB1181"/>
    <w:rsid w:val="00FB3EB0"/>
    <w:rsid w:val="00FB6105"/>
    <w:rsid w:val="00FC103F"/>
    <w:rsid w:val="00FC11C2"/>
    <w:rsid w:val="00FC2800"/>
    <w:rsid w:val="00FC2F9C"/>
    <w:rsid w:val="00FC2FC7"/>
    <w:rsid w:val="00FC3D64"/>
    <w:rsid w:val="00FC59D9"/>
    <w:rsid w:val="00FC64F4"/>
    <w:rsid w:val="00FD4840"/>
    <w:rsid w:val="00FE0B9A"/>
    <w:rsid w:val="00FE3872"/>
    <w:rsid w:val="00FE5BB9"/>
    <w:rsid w:val="00FF3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7475"/>
    <w:rPr>
      <w:sz w:val="24"/>
      <w:szCs w:val="24"/>
    </w:rPr>
  </w:style>
  <w:style w:type="paragraph" w:styleId="1">
    <w:name w:val="heading 1"/>
    <w:basedOn w:val="a"/>
    <w:next w:val="a"/>
    <w:link w:val="10"/>
    <w:qFormat/>
    <w:rsid w:val="006807F5"/>
    <w:pPr>
      <w:keepNext/>
      <w:jc w:val="right"/>
      <w:outlineLvl w:val="0"/>
    </w:pPr>
    <w:rPr>
      <w:sz w:val="28"/>
    </w:rPr>
  </w:style>
  <w:style w:type="paragraph" w:styleId="2">
    <w:name w:val="heading 2"/>
    <w:basedOn w:val="a"/>
    <w:next w:val="a"/>
    <w:link w:val="20"/>
    <w:qFormat/>
    <w:rsid w:val="006807F5"/>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3B1AE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6807F5"/>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6807F5"/>
    <w:pPr>
      <w:tabs>
        <w:tab w:val="left" w:pos="1260"/>
      </w:tabs>
      <w:ind w:firstLine="900"/>
      <w:jc w:val="both"/>
    </w:pPr>
  </w:style>
  <w:style w:type="paragraph" w:styleId="21">
    <w:name w:val="Body Text Indent 2"/>
    <w:basedOn w:val="a"/>
    <w:link w:val="22"/>
    <w:rsid w:val="006807F5"/>
    <w:pPr>
      <w:ind w:firstLine="900"/>
      <w:jc w:val="both"/>
    </w:pPr>
    <w:rPr>
      <w:sz w:val="27"/>
    </w:rPr>
  </w:style>
  <w:style w:type="character" w:styleId="a6">
    <w:name w:val="Hyperlink"/>
    <w:rsid w:val="006807F5"/>
    <w:rPr>
      <w:color w:val="0000FF"/>
      <w:u w:val="single"/>
    </w:rPr>
  </w:style>
  <w:style w:type="paragraph" w:customStyle="1" w:styleId="ConsPlusNormal">
    <w:name w:val="ConsPlusNormal"/>
    <w:link w:val="ConsPlusNormal1"/>
    <w:qFormat/>
    <w:rsid w:val="009A0CDD"/>
    <w:pPr>
      <w:autoSpaceDE w:val="0"/>
      <w:autoSpaceDN w:val="0"/>
      <w:adjustRightInd w:val="0"/>
      <w:ind w:firstLine="720"/>
    </w:pPr>
    <w:rPr>
      <w:rFonts w:ascii="Arial" w:hAnsi="Arial" w:cs="Arial"/>
    </w:rPr>
  </w:style>
  <w:style w:type="paragraph" w:styleId="a7">
    <w:name w:val="Balloon Text"/>
    <w:basedOn w:val="a"/>
    <w:semiHidden/>
    <w:rsid w:val="00BD5180"/>
    <w:rPr>
      <w:rFonts w:ascii="Tahoma" w:hAnsi="Tahoma" w:cs="Tahoma"/>
      <w:sz w:val="16"/>
      <w:szCs w:val="16"/>
    </w:rPr>
  </w:style>
  <w:style w:type="paragraph" w:customStyle="1" w:styleId="ConsNormal">
    <w:name w:val="ConsNormal"/>
    <w:rsid w:val="005E11A1"/>
    <w:pPr>
      <w:widowControl w:val="0"/>
      <w:ind w:firstLine="720"/>
    </w:pPr>
    <w:rPr>
      <w:rFonts w:ascii="Arial" w:hAnsi="Arial"/>
      <w:snapToGrid w:val="0"/>
    </w:rPr>
  </w:style>
  <w:style w:type="paragraph" w:styleId="31">
    <w:name w:val="Body Text Indent 3"/>
    <w:basedOn w:val="a"/>
    <w:rsid w:val="008E5268"/>
    <w:pPr>
      <w:spacing w:after="120"/>
      <w:ind w:left="283"/>
    </w:pPr>
    <w:rPr>
      <w:sz w:val="16"/>
      <w:szCs w:val="16"/>
    </w:rPr>
  </w:style>
  <w:style w:type="paragraph" w:customStyle="1" w:styleId="Teimsnuman">
    <w:name w:val="Teimsnuman"/>
    <w:basedOn w:val="ConsNormal"/>
    <w:rsid w:val="008E5268"/>
    <w:pPr>
      <w:ind w:firstLine="540"/>
      <w:jc w:val="both"/>
    </w:pPr>
    <w:rPr>
      <w:rFonts w:ascii="Times New Roman" w:hAnsi="Times New Roman"/>
      <w:snapToGrid/>
      <w:sz w:val="24"/>
      <w:szCs w:val="24"/>
    </w:rPr>
  </w:style>
  <w:style w:type="paragraph" w:customStyle="1" w:styleId="ConsNonformat">
    <w:name w:val="ConsNonformat"/>
    <w:rsid w:val="008E5268"/>
    <w:pPr>
      <w:widowControl w:val="0"/>
    </w:pPr>
    <w:rPr>
      <w:rFonts w:ascii="Courier New" w:hAnsi="Courier New"/>
      <w:snapToGrid w:val="0"/>
    </w:rPr>
  </w:style>
  <w:style w:type="paragraph" w:customStyle="1" w:styleId="a8">
    <w:name w:val="адресат"/>
    <w:basedOn w:val="a"/>
    <w:next w:val="a"/>
    <w:rsid w:val="008E5268"/>
    <w:pPr>
      <w:autoSpaceDE w:val="0"/>
      <w:autoSpaceDN w:val="0"/>
      <w:jc w:val="center"/>
    </w:pPr>
    <w:rPr>
      <w:sz w:val="30"/>
      <w:szCs w:val="30"/>
    </w:rPr>
  </w:style>
  <w:style w:type="paragraph" w:styleId="a9">
    <w:name w:val="Body Text"/>
    <w:basedOn w:val="a"/>
    <w:rsid w:val="008E5268"/>
    <w:pPr>
      <w:spacing w:after="120"/>
    </w:pPr>
  </w:style>
  <w:style w:type="paragraph" w:customStyle="1" w:styleId="aa">
    <w:name w:val="Знак Знак Знак Знак"/>
    <w:basedOn w:val="a"/>
    <w:rsid w:val="00221CF1"/>
    <w:rPr>
      <w:rFonts w:ascii="Verdana" w:hAnsi="Verdana" w:cs="Verdana"/>
      <w:sz w:val="20"/>
      <w:szCs w:val="20"/>
      <w:lang w:val="en-US" w:eastAsia="en-US"/>
    </w:rPr>
  </w:style>
  <w:style w:type="paragraph" w:styleId="ab">
    <w:name w:val="List Paragraph"/>
    <w:basedOn w:val="a"/>
    <w:uiPriority w:val="34"/>
    <w:qFormat/>
    <w:rsid w:val="00926E2F"/>
    <w:pPr>
      <w:ind w:left="708"/>
    </w:pPr>
  </w:style>
  <w:style w:type="character" w:customStyle="1" w:styleId="a5">
    <w:name w:val="Основной текст с отступом Знак"/>
    <w:link w:val="a4"/>
    <w:rsid w:val="004356A6"/>
    <w:rPr>
      <w:sz w:val="24"/>
      <w:szCs w:val="24"/>
    </w:rPr>
  </w:style>
  <w:style w:type="paragraph" w:styleId="ac">
    <w:name w:val="header"/>
    <w:basedOn w:val="a"/>
    <w:link w:val="ad"/>
    <w:uiPriority w:val="99"/>
    <w:rsid w:val="009E6527"/>
    <w:pPr>
      <w:tabs>
        <w:tab w:val="center" w:pos="4677"/>
        <w:tab w:val="right" w:pos="9355"/>
      </w:tabs>
    </w:pPr>
  </w:style>
  <w:style w:type="character" w:customStyle="1" w:styleId="ad">
    <w:name w:val="Верхний колонтитул Знак"/>
    <w:link w:val="ac"/>
    <w:uiPriority w:val="99"/>
    <w:rsid w:val="009E6527"/>
    <w:rPr>
      <w:sz w:val="24"/>
      <w:szCs w:val="24"/>
    </w:rPr>
  </w:style>
  <w:style w:type="paragraph" w:styleId="ae">
    <w:name w:val="footer"/>
    <w:basedOn w:val="a"/>
    <w:link w:val="af"/>
    <w:rsid w:val="009E6527"/>
    <w:pPr>
      <w:tabs>
        <w:tab w:val="center" w:pos="4677"/>
        <w:tab w:val="right" w:pos="9355"/>
      </w:tabs>
    </w:pPr>
  </w:style>
  <w:style w:type="character" w:customStyle="1" w:styleId="af">
    <w:name w:val="Нижний колонтитул Знак"/>
    <w:link w:val="ae"/>
    <w:rsid w:val="009E6527"/>
    <w:rPr>
      <w:sz w:val="24"/>
      <w:szCs w:val="24"/>
    </w:rPr>
  </w:style>
  <w:style w:type="character" w:customStyle="1" w:styleId="20">
    <w:name w:val="Заголовок 2 Знак"/>
    <w:link w:val="2"/>
    <w:rsid w:val="00B33F74"/>
    <w:rPr>
      <w:rFonts w:ascii="Arial" w:hAnsi="Arial" w:cs="Arial"/>
      <w:b/>
      <w:bCs/>
      <w:i/>
      <w:iCs/>
      <w:sz w:val="28"/>
      <w:szCs w:val="28"/>
    </w:rPr>
  </w:style>
  <w:style w:type="character" w:customStyle="1" w:styleId="22">
    <w:name w:val="Основной текст с отступом 2 Знак"/>
    <w:link w:val="21"/>
    <w:rsid w:val="00B33F74"/>
    <w:rPr>
      <w:sz w:val="27"/>
      <w:szCs w:val="24"/>
    </w:rPr>
  </w:style>
  <w:style w:type="paragraph" w:styleId="HTML">
    <w:name w:val="HTML Preformatted"/>
    <w:basedOn w:val="a"/>
    <w:link w:val="HTML0"/>
    <w:rsid w:val="00915570"/>
    <w:rPr>
      <w:rFonts w:ascii="Courier New" w:hAnsi="Courier New"/>
      <w:sz w:val="20"/>
      <w:szCs w:val="20"/>
    </w:rPr>
  </w:style>
  <w:style w:type="character" w:customStyle="1" w:styleId="HTML0">
    <w:name w:val="Стандартный HTML Знак"/>
    <w:link w:val="HTML"/>
    <w:rsid w:val="00915570"/>
    <w:rPr>
      <w:rFonts w:ascii="Courier New" w:hAnsi="Courier New" w:cs="Courier New"/>
    </w:rPr>
  </w:style>
  <w:style w:type="paragraph" w:customStyle="1" w:styleId="Default">
    <w:name w:val="Default"/>
    <w:rsid w:val="005E7E98"/>
    <w:pPr>
      <w:autoSpaceDE w:val="0"/>
      <w:autoSpaceDN w:val="0"/>
      <w:adjustRightInd w:val="0"/>
    </w:pPr>
    <w:rPr>
      <w:color w:val="000000"/>
      <w:sz w:val="24"/>
      <w:szCs w:val="24"/>
    </w:rPr>
  </w:style>
  <w:style w:type="character" w:customStyle="1" w:styleId="10">
    <w:name w:val="Заголовок 1 Знак"/>
    <w:link w:val="1"/>
    <w:rsid w:val="00775585"/>
    <w:rPr>
      <w:sz w:val="28"/>
      <w:szCs w:val="24"/>
    </w:rPr>
  </w:style>
  <w:style w:type="paragraph" w:styleId="af0">
    <w:name w:val="Normal (Web)"/>
    <w:basedOn w:val="a"/>
    <w:uiPriority w:val="99"/>
    <w:rsid w:val="00580F2C"/>
    <w:pPr>
      <w:spacing w:before="100" w:beforeAutospacing="1" w:after="119"/>
    </w:pPr>
    <w:rPr>
      <w:rFonts w:eastAsia="SimSun"/>
    </w:rPr>
  </w:style>
  <w:style w:type="character" w:customStyle="1" w:styleId="30">
    <w:name w:val="Заголовок 3 Знак"/>
    <w:link w:val="3"/>
    <w:semiHidden/>
    <w:rsid w:val="003B1AEF"/>
    <w:rPr>
      <w:rFonts w:ascii="Cambria" w:eastAsia="Times New Roman" w:hAnsi="Cambria" w:cs="Times New Roman"/>
      <w:b/>
      <w:bCs/>
      <w:sz w:val="26"/>
      <w:szCs w:val="26"/>
    </w:rPr>
  </w:style>
  <w:style w:type="character" w:customStyle="1" w:styleId="23">
    <w:name w:val="Основной текст2"/>
    <w:qFormat/>
    <w:rsid w:val="00BF3526"/>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
    <w:name w:val="Основной текст5"/>
    <w:basedOn w:val="a"/>
    <w:qFormat/>
    <w:rsid w:val="00BF3526"/>
    <w:pPr>
      <w:shd w:val="clear" w:color="auto" w:fill="FFFFFF"/>
      <w:suppressAutoHyphens/>
      <w:spacing w:after="360"/>
      <w:jc w:val="both"/>
    </w:pPr>
    <w:rPr>
      <w:kern w:val="2"/>
      <w:lang w:eastAsia="zh-CN" w:bidi="hi-IN"/>
    </w:rPr>
  </w:style>
  <w:style w:type="paragraph" w:customStyle="1" w:styleId="s1">
    <w:name w:val="s_1"/>
    <w:basedOn w:val="a"/>
    <w:qFormat/>
    <w:rsid w:val="00BF3526"/>
    <w:pPr>
      <w:spacing w:beforeAutospacing="1" w:afterAutospacing="1"/>
    </w:pPr>
  </w:style>
  <w:style w:type="character" w:customStyle="1" w:styleId="ConsPlusNormal1">
    <w:name w:val="ConsPlusNormal1"/>
    <w:link w:val="ConsPlusNormal"/>
    <w:qFormat/>
    <w:locked/>
    <w:rsid w:val="00BF3526"/>
    <w:rPr>
      <w:rFonts w:ascii="Arial" w:hAnsi="Arial" w:cs="Arial"/>
      <w:lang w:val="ru-RU" w:eastAsia="ru-RU" w:bidi="ar-SA"/>
    </w:rPr>
  </w:style>
  <w:style w:type="paragraph" w:customStyle="1" w:styleId="s22">
    <w:name w:val="s_22"/>
    <w:basedOn w:val="a"/>
    <w:rsid w:val="00211EA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0071883">
      <w:bodyDiv w:val="1"/>
      <w:marLeft w:val="0"/>
      <w:marRight w:val="0"/>
      <w:marTop w:val="0"/>
      <w:marBottom w:val="0"/>
      <w:divBdr>
        <w:top w:val="none" w:sz="0" w:space="0" w:color="auto"/>
        <w:left w:val="none" w:sz="0" w:space="0" w:color="auto"/>
        <w:bottom w:val="none" w:sz="0" w:space="0" w:color="auto"/>
        <w:right w:val="none" w:sz="0" w:space="0" w:color="auto"/>
      </w:divBdr>
      <w:divsChild>
        <w:div w:id="762384149">
          <w:marLeft w:val="0"/>
          <w:marRight w:val="0"/>
          <w:marTop w:val="200"/>
          <w:marBottom w:val="200"/>
          <w:divBdr>
            <w:top w:val="none" w:sz="0" w:space="0" w:color="auto"/>
            <w:left w:val="none" w:sz="0" w:space="0" w:color="auto"/>
            <w:bottom w:val="none" w:sz="0" w:space="0" w:color="auto"/>
            <w:right w:val="none" w:sz="0" w:space="0" w:color="auto"/>
          </w:divBdr>
        </w:div>
        <w:div w:id="381058620">
          <w:marLeft w:val="0"/>
          <w:marRight w:val="0"/>
          <w:marTop w:val="200"/>
          <w:marBottom w:val="200"/>
          <w:divBdr>
            <w:top w:val="none" w:sz="0" w:space="0" w:color="auto"/>
            <w:left w:val="none" w:sz="0" w:space="0" w:color="auto"/>
            <w:bottom w:val="none" w:sz="0" w:space="0" w:color="auto"/>
            <w:right w:val="none" w:sz="0" w:space="0" w:color="auto"/>
          </w:divBdr>
        </w:div>
        <w:div w:id="1717656290">
          <w:marLeft w:val="0"/>
          <w:marRight w:val="0"/>
          <w:marTop w:val="200"/>
          <w:marBottom w:val="200"/>
          <w:divBdr>
            <w:top w:val="none" w:sz="0" w:space="0" w:color="auto"/>
            <w:left w:val="none" w:sz="0" w:space="0" w:color="auto"/>
            <w:bottom w:val="none" w:sz="0" w:space="0" w:color="auto"/>
            <w:right w:val="none" w:sz="0" w:space="0" w:color="auto"/>
          </w:divBdr>
        </w:div>
        <w:div w:id="606737057">
          <w:marLeft w:val="0"/>
          <w:marRight w:val="0"/>
          <w:marTop w:val="200"/>
          <w:marBottom w:val="200"/>
          <w:divBdr>
            <w:top w:val="none" w:sz="0" w:space="0" w:color="auto"/>
            <w:left w:val="none" w:sz="0" w:space="0" w:color="auto"/>
            <w:bottom w:val="none" w:sz="0" w:space="0" w:color="auto"/>
            <w:right w:val="none" w:sz="0" w:space="0" w:color="auto"/>
          </w:divBdr>
        </w:div>
        <w:div w:id="651373584">
          <w:marLeft w:val="0"/>
          <w:marRight w:val="0"/>
          <w:marTop w:val="200"/>
          <w:marBottom w:val="200"/>
          <w:divBdr>
            <w:top w:val="none" w:sz="0" w:space="0" w:color="auto"/>
            <w:left w:val="none" w:sz="0" w:space="0" w:color="auto"/>
            <w:bottom w:val="none" w:sz="0" w:space="0" w:color="auto"/>
            <w:right w:val="none" w:sz="0" w:space="0" w:color="auto"/>
          </w:divBdr>
        </w:div>
        <w:div w:id="13773604">
          <w:marLeft w:val="0"/>
          <w:marRight w:val="0"/>
          <w:marTop w:val="200"/>
          <w:marBottom w:val="200"/>
          <w:divBdr>
            <w:top w:val="none" w:sz="0" w:space="0" w:color="auto"/>
            <w:left w:val="none" w:sz="0" w:space="0" w:color="auto"/>
            <w:bottom w:val="none" w:sz="0" w:space="0" w:color="auto"/>
            <w:right w:val="none" w:sz="0" w:space="0" w:color="auto"/>
          </w:divBdr>
        </w:div>
      </w:divsChild>
    </w:div>
    <w:div w:id="199246945">
      <w:bodyDiv w:val="1"/>
      <w:marLeft w:val="0"/>
      <w:marRight w:val="0"/>
      <w:marTop w:val="0"/>
      <w:marBottom w:val="0"/>
      <w:divBdr>
        <w:top w:val="none" w:sz="0" w:space="0" w:color="auto"/>
        <w:left w:val="none" w:sz="0" w:space="0" w:color="auto"/>
        <w:bottom w:val="none" w:sz="0" w:space="0" w:color="auto"/>
        <w:right w:val="none" w:sz="0" w:space="0" w:color="auto"/>
      </w:divBdr>
    </w:div>
    <w:div w:id="425420813">
      <w:bodyDiv w:val="1"/>
      <w:marLeft w:val="0"/>
      <w:marRight w:val="0"/>
      <w:marTop w:val="0"/>
      <w:marBottom w:val="0"/>
      <w:divBdr>
        <w:top w:val="none" w:sz="0" w:space="0" w:color="auto"/>
        <w:left w:val="none" w:sz="0" w:space="0" w:color="auto"/>
        <w:bottom w:val="none" w:sz="0" w:space="0" w:color="auto"/>
        <w:right w:val="none" w:sz="0" w:space="0" w:color="auto"/>
      </w:divBdr>
    </w:div>
    <w:div w:id="430928524">
      <w:bodyDiv w:val="1"/>
      <w:marLeft w:val="0"/>
      <w:marRight w:val="0"/>
      <w:marTop w:val="0"/>
      <w:marBottom w:val="0"/>
      <w:divBdr>
        <w:top w:val="none" w:sz="0" w:space="0" w:color="auto"/>
        <w:left w:val="none" w:sz="0" w:space="0" w:color="auto"/>
        <w:bottom w:val="none" w:sz="0" w:space="0" w:color="auto"/>
        <w:right w:val="none" w:sz="0" w:space="0" w:color="auto"/>
      </w:divBdr>
    </w:div>
    <w:div w:id="498885882">
      <w:bodyDiv w:val="1"/>
      <w:marLeft w:val="0"/>
      <w:marRight w:val="0"/>
      <w:marTop w:val="0"/>
      <w:marBottom w:val="0"/>
      <w:divBdr>
        <w:top w:val="none" w:sz="0" w:space="0" w:color="auto"/>
        <w:left w:val="none" w:sz="0" w:space="0" w:color="auto"/>
        <w:bottom w:val="none" w:sz="0" w:space="0" w:color="auto"/>
        <w:right w:val="none" w:sz="0" w:space="0" w:color="auto"/>
      </w:divBdr>
    </w:div>
    <w:div w:id="505633997">
      <w:bodyDiv w:val="1"/>
      <w:marLeft w:val="0"/>
      <w:marRight w:val="0"/>
      <w:marTop w:val="0"/>
      <w:marBottom w:val="0"/>
      <w:divBdr>
        <w:top w:val="none" w:sz="0" w:space="0" w:color="auto"/>
        <w:left w:val="none" w:sz="0" w:space="0" w:color="auto"/>
        <w:bottom w:val="none" w:sz="0" w:space="0" w:color="auto"/>
        <w:right w:val="none" w:sz="0" w:space="0" w:color="auto"/>
      </w:divBdr>
    </w:div>
    <w:div w:id="558709256">
      <w:bodyDiv w:val="1"/>
      <w:marLeft w:val="0"/>
      <w:marRight w:val="0"/>
      <w:marTop w:val="0"/>
      <w:marBottom w:val="0"/>
      <w:divBdr>
        <w:top w:val="none" w:sz="0" w:space="0" w:color="auto"/>
        <w:left w:val="none" w:sz="0" w:space="0" w:color="auto"/>
        <w:bottom w:val="none" w:sz="0" w:space="0" w:color="auto"/>
        <w:right w:val="none" w:sz="0" w:space="0" w:color="auto"/>
      </w:divBdr>
    </w:div>
    <w:div w:id="586689063">
      <w:bodyDiv w:val="1"/>
      <w:marLeft w:val="0"/>
      <w:marRight w:val="0"/>
      <w:marTop w:val="0"/>
      <w:marBottom w:val="0"/>
      <w:divBdr>
        <w:top w:val="none" w:sz="0" w:space="0" w:color="auto"/>
        <w:left w:val="none" w:sz="0" w:space="0" w:color="auto"/>
        <w:bottom w:val="none" w:sz="0" w:space="0" w:color="auto"/>
        <w:right w:val="none" w:sz="0" w:space="0" w:color="auto"/>
      </w:divBdr>
    </w:div>
    <w:div w:id="596329869">
      <w:bodyDiv w:val="1"/>
      <w:marLeft w:val="0"/>
      <w:marRight w:val="0"/>
      <w:marTop w:val="0"/>
      <w:marBottom w:val="0"/>
      <w:divBdr>
        <w:top w:val="none" w:sz="0" w:space="0" w:color="auto"/>
        <w:left w:val="none" w:sz="0" w:space="0" w:color="auto"/>
        <w:bottom w:val="none" w:sz="0" w:space="0" w:color="auto"/>
        <w:right w:val="none" w:sz="0" w:space="0" w:color="auto"/>
      </w:divBdr>
    </w:div>
    <w:div w:id="654526811">
      <w:bodyDiv w:val="1"/>
      <w:marLeft w:val="0"/>
      <w:marRight w:val="0"/>
      <w:marTop w:val="0"/>
      <w:marBottom w:val="0"/>
      <w:divBdr>
        <w:top w:val="none" w:sz="0" w:space="0" w:color="auto"/>
        <w:left w:val="none" w:sz="0" w:space="0" w:color="auto"/>
        <w:bottom w:val="none" w:sz="0" w:space="0" w:color="auto"/>
        <w:right w:val="none" w:sz="0" w:space="0" w:color="auto"/>
      </w:divBdr>
    </w:div>
    <w:div w:id="681277693">
      <w:bodyDiv w:val="1"/>
      <w:marLeft w:val="0"/>
      <w:marRight w:val="0"/>
      <w:marTop w:val="0"/>
      <w:marBottom w:val="0"/>
      <w:divBdr>
        <w:top w:val="none" w:sz="0" w:space="0" w:color="auto"/>
        <w:left w:val="none" w:sz="0" w:space="0" w:color="auto"/>
        <w:bottom w:val="none" w:sz="0" w:space="0" w:color="auto"/>
        <w:right w:val="none" w:sz="0" w:space="0" w:color="auto"/>
      </w:divBdr>
    </w:div>
    <w:div w:id="697854742">
      <w:bodyDiv w:val="1"/>
      <w:marLeft w:val="0"/>
      <w:marRight w:val="0"/>
      <w:marTop w:val="0"/>
      <w:marBottom w:val="0"/>
      <w:divBdr>
        <w:top w:val="none" w:sz="0" w:space="0" w:color="auto"/>
        <w:left w:val="none" w:sz="0" w:space="0" w:color="auto"/>
        <w:bottom w:val="none" w:sz="0" w:space="0" w:color="auto"/>
        <w:right w:val="none" w:sz="0" w:space="0" w:color="auto"/>
      </w:divBdr>
    </w:div>
    <w:div w:id="719867206">
      <w:bodyDiv w:val="1"/>
      <w:marLeft w:val="0"/>
      <w:marRight w:val="0"/>
      <w:marTop w:val="0"/>
      <w:marBottom w:val="0"/>
      <w:divBdr>
        <w:top w:val="none" w:sz="0" w:space="0" w:color="auto"/>
        <w:left w:val="none" w:sz="0" w:space="0" w:color="auto"/>
        <w:bottom w:val="none" w:sz="0" w:space="0" w:color="auto"/>
        <w:right w:val="none" w:sz="0" w:space="0" w:color="auto"/>
      </w:divBdr>
    </w:div>
    <w:div w:id="814906863">
      <w:bodyDiv w:val="1"/>
      <w:marLeft w:val="0"/>
      <w:marRight w:val="0"/>
      <w:marTop w:val="0"/>
      <w:marBottom w:val="0"/>
      <w:divBdr>
        <w:top w:val="none" w:sz="0" w:space="0" w:color="auto"/>
        <w:left w:val="none" w:sz="0" w:space="0" w:color="auto"/>
        <w:bottom w:val="none" w:sz="0" w:space="0" w:color="auto"/>
        <w:right w:val="none" w:sz="0" w:space="0" w:color="auto"/>
      </w:divBdr>
    </w:div>
    <w:div w:id="815954315">
      <w:bodyDiv w:val="1"/>
      <w:marLeft w:val="0"/>
      <w:marRight w:val="0"/>
      <w:marTop w:val="0"/>
      <w:marBottom w:val="0"/>
      <w:divBdr>
        <w:top w:val="none" w:sz="0" w:space="0" w:color="auto"/>
        <w:left w:val="none" w:sz="0" w:space="0" w:color="auto"/>
        <w:bottom w:val="none" w:sz="0" w:space="0" w:color="auto"/>
        <w:right w:val="none" w:sz="0" w:space="0" w:color="auto"/>
      </w:divBdr>
    </w:div>
    <w:div w:id="818809530">
      <w:bodyDiv w:val="1"/>
      <w:marLeft w:val="0"/>
      <w:marRight w:val="0"/>
      <w:marTop w:val="0"/>
      <w:marBottom w:val="0"/>
      <w:divBdr>
        <w:top w:val="none" w:sz="0" w:space="0" w:color="auto"/>
        <w:left w:val="none" w:sz="0" w:space="0" w:color="auto"/>
        <w:bottom w:val="none" w:sz="0" w:space="0" w:color="auto"/>
        <w:right w:val="none" w:sz="0" w:space="0" w:color="auto"/>
      </w:divBdr>
    </w:div>
    <w:div w:id="920724701">
      <w:bodyDiv w:val="1"/>
      <w:marLeft w:val="0"/>
      <w:marRight w:val="0"/>
      <w:marTop w:val="0"/>
      <w:marBottom w:val="0"/>
      <w:divBdr>
        <w:top w:val="none" w:sz="0" w:space="0" w:color="auto"/>
        <w:left w:val="none" w:sz="0" w:space="0" w:color="auto"/>
        <w:bottom w:val="none" w:sz="0" w:space="0" w:color="auto"/>
        <w:right w:val="none" w:sz="0" w:space="0" w:color="auto"/>
      </w:divBdr>
    </w:div>
    <w:div w:id="1060054519">
      <w:bodyDiv w:val="1"/>
      <w:marLeft w:val="0"/>
      <w:marRight w:val="0"/>
      <w:marTop w:val="0"/>
      <w:marBottom w:val="0"/>
      <w:divBdr>
        <w:top w:val="none" w:sz="0" w:space="0" w:color="auto"/>
        <w:left w:val="none" w:sz="0" w:space="0" w:color="auto"/>
        <w:bottom w:val="none" w:sz="0" w:space="0" w:color="auto"/>
        <w:right w:val="none" w:sz="0" w:space="0" w:color="auto"/>
      </w:divBdr>
    </w:div>
    <w:div w:id="1076052308">
      <w:bodyDiv w:val="1"/>
      <w:marLeft w:val="0"/>
      <w:marRight w:val="0"/>
      <w:marTop w:val="0"/>
      <w:marBottom w:val="0"/>
      <w:divBdr>
        <w:top w:val="none" w:sz="0" w:space="0" w:color="auto"/>
        <w:left w:val="none" w:sz="0" w:space="0" w:color="auto"/>
        <w:bottom w:val="none" w:sz="0" w:space="0" w:color="auto"/>
        <w:right w:val="none" w:sz="0" w:space="0" w:color="auto"/>
      </w:divBdr>
    </w:div>
    <w:div w:id="1092508070">
      <w:bodyDiv w:val="1"/>
      <w:marLeft w:val="0"/>
      <w:marRight w:val="0"/>
      <w:marTop w:val="0"/>
      <w:marBottom w:val="0"/>
      <w:divBdr>
        <w:top w:val="none" w:sz="0" w:space="0" w:color="auto"/>
        <w:left w:val="none" w:sz="0" w:space="0" w:color="auto"/>
        <w:bottom w:val="none" w:sz="0" w:space="0" w:color="auto"/>
        <w:right w:val="none" w:sz="0" w:space="0" w:color="auto"/>
      </w:divBdr>
    </w:div>
    <w:div w:id="1145468917">
      <w:bodyDiv w:val="1"/>
      <w:marLeft w:val="0"/>
      <w:marRight w:val="0"/>
      <w:marTop w:val="0"/>
      <w:marBottom w:val="0"/>
      <w:divBdr>
        <w:top w:val="none" w:sz="0" w:space="0" w:color="auto"/>
        <w:left w:val="none" w:sz="0" w:space="0" w:color="auto"/>
        <w:bottom w:val="none" w:sz="0" w:space="0" w:color="auto"/>
        <w:right w:val="none" w:sz="0" w:space="0" w:color="auto"/>
      </w:divBdr>
    </w:div>
    <w:div w:id="1169712710">
      <w:bodyDiv w:val="1"/>
      <w:marLeft w:val="0"/>
      <w:marRight w:val="0"/>
      <w:marTop w:val="0"/>
      <w:marBottom w:val="0"/>
      <w:divBdr>
        <w:top w:val="none" w:sz="0" w:space="0" w:color="auto"/>
        <w:left w:val="none" w:sz="0" w:space="0" w:color="auto"/>
        <w:bottom w:val="none" w:sz="0" w:space="0" w:color="auto"/>
        <w:right w:val="none" w:sz="0" w:space="0" w:color="auto"/>
      </w:divBdr>
    </w:div>
    <w:div w:id="1215433448">
      <w:bodyDiv w:val="1"/>
      <w:marLeft w:val="0"/>
      <w:marRight w:val="0"/>
      <w:marTop w:val="0"/>
      <w:marBottom w:val="0"/>
      <w:divBdr>
        <w:top w:val="none" w:sz="0" w:space="0" w:color="auto"/>
        <w:left w:val="none" w:sz="0" w:space="0" w:color="auto"/>
        <w:bottom w:val="none" w:sz="0" w:space="0" w:color="auto"/>
        <w:right w:val="none" w:sz="0" w:space="0" w:color="auto"/>
      </w:divBdr>
    </w:div>
    <w:div w:id="1222446137">
      <w:bodyDiv w:val="1"/>
      <w:marLeft w:val="0"/>
      <w:marRight w:val="0"/>
      <w:marTop w:val="0"/>
      <w:marBottom w:val="0"/>
      <w:divBdr>
        <w:top w:val="none" w:sz="0" w:space="0" w:color="auto"/>
        <w:left w:val="none" w:sz="0" w:space="0" w:color="auto"/>
        <w:bottom w:val="none" w:sz="0" w:space="0" w:color="auto"/>
        <w:right w:val="none" w:sz="0" w:space="0" w:color="auto"/>
      </w:divBdr>
    </w:div>
    <w:div w:id="1353216936">
      <w:bodyDiv w:val="1"/>
      <w:marLeft w:val="0"/>
      <w:marRight w:val="0"/>
      <w:marTop w:val="0"/>
      <w:marBottom w:val="0"/>
      <w:divBdr>
        <w:top w:val="none" w:sz="0" w:space="0" w:color="auto"/>
        <w:left w:val="none" w:sz="0" w:space="0" w:color="auto"/>
        <w:bottom w:val="none" w:sz="0" w:space="0" w:color="auto"/>
        <w:right w:val="none" w:sz="0" w:space="0" w:color="auto"/>
      </w:divBdr>
    </w:div>
    <w:div w:id="1373840981">
      <w:bodyDiv w:val="1"/>
      <w:marLeft w:val="0"/>
      <w:marRight w:val="0"/>
      <w:marTop w:val="0"/>
      <w:marBottom w:val="0"/>
      <w:divBdr>
        <w:top w:val="none" w:sz="0" w:space="0" w:color="auto"/>
        <w:left w:val="none" w:sz="0" w:space="0" w:color="auto"/>
        <w:bottom w:val="none" w:sz="0" w:space="0" w:color="auto"/>
        <w:right w:val="none" w:sz="0" w:space="0" w:color="auto"/>
      </w:divBdr>
    </w:div>
    <w:div w:id="1417093158">
      <w:bodyDiv w:val="1"/>
      <w:marLeft w:val="0"/>
      <w:marRight w:val="0"/>
      <w:marTop w:val="0"/>
      <w:marBottom w:val="0"/>
      <w:divBdr>
        <w:top w:val="none" w:sz="0" w:space="0" w:color="auto"/>
        <w:left w:val="none" w:sz="0" w:space="0" w:color="auto"/>
        <w:bottom w:val="none" w:sz="0" w:space="0" w:color="auto"/>
        <w:right w:val="none" w:sz="0" w:space="0" w:color="auto"/>
      </w:divBdr>
    </w:div>
    <w:div w:id="1452480100">
      <w:bodyDiv w:val="1"/>
      <w:marLeft w:val="0"/>
      <w:marRight w:val="0"/>
      <w:marTop w:val="0"/>
      <w:marBottom w:val="0"/>
      <w:divBdr>
        <w:top w:val="none" w:sz="0" w:space="0" w:color="auto"/>
        <w:left w:val="none" w:sz="0" w:space="0" w:color="auto"/>
        <w:bottom w:val="none" w:sz="0" w:space="0" w:color="auto"/>
        <w:right w:val="none" w:sz="0" w:space="0" w:color="auto"/>
      </w:divBdr>
    </w:div>
    <w:div w:id="1452939427">
      <w:bodyDiv w:val="1"/>
      <w:marLeft w:val="0"/>
      <w:marRight w:val="0"/>
      <w:marTop w:val="0"/>
      <w:marBottom w:val="0"/>
      <w:divBdr>
        <w:top w:val="none" w:sz="0" w:space="0" w:color="auto"/>
        <w:left w:val="none" w:sz="0" w:space="0" w:color="auto"/>
        <w:bottom w:val="none" w:sz="0" w:space="0" w:color="auto"/>
        <w:right w:val="none" w:sz="0" w:space="0" w:color="auto"/>
      </w:divBdr>
    </w:div>
    <w:div w:id="1475756486">
      <w:bodyDiv w:val="1"/>
      <w:marLeft w:val="0"/>
      <w:marRight w:val="0"/>
      <w:marTop w:val="0"/>
      <w:marBottom w:val="0"/>
      <w:divBdr>
        <w:top w:val="none" w:sz="0" w:space="0" w:color="auto"/>
        <w:left w:val="none" w:sz="0" w:space="0" w:color="auto"/>
        <w:bottom w:val="none" w:sz="0" w:space="0" w:color="auto"/>
        <w:right w:val="none" w:sz="0" w:space="0" w:color="auto"/>
      </w:divBdr>
    </w:div>
    <w:div w:id="1506048682">
      <w:bodyDiv w:val="1"/>
      <w:marLeft w:val="0"/>
      <w:marRight w:val="0"/>
      <w:marTop w:val="0"/>
      <w:marBottom w:val="0"/>
      <w:divBdr>
        <w:top w:val="none" w:sz="0" w:space="0" w:color="auto"/>
        <w:left w:val="none" w:sz="0" w:space="0" w:color="auto"/>
        <w:bottom w:val="none" w:sz="0" w:space="0" w:color="auto"/>
        <w:right w:val="none" w:sz="0" w:space="0" w:color="auto"/>
      </w:divBdr>
    </w:div>
    <w:div w:id="1607422936">
      <w:bodyDiv w:val="1"/>
      <w:marLeft w:val="0"/>
      <w:marRight w:val="0"/>
      <w:marTop w:val="0"/>
      <w:marBottom w:val="0"/>
      <w:divBdr>
        <w:top w:val="none" w:sz="0" w:space="0" w:color="auto"/>
        <w:left w:val="none" w:sz="0" w:space="0" w:color="auto"/>
        <w:bottom w:val="none" w:sz="0" w:space="0" w:color="auto"/>
        <w:right w:val="none" w:sz="0" w:space="0" w:color="auto"/>
      </w:divBdr>
    </w:div>
    <w:div w:id="1608198503">
      <w:bodyDiv w:val="1"/>
      <w:marLeft w:val="0"/>
      <w:marRight w:val="0"/>
      <w:marTop w:val="0"/>
      <w:marBottom w:val="0"/>
      <w:divBdr>
        <w:top w:val="none" w:sz="0" w:space="0" w:color="auto"/>
        <w:left w:val="none" w:sz="0" w:space="0" w:color="auto"/>
        <w:bottom w:val="none" w:sz="0" w:space="0" w:color="auto"/>
        <w:right w:val="none" w:sz="0" w:space="0" w:color="auto"/>
      </w:divBdr>
    </w:div>
    <w:div w:id="1624994950">
      <w:bodyDiv w:val="1"/>
      <w:marLeft w:val="0"/>
      <w:marRight w:val="0"/>
      <w:marTop w:val="0"/>
      <w:marBottom w:val="0"/>
      <w:divBdr>
        <w:top w:val="none" w:sz="0" w:space="0" w:color="auto"/>
        <w:left w:val="none" w:sz="0" w:space="0" w:color="auto"/>
        <w:bottom w:val="none" w:sz="0" w:space="0" w:color="auto"/>
        <w:right w:val="none" w:sz="0" w:space="0" w:color="auto"/>
      </w:divBdr>
    </w:div>
    <w:div w:id="1664621002">
      <w:bodyDiv w:val="1"/>
      <w:marLeft w:val="0"/>
      <w:marRight w:val="0"/>
      <w:marTop w:val="0"/>
      <w:marBottom w:val="0"/>
      <w:divBdr>
        <w:top w:val="none" w:sz="0" w:space="0" w:color="auto"/>
        <w:left w:val="none" w:sz="0" w:space="0" w:color="auto"/>
        <w:bottom w:val="none" w:sz="0" w:space="0" w:color="auto"/>
        <w:right w:val="none" w:sz="0" w:space="0" w:color="auto"/>
      </w:divBdr>
    </w:div>
    <w:div w:id="1667826685">
      <w:bodyDiv w:val="1"/>
      <w:marLeft w:val="0"/>
      <w:marRight w:val="0"/>
      <w:marTop w:val="0"/>
      <w:marBottom w:val="0"/>
      <w:divBdr>
        <w:top w:val="none" w:sz="0" w:space="0" w:color="auto"/>
        <w:left w:val="none" w:sz="0" w:space="0" w:color="auto"/>
        <w:bottom w:val="none" w:sz="0" w:space="0" w:color="auto"/>
        <w:right w:val="none" w:sz="0" w:space="0" w:color="auto"/>
      </w:divBdr>
    </w:div>
    <w:div w:id="1698236247">
      <w:bodyDiv w:val="1"/>
      <w:marLeft w:val="0"/>
      <w:marRight w:val="0"/>
      <w:marTop w:val="0"/>
      <w:marBottom w:val="0"/>
      <w:divBdr>
        <w:top w:val="none" w:sz="0" w:space="0" w:color="auto"/>
        <w:left w:val="none" w:sz="0" w:space="0" w:color="auto"/>
        <w:bottom w:val="none" w:sz="0" w:space="0" w:color="auto"/>
        <w:right w:val="none" w:sz="0" w:space="0" w:color="auto"/>
      </w:divBdr>
    </w:div>
    <w:div w:id="1791439884">
      <w:bodyDiv w:val="1"/>
      <w:marLeft w:val="0"/>
      <w:marRight w:val="0"/>
      <w:marTop w:val="0"/>
      <w:marBottom w:val="0"/>
      <w:divBdr>
        <w:top w:val="none" w:sz="0" w:space="0" w:color="auto"/>
        <w:left w:val="none" w:sz="0" w:space="0" w:color="auto"/>
        <w:bottom w:val="none" w:sz="0" w:space="0" w:color="auto"/>
        <w:right w:val="none" w:sz="0" w:space="0" w:color="auto"/>
      </w:divBdr>
      <w:divsChild>
        <w:div w:id="1347706318">
          <w:marLeft w:val="0"/>
          <w:marRight w:val="0"/>
          <w:marTop w:val="0"/>
          <w:marBottom w:val="0"/>
          <w:divBdr>
            <w:top w:val="none" w:sz="0" w:space="0" w:color="auto"/>
            <w:left w:val="none" w:sz="0" w:space="0" w:color="auto"/>
            <w:bottom w:val="none" w:sz="0" w:space="0" w:color="auto"/>
            <w:right w:val="none" w:sz="0" w:space="0" w:color="auto"/>
          </w:divBdr>
        </w:div>
        <w:div w:id="1409227289">
          <w:marLeft w:val="0"/>
          <w:marRight w:val="0"/>
          <w:marTop w:val="0"/>
          <w:marBottom w:val="0"/>
          <w:divBdr>
            <w:top w:val="none" w:sz="0" w:space="0" w:color="auto"/>
            <w:left w:val="none" w:sz="0" w:space="0" w:color="auto"/>
            <w:bottom w:val="none" w:sz="0" w:space="0" w:color="auto"/>
            <w:right w:val="none" w:sz="0" w:space="0" w:color="auto"/>
          </w:divBdr>
        </w:div>
      </w:divsChild>
    </w:div>
    <w:div w:id="1821381587">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918709440">
      <w:bodyDiv w:val="1"/>
      <w:marLeft w:val="0"/>
      <w:marRight w:val="0"/>
      <w:marTop w:val="0"/>
      <w:marBottom w:val="0"/>
      <w:divBdr>
        <w:top w:val="none" w:sz="0" w:space="0" w:color="auto"/>
        <w:left w:val="none" w:sz="0" w:space="0" w:color="auto"/>
        <w:bottom w:val="none" w:sz="0" w:space="0" w:color="auto"/>
        <w:right w:val="none" w:sz="0" w:space="0" w:color="auto"/>
      </w:divBdr>
    </w:div>
    <w:div w:id="1933473139">
      <w:bodyDiv w:val="1"/>
      <w:marLeft w:val="0"/>
      <w:marRight w:val="0"/>
      <w:marTop w:val="0"/>
      <w:marBottom w:val="0"/>
      <w:divBdr>
        <w:top w:val="none" w:sz="0" w:space="0" w:color="auto"/>
        <w:left w:val="none" w:sz="0" w:space="0" w:color="auto"/>
        <w:bottom w:val="none" w:sz="0" w:space="0" w:color="auto"/>
        <w:right w:val="none" w:sz="0" w:space="0" w:color="auto"/>
      </w:divBdr>
    </w:div>
    <w:div w:id="2042969329">
      <w:bodyDiv w:val="1"/>
      <w:marLeft w:val="0"/>
      <w:marRight w:val="0"/>
      <w:marTop w:val="0"/>
      <w:marBottom w:val="0"/>
      <w:divBdr>
        <w:top w:val="none" w:sz="0" w:space="0" w:color="auto"/>
        <w:left w:val="none" w:sz="0" w:space="0" w:color="auto"/>
        <w:bottom w:val="none" w:sz="0" w:space="0" w:color="auto"/>
        <w:right w:val="none" w:sz="0" w:space="0" w:color="auto"/>
      </w:divBdr>
    </w:div>
    <w:div w:id="2048019251">
      <w:bodyDiv w:val="1"/>
      <w:marLeft w:val="0"/>
      <w:marRight w:val="0"/>
      <w:marTop w:val="0"/>
      <w:marBottom w:val="0"/>
      <w:divBdr>
        <w:top w:val="none" w:sz="0" w:space="0" w:color="auto"/>
        <w:left w:val="none" w:sz="0" w:space="0" w:color="auto"/>
        <w:bottom w:val="none" w:sz="0" w:space="0" w:color="auto"/>
        <w:right w:val="none" w:sz="0" w:space="0" w:color="auto"/>
      </w:divBdr>
    </w:div>
    <w:div w:id="21157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C23C6-5C82-4596-840C-26555D89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4061</Words>
  <Characters>23148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г. Нижневартовска</Company>
  <LinksUpToDate>false</LinksUpToDate>
  <CharactersWithSpaces>27155</CharactersWithSpaces>
  <SharedDoc>false</SharedDoc>
  <HLinks>
    <vt:vector size="6" baseType="variant">
      <vt:variant>
        <vt:i4>2883616</vt:i4>
      </vt:variant>
      <vt:variant>
        <vt:i4>0</vt:i4>
      </vt:variant>
      <vt:variant>
        <vt:i4>0</vt:i4>
      </vt:variant>
      <vt:variant>
        <vt:i4>5</vt:i4>
      </vt:variant>
      <vt:variant>
        <vt:lpwstr>https://login.consultant.ru/link/?rnd=2ED731D63D803BDCDAC4BCB2D33A4A32&amp;req=doc&amp;base=LAW&amp;n=314820&amp;dst=100069&amp;fld=134&amp;REFFIELD=134&amp;REFDST=100557&amp;REFDOC=358750&amp;REFBASE=LAW&amp;stat=refcode%3D16876%3Bdstident%3D100069%3Bindex%3D689&amp;date=18.05.2021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Симонович</dc:creator>
  <cp:lastModifiedBy>Кондратьева</cp:lastModifiedBy>
  <cp:revision>4</cp:revision>
  <cp:lastPrinted>2025-04-29T07:27:00Z</cp:lastPrinted>
  <dcterms:created xsi:type="dcterms:W3CDTF">2025-04-29T07:10:00Z</dcterms:created>
  <dcterms:modified xsi:type="dcterms:W3CDTF">2025-04-29T07:28:00Z</dcterms:modified>
</cp:coreProperties>
</file>